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9341" w14:textId="2C5F18B2" w:rsidR="00F9631F" w:rsidRPr="00084441" w:rsidRDefault="004503C0" w:rsidP="00084441">
      <w:pPr>
        <w:tabs>
          <w:tab w:val="left" w:pos="8730"/>
        </w:tabs>
        <w:spacing w:before="88" w:line="256" w:lineRule="auto"/>
        <w:ind w:right="4995"/>
        <w:rPr>
          <w:sz w:val="19"/>
          <w:szCs w:val="19"/>
        </w:rPr>
      </w:pPr>
      <w:r>
        <w:rPr>
          <w:sz w:val="19"/>
          <w:szCs w:val="19"/>
        </w:rPr>
        <w:t xml:space="preserve">9213.2 </w:t>
      </w:r>
      <w:r w:rsidR="00F9631F" w:rsidRPr="00084441">
        <w:rPr>
          <w:sz w:val="19"/>
          <w:szCs w:val="19"/>
        </w:rPr>
        <w:t>ILLUSTRATION (a)</w:t>
      </w:r>
    </w:p>
    <w:p w14:paraId="45D5DBCF" w14:textId="739745BF" w:rsidR="00F9631F" w:rsidRPr="00084441" w:rsidRDefault="00F9631F" w:rsidP="00084441">
      <w:pPr>
        <w:tabs>
          <w:tab w:val="left" w:pos="8730"/>
        </w:tabs>
        <w:spacing w:before="88" w:line="256" w:lineRule="auto"/>
        <w:ind w:right="4995"/>
        <w:rPr>
          <w:b/>
          <w:bCs/>
          <w:w w:val="105"/>
          <w:sz w:val="19"/>
          <w:szCs w:val="19"/>
        </w:rPr>
      </w:pPr>
      <w:r w:rsidRPr="00084441">
        <w:rPr>
          <w:sz w:val="19"/>
          <w:szCs w:val="19"/>
        </w:rPr>
        <w:t>(Revised 0</w:t>
      </w:r>
      <w:r w:rsidR="007F4A68">
        <w:rPr>
          <w:sz w:val="19"/>
          <w:szCs w:val="19"/>
        </w:rPr>
        <w:t>4</w:t>
      </w:r>
      <w:r w:rsidRPr="00084441">
        <w:rPr>
          <w:sz w:val="19"/>
          <w:szCs w:val="19"/>
        </w:rPr>
        <w:t>/2024)</w:t>
      </w:r>
    </w:p>
    <w:p w14:paraId="1729A4DF" w14:textId="31D8E40F" w:rsidR="00A80EDB" w:rsidRPr="00084441" w:rsidRDefault="00226C09" w:rsidP="00084441">
      <w:pPr>
        <w:tabs>
          <w:tab w:val="left" w:pos="8820"/>
        </w:tabs>
        <w:spacing w:line="257" w:lineRule="auto"/>
        <w:ind w:left="4320" w:right="4995"/>
        <w:rPr>
          <w:w w:val="105"/>
          <w:sz w:val="19"/>
          <w:szCs w:val="19"/>
        </w:rPr>
      </w:pPr>
      <w:r w:rsidRPr="00084441">
        <w:rPr>
          <w:w w:val="105"/>
          <w:sz w:val="19"/>
          <w:szCs w:val="19"/>
        </w:rPr>
        <w:t>ALLOCATION</w:t>
      </w:r>
      <w:r w:rsidRPr="00084441">
        <w:rPr>
          <w:spacing w:val="-14"/>
          <w:w w:val="105"/>
          <w:sz w:val="19"/>
          <w:szCs w:val="19"/>
        </w:rPr>
        <w:t xml:space="preserve"> </w:t>
      </w:r>
      <w:r w:rsidRPr="00084441">
        <w:rPr>
          <w:w w:val="105"/>
          <w:sz w:val="19"/>
          <w:szCs w:val="19"/>
        </w:rPr>
        <w:t>OF</w:t>
      </w:r>
      <w:r w:rsidRPr="00084441">
        <w:rPr>
          <w:spacing w:val="-13"/>
          <w:w w:val="105"/>
          <w:sz w:val="19"/>
          <w:szCs w:val="19"/>
        </w:rPr>
        <w:t xml:space="preserve"> </w:t>
      </w:r>
      <w:r w:rsidRPr="00084441">
        <w:rPr>
          <w:w w:val="105"/>
          <w:sz w:val="19"/>
          <w:szCs w:val="19"/>
        </w:rPr>
        <w:t>PERSONAL</w:t>
      </w:r>
      <w:r w:rsidRPr="00084441">
        <w:rPr>
          <w:spacing w:val="-13"/>
          <w:w w:val="105"/>
          <w:sz w:val="19"/>
          <w:szCs w:val="19"/>
        </w:rPr>
        <w:t xml:space="preserve"> </w:t>
      </w:r>
      <w:r w:rsidRPr="00084441">
        <w:rPr>
          <w:w w:val="105"/>
          <w:sz w:val="19"/>
          <w:szCs w:val="19"/>
        </w:rPr>
        <w:t>SERVICES</w:t>
      </w:r>
      <w:r w:rsidRPr="00084441">
        <w:rPr>
          <w:spacing w:val="-14"/>
          <w:w w:val="105"/>
          <w:sz w:val="19"/>
          <w:szCs w:val="19"/>
        </w:rPr>
        <w:t xml:space="preserve"> </w:t>
      </w:r>
      <w:r w:rsidRPr="00084441">
        <w:rPr>
          <w:w w:val="105"/>
          <w:sz w:val="19"/>
          <w:szCs w:val="19"/>
        </w:rPr>
        <w:t xml:space="preserve">COSTS </w:t>
      </w:r>
    </w:p>
    <w:p w14:paraId="2DD7517C" w14:textId="75C24C3D" w:rsidR="003847C9" w:rsidRDefault="00226C09">
      <w:pPr>
        <w:tabs>
          <w:tab w:val="left" w:pos="8730"/>
        </w:tabs>
        <w:spacing w:line="257" w:lineRule="auto"/>
        <w:ind w:left="4320" w:right="4910"/>
        <w:rPr>
          <w:spacing w:val="-9"/>
          <w:w w:val="105"/>
          <w:sz w:val="11"/>
        </w:rPr>
      </w:pPr>
      <w:r w:rsidRPr="00084441">
        <w:rPr>
          <w:w w:val="105"/>
          <w:sz w:val="19"/>
          <w:szCs w:val="19"/>
        </w:rPr>
        <w:t>FOR THE FISCAL YEAR ENDING</w:t>
      </w:r>
      <w:r w:rsidRPr="00084441">
        <w:rPr>
          <w:spacing w:val="-35"/>
          <w:w w:val="105"/>
          <w:sz w:val="19"/>
          <w:szCs w:val="19"/>
        </w:rPr>
        <w:t xml:space="preserve"> </w:t>
      </w:r>
      <w:r w:rsidRPr="00084441">
        <w:rPr>
          <w:w w:val="105"/>
          <w:sz w:val="19"/>
          <w:szCs w:val="19"/>
        </w:rPr>
        <w:t>JUNE</w:t>
      </w:r>
      <w:r w:rsidRPr="00084441">
        <w:rPr>
          <w:spacing w:val="-7"/>
          <w:w w:val="105"/>
          <w:sz w:val="19"/>
          <w:szCs w:val="19"/>
        </w:rPr>
        <w:t xml:space="preserve"> </w:t>
      </w:r>
      <w:r w:rsidRPr="00084441">
        <w:rPr>
          <w:w w:val="105"/>
          <w:sz w:val="19"/>
          <w:szCs w:val="19"/>
        </w:rPr>
        <w:t>30,</w:t>
      </w:r>
      <w:r w:rsidR="00A50A16">
        <w:rPr>
          <w:w w:val="105"/>
          <w:sz w:val="19"/>
          <w:szCs w:val="19"/>
        </w:rPr>
        <w:t xml:space="preserve"> </w:t>
      </w:r>
      <w:r w:rsidR="007105F9" w:rsidRPr="00084441">
        <w:rPr>
          <w:w w:val="105"/>
          <w:sz w:val="19"/>
          <w:szCs w:val="19"/>
        </w:rPr>
        <w:t>20XX</w:t>
      </w:r>
      <w:r w:rsidRPr="00084441">
        <w:rPr>
          <w:spacing w:val="-9"/>
          <w:w w:val="105"/>
          <w:sz w:val="19"/>
          <w:szCs w:val="19"/>
          <w:vertAlign w:val="subscript"/>
        </w:rPr>
        <w:t>1</w:t>
      </w:r>
      <w:r>
        <w:rPr>
          <w:spacing w:val="-9"/>
          <w:w w:val="105"/>
          <w:sz w:val="11"/>
        </w:rPr>
        <w:t>/</w:t>
      </w:r>
    </w:p>
    <w:p w14:paraId="54743E6F" w14:textId="77777777" w:rsidR="007F4A68" w:rsidRDefault="007F4A68" w:rsidP="00084441">
      <w:pPr>
        <w:tabs>
          <w:tab w:val="left" w:pos="8730"/>
        </w:tabs>
        <w:spacing w:line="257" w:lineRule="auto"/>
        <w:ind w:left="4320" w:right="4910"/>
        <w:rPr>
          <w:sz w:val="11"/>
        </w:rPr>
      </w:pPr>
    </w:p>
    <w:p w14:paraId="2DD7517D" w14:textId="7840C664" w:rsidR="003847C9" w:rsidRDefault="00EF4910">
      <w:pPr>
        <w:pStyle w:val="BodyText"/>
        <w:rPr>
          <w:sz w:val="20"/>
        </w:rPr>
      </w:pPr>
      <w:r w:rsidRPr="00EF4910">
        <w:rPr>
          <w:noProof/>
        </w:rPr>
        <w:drawing>
          <wp:inline distT="0" distB="0" distL="0" distR="0" wp14:anchorId="7F58FF44" wp14:editId="29733969">
            <wp:extent cx="8775700" cy="3858895"/>
            <wp:effectExtent l="0" t="0" r="6350" b="0"/>
            <wp:docPr id="2023292855" name="Picture 3" descr="Table to reflect Direct Hours and Personal Services costs by Pro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92855" name="Picture 3" descr="Table to reflect Direct Hours and Personal Services costs by Progra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0" cy="38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17E" w14:textId="77777777" w:rsidR="003847C9" w:rsidRDefault="003847C9">
      <w:pPr>
        <w:pStyle w:val="BodyText"/>
        <w:spacing w:before="2" w:after="1"/>
        <w:rPr>
          <w:sz w:val="14"/>
        </w:rPr>
      </w:pPr>
    </w:p>
    <w:p w14:paraId="2D23B23D" w14:textId="77777777" w:rsidR="00100220" w:rsidRDefault="00100220">
      <w:pPr>
        <w:pStyle w:val="BodyText"/>
        <w:spacing w:before="2" w:after="1"/>
        <w:rPr>
          <w:sz w:val="14"/>
        </w:rPr>
      </w:pPr>
    </w:p>
    <w:p w14:paraId="75F6DEBB" w14:textId="0865B7F7" w:rsidR="001A370F" w:rsidRPr="00084441" w:rsidRDefault="001A370F" w:rsidP="001A370F">
      <w:pPr>
        <w:pStyle w:val="ListParagraph"/>
        <w:numPr>
          <w:ilvl w:val="0"/>
          <w:numId w:val="3"/>
        </w:numPr>
        <w:tabs>
          <w:tab w:val="left" w:pos="1208"/>
        </w:tabs>
        <w:spacing w:before="14"/>
        <w:rPr>
          <w:sz w:val="18"/>
          <w:szCs w:val="18"/>
        </w:rPr>
      </w:pPr>
      <w:r w:rsidRPr="00084441">
        <w:rPr>
          <w:sz w:val="18"/>
          <w:szCs w:val="18"/>
        </w:rPr>
        <w:t>Determine the hours charged to each program.</w:t>
      </w:r>
    </w:p>
    <w:p w14:paraId="2DD75279" w14:textId="677105C2" w:rsidR="003847C9" w:rsidRPr="00084441" w:rsidRDefault="00226C09" w:rsidP="001A370F">
      <w:pPr>
        <w:pStyle w:val="ListParagraph"/>
        <w:numPr>
          <w:ilvl w:val="0"/>
          <w:numId w:val="3"/>
        </w:numPr>
        <w:tabs>
          <w:tab w:val="left" w:pos="1208"/>
        </w:tabs>
        <w:spacing w:before="14"/>
        <w:rPr>
          <w:sz w:val="18"/>
          <w:szCs w:val="18"/>
        </w:rPr>
      </w:pPr>
      <w:r w:rsidRPr="00084441">
        <w:rPr>
          <w:sz w:val="18"/>
          <w:szCs w:val="18"/>
        </w:rPr>
        <w:t>Determine the percentage of direct hours charged to each program to the hours charged to all</w:t>
      </w:r>
      <w:r w:rsidRPr="00084441">
        <w:rPr>
          <w:spacing w:val="-1"/>
          <w:sz w:val="18"/>
          <w:szCs w:val="18"/>
        </w:rPr>
        <w:t xml:space="preserve"> </w:t>
      </w:r>
      <w:r w:rsidRPr="00084441">
        <w:rPr>
          <w:sz w:val="18"/>
          <w:szCs w:val="18"/>
        </w:rPr>
        <w:t>programs.</w:t>
      </w:r>
    </w:p>
    <w:p w14:paraId="2DD7527A" w14:textId="77777777" w:rsidR="003847C9" w:rsidRPr="00084441" w:rsidRDefault="00226C09" w:rsidP="001A370F">
      <w:pPr>
        <w:pStyle w:val="ListParagraph"/>
        <w:numPr>
          <w:ilvl w:val="0"/>
          <w:numId w:val="3"/>
        </w:numPr>
        <w:tabs>
          <w:tab w:val="left" w:pos="1200"/>
        </w:tabs>
        <w:rPr>
          <w:sz w:val="18"/>
          <w:szCs w:val="18"/>
        </w:rPr>
      </w:pPr>
      <w:r w:rsidRPr="00084441">
        <w:rPr>
          <w:sz w:val="18"/>
          <w:szCs w:val="18"/>
        </w:rPr>
        <w:t>Use the percentages in b above to allocate the unit's personal services costs.</w:t>
      </w:r>
    </w:p>
    <w:p w14:paraId="2DD7527B" w14:textId="77777777" w:rsidR="003847C9" w:rsidRPr="00084441" w:rsidRDefault="00226C09" w:rsidP="001A370F">
      <w:pPr>
        <w:pStyle w:val="ListParagraph"/>
        <w:numPr>
          <w:ilvl w:val="0"/>
          <w:numId w:val="3"/>
        </w:numPr>
        <w:tabs>
          <w:tab w:val="left" w:pos="1208"/>
        </w:tabs>
        <w:spacing w:line="261" w:lineRule="auto"/>
        <w:ind w:right="626"/>
        <w:rPr>
          <w:sz w:val="18"/>
          <w:szCs w:val="18"/>
        </w:rPr>
      </w:pPr>
      <w:r w:rsidRPr="00084441">
        <w:rPr>
          <w:sz w:val="18"/>
          <w:szCs w:val="18"/>
        </w:rPr>
        <w:t>After the personal services costs of all units are allocated, total the costs charged to each program. Determine percentages of each program to total costs for all programs including administration.</w:t>
      </w:r>
    </w:p>
    <w:p w14:paraId="10997023" w14:textId="0121F887" w:rsidR="001A370F" w:rsidRPr="00084441" w:rsidRDefault="001A370F" w:rsidP="00084441">
      <w:pPr>
        <w:pStyle w:val="BodyText"/>
        <w:spacing w:before="120" w:line="262" w:lineRule="auto"/>
        <w:ind w:left="173" w:right="4730"/>
        <w:rPr>
          <w:sz w:val="18"/>
          <w:szCs w:val="18"/>
        </w:rPr>
      </w:pPr>
      <w:r w:rsidRPr="00084441">
        <w:rPr>
          <w:sz w:val="18"/>
          <w:szCs w:val="18"/>
        </w:rPr>
        <w:t>1/ Allocation may be made as often as the department desires, with a minimum of once a year at year-end.</w:t>
      </w:r>
    </w:p>
    <w:p w14:paraId="05F3B711" w14:textId="1221662E" w:rsidR="00CF13D1" w:rsidRPr="00084441" w:rsidRDefault="00226C09" w:rsidP="00084441">
      <w:pPr>
        <w:pStyle w:val="BodyText"/>
        <w:spacing w:before="120" w:line="262" w:lineRule="auto"/>
        <w:ind w:left="173" w:right="5990"/>
        <w:rPr>
          <w:sz w:val="18"/>
          <w:szCs w:val="18"/>
        </w:rPr>
      </w:pPr>
      <w:r w:rsidRPr="00084441">
        <w:rPr>
          <w:sz w:val="18"/>
          <w:szCs w:val="18"/>
        </w:rPr>
        <w:t>2/ Personal services costs are the actual amount paid for personal services and staff</w:t>
      </w:r>
      <w:r w:rsidRPr="00084441">
        <w:rPr>
          <w:spacing w:val="5"/>
          <w:sz w:val="18"/>
          <w:szCs w:val="18"/>
        </w:rPr>
        <w:t xml:space="preserve"> </w:t>
      </w:r>
      <w:r w:rsidR="001A370F" w:rsidRPr="00084441">
        <w:rPr>
          <w:sz w:val="18"/>
          <w:szCs w:val="18"/>
        </w:rPr>
        <w:t>benefits.</w:t>
      </w:r>
    </w:p>
    <w:p w14:paraId="51762D57" w14:textId="39984854" w:rsidR="00D65303" w:rsidRPr="00084441" w:rsidRDefault="001A370F" w:rsidP="00084441">
      <w:pPr>
        <w:pStyle w:val="BodyText"/>
        <w:spacing w:before="120" w:line="262" w:lineRule="auto"/>
        <w:ind w:left="173" w:right="6350"/>
        <w:rPr>
          <w:sz w:val="18"/>
          <w:szCs w:val="18"/>
        </w:rPr>
      </w:pPr>
      <w:r w:rsidRPr="00084441">
        <w:rPr>
          <w:sz w:val="18"/>
          <w:szCs w:val="18"/>
        </w:rPr>
        <w:t xml:space="preserve">3/ </w:t>
      </w:r>
      <w:r w:rsidR="00226C09" w:rsidRPr="00084441">
        <w:rPr>
          <w:sz w:val="18"/>
          <w:szCs w:val="18"/>
        </w:rPr>
        <w:t>Unit 2 personnel do not keep time sheets since their time is spent on one program.</w:t>
      </w:r>
    </w:p>
    <w:p w14:paraId="2DD7527E" w14:textId="31ECF044" w:rsidR="003847C9" w:rsidRPr="00084441" w:rsidRDefault="00226C09" w:rsidP="00084441">
      <w:pPr>
        <w:pStyle w:val="BodyText"/>
        <w:spacing w:before="120" w:line="262" w:lineRule="auto"/>
        <w:ind w:left="173" w:right="7470"/>
        <w:rPr>
          <w:sz w:val="18"/>
          <w:szCs w:val="18"/>
        </w:rPr>
      </w:pPr>
      <w:r w:rsidRPr="00084441">
        <w:rPr>
          <w:sz w:val="18"/>
          <w:szCs w:val="18"/>
        </w:rPr>
        <w:t>4/ Units 5 &amp; 7 are combined because their salary mix is the</w:t>
      </w:r>
      <w:r w:rsidRPr="00084441">
        <w:rPr>
          <w:spacing w:val="5"/>
          <w:sz w:val="18"/>
          <w:szCs w:val="18"/>
        </w:rPr>
        <w:t xml:space="preserve"> </w:t>
      </w:r>
      <w:r w:rsidRPr="00084441">
        <w:rPr>
          <w:sz w:val="18"/>
          <w:szCs w:val="18"/>
        </w:rPr>
        <w:t>same.</w:t>
      </w:r>
    </w:p>
    <w:sectPr w:rsidR="003847C9" w:rsidRPr="00084441">
      <w:headerReference w:type="default" r:id="rId12"/>
      <w:type w:val="continuous"/>
      <w:pgSz w:w="15840" w:h="12240" w:orient="landscape"/>
      <w:pgMar w:top="1000" w:right="11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6932" w14:textId="77777777" w:rsidR="000024EC" w:rsidRDefault="000024EC" w:rsidP="00DD3D45">
      <w:r>
        <w:separator/>
      </w:r>
    </w:p>
  </w:endnote>
  <w:endnote w:type="continuationSeparator" w:id="0">
    <w:p w14:paraId="0B54C056" w14:textId="77777777" w:rsidR="000024EC" w:rsidRDefault="000024EC" w:rsidP="00DD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62C5" w14:textId="77777777" w:rsidR="000024EC" w:rsidRDefault="000024EC" w:rsidP="00DD3D45">
      <w:r>
        <w:separator/>
      </w:r>
    </w:p>
  </w:footnote>
  <w:footnote w:type="continuationSeparator" w:id="0">
    <w:p w14:paraId="1AC9A794" w14:textId="77777777" w:rsidR="000024EC" w:rsidRDefault="000024EC" w:rsidP="00DD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5284" w14:textId="17558CDC" w:rsidR="00DD3D45" w:rsidRDefault="00D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D4EA4"/>
    <w:multiLevelType w:val="hybridMultilevel"/>
    <w:tmpl w:val="5F3AC9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73DB"/>
    <w:multiLevelType w:val="hybridMultilevel"/>
    <w:tmpl w:val="B5DC44A8"/>
    <w:lvl w:ilvl="0" w:tplc="690EB818">
      <w:start w:val="2"/>
      <w:numFmt w:val="lowerLetter"/>
      <w:lvlText w:val="%1."/>
      <w:lvlJc w:val="left"/>
      <w:pPr>
        <w:ind w:left="1207" w:hanging="295"/>
      </w:pPr>
      <w:rPr>
        <w:rFonts w:ascii="Arial" w:eastAsia="Arial" w:hAnsi="Arial" w:cs="Arial" w:hint="default"/>
        <w:spacing w:val="-1"/>
        <w:w w:val="100"/>
        <w:sz w:val="15"/>
        <w:szCs w:val="15"/>
      </w:rPr>
    </w:lvl>
    <w:lvl w:ilvl="1" w:tplc="2730D592">
      <w:numFmt w:val="bullet"/>
      <w:lvlText w:val="•"/>
      <w:lvlJc w:val="left"/>
      <w:pPr>
        <w:ind w:left="2462" w:hanging="295"/>
      </w:pPr>
      <w:rPr>
        <w:rFonts w:hint="default"/>
      </w:rPr>
    </w:lvl>
    <w:lvl w:ilvl="2" w:tplc="E39A2CE0">
      <w:numFmt w:val="bullet"/>
      <w:lvlText w:val="•"/>
      <w:lvlJc w:val="left"/>
      <w:pPr>
        <w:ind w:left="3724" w:hanging="295"/>
      </w:pPr>
      <w:rPr>
        <w:rFonts w:hint="default"/>
      </w:rPr>
    </w:lvl>
    <w:lvl w:ilvl="3" w:tplc="0FEE89B6">
      <w:numFmt w:val="bullet"/>
      <w:lvlText w:val="•"/>
      <w:lvlJc w:val="left"/>
      <w:pPr>
        <w:ind w:left="4986" w:hanging="295"/>
      </w:pPr>
      <w:rPr>
        <w:rFonts w:hint="default"/>
      </w:rPr>
    </w:lvl>
    <w:lvl w:ilvl="4" w:tplc="A54AB9BC">
      <w:numFmt w:val="bullet"/>
      <w:lvlText w:val="•"/>
      <w:lvlJc w:val="left"/>
      <w:pPr>
        <w:ind w:left="6248" w:hanging="295"/>
      </w:pPr>
      <w:rPr>
        <w:rFonts w:hint="default"/>
      </w:rPr>
    </w:lvl>
    <w:lvl w:ilvl="5" w:tplc="D526AF28">
      <w:numFmt w:val="bullet"/>
      <w:lvlText w:val="•"/>
      <w:lvlJc w:val="left"/>
      <w:pPr>
        <w:ind w:left="7510" w:hanging="295"/>
      </w:pPr>
      <w:rPr>
        <w:rFonts w:hint="default"/>
      </w:rPr>
    </w:lvl>
    <w:lvl w:ilvl="6" w:tplc="17DA6AD4">
      <w:numFmt w:val="bullet"/>
      <w:lvlText w:val="•"/>
      <w:lvlJc w:val="left"/>
      <w:pPr>
        <w:ind w:left="8772" w:hanging="295"/>
      </w:pPr>
      <w:rPr>
        <w:rFonts w:hint="default"/>
      </w:rPr>
    </w:lvl>
    <w:lvl w:ilvl="7" w:tplc="BA307332">
      <w:numFmt w:val="bullet"/>
      <w:lvlText w:val="•"/>
      <w:lvlJc w:val="left"/>
      <w:pPr>
        <w:ind w:left="10034" w:hanging="295"/>
      </w:pPr>
      <w:rPr>
        <w:rFonts w:hint="default"/>
      </w:rPr>
    </w:lvl>
    <w:lvl w:ilvl="8" w:tplc="DCBE0262">
      <w:numFmt w:val="bullet"/>
      <w:lvlText w:val="•"/>
      <w:lvlJc w:val="left"/>
      <w:pPr>
        <w:ind w:left="11296" w:hanging="295"/>
      </w:pPr>
      <w:rPr>
        <w:rFonts w:hint="default"/>
      </w:rPr>
    </w:lvl>
  </w:abstractNum>
  <w:abstractNum w:abstractNumId="2" w15:restartNumberingAfterBreak="0">
    <w:nsid w:val="7299341D"/>
    <w:multiLevelType w:val="hybridMultilevel"/>
    <w:tmpl w:val="0B66B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27469">
    <w:abstractNumId w:val="1"/>
  </w:num>
  <w:num w:numId="2" w16cid:durableId="545876473">
    <w:abstractNumId w:val="0"/>
  </w:num>
  <w:num w:numId="3" w16cid:durableId="1611934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MjQyMDexNDcwNTRQ0lEKTi0uzszPAykwqgUArxbbfCwAAAA="/>
  </w:docVars>
  <w:rsids>
    <w:rsidRoot w:val="003847C9"/>
    <w:rsid w:val="000024EC"/>
    <w:rsid w:val="00012DEA"/>
    <w:rsid w:val="0005411E"/>
    <w:rsid w:val="00084441"/>
    <w:rsid w:val="000859C7"/>
    <w:rsid w:val="00100220"/>
    <w:rsid w:val="001A161C"/>
    <w:rsid w:val="001A370F"/>
    <w:rsid w:val="001C3234"/>
    <w:rsid w:val="001E725D"/>
    <w:rsid w:val="00213914"/>
    <w:rsid w:val="00226C09"/>
    <w:rsid w:val="0027194F"/>
    <w:rsid w:val="002C5AE9"/>
    <w:rsid w:val="002E64B8"/>
    <w:rsid w:val="00342B4B"/>
    <w:rsid w:val="003847C9"/>
    <w:rsid w:val="003E02A7"/>
    <w:rsid w:val="00431B18"/>
    <w:rsid w:val="00443E0D"/>
    <w:rsid w:val="004503C0"/>
    <w:rsid w:val="004539EE"/>
    <w:rsid w:val="00481CF4"/>
    <w:rsid w:val="00506FCE"/>
    <w:rsid w:val="00541B0F"/>
    <w:rsid w:val="00574353"/>
    <w:rsid w:val="0067352F"/>
    <w:rsid w:val="0067424D"/>
    <w:rsid w:val="00697626"/>
    <w:rsid w:val="007105F9"/>
    <w:rsid w:val="007D4D3A"/>
    <w:rsid w:val="007D7216"/>
    <w:rsid w:val="007D7217"/>
    <w:rsid w:val="007F4A68"/>
    <w:rsid w:val="00815149"/>
    <w:rsid w:val="00842F69"/>
    <w:rsid w:val="008C0610"/>
    <w:rsid w:val="008C21FA"/>
    <w:rsid w:val="009078FD"/>
    <w:rsid w:val="00981DCE"/>
    <w:rsid w:val="0098403C"/>
    <w:rsid w:val="0099158A"/>
    <w:rsid w:val="00A50A16"/>
    <w:rsid w:val="00A73E9F"/>
    <w:rsid w:val="00A80EDB"/>
    <w:rsid w:val="00A87C87"/>
    <w:rsid w:val="00AB42E5"/>
    <w:rsid w:val="00AB6C07"/>
    <w:rsid w:val="00BA00DA"/>
    <w:rsid w:val="00C00294"/>
    <w:rsid w:val="00C4761F"/>
    <w:rsid w:val="00C50460"/>
    <w:rsid w:val="00CA6147"/>
    <w:rsid w:val="00CF13D1"/>
    <w:rsid w:val="00D520A2"/>
    <w:rsid w:val="00D65303"/>
    <w:rsid w:val="00DD1EBC"/>
    <w:rsid w:val="00DD3D45"/>
    <w:rsid w:val="00DD5986"/>
    <w:rsid w:val="00DF4108"/>
    <w:rsid w:val="00DF5BCA"/>
    <w:rsid w:val="00E04D49"/>
    <w:rsid w:val="00E174D4"/>
    <w:rsid w:val="00E52171"/>
    <w:rsid w:val="00E74601"/>
    <w:rsid w:val="00E97ADE"/>
    <w:rsid w:val="00EC6C6E"/>
    <w:rsid w:val="00EF28C5"/>
    <w:rsid w:val="00EF4910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7517C"/>
  <w15:docId w15:val="{FAB91351-A994-4CC6-B117-567DEE95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20A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15"/>
      <w:ind w:left="913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D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D45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E7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5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25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5D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631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068CF4605047904B56A96DAF20C2" ma:contentTypeVersion="19" ma:contentTypeDescription="Create a new document." ma:contentTypeScope="" ma:versionID="df2174bc5b0c658a97db0cc171bd6dcd">
  <xsd:schema xmlns:xsd="http://www.w3.org/2001/XMLSchema" xmlns:xs="http://www.w3.org/2001/XMLSchema" xmlns:p="http://schemas.microsoft.com/office/2006/metadata/properties" xmlns:ns2="d48bccdd-9d79-4ff7-8c48-7ea1ac9c084a" xmlns:ns3="c1cf9bbc-61a0-48a2-ac17-6c71eb332d2b" targetNamespace="http://schemas.microsoft.com/office/2006/metadata/properties" ma:root="true" ma:fieldsID="2268d887ae99977aea2cd3fbc22a0370" ns2:_="" ns3:_="">
    <xsd:import namespace="d48bccdd-9d79-4ff7-8c48-7ea1ac9c084a"/>
    <xsd:import namespace="c1cf9bbc-61a0-48a2-ac17-6c71eb33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PrintOrder" minOccurs="0"/>
                <xsd:element ref="ns2:MediaServiceLocation" minOccurs="0"/>
                <xsd:element ref="ns2: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ccdd-9d79-4ff7-8c48-7ea1ac9c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e71f10-7d85-4a8f-84e3-08ec610e8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PrintOrder" ma:index="20" nillable="true" ma:displayName="Print Order" ma:decimals="0" ma:format="Dropdown" ma:internalName="PrintOrder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bbc-61a0-48a2-ac17-6c71eb332d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b6d3b5-e185-4215-8320-82b7c7dd3f41}" ma:internalName="TaxCatchAll" ma:showField="CatchAllData" ma:web="c1cf9bbc-61a0-48a2-ac17-6c71eb332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bbc-61a0-48a2-ac17-6c71eb332d2b" xsi:nil="true"/>
    <Number xmlns="d48bccdd-9d79-4ff7-8c48-7ea1ac9c084a" xsi:nil="true"/>
    <lcf76f155ced4ddcb4097134ff3c332f xmlns="d48bccdd-9d79-4ff7-8c48-7ea1ac9c084a">
      <Terms xmlns="http://schemas.microsoft.com/office/infopath/2007/PartnerControls"/>
    </lcf76f155ced4ddcb4097134ff3c332f>
    <PrintOrder xmlns="d48bccdd-9d79-4ff7-8c48-7ea1ac9c08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9D51-24B1-449E-B676-5523A19BA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ccdd-9d79-4ff7-8c48-7ea1ac9c084a"/>
    <ds:schemaRef ds:uri="c1cf9bbc-61a0-48a2-ac17-6c71eb33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74586-67CB-4872-A415-EA12EAC03CDA}">
  <ds:schemaRefs>
    <ds:schemaRef ds:uri="http://schemas.microsoft.com/office/2006/metadata/properties"/>
    <ds:schemaRef ds:uri="http://schemas.microsoft.com/office/infopath/2007/PartnerControls"/>
    <ds:schemaRef ds:uri="c1cf9bbc-61a0-48a2-ac17-6c71eb332d2b"/>
    <ds:schemaRef ds:uri="d48bccdd-9d79-4ff7-8c48-7ea1ac9c084a"/>
  </ds:schemaRefs>
</ds:datastoreItem>
</file>

<file path=customXml/itemProps3.xml><?xml version="1.0" encoding="utf-8"?>
<ds:datastoreItem xmlns:ds="http://schemas.openxmlformats.org/officeDocument/2006/customXml" ds:itemID="{E12CF22F-B321-4838-910C-9FC0A21A3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B9DED-5E40-4BAE-99E6-FF9CB8A8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759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SAM-267-03092021</vt:lpstr>
    </vt:vector>
  </TitlesOfParts>
  <Company>Department of Finance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SAM-267-03092021</dc:title>
  <dc:creator>fijmiles</dc:creator>
  <cp:lastModifiedBy>Kirkham, Alice</cp:lastModifiedBy>
  <cp:revision>5</cp:revision>
  <dcterms:created xsi:type="dcterms:W3CDTF">2024-04-02T17:57:00Z</dcterms:created>
  <dcterms:modified xsi:type="dcterms:W3CDTF">2024-04-09T23:24:00Z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0x0101006877068CF4605047904B56A96DAF20C2</vt:lpwstr>
  </property>
  <property fmtid="{D5CDD505-2E9C-101B-9397-08002B2CF9AE}" pid="6" name="GrammarlyDocumentId">
    <vt:lpwstr>3fe81e28b358bfbc75ddb3e9da266ab6c170f274133edea52bbdff6a6ef3ba2b</vt:lpwstr>
  </property>
  <property fmtid="{D5CDD505-2E9C-101B-9397-08002B2CF9AE}" pid="7" name="MediaServiceImageTags">
    <vt:lpwstr/>
  </property>
</Properties>
</file>