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F897" w14:textId="77777777" w:rsidR="003B701E" w:rsidRPr="003B701E" w:rsidRDefault="003B701E" w:rsidP="00C34D1F">
      <w:pPr>
        <w:pStyle w:val="NoSpacing"/>
        <w:ind w:left="-270"/>
        <w:rPr>
          <w:rFonts w:ascii="Arial" w:hAnsi="Arial" w:cs="Arial"/>
          <w:b/>
          <w:sz w:val="24"/>
          <w:szCs w:val="24"/>
        </w:rPr>
      </w:pPr>
      <w:r w:rsidRPr="003B701E">
        <w:rPr>
          <w:rFonts w:ascii="Arial" w:hAnsi="Arial" w:cs="Arial"/>
          <w:b/>
          <w:sz w:val="24"/>
          <w:szCs w:val="24"/>
        </w:rPr>
        <w:t>7962 Illustration 2</w:t>
      </w:r>
    </w:p>
    <w:p w14:paraId="0C427B78" w14:textId="7647BA7A" w:rsidR="003B701E" w:rsidRPr="000265C1" w:rsidRDefault="00F20A83" w:rsidP="00C34D1F">
      <w:pPr>
        <w:pStyle w:val="NoSpacing"/>
        <w:ind w:lef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(Revised 06</w:t>
      </w:r>
      <w:r w:rsidR="003B701E" w:rsidRPr="000265C1">
        <w:rPr>
          <w:rFonts w:ascii="Arial" w:hAnsi="Arial" w:cs="Arial"/>
          <w:sz w:val="24"/>
          <w:szCs w:val="24"/>
        </w:rPr>
        <w:t>/202</w:t>
      </w:r>
      <w:r w:rsidR="003B701E">
        <w:rPr>
          <w:rFonts w:ascii="Arial" w:hAnsi="Arial" w:cs="Arial"/>
          <w:sz w:val="24"/>
          <w:szCs w:val="24"/>
        </w:rPr>
        <w:t>2</w:t>
      </w:r>
      <w:r w:rsidR="003B701E" w:rsidRPr="000265C1">
        <w:rPr>
          <w:rFonts w:ascii="Arial" w:hAnsi="Arial" w:cs="Arial"/>
          <w:sz w:val="24"/>
          <w:szCs w:val="24"/>
        </w:rPr>
        <w:t>)</w:t>
      </w:r>
    </w:p>
    <w:tbl>
      <w:tblPr>
        <w:tblW w:w="1416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04"/>
        <w:gridCol w:w="6060"/>
        <w:gridCol w:w="2459"/>
        <w:gridCol w:w="3400"/>
        <w:gridCol w:w="346"/>
      </w:tblGrid>
      <w:tr w:rsidR="003B701E" w:rsidRPr="00A436F8" w14:paraId="4428C08F" w14:textId="77777777" w:rsidTr="00302BDC">
        <w:trPr>
          <w:trHeight w:val="235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06D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EA86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620A4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1C393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7E310D45" w14:textId="77777777" w:rsidTr="00302BDC">
        <w:trPr>
          <w:trHeight w:val="235"/>
        </w:trPr>
        <w:tc>
          <w:tcPr>
            <w:tcW w:w="1382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7005D6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 xml:space="preserve">REPORT </w:t>
            </w:r>
            <w:r>
              <w:rPr>
                <w:rFonts w:ascii="Arial" w:hAnsi="Arial" w:cs="Arial"/>
                <w:b/>
                <w:bCs/>
              </w:rPr>
              <w:t>NO</w:t>
            </w:r>
            <w:r w:rsidRPr="00A436F8">
              <w:rPr>
                <w:rFonts w:ascii="Arial" w:hAnsi="Arial" w:cs="Arial"/>
                <w:b/>
                <w:bCs/>
              </w:rPr>
              <w:t>. 8 – POST-CLOSING TRIAL BALANCE</w:t>
            </w:r>
          </w:p>
          <w:p w14:paraId="669CE56A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Agency</w:t>
            </w:r>
            <w:r>
              <w:rPr>
                <w:rFonts w:ascii="Arial" w:hAnsi="Arial" w:cs="Arial"/>
                <w:b/>
                <w:bCs/>
              </w:rPr>
              <w:t xml:space="preserve"> 5555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2C1A0B52" w14:textId="77777777" w:rsidR="003B701E" w:rsidDel="00BA360C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01E" w:rsidRPr="00A436F8" w14:paraId="353700DE" w14:textId="77777777" w:rsidTr="00302BDC">
        <w:trPr>
          <w:trHeight w:val="235"/>
        </w:trPr>
        <w:tc>
          <w:tcPr>
            <w:tcW w:w="1382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D71105" w14:textId="77777777" w:rsidR="003B701E" w:rsidRPr="00A436F8" w:rsidRDefault="008E61E5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</w:t>
            </w:r>
            <w:r w:rsidR="003B701E">
              <w:rPr>
                <w:rFonts w:ascii="Arial" w:hAnsi="Arial" w:cs="Arial"/>
                <w:b/>
                <w:bCs/>
              </w:rPr>
              <w:t xml:space="preserve"> </w:t>
            </w:r>
            <w:r w:rsidR="003B701E" w:rsidRPr="00A436F8">
              <w:rPr>
                <w:rFonts w:ascii="Arial" w:hAnsi="Arial" w:cs="Arial"/>
                <w:b/>
                <w:bCs/>
              </w:rPr>
              <w:t xml:space="preserve">Fund </w:t>
            </w:r>
            <w:r w:rsidR="00C90D5E">
              <w:rPr>
                <w:rFonts w:ascii="Arial" w:hAnsi="Arial" w:cs="Arial"/>
                <w:b/>
                <w:bCs/>
              </w:rPr>
              <w:t>1234</w:t>
            </w:r>
          </w:p>
          <w:p w14:paraId="67B4B785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Fiscal Year 20XX-XX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AF146D4" w14:textId="77777777" w:rsidR="003B701E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01E" w:rsidRPr="00A436F8" w14:paraId="2F1A7370" w14:textId="77777777" w:rsidTr="00302BDC">
        <w:trPr>
          <w:trHeight w:val="235"/>
        </w:trPr>
        <w:tc>
          <w:tcPr>
            <w:tcW w:w="1382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2913ED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As of June 30, 20XX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34EE2551" w14:textId="77777777" w:rsidR="003B701E" w:rsidRPr="00A436F8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01E" w:rsidRPr="00A436F8" w14:paraId="64EAD78B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F74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EB9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0E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FBCAC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B960281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0E108859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BD0AE" w14:textId="77777777" w:rsidR="003B701E" w:rsidRPr="006B6369" w:rsidRDefault="003B701E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NO.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616D3D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TITLE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8A8AF" w14:textId="77777777" w:rsidR="003B701E" w:rsidRPr="006B6369" w:rsidRDefault="003B701E" w:rsidP="006E536D">
            <w:pPr>
              <w:pStyle w:val="NoSpacing"/>
              <w:ind w:firstLine="5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DEBITS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A5C0E39" w14:textId="77777777" w:rsidR="003B701E" w:rsidRPr="006B6369" w:rsidRDefault="003B701E" w:rsidP="006E536D">
            <w:pPr>
              <w:pStyle w:val="NoSpacing"/>
              <w:ind w:firstLine="878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  <w:shd w:val="clear" w:color="000000" w:fill="D9D9D9"/>
          </w:tcPr>
          <w:p w14:paraId="689A99F0" w14:textId="77777777" w:rsidR="003B701E" w:rsidRPr="00A436F8" w:rsidRDefault="003B701E" w:rsidP="006E536D">
            <w:pPr>
              <w:pStyle w:val="NoSpacing"/>
              <w:ind w:firstLine="878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B701E" w:rsidRPr="00A436F8" w14:paraId="456CC4FB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13C2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63C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General Cash - CTS Accounts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FE8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215,599.78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3DE564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06960C91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55DAB66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B4C3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60B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Revolving Fund Cash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85F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79,799.46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0FD14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5179B691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54E56889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2FE9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EE7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Cash on Hand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14E9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2,850.00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763C68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5FF85518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965DCA9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268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C8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Abatements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E3E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10,311.29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A7EA3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758EC17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01545B65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22F9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3A9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Reimbursements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6EC6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105,666.78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45421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32BC6AA7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7564469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D330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355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Dishonored Check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060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2,364.00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458F5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4875B965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12DDD5A8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F7C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51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Other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66E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94,500.52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F75796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39E7F63A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DF42F4D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58D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2EB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Contingent Receivables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C0B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383,091.67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5CFE17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48C85C2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00C4FA4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9648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1410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4FE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Funds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023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1,843,538.16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CF0CB8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6427A5B0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490931AC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2656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1420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053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Appropriations – Same Fund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AD40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11,278,371.13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735B6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76D44933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18DA280F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EFA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1590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7F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Governmental Entities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3A3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216,978.22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F2625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04742C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06476D66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97C7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1600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55FB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Provision for Deferred 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49DD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F684B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479,956.19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26A0EA40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6E6639F4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94DA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53F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Expense Advances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3B7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17,000.00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A754E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2692F24D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61B2084B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3881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83D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Payable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CC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FFE9F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3,476,100.81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7807E390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EA92191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FE31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3114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238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Funds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C75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DA498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273,951.93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3E30513B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7CDEE3E0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F6A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3115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306" w14:textId="77777777" w:rsidR="003B701E" w:rsidRPr="006B6369" w:rsidRDefault="003B701E" w:rsidP="007B44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Appropriations - Same Fund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BE4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F93416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11,281,639.16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7D4FE3B0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6CE60DAE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FBD8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D7F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Federal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B8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32DE9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132,561.66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9F52701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457BC378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AE84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3220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E3C8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Local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43B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9408C4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94,686.90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5A212B02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3F7F1F3B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A0F8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3C8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Governmental Entities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9C2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662BE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151,499.03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446706DD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438A9A54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733" w14:textId="77777777" w:rsidR="003B701E" w:rsidRPr="006B6369" w:rsidRDefault="003B701E" w:rsidP="00B963BB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369">
              <w:rPr>
                <w:rFonts w:ascii="Arial" w:hAnsi="Arial" w:cs="Arial"/>
                <w:sz w:val="18"/>
                <w:szCs w:val="18"/>
              </w:rPr>
              <w:t>3420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E10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Unearned Reimbursements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793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ABE8E1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34,851.21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0B11C3A0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36279BDC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741D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014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369">
              <w:rPr>
                <w:rFonts w:ascii="Arial" w:hAnsi="Arial" w:cs="Arial"/>
                <w:sz w:val="18"/>
                <w:szCs w:val="18"/>
              </w:rPr>
              <w:t>Uncleared</w:t>
            </w:r>
            <w:proofErr w:type="spellEnd"/>
            <w:r w:rsidRPr="006B6369">
              <w:rPr>
                <w:rFonts w:ascii="Arial" w:hAnsi="Arial" w:cs="Arial"/>
                <w:sz w:val="18"/>
                <w:szCs w:val="18"/>
              </w:rPr>
              <w:t xml:space="preserve"> Collections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FD6A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387F95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119,850.41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5C835A2F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3B3A6F4B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1825" w14:textId="77777777" w:rsidR="003B701E" w:rsidRPr="006B6369" w:rsidRDefault="003B701E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5570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963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Fund Balance - Clearing Account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AB8F" w14:textId="77777777" w:rsidR="003B701E" w:rsidRPr="006B6369" w:rsidRDefault="003B701E" w:rsidP="006E536D">
            <w:pPr>
              <w:pStyle w:val="NoSpacing"/>
              <w:ind w:firstLine="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1,795,026.29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163017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3A3FC377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582E910C" w14:textId="77777777" w:rsidTr="00302BDC">
        <w:trPr>
          <w:trHeight w:val="81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987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C3E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C50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D4138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right w:val="single" w:sz="4" w:space="0" w:color="auto"/>
            </w:tcBorders>
          </w:tcPr>
          <w:p w14:paraId="65CBD81C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1D6CB33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243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334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AAF1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16,045,097.30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C81" w14:textId="77777777" w:rsidR="003B701E" w:rsidRPr="006B6369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16,045,097.30</w:t>
            </w:r>
          </w:p>
        </w:tc>
        <w:tc>
          <w:tcPr>
            <w:tcW w:w="346" w:type="dxa"/>
            <w:tcBorders>
              <w:right w:val="single" w:sz="4" w:space="0" w:color="auto"/>
            </w:tcBorders>
          </w:tcPr>
          <w:p w14:paraId="5BEF993E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3C07E37A" w14:textId="77777777" w:rsidTr="00302BDC">
        <w:trPr>
          <w:trHeight w:val="235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7AD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1E0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2C0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E12851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nil"/>
              <w:right w:val="single" w:sz="4" w:space="0" w:color="auto"/>
            </w:tcBorders>
          </w:tcPr>
          <w:p w14:paraId="68D4853A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204933A2" w14:textId="77777777" w:rsidTr="00302BDC">
        <w:trPr>
          <w:trHeight w:val="235"/>
        </w:trPr>
        <w:tc>
          <w:tcPr>
            <w:tcW w:w="13823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E42" w14:textId="77777777" w:rsidR="003B701E" w:rsidRPr="006B6369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right w:val="single" w:sz="4" w:space="0" w:color="auto"/>
            </w:tcBorders>
          </w:tcPr>
          <w:p w14:paraId="66FA02C5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3B701E" w:rsidRPr="00A436F8" w14:paraId="6681A199" w14:textId="77777777" w:rsidTr="00302BDC">
        <w:trPr>
          <w:trHeight w:val="235"/>
        </w:trPr>
        <w:tc>
          <w:tcPr>
            <w:tcW w:w="1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9B539" w14:textId="77777777" w:rsidR="003B701E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*Subsidiary fund number, agency/department code, or GL account is needed unless a Subsidiaries on File report is submitted.</w:t>
            </w:r>
          </w:p>
          <w:p w14:paraId="334E8F31" w14:textId="5A8816A6" w:rsidR="00302BDC" w:rsidRPr="006B6369" w:rsidRDefault="00302BDC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80D43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21EA89" w14:textId="0413758C" w:rsidR="003B701E" w:rsidRDefault="003B701E">
      <w:pPr>
        <w:rPr>
          <w:rFonts w:ascii="Arial" w:hAnsi="Arial" w:cs="Arial"/>
          <w:sz w:val="24"/>
          <w:szCs w:val="24"/>
        </w:rPr>
      </w:pPr>
    </w:p>
    <w:sectPr w:rsidR="003B701E" w:rsidSect="00302BDC">
      <w:headerReference w:type="default" r:id="rId11"/>
      <w:type w:val="continuous"/>
      <w:pgSz w:w="15840" w:h="12240" w:orient="landscape" w:code="1"/>
      <w:pgMar w:top="1440" w:right="1440" w:bottom="432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3F9" w16cex:dateUtc="2022-04-14T21:40:00Z"/>
  <w16cex:commentExtensible w16cex:durableId="260913FA" w16cex:dateUtc="2022-04-14T23:22:00Z"/>
  <w16cex:commentExtensible w16cex:durableId="260913FB" w16cex:dateUtc="2022-04-14T19:46:00Z"/>
  <w16cex:commentExtensible w16cex:durableId="260913FC" w16cex:dateUtc="2022-04-14T21:53:00Z"/>
  <w16cex:commentExtensible w16cex:durableId="260913FD" w16cex:dateUtc="2022-04-14T19:53:00Z"/>
  <w16cex:commentExtensible w16cex:durableId="260913FE" w16cex:dateUtc="2022-04-14T22:28:00Z"/>
  <w16cex:commentExtensible w16cex:durableId="260913FF" w16cex:dateUtc="2022-04-14T19:54:00Z"/>
  <w16cex:commentExtensible w16cex:durableId="26091400" w16cex:dateUtc="2022-04-14T19:56:00Z"/>
  <w16cex:commentExtensible w16cex:durableId="26091401" w16cex:dateUtc="2022-04-14T19:56:00Z"/>
  <w16cex:commentExtensible w16cex:durableId="26091402" w16cex:dateUtc="2022-04-14T23:19:00Z"/>
  <w16cex:commentExtensible w16cex:durableId="26091403" w16cex:dateUtc="2022-04-14T19:58:00Z"/>
  <w16cex:commentExtensible w16cex:durableId="26091404" w16cex:dateUtc="2022-04-14T23:22:00Z"/>
  <w16cex:commentExtensible w16cex:durableId="26091405" w16cex:dateUtc="2022-04-14T23:23:00Z"/>
  <w16cex:commentExtensible w16cex:durableId="26091406" w16cex:dateUtc="2022-04-14T23:23:00Z"/>
  <w16cex:commentExtensible w16cex:durableId="26091407" w16cex:dateUtc="2022-04-14T23:32:00Z"/>
  <w16cex:commentExtensible w16cex:durableId="26091408" w16cex:dateUtc="2022-04-14T20:11:00Z"/>
  <w16cex:commentExtensible w16cex:durableId="26091409" w16cex:dateUtc="2022-04-14T20:06:00Z"/>
  <w16cex:commentExtensible w16cex:durableId="2609140A" w16cex:dateUtc="2022-04-14T20:07:00Z"/>
  <w16cex:commentExtensible w16cex:durableId="2609140B" w16cex:dateUtc="2022-04-14T20:08:00Z"/>
  <w16cex:commentExtensible w16cex:durableId="2609140C" w16cex:dateUtc="2022-04-14T20:15:00Z"/>
  <w16cex:commentExtensible w16cex:durableId="2609140D" w16cex:dateUtc="2022-04-14T20:23:00Z"/>
  <w16cex:commentExtensible w16cex:durableId="2609140E" w16cex:dateUtc="2022-04-14T22:51:00Z"/>
  <w16cex:commentExtensible w16cex:durableId="2609140F" w16cex:dateUtc="2022-04-14T23:37:00Z"/>
  <w16cex:commentExtensible w16cex:durableId="26091410" w16cex:dateUtc="2022-04-14T22:53:00Z"/>
  <w16cex:commentExtensible w16cex:durableId="26091411" w16cex:dateUtc="2022-04-14T20:28:00Z"/>
  <w16cex:commentExtensible w16cex:durableId="26091412" w16cex:dateUtc="2022-04-14T20:31:00Z"/>
  <w16cex:commentExtensible w16cex:durableId="26091413" w16cex:dateUtc="2022-04-14T20:41:00Z"/>
  <w16cex:commentExtensible w16cex:durableId="26091E77" w16cex:dateUtc="2022-04-19T18:41:00Z"/>
  <w16cex:commentExtensible w16cex:durableId="26091414" w16cex:dateUtc="2022-04-14T20:42:00Z"/>
  <w16cex:commentExtensible w16cex:durableId="26091415" w16cex:dateUtc="2022-04-14T20:46:00Z"/>
  <w16cex:commentExtensible w16cex:durableId="26091D47" w16cex:dateUtc="2022-04-19T18:36:00Z"/>
  <w16cex:commentExtensible w16cex:durableId="26091416" w16cex:dateUtc="2022-04-14T20:48:00Z"/>
  <w16cex:commentExtensible w16cex:durableId="26091E42" w16cex:dateUtc="2022-04-19T18:40:00Z"/>
  <w16cex:commentExtensible w16cex:durableId="26091417" w16cex:dateUtc="2022-04-14T20:49:00Z"/>
  <w16cex:commentExtensible w16cex:durableId="26091418" w16cex:dateUtc="2022-04-14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099AA" w16cid:durableId="260913F9"/>
  <w16cid:commentId w16cid:paraId="2B9D0067" w16cid:durableId="260913FA"/>
  <w16cid:commentId w16cid:paraId="64ED3C58" w16cid:durableId="260913FB"/>
  <w16cid:commentId w16cid:paraId="7ECCD2EF" w16cid:durableId="260913FC"/>
  <w16cid:commentId w16cid:paraId="1CFAF717" w16cid:durableId="260913FD"/>
  <w16cid:commentId w16cid:paraId="1B54F56A" w16cid:durableId="260913FE"/>
  <w16cid:commentId w16cid:paraId="7928DED5" w16cid:durableId="260913FF"/>
  <w16cid:commentId w16cid:paraId="5696F736" w16cid:durableId="26091400"/>
  <w16cid:commentId w16cid:paraId="69BA7F6A" w16cid:durableId="26091401"/>
  <w16cid:commentId w16cid:paraId="5D8C9283" w16cid:durableId="26091402"/>
  <w16cid:commentId w16cid:paraId="53677802" w16cid:durableId="26091403"/>
  <w16cid:commentId w16cid:paraId="67E05508" w16cid:durableId="26091404"/>
  <w16cid:commentId w16cid:paraId="7ADA6E27" w16cid:durableId="26091405"/>
  <w16cid:commentId w16cid:paraId="1F71A79B" w16cid:durableId="26091406"/>
  <w16cid:commentId w16cid:paraId="3D0C5BBA" w16cid:durableId="26091407"/>
  <w16cid:commentId w16cid:paraId="5C6432E7" w16cid:durableId="26091408"/>
  <w16cid:commentId w16cid:paraId="159A54CC" w16cid:durableId="26091409"/>
  <w16cid:commentId w16cid:paraId="03A82DF8" w16cid:durableId="2609140A"/>
  <w16cid:commentId w16cid:paraId="670F32CF" w16cid:durableId="2609140B"/>
  <w16cid:commentId w16cid:paraId="58EA4390" w16cid:durableId="2609140C"/>
  <w16cid:commentId w16cid:paraId="2FA07F5A" w16cid:durableId="2609140D"/>
  <w16cid:commentId w16cid:paraId="6BC37AB7" w16cid:durableId="2609140E"/>
  <w16cid:commentId w16cid:paraId="62FD5025" w16cid:durableId="2609140F"/>
  <w16cid:commentId w16cid:paraId="197AFEF9" w16cid:durableId="26091410"/>
  <w16cid:commentId w16cid:paraId="53EF5CF5" w16cid:durableId="26091411"/>
  <w16cid:commentId w16cid:paraId="2CA516B7" w16cid:durableId="26091412"/>
  <w16cid:commentId w16cid:paraId="2C9A7140" w16cid:durableId="26091413"/>
  <w16cid:commentId w16cid:paraId="147B4DB3" w16cid:durableId="26091E77"/>
  <w16cid:commentId w16cid:paraId="1F70643C" w16cid:durableId="26091414"/>
  <w16cid:commentId w16cid:paraId="34E08537" w16cid:durableId="26091415"/>
  <w16cid:commentId w16cid:paraId="3FE7C509" w16cid:durableId="26091D47"/>
  <w16cid:commentId w16cid:paraId="13206CE1" w16cid:durableId="26091416"/>
  <w16cid:commentId w16cid:paraId="26F4C410" w16cid:durableId="26091E42"/>
  <w16cid:commentId w16cid:paraId="5B3B58D5" w16cid:durableId="26091417"/>
  <w16cid:commentId w16cid:paraId="36A96C77" w16cid:durableId="2609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C508" w14:textId="77777777" w:rsidR="00B756C3" w:rsidRDefault="00B756C3">
      <w:r>
        <w:separator/>
      </w:r>
    </w:p>
  </w:endnote>
  <w:endnote w:type="continuationSeparator" w:id="0">
    <w:p w14:paraId="2C23ED12" w14:textId="77777777" w:rsidR="00B756C3" w:rsidRDefault="00B756C3">
      <w:r>
        <w:continuationSeparator/>
      </w:r>
    </w:p>
  </w:endnote>
  <w:endnote w:type="continuationNotice" w:id="1">
    <w:p w14:paraId="3E727A86" w14:textId="77777777" w:rsidR="00B756C3" w:rsidRDefault="00B75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3B63" w14:textId="77777777" w:rsidR="00B756C3" w:rsidRDefault="00B756C3">
      <w:r>
        <w:separator/>
      </w:r>
    </w:p>
  </w:footnote>
  <w:footnote w:type="continuationSeparator" w:id="0">
    <w:p w14:paraId="0830CA4C" w14:textId="77777777" w:rsidR="00B756C3" w:rsidRDefault="00B756C3">
      <w:r>
        <w:continuationSeparator/>
      </w:r>
    </w:p>
  </w:footnote>
  <w:footnote w:type="continuationNotice" w:id="1">
    <w:p w14:paraId="321AD69A" w14:textId="77777777" w:rsidR="00B756C3" w:rsidRDefault="00B75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9A80" w14:textId="77777777" w:rsidR="002E4558" w:rsidRDefault="002E4558" w:rsidP="00856334">
    <w:pPr>
      <w:pStyle w:val="Header"/>
    </w:pPr>
    <w:r>
      <w:t>SAM 7900 –RECONCILIATIONS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3"/>
  </w:num>
  <w:num w:numId="4">
    <w:abstractNumId w:val="35"/>
  </w:num>
  <w:num w:numId="5">
    <w:abstractNumId w:val="28"/>
  </w:num>
  <w:num w:numId="6">
    <w:abstractNumId w:val="34"/>
  </w:num>
  <w:num w:numId="7">
    <w:abstractNumId w:val="31"/>
  </w:num>
  <w:num w:numId="8">
    <w:abstractNumId w:val="19"/>
  </w:num>
  <w:num w:numId="9">
    <w:abstractNumId w:val="0"/>
  </w:num>
  <w:num w:numId="10">
    <w:abstractNumId w:val="23"/>
  </w:num>
  <w:num w:numId="11">
    <w:abstractNumId w:val="3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11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29"/>
  </w:num>
  <w:num w:numId="27">
    <w:abstractNumId w:val="21"/>
  </w:num>
  <w:num w:numId="28">
    <w:abstractNumId w:val="6"/>
  </w:num>
  <w:num w:numId="29">
    <w:abstractNumId w:val="32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8"/>
  </w:num>
  <w:num w:numId="35">
    <w:abstractNumId w:val="1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s6gFAB2xPEUtAAAA"/>
  </w:docVars>
  <w:rsids>
    <w:rsidRoot w:val="008E6629"/>
    <w:rsid w:val="00003920"/>
    <w:rsid w:val="00004D71"/>
    <w:rsid w:val="00006969"/>
    <w:rsid w:val="000120F1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2BDC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4B75"/>
    <w:rsid w:val="003A4F3E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70CEB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756C3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4D1F"/>
    <w:rsid w:val="00C35057"/>
    <w:rsid w:val="00C40A68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0A83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56334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56334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252</Value>
      <Value>258</Value>
      <Value>253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64AE-369C-4E09-9D29-3CE518ED5A87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2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DD2D-FDAE-4AD7-9784-0717A326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25C90-59C4-461F-A4A5-964C122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Saephan, Daniel</cp:lastModifiedBy>
  <cp:revision>5</cp:revision>
  <cp:lastPrinted>2022-05-25T15:12:00Z</cp:lastPrinted>
  <dcterms:created xsi:type="dcterms:W3CDTF">2022-06-03T21:59:00Z</dcterms:created>
  <dcterms:modified xsi:type="dcterms:W3CDTF">2022-06-06T22:21:00Z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0x0101009A96F99D49F1A14CB8817339E3B702B100A11A485071D93540B711C98540B15BFC</vt:lpwstr>
  </property>
</Properties>
</file>