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ind w:left="220" w:right="166"/>
        <w:jc w:val="both"/>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rPr>
          <w:sz w:val="24"/>
        </w:rPr>
      </w:pPr>
    </w:p>
    <w:p>
      <w:pPr>
        <w:pStyle w:val="BodyText"/>
        <w:rPr>
          <w:sz w:val="21"/>
        </w:rPr>
      </w:pPr>
    </w:p>
    <w:p>
      <w:pPr>
        <w:pStyle w:val="Heading1"/>
        <w:tabs>
          <w:tab w:pos="3939" w:val="left" w:leader="none"/>
        </w:tabs>
      </w:pPr>
      <w:r>
        <w:rPr/>
        <w:t>ITEM</w:t>
        <w:tab/>
        <w:t>SUMMARY</w:t>
      </w:r>
    </w:p>
    <w:p>
      <w:pPr>
        <w:pStyle w:val="BodyText"/>
        <w:spacing w:before="4"/>
        <w:rPr>
          <w:b/>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523" w:hRule="exact"/>
        </w:trPr>
        <w:tc>
          <w:tcPr>
            <w:tcW w:w="1998" w:type="dxa"/>
          </w:tcPr>
          <w:p>
            <w:pPr>
              <w:pStyle w:val="TableParagraph"/>
              <w:rPr>
                <w:b/>
                <w:sz w:val="22"/>
                <w:u w:val="none"/>
              </w:rPr>
            </w:pPr>
            <w:r>
              <w:rPr>
                <w:b/>
                <w:sz w:val="22"/>
                <w:u w:val="none"/>
              </w:rPr>
              <w:t>Table of Contents</w:t>
            </w:r>
          </w:p>
        </w:tc>
        <w:tc>
          <w:tcPr>
            <w:tcW w:w="7470" w:type="dxa"/>
          </w:tcPr>
          <w:p>
            <w:pPr>
              <w:pStyle w:val="TableParagraph"/>
              <w:rPr>
                <w:sz w:val="22"/>
                <w:u w:val="none"/>
              </w:rPr>
            </w:pPr>
            <w:r>
              <w:rPr>
                <w:b/>
                <w:sz w:val="22"/>
                <w:u w:val="thick"/>
              </w:rPr>
              <w:t>SAM Table of Contents,  </w:t>
            </w:r>
            <w:r>
              <w:rPr>
                <w:sz w:val="22"/>
                <w:u w:val="none"/>
              </w:rPr>
              <w:t>Add Chapter 5300 Information Security</w:t>
            </w:r>
          </w:p>
        </w:tc>
      </w:tr>
      <w:tr>
        <w:trPr>
          <w:trHeight w:val="778" w:hRule="exact"/>
        </w:trPr>
        <w:tc>
          <w:tcPr>
            <w:tcW w:w="1998" w:type="dxa"/>
          </w:tcPr>
          <w:p>
            <w:pPr>
              <w:pStyle w:val="TableParagraph"/>
              <w:rPr>
                <w:b/>
                <w:sz w:val="22"/>
                <w:u w:val="none"/>
              </w:rPr>
            </w:pPr>
            <w:r>
              <w:rPr>
                <w:b/>
                <w:sz w:val="22"/>
                <w:u w:val="none"/>
              </w:rPr>
              <w:t>Subject Index</w:t>
            </w:r>
          </w:p>
        </w:tc>
        <w:tc>
          <w:tcPr>
            <w:tcW w:w="7470" w:type="dxa"/>
          </w:tcPr>
          <w:p>
            <w:pPr>
              <w:pStyle w:val="TableParagraph"/>
              <w:ind w:hanging="1"/>
              <w:rPr>
                <w:sz w:val="22"/>
                <w:u w:val="none"/>
              </w:rPr>
            </w:pPr>
            <w:r>
              <w:rPr>
                <w:b/>
                <w:sz w:val="22"/>
                <w:u w:val="thick"/>
              </w:rPr>
              <w:t>Subject Index, </w:t>
            </w:r>
            <w:r>
              <w:rPr>
                <w:sz w:val="22"/>
                <w:u w:val="none"/>
              </w:rPr>
              <w:t>New pagination and removed sections 4840-4845, and added Chapter 5300-5399 Information Security</w:t>
            </w:r>
          </w:p>
        </w:tc>
      </w:tr>
      <w:tr>
        <w:trPr>
          <w:trHeight w:val="1286" w:hRule="exact"/>
        </w:trPr>
        <w:tc>
          <w:tcPr>
            <w:tcW w:w="1998" w:type="dxa"/>
          </w:tcPr>
          <w:p>
            <w:pPr>
              <w:pStyle w:val="TableParagraph"/>
              <w:rPr>
                <w:b/>
                <w:sz w:val="22"/>
                <w:u w:val="none"/>
              </w:rPr>
            </w:pPr>
            <w:r>
              <w:rPr>
                <w:b/>
                <w:sz w:val="22"/>
                <w:u w:val="none"/>
              </w:rPr>
              <w:t>Section 0030</w:t>
            </w:r>
          </w:p>
        </w:tc>
        <w:tc>
          <w:tcPr>
            <w:tcW w:w="7470" w:type="dxa"/>
          </w:tcPr>
          <w:p>
            <w:pPr>
              <w:pStyle w:val="TableParagraph"/>
              <w:ind w:right="296"/>
              <w:rPr>
                <w:sz w:val="22"/>
                <w:u w:val="none"/>
              </w:rPr>
            </w:pPr>
            <w:r>
              <w:rPr>
                <w:b/>
                <w:sz w:val="22"/>
                <w:u w:val="thick"/>
              </w:rPr>
              <w:t>SAM Publications and Contacts, </w:t>
            </w:r>
            <w:r>
              <w:rPr>
                <w:sz w:val="22"/>
                <w:u w:val="none"/>
              </w:rPr>
              <w:t>Update information and contacts for Chapter 4800-5180 Information Technology, add Chapter 5300-5399 Information Security, plus update information and contact for Chapter 6700-6780 Budgeting Information Technology.</w:t>
            </w:r>
          </w:p>
        </w:tc>
      </w:tr>
      <w:tr>
        <w:trPr>
          <w:trHeight w:val="523" w:hRule="exact"/>
        </w:trPr>
        <w:tc>
          <w:tcPr>
            <w:tcW w:w="1998" w:type="dxa"/>
          </w:tcPr>
          <w:p>
            <w:pPr>
              <w:pStyle w:val="TableParagraph"/>
              <w:rPr>
                <w:b/>
                <w:sz w:val="22"/>
                <w:u w:val="none"/>
              </w:rPr>
            </w:pPr>
            <w:r>
              <w:rPr>
                <w:b/>
                <w:sz w:val="22"/>
                <w:u w:val="none"/>
              </w:rPr>
              <w:t>Section 3555</w:t>
            </w:r>
          </w:p>
        </w:tc>
        <w:tc>
          <w:tcPr>
            <w:tcW w:w="7470" w:type="dxa"/>
          </w:tcPr>
          <w:p>
            <w:pPr>
              <w:pStyle w:val="TableParagraph"/>
              <w:rPr>
                <w:sz w:val="22"/>
                <w:u w:val="none"/>
              </w:rPr>
            </w:pPr>
            <w:r>
              <w:rPr>
                <w:b/>
                <w:sz w:val="22"/>
                <w:u w:val="thick"/>
              </w:rPr>
              <w:t>Limiting of Competitive Bidding, </w:t>
            </w:r>
            <w:r>
              <w:rPr>
                <w:sz w:val="22"/>
                <w:u w:val="none"/>
              </w:rPr>
              <w:t>Change wording from “Should” to “Shall”.</w:t>
            </w:r>
          </w:p>
        </w:tc>
      </w:tr>
      <w:tr>
        <w:trPr>
          <w:trHeight w:val="778" w:hRule="exact"/>
        </w:trPr>
        <w:tc>
          <w:tcPr>
            <w:tcW w:w="1998" w:type="dxa"/>
          </w:tcPr>
          <w:p>
            <w:pPr>
              <w:pStyle w:val="TableParagraph"/>
              <w:rPr>
                <w:b/>
                <w:sz w:val="22"/>
                <w:u w:val="none"/>
              </w:rPr>
            </w:pPr>
            <w:r>
              <w:rPr>
                <w:b/>
                <w:sz w:val="22"/>
                <w:u w:val="none"/>
              </w:rPr>
              <w:t>4800 Index</w:t>
            </w:r>
          </w:p>
        </w:tc>
        <w:tc>
          <w:tcPr>
            <w:tcW w:w="7470" w:type="dxa"/>
          </w:tcPr>
          <w:p>
            <w:pPr>
              <w:pStyle w:val="TableParagraph"/>
              <w:ind w:right="151"/>
              <w:rPr>
                <w:sz w:val="22"/>
                <w:u w:val="none"/>
              </w:rPr>
            </w:pPr>
            <w:r>
              <w:rPr>
                <w:b/>
                <w:sz w:val="22"/>
                <w:u w:val="thick"/>
              </w:rPr>
              <w:t>4800 Index, </w:t>
            </w:r>
            <w:r>
              <w:rPr>
                <w:sz w:val="22"/>
                <w:u w:val="none"/>
              </w:rPr>
              <w:t>Add 4804 and 4806, include information on transfer of ownership of sections 4840-4845 to New 5300 Chapter.</w:t>
            </w:r>
          </w:p>
        </w:tc>
      </w:tr>
      <w:tr>
        <w:trPr>
          <w:trHeight w:val="1036" w:hRule="exact"/>
        </w:trPr>
        <w:tc>
          <w:tcPr>
            <w:tcW w:w="1998" w:type="dxa"/>
          </w:tcPr>
          <w:p>
            <w:pPr>
              <w:pStyle w:val="TableParagraph"/>
              <w:rPr>
                <w:b/>
                <w:sz w:val="22"/>
                <w:u w:val="none"/>
              </w:rPr>
            </w:pPr>
            <w:r>
              <w:rPr>
                <w:b/>
                <w:sz w:val="22"/>
                <w:u w:val="none"/>
              </w:rPr>
              <w:t>Sections 4804 &amp;</w:t>
            </w:r>
          </w:p>
          <w:p>
            <w:pPr>
              <w:pStyle w:val="TableParagraph"/>
              <w:rPr>
                <w:b/>
                <w:sz w:val="22"/>
                <w:u w:val="none"/>
              </w:rPr>
            </w:pPr>
            <w:r>
              <w:rPr>
                <w:b/>
                <w:sz w:val="22"/>
                <w:u w:val="none"/>
              </w:rPr>
              <w:t>4806</w:t>
            </w:r>
          </w:p>
        </w:tc>
        <w:tc>
          <w:tcPr>
            <w:tcW w:w="7470" w:type="dxa"/>
          </w:tcPr>
          <w:p>
            <w:pPr>
              <w:pStyle w:val="TableParagraph"/>
              <w:spacing w:line="242" w:lineRule="auto"/>
              <w:ind w:right="750"/>
              <w:jc w:val="both"/>
              <w:rPr>
                <w:sz w:val="22"/>
                <w:u w:val="none"/>
              </w:rPr>
            </w:pPr>
            <w:r>
              <w:rPr>
                <w:b/>
                <w:sz w:val="22"/>
                <w:u w:val="thick"/>
              </w:rPr>
              <w:t>Access to Information by the office of the Legislative Analyst 4804 and Access to Information by the California State Auditor 4806, </w:t>
            </w:r>
            <w:r>
              <w:rPr>
                <w:sz w:val="22"/>
                <w:u w:val="none"/>
              </w:rPr>
              <w:t>Both were renumbered from 4841.8 &amp; 4841.9 respectively.</w:t>
            </w:r>
          </w:p>
        </w:tc>
      </w:tr>
      <w:tr>
        <w:trPr>
          <w:trHeight w:val="778" w:hRule="exact"/>
        </w:trPr>
        <w:tc>
          <w:tcPr>
            <w:tcW w:w="1998" w:type="dxa"/>
          </w:tcPr>
          <w:p>
            <w:pPr>
              <w:pStyle w:val="TableParagraph"/>
              <w:rPr>
                <w:b/>
                <w:sz w:val="22"/>
                <w:u w:val="none"/>
              </w:rPr>
            </w:pPr>
            <w:r>
              <w:rPr>
                <w:b/>
                <w:sz w:val="22"/>
                <w:u w:val="none"/>
              </w:rPr>
              <w:t>Remove 4840-4845</w:t>
            </w:r>
          </w:p>
        </w:tc>
        <w:tc>
          <w:tcPr>
            <w:tcW w:w="7470" w:type="dxa"/>
          </w:tcPr>
          <w:p>
            <w:pPr>
              <w:pStyle w:val="TableParagraph"/>
              <w:ind w:right="365"/>
              <w:rPr>
                <w:sz w:val="22"/>
                <w:u w:val="none"/>
              </w:rPr>
            </w:pPr>
            <w:r>
              <w:rPr>
                <w:b/>
                <w:sz w:val="22"/>
                <w:u w:val="thick"/>
              </w:rPr>
              <w:t>Security and Risk Management Policy, </w:t>
            </w:r>
            <w:r>
              <w:rPr>
                <w:sz w:val="22"/>
                <w:u w:val="none"/>
              </w:rPr>
              <w:t>Revised and re-numbered 4840-4845 sections with New 5300 Chapter, Information Security.</w:t>
            </w:r>
          </w:p>
        </w:tc>
      </w:tr>
      <w:tr>
        <w:trPr>
          <w:trHeight w:val="523" w:hRule="exact"/>
        </w:trPr>
        <w:tc>
          <w:tcPr>
            <w:tcW w:w="1998" w:type="dxa"/>
          </w:tcPr>
          <w:p>
            <w:pPr>
              <w:pStyle w:val="TableParagraph"/>
              <w:rPr>
                <w:b/>
                <w:sz w:val="22"/>
                <w:u w:val="none"/>
              </w:rPr>
            </w:pPr>
            <w:r>
              <w:rPr>
                <w:b/>
                <w:sz w:val="22"/>
                <w:u w:val="none"/>
              </w:rPr>
              <w:t>Add Chapter 5300</w:t>
            </w:r>
          </w:p>
        </w:tc>
        <w:tc>
          <w:tcPr>
            <w:tcW w:w="7470" w:type="dxa"/>
          </w:tcPr>
          <w:p>
            <w:pPr>
              <w:pStyle w:val="TableParagraph"/>
              <w:ind w:right="206"/>
              <w:rPr>
                <w:sz w:val="22"/>
                <w:u w:val="none"/>
              </w:rPr>
            </w:pPr>
            <w:r>
              <w:rPr>
                <w:b/>
                <w:sz w:val="22"/>
                <w:u w:val="thick"/>
              </w:rPr>
              <w:t>Information Security, </w:t>
            </w:r>
            <w:r>
              <w:rPr>
                <w:sz w:val="22"/>
                <w:u w:val="none"/>
              </w:rPr>
              <w:t>Ad New Chapter revised and re-numbered from Sections 4840-4845.</w:t>
            </w:r>
          </w:p>
        </w:tc>
      </w:tr>
      <w:tr>
        <w:trPr>
          <w:trHeight w:val="269" w:hRule="exact"/>
        </w:trPr>
        <w:tc>
          <w:tcPr>
            <w:tcW w:w="1998" w:type="dxa"/>
          </w:tcPr>
          <w:p>
            <w:pPr>
              <w:pStyle w:val="TableParagraph"/>
              <w:rPr>
                <w:b/>
                <w:sz w:val="22"/>
                <w:u w:val="none"/>
              </w:rPr>
            </w:pPr>
            <w:r>
              <w:rPr>
                <w:b/>
                <w:sz w:val="22"/>
                <w:u w:val="none"/>
              </w:rPr>
              <w:t>Section 20040</w:t>
            </w:r>
          </w:p>
        </w:tc>
        <w:tc>
          <w:tcPr>
            <w:tcW w:w="7470" w:type="dxa"/>
            <w:tcBorders>
              <w:bottom w:val="single" w:sz="8" w:space="0" w:color="000000"/>
            </w:tcBorders>
          </w:tcPr>
          <w:p>
            <w:pPr>
              <w:pStyle w:val="TableParagraph"/>
              <w:rPr>
                <w:sz w:val="22"/>
                <w:u w:val="none"/>
              </w:rPr>
            </w:pPr>
            <w:r>
              <w:rPr>
                <w:b/>
                <w:sz w:val="22"/>
                <w:u w:val="none"/>
              </w:rPr>
              <w:t>Audit Standards, </w:t>
            </w:r>
            <w:r>
              <w:rPr>
                <w:sz w:val="22"/>
                <w:u w:val="none"/>
              </w:rPr>
              <w:t>Added information about Finance “Quality Assurance Audits”.</w:t>
            </w:r>
          </w:p>
        </w:tc>
      </w:tr>
      <w:tr>
        <w:trPr>
          <w:trHeight w:val="269" w:hRule="exact"/>
        </w:trPr>
        <w:tc>
          <w:tcPr>
            <w:tcW w:w="1998" w:type="dxa"/>
          </w:tcPr>
          <w:p>
            <w:pPr>
              <w:pStyle w:val="TableParagraph"/>
              <w:rPr>
                <w:b/>
                <w:sz w:val="22"/>
                <w:u w:val="none"/>
              </w:rPr>
            </w:pPr>
            <w:r>
              <w:rPr>
                <w:b/>
                <w:sz w:val="22"/>
                <w:u w:val="none"/>
              </w:rPr>
              <w:t>Section 20050</w:t>
            </w:r>
          </w:p>
        </w:tc>
        <w:tc>
          <w:tcPr>
            <w:tcW w:w="7470" w:type="dxa"/>
            <w:tcBorders>
              <w:top w:val="single" w:sz="8" w:space="0" w:color="000000"/>
              <w:bottom w:val="single" w:sz="8" w:space="0" w:color="000000"/>
            </w:tcBorders>
          </w:tcPr>
          <w:p>
            <w:pPr>
              <w:pStyle w:val="TableParagraph"/>
              <w:spacing w:line="252" w:lineRule="exact" w:before="0"/>
              <w:rPr>
                <w:sz w:val="22"/>
                <w:u w:val="none"/>
              </w:rPr>
            </w:pPr>
            <w:r>
              <w:rPr>
                <w:b/>
                <w:sz w:val="22"/>
                <w:u w:val="none"/>
              </w:rPr>
              <w:t>Internal Control, </w:t>
            </w:r>
            <w:r>
              <w:rPr>
                <w:sz w:val="22"/>
                <w:u w:val="none"/>
              </w:rPr>
              <w:t>Updated some formatting errors by including numbered bullet.</w:t>
            </w:r>
          </w:p>
        </w:tc>
      </w:tr>
      <w:tr>
        <w:trPr>
          <w:trHeight w:val="269" w:hRule="exact"/>
        </w:trPr>
        <w:tc>
          <w:tcPr>
            <w:tcW w:w="1998" w:type="dxa"/>
          </w:tcPr>
          <w:p>
            <w:pPr>
              <w:pStyle w:val="TableParagraph"/>
              <w:rPr>
                <w:b/>
                <w:sz w:val="22"/>
                <w:u w:val="none"/>
              </w:rPr>
            </w:pPr>
            <w:r>
              <w:rPr>
                <w:b/>
                <w:sz w:val="22"/>
                <w:u w:val="none"/>
              </w:rPr>
              <w:t>Section 20060</w:t>
            </w:r>
          </w:p>
        </w:tc>
        <w:tc>
          <w:tcPr>
            <w:tcW w:w="7470" w:type="dxa"/>
            <w:tcBorders>
              <w:top w:val="single" w:sz="8" w:space="0" w:color="000000"/>
              <w:bottom w:val="thinThickMediumGap" w:sz="7" w:space="0" w:color="000000"/>
            </w:tcBorders>
          </w:tcPr>
          <w:p>
            <w:pPr>
              <w:pStyle w:val="TableParagraph"/>
              <w:spacing w:line="252" w:lineRule="exact" w:before="0"/>
              <w:rPr>
                <w:sz w:val="22"/>
                <w:u w:val="none"/>
              </w:rPr>
            </w:pPr>
            <w:r>
              <w:rPr>
                <w:b/>
                <w:sz w:val="22"/>
                <w:u w:val="none"/>
              </w:rPr>
              <w:t>Internal Control Reporting, </w:t>
            </w:r>
            <w:r>
              <w:rPr>
                <w:sz w:val="22"/>
                <w:u w:val="none"/>
              </w:rPr>
              <w:t>Revised wording and updated website address.</w:t>
            </w:r>
          </w:p>
        </w:tc>
      </w:tr>
      <w:tr>
        <w:trPr>
          <w:trHeight w:val="269" w:hRule="exact"/>
        </w:trPr>
        <w:tc>
          <w:tcPr>
            <w:tcW w:w="1998" w:type="dxa"/>
          </w:tcPr>
          <w:p>
            <w:pPr>
              <w:pStyle w:val="TableParagraph"/>
              <w:rPr>
                <w:b/>
                <w:sz w:val="22"/>
                <w:u w:val="none"/>
              </w:rPr>
            </w:pPr>
            <w:r>
              <w:rPr>
                <w:b/>
                <w:sz w:val="22"/>
                <w:u w:val="none"/>
              </w:rPr>
              <w:t>Section 20090</w:t>
            </w:r>
          </w:p>
        </w:tc>
        <w:tc>
          <w:tcPr>
            <w:tcW w:w="7470" w:type="dxa"/>
            <w:tcBorders>
              <w:top w:val="thickThinMediumGap" w:sz="7" w:space="0" w:color="000000"/>
              <w:bottom w:val="single" w:sz="8" w:space="0" w:color="000000"/>
            </w:tcBorders>
          </w:tcPr>
          <w:p>
            <w:pPr>
              <w:pStyle w:val="TableParagraph"/>
              <w:spacing w:line="245" w:lineRule="exact" w:before="0"/>
              <w:rPr>
                <w:sz w:val="22"/>
                <w:u w:val="none"/>
              </w:rPr>
            </w:pPr>
            <w:r>
              <w:rPr>
                <w:b/>
                <w:sz w:val="22"/>
                <w:u w:val="none"/>
              </w:rPr>
              <w:t>Reporting Matrix, </w:t>
            </w:r>
            <w:r>
              <w:rPr>
                <w:sz w:val="22"/>
                <w:u w:val="none"/>
              </w:rPr>
              <w:t>Revised wording</w:t>
            </w:r>
          </w:p>
        </w:tc>
      </w:tr>
      <w:tr>
        <w:trPr>
          <w:trHeight w:val="268" w:hRule="exact"/>
        </w:trPr>
        <w:tc>
          <w:tcPr>
            <w:tcW w:w="9468" w:type="dxa"/>
            <w:gridSpan w:val="2"/>
            <w:tcBorders>
              <w:top w:val="single" w:sz="8" w:space="0" w:color="000000"/>
            </w:tcBorders>
          </w:tcPr>
          <w:p>
            <w:pPr/>
          </w:p>
        </w:tc>
      </w:tr>
    </w:tbl>
    <w:p>
      <w:pPr>
        <w:spacing w:after="0"/>
        <w:sectPr>
          <w:footerReference w:type="default" r:id="rId5"/>
          <w:type w:val="continuous"/>
          <w:pgSz w:w="12240" w:h="15840"/>
          <w:pgMar w:footer="742" w:top="900" w:bottom="940" w:left="1220" w:right="1320"/>
        </w:sectPr>
      </w:pPr>
    </w:p>
    <w:p>
      <w:pPr>
        <w:spacing w:before="60"/>
        <w:ind w:left="2863" w:right="0" w:firstLine="0"/>
        <w:jc w:val="left"/>
        <w:rPr>
          <w:b/>
          <w:sz w:val="22"/>
        </w:rPr>
      </w:pPr>
      <w:r>
        <w:rPr>
          <w:b/>
          <w:sz w:val="22"/>
        </w:rPr>
        <w:t>REVISION SEQUENCE INSTRUCTIONS</w:t>
      </w:r>
    </w:p>
    <w:p>
      <w:pPr>
        <w:pStyle w:val="BodyText"/>
        <w:spacing w:before="179"/>
        <w:ind w:left="220" w:right="125"/>
      </w:pPr>
      <w:r>
        <w:rPr/>
        <w:t>The SAM is undergoing a format transition. Therefore, page numbers are either at the center bottom or upper right corner of the page.</w:t>
      </w:r>
    </w:p>
    <w:p>
      <w:pPr>
        <w:pStyle w:val="BodyText"/>
        <w:spacing w:before="5"/>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710"/>
        <w:gridCol w:w="2610"/>
        <w:gridCol w:w="1802"/>
      </w:tblGrid>
      <w:tr>
        <w:trPr>
          <w:trHeight w:val="509" w:hRule="exact"/>
        </w:trPr>
        <w:tc>
          <w:tcPr>
            <w:tcW w:w="3530" w:type="dxa"/>
            <w:tcBorders>
              <w:top w:val="nil"/>
              <w:left w:val="nil"/>
              <w:bottom w:val="nil"/>
              <w:right w:val="nil"/>
            </w:tcBorders>
          </w:tcPr>
          <w:p>
            <w:pPr>
              <w:pStyle w:val="TableParagraph"/>
              <w:spacing w:line="243" w:lineRule="exact" w:before="0"/>
              <w:ind w:left="110"/>
              <w:rPr>
                <w:b/>
                <w:sz w:val="22"/>
                <w:u w:val="none"/>
              </w:rPr>
            </w:pPr>
            <w:r>
              <w:rPr>
                <w:b/>
                <w:sz w:val="22"/>
                <w:u w:val="none"/>
              </w:rPr>
              <w:t>Remove Page (s)</w:t>
            </w:r>
          </w:p>
        </w:tc>
        <w:tc>
          <w:tcPr>
            <w:tcW w:w="1710" w:type="dxa"/>
            <w:tcBorders>
              <w:top w:val="nil"/>
              <w:left w:val="nil"/>
              <w:bottom w:val="nil"/>
              <w:right w:val="nil"/>
            </w:tcBorders>
          </w:tcPr>
          <w:p>
            <w:pPr>
              <w:pStyle w:val="TableParagraph"/>
              <w:spacing w:line="244" w:lineRule="auto" w:before="0"/>
              <w:ind w:left="345" w:right="267" w:hanging="59"/>
              <w:rPr>
                <w:b/>
                <w:sz w:val="22"/>
                <w:u w:val="none"/>
              </w:rPr>
            </w:pPr>
            <w:r>
              <w:rPr>
                <w:b/>
                <w:sz w:val="22"/>
                <w:u w:val="none"/>
              </w:rPr>
              <w:t>Consecutive Number of</w:t>
            </w:r>
          </w:p>
        </w:tc>
        <w:tc>
          <w:tcPr>
            <w:tcW w:w="2610" w:type="dxa"/>
            <w:tcBorders>
              <w:top w:val="nil"/>
              <w:left w:val="nil"/>
              <w:bottom w:val="nil"/>
              <w:right w:val="nil"/>
            </w:tcBorders>
          </w:tcPr>
          <w:p>
            <w:pPr>
              <w:pStyle w:val="TableParagraph"/>
              <w:spacing w:line="243" w:lineRule="exact" w:before="0"/>
              <w:ind w:left="606" w:right="606"/>
              <w:jc w:val="center"/>
              <w:rPr>
                <w:b/>
                <w:sz w:val="22"/>
                <w:u w:val="none"/>
              </w:rPr>
            </w:pPr>
            <w:r>
              <w:rPr>
                <w:b/>
                <w:sz w:val="22"/>
                <w:u w:val="none"/>
              </w:rPr>
              <w:t>Insert Page (s)</w:t>
            </w:r>
          </w:p>
        </w:tc>
        <w:tc>
          <w:tcPr>
            <w:tcW w:w="1802" w:type="dxa"/>
            <w:tcBorders>
              <w:top w:val="nil"/>
              <w:left w:val="nil"/>
              <w:bottom w:val="nil"/>
              <w:right w:val="nil"/>
            </w:tcBorders>
          </w:tcPr>
          <w:p>
            <w:pPr>
              <w:pStyle w:val="TableParagraph"/>
              <w:spacing w:line="244" w:lineRule="auto" w:before="0"/>
              <w:ind w:left="390" w:right="313" w:hanging="58"/>
              <w:rPr>
                <w:b/>
                <w:sz w:val="22"/>
                <w:u w:val="none"/>
              </w:rPr>
            </w:pPr>
            <w:r>
              <w:rPr>
                <w:b/>
                <w:sz w:val="22"/>
                <w:u w:val="none"/>
              </w:rPr>
              <w:t>Consecutive</w:t>
            </w:r>
            <w:r>
              <w:rPr>
                <w:b/>
                <w:w w:val="99"/>
                <w:sz w:val="22"/>
                <w:u w:val="none"/>
              </w:rPr>
              <w:t> </w:t>
            </w:r>
            <w:r>
              <w:rPr>
                <w:b/>
                <w:sz w:val="22"/>
                <w:u w:val="none"/>
              </w:rPr>
              <w:t>Number of</w:t>
            </w:r>
          </w:p>
        </w:tc>
      </w:tr>
      <w:tr>
        <w:trPr>
          <w:trHeight w:val="256" w:hRule="exact"/>
        </w:trPr>
        <w:tc>
          <w:tcPr>
            <w:tcW w:w="3530" w:type="dxa"/>
            <w:tcBorders>
              <w:top w:val="nil"/>
              <w:left w:val="nil"/>
              <w:right w:val="nil"/>
            </w:tcBorders>
          </w:tcPr>
          <w:p>
            <w:pPr/>
          </w:p>
        </w:tc>
        <w:tc>
          <w:tcPr>
            <w:tcW w:w="1710" w:type="dxa"/>
            <w:tcBorders>
              <w:top w:val="nil"/>
              <w:left w:val="nil"/>
              <w:right w:val="nil"/>
            </w:tcBorders>
          </w:tcPr>
          <w:p>
            <w:pPr>
              <w:pStyle w:val="TableParagraph"/>
              <w:spacing w:line="251" w:lineRule="exact" w:before="0"/>
              <w:ind w:left="535" w:right="536"/>
              <w:jc w:val="center"/>
              <w:rPr>
                <w:b/>
                <w:sz w:val="22"/>
                <w:u w:val="none"/>
              </w:rPr>
            </w:pPr>
            <w:r>
              <w:rPr>
                <w:b/>
                <w:sz w:val="22"/>
                <w:u w:val="none"/>
              </w:rPr>
              <w:t>Sheets</w:t>
            </w:r>
          </w:p>
        </w:tc>
        <w:tc>
          <w:tcPr>
            <w:tcW w:w="2610" w:type="dxa"/>
            <w:tcBorders>
              <w:top w:val="nil"/>
              <w:left w:val="nil"/>
              <w:right w:val="nil"/>
            </w:tcBorders>
          </w:tcPr>
          <w:p>
            <w:pPr/>
          </w:p>
        </w:tc>
        <w:tc>
          <w:tcPr>
            <w:tcW w:w="1802" w:type="dxa"/>
            <w:tcBorders>
              <w:top w:val="nil"/>
              <w:left w:val="nil"/>
              <w:right w:val="nil"/>
            </w:tcBorders>
          </w:tcPr>
          <w:p>
            <w:pPr>
              <w:pStyle w:val="TableParagraph"/>
              <w:spacing w:line="251" w:lineRule="exact" w:before="0"/>
              <w:ind w:left="581" w:right="581"/>
              <w:jc w:val="center"/>
              <w:rPr>
                <w:b/>
                <w:sz w:val="22"/>
                <w:u w:val="none"/>
              </w:rPr>
            </w:pPr>
            <w:r>
              <w:rPr>
                <w:b/>
                <w:sz w:val="22"/>
                <w:u w:val="none"/>
              </w:rPr>
              <w:t>Sheets</w:t>
            </w:r>
          </w:p>
        </w:tc>
      </w:tr>
      <w:tr>
        <w:trPr>
          <w:trHeight w:val="784" w:hRule="exact"/>
        </w:trPr>
        <w:tc>
          <w:tcPr>
            <w:tcW w:w="3530" w:type="dxa"/>
          </w:tcPr>
          <w:p>
            <w:pPr>
              <w:pStyle w:val="TableParagraph"/>
              <w:spacing w:line="244" w:lineRule="auto"/>
              <w:ind w:right="238"/>
              <w:rPr>
                <w:b/>
                <w:sz w:val="22"/>
                <w:u w:val="none"/>
              </w:rPr>
            </w:pPr>
            <w:r>
              <w:rPr>
                <w:b/>
                <w:sz w:val="22"/>
                <w:u w:val="none"/>
              </w:rPr>
              <w:t>Page 1 Table of Contents through Page 3 Table of Contents</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91" w:right="91"/>
              <w:jc w:val="center"/>
              <w:rPr>
                <w:b/>
                <w:sz w:val="22"/>
                <w:u w:val="none"/>
              </w:rPr>
            </w:pPr>
            <w:r>
              <w:rPr>
                <w:b/>
                <w:sz w:val="22"/>
                <w:u w:val="none"/>
              </w:rPr>
              <w:t>Same</w:t>
            </w:r>
          </w:p>
        </w:tc>
        <w:tc>
          <w:tcPr>
            <w:tcW w:w="1802" w:type="dxa"/>
          </w:tcPr>
          <w:p>
            <w:pPr>
              <w:pStyle w:val="TableParagraph"/>
              <w:spacing w:line="240" w:lineRule="exact" w:before="0"/>
              <w:ind w:left="0"/>
              <w:jc w:val="center"/>
              <w:rPr>
                <w:b/>
                <w:sz w:val="22"/>
                <w:u w:val="none"/>
              </w:rPr>
            </w:pPr>
            <w:r>
              <w:rPr>
                <w:b/>
                <w:w w:val="99"/>
                <w:sz w:val="22"/>
                <w:u w:val="none"/>
              </w:rPr>
              <w:t>2</w:t>
            </w:r>
          </w:p>
        </w:tc>
      </w:tr>
      <w:tr>
        <w:trPr>
          <w:trHeight w:val="526" w:hRule="exact"/>
        </w:trPr>
        <w:tc>
          <w:tcPr>
            <w:tcW w:w="3530" w:type="dxa"/>
          </w:tcPr>
          <w:p>
            <w:pPr>
              <w:pStyle w:val="TableParagraph"/>
              <w:rPr>
                <w:b/>
                <w:sz w:val="22"/>
                <w:u w:val="none"/>
              </w:rPr>
            </w:pPr>
            <w:r>
              <w:rPr>
                <w:b/>
                <w:sz w:val="22"/>
                <w:u w:val="none"/>
              </w:rPr>
              <w:t>Complete Subject Index</w:t>
            </w:r>
          </w:p>
        </w:tc>
        <w:tc>
          <w:tcPr>
            <w:tcW w:w="1710" w:type="dxa"/>
          </w:tcPr>
          <w:p>
            <w:pPr>
              <w:pStyle w:val="TableParagraph"/>
              <w:ind w:left="720" w:right="719"/>
              <w:jc w:val="center"/>
              <w:rPr>
                <w:b/>
                <w:sz w:val="22"/>
                <w:u w:val="none"/>
              </w:rPr>
            </w:pPr>
            <w:r>
              <w:rPr>
                <w:b/>
                <w:sz w:val="22"/>
                <w:u w:val="none"/>
              </w:rPr>
              <w:t>20</w:t>
            </w:r>
          </w:p>
        </w:tc>
        <w:tc>
          <w:tcPr>
            <w:tcW w:w="2610" w:type="dxa"/>
          </w:tcPr>
          <w:p>
            <w:pPr>
              <w:pStyle w:val="TableParagraph"/>
              <w:ind w:left="91" w:right="90"/>
              <w:jc w:val="center"/>
              <w:rPr>
                <w:b/>
                <w:sz w:val="22"/>
                <w:u w:val="none"/>
              </w:rPr>
            </w:pPr>
            <w:r>
              <w:rPr>
                <w:b/>
                <w:sz w:val="22"/>
                <w:u w:val="none"/>
              </w:rPr>
              <w:t>Same</w:t>
            </w:r>
          </w:p>
        </w:tc>
        <w:tc>
          <w:tcPr>
            <w:tcW w:w="1802" w:type="dxa"/>
          </w:tcPr>
          <w:p>
            <w:pPr>
              <w:pStyle w:val="TableParagraph"/>
              <w:spacing w:line="240" w:lineRule="exact" w:before="0"/>
              <w:ind w:left="766" w:right="766"/>
              <w:jc w:val="center"/>
              <w:rPr>
                <w:b/>
                <w:sz w:val="22"/>
                <w:u w:val="none"/>
              </w:rPr>
            </w:pPr>
            <w:r>
              <w:rPr>
                <w:b/>
                <w:sz w:val="22"/>
                <w:u w:val="none"/>
              </w:rPr>
              <w:t>20</w:t>
            </w:r>
          </w:p>
        </w:tc>
      </w:tr>
      <w:tr>
        <w:trPr>
          <w:trHeight w:val="784" w:hRule="exact"/>
        </w:trPr>
        <w:tc>
          <w:tcPr>
            <w:tcW w:w="3530" w:type="dxa"/>
          </w:tcPr>
          <w:p>
            <w:pPr>
              <w:pStyle w:val="TableParagraph"/>
              <w:rPr>
                <w:b/>
                <w:sz w:val="22"/>
                <w:u w:val="none"/>
              </w:rPr>
            </w:pPr>
            <w:r>
              <w:rPr>
                <w:b/>
                <w:sz w:val="22"/>
                <w:u w:val="none"/>
              </w:rPr>
              <w:t>Page 0030 through Page 0030 (Cont.</w:t>
            </w:r>
          </w:p>
          <w:p>
            <w:pPr>
              <w:pStyle w:val="TableParagraph"/>
              <w:rPr>
                <w:b/>
                <w:sz w:val="22"/>
                <w:u w:val="none"/>
              </w:rPr>
            </w:pPr>
            <w:r>
              <w:rPr>
                <w:b/>
                <w:sz w:val="22"/>
                <w:u w:val="none"/>
              </w:rPr>
              <w:t>4)</w:t>
            </w:r>
          </w:p>
        </w:tc>
        <w:tc>
          <w:tcPr>
            <w:tcW w:w="1710" w:type="dxa"/>
          </w:tcPr>
          <w:p>
            <w:pPr>
              <w:pStyle w:val="TableParagraph"/>
              <w:ind w:left="0" w:right="1"/>
              <w:jc w:val="center"/>
              <w:rPr>
                <w:b/>
                <w:sz w:val="22"/>
                <w:u w:val="none"/>
              </w:rPr>
            </w:pPr>
            <w:r>
              <w:rPr>
                <w:b/>
                <w:w w:val="99"/>
                <w:sz w:val="22"/>
                <w:u w:val="none"/>
              </w:rPr>
              <w:t>3</w:t>
            </w:r>
          </w:p>
        </w:tc>
        <w:tc>
          <w:tcPr>
            <w:tcW w:w="2610" w:type="dxa"/>
          </w:tcPr>
          <w:p>
            <w:pPr>
              <w:pStyle w:val="TableParagraph"/>
              <w:ind w:left="91" w:right="91"/>
              <w:jc w:val="center"/>
              <w:rPr>
                <w:b/>
                <w:sz w:val="22"/>
                <w:u w:val="none"/>
              </w:rPr>
            </w:pPr>
            <w:r>
              <w:rPr>
                <w:b/>
                <w:sz w:val="22"/>
                <w:u w:val="none"/>
              </w:rPr>
              <w:t>Same</w:t>
            </w:r>
          </w:p>
        </w:tc>
        <w:tc>
          <w:tcPr>
            <w:tcW w:w="1802" w:type="dxa"/>
          </w:tcPr>
          <w:p>
            <w:pPr>
              <w:pStyle w:val="TableParagraph"/>
              <w:spacing w:line="240" w:lineRule="exact" w:before="0"/>
              <w:ind w:left="0" w:right="2"/>
              <w:jc w:val="center"/>
              <w:rPr>
                <w:b/>
                <w:sz w:val="22"/>
                <w:u w:val="none"/>
              </w:rPr>
            </w:pPr>
            <w:r>
              <w:rPr>
                <w:b/>
                <w:w w:val="99"/>
                <w:sz w:val="22"/>
                <w:u w:val="none"/>
              </w:rPr>
              <w:t>3</w:t>
            </w:r>
          </w:p>
        </w:tc>
      </w:tr>
      <w:tr>
        <w:trPr>
          <w:trHeight w:val="526" w:hRule="exact"/>
        </w:trPr>
        <w:tc>
          <w:tcPr>
            <w:tcW w:w="3530" w:type="dxa"/>
          </w:tcPr>
          <w:p>
            <w:pPr>
              <w:pStyle w:val="TableParagraph"/>
              <w:rPr>
                <w:b/>
                <w:sz w:val="22"/>
                <w:u w:val="none"/>
              </w:rPr>
            </w:pPr>
            <w:r>
              <w:rPr>
                <w:b/>
                <w:sz w:val="22"/>
                <w:u w:val="none"/>
              </w:rPr>
              <w:t>Page 3553 (Cont. 1)</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91" w:right="90"/>
              <w:jc w:val="center"/>
              <w:rPr>
                <w:b/>
                <w:sz w:val="22"/>
                <w:u w:val="none"/>
              </w:rPr>
            </w:pPr>
            <w:r>
              <w:rPr>
                <w:b/>
                <w:sz w:val="22"/>
                <w:u w:val="none"/>
              </w:rPr>
              <w:t>Same</w:t>
            </w:r>
          </w:p>
        </w:tc>
        <w:tc>
          <w:tcPr>
            <w:tcW w:w="1802" w:type="dxa"/>
          </w:tcPr>
          <w:p>
            <w:pPr>
              <w:pStyle w:val="TableParagraph"/>
              <w:ind w:left="0" w:right="1"/>
              <w:jc w:val="center"/>
              <w:rPr>
                <w:b/>
                <w:sz w:val="22"/>
                <w:u w:val="none"/>
              </w:rPr>
            </w:pPr>
            <w:r>
              <w:rPr>
                <w:b/>
                <w:w w:val="99"/>
                <w:sz w:val="22"/>
                <w:u w:val="none"/>
              </w:rPr>
              <w:t>1</w:t>
            </w:r>
          </w:p>
        </w:tc>
      </w:tr>
      <w:tr>
        <w:trPr>
          <w:trHeight w:val="784" w:hRule="exact"/>
        </w:trPr>
        <w:tc>
          <w:tcPr>
            <w:tcW w:w="3530" w:type="dxa"/>
          </w:tcPr>
          <w:p>
            <w:pPr>
              <w:pStyle w:val="TableParagraph"/>
              <w:spacing w:line="244" w:lineRule="auto"/>
              <w:ind w:right="537"/>
              <w:rPr>
                <w:b/>
                <w:sz w:val="22"/>
                <w:u w:val="none"/>
              </w:rPr>
            </w:pPr>
            <w:r>
              <w:rPr>
                <w:b/>
                <w:sz w:val="22"/>
                <w:u w:val="none"/>
              </w:rPr>
              <w:t>Page 4800 Index through Page 4800 Index (Cont. 2)</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91" w:right="91"/>
              <w:jc w:val="center"/>
              <w:rPr>
                <w:b/>
                <w:sz w:val="22"/>
                <w:u w:val="none"/>
              </w:rPr>
            </w:pPr>
            <w:r>
              <w:rPr>
                <w:b/>
                <w:sz w:val="22"/>
                <w:u w:val="none"/>
              </w:rPr>
              <w:t>Same</w:t>
            </w:r>
          </w:p>
        </w:tc>
        <w:tc>
          <w:tcPr>
            <w:tcW w:w="1802" w:type="dxa"/>
          </w:tcPr>
          <w:p>
            <w:pPr>
              <w:pStyle w:val="TableParagraph"/>
              <w:ind w:left="0"/>
              <w:jc w:val="center"/>
              <w:rPr>
                <w:b/>
                <w:sz w:val="22"/>
                <w:u w:val="none"/>
              </w:rPr>
            </w:pPr>
            <w:r>
              <w:rPr>
                <w:b/>
                <w:w w:val="99"/>
                <w:sz w:val="22"/>
                <w:u w:val="none"/>
              </w:rPr>
              <w:t>2</w:t>
            </w:r>
          </w:p>
        </w:tc>
      </w:tr>
      <w:tr>
        <w:trPr>
          <w:trHeight w:val="526" w:hRule="exact"/>
        </w:trPr>
        <w:tc>
          <w:tcPr>
            <w:tcW w:w="3530" w:type="dxa"/>
          </w:tcPr>
          <w:p>
            <w:pPr>
              <w:pStyle w:val="TableParagraph"/>
              <w:rPr>
                <w:b/>
                <w:sz w:val="22"/>
                <w:u w:val="none"/>
              </w:rPr>
            </w:pPr>
            <w:r>
              <w:rPr>
                <w:b/>
                <w:sz w:val="22"/>
                <w:u w:val="none"/>
              </w:rPr>
              <w:t>Add Page 4804</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91" w:right="91"/>
              <w:jc w:val="center"/>
              <w:rPr>
                <w:b/>
                <w:sz w:val="22"/>
                <w:u w:val="none"/>
              </w:rPr>
            </w:pPr>
            <w:r>
              <w:rPr>
                <w:b/>
                <w:sz w:val="22"/>
                <w:u w:val="none"/>
              </w:rPr>
              <w:t>After page 4800 (Cont. 1)</w:t>
            </w:r>
          </w:p>
        </w:tc>
        <w:tc>
          <w:tcPr>
            <w:tcW w:w="1802" w:type="dxa"/>
          </w:tcPr>
          <w:p>
            <w:pPr>
              <w:pStyle w:val="TableParagraph"/>
              <w:spacing w:line="240" w:lineRule="exact" w:before="0"/>
              <w:ind w:left="0" w:right="2"/>
              <w:jc w:val="center"/>
              <w:rPr>
                <w:b/>
                <w:sz w:val="22"/>
                <w:u w:val="none"/>
              </w:rPr>
            </w:pPr>
            <w:r>
              <w:rPr>
                <w:b/>
                <w:w w:val="99"/>
                <w:sz w:val="22"/>
                <w:u w:val="none"/>
              </w:rPr>
              <w:t>1</w:t>
            </w:r>
          </w:p>
        </w:tc>
      </w:tr>
      <w:tr>
        <w:trPr>
          <w:trHeight w:val="526" w:hRule="exact"/>
        </w:trPr>
        <w:tc>
          <w:tcPr>
            <w:tcW w:w="3530" w:type="dxa"/>
          </w:tcPr>
          <w:p>
            <w:pPr>
              <w:pStyle w:val="TableParagraph"/>
              <w:rPr>
                <w:b/>
                <w:sz w:val="22"/>
                <w:u w:val="none"/>
              </w:rPr>
            </w:pPr>
            <w:r>
              <w:rPr>
                <w:b/>
                <w:sz w:val="22"/>
                <w:u w:val="none"/>
              </w:rPr>
              <w:t>Pages 4819.41 through 4846</w:t>
            </w:r>
          </w:p>
        </w:tc>
        <w:tc>
          <w:tcPr>
            <w:tcW w:w="1710" w:type="dxa"/>
          </w:tcPr>
          <w:p>
            <w:pPr>
              <w:pStyle w:val="TableParagraph"/>
              <w:ind w:left="0"/>
              <w:jc w:val="center"/>
              <w:rPr>
                <w:b/>
                <w:sz w:val="22"/>
                <w:u w:val="none"/>
              </w:rPr>
            </w:pPr>
            <w:r>
              <w:rPr>
                <w:b/>
                <w:w w:val="99"/>
                <w:sz w:val="22"/>
                <w:u w:val="none"/>
              </w:rPr>
              <w:t>9</w:t>
            </w:r>
          </w:p>
        </w:tc>
        <w:tc>
          <w:tcPr>
            <w:tcW w:w="2610" w:type="dxa"/>
          </w:tcPr>
          <w:p>
            <w:pPr>
              <w:pStyle w:val="TableParagraph"/>
              <w:ind w:left="90" w:right="91"/>
              <w:jc w:val="center"/>
              <w:rPr>
                <w:b/>
                <w:sz w:val="22"/>
                <w:u w:val="none"/>
              </w:rPr>
            </w:pPr>
            <w:r>
              <w:rPr>
                <w:b/>
                <w:sz w:val="22"/>
                <w:u w:val="none"/>
              </w:rPr>
              <w:t>4819.41 through 4846</w:t>
            </w:r>
          </w:p>
        </w:tc>
        <w:tc>
          <w:tcPr>
            <w:tcW w:w="1802" w:type="dxa"/>
          </w:tcPr>
          <w:p>
            <w:pPr>
              <w:pStyle w:val="TableParagraph"/>
              <w:spacing w:line="240" w:lineRule="exact" w:before="0"/>
              <w:ind w:left="0" w:right="2"/>
              <w:jc w:val="center"/>
              <w:rPr>
                <w:b/>
                <w:sz w:val="22"/>
                <w:u w:val="none"/>
              </w:rPr>
            </w:pPr>
            <w:r>
              <w:rPr>
                <w:b/>
                <w:w w:val="99"/>
                <w:sz w:val="22"/>
                <w:u w:val="none"/>
              </w:rPr>
              <w:t>2</w:t>
            </w:r>
          </w:p>
        </w:tc>
      </w:tr>
      <w:tr>
        <w:trPr>
          <w:trHeight w:val="526" w:hRule="exact"/>
        </w:trPr>
        <w:tc>
          <w:tcPr>
            <w:tcW w:w="3530" w:type="dxa"/>
          </w:tcPr>
          <w:p>
            <w:pPr>
              <w:pStyle w:val="TableParagraph"/>
              <w:rPr>
                <w:b/>
                <w:sz w:val="22"/>
                <w:u w:val="none"/>
              </w:rPr>
            </w:pPr>
            <w:r>
              <w:rPr>
                <w:b/>
                <w:sz w:val="22"/>
                <w:u w:val="none"/>
              </w:rPr>
              <w:t>No pages removed</w:t>
            </w:r>
          </w:p>
        </w:tc>
        <w:tc>
          <w:tcPr>
            <w:tcW w:w="1710" w:type="dxa"/>
          </w:tcPr>
          <w:p>
            <w:pPr>
              <w:pStyle w:val="TableParagraph"/>
              <w:ind w:left="0" w:right="1"/>
              <w:jc w:val="center"/>
              <w:rPr>
                <w:b/>
                <w:sz w:val="22"/>
                <w:u w:val="none"/>
              </w:rPr>
            </w:pPr>
            <w:r>
              <w:rPr>
                <w:b/>
                <w:w w:val="99"/>
                <w:sz w:val="22"/>
                <w:u w:val="none"/>
              </w:rPr>
              <w:t>0</w:t>
            </w:r>
          </w:p>
        </w:tc>
        <w:tc>
          <w:tcPr>
            <w:tcW w:w="2610" w:type="dxa"/>
          </w:tcPr>
          <w:p>
            <w:pPr>
              <w:pStyle w:val="TableParagraph"/>
              <w:spacing w:line="244" w:lineRule="auto"/>
              <w:ind w:left="748" w:right="160" w:hanging="571"/>
              <w:rPr>
                <w:b/>
                <w:sz w:val="22"/>
                <w:u w:val="none"/>
              </w:rPr>
            </w:pPr>
            <w:r>
              <w:rPr>
                <w:b/>
                <w:sz w:val="22"/>
                <w:u w:val="none"/>
              </w:rPr>
              <w:t>Add Chapter 5300 after page 5230.5</w:t>
            </w:r>
          </w:p>
        </w:tc>
        <w:tc>
          <w:tcPr>
            <w:tcW w:w="1802" w:type="dxa"/>
          </w:tcPr>
          <w:p>
            <w:pPr>
              <w:pStyle w:val="TableParagraph"/>
              <w:ind w:left="766" w:right="766"/>
              <w:jc w:val="center"/>
              <w:rPr>
                <w:b/>
                <w:sz w:val="22"/>
                <w:u w:val="none"/>
              </w:rPr>
            </w:pPr>
            <w:r>
              <w:rPr>
                <w:b/>
                <w:sz w:val="22"/>
                <w:u w:val="none"/>
              </w:rPr>
              <w:t>10</w:t>
            </w:r>
          </w:p>
        </w:tc>
      </w:tr>
      <w:tr>
        <w:trPr>
          <w:trHeight w:val="526" w:hRule="exact"/>
        </w:trPr>
        <w:tc>
          <w:tcPr>
            <w:tcW w:w="3530" w:type="dxa"/>
          </w:tcPr>
          <w:p>
            <w:pPr>
              <w:pStyle w:val="TableParagraph"/>
              <w:rPr>
                <w:b/>
                <w:sz w:val="22"/>
                <w:u w:val="none"/>
              </w:rPr>
            </w:pPr>
            <w:r>
              <w:rPr>
                <w:b/>
                <w:sz w:val="22"/>
                <w:u w:val="none"/>
              </w:rPr>
              <w:t>Pages 20020 (Cont. 1) through</w:t>
            </w:r>
          </w:p>
          <w:p>
            <w:pPr>
              <w:pStyle w:val="TableParagraph"/>
              <w:rPr>
                <w:b/>
                <w:sz w:val="22"/>
                <w:u w:val="none"/>
              </w:rPr>
            </w:pPr>
            <w:r>
              <w:rPr>
                <w:b/>
                <w:sz w:val="22"/>
                <w:u w:val="none"/>
              </w:rPr>
              <w:t>page 20080</w:t>
            </w:r>
          </w:p>
        </w:tc>
        <w:tc>
          <w:tcPr>
            <w:tcW w:w="1710" w:type="dxa"/>
          </w:tcPr>
          <w:p>
            <w:pPr>
              <w:pStyle w:val="TableParagraph"/>
              <w:ind w:left="0" w:right="1"/>
              <w:jc w:val="center"/>
              <w:rPr>
                <w:b/>
                <w:sz w:val="22"/>
                <w:u w:val="none"/>
              </w:rPr>
            </w:pPr>
            <w:r>
              <w:rPr>
                <w:b/>
                <w:w w:val="99"/>
                <w:sz w:val="22"/>
                <w:u w:val="none"/>
              </w:rPr>
              <w:t>4</w:t>
            </w:r>
          </w:p>
        </w:tc>
        <w:tc>
          <w:tcPr>
            <w:tcW w:w="2610" w:type="dxa"/>
          </w:tcPr>
          <w:p>
            <w:pPr>
              <w:pStyle w:val="TableParagraph"/>
              <w:ind w:left="91" w:right="91"/>
              <w:jc w:val="center"/>
              <w:rPr>
                <w:b/>
                <w:sz w:val="22"/>
                <w:u w:val="none"/>
              </w:rPr>
            </w:pPr>
            <w:r>
              <w:rPr>
                <w:b/>
                <w:sz w:val="22"/>
                <w:u w:val="none"/>
              </w:rPr>
              <w:t>Same</w:t>
            </w:r>
          </w:p>
        </w:tc>
        <w:tc>
          <w:tcPr>
            <w:tcW w:w="1802" w:type="dxa"/>
          </w:tcPr>
          <w:p>
            <w:pPr>
              <w:pStyle w:val="TableParagraph"/>
              <w:ind w:left="0"/>
              <w:jc w:val="center"/>
              <w:rPr>
                <w:b/>
                <w:sz w:val="22"/>
                <w:u w:val="none"/>
              </w:rPr>
            </w:pPr>
            <w:r>
              <w:rPr>
                <w:b/>
                <w:w w:val="99"/>
                <w:sz w:val="22"/>
                <w:u w:val="none"/>
              </w:rPr>
              <w:t>4</w:t>
            </w:r>
          </w:p>
        </w:tc>
      </w:tr>
      <w:tr>
        <w:trPr>
          <w:trHeight w:val="270" w:hRule="exact"/>
        </w:trPr>
        <w:tc>
          <w:tcPr>
            <w:tcW w:w="9653" w:type="dxa"/>
            <w:gridSpan w:val="4"/>
          </w:tcPr>
          <w:p>
            <w:pPr/>
          </w:p>
        </w:tc>
      </w:tr>
    </w:tbl>
    <w:sectPr>
      <w:pgSz w:w="12240" w:h="15840"/>
      <w:pgMar w:header="0" w:footer="742" w:top="118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7384" type="#_x0000_t202" filled="false" stroked="false">
          <v:textbox inset="0,0,0,0">
            <w:txbxContent>
              <w:p>
                <w:pPr>
                  <w:spacing w:before="12"/>
                  <w:ind w:left="20" w:right="0" w:firstLine="0"/>
                  <w:jc w:val="left"/>
                  <w:rPr>
                    <w:b/>
                    <w:sz w:val="20"/>
                  </w:rPr>
                </w:pPr>
                <w:r>
                  <w:rPr>
                    <w:b/>
                    <w:sz w:val="20"/>
                  </w:rPr>
                  <w:t>Rev. 401</w:t>
                </w:r>
              </w:p>
            </w:txbxContent>
          </v:textbox>
          <w10:wrap type="none"/>
        </v:shape>
      </w:pict>
    </w:r>
    <w:r>
      <w:rPr/>
      <w:pict>
        <v:shape style="position:absolute;margin-left:477.270905pt;margin-top:743.911072pt;width:63.75pt;height:13.1pt;mso-position-horizontal-relative:page;mso-position-vertical-relative:page;z-index:-7360" type="#_x0000_t202" filled="false" stroked="false">
          <v:textbox inset="0,0,0,0">
            <w:txbxContent>
              <w:p>
                <w:pPr>
                  <w:spacing w:before="12"/>
                  <w:ind w:left="20" w:right="0" w:firstLine="0"/>
                  <w:jc w:val="left"/>
                  <w:rPr>
                    <w:b/>
                    <w:sz w:val="20"/>
                  </w:rPr>
                </w:pPr>
                <w:r>
                  <w:rPr>
                    <w:b/>
                    <w:sz w:val="20"/>
                  </w:rPr>
                  <w:t>MARCH 2008</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22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2020-07-14T11:04:21Z</dcterms:created>
  <dcterms:modified xsi:type="dcterms:W3CDTF">2020-07-14T11:04:21Z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2008-03-21T00:00:00Z</vt:filetime>
  </property>
  <property fmtid="{D5CDD505-2E9C-101B-9397-08002B2CF9AE}" pid="3" name="Creator">
    <vt:lpwstr>Acrobat PDFMaker 7.0 for Word</vt:lpwstr>
  </property>
  <property fmtid="{D5CDD505-2E9C-101B-9397-08002B2CF9AE}" pid="4" name="LastSaved">
    <vt:filetime>2020-07-14T00:00:00Z</vt:filetime>
  </property>
</Properties>
</file>