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Default Extension="png" ContentType="image/png"/>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2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51.xml" ContentType="application/vnd.openxmlformats-officedocument.wordprocessingml.footer+xml"/>
  <Override PartName="/word/header3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55.xml" ContentType="application/vnd.openxmlformats-officedocument.wordprocessingml.footer+xml"/>
  <Override PartName="/word/header3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36.xml" ContentType="application/vnd.openxmlformats-officedocument.wordprocessingml.header+xml"/>
  <Override PartName="/word/footer6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2" w:lineRule="auto" w:before="146"/>
        <w:ind w:left="219" w:right="435"/>
        <w:rPr>
          <w:rFonts w:ascii="Calibri" w:hAnsi="Calibri"/>
        </w:rPr>
      </w:pPr>
      <w:r>
        <w:rPr>
          <w:rFonts w:ascii="Calibri" w:hAnsi="Calibri"/>
        </w:rPr>
        <w:t>Revisions to SAM sections are provided after the summary table below, and are indicated with the “track changes” display through the revised text on all revised SAM pages. Highlighted content indicates newly added information to the SAM chapter. “Track Changes” are not inserted for format changes.</w:t>
      </w:r>
    </w:p>
    <w:p>
      <w:pPr>
        <w:spacing w:before="119"/>
        <w:ind w:left="2672" w:right="0" w:firstLine="0"/>
        <w:jc w:val="left"/>
        <w:rPr>
          <w:rFonts w:ascii="Calibri"/>
          <w:b/>
          <w:i/>
          <w:sz w:val="22"/>
        </w:rPr>
      </w:pPr>
      <w:r>
        <w:rPr>
          <w:rFonts w:ascii="Calibri"/>
          <w:b/>
          <w:i/>
          <w:sz w:val="22"/>
        </w:rPr>
        <w:t>** Follow the link to the revised SAM Chapter **</w:t>
      </w:r>
    </w:p>
    <w:p>
      <w:pPr>
        <w:pStyle w:val="BodyText"/>
        <w:spacing w:before="10"/>
        <w:rPr>
          <w:rFonts w:ascii="Calibri"/>
          <w:b/>
          <w:i/>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677" w:hRule="exact"/>
        </w:trPr>
        <w:tc>
          <w:tcPr>
            <w:tcW w:w="2359" w:type="dxa"/>
            <w:shd w:val="clear" w:color="auto" w:fill="DADADA"/>
          </w:tcPr>
          <w:p>
            <w:pPr>
              <w:pStyle w:val="TableParagraph"/>
              <w:spacing w:line="242" w:lineRule="auto" w:before="4"/>
              <w:ind w:left="777" w:right="689" w:hanging="77"/>
              <w:rPr>
                <w:rFonts w:ascii="Calibri"/>
                <w:b/>
                <w:sz w:val="22"/>
              </w:rPr>
            </w:pPr>
            <w:r>
              <w:rPr>
                <w:rFonts w:ascii="Calibri"/>
                <w:b/>
                <w:sz w:val="22"/>
              </w:rPr>
              <w:t>CHAPTER/ SECTION</w:t>
            </w:r>
          </w:p>
        </w:tc>
        <w:tc>
          <w:tcPr>
            <w:tcW w:w="7289" w:type="dxa"/>
            <w:shd w:val="clear" w:color="auto" w:fill="DADADA"/>
          </w:tcPr>
          <w:p>
            <w:pPr>
              <w:pStyle w:val="TableParagraph"/>
              <w:spacing w:before="138"/>
              <w:ind w:left="3117" w:right="3117"/>
              <w:jc w:val="center"/>
              <w:rPr>
                <w:rFonts w:ascii="Calibri"/>
                <w:b/>
                <w:sz w:val="22"/>
              </w:rPr>
            </w:pPr>
            <w:r>
              <w:rPr>
                <w:rFonts w:ascii="Calibri"/>
                <w:b/>
                <w:sz w:val="22"/>
              </w:rPr>
              <w:t>SUMMARY</w:t>
            </w:r>
          </w:p>
        </w:tc>
      </w:tr>
      <w:tr>
        <w:trPr>
          <w:trHeight w:val="401" w:hRule="exact"/>
        </w:trPr>
        <w:tc>
          <w:tcPr>
            <w:tcW w:w="9648" w:type="dxa"/>
            <w:gridSpan w:val="2"/>
          </w:tcPr>
          <w:p>
            <w:pPr>
              <w:pStyle w:val="TableParagraph"/>
              <w:spacing w:before="61"/>
              <w:rPr>
                <w:rFonts w:ascii="Calibri"/>
                <w:b/>
                <w:sz w:val="22"/>
              </w:rPr>
            </w:pPr>
            <w:hyperlink r:id="rId7">
              <w:r>
                <w:rPr>
                  <w:rFonts w:ascii="Calibri"/>
                  <w:b/>
                  <w:color w:val="0000FF"/>
                  <w:sz w:val="22"/>
                  <w:u w:val="single" w:color="0000FF"/>
                </w:rPr>
                <w:t>CHAPTER 1</w:t>
              </w:r>
            </w:hyperlink>
          </w:p>
        </w:tc>
      </w:tr>
      <w:tr>
        <w:trPr>
          <w:trHeight w:val="732" w:hRule="exact"/>
        </w:trPr>
        <w:tc>
          <w:tcPr>
            <w:tcW w:w="2359" w:type="dxa"/>
          </w:tcPr>
          <w:p>
            <w:pPr>
              <w:pStyle w:val="TableParagraph"/>
              <w:spacing w:before="61"/>
              <w:ind w:left="585"/>
              <w:rPr>
                <w:rFonts w:ascii="Calibri"/>
                <w:b/>
                <w:sz w:val="22"/>
              </w:rPr>
            </w:pPr>
            <w:r>
              <w:rPr>
                <w:rFonts w:ascii="Calibri"/>
                <w:b/>
                <w:sz w:val="22"/>
              </w:rPr>
              <w:t>Section 0020</w:t>
            </w:r>
          </w:p>
          <w:p>
            <w:pPr>
              <w:pStyle w:val="TableParagraph"/>
              <w:spacing w:before="62"/>
              <w:ind w:left="585"/>
              <w:rPr>
                <w:rFonts w:ascii="Calibri"/>
                <w:b/>
                <w:sz w:val="22"/>
              </w:rPr>
            </w:pPr>
            <w:r>
              <w:rPr>
                <w:rFonts w:ascii="Calibri"/>
                <w:b/>
                <w:sz w:val="22"/>
              </w:rPr>
              <w:t>Section 0030</w:t>
            </w:r>
          </w:p>
        </w:tc>
        <w:tc>
          <w:tcPr>
            <w:tcW w:w="7289" w:type="dxa"/>
          </w:tcPr>
          <w:p>
            <w:pPr>
              <w:pStyle w:val="TableParagraph"/>
              <w:spacing w:before="7"/>
              <w:ind w:left="0"/>
              <w:rPr>
                <w:rFonts w:ascii="Calibri"/>
                <w:b/>
                <w:i/>
                <w:sz w:val="18"/>
              </w:rPr>
            </w:pPr>
          </w:p>
          <w:p>
            <w:pPr>
              <w:pStyle w:val="TableParagraph"/>
              <w:rPr>
                <w:rFonts w:ascii="Calibri"/>
                <w:sz w:val="22"/>
              </w:rPr>
            </w:pPr>
            <w:r>
              <w:rPr>
                <w:rFonts w:ascii="Calibri"/>
                <w:sz w:val="22"/>
              </w:rPr>
              <w:t>Updated contact and SAM Track Changes information for Chap 1</w:t>
            </w:r>
          </w:p>
        </w:tc>
      </w:tr>
      <w:tr>
        <w:trPr>
          <w:trHeight w:val="461" w:hRule="exact"/>
        </w:trPr>
        <w:tc>
          <w:tcPr>
            <w:tcW w:w="9648" w:type="dxa"/>
            <w:gridSpan w:val="2"/>
          </w:tcPr>
          <w:p>
            <w:pPr>
              <w:pStyle w:val="TableParagraph"/>
              <w:spacing w:before="61"/>
              <w:rPr>
                <w:rFonts w:ascii="Calibri"/>
                <w:b/>
                <w:sz w:val="22"/>
              </w:rPr>
            </w:pPr>
            <w:hyperlink r:id="rId8">
              <w:r>
                <w:rPr>
                  <w:rFonts w:ascii="Calibri"/>
                  <w:b/>
                  <w:color w:val="0000FF"/>
                  <w:sz w:val="22"/>
                  <w:u w:val="single" w:color="0000FF"/>
                </w:rPr>
                <w:t>CHAPTER 700</w:t>
              </w:r>
            </w:hyperlink>
          </w:p>
        </w:tc>
      </w:tr>
      <w:tr>
        <w:trPr>
          <w:trHeight w:val="401" w:hRule="exact"/>
        </w:trPr>
        <w:tc>
          <w:tcPr>
            <w:tcW w:w="2359" w:type="dxa"/>
          </w:tcPr>
          <w:p>
            <w:pPr>
              <w:pStyle w:val="TableParagraph"/>
              <w:spacing w:before="61"/>
              <w:ind w:left="188" w:right="188"/>
              <w:jc w:val="center"/>
              <w:rPr>
                <w:rFonts w:ascii="Calibri"/>
                <w:b/>
                <w:sz w:val="22"/>
              </w:rPr>
            </w:pPr>
            <w:r>
              <w:rPr>
                <w:rFonts w:ascii="Calibri"/>
                <w:b/>
                <w:sz w:val="22"/>
              </w:rPr>
              <w:t>Section 750</w:t>
            </w:r>
          </w:p>
        </w:tc>
        <w:tc>
          <w:tcPr>
            <w:tcW w:w="7289" w:type="dxa"/>
          </w:tcPr>
          <w:p>
            <w:pPr>
              <w:pStyle w:val="TableParagraph"/>
              <w:spacing w:before="61"/>
              <w:rPr>
                <w:rFonts w:ascii="Calibri"/>
                <w:sz w:val="22"/>
              </w:rPr>
            </w:pPr>
            <w:r>
              <w:rPr>
                <w:rFonts w:ascii="Calibri"/>
                <w:sz w:val="22"/>
              </w:rPr>
              <w:t>Minor edit of  language regarding the use of state vehicles</w:t>
            </w:r>
          </w:p>
        </w:tc>
      </w:tr>
      <w:tr>
        <w:trPr>
          <w:trHeight w:val="461" w:hRule="exact"/>
        </w:trPr>
        <w:tc>
          <w:tcPr>
            <w:tcW w:w="9648" w:type="dxa"/>
            <w:gridSpan w:val="2"/>
          </w:tcPr>
          <w:p>
            <w:pPr>
              <w:pStyle w:val="TableParagraph"/>
              <w:spacing w:before="61"/>
              <w:rPr>
                <w:rFonts w:ascii="Calibri"/>
                <w:b/>
                <w:sz w:val="22"/>
              </w:rPr>
            </w:pPr>
            <w:hyperlink r:id="rId9">
              <w:r>
                <w:rPr>
                  <w:rFonts w:ascii="Calibri"/>
                  <w:b/>
                  <w:color w:val="0000FF"/>
                  <w:sz w:val="22"/>
                  <w:u w:val="single" w:color="0000FF"/>
                </w:rPr>
                <w:t>CHAPTER 1800</w:t>
              </w:r>
            </w:hyperlink>
          </w:p>
        </w:tc>
      </w:tr>
      <w:tr>
        <w:trPr>
          <w:trHeight w:val="401" w:hRule="exact"/>
        </w:trPr>
        <w:tc>
          <w:tcPr>
            <w:tcW w:w="2359" w:type="dxa"/>
          </w:tcPr>
          <w:p>
            <w:pPr>
              <w:pStyle w:val="TableParagraph"/>
              <w:spacing w:before="61"/>
              <w:ind w:left="188" w:right="188"/>
              <w:jc w:val="center"/>
              <w:rPr>
                <w:rFonts w:ascii="Calibri"/>
                <w:b/>
                <w:sz w:val="22"/>
              </w:rPr>
            </w:pPr>
            <w:r>
              <w:rPr>
                <w:rFonts w:ascii="Calibri"/>
                <w:b/>
                <w:sz w:val="22"/>
              </w:rPr>
              <w:t>Section 1821</w:t>
            </w:r>
          </w:p>
        </w:tc>
        <w:tc>
          <w:tcPr>
            <w:tcW w:w="7289" w:type="dxa"/>
            <w:vMerge w:val="restart"/>
          </w:tcPr>
          <w:p>
            <w:pPr>
              <w:pStyle w:val="TableParagraph"/>
              <w:ind w:left="0"/>
              <w:rPr>
                <w:rFonts w:ascii="Calibri"/>
                <w:b/>
                <w:i/>
                <w:sz w:val="22"/>
              </w:rPr>
            </w:pPr>
          </w:p>
          <w:p>
            <w:pPr>
              <w:pStyle w:val="TableParagraph"/>
              <w:ind w:left="0"/>
              <w:rPr>
                <w:rFonts w:ascii="Calibri"/>
                <w:b/>
                <w:i/>
                <w:sz w:val="22"/>
              </w:rPr>
            </w:pPr>
          </w:p>
          <w:p>
            <w:pPr>
              <w:pStyle w:val="TableParagraph"/>
              <w:ind w:left="0"/>
              <w:rPr>
                <w:rFonts w:ascii="Calibri"/>
                <w:b/>
                <w:i/>
                <w:sz w:val="22"/>
              </w:rPr>
            </w:pPr>
          </w:p>
          <w:p>
            <w:pPr>
              <w:pStyle w:val="TableParagraph"/>
              <w:spacing w:before="12"/>
              <w:ind w:left="0"/>
              <w:rPr>
                <w:rFonts w:ascii="Calibri"/>
                <w:b/>
                <w:i/>
                <w:sz w:val="23"/>
              </w:rPr>
            </w:pPr>
          </w:p>
          <w:p>
            <w:pPr>
              <w:pStyle w:val="TableParagraph"/>
              <w:spacing w:line="242" w:lineRule="auto"/>
              <w:rPr>
                <w:rFonts w:ascii="Calibri"/>
                <w:sz w:val="22"/>
              </w:rPr>
            </w:pPr>
            <w:r>
              <w:rPr>
                <w:rFonts w:ascii="Calibri"/>
                <w:sz w:val="22"/>
              </w:rPr>
              <w:t>Newly created content to align with MM15-06: State Building and Grounds Maintenance and Operation.</w:t>
            </w: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1821.1</w:t>
            </w:r>
          </w:p>
        </w:tc>
        <w:tc>
          <w:tcPr>
            <w:tcW w:w="7289" w:type="dxa"/>
            <w:vMerge/>
          </w:tcPr>
          <w:p>
            <w:pP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1821.2</w:t>
            </w:r>
          </w:p>
        </w:tc>
        <w:tc>
          <w:tcPr>
            <w:tcW w:w="7289" w:type="dxa"/>
            <w:vMerge/>
          </w:tcPr>
          <w:p>
            <w:pP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1821.3</w:t>
            </w:r>
          </w:p>
        </w:tc>
        <w:tc>
          <w:tcPr>
            <w:tcW w:w="7289" w:type="dxa"/>
            <w:vMerge/>
          </w:tcPr>
          <w:p>
            <w:pP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1821.4</w:t>
            </w:r>
          </w:p>
        </w:tc>
        <w:tc>
          <w:tcPr>
            <w:tcW w:w="7289" w:type="dxa"/>
            <w:vMerge/>
          </w:tcPr>
          <w:p>
            <w:pP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1821.5</w:t>
            </w:r>
          </w:p>
        </w:tc>
        <w:tc>
          <w:tcPr>
            <w:tcW w:w="7289" w:type="dxa"/>
            <w:vMerge/>
          </w:tcPr>
          <w:p>
            <w:pPr/>
          </w:p>
        </w:tc>
      </w:tr>
      <w:tr>
        <w:trPr>
          <w:trHeight w:val="401" w:hRule="exact"/>
        </w:trPr>
        <w:tc>
          <w:tcPr>
            <w:tcW w:w="2359" w:type="dxa"/>
          </w:tcPr>
          <w:p>
            <w:pPr>
              <w:pStyle w:val="TableParagraph"/>
              <w:spacing w:before="61"/>
              <w:ind w:left="187" w:right="188"/>
              <w:jc w:val="center"/>
              <w:rPr>
                <w:rFonts w:ascii="Calibri"/>
                <w:b/>
                <w:sz w:val="22"/>
              </w:rPr>
            </w:pPr>
            <w:r>
              <w:rPr>
                <w:rFonts w:ascii="Calibri"/>
                <w:b/>
                <w:sz w:val="22"/>
              </w:rPr>
              <w:t>Section 1821.6</w:t>
            </w:r>
          </w:p>
        </w:tc>
        <w:tc>
          <w:tcPr>
            <w:tcW w:w="7289" w:type="dxa"/>
            <w:vMerge/>
          </w:tcPr>
          <w:p>
            <w:pPr/>
          </w:p>
        </w:tc>
      </w:tr>
      <w:tr>
        <w:trPr>
          <w:trHeight w:val="298" w:hRule="exact"/>
        </w:trPr>
        <w:tc>
          <w:tcPr>
            <w:tcW w:w="9648" w:type="dxa"/>
            <w:gridSpan w:val="2"/>
          </w:tcPr>
          <w:p>
            <w:pPr>
              <w:pStyle w:val="TableParagraph"/>
              <w:spacing w:before="9"/>
              <w:rPr>
                <w:rFonts w:ascii="Calibri"/>
                <w:b/>
                <w:sz w:val="22"/>
              </w:rPr>
            </w:pPr>
            <w:hyperlink r:id="rId10">
              <w:r>
                <w:rPr>
                  <w:rFonts w:ascii="Calibri"/>
                  <w:b/>
                  <w:color w:val="0000FF"/>
                  <w:sz w:val="22"/>
                  <w:u w:val="single" w:color="0000FF"/>
                </w:rPr>
                <w:t>CHAPTER 3600</w:t>
              </w:r>
            </w:hyperlink>
          </w:p>
        </w:tc>
      </w:tr>
      <w:tr>
        <w:trPr>
          <w:trHeight w:val="792" w:hRule="exact"/>
        </w:trPr>
        <w:tc>
          <w:tcPr>
            <w:tcW w:w="2359" w:type="dxa"/>
          </w:tcPr>
          <w:p>
            <w:pPr>
              <w:pStyle w:val="TableParagraph"/>
              <w:spacing w:before="12"/>
              <w:ind w:left="0"/>
              <w:rPr>
                <w:rFonts w:ascii="Calibri"/>
                <w:b/>
                <w:i/>
                <w:sz w:val="20"/>
              </w:rPr>
            </w:pPr>
          </w:p>
          <w:p>
            <w:pPr>
              <w:pStyle w:val="TableParagraph"/>
              <w:ind w:left="188" w:right="188"/>
              <w:jc w:val="center"/>
              <w:rPr>
                <w:rFonts w:ascii="Calibri"/>
                <w:b/>
                <w:sz w:val="22"/>
              </w:rPr>
            </w:pPr>
            <w:r>
              <w:rPr>
                <w:rFonts w:ascii="Calibri"/>
                <w:b/>
                <w:sz w:val="22"/>
              </w:rPr>
              <w:t>New Section 3627</w:t>
            </w:r>
          </w:p>
        </w:tc>
        <w:tc>
          <w:tcPr>
            <w:tcW w:w="7289" w:type="dxa"/>
          </w:tcPr>
          <w:p>
            <w:pPr>
              <w:pStyle w:val="TableParagraph"/>
              <w:spacing w:line="242" w:lineRule="auto" w:before="121"/>
              <w:rPr>
                <w:rFonts w:ascii="Calibri"/>
                <w:sz w:val="22"/>
              </w:rPr>
            </w:pPr>
            <w:r>
              <w:rPr>
                <w:rFonts w:ascii="Calibri"/>
                <w:sz w:val="22"/>
              </w:rPr>
              <w:t>Adds new section for diesel, biodiesel, and renewable hydrocarbon diesel (renewable diesel) bulk fuel purchasing requirements.</w:t>
            </w:r>
          </w:p>
        </w:tc>
      </w:tr>
      <w:tr>
        <w:trPr>
          <w:trHeight w:val="298" w:hRule="exact"/>
        </w:trPr>
        <w:tc>
          <w:tcPr>
            <w:tcW w:w="9648" w:type="dxa"/>
            <w:gridSpan w:val="2"/>
          </w:tcPr>
          <w:p>
            <w:pPr>
              <w:pStyle w:val="TableParagraph"/>
              <w:spacing w:before="9"/>
              <w:rPr>
                <w:rFonts w:ascii="Calibri"/>
                <w:b/>
                <w:sz w:val="22"/>
              </w:rPr>
            </w:pPr>
            <w:hyperlink r:id="rId11">
              <w:r>
                <w:rPr>
                  <w:rFonts w:ascii="Calibri"/>
                  <w:b/>
                  <w:color w:val="0000FF"/>
                  <w:sz w:val="22"/>
                  <w:u w:val="single" w:color="0000FF"/>
                </w:rPr>
                <w:t>CHAPTER 4900</w:t>
              </w:r>
            </w:hyperlink>
          </w:p>
        </w:tc>
      </w:tr>
      <w:tr>
        <w:trPr>
          <w:trHeight w:val="792" w:hRule="exact"/>
        </w:trPr>
        <w:tc>
          <w:tcPr>
            <w:tcW w:w="2359" w:type="dxa"/>
          </w:tcPr>
          <w:p>
            <w:pPr>
              <w:pStyle w:val="TableParagraph"/>
              <w:spacing w:before="12"/>
              <w:ind w:left="0"/>
              <w:rPr>
                <w:rFonts w:ascii="Calibri"/>
                <w:b/>
                <w:i/>
                <w:sz w:val="20"/>
              </w:rPr>
            </w:pPr>
          </w:p>
          <w:p>
            <w:pPr>
              <w:pStyle w:val="TableParagraph"/>
              <w:ind w:left="188" w:right="188"/>
              <w:jc w:val="center"/>
              <w:rPr>
                <w:rFonts w:ascii="Calibri"/>
                <w:b/>
                <w:sz w:val="22"/>
              </w:rPr>
            </w:pPr>
            <w:r>
              <w:rPr>
                <w:rFonts w:ascii="Calibri"/>
                <w:b/>
                <w:sz w:val="22"/>
              </w:rPr>
              <w:t>Entire Chapter 4900</w:t>
            </w:r>
          </w:p>
        </w:tc>
        <w:tc>
          <w:tcPr>
            <w:tcW w:w="7289" w:type="dxa"/>
          </w:tcPr>
          <w:p>
            <w:pPr>
              <w:pStyle w:val="TableParagraph"/>
              <w:spacing w:line="242" w:lineRule="auto" w:before="121"/>
              <w:ind w:right="550"/>
              <w:rPr>
                <w:rFonts w:ascii="Calibri"/>
                <w:i/>
                <w:sz w:val="22"/>
              </w:rPr>
            </w:pPr>
            <w:r>
              <w:rPr>
                <w:rFonts w:ascii="Calibri"/>
                <w:sz w:val="22"/>
              </w:rPr>
              <w:t>Replaces </w:t>
            </w:r>
            <w:r>
              <w:rPr>
                <w:rFonts w:ascii="Calibri"/>
                <w:i/>
                <w:sz w:val="22"/>
              </w:rPr>
              <w:t>Information Technology Five-Year Capital Plan </w:t>
            </w:r>
            <w:r>
              <w:rPr>
                <w:rFonts w:ascii="Calibri"/>
                <w:sz w:val="22"/>
              </w:rPr>
              <w:t>with </w:t>
            </w:r>
            <w:r>
              <w:rPr>
                <w:rFonts w:ascii="Calibri"/>
                <w:i/>
                <w:sz w:val="22"/>
              </w:rPr>
              <w:t>Conceptually </w:t>
            </w:r>
            <w:r>
              <w:rPr>
                <w:rFonts w:ascii="Calibri"/>
                <w:i/>
                <w:sz w:val="22"/>
              </w:rPr>
              <w:t>Approved IT Project Proposals Report.</w:t>
            </w:r>
          </w:p>
        </w:tc>
      </w:tr>
      <w:tr>
        <w:trPr>
          <w:trHeight w:val="1094" w:hRule="exact"/>
        </w:trPr>
        <w:tc>
          <w:tcPr>
            <w:tcW w:w="2359" w:type="dxa"/>
          </w:tcPr>
          <w:p>
            <w:pPr>
              <w:pStyle w:val="TableParagraph"/>
              <w:ind w:left="0"/>
              <w:rPr>
                <w:rFonts w:ascii="Calibri"/>
                <w:b/>
                <w:i/>
                <w:sz w:val="22"/>
              </w:rPr>
            </w:pPr>
          </w:p>
          <w:p>
            <w:pPr>
              <w:pStyle w:val="TableParagraph"/>
              <w:spacing w:before="138"/>
              <w:ind w:left="188" w:right="188"/>
              <w:jc w:val="center"/>
              <w:rPr>
                <w:rFonts w:ascii="Calibri"/>
                <w:b/>
                <w:sz w:val="22"/>
              </w:rPr>
            </w:pPr>
            <w:r>
              <w:rPr>
                <w:rFonts w:ascii="Calibri"/>
                <w:b/>
                <w:sz w:val="22"/>
              </w:rPr>
              <w:t>Section 4904</w:t>
            </w:r>
          </w:p>
        </w:tc>
        <w:tc>
          <w:tcPr>
            <w:tcW w:w="7289" w:type="dxa"/>
          </w:tcPr>
          <w:p>
            <w:pPr>
              <w:pStyle w:val="TableParagraph"/>
              <w:spacing w:line="242" w:lineRule="auto" w:before="1"/>
              <w:ind w:left="102" w:right="550"/>
              <w:rPr>
                <w:rFonts w:ascii="Calibri"/>
                <w:sz w:val="22"/>
              </w:rPr>
            </w:pPr>
            <w:r>
              <w:rPr>
                <w:rFonts w:ascii="Calibri"/>
                <w:sz w:val="22"/>
              </w:rPr>
              <w:t>Announces quarterly publication of </w:t>
            </w:r>
            <w:r>
              <w:rPr>
                <w:rFonts w:ascii="Calibri"/>
                <w:i/>
                <w:sz w:val="22"/>
              </w:rPr>
              <w:t>Conceptually Approved IT Project </w:t>
            </w:r>
            <w:r>
              <w:rPr>
                <w:rFonts w:ascii="Calibri"/>
                <w:i/>
                <w:sz w:val="22"/>
              </w:rPr>
              <w:t>Proposals Report </w:t>
            </w:r>
            <w:r>
              <w:rPr>
                <w:rFonts w:ascii="Calibri"/>
                <w:sz w:val="22"/>
              </w:rPr>
              <w:t>based on approved Stage 1 Business Analysis from state entities. Removes requirement for state entities to annually update an IT Capital Plan.  Revises reference for preparation instructions.</w:t>
            </w:r>
          </w:p>
        </w:tc>
      </w:tr>
      <w:tr>
        <w:trPr>
          <w:trHeight w:val="298" w:hRule="exact"/>
        </w:trPr>
        <w:tc>
          <w:tcPr>
            <w:tcW w:w="9648" w:type="dxa"/>
            <w:gridSpan w:val="2"/>
          </w:tcPr>
          <w:p>
            <w:pPr/>
          </w:p>
        </w:tc>
      </w:tr>
      <w:tr>
        <w:trPr>
          <w:trHeight w:val="298" w:hRule="exact"/>
        </w:trPr>
        <w:tc>
          <w:tcPr>
            <w:tcW w:w="9648" w:type="dxa"/>
            <w:gridSpan w:val="2"/>
          </w:tcPr>
          <w:p>
            <w:pPr>
              <w:pStyle w:val="TableParagraph"/>
              <w:spacing w:before="9"/>
              <w:rPr>
                <w:rFonts w:ascii="Calibri"/>
                <w:b/>
                <w:sz w:val="22"/>
              </w:rPr>
            </w:pPr>
            <w:hyperlink r:id="rId12">
              <w:r>
                <w:rPr>
                  <w:rFonts w:ascii="Calibri"/>
                  <w:b/>
                  <w:color w:val="0000FF"/>
                  <w:sz w:val="22"/>
                  <w:u w:val="single" w:color="0000FF"/>
                </w:rPr>
                <w:t>CHAPTER 8000</w:t>
              </w:r>
            </w:hyperlink>
          </w:p>
        </w:tc>
      </w:tr>
      <w:tr>
        <w:trPr>
          <w:trHeight w:val="552" w:hRule="exact"/>
        </w:trPr>
        <w:tc>
          <w:tcPr>
            <w:tcW w:w="2359" w:type="dxa"/>
          </w:tcPr>
          <w:p>
            <w:pPr>
              <w:pStyle w:val="TableParagraph"/>
              <w:spacing w:before="136"/>
              <w:ind w:left="178" w:right="188"/>
              <w:jc w:val="center"/>
              <w:rPr>
                <w:rFonts w:ascii="Calibri"/>
                <w:b/>
                <w:sz w:val="22"/>
              </w:rPr>
            </w:pPr>
            <w:r>
              <w:rPr>
                <w:rFonts w:ascii="Calibri"/>
                <w:b/>
                <w:sz w:val="22"/>
              </w:rPr>
              <w:t>Section 8002</w:t>
            </w:r>
          </w:p>
        </w:tc>
        <w:tc>
          <w:tcPr>
            <w:tcW w:w="7289" w:type="dxa"/>
          </w:tcPr>
          <w:p>
            <w:pPr>
              <w:pStyle w:val="TableParagraph"/>
              <w:spacing w:line="242" w:lineRule="auto" w:before="1"/>
              <w:ind w:right="106"/>
              <w:rPr>
                <w:rFonts w:ascii="Calibri"/>
                <w:sz w:val="22"/>
              </w:rPr>
            </w:pPr>
            <w:r>
              <w:rPr>
                <w:rFonts w:ascii="Calibri"/>
                <w:sz w:val="22"/>
              </w:rPr>
              <w:t>Revised to clarify requirements for approval of accounts maintained outside the CTS.</w:t>
            </w:r>
          </w:p>
        </w:tc>
      </w:tr>
      <w:tr>
        <w:trPr>
          <w:trHeight w:val="298" w:hRule="exact"/>
        </w:trPr>
        <w:tc>
          <w:tcPr>
            <w:tcW w:w="9648" w:type="dxa"/>
            <w:gridSpan w:val="2"/>
          </w:tcPr>
          <w:p>
            <w:pPr/>
          </w:p>
        </w:tc>
      </w:tr>
    </w:tbl>
    <w:p>
      <w:pPr>
        <w:pStyle w:val="BodyText"/>
        <w:spacing w:before="4"/>
        <w:rPr>
          <w:rFonts w:ascii="Calibri"/>
          <w:b/>
          <w:i/>
        </w:rPr>
      </w:pPr>
    </w:p>
    <w:p>
      <w:pPr>
        <w:pStyle w:val="BodyText"/>
        <w:ind w:left="220"/>
        <w:rPr>
          <w:rFonts w:ascii="Calibri"/>
        </w:rPr>
      </w:pPr>
      <w:r>
        <w:rPr>
          <w:rFonts w:ascii="Calibri"/>
        </w:rPr>
        <w:t>Continued</w:t>
      </w:r>
    </w:p>
    <w:p>
      <w:pPr>
        <w:spacing w:after="0"/>
        <w:rPr>
          <w:rFonts w:ascii="Calibri"/>
        </w:rPr>
        <w:sectPr>
          <w:headerReference w:type="default" r:id="rId5"/>
          <w:footerReference w:type="default" r:id="rId6"/>
          <w:type w:val="continuous"/>
          <w:pgSz w:w="12240" w:h="15840"/>
          <w:pgMar w:header="639" w:footer="845" w:top="820" w:bottom="1040" w:left="1220" w:right="1140"/>
          <w:pgNumType w:start="1"/>
        </w:sectPr>
      </w:pPr>
    </w:p>
    <w:p>
      <w:pPr>
        <w:pStyle w:val="BodyText"/>
        <w:rPr>
          <w:rFonts w:ascii="Times New Roman"/>
          <w:sz w:val="20"/>
        </w:rPr>
      </w:pPr>
    </w:p>
    <w:p>
      <w:pPr>
        <w:pStyle w:val="BodyText"/>
        <w:spacing w:before="1" w:after="1"/>
        <w:rPr>
          <w:rFonts w:ascii="Times New Roman"/>
          <w:sz w:val="1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298" w:hRule="exact"/>
        </w:trPr>
        <w:tc>
          <w:tcPr>
            <w:tcW w:w="9648" w:type="dxa"/>
            <w:gridSpan w:val="2"/>
          </w:tcPr>
          <w:p>
            <w:pPr>
              <w:pStyle w:val="TableParagraph"/>
              <w:spacing w:before="9"/>
              <w:rPr>
                <w:rFonts w:ascii="Calibri"/>
                <w:b/>
                <w:sz w:val="22"/>
              </w:rPr>
            </w:pPr>
            <w:hyperlink r:id="rId13">
              <w:r>
                <w:rPr>
                  <w:rFonts w:ascii="Calibri"/>
                  <w:b/>
                  <w:color w:val="0000FF"/>
                  <w:sz w:val="22"/>
                  <w:u w:val="single" w:color="0000FF"/>
                </w:rPr>
                <w:t>CHAPTER 8300</w:t>
              </w:r>
            </w:hyperlink>
          </w:p>
        </w:tc>
      </w:tr>
      <w:tr>
        <w:trPr>
          <w:trHeight w:val="298" w:hRule="exact"/>
        </w:trPr>
        <w:tc>
          <w:tcPr>
            <w:tcW w:w="2359" w:type="dxa"/>
          </w:tcPr>
          <w:p>
            <w:pPr>
              <w:pStyle w:val="TableParagraph"/>
              <w:spacing w:before="9"/>
              <w:ind w:left="188" w:right="188"/>
              <w:jc w:val="center"/>
              <w:rPr>
                <w:rFonts w:ascii="Calibri"/>
                <w:sz w:val="22"/>
              </w:rPr>
            </w:pPr>
            <w:r>
              <w:rPr>
                <w:rFonts w:ascii="Calibri"/>
                <w:sz w:val="22"/>
              </w:rPr>
              <w:t>Section 8300 Index</w:t>
            </w:r>
          </w:p>
        </w:tc>
        <w:tc>
          <w:tcPr>
            <w:tcW w:w="7289" w:type="dxa"/>
          </w:tcPr>
          <w:p>
            <w:pPr>
              <w:pStyle w:val="TableParagraph"/>
              <w:spacing w:before="9"/>
              <w:rPr>
                <w:rFonts w:ascii="Calibri"/>
                <w:sz w:val="22"/>
              </w:rPr>
            </w:pPr>
            <w:r>
              <w:rPr>
                <w:rFonts w:ascii="Calibri"/>
                <w:sz w:val="22"/>
              </w:rPr>
              <w:t>Removed Section 8341.1</w:t>
            </w:r>
          </w:p>
        </w:tc>
      </w:tr>
      <w:tr>
        <w:trPr>
          <w:trHeight w:val="552" w:hRule="exact"/>
        </w:trPr>
        <w:tc>
          <w:tcPr>
            <w:tcW w:w="2359" w:type="dxa"/>
          </w:tcPr>
          <w:p>
            <w:pPr>
              <w:pStyle w:val="TableParagraph"/>
              <w:spacing w:before="136"/>
              <w:ind w:left="188" w:right="188"/>
              <w:jc w:val="center"/>
              <w:rPr>
                <w:rFonts w:ascii="Calibri"/>
                <w:b/>
                <w:sz w:val="22"/>
              </w:rPr>
            </w:pPr>
            <w:r>
              <w:rPr>
                <w:rFonts w:ascii="Calibri"/>
                <w:b/>
                <w:sz w:val="22"/>
              </w:rPr>
              <w:t>Section 8341</w:t>
            </w:r>
          </w:p>
        </w:tc>
        <w:tc>
          <w:tcPr>
            <w:tcW w:w="7289" w:type="dxa"/>
          </w:tcPr>
          <w:p>
            <w:pPr>
              <w:pStyle w:val="TableParagraph"/>
              <w:spacing w:line="242" w:lineRule="auto" w:before="1"/>
              <w:ind w:right="550"/>
              <w:rPr>
                <w:rFonts w:ascii="Calibri"/>
                <w:sz w:val="22"/>
              </w:rPr>
            </w:pPr>
            <w:r>
              <w:rPr>
                <w:rFonts w:ascii="Calibri"/>
                <w:sz w:val="22"/>
              </w:rPr>
              <w:t>Clarified encumbrance requirement for allotments when used and other minor edits</w:t>
            </w:r>
          </w:p>
        </w:tc>
      </w:tr>
      <w:tr>
        <w:trPr>
          <w:trHeight w:val="298" w:hRule="exact"/>
        </w:trPr>
        <w:tc>
          <w:tcPr>
            <w:tcW w:w="2359" w:type="dxa"/>
          </w:tcPr>
          <w:p>
            <w:pPr>
              <w:pStyle w:val="TableParagraph"/>
              <w:spacing w:before="9"/>
              <w:ind w:left="187" w:right="188"/>
              <w:jc w:val="center"/>
              <w:rPr>
                <w:rFonts w:ascii="Calibri"/>
                <w:b/>
                <w:sz w:val="22"/>
              </w:rPr>
            </w:pPr>
            <w:r>
              <w:rPr>
                <w:rFonts w:ascii="Calibri"/>
                <w:b/>
                <w:sz w:val="22"/>
              </w:rPr>
              <w:t>Section 8341.1</w:t>
            </w:r>
          </w:p>
        </w:tc>
        <w:tc>
          <w:tcPr>
            <w:tcW w:w="7289" w:type="dxa"/>
          </w:tcPr>
          <w:p>
            <w:pPr>
              <w:pStyle w:val="TableParagraph"/>
              <w:spacing w:before="9"/>
              <w:rPr>
                <w:rFonts w:ascii="Calibri"/>
                <w:sz w:val="22"/>
              </w:rPr>
            </w:pPr>
            <w:r>
              <w:rPr>
                <w:rFonts w:ascii="Calibri"/>
                <w:sz w:val="22"/>
              </w:rPr>
              <w:t>Deleted</w:t>
            </w:r>
          </w:p>
        </w:tc>
      </w:tr>
      <w:tr>
        <w:trPr>
          <w:trHeight w:val="552" w:hRule="exact"/>
        </w:trPr>
        <w:tc>
          <w:tcPr>
            <w:tcW w:w="2359" w:type="dxa"/>
          </w:tcPr>
          <w:p>
            <w:pPr>
              <w:pStyle w:val="TableParagraph"/>
              <w:spacing w:before="136"/>
              <w:ind w:left="187" w:right="188"/>
              <w:jc w:val="center"/>
              <w:rPr>
                <w:rFonts w:ascii="Calibri"/>
                <w:b/>
                <w:sz w:val="22"/>
              </w:rPr>
            </w:pPr>
            <w:r>
              <w:rPr>
                <w:rFonts w:ascii="Calibri"/>
                <w:b/>
                <w:sz w:val="22"/>
              </w:rPr>
              <w:t>Section 8342.1</w:t>
            </w:r>
          </w:p>
        </w:tc>
        <w:tc>
          <w:tcPr>
            <w:tcW w:w="7289" w:type="dxa"/>
          </w:tcPr>
          <w:p>
            <w:pPr>
              <w:pStyle w:val="TableParagraph"/>
              <w:spacing w:line="242" w:lineRule="auto" w:before="1"/>
              <w:ind w:right="550"/>
              <w:rPr>
                <w:rFonts w:ascii="Calibri"/>
                <w:sz w:val="22"/>
              </w:rPr>
            </w:pPr>
            <w:r>
              <w:rPr>
                <w:rFonts w:ascii="Calibri"/>
                <w:sz w:val="22"/>
              </w:rPr>
              <w:t>Clarified encumbrance requirement for allotments when used and other minor edits.</w:t>
            </w:r>
          </w:p>
        </w:tc>
      </w:tr>
      <w:tr>
        <w:trPr>
          <w:trHeight w:val="552" w:hRule="exact"/>
        </w:trPr>
        <w:tc>
          <w:tcPr>
            <w:tcW w:w="2359" w:type="dxa"/>
          </w:tcPr>
          <w:p>
            <w:pPr>
              <w:pStyle w:val="TableParagraph"/>
              <w:spacing w:before="136"/>
              <w:ind w:left="187" w:right="188"/>
              <w:jc w:val="center"/>
              <w:rPr>
                <w:rFonts w:ascii="Calibri"/>
                <w:b/>
                <w:sz w:val="22"/>
              </w:rPr>
            </w:pPr>
            <w:r>
              <w:rPr>
                <w:rFonts w:ascii="Calibri"/>
                <w:b/>
                <w:sz w:val="22"/>
              </w:rPr>
              <w:t>Section 8342.3</w:t>
            </w:r>
          </w:p>
        </w:tc>
        <w:tc>
          <w:tcPr>
            <w:tcW w:w="7289" w:type="dxa"/>
          </w:tcPr>
          <w:p>
            <w:pPr>
              <w:pStyle w:val="TableParagraph"/>
              <w:spacing w:line="242" w:lineRule="auto" w:before="1"/>
              <w:ind w:right="550"/>
              <w:rPr>
                <w:rFonts w:ascii="Calibri"/>
                <w:sz w:val="22"/>
              </w:rPr>
            </w:pPr>
            <w:r>
              <w:rPr>
                <w:rFonts w:ascii="Calibri"/>
                <w:sz w:val="22"/>
              </w:rPr>
              <w:t>Clarified encumbrance requirement for allotments when used and other minor edits. Deleted reference to obsolete forms.</w:t>
            </w:r>
          </w:p>
        </w:tc>
      </w:tr>
      <w:tr>
        <w:trPr>
          <w:trHeight w:val="552" w:hRule="exact"/>
        </w:trPr>
        <w:tc>
          <w:tcPr>
            <w:tcW w:w="2359" w:type="dxa"/>
          </w:tcPr>
          <w:p>
            <w:pPr>
              <w:pStyle w:val="TableParagraph"/>
              <w:spacing w:before="136"/>
              <w:ind w:left="187" w:right="188"/>
              <w:jc w:val="center"/>
              <w:rPr>
                <w:rFonts w:ascii="Calibri"/>
                <w:b/>
                <w:sz w:val="22"/>
              </w:rPr>
            </w:pPr>
            <w:r>
              <w:rPr>
                <w:rFonts w:ascii="Calibri"/>
                <w:b/>
                <w:sz w:val="22"/>
              </w:rPr>
              <w:t>Section 8343</w:t>
            </w:r>
          </w:p>
        </w:tc>
        <w:tc>
          <w:tcPr>
            <w:tcW w:w="7289" w:type="dxa"/>
          </w:tcPr>
          <w:p>
            <w:pPr>
              <w:pStyle w:val="TableParagraph"/>
              <w:spacing w:line="242" w:lineRule="auto" w:before="1"/>
              <w:ind w:right="550"/>
              <w:rPr>
                <w:rFonts w:ascii="Calibri"/>
                <w:sz w:val="22"/>
              </w:rPr>
            </w:pPr>
            <w:r>
              <w:rPr>
                <w:rFonts w:ascii="Calibri"/>
                <w:sz w:val="22"/>
              </w:rPr>
              <w:t>Clarified encumbrance requirement for allotments when used and other minor edits.</w:t>
            </w:r>
          </w:p>
        </w:tc>
      </w:tr>
      <w:tr>
        <w:trPr>
          <w:trHeight w:val="298" w:hRule="exact"/>
        </w:trPr>
        <w:tc>
          <w:tcPr>
            <w:tcW w:w="9648" w:type="dxa"/>
            <w:gridSpan w:val="2"/>
          </w:tcPr>
          <w:p>
            <w:pPr/>
          </w:p>
        </w:tc>
      </w:tr>
      <w:tr>
        <w:trPr>
          <w:trHeight w:val="298" w:hRule="exact"/>
        </w:trPr>
        <w:tc>
          <w:tcPr>
            <w:tcW w:w="9648" w:type="dxa"/>
            <w:gridSpan w:val="2"/>
          </w:tcPr>
          <w:p>
            <w:pPr>
              <w:pStyle w:val="TableParagraph"/>
              <w:spacing w:before="9"/>
              <w:rPr>
                <w:rFonts w:ascii="Calibri"/>
                <w:b/>
                <w:sz w:val="22"/>
              </w:rPr>
            </w:pPr>
            <w:hyperlink r:id="rId14">
              <w:r>
                <w:rPr>
                  <w:rFonts w:ascii="Calibri"/>
                  <w:b/>
                  <w:color w:val="0000FF"/>
                  <w:sz w:val="22"/>
                  <w:u w:val="single" w:color="0000FF"/>
                </w:rPr>
                <w:t>CHAPTER 10500</w:t>
              </w:r>
            </w:hyperlink>
          </w:p>
        </w:tc>
      </w:tr>
      <w:tr>
        <w:trPr>
          <w:trHeight w:val="943" w:hRule="exact"/>
        </w:trPr>
        <w:tc>
          <w:tcPr>
            <w:tcW w:w="2359" w:type="dxa"/>
          </w:tcPr>
          <w:p>
            <w:pPr>
              <w:pStyle w:val="TableParagraph"/>
              <w:spacing w:before="10"/>
              <w:ind w:left="0"/>
              <w:rPr>
                <w:rFonts w:ascii="Times New Roman"/>
                <w:sz w:val="28"/>
              </w:rPr>
            </w:pPr>
          </w:p>
          <w:p>
            <w:pPr>
              <w:pStyle w:val="TableParagraph"/>
              <w:spacing w:before="1"/>
              <w:ind w:left="188" w:right="188"/>
              <w:jc w:val="center"/>
              <w:rPr>
                <w:rFonts w:ascii="Calibri"/>
                <w:b/>
                <w:sz w:val="22"/>
              </w:rPr>
            </w:pPr>
            <w:r>
              <w:rPr>
                <w:rFonts w:ascii="Calibri"/>
                <w:b/>
                <w:sz w:val="22"/>
              </w:rPr>
              <w:t>Entire Chapter10500</w:t>
            </w:r>
          </w:p>
        </w:tc>
        <w:tc>
          <w:tcPr>
            <w:tcW w:w="7289" w:type="dxa"/>
          </w:tcPr>
          <w:p>
            <w:pPr>
              <w:pStyle w:val="TableParagraph"/>
              <w:spacing w:line="242" w:lineRule="auto" w:before="121"/>
              <w:ind w:right="106"/>
              <w:rPr>
                <w:rFonts w:ascii="Calibri"/>
                <w:sz w:val="22"/>
              </w:rPr>
            </w:pPr>
            <w:r>
              <w:rPr>
                <w:rFonts w:ascii="Calibri"/>
                <w:sz w:val="22"/>
              </w:rPr>
              <w:t>Revising SAM chapter 10500 to simplify the standard accounting entries for easier reference, understanding, and will provide the user the different possible entries for the accounting scenario.</w:t>
            </w:r>
          </w:p>
        </w:tc>
      </w:tr>
      <w:tr>
        <w:trPr>
          <w:trHeight w:val="298" w:hRule="exact"/>
        </w:trPr>
        <w:tc>
          <w:tcPr>
            <w:tcW w:w="2359" w:type="dxa"/>
          </w:tcPr>
          <w:p>
            <w:pPr>
              <w:pStyle w:val="TableParagraph"/>
              <w:spacing w:before="9"/>
              <w:ind w:left="188" w:right="188"/>
              <w:jc w:val="center"/>
              <w:rPr>
                <w:rFonts w:ascii="Calibri"/>
                <w:b/>
                <w:sz w:val="22"/>
              </w:rPr>
            </w:pPr>
            <w:r>
              <w:rPr>
                <w:rFonts w:ascii="Calibri"/>
                <w:b/>
                <w:sz w:val="22"/>
              </w:rPr>
              <w:t>Delete Section 10515</w:t>
            </w:r>
          </w:p>
        </w:tc>
        <w:tc>
          <w:tcPr>
            <w:tcW w:w="7289" w:type="dxa"/>
          </w:tcPr>
          <w:p>
            <w:pPr>
              <w:pStyle w:val="TableParagraph"/>
              <w:spacing w:before="9"/>
              <w:rPr>
                <w:rFonts w:ascii="Calibri"/>
                <w:sz w:val="22"/>
              </w:rPr>
            </w:pPr>
            <w:r>
              <w:rPr>
                <w:rFonts w:ascii="Calibri"/>
                <w:sz w:val="22"/>
              </w:rPr>
              <w:t>Section deleted.</w:t>
            </w:r>
          </w:p>
        </w:tc>
      </w:tr>
      <w:tr>
        <w:trPr>
          <w:trHeight w:val="298" w:hRule="exact"/>
        </w:trPr>
        <w:tc>
          <w:tcPr>
            <w:tcW w:w="2359" w:type="dxa"/>
          </w:tcPr>
          <w:p>
            <w:pPr/>
          </w:p>
        </w:tc>
        <w:tc>
          <w:tcPr>
            <w:tcW w:w="7289" w:type="dxa"/>
          </w:tcPr>
          <w:p>
            <w:pPr/>
          </w:p>
        </w:tc>
      </w:tr>
    </w:tbl>
    <w:p>
      <w:pPr>
        <w:spacing w:after="0"/>
        <w:sectPr>
          <w:pgSz w:w="12240" w:h="15840"/>
          <w:pgMar w:header="639" w:footer="845" w:top="820" w:bottom="1040" w:left="1220" w:right="1140"/>
        </w:sectPr>
      </w:pPr>
    </w:p>
    <w:p>
      <w:pPr>
        <w:pStyle w:val="Heading1"/>
        <w:spacing w:before="79"/>
        <w:ind w:left="173"/>
        <w:jc w:val="center"/>
      </w:pPr>
      <w:r>
        <w:rPr/>
        <w:t>SAM—INTRODUCTION</w:t>
      </w:r>
    </w:p>
    <w:p>
      <w:pPr>
        <w:pStyle w:val="BodyText"/>
        <w:rPr>
          <w:b/>
          <w:sz w:val="26"/>
        </w:rPr>
      </w:pPr>
    </w:p>
    <w:p>
      <w:pPr>
        <w:pStyle w:val="BodyText"/>
        <w:spacing w:before="11"/>
        <w:rPr>
          <w:b/>
          <w:sz w:val="20"/>
        </w:rPr>
      </w:pPr>
    </w:p>
    <w:p>
      <w:pPr>
        <w:tabs>
          <w:tab w:pos="11790" w:val="left" w:leader="none"/>
        </w:tabs>
        <w:spacing w:before="0"/>
        <w:ind w:left="126" w:right="0" w:firstLine="0"/>
        <w:jc w:val="center"/>
        <w:rPr>
          <w:sz w:val="24"/>
        </w:rPr>
      </w:pPr>
      <w:r>
        <w:rPr>
          <w:b/>
          <w:spacing w:val="-4"/>
          <w:sz w:val="24"/>
        </w:rPr>
        <w:t>SAM </w:t>
      </w:r>
      <w:r>
        <w:rPr>
          <w:b/>
          <w:sz w:val="24"/>
        </w:rPr>
        <w:t>PUBLICATIONS</w:t>
      </w:r>
      <w:r>
        <w:rPr>
          <w:b/>
          <w:spacing w:val="19"/>
          <w:sz w:val="24"/>
        </w:rPr>
        <w:t> </w:t>
      </w:r>
      <w:r>
        <w:rPr>
          <w:b/>
          <w:spacing w:val="-4"/>
          <w:sz w:val="24"/>
        </w:rPr>
        <w:t>AND</w:t>
      </w:r>
      <w:r>
        <w:rPr>
          <w:b/>
          <w:spacing w:val="-3"/>
          <w:sz w:val="24"/>
        </w:rPr>
        <w:t> </w:t>
      </w:r>
      <w:r>
        <w:rPr>
          <w:b/>
          <w:sz w:val="24"/>
        </w:rPr>
        <w:t>CONTACTS</w:t>
        <w:tab/>
        <w:t>0030 </w:t>
      </w:r>
      <w:r>
        <w:rPr>
          <w:spacing w:val="-3"/>
          <w:sz w:val="24"/>
        </w:rPr>
        <w:t>(Cont.</w:t>
      </w:r>
      <w:r>
        <w:rPr>
          <w:spacing w:val="7"/>
          <w:sz w:val="24"/>
        </w:rPr>
        <w:t> </w:t>
      </w:r>
      <w:r>
        <w:rPr>
          <w:sz w:val="24"/>
        </w:rPr>
        <w:t>1)</w:t>
      </w:r>
    </w:p>
    <w:p>
      <w:pPr>
        <w:pStyle w:val="Heading3"/>
        <w:spacing w:before="12"/>
        <w:ind w:left="235"/>
      </w:pPr>
      <w:r>
        <w:rPr/>
        <w:pict>
          <v:rect style="position:absolute;margin-left:231pt;margin-top:83.255867pt;width:86.4pt;height:12.6pt;mso-position-horizontal-relative:page;mso-position-vertical-relative:paragraph;z-index:-209608" filled="true" fillcolor="#ffff00" stroked="false">
            <v:fill type="solid"/>
            <w10:wrap type="none"/>
          </v:rect>
        </w:pict>
      </w:r>
      <w:r>
        <w:rPr/>
        <w:pict>
          <v:line style="position:absolute;mso-position-horizontal-relative:page;mso-position-vertical-relative:paragraph;z-index:-209584" from="451.799988pt,100.955864pt" to="474.599988pt,100.955864pt" stroked="true" strokeweight=".6pt" strokecolor="#0000ff">
            <v:stroke dashstyle="solid"/>
            <w10:wrap type="none"/>
          </v:line>
        </w:pict>
      </w:r>
      <w:bookmarkStart w:name="(Revised 8/2015)" w:id="1"/>
      <w:bookmarkEnd w:id="1"/>
      <w:r>
        <w:rPr/>
      </w:r>
      <w:r>
        <w:rPr/>
        <w:t>(Revised 8/2015)</w:t>
      </w:r>
    </w:p>
    <w:p>
      <w:pPr>
        <w:pStyle w:val="BodyText"/>
        <w:spacing w:before="9"/>
        <w:rPr>
          <w:sz w:val="24"/>
        </w:rPr>
      </w:pPr>
    </w:p>
    <w:tbl>
      <w:tblPr>
        <w:tblW w:w="0" w:type="auto"/>
        <w:jc w:val="left"/>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2088"/>
        <w:gridCol w:w="4320"/>
        <w:gridCol w:w="3240"/>
        <w:gridCol w:w="3528"/>
      </w:tblGrid>
      <w:tr>
        <w:trPr>
          <w:trHeight w:val="564" w:hRule="exact"/>
        </w:trPr>
        <w:tc>
          <w:tcPr>
            <w:tcW w:w="2088" w:type="dxa"/>
          </w:tcPr>
          <w:p>
            <w:pPr>
              <w:pStyle w:val="TableParagraph"/>
              <w:spacing w:line="255" w:lineRule="exact"/>
              <w:ind w:left="432" w:firstLine="12"/>
              <w:rPr>
                <w:b/>
                <w:sz w:val="24"/>
              </w:rPr>
            </w:pPr>
            <w:r>
              <w:rPr>
                <w:b/>
                <w:sz w:val="24"/>
              </w:rPr>
              <w:t>CHAPTER/</w:t>
            </w:r>
          </w:p>
          <w:p>
            <w:pPr>
              <w:pStyle w:val="TableParagraph"/>
              <w:ind w:left="432"/>
              <w:rPr>
                <w:b/>
                <w:sz w:val="24"/>
              </w:rPr>
            </w:pPr>
            <w:r>
              <w:rPr>
                <w:b/>
                <w:sz w:val="24"/>
              </w:rPr>
              <w:t>SECTIONS</w:t>
            </w:r>
          </w:p>
        </w:tc>
        <w:tc>
          <w:tcPr>
            <w:tcW w:w="4320" w:type="dxa"/>
          </w:tcPr>
          <w:p>
            <w:pPr>
              <w:pStyle w:val="TableParagraph"/>
              <w:spacing w:before="111"/>
              <w:ind w:left="786" w:right="813"/>
              <w:jc w:val="center"/>
              <w:rPr>
                <w:b/>
                <w:sz w:val="24"/>
              </w:rPr>
            </w:pPr>
            <w:r>
              <w:rPr>
                <w:b/>
                <w:sz w:val="24"/>
              </w:rPr>
              <w:t>DEPT.</w:t>
            </w:r>
          </w:p>
        </w:tc>
        <w:tc>
          <w:tcPr>
            <w:tcW w:w="3240" w:type="dxa"/>
          </w:tcPr>
          <w:p>
            <w:pPr>
              <w:pStyle w:val="TableParagraph"/>
              <w:spacing w:before="111"/>
              <w:ind w:left="215" w:right="220"/>
              <w:jc w:val="center"/>
              <w:rPr>
                <w:b/>
                <w:sz w:val="24"/>
              </w:rPr>
            </w:pPr>
            <w:r>
              <w:rPr>
                <w:b/>
                <w:sz w:val="24"/>
              </w:rPr>
              <w:t>RESOURCES</w:t>
            </w:r>
          </w:p>
        </w:tc>
        <w:tc>
          <w:tcPr>
            <w:tcW w:w="3528" w:type="dxa"/>
          </w:tcPr>
          <w:p>
            <w:pPr>
              <w:pStyle w:val="TableParagraph"/>
              <w:spacing w:before="111"/>
              <w:ind w:left="300"/>
              <w:rPr>
                <w:b/>
                <w:sz w:val="24"/>
              </w:rPr>
            </w:pPr>
            <w:r>
              <w:rPr>
                <w:b/>
                <w:sz w:val="24"/>
              </w:rPr>
              <w:t>CONTACT INFORMATION</w:t>
            </w:r>
          </w:p>
        </w:tc>
      </w:tr>
      <w:tr>
        <w:trPr>
          <w:trHeight w:val="1284" w:hRule="exact"/>
        </w:trPr>
        <w:tc>
          <w:tcPr>
            <w:tcW w:w="2088" w:type="dxa"/>
            <w:vMerge w:val="restart"/>
          </w:tcPr>
          <w:p>
            <w:pPr>
              <w:pStyle w:val="TableParagraph"/>
              <w:ind w:left="0"/>
              <w:rPr>
                <w:sz w:val="24"/>
              </w:rPr>
            </w:pPr>
          </w:p>
          <w:p>
            <w:pPr>
              <w:pStyle w:val="TableParagraph"/>
              <w:ind w:left="0"/>
              <w:rPr>
                <w:sz w:val="24"/>
              </w:rPr>
            </w:pPr>
          </w:p>
          <w:p>
            <w:pPr>
              <w:pStyle w:val="TableParagraph"/>
              <w:spacing w:before="4"/>
              <w:ind w:left="0"/>
              <w:rPr>
                <w:sz w:val="19"/>
              </w:rPr>
            </w:pPr>
          </w:p>
          <w:p>
            <w:pPr>
              <w:pStyle w:val="TableParagraph"/>
              <w:ind w:left="528"/>
              <w:rPr>
                <w:sz w:val="21"/>
              </w:rPr>
            </w:pPr>
            <w:r>
              <w:rPr>
                <w:w w:val="105"/>
                <w:sz w:val="21"/>
              </w:rPr>
              <w:t>0001-0030</w:t>
            </w:r>
          </w:p>
          <w:p>
            <w:pPr>
              <w:pStyle w:val="TableParagraph"/>
              <w:spacing w:before="10"/>
              <w:ind w:left="480"/>
              <w:rPr>
                <w:sz w:val="21"/>
              </w:rPr>
            </w:pPr>
            <w:r>
              <w:rPr>
                <w:w w:val="105"/>
                <w:sz w:val="21"/>
                <w:shd w:fill="FFFF00" w:color="auto" w:val="clear"/>
              </w:rPr>
              <w:t>Introduction</w:t>
            </w:r>
          </w:p>
        </w:tc>
        <w:tc>
          <w:tcPr>
            <w:tcW w:w="4320" w:type="dxa"/>
            <w:vMerge w:val="restart"/>
          </w:tcPr>
          <w:p>
            <w:pPr>
              <w:pStyle w:val="TableParagraph"/>
              <w:ind w:left="0"/>
              <w:rPr>
                <w:sz w:val="24"/>
              </w:rPr>
            </w:pPr>
          </w:p>
          <w:p>
            <w:pPr>
              <w:pStyle w:val="TableParagraph"/>
              <w:spacing w:before="5"/>
              <w:ind w:left="0"/>
              <w:rPr>
                <w:sz w:val="21"/>
              </w:rPr>
            </w:pPr>
          </w:p>
          <w:p>
            <w:pPr>
              <w:pStyle w:val="TableParagraph"/>
              <w:spacing w:line="249" w:lineRule="auto"/>
              <w:ind w:left="792" w:right="715" w:firstLine="492"/>
              <w:rPr>
                <w:sz w:val="21"/>
              </w:rPr>
            </w:pPr>
            <w:r>
              <w:rPr>
                <w:w w:val="105"/>
                <w:sz w:val="21"/>
              </w:rPr>
              <w:t>General Services, </w:t>
            </w:r>
            <w:r>
              <w:rPr>
                <w:w w:val="105"/>
                <w:sz w:val="21"/>
                <w:shd w:fill="FFFF00" w:color="auto" w:val="clear"/>
              </w:rPr>
              <w:t>Office of Strategic Planning,</w:t>
            </w:r>
          </w:p>
          <w:p>
            <w:pPr>
              <w:pStyle w:val="TableParagraph"/>
              <w:spacing w:line="249" w:lineRule="auto"/>
              <w:ind w:left="1692" w:right="715" w:hanging="432"/>
              <w:rPr>
                <w:sz w:val="21"/>
              </w:rPr>
            </w:pPr>
            <w:r>
              <w:rPr>
                <w:w w:val="105"/>
                <w:sz w:val="21"/>
                <w:shd w:fill="FFFF00" w:color="auto" w:val="clear"/>
              </w:rPr>
              <w:t>Policy &amp; Research (OSPPR)</w:t>
            </w:r>
          </w:p>
        </w:tc>
        <w:tc>
          <w:tcPr>
            <w:tcW w:w="3240" w:type="dxa"/>
            <w:vMerge w:val="restart"/>
          </w:tcPr>
          <w:p>
            <w:pPr>
              <w:pStyle w:val="TableParagraph"/>
              <w:ind w:left="0"/>
              <w:rPr>
                <w:sz w:val="34"/>
              </w:rPr>
            </w:pPr>
          </w:p>
          <w:p>
            <w:pPr>
              <w:pStyle w:val="TableParagraph"/>
              <w:spacing w:line="249" w:lineRule="auto"/>
              <w:ind w:left="215" w:right="236"/>
              <w:jc w:val="center"/>
              <w:rPr>
                <w:sz w:val="21"/>
              </w:rPr>
            </w:pPr>
            <w:r>
              <w:rPr>
                <w:w w:val="105"/>
                <w:sz w:val="21"/>
                <w:shd w:fill="FFFF00" w:color="auto" w:val="clear"/>
              </w:rPr>
              <w:t>State Administrative Manual (</w:t>
            </w:r>
            <w:hyperlink r:id="rId17">
              <w:r>
                <w:rPr>
                  <w:color w:val="0000FF"/>
                  <w:w w:val="105"/>
                  <w:sz w:val="21"/>
                  <w:shd w:fill="FFFF00" w:color="auto" w:val="clear"/>
                </w:rPr>
                <w:t>SAM</w:t>
              </w:r>
              <w:r>
                <w:rPr>
                  <w:w w:val="105"/>
                  <w:sz w:val="21"/>
                  <w:shd w:fill="FFFF00" w:color="auto" w:val="clear"/>
                </w:rPr>
                <w:t>)</w:t>
              </w:r>
            </w:hyperlink>
          </w:p>
          <w:p>
            <w:pPr>
              <w:pStyle w:val="TableParagraph"/>
              <w:spacing w:line="249" w:lineRule="auto" w:before="1"/>
              <w:ind w:left="588" w:right="277" w:firstLine="948"/>
              <w:rPr>
                <w:sz w:val="21"/>
              </w:rPr>
            </w:pPr>
            <w:r>
              <w:rPr>
                <w:w w:val="105"/>
                <w:sz w:val="21"/>
                <w:shd w:fill="FFFF00" w:color="auto" w:val="clear"/>
              </w:rPr>
              <w:t>&amp; Management Memos</w:t>
            </w:r>
          </w:p>
          <w:p>
            <w:pPr>
              <w:pStyle w:val="TableParagraph"/>
              <w:spacing w:before="1"/>
              <w:ind w:left="215" w:right="225"/>
              <w:jc w:val="center"/>
              <w:rPr>
                <w:sz w:val="21"/>
              </w:rPr>
            </w:pPr>
            <w:r>
              <w:rPr>
                <w:w w:val="105"/>
                <w:sz w:val="21"/>
                <w:shd w:fill="FFFF00" w:color="auto" w:val="clear"/>
              </w:rPr>
              <w:t>(</w:t>
            </w:r>
            <w:hyperlink r:id="rId18">
              <w:r>
                <w:rPr>
                  <w:color w:val="0000FF"/>
                  <w:w w:val="105"/>
                  <w:sz w:val="21"/>
                  <w:shd w:fill="FFFF00" w:color="auto" w:val="clear"/>
                  <w:u w:val="single" w:color="0000FF"/>
                </w:rPr>
                <w:t>MM</w:t>
              </w:r>
              <w:r>
                <w:rPr>
                  <w:w w:val="105"/>
                  <w:sz w:val="21"/>
                  <w:shd w:fill="FFFF00" w:color="auto" w:val="clear"/>
                </w:rPr>
                <w:t>)</w:t>
              </w:r>
            </w:hyperlink>
          </w:p>
        </w:tc>
        <w:tc>
          <w:tcPr>
            <w:tcW w:w="3528" w:type="dxa"/>
          </w:tcPr>
          <w:p>
            <w:pPr>
              <w:pStyle w:val="TableParagraph"/>
              <w:spacing w:before="6"/>
              <w:ind w:left="0"/>
              <w:rPr>
                <w:sz w:val="22"/>
              </w:rPr>
            </w:pPr>
          </w:p>
          <w:p>
            <w:pPr>
              <w:pStyle w:val="TableParagraph"/>
              <w:spacing w:line="249" w:lineRule="auto"/>
              <w:ind w:left="456" w:right="478" w:firstLine="12"/>
              <w:jc w:val="center"/>
              <w:rPr>
                <w:sz w:val="21"/>
              </w:rPr>
            </w:pPr>
            <w:r>
              <w:rPr>
                <w:w w:val="105"/>
                <w:sz w:val="21"/>
                <w:shd w:fill="FFFF00" w:color="auto" w:val="clear"/>
              </w:rPr>
              <w:t>Kam Langham </w:t>
            </w:r>
            <w:hyperlink r:id="rId19">
              <w:r>
                <w:rPr>
                  <w:color w:val="0000FF"/>
                  <w:sz w:val="21"/>
                  <w:shd w:fill="FFFF00" w:color="auto" w:val="clear"/>
                  <w:u w:val="single" w:color="0000FF"/>
                </w:rPr>
                <w:t>Kam.langham@dgs.ca.gov</w:t>
              </w:r>
            </w:hyperlink>
            <w:r>
              <w:rPr>
                <w:color w:val="0000FF"/>
                <w:sz w:val="21"/>
                <w:shd w:fill="FFFF00" w:color="auto" w:val="clear"/>
                <w:u w:val="single" w:color="0000FF"/>
              </w:rPr>
              <w:t> </w:t>
            </w:r>
            <w:r>
              <w:rPr>
                <w:w w:val="105"/>
                <w:sz w:val="21"/>
                <w:shd w:fill="FFFF00" w:color="auto" w:val="clear"/>
              </w:rPr>
              <w:t>916-376-5068</w:t>
            </w:r>
          </w:p>
        </w:tc>
      </w:tr>
      <w:tr>
        <w:trPr>
          <w:trHeight w:val="768" w:hRule="exact"/>
        </w:trPr>
        <w:tc>
          <w:tcPr>
            <w:tcW w:w="2088" w:type="dxa"/>
            <w:vMerge/>
          </w:tcPr>
          <w:p>
            <w:pPr/>
          </w:p>
        </w:tc>
        <w:tc>
          <w:tcPr>
            <w:tcW w:w="4320" w:type="dxa"/>
            <w:vMerge/>
          </w:tcPr>
          <w:p>
            <w:pPr/>
          </w:p>
        </w:tc>
        <w:tc>
          <w:tcPr>
            <w:tcW w:w="3240" w:type="dxa"/>
            <w:vMerge/>
          </w:tcPr>
          <w:p>
            <w:pPr/>
          </w:p>
        </w:tc>
        <w:tc>
          <w:tcPr>
            <w:tcW w:w="3528" w:type="dxa"/>
          </w:tcPr>
          <w:p>
            <w:pPr>
              <w:pStyle w:val="TableParagraph"/>
              <w:spacing w:line="249" w:lineRule="auto" w:before="7"/>
              <w:ind w:left="408" w:right="417" w:hanging="13"/>
              <w:jc w:val="center"/>
              <w:rPr>
                <w:sz w:val="21"/>
              </w:rPr>
            </w:pPr>
            <w:r>
              <w:rPr>
                <w:w w:val="105"/>
                <w:sz w:val="21"/>
                <w:shd w:fill="FFFF00" w:color="auto" w:val="clear"/>
              </w:rPr>
              <w:t>Jason Tyburczy </w:t>
            </w:r>
            <w:hyperlink r:id="rId20">
              <w:r>
                <w:rPr>
                  <w:color w:val="0000FF"/>
                  <w:sz w:val="21"/>
                  <w:shd w:fill="FFFF00" w:color="auto" w:val="clear"/>
                  <w:u w:val="single" w:color="0000FF"/>
                </w:rPr>
                <w:t>Jason.tyburczy@dgs.ca.gov</w:t>
              </w:r>
            </w:hyperlink>
            <w:r>
              <w:rPr>
                <w:color w:val="0000FF"/>
                <w:sz w:val="21"/>
                <w:shd w:fill="FFFF00" w:color="auto" w:val="clear"/>
                <w:u w:val="single" w:color="0000FF"/>
              </w:rPr>
              <w:t> </w:t>
            </w:r>
            <w:r>
              <w:rPr>
                <w:w w:val="105"/>
                <w:sz w:val="21"/>
                <w:shd w:fill="FFFF00" w:color="auto" w:val="clear"/>
              </w:rPr>
              <w:t>916-376-5069</w:t>
            </w:r>
          </w:p>
        </w:tc>
      </w:tr>
      <w:tr>
        <w:trPr>
          <w:trHeight w:val="768" w:hRule="exact"/>
        </w:trPr>
        <w:tc>
          <w:tcPr>
            <w:tcW w:w="2088" w:type="dxa"/>
          </w:tcPr>
          <w:p>
            <w:pPr>
              <w:pStyle w:val="TableParagraph"/>
              <w:spacing w:before="127"/>
              <w:ind w:left="648"/>
              <w:rPr>
                <w:sz w:val="21"/>
              </w:rPr>
            </w:pPr>
            <w:r>
              <w:rPr>
                <w:w w:val="105"/>
                <w:sz w:val="21"/>
              </w:rPr>
              <w:t>100-110</w:t>
            </w:r>
          </w:p>
          <w:p>
            <w:pPr>
              <w:pStyle w:val="TableParagraph"/>
              <w:spacing w:before="10"/>
              <w:ind w:left="660"/>
              <w:rPr>
                <w:sz w:val="21"/>
              </w:rPr>
            </w:pPr>
            <w:r>
              <w:rPr>
                <w:w w:val="105"/>
                <w:sz w:val="21"/>
              </w:rPr>
              <w:t>General</w:t>
            </w:r>
          </w:p>
        </w:tc>
        <w:tc>
          <w:tcPr>
            <w:tcW w:w="4320" w:type="dxa"/>
          </w:tcPr>
          <w:p>
            <w:pPr>
              <w:pStyle w:val="TableParagraph"/>
              <w:spacing w:line="249" w:lineRule="auto" w:before="7"/>
              <w:ind w:left="1044" w:right="1055" w:hanging="1"/>
              <w:jc w:val="center"/>
              <w:rPr>
                <w:sz w:val="21"/>
              </w:rPr>
            </w:pPr>
            <w:r>
              <w:rPr>
                <w:w w:val="105"/>
                <w:sz w:val="21"/>
              </w:rPr>
              <w:t>General Services, Administration</w:t>
            </w:r>
            <w:r>
              <w:rPr>
                <w:spacing w:val="-24"/>
                <w:w w:val="105"/>
                <w:sz w:val="21"/>
              </w:rPr>
              <w:t> </w:t>
            </w:r>
            <w:r>
              <w:rPr>
                <w:w w:val="105"/>
                <w:sz w:val="21"/>
              </w:rPr>
              <w:t>Division</w:t>
            </w:r>
            <w:r>
              <w:rPr>
                <w:w w:val="102"/>
                <w:sz w:val="21"/>
              </w:rPr>
              <w:t> </w:t>
            </w:r>
            <w:r>
              <w:rPr>
                <w:spacing w:val="-4"/>
                <w:w w:val="105"/>
                <w:sz w:val="21"/>
              </w:rPr>
              <w:t>(AD)</w:t>
            </w:r>
          </w:p>
        </w:tc>
        <w:tc>
          <w:tcPr>
            <w:tcW w:w="3240" w:type="dxa"/>
          </w:tcPr>
          <w:p>
            <w:pPr/>
          </w:p>
        </w:tc>
        <w:tc>
          <w:tcPr>
            <w:tcW w:w="3528" w:type="dxa"/>
          </w:tcPr>
          <w:p>
            <w:pPr>
              <w:pStyle w:val="TableParagraph"/>
              <w:spacing w:line="249" w:lineRule="auto" w:before="127"/>
              <w:ind w:left="1080" w:right="957" w:hanging="85"/>
              <w:rPr>
                <w:sz w:val="21"/>
              </w:rPr>
            </w:pPr>
            <w:r>
              <w:rPr>
                <w:w w:val="105"/>
                <w:sz w:val="21"/>
              </w:rPr>
              <w:t>Deputy Director 916-376-5024</w:t>
            </w:r>
          </w:p>
        </w:tc>
      </w:tr>
      <w:tr>
        <w:trPr>
          <w:trHeight w:val="768" w:hRule="exact"/>
        </w:trPr>
        <w:tc>
          <w:tcPr>
            <w:tcW w:w="2088" w:type="dxa"/>
          </w:tcPr>
          <w:p>
            <w:pPr>
              <w:pStyle w:val="TableParagraph"/>
              <w:spacing w:before="127"/>
              <w:ind w:left="648"/>
              <w:rPr>
                <w:sz w:val="21"/>
              </w:rPr>
            </w:pPr>
            <w:r>
              <w:rPr>
                <w:w w:val="105"/>
                <w:sz w:val="21"/>
              </w:rPr>
              <w:t>130-170</w:t>
            </w:r>
          </w:p>
          <w:p>
            <w:pPr>
              <w:pStyle w:val="TableParagraph"/>
              <w:spacing w:before="10"/>
              <w:ind w:left="660"/>
              <w:rPr>
                <w:sz w:val="21"/>
              </w:rPr>
            </w:pPr>
            <w:r>
              <w:rPr>
                <w:w w:val="105"/>
                <w:sz w:val="21"/>
              </w:rPr>
              <w:t>General</w:t>
            </w:r>
          </w:p>
        </w:tc>
        <w:tc>
          <w:tcPr>
            <w:tcW w:w="4320" w:type="dxa"/>
          </w:tcPr>
          <w:p>
            <w:pPr>
              <w:pStyle w:val="TableParagraph"/>
              <w:spacing w:before="7"/>
              <w:ind w:left="791" w:right="813"/>
              <w:jc w:val="center"/>
              <w:rPr>
                <w:sz w:val="21"/>
              </w:rPr>
            </w:pPr>
            <w:r>
              <w:rPr>
                <w:w w:val="105"/>
                <w:sz w:val="21"/>
              </w:rPr>
              <w:t>Finance,</w:t>
            </w:r>
          </w:p>
          <w:p>
            <w:pPr>
              <w:pStyle w:val="TableParagraph"/>
              <w:spacing w:line="249" w:lineRule="auto" w:before="10"/>
              <w:ind w:left="791" w:right="813"/>
              <w:jc w:val="center"/>
              <w:rPr>
                <w:sz w:val="21"/>
              </w:rPr>
            </w:pPr>
            <w:r>
              <w:rPr>
                <w:w w:val="105"/>
                <w:sz w:val="21"/>
              </w:rPr>
              <w:t>Budget Operations Support (DOF)</w:t>
            </w:r>
          </w:p>
        </w:tc>
        <w:tc>
          <w:tcPr>
            <w:tcW w:w="3240" w:type="dxa"/>
          </w:tcPr>
          <w:p>
            <w:pPr>
              <w:pStyle w:val="TableParagraph"/>
              <w:spacing w:before="6"/>
              <w:ind w:left="0"/>
              <w:rPr>
                <w:sz w:val="22"/>
              </w:rPr>
            </w:pPr>
          </w:p>
          <w:p>
            <w:pPr>
              <w:pStyle w:val="TableParagraph"/>
              <w:ind w:left="215" w:right="236"/>
              <w:jc w:val="center"/>
              <w:rPr>
                <w:sz w:val="21"/>
              </w:rPr>
            </w:pPr>
            <w:hyperlink r:id="rId21">
              <w:r>
                <w:rPr>
                  <w:color w:val="0000FF"/>
                  <w:w w:val="105"/>
                  <w:sz w:val="21"/>
                  <w:u w:val="single" w:color="0000FF"/>
                </w:rPr>
                <w:t>www.dof.ca.gov</w:t>
              </w:r>
            </w:hyperlink>
          </w:p>
        </w:tc>
        <w:tc>
          <w:tcPr>
            <w:tcW w:w="3528" w:type="dxa"/>
          </w:tcPr>
          <w:p>
            <w:pPr>
              <w:pStyle w:val="TableParagraph"/>
              <w:spacing w:before="127"/>
              <w:ind w:left="756" w:right="766"/>
              <w:jc w:val="center"/>
              <w:rPr>
                <w:sz w:val="21"/>
              </w:rPr>
            </w:pPr>
            <w:r>
              <w:rPr>
                <w:w w:val="105"/>
                <w:sz w:val="21"/>
              </w:rPr>
              <w:t>916-322-5540</w:t>
            </w:r>
          </w:p>
          <w:p>
            <w:pPr>
              <w:pStyle w:val="TableParagraph"/>
              <w:spacing w:before="10"/>
              <w:ind w:left="756" w:right="766"/>
              <w:jc w:val="center"/>
              <w:rPr>
                <w:sz w:val="21"/>
              </w:rPr>
            </w:pPr>
            <w:hyperlink r:id="rId22">
              <w:r>
                <w:rPr>
                  <w:color w:val="0000FF"/>
                  <w:w w:val="105"/>
                  <w:sz w:val="21"/>
                  <w:u w:val="single" w:color="0000FF"/>
                </w:rPr>
                <w:t>foinbox@dof.ca.gov</w:t>
              </w:r>
            </w:hyperlink>
          </w:p>
        </w:tc>
      </w:tr>
      <w:tr>
        <w:trPr>
          <w:trHeight w:val="768" w:hRule="exact"/>
        </w:trPr>
        <w:tc>
          <w:tcPr>
            <w:tcW w:w="2088" w:type="dxa"/>
          </w:tcPr>
          <w:p>
            <w:pPr>
              <w:pStyle w:val="TableParagraph"/>
              <w:spacing w:before="127"/>
              <w:ind w:left="122" w:right="111"/>
              <w:jc w:val="center"/>
              <w:rPr>
                <w:sz w:val="21"/>
              </w:rPr>
            </w:pPr>
            <w:r>
              <w:rPr>
                <w:w w:val="105"/>
                <w:sz w:val="21"/>
              </w:rPr>
              <w:t>180</w:t>
            </w:r>
          </w:p>
          <w:p>
            <w:pPr>
              <w:pStyle w:val="TableParagraph"/>
              <w:spacing w:before="10"/>
              <w:ind w:left="122" w:right="110"/>
              <w:jc w:val="center"/>
              <w:rPr>
                <w:sz w:val="21"/>
              </w:rPr>
            </w:pPr>
            <w:r>
              <w:rPr>
                <w:w w:val="105"/>
                <w:sz w:val="21"/>
              </w:rPr>
              <w:t>General</w:t>
            </w:r>
          </w:p>
        </w:tc>
        <w:tc>
          <w:tcPr>
            <w:tcW w:w="4320" w:type="dxa"/>
          </w:tcPr>
          <w:p>
            <w:pPr>
              <w:pStyle w:val="TableParagraph"/>
              <w:spacing w:line="249" w:lineRule="auto" w:before="7"/>
              <w:ind w:left="1044" w:right="1055" w:hanging="1"/>
              <w:jc w:val="center"/>
              <w:rPr>
                <w:sz w:val="21"/>
              </w:rPr>
            </w:pPr>
            <w:r>
              <w:rPr>
                <w:w w:val="105"/>
                <w:sz w:val="21"/>
              </w:rPr>
              <w:t>General Services, Administration</w:t>
            </w:r>
            <w:r>
              <w:rPr>
                <w:spacing w:val="-24"/>
                <w:w w:val="105"/>
                <w:sz w:val="21"/>
              </w:rPr>
              <w:t> </w:t>
            </w:r>
            <w:r>
              <w:rPr>
                <w:w w:val="105"/>
                <w:sz w:val="21"/>
              </w:rPr>
              <w:t>Division</w:t>
            </w:r>
            <w:r>
              <w:rPr>
                <w:w w:val="102"/>
                <w:sz w:val="21"/>
              </w:rPr>
              <w:t> </w:t>
            </w:r>
            <w:r>
              <w:rPr>
                <w:spacing w:val="-4"/>
                <w:w w:val="105"/>
                <w:sz w:val="21"/>
              </w:rPr>
              <w:t>(AD)</w:t>
            </w:r>
          </w:p>
        </w:tc>
        <w:tc>
          <w:tcPr>
            <w:tcW w:w="3240" w:type="dxa"/>
          </w:tcPr>
          <w:p>
            <w:pPr/>
          </w:p>
        </w:tc>
        <w:tc>
          <w:tcPr>
            <w:tcW w:w="3528" w:type="dxa"/>
          </w:tcPr>
          <w:p>
            <w:pPr>
              <w:pStyle w:val="TableParagraph"/>
              <w:spacing w:line="249" w:lineRule="auto" w:before="127"/>
              <w:ind w:left="1080" w:right="957" w:hanging="85"/>
              <w:rPr>
                <w:sz w:val="21"/>
              </w:rPr>
            </w:pPr>
            <w:r>
              <w:rPr>
                <w:w w:val="105"/>
                <w:sz w:val="21"/>
              </w:rPr>
              <w:t>Deputy Director 916-376-5024</w:t>
            </w:r>
          </w:p>
        </w:tc>
      </w:tr>
      <w:tr>
        <w:trPr>
          <w:trHeight w:val="768" w:hRule="exact"/>
        </w:trPr>
        <w:tc>
          <w:tcPr>
            <w:tcW w:w="2088" w:type="dxa"/>
          </w:tcPr>
          <w:p>
            <w:pPr>
              <w:pStyle w:val="TableParagraph"/>
              <w:spacing w:before="127"/>
              <w:ind w:left="648"/>
              <w:rPr>
                <w:sz w:val="21"/>
              </w:rPr>
            </w:pPr>
            <w:r>
              <w:rPr>
                <w:w w:val="105"/>
                <w:sz w:val="21"/>
              </w:rPr>
              <w:t>190-192</w:t>
            </w:r>
          </w:p>
          <w:p>
            <w:pPr>
              <w:pStyle w:val="TableParagraph"/>
              <w:spacing w:before="22"/>
              <w:ind w:left="660"/>
              <w:rPr>
                <w:sz w:val="21"/>
              </w:rPr>
            </w:pPr>
            <w:r>
              <w:rPr>
                <w:w w:val="105"/>
                <w:sz w:val="21"/>
              </w:rPr>
              <w:t>General</w:t>
            </w:r>
          </w:p>
        </w:tc>
        <w:tc>
          <w:tcPr>
            <w:tcW w:w="4320" w:type="dxa"/>
          </w:tcPr>
          <w:p>
            <w:pPr>
              <w:pStyle w:val="TableParagraph"/>
              <w:spacing w:line="249" w:lineRule="auto" w:before="7"/>
              <w:ind w:left="937" w:right="946"/>
              <w:jc w:val="center"/>
              <w:rPr>
                <w:sz w:val="21"/>
              </w:rPr>
            </w:pPr>
            <w:r>
              <w:rPr>
                <w:w w:val="105"/>
                <w:sz w:val="21"/>
              </w:rPr>
              <w:t>California Department of Human Resources (CalHR)</w:t>
            </w:r>
          </w:p>
        </w:tc>
        <w:tc>
          <w:tcPr>
            <w:tcW w:w="3240" w:type="dxa"/>
          </w:tcPr>
          <w:p>
            <w:pPr>
              <w:pStyle w:val="TableParagraph"/>
              <w:spacing w:before="6"/>
              <w:ind w:left="0"/>
              <w:rPr>
                <w:sz w:val="22"/>
              </w:rPr>
            </w:pPr>
          </w:p>
          <w:p>
            <w:pPr>
              <w:pStyle w:val="TableParagraph"/>
              <w:ind w:left="215" w:right="236"/>
              <w:jc w:val="center"/>
              <w:rPr>
                <w:sz w:val="21"/>
              </w:rPr>
            </w:pPr>
            <w:hyperlink r:id="rId23">
              <w:r>
                <w:rPr>
                  <w:color w:val="0000FF"/>
                  <w:w w:val="105"/>
                  <w:sz w:val="21"/>
                  <w:u w:val="single" w:color="0000FF"/>
                </w:rPr>
                <w:t>www.calhr.ca.gov</w:t>
              </w:r>
            </w:hyperlink>
          </w:p>
        </w:tc>
        <w:tc>
          <w:tcPr>
            <w:tcW w:w="3528" w:type="dxa"/>
          </w:tcPr>
          <w:p>
            <w:pPr>
              <w:pStyle w:val="TableParagraph"/>
              <w:spacing w:line="249" w:lineRule="auto" w:before="7"/>
              <w:ind w:left="372" w:right="381" w:hanging="1"/>
              <w:jc w:val="center"/>
              <w:rPr>
                <w:sz w:val="21"/>
              </w:rPr>
            </w:pPr>
            <w:r>
              <w:rPr>
                <w:w w:val="105"/>
                <w:sz w:val="21"/>
              </w:rPr>
              <w:t>Steve Caldwell </w:t>
            </w:r>
            <w:hyperlink r:id="rId24">
              <w:r>
                <w:rPr>
                  <w:color w:val="0000FF"/>
                  <w:sz w:val="21"/>
                  <w:u w:val="single" w:color="0000FF"/>
                </w:rPr>
                <w:t>Steve.caldwell@calhr.ca.gov</w:t>
              </w:r>
            </w:hyperlink>
            <w:r>
              <w:rPr>
                <w:color w:val="0000FF"/>
                <w:sz w:val="21"/>
                <w:u w:val="single" w:color="0000FF"/>
              </w:rPr>
              <w:t> </w:t>
            </w:r>
            <w:r>
              <w:rPr>
                <w:w w:val="105"/>
                <w:sz w:val="21"/>
              </w:rPr>
              <w:t>916-323-4411</w:t>
            </w:r>
          </w:p>
        </w:tc>
      </w:tr>
      <w:tr>
        <w:trPr>
          <w:trHeight w:val="768" w:hRule="exact"/>
        </w:trPr>
        <w:tc>
          <w:tcPr>
            <w:tcW w:w="2088" w:type="dxa"/>
          </w:tcPr>
          <w:p>
            <w:pPr>
              <w:pStyle w:val="TableParagraph"/>
              <w:spacing w:before="139"/>
              <w:ind w:left="122" w:right="110"/>
              <w:jc w:val="center"/>
              <w:rPr>
                <w:sz w:val="21"/>
              </w:rPr>
            </w:pPr>
            <w:r>
              <w:rPr>
                <w:w w:val="105"/>
                <w:sz w:val="21"/>
              </w:rPr>
              <w:t>200-211</w:t>
            </w:r>
          </w:p>
          <w:p>
            <w:pPr>
              <w:pStyle w:val="TableParagraph"/>
              <w:spacing w:before="10"/>
              <w:ind w:left="122" w:right="110"/>
              <w:jc w:val="center"/>
              <w:rPr>
                <w:sz w:val="21"/>
              </w:rPr>
            </w:pPr>
            <w:r>
              <w:rPr>
                <w:w w:val="105"/>
                <w:sz w:val="21"/>
              </w:rPr>
              <w:t>Governor’s Office</w:t>
            </w:r>
          </w:p>
        </w:tc>
        <w:tc>
          <w:tcPr>
            <w:tcW w:w="4320" w:type="dxa"/>
          </w:tcPr>
          <w:p>
            <w:pPr>
              <w:pStyle w:val="TableParagraph"/>
              <w:spacing w:line="249" w:lineRule="auto" w:before="139"/>
              <w:ind w:left="1260" w:right="715" w:firstLine="36"/>
              <w:rPr>
                <w:sz w:val="21"/>
              </w:rPr>
            </w:pPr>
            <w:r>
              <w:rPr>
                <w:w w:val="105"/>
                <w:sz w:val="21"/>
              </w:rPr>
              <w:t>Governor’s Office Constituent Affairs</w:t>
            </w:r>
          </w:p>
        </w:tc>
        <w:tc>
          <w:tcPr>
            <w:tcW w:w="3240" w:type="dxa"/>
          </w:tcPr>
          <w:p>
            <w:pPr>
              <w:pStyle w:val="TableParagraph"/>
              <w:spacing w:before="6"/>
              <w:ind w:left="0"/>
              <w:rPr>
                <w:sz w:val="22"/>
              </w:rPr>
            </w:pPr>
          </w:p>
          <w:p>
            <w:pPr>
              <w:pStyle w:val="TableParagraph"/>
              <w:ind w:left="215" w:right="236"/>
              <w:jc w:val="center"/>
              <w:rPr>
                <w:sz w:val="21"/>
              </w:rPr>
            </w:pPr>
            <w:hyperlink r:id="rId25">
              <w:r>
                <w:rPr>
                  <w:color w:val="0000FF"/>
                  <w:w w:val="105"/>
                  <w:sz w:val="21"/>
                  <w:u w:val="single" w:color="0000FF"/>
                </w:rPr>
                <w:t>www.gov.ca.gov</w:t>
              </w:r>
            </w:hyperlink>
          </w:p>
        </w:tc>
        <w:tc>
          <w:tcPr>
            <w:tcW w:w="3528" w:type="dxa"/>
          </w:tcPr>
          <w:p>
            <w:pPr>
              <w:pStyle w:val="TableParagraph"/>
              <w:spacing w:line="249" w:lineRule="auto" w:before="7"/>
              <w:ind w:left="540" w:right="562" w:firstLine="12"/>
              <w:jc w:val="center"/>
              <w:rPr>
                <w:sz w:val="21"/>
              </w:rPr>
            </w:pPr>
            <w:r>
              <w:rPr>
                <w:w w:val="105"/>
                <w:sz w:val="21"/>
              </w:rPr>
              <w:t>Adrian Mata </w:t>
            </w:r>
            <w:hyperlink r:id="rId26">
              <w:r>
                <w:rPr>
                  <w:color w:val="0000FF"/>
                  <w:sz w:val="21"/>
                  <w:u w:val="single" w:color="0000FF"/>
                </w:rPr>
                <w:t>Adrian.mata@gov.ca.gov</w:t>
              </w:r>
            </w:hyperlink>
            <w:r>
              <w:rPr>
                <w:color w:val="0000FF"/>
                <w:sz w:val="21"/>
                <w:u w:val="single" w:color="0000FF"/>
              </w:rPr>
              <w:t> </w:t>
            </w:r>
            <w:r>
              <w:rPr>
                <w:w w:val="105"/>
                <w:sz w:val="21"/>
              </w:rPr>
              <w:t>916-322-7478</w:t>
            </w:r>
          </w:p>
        </w:tc>
      </w:tr>
      <w:tr>
        <w:trPr>
          <w:trHeight w:val="552" w:hRule="exact"/>
        </w:trPr>
        <w:tc>
          <w:tcPr>
            <w:tcW w:w="2088" w:type="dxa"/>
            <w:vMerge w:val="restart"/>
          </w:tcPr>
          <w:p>
            <w:pPr>
              <w:pStyle w:val="TableParagraph"/>
              <w:spacing w:before="7"/>
              <w:ind w:left="0"/>
              <w:rPr>
                <w:sz w:val="25"/>
              </w:rPr>
            </w:pPr>
          </w:p>
          <w:p>
            <w:pPr>
              <w:pStyle w:val="TableParagraph"/>
              <w:ind w:left="111" w:right="111"/>
              <w:jc w:val="center"/>
              <w:rPr>
                <w:sz w:val="21"/>
              </w:rPr>
            </w:pPr>
            <w:r>
              <w:rPr>
                <w:w w:val="105"/>
                <w:sz w:val="21"/>
              </w:rPr>
              <w:t>400-422.1</w:t>
            </w:r>
          </w:p>
          <w:p>
            <w:pPr>
              <w:pStyle w:val="TableParagraph"/>
              <w:spacing w:before="10"/>
              <w:ind w:left="122" w:right="111"/>
              <w:jc w:val="center"/>
              <w:rPr>
                <w:sz w:val="21"/>
              </w:rPr>
            </w:pPr>
            <w:r>
              <w:rPr>
                <w:w w:val="105"/>
                <w:sz w:val="21"/>
              </w:rPr>
              <w:t>Exempt Personnel</w:t>
            </w:r>
          </w:p>
        </w:tc>
        <w:tc>
          <w:tcPr>
            <w:tcW w:w="4320" w:type="dxa"/>
            <w:vMerge w:val="restart"/>
          </w:tcPr>
          <w:p>
            <w:pPr>
              <w:pStyle w:val="TableParagraph"/>
              <w:spacing w:line="249" w:lineRule="auto" w:before="175"/>
              <w:ind w:left="937" w:right="946"/>
              <w:jc w:val="center"/>
              <w:rPr>
                <w:sz w:val="21"/>
              </w:rPr>
            </w:pPr>
            <w:r>
              <w:rPr>
                <w:w w:val="105"/>
                <w:sz w:val="21"/>
              </w:rPr>
              <w:t>California Department of Human Resources (CalHR)</w:t>
            </w:r>
          </w:p>
        </w:tc>
        <w:tc>
          <w:tcPr>
            <w:tcW w:w="3240" w:type="dxa"/>
            <w:vMerge w:val="restart"/>
          </w:tcPr>
          <w:p>
            <w:pPr>
              <w:pStyle w:val="TableParagraph"/>
              <w:ind w:left="0"/>
              <w:rPr>
                <w:sz w:val="24"/>
              </w:rPr>
            </w:pPr>
          </w:p>
          <w:p>
            <w:pPr>
              <w:pStyle w:val="TableParagraph"/>
              <w:spacing w:before="151"/>
              <w:ind w:left="756"/>
              <w:rPr>
                <w:sz w:val="21"/>
              </w:rPr>
            </w:pPr>
            <w:hyperlink r:id="rId23">
              <w:r>
                <w:rPr>
                  <w:color w:val="0000FF"/>
                  <w:w w:val="105"/>
                  <w:sz w:val="21"/>
                  <w:u w:val="single" w:color="0000FF"/>
                </w:rPr>
                <w:t>www.calhr.ca.gov</w:t>
              </w:r>
            </w:hyperlink>
          </w:p>
        </w:tc>
        <w:tc>
          <w:tcPr>
            <w:tcW w:w="3528" w:type="dxa"/>
          </w:tcPr>
          <w:p>
            <w:pPr>
              <w:pStyle w:val="TableParagraph"/>
              <w:spacing w:line="261" w:lineRule="auto" w:before="19"/>
              <w:ind w:left="360" w:firstLine="672"/>
              <w:rPr>
                <w:sz w:val="21"/>
              </w:rPr>
            </w:pPr>
            <w:r>
              <w:rPr>
                <w:w w:val="105"/>
                <w:sz w:val="21"/>
              </w:rPr>
              <w:t>Angelina Snarr </w:t>
            </w:r>
            <w:hyperlink r:id="rId27">
              <w:r>
                <w:rPr>
                  <w:color w:val="0000FF"/>
                  <w:sz w:val="21"/>
                  <w:u w:val="single" w:color="0000FF"/>
                </w:rPr>
                <w:t>Angelina.snarr@calhr.ca.gov</w:t>
              </w:r>
            </w:hyperlink>
          </w:p>
        </w:tc>
      </w:tr>
      <w:tr>
        <w:trPr>
          <w:trHeight w:val="552" w:hRule="exact"/>
        </w:trPr>
        <w:tc>
          <w:tcPr>
            <w:tcW w:w="2088" w:type="dxa"/>
            <w:vMerge/>
          </w:tcPr>
          <w:p>
            <w:pPr/>
          </w:p>
        </w:tc>
        <w:tc>
          <w:tcPr>
            <w:tcW w:w="4320" w:type="dxa"/>
            <w:vMerge/>
          </w:tcPr>
          <w:p>
            <w:pPr/>
          </w:p>
        </w:tc>
        <w:tc>
          <w:tcPr>
            <w:tcW w:w="3240" w:type="dxa"/>
            <w:vMerge/>
          </w:tcPr>
          <w:p>
            <w:pPr/>
          </w:p>
        </w:tc>
        <w:tc>
          <w:tcPr>
            <w:tcW w:w="3528" w:type="dxa"/>
          </w:tcPr>
          <w:p>
            <w:pPr>
              <w:pStyle w:val="TableParagraph"/>
              <w:spacing w:line="249" w:lineRule="auto" w:before="19"/>
              <w:ind w:left="192" w:firstLine="672"/>
              <w:rPr>
                <w:sz w:val="21"/>
              </w:rPr>
            </w:pPr>
            <w:r>
              <w:rPr>
                <w:w w:val="105"/>
                <w:sz w:val="21"/>
              </w:rPr>
              <w:t>Raquel Belmontes </w:t>
            </w:r>
            <w:hyperlink r:id="rId28">
              <w:r>
                <w:rPr>
                  <w:color w:val="0000FF"/>
                  <w:sz w:val="21"/>
                  <w:u w:val="single" w:color="0000FF"/>
                </w:rPr>
                <w:t>Raquel.belmontes@calhr.ca.gov</w:t>
              </w:r>
            </w:hyperlink>
          </w:p>
        </w:tc>
      </w:tr>
    </w:tbl>
    <w:p>
      <w:pPr>
        <w:pStyle w:val="BodyText"/>
        <w:rPr>
          <w:sz w:val="26"/>
        </w:rPr>
      </w:pPr>
    </w:p>
    <w:p>
      <w:pPr>
        <w:pStyle w:val="BodyText"/>
        <w:rPr>
          <w:sz w:val="26"/>
        </w:rPr>
      </w:pPr>
    </w:p>
    <w:p>
      <w:pPr>
        <w:pStyle w:val="BodyText"/>
        <w:rPr>
          <w:sz w:val="26"/>
        </w:rPr>
      </w:pPr>
    </w:p>
    <w:p>
      <w:pPr>
        <w:pStyle w:val="BodyText"/>
        <w:spacing w:before="10"/>
        <w:rPr>
          <w:sz w:val="33"/>
        </w:rPr>
      </w:pPr>
    </w:p>
    <w:p>
      <w:pPr>
        <w:spacing w:before="0"/>
        <w:ind w:left="169" w:right="0" w:firstLine="0"/>
        <w:jc w:val="center"/>
        <w:rPr>
          <w:b/>
          <w:sz w:val="24"/>
        </w:rPr>
      </w:pPr>
      <w:r>
        <w:rPr>
          <w:b/>
          <w:sz w:val="24"/>
        </w:rPr>
        <w:t>Rev. 432</w:t>
      </w:r>
    </w:p>
    <w:p>
      <w:pPr>
        <w:spacing w:after="0"/>
        <w:jc w:val="center"/>
        <w:rPr>
          <w:sz w:val="24"/>
        </w:rPr>
        <w:sectPr>
          <w:headerReference w:type="default" r:id="rId15"/>
          <w:footerReference w:type="default" r:id="rId16"/>
          <w:pgSz w:w="15840" w:h="12240" w:orient="landscape"/>
          <w:pgMar w:header="0" w:footer="0" w:top="620" w:bottom="280" w:left="1120" w:right="1180"/>
        </w:sectPr>
      </w:pPr>
    </w:p>
    <w:p>
      <w:pPr>
        <w:tabs>
          <w:tab w:pos="9461" w:val="right" w:leader="none"/>
        </w:tabs>
        <w:spacing w:before="75"/>
        <w:ind w:left="100" w:right="0" w:firstLine="0"/>
        <w:jc w:val="left"/>
        <w:rPr>
          <w:b/>
          <w:sz w:val="24"/>
        </w:rPr>
      </w:pPr>
      <w:r>
        <w:rPr>
          <w:b/>
          <w:sz w:val="24"/>
        </w:rPr>
        <w:t>VEHICLE USE</w:t>
        <w:tab/>
        <w:t>0750</w:t>
      </w:r>
    </w:p>
    <w:p>
      <w:pPr>
        <w:spacing w:before="0"/>
        <w:ind w:left="100" w:right="0" w:firstLine="0"/>
        <w:jc w:val="left"/>
        <w:rPr>
          <w:sz w:val="24"/>
        </w:rPr>
      </w:pPr>
      <w:bookmarkStart w:name="(Reviewed 7/2015)" w:id="2"/>
      <w:bookmarkEnd w:id="2"/>
      <w:r>
        <w:rPr/>
      </w:r>
      <w:r>
        <w:rPr>
          <w:sz w:val="24"/>
        </w:rPr>
        <w:t>(Reviewed 7/2015)</w:t>
      </w:r>
    </w:p>
    <w:p>
      <w:pPr>
        <w:spacing w:before="276"/>
        <w:ind w:left="100" w:right="201" w:firstLine="0"/>
        <w:jc w:val="left"/>
        <w:rPr>
          <w:sz w:val="24"/>
        </w:rPr>
      </w:pPr>
      <w:r>
        <w:rPr>
          <w:sz w:val="24"/>
        </w:rPr>
        <w:t>Agencies determine who will drive on official State business and the vehicle types to be used:  State-owned, privately-owned, or commercially-owned vehicles.</w:t>
      </w:r>
    </w:p>
    <w:p>
      <w:pPr>
        <w:pStyle w:val="BodyText"/>
        <w:spacing w:before="10"/>
        <w:rPr>
          <w:sz w:val="23"/>
        </w:rPr>
      </w:pPr>
    </w:p>
    <w:p>
      <w:pPr>
        <w:spacing w:before="1"/>
        <w:ind w:left="100" w:right="201" w:firstLine="0"/>
        <w:jc w:val="left"/>
        <w:rPr>
          <w:sz w:val="24"/>
        </w:rPr>
      </w:pPr>
      <w:r>
        <w:rPr>
          <w:b/>
          <w:i/>
          <w:sz w:val="24"/>
        </w:rPr>
        <w:t>State Vehicles. </w:t>
      </w:r>
      <w:r>
        <w:rPr>
          <w:sz w:val="24"/>
        </w:rPr>
        <w:t>These may be authorized when </w:t>
      </w:r>
      <w:r>
        <w:rPr>
          <w:sz w:val="24"/>
          <w:shd w:fill="FFFF00" w:color="auto" w:val="clear"/>
        </w:rPr>
        <w:t>one </w:t>
      </w:r>
      <w:r>
        <w:rPr>
          <w:strike/>
          <w:sz w:val="24"/>
        </w:rPr>
        <w:t>two </w:t>
      </w:r>
      <w:r>
        <w:rPr>
          <w:strike w:val="0"/>
          <w:sz w:val="24"/>
        </w:rPr>
        <w:t>or more employees are traveling </w:t>
      </w:r>
      <w:r>
        <w:rPr>
          <w:strike w:val="0"/>
          <w:sz w:val="24"/>
          <w:shd w:fill="FFFF00" w:color="auto" w:val="clear"/>
        </w:rPr>
        <w:t>individually or </w:t>
      </w:r>
      <w:r>
        <w:rPr>
          <w:strike w:val="0"/>
          <w:sz w:val="24"/>
        </w:rPr>
        <w:t>together. The trip includes intermediate stops not feasible for public transportation; the schedule of public carriers does not fit the itinerary; transportation is not available at the destination; an employee must carry specialized tools, books, etc.</w:t>
      </w:r>
    </w:p>
    <w:p>
      <w:pPr>
        <w:pStyle w:val="BodyText"/>
        <w:rPr>
          <w:sz w:val="24"/>
        </w:rPr>
      </w:pPr>
    </w:p>
    <w:p>
      <w:pPr>
        <w:spacing w:before="0"/>
        <w:ind w:left="100" w:right="0" w:firstLine="0"/>
        <w:jc w:val="left"/>
        <w:rPr>
          <w:sz w:val="24"/>
        </w:rPr>
      </w:pPr>
      <w:r>
        <w:rPr>
          <w:b/>
          <w:i/>
          <w:sz w:val="24"/>
        </w:rPr>
        <w:t>Rental Vehicles. </w:t>
      </w:r>
      <w:r>
        <w:rPr>
          <w:sz w:val="24"/>
        </w:rPr>
        <w:t>You may rent a vehicle when a State vehicle is not available and automobile travel is essential. Refer to the current </w:t>
      </w:r>
      <w:hyperlink r:id="rId31">
        <w:r>
          <w:rPr>
            <w:color w:val="0000FF"/>
            <w:sz w:val="24"/>
            <w:u w:val="single" w:color="0000FF"/>
          </w:rPr>
          <w:t>DGS Rental Car </w:t>
        </w:r>
      </w:hyperlink>
      <w:r>
        <w:rPr>
          <w:sz w:val="24"/>
        </w:rPr>
        <w:t>contract in order to ensure adherence to State policy.</w:t>
      </w:r>
    </w:p>
    <w:p>
      <w:pPr>
        <w:pStyle w:val="BodyText"/>
        <w:spacing w:before="11"/>
        <w:rPr>
          <w:sz w:val="23"/>
        </w:rPr>
      </w:pPr>
    </w:p>
    <w:p>
      <w:pPr>
        <w:spacing w:before="0"/>
        <w:ind w:left="100" w:right="189" w:firstLine="0"/>
        <w:jc w:val="both"/>
        <w:rPr>
          <w:sz w:val="24"/>
        </w:rPr>
      </w:pPr>
      <w:r>
        <w:rPr>
          <w:b/>
          <w:i/>
          <w:sz w:val="24"/>
        </w:rPr>
        <w:t>Privately-Owned Vehicles. </w:t>
      </w:r>
      <w:r>
        <w:rPr>
          <w:sz w:val="24"/>
        </w:rPr>
        <w:t>Employees may use their privately-owned automobiles on official State business if this is approved by the agency. If the use is not less costly, the supervisor may authorize the use, but the payment will be for the less costly alternative. No agency will require an employee to use their privately-owned vehicle unless this is a formal condition for employment.</w:t>
      </w:r>
    </w:p>
    <w:p>
      <w:pPr>
        <w:spacing w:after="0"/>
        <w:jc w:val="both"/>
        <w:rPr>
          <w:sz w:val="24"/>
        </w:rPr>
        <w:sectPr>
          <w:headerReference w:type="default" r:id="rId29"/>
          <w:footerReference w:type="default" r:id="rId30"/>
          <w:pgSz w:w="12240" w:h="15840"/>
          <w:pgMar w:header="0" w:footer="0" w:top="1360" w:bottom="280" w:left="1340" w:right="1320"/>
        </w:sectPr>
      </w:pPr>
    </w:p>
    <w:p>
      <w:pPr>
        <w:pStyle w:val="BodyText"/>
        <w:rPr>
          <w:sz w:val="20"/>
        </w:rPr>
      </w:pPr>
      <w:r>
        <w:rPr/>
        <w:pict>
          <v:rect style="position:absolute;margin-left:491.399994pt;margin-top:244.320007pt;width:36.72pt;height:13.8pt;mso-position-horizontal-relative:page;mso-position-vertical-relative:page;z-index:-209512" filled="true" fillcolor="#00ff00" stroked="false">
            <v:fill type="solid"/>
            <w10:wrap type="none"/>
          </v:rect>
        </w:pict>
      </w:r>
      <w:r>
        <w:rPr/>
        <w:pict>
          <v:rect style="position:absolute;margin-left:491.399994pt;margin-top:280.799988pt;width:36.72pt;height:13.8pt;mso-position-horizontal-relative:page;mso-position-vertical-relative:page;z-index:-209488" filled="true" fillcolor="#00ff00" stroked="false">
            <v:fill type="solid"/>
            <w10:wrap type="none"/>
          </v:rect>
        </w:pict>
      </w:r>
      <w:r>
        <w:rPr/>
        <w:pict>
          <v:rect style="position:absolute;margin-left:491.399994pt;margin-top:317.279999pt;width:36.72pt;height:13.8pt;mso-position-horizontal-relative:page;mso-position-vertical-relative:page;z-index:-209464" filled="true" fillcolor="#00ff00" stroked="false">
            <v:fill type="solid"/>
            <w10:wrap type="none"/>
          </v:rect>
        </w:pict>
      </w:r>
      <w:r>
        <w:rPr/>
        <w:pict>
          <v:rect style="position:absolute;margin-left:491.399994pt;margin-top:353.880005pt;width:36.72pt;height:13.8pt;mso-position-horizontal-relative:page;mso-position-vertical-relative:page;z-index:-209440" filled="true" fillcolor="#00ff00" stroked="false">
            <v:fill type="solid"/>
            <w10:wrap type="none"/>
          </v:rect>
        </w:pict>
      </w:r>
      <w:r>
        <w:rPr/>
        <w:pict>
          <v:rect style="position:absolute;margin-left:491.399994pt;margin-top:390.359985pt;width:36.72pt;height:13.8pt;mso-position-horizontal-relative:page;mso-position-vertical-relative:page;z-index:-209416" filled="true" fillcolor="#00ff00" stroked="false">
            <v:fill type="solid"/>
            <w10:wrap type="none"/>
          </v:rect>
        </w:pict>
      </w:r>
    </w:p>
    <w:p>
      <w:pPr>
        <w:spacing w:before="216"/>
        <w:ind w:left="100" w:right="0" w:firstLine="0"/>
        <w:jc w:val="left"/>
        <w:rPr>
          <w:sz w:val="24"/>
        </w:rPr>
      </w:pPr>
      <w:r>
        <w:rPr>
          <w:sz w:val="24"/>
        </w:rPr>
        <w:t>(Continued)</w:t>
      </w:r>
    </w:p>
    <w:p>
      <w:pPr>
        <w:pStyle w:val="BodyText"/>
        <w:rPr>
          <w:sz w:val="21"/>
        </w:rPr>
      </w:pPr>
    </w:p>
    <w:p>
      <w:pPr>
        <w:spacing w:before="0"/>
        <w:ind w:left="5898" w:right="0" w:firstLine="0"/>
        <w:jc w:val="left"/>
        <w:rPr>
          <w:sz w:val="24"/>
        </w:rPr>
      </w:pPr>
      <w:r>
        <w:rPr/>
        <w:pict>
          <v:rect style="position:absolute;margin-left:491.399994pt;margin-top:73.535843pt;width:36.72pt;height:13.8pt;mso-position-horizontal-relative:page;mso-position-vertical-relative:paragraph;z-index:-209560" filled="true" fillcolor="#00ff00" stroked="false">
            <v:fill type="solid"/>
            <w10:wrap type="none"/>
          </v:rect>
        </w:pict>
      </w:r>
      <w:r>
        <w:rPr/>
        <w:pict>
          <v:rect style="position:absolute;margin-left:491.399994pt;margin-top:110.015839pt;width:36.72pt;height:13.8pt;mso-position-horizontal-relative:page;mso-position-vertical-relative:paragraph;z-index:-209536" filled="true" fillcolor="#00ff00" stroked="false">
            <v:fill type="solid"/>
            <w10:wrap type="none"/>
          </v:rect>
        </w:pict>
      </w:r>
      <w:r>
        <w:rPr>
          <w:b/>
          <w:sz w:val="24"/>
        </w:rPr>
        <w:t>CHAPTER 1800 INDEX </w:t>
      </w:r>
      <w:r>
        <w:rPr>
          <w:sz w:val="24"/>
        </w:rPr>
        <w:t>(Cont. 2)</w:t>
      </w:r>
    </w:p>
    <w:p>
      <w:pPr>
        <w:pStyle w:val="BodyText"/>
        <w:spacing w:before="11"/>
        <w:rPr>
          <w:sz w:val="20"/>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25" w:hRule="exact"/>
        </w:trPr>
        <w:tc>
          <w:tcPr>
            <w:tcW w:w="7942" w:type="dxa"/>
            <w:tcBorders>
              <w:top w:val="nil"/>
              <w:left w:val="nil"/>
            </w:tcBorders>
          </w:tcPr>
          <w:p>
            <w:pPr>
              <w:pStyle w:val="TableParagraph"/>
              <w:spacing w:before="79"/>
              <w:ind w:left="107"/>
              <w:rPr>
                <w:b/>
                <w:sz w:val="24"/>
              </w:rPr>
            </w:pPr>
            <w:r>
              <w:rPr>
                <w:b/>
                <w:sz w:val="24"/>
                <w:shd w:fill="00FF00" w:color="auto" w:val="clear"/>
              </w:rPr>
              <w:t>STATE BUILDINGS AND GROUNDS MAINTENANCE AND OPERATION</w:t>
            </w:r>
          </w:p>
        </w:tc>
        <w:tc>
          <w:tcPr>
            <w:tcW w:w="1188" w:type="dxa"/>
            <w:tcBorders>
              <w:top w:val="nil"/>
              <w:right w:val="nil"/>
            </w:tcBorders>
          </w:tcPr>
          <w:p>
            <w:pPr>
              <w:pStyle w:val="TableParagraph"/>
              <w:spacing w:before="219"/>
              <w:rPr>
                <w:b/>
                <w:sz w:val="24"/>
              </w:rPr>
            </w:pPr>
            <w:r>
              <w:rPr>
                <w:b/>
                <w:sz w:val="24"/>
                <w:shd w:fill="00FF00" w:color="auto" w:val="clear"/>
              </w:rPr>
              <w:t>1821</w:t>
            </w:r>
          </w:p>
        </w:tc>
      </w:tr>
      <w:tr>
        <w:trPr>
          <w:trHeight w:val="730" w:hRule="exact"/>
        </w:trPr>
        <w:tc>
          <w:tcPr>
            <w:tcW w:w="7942" w:type="dxa"/>
            <w:tcBorders>
              <w:left w:val="nil"/>
            </w:tcBorders>
          </w:tcPr>
          <w:p>
            <w:pPr>
              <w:pStyle w:val="TableParagraph"/>
              <w:spacing w:before="219"/>
              <w:ind w:left="827"/>
              <w:rPr>
                <w:b/>
                <w:sz w:val="24"/>
              </w:rPr>
            </w:pPr>
            <w:r>
              <w:rPr>
                <w:b/>
                <w:sz w:val="24"/>
                <w:shd w:fill="FFFF00" w:color="auto" w:val="clear"/>
              </w:rPr>
              <w:t>POLICY</w:t>
            </w:r>
          </w:p>
        </w:tc>
        <w:tc>
          <w:tcPr>
            <w:tcW w:w="1188" w:type="dxa"/>
            <w:tcBorders>
              <w:right w:val="nil"/>
            </w:tcBorders>
          </w:tcPr>
          <w:p>
            <w:pPr>
              <w:pStyle w:val="TableParagraph"/>
              <w:spacing w:before="219"/>
              <w:rPr>
                <w:b/>
                <w:sz w:val="24"/>
              </w:rPr>
            </w:pPr>
            <w:r>
              <w:rPr>
                <w:b/>
                <w:sz w:val="24"/>
              </w:rPr>
              <w:t>1821.1</w:t>
            </w:r>
          </w:p>
        </w:tc>
      </w:tr>
      <w:tr>
        <w:trPr>
          <w:trHeight w:val="730" w:hRule="exact"/>
        </w:trPr>
        <w:tc>
          <w:tcPr>
            <w:tcW w:w="7942" w:type="dxa"/>
            <w:tcBorders>
              <w:left w:val="nil"/>
            </w:tcBorders>
          </w:tcPr>
          <w:p>
            <w:pPr>
              <w:pStyle w:val="TableParagraph"/>
              <w:spacing w:before="219"/>
              <w:ind w:left="827"/>
              <w:rPr>
                <w:b/>
                <w:sz w:val="24"/>
              </w:rPr>
            </w:pPr>
            <w:r>
              <w:rPr>
                <w:b/>
                <w:sz w:val="24"/>
                <w:shd w:fill="00FF00" w:color="auto" w:val="clear"/>
              </w:rPr>
              <w:t>DEFINITIONS</w:t>
            </w:r>
          </w:p>
        </w:tc>
        <w:tc>
          <w:tcPr>
            <w:tcW w:w="1188" w:type="dxa"/>
            <w:tcBorders>
              <w:right w:val="nil"/>
            </w:tcBorders>
          </w:tcPr>
          <w:p>
            <w:pPr>
              <w:pStyle w:val="TableParagraph"/>
              <w:spacing w:before="219"/>
              <w:rPr>
                <w:b/>
                <w:sz w:val="24"/>
              </w:rPr>
            </w:pPr>
            <w:r>
              <w:rPr>
                <w:b/>
                <w:sz w:val="24"/>
              </w:rPr>
              <w:t>1821.2</w:t>
            </w:r>
          </w:p>
        </w:tc>
      </w:tr>
      <w:tr>
        <w:trPr>
          <w:trHeight w:val="732" w:hRule="exact"/>
        </w:trPr>
        <w:tc>
          <w:tcPr>
            <w:tcW w:w="7942" w:type="dxa"/>
            <w:tcBorders>
              <w:left w:val="nil"/>
            </w:tcBorders>
          </w:tcPr>
          <w:p>
            <w:pPr>
              <w:pStyle w:val="TableParagraph"/>
              <w:spacing w:before="219"/>
              <w:ind w:left="827"/>
              <w:rPr>
                <w:b/>
                <w:sz w:val="24"/>
              </w:rPr>
            </w:pPr>
            <w:r>
              <w:rPr>
                <w:b/>
                <w:sz w:val="24"/>
                <w:shd w:fill="FFFF00" w:color="auto" w:val="clear"/>
              </w:rPr>
              <w:t>INTEGRATED PEST MANAGEMENT</w:t>
            </w:r>
          </w:p>
        </w:tc>
        <w:tc>
          <w:tcPr>
            <w:tcW w:w="1188" w:type="dxa"/>
            <w:tcBorders>
              <w:right w:val="nil"/>
            </w:tcBorders>
          </w:tcPr>
          <w:p>
            <w:pPr>
              <w:pStyle w:val="TableParagraph"/>
              <w:spacing w:before="219"/>
              <w:rPr>
                <w:b/>
                <w:sz w:val="24"/>
              </w:rPr>
            </w:pPr>
            <w:r>
              <w:rPr>
                <w:b/>
                <w:sz w:val="24"/>
              </w:rPr>
              <w:t>1821.3</w:t>
            </w:r>
          </w:p>
        </w:tc>
      </w:tr>
      <w:tr>
        <w:trPr>
          <w:trHeight w:val="730" w:hRule="exact"/>
        </w:trPr>
        <w:tc>
          <w:tcPr>
            <w:tcW w:w="7942" w:type="dxa"/>
            <w:tcBorders>
              <w:left w:val="nil"/>
            </w:tcBorders>
          </w:tcPr>
          <w:p>
            <w:pPr>
              <w:pStyle w:val="TableParagraph"/>
              <w:spacing w:before="216"/>
              <w:ind w:left="827"/>
              <w:rPr>
                <w:b/>
                <w:sz w:val="24"/>
              </w:rPr>
            </w:pPr>
            <w:r>
              <w:rPr>
                <w:b/>
                <w:sz w:val="24"/>
                <w:shd w:fill="FFFF00" w:color="auto" w:val="clear"/>
              </w:rPr>
              <w:t>DROUGHT MORATORIUM</w:t>
            </w:r>
          </w:p>
        </w:tc>
        <w:tc>
          <w:tcPr>
            <w:tcW w:w="1188" w:type="dxa"/>
            <w:tcBorders>
              <w:right w:val="nil"/>
            </w:tcBorders>
          </w:tcPr>
          <w:p>
            <w:pPr>
              <w:pStyle w:val="TableParagraph"/>
              <w:spacing w:before="216"/>
              <w:rPr>
                <w:b/>
                <w:sz w:val="24"/>
              </w:rPr>
            </w:pPr>
            <w:r>
              <w:rPr>
                <w:b/>
                <w:sz w:val="24"/>
              </w:rPr>
              <w:t>1821.4</w:t>
            </w:r>
          </w:p>
        </w:tc>
      </w:tr>
      <w:tr>
        <w:trPr>
          <w:trHeight w:val="730" w:hRule="exact"/>
        </w:trPr>
        <w:tc>
          <w:tcPr>
            <w:tcW w:w="7942" w:type="dxa"/>
            <w:tcBorders>
              <w:left w:val="nil"/>
            </w:tcBorders>
          </w:tcPr>
          <w:p>
            <w:pPr>
              <w:pStyle w:val="TableParagraph"/>
              <w:spacing w:before="216"/>
              <w:ind w:left="827"/>
              <w:rPr>
                <w:b/>
                <w:sz w:val="24"/>
              </w:rPr>
            </w:pPr>
            <w:r>
              <w:rPr>
                <w:b/>
                <w:sz w:val="24"/>
                <w:shd w:fill="FFFF00" w:color="auto" w:val="clear"/>
              </w:rPr>
              <w:t>LANDSCAPING PRACTICES</w:t>
            </w:r>
          </w:p>
        </w:tc>
        <w:tc>
          <w:tcPr>
            <w:tcW w:w="1188" w:type="dxa"/>
            <w:tcBorders>
              <w:right w:val="nil"/>
            </w:tcBorders>
          </w:tcPr>
          <w:p>
            <w:pPr>
              <w:pStyle w:val="TableParagraph"/>
              <w:spacing w:before="216"/>
              <w:rPr>
                <w:b/>
                <w:sz w:val="24"/>
              </w:rPr>
            </w:pPr>
            <w:r>
              <w:rPr>
                <w:b/>
                <w:sz w:val="24"/>
              </w:rPr>
              <w:t>1821.5</w:t>
            </w:r>
          </w:p>
        </w:tc>
      </w:tr>
      <w:tr>
        <w:trPr>
          <w:trHeight w:val="730" w:hRule="exact"/>
        </w:trPr>
        <w:tc>
          <w:tcPr>
            <w:tcW w:w="7942" w:type="dxa"/>
            <w:tcBorders>
              <w:left w:val="nil"/>
            </w:tcBorders>
          </w:tcPr>
          <w:p>
            <w:pPr>
              <w:pStyle w:val="TableParagraph"/>
              <w:spacing w:before="79"/>
              <w:ind w:left="827" w:right="1182"/>
              <w:rPr>
                <w:b/>
                <w:sz w:val="24"/>
              </w:rPr>
            </w:pPr>
            <w:r>
              <w:rPr>
                <w:b/>
                <w:sz w:val="24"/>
                <w:shd w:fill="FFFF00" w:color="auto" w:val="clear"/>
              </w:rPr>
              <w:t>MAINTENANCE OF BUILDING EXTERIORS, ROOFS, HARDSCAPE AND EXTERIOR PAINTING</w:t>
            </w:r>
          </w:p>
        </w:tc>
        <w:tc>
          <w:tcPr>
            <w:tcW w:w="1188" w:type="dxa"/>
            <w:tcBorders>
              <w:right w:val="nil"/>
            </w:tcBorders>
          </w:tcPr>
          <w:p>
            <w:pPr>
              <w:pStyle w:val="TableParagraph"/>
              <w:spacing w:before="219"/>
              <w:rPr>
                <w:b/>
                <w:sz w:val="24"/>
              </w:rPr>
            </w:pPr>
            <w:r>
              <w:rPr>
                <w:b/>
                <w:sz w:val="24"/>
              </w:rPr>
              <w:t>1821.6</w:t>
            </w:r>
          </w:p>
        </w:tc>
      </w:tr>
      <w:tr>
        <w:trPr>
          <w:trHeight w:val="725" w:hRule="exact"/>
        </w:trPr>
        <w:tc>
          <w:tcPr>
            <w:tcW w:w="7942" w:type="dxa"/>
            <w:tcBorders>
              <w:left w:val="nil"/>
              <w:bottom w:val="nil"/>
            </w:tcBorders>
          </w:tcPr>
          <w:p>
            <w:pPr>
              <w:pStyle w:val="TableParagraph"/>
              <w:spacing w:before="219"/>
              <w:ind w:left="827"/>
              <w:rPr>
                <w:b/>
                <w:sz w:val="24"/>
              </w:rPr>
            </w:pPr>
            <w:r>
              <w:rPr>
                <w:b/>
                <w:sz w:val="24"/>
                <w:shd w:fill="FFFF00" w:color="auto" w:val="clear"/>
              </w:rPr>
              <w:t>RESOURCES</w:t>
            </w:r>
          </w:p>
        </w:tc>
        <w:tc>
          <w:tcPr>
            <w:tcW w:w="1188" w:type="dxa"/>
            <w:tcBorders>
              <w:bottom w:val="nil"/>
              <w:right w:val="nil"/>
            </w:tcBorders>
          </w:tcPr>
          <w:p>
            <w:pPr>
              <w:pStyle w:val="TableParagraph"/>
              <w:spacing w:before="219"/>
              <w:rPr>
                <w:b/>
                <w:sz w:val="24"/>
              </w:rPr>
            </w:pPr>
            <w:r>
              <w:rPr>
                <w:b/>
                <w:sz w:val="24"/>
              </w:rPr>
              <w:t>1821.7</w:t>
            </w:r>
          </w:p>
        </w:tc>
      </w:tr>
    </w:tbl>
    <w:p>
      <w:pPr>
        <w:spacing w:after="0"/>
        <w:rPr>
          <w:sz w:val="24"/>
        </w:rPr>
        <w:sectPr>
          <w:headerReference w:type="default" r:id="rId32"/>
          <w:footerReference w:type="default" r:id="rId33"/>
          <w:pgSz w:w="12240" w:h="15840"/>
          <w:pgMar w:header="724" w:footer="1068" w:top="980" w:bottom="1260" w:left="1340" w:right="1220"/>
        </w:sectPr>
      </w:pPr>
    </w:p>
    <w:p>
      <w:pPr>
        <w:pStyle w:val="BodyText"/>
        <w:rPr>
          <w:sz w:val="20"/>
        </w:rPr>
      </w:pPr>
    </w:p>
    <w:p>
      <w:pPr>
        <w:pStyle w:val="Heading3"/>
        <w:spacing w:before="214"/>
        <w:ind w:left="100"/>
      </w:pPr>
      <w:r>
        <w:rPr/>
        <w:t>(Continued)</w:t>
      </w:r>
    </w:p>
    <w:p>
      <w:pPr>
        <w:spacing w:before="0"/>
        <w:ind w:left="5898" w:right="0" w:firstLine="0"/>
        <w:jc w:val="left"/>
        <w:rPr>
          <w:sz w:val="24"/>
        </w:rPr>
      </w:pPr>
      <w:r>
        <w:rPr>
          <w:b/>
          <w:sz w:val="24"/>
        </w:rPr>
        <w:t>CHAPTER 1800 INDEX </w:t>
      </w:r>
      <w:r>
        <w:rPr>
          <w:sz w:val="24"/>
        </w:rPr>
        <w:t>(Cont. 3)</w:t>
      </w:r>
    </w:p>
    <w:p>
      <w:pPr>
        <w:pStyle w:val="BodyText"/>
        <w:spacing w:before="4"/>
        <w:rPr>
          <w:sz w:val="24"/>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25" w:hRule="exact"/>
        </w:trPr>
        <w:tc>
          <w:tcPr>
            <w:tcW w:w="7942" w:type="dxa"/>
            <w:tcBorders>
              <w:top w:val="nil"/>
              <w:left w:val="nil"/>
            </w:tcBorders>
          </w:tcPr>
          <w:p>
            <w:pPr>
              <w:pStyle w:val="TableParagraph"/>
              <w:spacing w:before="79"/>
              <w:ind w:left="107" w:right="2382"/>
              <w:rPr>
                <w:b/>
                <w:sz w:val="24"/>
              </w:rPr>
            </w:pPr>
            <w:r>
              <w:rPr>
                <w:b/>
                <w:sz w:val="24"/>
              </w:rPr>
              <w:t>INDOOR ENVIRONMENTAL QUALITY (IEQ): NEW, RENOVATED, AND EXISTING BUILDINGS</w:t>
            </w:r>
          </w:p>
        </w:tc>
        <w:tc>
          <w:tcPr>
            <w:tcW w:w="1188" w:type="dxa"/>
            <w:tcBorders>
              <w:top w:val="nil"/>
              <w:right w:val="nil"/>
            </w:tcBorders>
          </w:tcPr>
          <w:p>
            <w:pPr>
              <w:pStyle w:val="TableParagraph"/>
              <w:spacing w:before="216"/>
              <w:rPr>
                <w:b/>
                <w:sz w:val="24"/>
              </w:rPr>
            </w:pPr>
            <w:r>
              <w:rPr>
                <w:b/>
                <w:sz w:val="24"/>
              </w:rPr>
              <w:t>1825</w:t>
            </w:r>
          </w:p>
        </w:tc>
      </w:tr>
      <w:tr>
        <w:trPr>
          <w:trHeight w:val="586" w:hRule="exact"/>
        </w:trPr>
        <w:tc>
          <w:tcPr>
            <w:tcW w:w="7942" w:type="dxa"/>
            <w:tcBorders>
              <w:left w:val="nil"/>
            </w:tcBorders>
          </w:tcPr>
          <w:p>
            <w:pPr>
              <w:pStyle w:val="TableParagraph"/>
              <w:spacing w:before="147"/>
              <w:ind w:left="827"/>
              <w:rPr>
                <w:b/>
                <w:sz w:val="24"/>
              </w:rPr>
            </w:pPr>
            <w:r>
              <w:rPr>
                <w:b/>
                <w:sz w:val="24"/>
              </w:rPr>
              <w:t>POLICY</w:t>
            </w:r>
          </w:p>
        </w:tc>
        <w:tc>
          <w:tcPr>
            <w:tcW w:w="1188" w:type="dxa"/>
            <w:tcBorders>
              <w:right w:val="nil"/>
            </w:tcBorders>
          </w:tcPr>
          <w:p>
            <w:pPr>
              <w:pStyle w:val="TableParagraph"/>
              <w:spacing w:before="147"/>
              <w:rPr>
                <w:b/>
                <w:sz w:val="24"/>
              </w:rPr>
            </w:pPr>
            <w:r>
              <w:rPr>
                <w:b/>
                <w:sz w:val="24"/>
              </w:rPr>
              <w:t>1825.1</w:t>
            </w:r>
          </w:p>
        </w:tc>
      </w:tr>
      <w:tr>
        <w:trPr>
          <w:trHeight w:val="586" w:hRule="exact"/>
        </w:trPr>
        <w:tc>
          <w:tcPr>
            <w:tcW w:w="7942" w:type="dxa"/>
            <w:tcBorders>
              <w:left w:val="nil"/>
            </w:tcBorders>
          </w:tcPr>
          <w:p>
            <w:pPr>
              <w:pStyle w:val="TableParagraph"/>
              <w:spacing w:before="147"/>
              <w:ind w:left="827"/>
              <w:rPr>
                <w:b/>
                <w:sz w:val="24"/>
              </w:rPr>
            </w:pPr>
            <w:r>
              <w:rPr>
                <w:b/>
                <w:sz w:val="24"/>
              </w:rPr>
              <w:t>AUTHORITY</w:t>
            </w:r>
          </w:p>
        </w:tc>
        <w:tc>
          <w:tcPr>
            <w:tcW w:w="1188" w:type="dxa"/>
            <w:tcBorders>
              <w:right w:val="nil"/>
            </w:tcBorders>
          </w:tcPr>
          <w:p>
            <w:pPr>
              <w:pStyle w:val="TableParagraph"/>
              <w:spacing w:before="147"/>
              <w:rPr>
                <w:b/>
                <w:sz w:val="24"/>
              </w:rPr>
            </w:pPr>
            <w:r>
              <w:rPr>
                <w:b/>
                <w:sz w:val="24"/>
              </w:rPr>
              <w:t>1825.2</w:t>
            </w:r>
          </w:p>
        </w:tc>
      </w:tr>
      <w:tr>
        <w:trPr>
          <w:trHeight w:val="730" w:hRule="exact"/>
        </w:trPr>
        <w:tc>
          <w:tcPr>
            <w:tcW w:w="7942" w:type="dxa"/>
            <w:tcBorders>
              <w:left w:val="nil"/>
            </w:tcBorders>
          </w:tcPr>
          <w:p>
            <w:pPr>
              <w:pStyle w:val="TableParagraph"/>
              <w:spacing w:before="219"/>
              <w:ind w:left="827"/>
              <w:rPr>
                <w:b/>
                <w:sz w:val="24"/>
              </w:rPr>
            </w:pPr>
            <w:r>
              <w:rPr>
                <w:b/>
                <w:sz w:val="24"/>
              </w:rPr>
              <w:t>DEFINITIONS</w:t>
            </w:r>
          </w:p>
        </w:tc>
        <w:tc>
          <w:tcPr>
            <w:tcW w:w="1188" w:type="dxa"/>
            <w:tcBorders>
              <w:right w:val="nil"/>
            </w:tcBorders>
          </w:tcPr>
          <w:p>
            <w:pPr>
              <w:pStyle w:val="TableParagraph"/>
              <w:spacing w:before="219"/>
              <w:rPr>
                <w:b/>
                <w:sz w:val="24"/>
              </w:rPr>
            </w:pPr>
            <w:r>
              <w:rPr>
                <w:b/>
                <w:sz w:val="24"/>
              </w:rPr>
              <w:t>1825.3</w:t>
            </w:r>
          </w:p>
        </w:tc>
      </w:tr>
      <w:tr>
        <w:trPr>
          <w:trHeight w:val="588" w:hRule="exact"/>
        </w:trPr>
        <w:tc>
          <w:tcPr>
            <w:tcW w:w="7942" w:type="dxa"/>
            <w:tcBorders>
              <w:left w:val="nil"/>
            </w:tcBorders>
          </w:tcPr>
          <w:p>
            <w:pPr>
              <w:pStyle w:val="TableParagraph"/>
              <w:spacing w:before="147"/>
              <w:ind w:left="827"/>
              <w:rPr>
                <w:b/>
                <w:sz w:val="24"/>
              </w:rPr>
            </w:pPr>
            <w:r>
              <w:rPr>
                <w:b/>
                <w:sz w:val="24"/>
              </w:rPr>
              <w:t>ENSURING A HEALTHY INDOOR ENVIRONMENT</w:t>
            </w:r>
          </w:p>
        </w:tc>
        <w:tc>
          <w:tcPr>
            <w:tcW w:w="1188" w:type="dxa"/>
            <w:tcBorders>
              <w:right w:val="nil"/>
            </w:tcBorders>
          </w:tcPr>
          <w:p>
            <w:pPr>
              <w:pStyle w:val="TableParagraph"/>
              <w:spacing w:before="147"/>
              <w:rPr>
                <w:b/>
                <w:sz w:val="24"/>
              </w:rPr>
            </w:pPr>
            <w:r>
              <w:rPr>
                <w:b/>
                <w:sz w:val="24"/>
              </w:rPr>
              <w:t>1825.4</w:t>
            </w:r>
          </w:p>
        </w:tc>
      </w:tr>
      <w:tr>
        <w:trPr>
          <w:trHeight w:val="586" w:hRule="exact"/>
        </w:trPr>
        <w:tc>
          <w:tcPr>
            <w:tcW w:w="7942" w:type="dxa"/>
            <w:tcBorders>
              <w:left w:val="nil"/>
            </w:tcBorders>
          </w:tcPr>
          <w:p>
            <w:pPr>
              <w:pStyle w:val="TableParagraph"/>
              <w:spacing w:before="144"/>
              <w:ind w:left="827"/>
              <w:rPr>
                <w:b/>
                <w:sz w:val="24"/>
              </w:rPr>
            </w:pPr>
            <w:r>
              <w:rPr>
                <w:b/>
                <w:sz w:val="24"/>
              </w:rPr>
              <w:t>RESOURCES</w:t>
            </w:r>
          </w:p>
        </w:tc>
        <w:tc>
          <w:tcPr>
            <w:tcW w:w="1188" w:type="dxa"/>
            <w:tcBorders>
              <w:right w:val="nil"/>
            </w:tcBorders>
          </w:tcPr>
          <w:p>
            <w:pPr>
              <w:pStyle w:val="TableParagraph"/>
              <w:spacing w:before="144"/>
              <w:rPr>
                <w:b/>
                <w:sz w:val="24"/>
              </w:rPr>
            </w:pPr>
            <w:r>
              <w:rPr>
                <w:b/>
                <w:sz w:val="24"/>
              </w:rPr>
              <w:t>1825.5</w:t>
            </w:r>
          </w:p>
        </w:tc>
      </w:tr>
      <w:tr>
        <w:trPr>
          <w:trHeight w:val="586" w:hRule="exact"/>
        </w:trPr>
        <w:tc>
          <w:tcPr>
            <w:tcW w:w="7942" w:type="dxa"/>
            <w:tcBorders>
              <w:left w:val="nil"/>
            </w:tcBorders>
          </w:tcPr>
          <w:p>
            <w:pPr>
              <w:pStyle w:val="TableParagraph"/>
              <w:spacing w:before="144"/>
              <w:ind w:left="107"/>
              <w:rPr>
                <w:b/>
                <w:sz w:val="24"/>
              </w:rPr>
            </w:pPr>
            <w:r>
              <w:rPr>
                <w:b/>
                <w:sz w:val="24"/>
              </w:rPr>
              <w:t>WATER EFFICIENCY AND CONSERVATION</w:t>
            </w:r>
          </w:p>
        </w:tc>
        <w:tc>
          <w:tcPr>
            <w:tcW w:w="1188" w:type="dxa"/>
            <w:tcBorders>
              <w:right w:val="nil"/>
            </w:tcBorders>
          </w:tcPr>
          <w:p>
            <w:pPr>
              <w:pStyle w:val="TableParagraph"/>
              <w:spacing w:before="144"/>
              <w:rPr>
                <w:b/>
                <w:sz w:val="24"/>
              </w:rPr>
            </w:pPr>
            <w:r>
              <w:rPr>
                <w:b/>
                <w:sz w:val="24"/>
              </w:rPr>
              <w:t>1835</w:t>
            </w:r>
          </w:p>
        </w:tc>
      </w:tr>
      <w:tr>
        <w:trPr>
          <w:trHeight w:val="586" w:hRule="exact"/>
        </w:trPr>
        <w:tc>
          <w:tcPr>
            <w:tcW w:w="7942" w:type="dxa"/>
            <w:tcBorders>
              <w:left w:val="nil"/>
            </w:tcBorders>
          </w:tcPr>
          <w:p>
            <w:pPr>
              <w:pStyle w:val="TableParagraph"/>
              <w:spacing w:before="147"/>
              <w:ind w:left="827"/>
              <w:rPr>
                <w:b/>
                <w:sz w:val="24"/>
              </w:rPr>
            </w:pPr>
            <w:r>
              <w:rPr>
                <w:b/>
                <w:sz w:val="24"/>
              </w:rPr>
              <w:t>POLICY</w:t>
            </w:r>
          </w:p>
        </w:tc>
        <w:tc>
          <w:tcPr>
            <w:tcW w:w="1188" w:type="dxa"/>
            <w:tcBorders>
              <w:right w:val="nil"/>
            </w:tcBorders>
          </w:tcPr>
          <w:p>
            <w:pPr>
              <w:pStyle w:val="TableParagraph"/>
              <w:spacing w:before="147"/>
              <w:rPr>
                <w:b/>
                <w:sz w:val="24"/>
              </w:rPr>
            </w:pPr>
            <w:r>
              <w:rPr>
                <w:b/>
                <w:sz w:val="24"/>
              </w:rPr>
              <w:t>1835.1</w:t>
            </w:r>
          </w:p>
        </w:tc>
      </w:tr>
      <w:tr>
        <w:trPr>
          <w:trHeight w:val="586" w:hRule="exact"/>
        </w:trPr>
        <w:tc>
          <w:tcPr>
            <w:tcW w:w="7942" w:type="dxa"/>
            <w:tcBorders>
              <w:left w:val="nil"/>
            </w:tcBorders>
          </w:tcPr>
          <w:p>
            <w:pPr>
              <w:pStyle w:val="TableParagraph"/>
              <w:spacing w:before="147"/>
              <w:ind w:left="827"/>
              <w:rPr>
                <w:b/>
                <w:sz w:val="24"/>
              </w:rPr>
            </w:pPr>
            <w:r>
              <w:rPr>
                <w:b/>
                <w:sz w:val="24"/>
              </w:rPr>
              <w:t>AUTHORITY</w:t>
            </w:r>
          </w:p>
        </w:tc>
        <w:tc>
          <w:tcPr>
            <w:tcW w:w="1188" w:type="dxa"/>
            <w:tcBorders>
              <w:right w:val="nil"/>
            </w:tcBorders>
          </w:tcPr>
          <w:p>
            <w:pPr>
              <w:pStyle w:val="TableParagraph"/>
              <w:spacing w:before="147"/>
              <w:rPr>
                <w:b/>
                <w:sz w:val="24"/>
              </w:rPr>
            </w:pPr>
            <w:r>
              <w:rPr>
                <w:b/>
                <w:sz w:val="24"/>
              </w:rPr>
              <w:t>1835.2</w:t>
            </w:r>
          </w:p>
        </w:tc>
      </w:tr>
      <w:tr>
        <w:trPr>
          <w:trHeight w:val="586" w:hRule="exact"/>
        </w:trPr>
        <w:tc>
          <w:tcPr>
            <w:tcW w:w="7942" w:type="dxa"/>
            <w:tcBorders>
              <w:left w:val="nil"/>
            </w:tcBorders>
          </w:tcPr>
          <w:p>
            <w:pPr>
              <w:pStyle w:val="TableParagraph"/>
              <w:spacing w:before="147"/>
              <w:ind w:left="827"/>
              <w:rPr>
                <w:b/>
                <w:sz w:val="24"/>
              </w:rPr>
            </w:pPr>
            <w:r>
              <w:rPr>
                <w:b/>
                <w:sz w:val="24"/>
              </w:rPr>
              <w:t>DEFINITIONS</w:t>
            </w:r>
          </w:p>
        </w:tc>
        <w:tc>
          <w:tcPr>
            <w:tcW w:w="1188" w:type="dxa"/>
            <w:tcBorders>
              <w:right w:val="nil"/>
            </w:tcBorders>
          </w:tcPr>
          <w:p>
            <w:pPr>
              <w:pStyle w:val="TableParagraph"/>
              <w:spacing w:before="147"/>
              <w:rPr>
                <w:b/>
                <w:sz w:val="24"/>
              </w:rPr>
            </w:pPr>
            <w:r>
              <w:rPr>
                <w:b/>
                <w:sz w:val="24"/>
              </w:rPr>
              <w:t>1835.3</w:t>
            </w:r>
          </w:p>
        </w:tc>
      </w:tr>
      <w:tr>
        <w:trPr>
          <w:trHeight w:val="588" w:hRule="exact"/>
        </w:trPr>
        <w:tc>
          <w:tcPr>
            <w:tcW w:w="7942" w:type="dxa"/>
            <w:tcBorders>
              <w:left w:val="nil"/>
            </w:tcBorders>
          </w:tcPr>
          <w:p>
            <w:pPr>
              <w:pStyle w:val="TableParagraph"/>
              <w:spacing w:before="147"/>
              <w:ind w:left="827"/>
              <w:rPr>
                <w:b/>
                <w:sz w:val="24"/>
              </w:rPr>
            </w:pPr>
            <w:r>
              <w:rPr>
                <w:b/>
                <w:sz w:val="24"/>
              </w:rPr>
              <w:t>WATER USE REPORTING REQUIREMENTS</w:t>
            </w:r>
          </w:p>
        </w:tc>
        <w:tc>
          <w:tcPr>
            <w:tcW w:w="1188" w:type="dxa"/>
            <w:tcBorders>
              <w:right w:val="nil"/>
            </w:tcBorders>
          </w:tcPr>
          <w:p>
            <w:pPr>
              <w:pStyle w:val="TableParagraph"/>
              <w:spacing w:before="147"/>
              <w:rPr>
                <w:b/>
                <w:sz w:val="24"/>
              </w:rPr>
            </w:pPr>
            <w:r>
              <w:rPr>
                <w:b/>
                <w:sz w:val="24"/>
              </w:rPr>
              <w:t>1835.4</w:t>
            </w:r>
          </w:p>
        </w:tc>
      </w:tr>
      <w:tr>
        <w:trPr>
          <w:trHeight w:val="586" w:hRule="exact"/>
        </w:trPr>
        <w:tc>
          <w:tcPr>
            <w:tcW w:w="7942" w:type="dxa"/>
            <w:tcBorders>
              <w:left w:val="nil"/>
            </w:tcBorders>
          </w:tcPr>
          <w:p>
            <w:pPr>
              <w:pStyle w:val="TableParagraph"/>
              <w:spacing w:before="144"/>
              <w:ind w:left="827"/>
              <w:rPr>
                <w:b/>
                <w:sz w:val="24"/>
              </w:rPr>
            </w:pPr>
            <w:r>
              <w:rPr>
                <w:b/>
                <w:sz w:val="24"/>
              </w:rPr>
              <w:t>WATER USE REQUIREMENTS</w:t>
            </w:r>
          </w:p>
        </w:tc>
        <w:tc>
          <w:tcPr>
            <w:tcW w:w="1188" w:type="dxa"/>
            <w:tcBorders>
              <w:right w:val="nil"/>
            </w:tcBorders>
          </w:tcPr>
          <w:p>
            <w:pPr>
              <w:pStyle w:val="TableParagraph"/>
              <w:spacing w:before="144"/>
              <w:rPr>
                <w:b/>
                <w:sz w:val="24"/>
              </w:rPr>
            </w:pPr>
            <w:r>
              <w:rPr>
                <w:b/>
                <w:sz w:val="24"/>
              </w:rPr>
              <w:t>1835.5</w:t>
            </w:r>
          </w:p>
        </w:tc>
      </w:tr>
      <w:tr>
        <w:trPr>
          <w:trHeight w:val="586" w:hRule="exact"/>
        </w:trPr>
        <w:tc>
          <w:tcPr>
            <w:tcW w:w="7942" w:type="dxa"/>
            <w:tcBorders>
              <w:left w:val="nil"/>
            </w:tcBorders>
          </w:tcPr>
          <w:p>
            <w:pPr>
              <w:pStyle w:val="TableParagraph"/>
              <w:spacing w:before="7"/>
              <w:ind w:left="827" w:right="956"/>
              <w:rPr>
                <w:b/>
                <w:sz w:val="24"/>
              </w:rPr>
            </w:pPr>
            <w:r>
              <w:rPr>
                <w:b/>
                <w:sz w:val="24"/>
              </w:rPr>
              <w:t>FACILITIES EXEMPT FROM WATER USE REDUCTION REQUIREMENTS</w:t>
            </w:r>
          </w:p>
        </w:tc>
        <w:tc>
          <w:tcPr>
            <w:tcW w:w="1188" w:type="dxa"/>
            <w:tcBorders>
              <w:right w:val="nil"/>
            </w:tcBorders>
          </w:tcPr>
          <w:p>
            <w:pPr>
              <w:pStyle w:val="TableParagraph"/>
              <w:spacing w:before="144"/>
              <w:rPr>
                <w:b/>
                <w:sz w:val="24"/>
              </w:rPr>
            </w:pPr>
            <w:r>
              <w:rPr>
                <w:b/>
                <w:sz w:val="24"/>
              </w:rPr>
              <w:t>1835.6</w:t>
            </w:r>
          </w:p>
        </w:tc>
      </w:tr>
      <w:tr>
        <w:trPr>
          <w:trHeight w:val="586" w:hRule="exact"/>
        </w:trPr>
        <w:tc>
          <w:tcPr>
            <w:tcW w:w="7942" w:type="dxa"/>
            <w:tcBorders>
              <w:left w:val="nil"/>
            </w:tcBorders>
          </w:tcPr>
          <w:p>
            <w:pPr>
              <w:pStyle w:val="TableParagraph"/>
              <w:spacing w:before="147"/>
              <w:ind w:left="827"/>
              <w:rPr>
                <w:b/>
                <w:sz w:val="24"/>
              </w:rPr>
            </w:pPr>
            <w:r>
              <w:rPr>
                <w:b/>
                <w:sz w:val="24"/>
              </w:rPr>
              <w:t>RESOURCES</w:t>
            </w:r>
          </w:p>
        </w:tc>
        <w:tc>
          <w:tcPr>
            <w:tcW w:w="1188" w:type="dxa"/>
            <w:tcBorders>
              <w:right w:val="nil"/>
            </w:tcBorders>
          </w:tcPr>
          <w:p>
            <w:pPr>
              <w:pStyle w:val="TableParagraph"/>
              <w:spacing w:before="147"/>
              <w:rPr>
                <w:b/>
                <w:sz w:val="24"/>
              </w:rPr>
            </w:pPr>
            <w:r>
              <w:rPr>
                <w:b/>
                <w:sz w:val="24"/>
              </w:rPr>
              <w:t>1835.7</w:t>
            </w:r>
          </w:p>
        </w:tc>
      </w:tr>
      <w:tr>
        <w:trPr>
          <w:trHeight w:val="586" w:hRule="exact"/>
        </w:trPr>
        <w:tc>
          <w:tcPr>
            <w:tcW w:w="7942" w:type="dxa"/>
            <w:tcBorders>
              <w:left w:val="nil"/>
            </w:tcBorders>
          </w:tcPr>
          <w:p>
            <w:pPr>
              <w:pStyle w:val="TableParagraph"/>
              <w:spacing w:before="147"/>
              <w:ind w:left="107"/>
              <w:rPr>
                <w:b/>
                <w:sz w:val="24"/>
              </w:rPr>
            </w:pPr>
            <w:r>
              <w:rPr>
                <w:b/>
                <w:sz w:val="24"/>
              </w:rPr>
              <w:t>RECYCLING AND WASTE DIVERSION PRACTICES</w:t>
            </w:r>
          </w:p>
        </w:tc>
        <w:tc>
          <w:tcPr>
            <w:tcW w:w="1188" w:type="dxa"/>
            <w:tcBorders>
              <w:right w:val="nil"/>
            </w:tcBorders>
          </w:tcPr>
          <w:p>
            <w:pPr>
              <w:pStyle w:val="TableParagraph"/>
              <w:spacing w:before="147"/>
              <w:rPr>
                <w:b/>
                <w:sz w:val="24"/>
              </w:rPr>
            </w:pPr>
            <w:r>
              <w:rPr>
                <w:b/>
                <w:sz w:val="24"/>
              </w:rPr>
              <w:t>1840</w:t>
            </w:r>
          </w:p>
        </w:tc>
      </w:tr>
      <w:tr>
        <w:trPr>
          <w:trHeight w:val="586" w:hRule="exact"/>
        </w:trPr>
        <w:tc>
          <w:tcPr>
            <w:tcW w:w="7942" w:type="dxa"/>
            <w:tcBorders>
              <w:left w:val="nil"/>
            </w:tcBorders>
          </w:tcPr>
          <w:p>
            <w:pPr>
              <w:pStyle w:val="TableParagraph"/>
              <w:spacing w:before="147"/>
              <w:ind w:left="107"/>
              <w:rPr>
                <w:b/>
                <w:sz w:val="24"/>
              </w:rPr>
            </w:pPr>
            <w:r>
              <w:rPr>
                <w:b/>
                <w:sz w:val="24"/>
              </w:rPr>
              <w:t>STATE AGENCY BUY RECYCLED CAMPAIGN (SABRC)</w:t>
            </w:r>
          </w:p>
        </w:tc>
        <w:tc>
          <w:tcPr>
            <w:tcW w:w="1188" w:type="dxa"/>
            <w:tcBorders>
              <w:right w:val="nil"/>
            </w:tcBorders>
          </w:tcPr>
          <w:p>
            <w:pPr>
              <w:pStyle w:val="TableParagraph"/>
              <w:spacing w:before="147"/>
              <w:rPr>
                <w:b/>
                <w:sz w:val="24"/>
              </w:rPr>
            </w:pPr>
            <w:r>
              <w:rPr>
                <w:b/>
                <w:sz w:val="24"/>
              </w:rPr>
              <w:t>1845</w:t>
            </w:r>
          </w:p>
        </w:tc>
      </w:tr>
      <w:tr>
        <w:trPr>
          <w:trHeight w:val="583" w:hRule="exact"/>
        </w:trPr>
        <w:tc>
          <w:tcPr>
            <w:tcW w:w="7942" w:type="dxa"/>
            <w:tcBorders>
              <w:left w:val="nil"/>
              <w:bottom w:val="nil"/>
            </w:tcBorders>
          </w:tcPr>
          <w:p>
            <w:pPr>
              <w:pStyle w:val="TableParagraph"/>
              <w:spacing w:before="147"/>
              <w:ind w:left="107"/>
              <w:rPr>
                <w:b/>
                <w:sz w:val="24"/>
              </w:rPr>
            </w:pPr>
            <w:r>
              <w:rPr>
                <w:b/>
                <w:sz w:val="24"/>
              </w:rPr>
              <w:t>ENVIRONMENTALLY PREFERABLE PURCHASING</w:t>
            </w:r>
          </w:p>
        </w:tc>
        <w:tc>
          <w:tcPr>
            <w:tcW w:w="1188" w:type="dxa"/>
            <w:tcBorders>
              <w:bottom w:val="nil"/>
              <w:right w:val="nil"/>
            </w:tcBorders>
          </w:tcPr>
          <w:p>
            <w:pPr>
              <w:pStyle w:val="TableParagraph"/>
              <w:spacing w:before="147"/>
              <w:rPr>
                <w:b/>
                <w:sz w:val="24"/>
              </w:rPr>
            </w:pPr>
            <w:r>
              <w:rPr>
                <w:b/>
                <w:sz w:val="24"/>
              </w:rPr>
              <w:t>1850</w:t>
            </w:r>
          </w:p>
        </w:tc>
      </w:tr>
    </w:tbl>
    <w:p>
      <w:pPr>
        <w:spacing w:after="0"/>
        <w:rPr>
          <w:sz w:val="24"/>
        </w:rPr>
        <w:sectPr>
          <w:pgSz w:w="12240" w:h="15840"/>
          <w:pgMar w:header="724" w:footer="1068" w:top="980" w:bottom="1260" w:left="1340" w:right="1220"/>
        </w:sectPr>
      </w:pPr>
    </w:p>
    <w:p>
      <w:pPr>
        <w:pStyle w:val="BodyText"/>
        <w:rPr>
          <w:sz w:val="20"/>
        </w:rPr>
      </w:pPr>
    </w:p>
    <w:p>
      <w:pPr>
        <w:pStyle w:val="BodyText"/>
        <w:spacing w:before="11"/>
        <w:rPr>
          <w:sz w:val="18"/>
        </w:rPr>
      </w:pPr>
    </w:p>
    <w:p>
      <w:pPr>
        <w:pStyle w:val="BodyText"/>
        <w:ind w:left="100"/>
        <w:rPr>
          <w:sz w:val="20"/>
        </w:rPr>
      </w:pPr>
      <w:r>
        <w:rPr>
          <w:sz w:val="20"/>
        </w:rPr>
        <w:pict>
          <v:shape style="width:465.5pt;height:13.8pt;mso-position-horizontal-relative:char;mso-position-vertical-relative:line" type="#_x0000_t202" filled="true" fillcolor="#ffff00" stroked="false">
            <w10:anchorlock/>
            <v:textbox inset="0,0,0,0">
              <w:txbxContent>
                <w:p>
                  <w:pPr>
                    <w:tabs>
                      <w:tab w:pos="8776" w:val="left" w:leader="none"/>
                    </w:tabs>
                    <w:spacing w:line="274" w:lineRule="exact" w:before="0"/>
                    <w:ind w:left="0" w:right="-2" w:firstLine="0"/>
                    <w:jc w:val="left"/>
                    <w:rPr>
                      <w:b/>
                      <w:sz w:val="24"/>
                    </w:rPr>
                  </w:pPr>
                  <w:r>
                    <w:rPr>
                      <w:b/>
                      <w:sz w:val="24"/>
                    </w:rPr>
                    <w:t>STATE BUILDINGS AND GROUNDS MAINTENANCE</w:t>
                  </w:r>
                  <w:r>
                    <w:rPr>
                      <w:b/>
                      <w:spacing w:val="-12"/>
                      <w:sz w:val="24"/>
                    </w:rPr>
                    <w:t> </w:t>
                  </w:r>
                  <w:r>
                    <w:rPr>
                      <w:b/>
                      <w:sz w:val="24"/>
                    </w:rPr>
                    <w:t>AND</w:t>
                  </w:r>
                  <w:r>
                    <w:rPr>
                      <w:b/>
                      <w:spacing w:val="-5"/>
                      <w:sz w:val="24"/>
                    </w:rPr>
                    <w:t> </w:t>
                  </w:r>
                  <w:r>
                    <w:rPr>
                      <w:b/>
                      <w:sz w:val="24"/>
                    </w:rPr>
                    <w:t>OPERATION</w:t>
                    <w:tab/>
                    <w:t>1821</w:t>
                  </w:r>
                </w:p>
              </w:txbxContent>
            </v:textbox>
            <v:fill type="solid"/>
          </v:shape>
        </w:pict>
      </w:r>
      <w:r>
        <w:rPr>
          <w:sz w:val="20"/>
        </w:rPr>
      </w:r>
    </w:p>
    <w:p>
      <w:pPr>
        <w:pStyle w:val="Heading3"/>
        <w:spacing w:before="12"/>
        <w:ind w:left="100"/>
      </w:pPr>
      <w:r>
        <w:rPr>
          <w:shd w:fill="FFFF00" w:color="auto" w:val="clear"/>
        </w:rPr>
        <w:t>(New 10/2015)</w:t>
      </w:r>
    </w:p>
    <w:p>
      <w:pPr>
        <w:pStyle w:val="BodyText"/>
        <w:spacing w:before="10"/>
        <w:rPr>
          <w:sz w:val="15"/>
        </w:rPr>
      </w:pPr>
    </w:p>
    <w:p>
      <w:pPr>
        <w:pStyle w:val="BodyText"/>
        <w:tabs>
          <w:tab w:pos="9428" w:val="left" w:leader="none"/>
        </w:tabs>
        <w:spacing w:before="93"/>
        <w:ind w:left="100" w:right="108"/>
      </w:pPr>
      <w:r>
        <w:rPr>
          <w:sz w:val="24"/>
          <w:shd w:fill="00FF00" w:color="auto" w:val="clear"/>
        </w:rPr>
        <w:t>SAM section 1821 </w:t>
      </w:r>
      <w:r>
        <w:rPr>
          <w:shd w:fill="00FF00" w:color="auto" w:val="clear"/>
        </w:rPr>
        <w:t>provides state building and facility managers with practices and procedures that will help them achieve operational efficiencies and resource conservation measures</w:t>
      </w:r>
      <w:r>
        <w:rPr>
          <w:spacing w:val="-36"/>
          <w:shd w:fill="00FF00" w:color="auto" w:val="clear"/>
        </w:rPr>
        <w:t> </w:t>
      </w:r>
      <w:r>
        <w:rPr>
          <w:shd w:fill="00FF00" w:color="auto" w:val="clear"/>
        </w:rPr>
        <w:t>for:</w:t>
        <w:tab/>
      </w:r>
    </w:p>
    <w:p>
      <w:pPr>
        <w:pStyle w:val="BodyText"/>
        <w:spacing w:before="10"/>
        <w:rPr>
          <w:sz w:val="15"/>
        </w:rPr>
      </w:pPr>
    </w:p>
    <w:p>
      <w:pPr>
        <w:pStyle w:val="Heading3"/>
        <w:spacing w:before="93"/>
        <w:ind w:left="460" w:right="4884"/>
      </w:pPr>
      <w:r>
        <w:rPr>
          <w:shd w:fill="FFFF00" w:color="auto" w:val="clear"/>
        </w:rPr>
        <w:t>1. Integrated Pest Management (IPM) 2.  Drought Moratorium</w:t>
      </w:r>
    </w:p>
    <w:p>
      <w:pPr>
        <w:pStyle w:val="ListParagraph"/>
        <w:numPr>
          <w:ilvl w:val="0"/>
          <w:numId w:val="1"/>
        </w:numPr>
        <w:tabs>
          <w:tab w:pos="820" w:val="left" w:leader="none"/>
        </w:tabs>
        <w:spacing w:line="240" w:lineRule="auto" w:before="0" w:after="0"/>
        <w:ind w:left="820" w:right="0" w:hanging="360"/>
        <w:jc w:val="left"/>
        <w:rPr>
          <w:sz w:val="24"/>
          <w:u w:val="none"/>
        </w:rPr>
      </w:pPr>
      <w:r>
        <w:rPr>
          <w:sz w:val="24"/>
          <w:shd w:fill="FFFF00" w:color="auto" w:val="clear"/>
          <w:u w:val="none"/>
        </w:rPr>
        <w:t>Landscaping</w:t>
      </w:r>
      <w:r>
        <w:rPr>
          <w:spacing w:val="-10"/>
          <w:sz w:val="24"/>
          <w:shd w:fill="FFFF00" w:color="auto" w:val="clear"/>
          <w:u w:val="none"/>
        </w:rPr>
        <w:t> </w:t>
      </w:r>
      <w:r>
        <w:rPr>
          <w:sz w:val="24"/>
          <w:shd w:fill="FFFF00" w:color="auto" w:val="clear"/>
          <w:u w:val="none"/>
        </w:rPr>
        <w:t>Practices</w:t>
      </w:r>
    </w:p>
    <w:p>
      <w:pPr>
        <w:pStyle w:val="ListParagraph"/>
        <w:numPr>
          <w:ilvl w:val="0"/>
          <w:numId w:val="1"/>
        </w:numPr>
        <w:tabs>
          <w:tab w:pos="820" w:val="left" w:leader="none"/>
        </w:tabs>
        <w:spacing w:line="240" w:lineRule="auto" w:before="0" w:after="0"/>
        <w:ind w:left="820" w:right="0" w:hanging="360"/>
        <w:jc w:val="left"/>
        <w:rPr>
          <w:sz w:val="24"/>
          <w:u w:val="none"/>
        </w:rPr>
      </w:pPr>
      <w:r>
        <w:rPr>
          <w:sz w:val="24"/>
          <w:shd w:fill="FFFF00" w:color="auto" w:val="clear"/>
          <w:u w:val="none"/>
        </w:rPr>
        <w:t>Maintenance of Building Exteriors, Roofs, Hardscape, and Exterior</w:t>
      </w:r>
      <w:r>
        <w:rPr>
          <w:spacing w:val="-34"/>
          <w:sz w:val="24"/>
          <w:shd w:fill="FFFF00" w:color="auto" w:val="clear"/>
          <w:u w:val="none"/>
        </w:rPr>
        <w:t> </w:t>
      </w:r>
      <w:r>
        <w:rPr>
          <w:sz w:val="24"/>
          <w:shd w:fill="FFFF00" w:color="auto" w:val="clear"/>
          <w:u w:val="none"/>
        </w:rPr>
        <w:t>Painting</w:t>
      </w:r>
    </w:p>
    <w:p>
      <w:pPr>
        <w:pStyle w:val="BodyText"/>
        <w:rPr>
          <w:sz w:val="20"/>
        </w:rPr>
      </w:pPr>
    </w:p>
    <w:p>
      <w:pPr>
        <w:pStyle w:val="BodyText"/>
        <w:spacing w:before="11"/>
        <w:rPr>
          <w:sz w:val="19"/>
        </w:rPr>
      </w:pPr>
    </w:p>
    <w:p>
      <w:pPr>
        <w:spacing w:line="240" w:lineRule="auto" w:before="92"/>
        <w:ind w:left="100" w:right="120" w:firstLine="0"/>
        <w:jc w:val="left"/>
        <w:rPr>
          <w:sz w:val="24"/>
        </w:rPr>
      </w:pPr>
      <w:r>
        <w:rPr>
          <w:sz w:val="24"/>
          <w:shd w:fill="00FF00" w:color="auto" w:val="clear"/>
        </w:rPr>
        <w:t>State departments should have implemented the practices incorporated into </w:t>
      </w:r>
      <w:hyperlink r:id="rId34">
        <w:r>
          <w:rPr>
            <w:color w:val="0000FF"/>
            <w:sz w:val="24"/>
            <w:shd w:fill="00FF00" w:color="auto" w:val="clear"/>
            <w:u w:val="single" w:color="0000FF"/>
          </w:rPr>
          <w:t>SAM</w:t>
        </w:r>
      </w:hyperlink>
      <w:r>
        <w:rPr>
          <w:color w:val="0000FF"/>
          <w:sz w:val="24"/>
          <w:shd w:fill="00FF00" w:color="auto" w:val="clear"/>
          <w:u w:val="single" w:color="0000FF"/>
        </w:rPr>
        <w:t> </w:t>
      </w:r>
      <w:hyperlink r:id="rId34">
        <w:r>
          <w:rPr>
            <w:color w:val="0000FF"/>
            <w:sz w:val="24"/>
            <w:shd w:fill="00FF00" w:color="auto" w:val="clear"/>
            <w:u w:val="single" w:color="0000FF"/>
          </w:rPr>
          <w:t>Chapter 1800, Sustainable Operations and Practices</w:t>
        </w:r>
      </w:hyperlink>
      <w:r>
        <w:rPr>
          <w:i/>
          <w:sz w:val="24"/>
          <w:shd w:fill="00FF00" w:color="auto" w:val="clear"/>
        </w:rPr>
        <w:t>, </w:t>
      </w:r>
      <w:r>
        <w:rPr>
          <w:sz w:val="24"/>
          <w:shd w:fill="00FF00" w:color="auto" w:val="clear"/>
        </w:rPr>
        <w:t>in the operation and maintenance of their facilities.  See the following SAM sections for more information:</w:t>
      </w:r>
    </w:p>
    <w:p>
      <w:pPr>
        <w:pStyle w:val="BodyText"/>
        <w:rPr>
          <w:sz w:val="24"/>
        </w:rPr>
      </w:pP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sz w:val="24"/>
          <w:shd w:fill="00FF00" w:color="auto" w:val="clear"/>
          <w:u w:val="none"/>
        </w:rPr>
        <w:t>Water Conservation (Section</w:t>
      </w:r>
      <w:r>
        <w:rPr>
          <w:spacing w:val="-14"/>
          <w:sz w:val="24"/>
          <w:shd w:fill="00FF00" w:color="auto" w:val="clear"/>
          <w:u w:val="none"/>
        </w:rPr>
        <w:t> </w:t>
      </w:r>
      <w:r>
        <w:rPr>
          <w:sz w:val="24"/>
          <w:shd w:fill="00FF00" w:color="auto" w:val="clear"/>
          <w:u w:val="none"/>
        </w:rPr>
        <w:t>1835)</w:t>
      </w: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sz w:val="24"/>
          <w:shd w:fill="00FF00" w:color="auto" w:val="clear"/>
          <w:u w:val="none"/>
        </w:rPr>
        <w:t>Indoor Environmental Quality (Section</w:t>
      </w:r>
      <w:r>
        <w:rPr>
          <w:spacing w:val="-24"/>
          <w:sz w:val="24"/>
          <w:shd w:fill="00FF00" w:color="auto" w:val="clear"/>
          <w:u w:val="none"/>
        </w:rPr>
        <w:t> </w:t>
      </w:r>
      <w:r>
        <w:rPr>
          <w:sz w:val="24"/>
          <w:shd w:fill="00FF00" w:color="auto" w:val="clear"/>
          <w:u w:val="none"/>
        </w:rPr>
        <w:t>1825)</w:t>
      </w: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shd w:fill="00FF00" w:color="auto" w:val="clear"/>
          <w:u w:val="none"/>
        </w:rPr>
        <w:t>Recycling And Waste Diversion (Section</w:t>
      </w:r>
      <w:r>
        <w:rPr>
          <w:spacing w:val="-19"/>
          <w:sz w:val="24"/>
          <w:shd w:fill="00FF00" w:color="auto" w:val="clear"/>
          <w:u w:val="none"/>
        </w:rPr>
        <w:t> </w:t>
      </w:r>
      <w:r>
        <w:rPr>
          <w:sz w:val="24"/>
          <w:shd w:fill="00FF00" w:color="auto" w:val="clear"/>
          <w:u w:val="none"/>
        </w:rPr>
        <w:t>1840)</w:t>
      </w: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sz w:val="24"/>
          <w:shd w:fill="00FF00" w:color="auto" w:val="clear"/>
          <w:u w:val="none"/>
        </w:rPr>
        <w:t>Environmentally Preferable Purchasing (EPP) (Section</w:t>
      </w:r>
      <w:r>
        <w:rPr>
          <w:spacing w:val="-27"/>
          <w:sz w:val="24"/>
          <w:shd w:fill="00FF00" w:color="auto" w:val="clear"/>
          <w:u w:val="none"/>
        </w:rPr>
        <w:t> </w:t>
      </w:r>
      <w:r>
        <w:rPr>
          <w:sz w:val="24"/>
          <w:shd w:fill="00FF00" w:color="auto" w:val="clear"/>
          <w:u w:val="none"/>
        </w:rPr>
        <w:t>1845)</w:t>
      </w: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sz w:val="24"/>
          <w:shd w:fill="00FF00" w:color="auto" w:val="clear"/>
          <w:u w:val="none"/>
        </w:rPr>
        <w:t>Cleaning Products And Methods (Section</w:t>
      </w:r>
      <w:r>
        <w:rPr>
          <w:spacing w:val="-21"/>
          <w:sz w:val="24"/>
          <w:shd w:fill="00FF00" w:color="auto" w:val="clear"/>
          <w:u w:val="none"/>
        </w:rPr>
        <w:t> </w:t>
      </w:r>
      <w:r>
        <w:rPr>
          <w:sz w:val="24"/>
          <w:shd w:fill="00FF00" w:color="auto" w:val="clear"/>
          <w:u w:val="none"/>
        </w:rPr>
        <w:t>1825.4)</w:t>
      </w:r>
    </w:p>
    <w:p>
      <w:pPr>
        <w:spacing w:after="0" w:line="292" w:lineRule="exact"/>
        <w:jc w:val="left"/>
        <w:rPr>
          <w:sz w:val="24"/>
        </w:rPr>
        <w:sectPr>
          <w:pgSz w:w="12240" w:h="15840"/>
          <w:pgMar w:header="724" w:footer="1068" w:top="980" w:bottom="1260" w:left="1340" w:right="1360"/>
        </w:sectPr>
      </w:pPr>
    </w:p>
    <w:p>
      <w:pPr>
        <w:pStyle w:val="BodyText"/>
        <w:rPr>
          <w:sz w:val="20"/>
        </w:rPr>
      </w:pPr>
    </w:p>
    <w:p>
      <w:pPr>
        <w:pStyle w:val="BodyText"/>
        <w:spacing w:before="11"/>
        <w:rPr>
          <w:sz w:val="18"/>
        </w:rPr>
      </w:pPr>
    </w:p>
    <w:p>
      <w:pPr>
        <w:pStyle w:val="BodyText"/>
        <w:ind w:left="100"/>
        <w:rPr>
          <w:sz w:val="20"/>
        </w:rPr>
      </w:pPr>
      <w:r>
        <w:rPr>
          <w:sz w:val="20"/>
        </w:rPr>
        <w:pict>
          <v:shape style="width:466.7pt;height:13.8pt;mso-position-horizontal-relative:char;mso-position-vertical-relative:line" type="#_x0000_t202" filled="true" fillcolor="#ffff00" stroked="false">
            <w10:anchorlock/>
            <v:textbox inset="0,0,0,0">
              <w:txbxContent>
                <w:p>
                  <w:pPr>
                    <w:tabs>
                      <w:tab w:pos="9334" w:val="right" w:leader="none"/>
                    </w:tabs>
                    <w:spacing w:line="274" w:lineRule="exact" w:before="0"/>
                    <w:ind w:left="0" w:right="-2" w:firstLine="0"/>
                    <w:jc w:val="left"/>
                    <w:rPr>
                      <w:b/>
                      <w:sz w:val="24"/>
                    </w:rPr>
                  </w:pPr>
                  <w:r>
                    <w:rPr>
                      <w:b/>
                      <w:sz w:val="24"/>
                    </w:rPr>
                    <w:t>POLICY</w:t>
                    <w:tab/>
                    <w:t>1821.1</w:t>
                  </w:r>
                </w:p>
              </w:txbxContent>
            </v:textbox>
            <v:fill type="solid"/>
          </v:shape>
        </w:pict>
      </w:r>
      <w:r>
        <w:rPr>
          <w:sz w:val="20"/>
        </w:rPr>
      </w:r>
    </w:p>
    <w:p>
      <w:pPr>
        <w:spacing w:before="12"/>
        <w:ind w:left="100" w:right="0" w:firstLine="0"/>
        <w:jc w:val="left"/>
        <w:rPr>
          <w:sz w:val="24"/>
        </w:rPr>
      </w:pPr>
      <w:r>
        <w:rPr>
          <w:sz w:val="24"/>
          <w:shd w:fill="FFFF00" w:color="auto" w:val="clear"/>
        </w:rPr>
        <w:t>(New 10/2015)</w:t>
      </w:r>
    </w:p>
    <w:p>
      <w:pPr>
        <w:pStyle w:val="BodyText"/>
        <w:spacing w:before="11"/>
        <w:rPr>
          <w:sz w:val="15"/>
        </w:rPr>
      </w:pPr>
    </w:p>
    <w:p>
      <w:pPr>
        <w:pStyle w:val="BodyText"/>
        <w:spacing w:before="94"/>
        <w:ind w:left="100" w:right="603"/>
      </w:pPr>
      <w:r>
        <w:rPr>
          <w:shd w:fill="00FF00" w:color="auto" w:val="clear"/>
        </w:rPr>
        <w:t>State departments will implement practices and procedures that assist them in meeting the increased efficiency and resource conservation goals described in EO B-18-12.</w:t>
      </w:r>
    </w:p>
    <w:p>
      <w:pPr>
        <w:pStyle w:val="BodyText"/>
        <w:spacing w:before="8"/>
        <w:rPr>
          <w:sz w:val="13"/>
        </w:rPr>
      </w:pPr>
    </w:p>
    <w:p>
      <w:pPr>
        <w:pStyle w:val="BodyText"/>
        <w:spacing w:before="93"/>
        <w:ind w:left="100" w:right="456"/>
      </w:pPr>
      <w:r>
        <w:rPr>
          <w:shd w:fill="00FFFF" w:color="auto" w:val="clear"/>
        </w:rPr>
        <w:t>State departments will compile and report their water and energy use in accordance with the Governor’s Office </w:t>
      </w:r>
      <w:r>
        <w:rPr>
          <w:i/>
          <w:shd w:fill="00FFFF" w:color="auto" w:val="clear"/>
        </w:rPr>
        <w:t>Road Map </w:t>
      </w:r>
      <w:r>
        <w:rPr>
          <w:shd w:fill="00FFFF" w:color="auto" w:val="clear"/>
        </w:rPr>
        <w:t>requirements.</w:t>
      </w:r>
    </w:p>
    <w:p>
      <w:pPr>
        <w:spacing w:after="0"/>
        <w:sectPr>
          <w:pgSz w:w="12240" w:h="15840"/>
          <w:pgMar w:header="724" w:footer="1068" w:top="980" w:bottom="1260" w:left="1340" w:right="1360"/>
        </w:sectPr>
      </w:pPr>
    </w:p>
    <w:p>
      <w:pPr>
        <w:pStyle w:val="BodyText"/>
        <w:rPr>
          <w:sz w:val="20"/>
        </w:rPr>
      </w:pPr>
    </w:p>
    <w:p>
      <w:pPr>
        <w:pStyle w:val="BodyText"/>
        <w:rPr>
          <w:sz w:val="20"/>
        </w:rPr>
      </w:pPr>
    </w:p>
    <w:p>
      <w:pPr>
        <w:pStyle w:val="BodyText"/>
        <w:spacing w:before="11"/>
      </w:pPr>
    </w:p>
    <w:p>
      <w:pPr>
        <w:pStyle w:val="BodyText"/>
        <w:ind w:left="100"/>
        <w:rPr>
          <w:sz w:val="20"/>
        </w:rPr>
      </w:pPr>
      <w:r>
        <w:rPr>
          <w:sz w:val="20"/>
        </w:rPr>
        <w:pict>
          <v:shape style="width:466.7pt;height:13.8pt;mso-position-horizontal-relative:char;mso-position-vertical-relative:line" type="#_x0000_t202" filled="true" fillcolor="#00ff00" stroked="false">
            <w10:anchorlock/>
            <v:textbox inset="0,0,0,0">
              <w:txbxContent>
                <w:p>
                  <w:pPr>
                    <w:tabs>
                      <w:tab w:pos="9334" w:val="right" w:leader="none"/>
                    </w:tabs>
                    <w:spacing w:line="272" w:lineRule="exact" w:before="0"/>
                    <w:ind w:left="0" w:right="-2" w:firstLine="0"/>
                    <w:jc w:val="left"/>
                    <w:rPr>
                      <w:sz w:val="24"/>
                    </w:rPr>
                  </w:pPr>
                  <w:r>
                    <w:rPr>
                      <w:b/>
                      <w:sz w:val="24"/>
                    </w:rPr>
                    <w:t>DEFINITIONS</w:t>
                  </w:r>
                  <w:r>
                    <w:rPr>
                      <w:sz w:val="24"/>
                    </w:rPr>
                    <w:tab/>
                    <w:t>1821.2</w:t>
                  </w:r>
                </w:p>
              </w:txbxContent>
            </v:textbox>
            <v:fill type="solid"/>
          </v:shape>
        </w:pict>
      </w:r>
      <w:r>
        <w:rPr>
          <w:sz w:val="20"/>
        </w:rPr>
      </w:r>
    </w:p>
    <w:p>
      <w:pPr>
        <w:pStyle w:val="Heading3"/>
        <w:spacing w:line="248" w:lineRule="exact"/>
        <w:ind w:left="100"/>
      </w:pPr>
      <w:r>
        <w:rPr>
          <w:shd w:fill="00FF00" w:color="auto" w:val="clear"/>
        </w:rPr>
        <w:t>(New 10/2015)</w:t>
      </w:r>
    </w:p>
    <w:p>
      <w:pPr>
        <w:pStyle w:val="BodyText"/>
        <w:spacing w:before="3"/>
      </w:pPr>
      <w:r>
        <w:rPr/>
        <w:pict>
          <v:shape style="position:absolute;margin-left:72pt;margin-top:14.017016pt;width:447.15pt;height:41.4pt;mso-position-horizontal-relative:page;mso-position-vertical-relative:paragraph;z-index:1312;mso-wrap-distance-left:0;mso-wrap-distance-right:0" type="#_x0000_t202" filled="true" fillcolor="#00ff00" stroked="false">
            <v:textbox inset="0,0,0,0">
              <w:txbxContent>
                <w:p>
                  <w:pPr>
                    <w:spacing w:line="240" w:lineRule="auto" w:before="0"/>
                    <w:ind w:left="0" w:right="-17" w:firstLine="0"/>
                    <w:jc w:val="left"/>
                    <w:rPr>
                      <w:sz w:val="24"/>
                    </w:rPr>
                  </w:pPr>
                  <w:r>
                    <w:rPr>
                      <w:sz w:val="24"/>
                    </w:rPr>
                    <w:t>For SAM section 1821, </w:t>
                  </w:r>
                  <w:r>
                    <w:rPr>
                      <w:i/>
                      <w:sz w:val="24"/>
                    </w:rPr>
                    <w:t>buildings and grounds maintenance </w:t>
                  </w:r>
                  <w:r>
                    <w:rPr>
                      <w:sz w:val="24"/>
                    </w:rPr>
                    <w:t>refers to the routine cleaning and the day-to-day maintenance of a building’s interior and exterior and the surrounding landscape and hardscape that are considered a part of that facility.</w:t>
                  </w:r>
                </w:p>
              </w:txbxContent>
            </v:textbox>
            <v:fill type="solid"/>
            <w10:wrap type="topAndBottom"/>
          </v:shape>
        </w:pict>
      </w:r>
    </w:p>
    <w:p>
      <w:pPr>
        <w:pStyle w:val="BodyText"/>
        <w:spacing w:before="3"/>
        <w:rPr>
          <w:sz w:val="14"/>
        </w:rPr>
      </w:pPr>
    </w:p>
    <w:p>
      <w:pPr>
        <w:spacing w:before="92"/>
        <w:ind w:left="100" w:right="363" w:firstLine="0"/>
        <w:jc w:val="both"/>
        <w:rPr>
          <w:sz w:val="24"/>
        </w:rPr>
      </w:pPr>
      <w:r>
        <w:rPr>
          <w:sz w:val="24"/>
          <w:shd w:fill="00FF00" w:color="auto" w:val="clear"/>
        </w:rPr>
        <w:t>Buildings and grounds maintenance can include repairs of a minor and simple nature involving mechanical and electrical systems and building elements that can readily be performed by maintenance personnel or technicians.</w:t>
      </w:r>
    </w:p>
    <w:p>
      <w:pPr>
        <w:pStyle w:val="BodyText"/>
        <w:spacing w:before="10"/>
        <w:rPr>
          <w:sz w:val="15"/>
        </w:rPr>
      </w:pPr>
    </w:p>
    <w:p>
      <w:pPr>
        <w:spacing w:before="93"/>
        <w:ind w:left="100" w:right="0" w:firstLine="0"/>
        <w:jc w:val="left"/>
        <w:rPr>
          <w:sz w:val="24"/>
        </w:rPr>
      </w:pPr>
      <w:r>
        <w:rPr/>
        <w:pict>
          <v:rect style="position:absolute;margin-left:72pt;margin-top:4.865845pt;width:420.96pt;height:13.8pt;mso-position-horizontal-relative:page;mso-position-vertical-relative:paragraph;z-index:-209296" filled="true" fillcolor="#00ff00" stroked="false">
            <v:fill type="solid"/>
            <w10:wrap type="none"/>
          </v:rect>
        </w:pict>
      </w:r>
      <w:r>
        <w:rPr>
          <w:sz w:val="24"/>
        </w:rPr>
        <w:t>It does not include the following:  (see </w:t>
      </w:r>
      <w:hyperlink r:id="rId35">
        <w:r>
          <w:rPr>
            <w:color w:val="0000FF"/>
            <w:sz w:val="24"/>
            <w:u w:val="single" w:color="0000FF"/>
          </w:rPr>
          <w:t>Green California Glossary </w:t>
        </w:r>
      </w:hyperlink>
      <w:r>
        <w:rPr>
          <w:sz w:val="24"/>
        </w:rPr>
        <w:t>for definitions)</w:t>
      </w:r>
    </w:p>
    <w:p>
      <w:pPr>
        <w:pStyle w:val="ListParagraph"/>
        <w:numPr>
          <w:ilvl w:val="0"/>
          <w:numId w:val="2"/>
        </w:numPr>
        <w:tabs>
          <w:tab w:pos="819" w:val="left" w:leader="none"/>
          <w:tab w:pos="820" w:val="left" w:leader="none"/>
        </w:tabs>
        <w:spacing w:line="293" w:lineRule="exact" w:before="1" w:after="0"/>
        <w:ind w:left="820" w:right="0" w:hanging="360"/>
        <w:jc w:val="left"/>
        <w:rPr>
          <w:sz w:val="24"/>
          <w:u w:val="none"/>
        </w:rPr>
      </w:pPr>
      <w:r>
        <w:rPr>
          <w:sz w:val="24"/>
          <w:shd w:fill="00FF00" w:color="auto" w:val="clear"/>
          <w:u w:val="none"/>
        </w:rPr>
        <w:t>Remodeling</w:t>
      </w: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sz w:val="24"/>
          <w:shd w:fill="00FF00" w:color="auto" w:val="clear"/>
          <w:u w:val="none"/>
        </w:rPr>
        <w:t>Rehabilitation</w:t>
      </w:r>
    </w:p>
    <w:p>
      <w:pPr>
        <w:pStyle w:val="ListParagraph"/>
        <w:numPr>
          <w:ilvl w:val="0"/>
          <w:numId w:val="2"/>
        </w:numPr>
        <w:tabs>
          <w:tab w:pos="819" w:val="left" w:leader="none"/>
          <w:tab w:pos="820" w:val="left" w:leader="none"/>
        </w:tabs>
        <w:spacing w:line="292" w:lineRule="exact" w:before="0" w:after="0"/>
        <w:ind w:left="820" w:right="0" w:hanging="360"/>
        <w:jc w:val="left"/>
        <w:rPr>
          <w:sz w:val="24"/>
          <w:u w:val="none"/>
        </w:rPr>
      </w:pPr>
      <w:r>
        <w:rPr/>
        <w:pict>
          <v:shape style="position:absolute;margin-left:90.000008pt;margin-top:.09385pt;width:79.350pt;height:29.3pt;mso-position-horizontal-relative:page;mso-position-vertical-relative:paragraph;z-index:-209272" coordorigin="1800,2" coordsize="1587,586" path="m3386,295l3374,295,3374,2,1800,2,1800,295,1800,587,3386,587,3386,295e" filled="true" fillcolor="#00ff00" stroked="false">
            <v:path arrowok="t"/>
            <v:fill type="solid"/>
            <w10:wrap type="none"/>
          </v:shape>
        </w:pict>
      </w:r>
      <w:r>
        <w:rPr>
          <w:sz w:val="24"/>
          <w:u w:val="none"/>
        </w:rPr>
        <w:t>Renovation</w:t>
      </w: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u w:val="none"/>
        </w:rPr>
        <w:t>Restoration</w:t>
      </w: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shd w:fill="00FF00" w:color="auto" w:val="clear"/>
          <w:u w:val="none"/>
        </w:rPr>
        <w:t>Additions,</w:t>
      </w:r>
      <w:r>
        <w:rPr>
          <w:spacing w:val="-4"/>
          <w:sz w:val="24"/>
          <w:shd w:fill="00FF00" w:color="auto" w:val="clear"/>
          <w:u w:val="none"/>
        </w:rPr>
        <w:t> </w:t>
      </w:r>
      <w:r>
        <w:rPr>
          <w:sz w:val="24"/>
          <w:shd w:fill="00FF00" w:color="auto" w:val="clear"/>
          <w:u w:val="none"/>
        </w:rPr>
        <w:t>or</w:t>
      </w:r>
    </w:p>
    <w:p>
      <w:pPr>
        <w:pStyle w:val="ListParagraph"/>
        <w:numPr>
          <w:ilvl w:val="0"/>
          <w:numId w:val="2"/>
        </w:numPr>
        <w:tabs>
          <w:tab w:pos="819" w:val="left" w:leader="none"/>
          <w:tab w:pos="820" w:val="left" w:leader="none"/>
        </w:tabs>
        <w:spacing w:line="274" w:lineRule="exact" w:before="21" w:after="0"/>
        <w:ind w:left="820" w:right="897" w:hanging="360"/>
        <w:jc w:val="left"/>
        <w:rPr>
          <w:sz w:val="24"/>
          <w:u w:val="none"/>
        </w:rPr>
      </w:pPr>
      <w:r>
        <w:rPr>
          <w:sz w:val="24"/>
          <w:shd w:fill="00FF00" w:color="auto" w:val="clear"/>
          <w:u w:val="none"/>
        </w:rPr>
        <w:t>Any other type of work normally performed by a construction contractor or personnel with specialized</w:t>
      </w:r>
      <w:r>
        <w:rPr>
          <w:spacing w:val="-18"/>
          <w:sz w:val="24"/>
          <w:shd w:fill="00FF00" w:color="auto" w:val="clear"/>
          <w:u w:val="none"/>
        </w:rPr>
        <w:t> </w:t>
      </w:r>
      <w:r>
        <w:rPr>
          <w:sz w:val="24"/>
          <w:shd w:fill="00FF00" w:color="auto" w:val="clear"/>
          <w:u w:val="none"/>
        </w:rPr>
        <w:t>certification.</w:t>
      </w:r>
    </w:p>
    <w:p>
      <w:pPr>
        <w:spacing w:after="0" w:line="274" w:lineRule="exact"/>
        <w:jc w:val="left"/>
        <w:rPr>
          <w:sz w:val="24"/>
        </w:rPr>
        <w:sectPr>
          <w:pgSz w:w="12240" w:h="15840"/>
          <w:pgMar w:header="724" w:footer="1068" w:top="980" w:bottom="1260" w:left="1340" w:right="1360"/>
        </w:sectPr>
      </w:pPr>
    </w:p>
    <w:p>
      <w:pPr>
        <w:pStyle w:val="BodyText"/>
        <w:rPr>
          <w:sz w:val="20"/>
        </w:rPr>
      </w:pPr>
    </w:p>
    <w:p>
      <w:pPr>
        <w:pStyle w:val="BodyText"/>
        <w:spacing w:before="11"/>
        <w:rPr>
          <w:sz w:val="18"/>
        </w:rPr>
      </w:pPr>
    </w:p>
    <w:p>
      <w:pPr>
        <w:pStyle w:val="BodyText"/>
        <w:ind w:left="120"/>
        <w:rPr>
          <w:sz w:val="20"/>
        </w:rPr>
      </w:pPr>
      <w:r>
        <w:rPr>
          <w:sz w:val="20"/>
        </w:rPr>
        <w:pict>
          <v:shape style="width:466.7pt;height:13.8pt;mso-position-horizontal-relative:char;mso-position-vertical-relative:line" type="#_x0000_t202" filled="true" fillcolor="#ffff00" stroked="false">
            <w10:anchorlock/>
            <v:textbox inset="0,0,0,0">
              <w:txbxContent>
                <w:p>
                  <w:pPr>
                    <w:tabs>
                      <w:tab w:pos="9334" w:val="right" w:leader="none"/>
                    </w:tabs>
                    <w:spacing w:line="274" w:lineRule="exact" w:before="0"/>
                    <w:ind w:left="0" w:right="-2" w:firstLine="0"/>
                    <w:jc w:val="left"/>
                    <w:rPr>
                      <w:b/>
                      <w:sz w:val="24"/>
                    </w:rPr>
                  </w:pPr>
                  <w:r>
                    <w:rPr>
                      <w:b/>
                      <w:sz w:val="24"/>
                    </w:rPr>
                    <w:t>INTEGRATED</w:t>
                  </w:r>
                  <w:r>
                    <w:rPr>
                      <w:b/>
                      <w:spacing w:val="-1"/>
                      <w:sz w:val="24"/>
                    </w:rPr>
                    <w:t> </w:t>
                  </w:r>
                  <w:r>
                    <w:rPr>
                      <w:b/>
                      <w:sz w:val="24"/>
                    </w:rPr>
                    <w:t>PEST</w:t>
                  </w:r>
                  <w:r>
                    <w:rPr>
                      <w:b/>
                      <w:spacing w:val="-1"/>
                      <w:sz w:val="24"/>
                    </w:rPr>
                    <w:t> </w:t>
                  </w:r>
                  <w:r>
                    <w:rPr>
                      <w:b/>
                      <w:sz w:val="24"/>
                    </w:rPr>
                    <w:t>MANAGEMENT</w:t>
                    <w:tab/>
                    <w:t>1821.3</w:t>
                  </w:r>
                </w:p>
              </w:txbxContent>
            </v:textbox>
            <v:fill type="solid"/>
          </v:shape>
        </w:pict>
      </w:r>
      <w:r>
        <w:rPr>
          <w:sz w:val="20"/>
        </w:rPr>
      </w:r>
    </w:p>
    <w:p>
      <w:pPr>
        <w:spacing w:before="12"/>
        <w:ind w:left="120" w:right="0" w:firstLine="0"/>
        <w:jc w:val="left"/>
        <w:rPr>
          <w:sz w:val="24"/>
        </w:rPr>
      </w:pPr>
      <w:r>
        <w:rPr>
          <w:sz w:val="24"/>
          <w:shd w:fill="FFFF00" w:color="auto" w:val="clear"/>
        </w:rPr>
        <w:t>(New 10/2015)</w:t>
      </w:r>
    </w:p>
    <w:p>
      <w:pPr>
        <w:pStyle w:val="BodyText"/>
        <w:spacing w:before="10"/>
        <w:rPr>
          <w:sz w:val="15"/>
        </w:rPr>
      </w:pPr>
    </w:p>
    <w:p>
      <w:pPr>
        <w:spacing w:before="93"/>
        <w:ind w:left="120" w:right="295" w:firstLine="0"/>
        <w:jc w:val="left"/>
        <w:rPr>
          <w:sz w:val="24"/>
        </w:rPr>
      </w:pPr>
      <w:r>
        <w:rPr>
          <w:sz w:val="24"/>
          <w:shd w:fill="FFFF00" w:color="auto" w:val="clear"/>
        </w:rPr>
        <w:t>On-site staff and contracted pest management companies shall follow an Integrated Pest Management (IPM) strategy that focuses on long-term prevention or suppression of pest problems through a combination of techniques that may include:</w:t>
      </w:r>
    </w:p>
    <w:p>
      <w:pPr>
        <w:pStyle w:val="BodyText"/>
        <w:rPr>
          <w:sz w:val="24"/>
        </w:rPr>
      </w:pPr>
    </w:p>
    <w:p>
      <w:pPr>
        <w:pStyle w:val="ListParagraph"/>
        <w:numPr>
          <w:ilvl w:val="0"/>
          <w:numId w:val="2"/>
        </w:numPr>
        <w:tabs>
          <w:tab w:pos="839" w:val="left" w:leader="none"/>
          <w:tab w:pos="840" w:val="left" w:leader="none"/>
        </w:tabs>
        <w:spacing w:line="293" w:lineRule="exact" w:before="0" w:after="0"/>
        <w:ind w:left="840" w:right="0" w:hanging="360"/>
        <w:jc w:val="left"/>
        <w:rPr>
          <w:sz w:val="24"/>
          <w:u w:val="none"/>
        </w:rPr>
      </w:pPr>
      <w:r>
        <w:rPr>
          <w:sz w:val="24"/>
          <w:shd w:fill="FFFF00" w:color="auto" w:val="clear"/>
          <w:u w:val="none"/>
        </w:rPr>
        <w:t>Monitoring for pest presence and establishing treatment threshold</w:t>
      </w:r>
      <w:r>
        <w:rPr>
          <w:spacing w:val="-38"/>
          <w:sz w:val="24"/>
          <w:shd w:fill="FFFF00" w:color="auto" w:val="clear"/>
          <w:u w:val="none"/>
        </w:rPr>
        <w:t> </w:t>
      </w:r>
      <w:r>
        <w:rPr>
          <w:sz w:val="24"/>
          <w:shd w:fill="FFFF00" w:color="auto" w:val="clear"/>
          <w:u w:val="none"/>
        </w:rPr>
        <w:t>levels;</w:t>
      </w:r>
    </w:p>
    <w:p>
      <w:pPr>
        <w:pStyle w:val="ListParagraph"/>
        <w:numPr>
          <w:ilvl w:val="0"/>
          <w:numId w:val="2"/>
        </w:numPr>
        <w:tabs>
          <w:tab w:pos="839" w:val="left" w:leader="none"/>
          <w:tab w:pos="840" w:val="left" w:leader="none"/>
        </w:tabs>
        <w:spacing w:line="240" w:lineRule="auto" w:before="0" w:after="0"/>
        <w:ind w:left="840" w:right="1043" w:hanging="360"/>
        <w:jc w:val="left"/>
        <w:rPr>
          <w:sz w:val="24"/>
          <w:u w:val="none"/>
        </w:rPr>
      </w:pPr>
      <w:r>
        <w:rPr>
          <w:sz w:val="24"/>
          <w:shd w:fill="FFFF00" w:color="auto" w:val="clear"/>
          <w:u w:val="none"/>
        </w:rPr>
        <w:t>Using non-chemical practices to make the habitat less conducive to pest development;</w:t>
      </w:r>
    </w:p>
    <w:p>
      <w:pPr>
        <w:pStyle w:val="ListParagraph"/>
        <w:numPr>
          <w:ilvl w:val="0"/>
          <w:numId w:val="2"/>
        </w:numPr>
        <w:tabs>
          <w:tab w:pos="839" w:val="left" w:leader="none"/>
          <w:tab w:pos="840" w:val="left" w:leader="none"/>
        </w:tabs>
        <w:spacing w:line="292" w:lineRule="exact" w:before="2" w:after="0"/>
        <w:ind w:left="840" w:right="0" w:hanging="360"/>
        <w:jc w:val="left"/>
        <w:rPr>
          <w:sz w:val="24"/>
          <w:u w:val="none"/>
        </w:rPr>
      </w:pPr>
      <w:r>
        <w:rPr>
          <w:sz w:val="24"/>
          <w:shd w:fill="FFFF00" w:color="auto" w:val="clear"/>
          <w:u w:val="none"/>
        </w:rPr>
        <w:t>Improving sanitation;</w:t>
      </w:r>
      <w:r>
        <w:rPr>
          <w:spacing w:val="-14"/>
          <w:sz w:val="24"/>
          <w:shd w:fill="FFFF00" w:color="auto" w:val="clear"/>
          <w:u w:val="none"/>
        </w:rPr>
        <w:t> </w:t>
      </w:r>
      <w:r>
        <w:rPr>
          <w:sz w:val="24"/>
          <w:shd w:fill="FFFF00" w:color="auto" w:val="clear"/>
          <w:u w:val="none"/>
        </w:rPr>
        <w:t>and</w:t>
      </w:r>
    </w:p>
    <w:p>
      <w:pPr>
        <w:pStyle w:val="ListParagraph"/>
        <w:numPr>
          <w:ilvl w:val="0"/>
          <w:numId w:val="2"/>
        </w:numPr>
        <w:tabs>
          <w:tab w:pos="839" w:val="left" w:leader="none"/>
          <w:tab w:pos="840" w:val="left" w:leader="none"/>
        </w:tabs>
        <w:spacing w:line="292" w:lineRule="exact" w:before="0" w:after="0"/>
        <w:ind w:left="840" w:right="0" w:hanging="360"/>
        <w:jc w:val="left"/>
        <w:rPr>
          <w:sz w:val="24"/>
          <w:u w:val="none"/>
        </w:rPr>
      </w:pPr>
      <w:r>
        <w:rPr>
          <w:sz w:val="24"/>
          <w:shd w:fill="FFFF00" w:color="auto" w:val="clear"/>
          <w:u w:val="none"/>
        </w:rPr>
        <w:t>Employing mechanical and physical</w:t>
      </w:r>
      <w:r>
        <w:rPr>
          <w:spacing w:val="-21"/>
          <w:sz w:val="24"/>
          <w:shd w:fill="FFFF00" w:color="auto" w:val="clear"/>
          <w:u w:val="none"/>
        </w:rPr>
        <w:t> </w:t>
      </w:r>
      <w:r>
        <w:rPr>
          <w:sz w:val="24"/>
          <w:shd w:fill="FFFF00" w:color="auto" w:val="clear"/>
          <w:u w:val="none"/>
        </w:rPr>
        <w:t>controls.</w:t>
      </w:r>
    </w:p>
    <w:p>
      <w:pPr>
        <w:pStyle w:val="BodyText"/>
        <w:rPr>
          <w:sz w:val="20"/>
        </w:rPr>
      </w:pPr>
    </w:p>
    <w:p>
      <w:pPr>
        <w:pStyle w:val="BodyText"/>
        <w:spacing w:before="1"/>
        <w:rPr>
          <w:sz w:val="17"/>
        </w:rPr>
      </w:pPr>
    </w:p>
    <w:p>
      <w:pPr>
        <w:spacing w:line="276" w:lineRule="auto" w:before="92"/>
        <w:ind w:left="120" w:right="149" w:firstLine="0"/>
        <w:jc w:val="left"/>
        <w:rPr>
          <w:sz w:val="24"/>
        </w:rPr>
      </w:pPr>
      <w:r>
        <w:rPr>
          <w:sz w:val="24"/>
          <w:shd w:fill="FFFF00" w:color="auto" w:val="clear"/>
        </w:rPr>
        <w:t>The Department of General Services (DGS) </w:t>
      </w:r>
      <w:hyperlink r:id="rId36">
        <w:r>
          <w:rPr>
            <w:color w:val="0000FF"/>
            <w:sz w:val="24"/>
            <w:shd w:fill="FFFF00" w:color="auto" w:val="clear"/>
            <w:u w:val="single" w:color="0000FF"/>
          </w:rPr>
          <w:t>Best Practices Manual</w:t>
        </w:r>
      </w:hyperlink>
      <w:r>
        <w:rPr>
          <w:sz w:val="24"/>
          <w:shd w:fill="FFFF00" w:color="auto" w:val="clear"/>
        </w:rPr>
        <w:t>, Chapter 3 provides detailed steps on implementing an IPM plan.  Topics include:</w:t>
      </w:r>
    </w:p>
    <w:p>
      <w:pPr>
        <w:pStyle w:val="ListParagraph"/>
        <w:numPr>
          <w:ilvl w:val="1"/>
          <w:numId w:val="1"/>
        </w:numPr>
        <w:tabs>
          <w:tab w:pos="840" w:val="left" w:leader="none"/>
        </w:tabs>
        <w:spacing w:line="240" w:lineRule="auto" w:before="199" w:after="0"/>
        <w:ind w:left="840" w:right="0" w:hanging="360"/>
        <w:jc w:val="left"/>
        <w:rPr>
          <w:sz w:val="24"/>
          <w:u w:val="none"/>
        </w:rPr>
      </w:pPr>
      <w:r>
        <w:rPr/>
        <w:pict>
          <v:rect style="position:absolute;margin-left:90pt;margin-top:10.045854pt;width:311.52pt;height:13.92pt;mso-position-horizontal-relative:page;mso-position-vertical-relative:paragraph;z-index:-209176" filled="true" fillcolor="#ffff00" stroked="false">
            <v:fill type="solid"/>
            <w10:wrap type="none"/>
          </v:rect>
        </w:pict>
      </w:r>
      <w:r>
        <w:rPr>
          <w:sz w:val="24"/>
          <w:u w:val="single"/>
        </w:rPr>
        <w:t>Objectives and Strategies</w:t>
      </w:r>
      <w:r>
        <w:rPr>
          <w:sz w:val="24"/>
          <w:u w:val="none"/>
        </w:rPr>
        <w:t>: IPM Best Practices (pg.</w:t>
      </w:r>
      <w:r>
        <w:rPr>
          <w:spacing w:val="-24"/>
          <w:sz w:val="24"/>
          <w:u w:val="none"/>
        </w:rPr>
        <w:t> </w:t>
      </w:r>
      <w:r>
        <w:rPr>
          <w:sz w:val="24"/>
          <w:u w:val="none"/>
        </w:rPr>
        <w:t>3-3)</w:t>
      </w:r>
    </w:p>
    <w:p>
      <w:pPr>
        <w:pStyle w:val="ListParagraph"/>
        <w:numPr>
          <w:ilvl w:val="1"/>
          <w:numId w:val="1"/>
        </w:numPr>
        <w:tabs>
          <w:tab w:pos="840" w:val="left" w:leader="none"/>
        </w:tabs>
        <w:spacing w:line="276" w:lineRule="auto" w:before="42" w:after="0"/>
        <w:ind w:left="840" w:right="926" w:hanging="360"/>
        <w:jc w:val="left"/>
        <w:rPr>
          <w:sz w:val="24"/>
          <w:u w:val="none"/>
        </w:rPr>
      </w:pPr>
      <w:r>
        <w:rPr>
          <w:sz w:val="24"/>
          <w:shd w:fill="FFFF00" w:color="auto" w:val="clear"/>
          <w:u w:val="none"/>
        </w:rPr>
        <w:t>Lead Person: Assign pest management lead person for each building site (pg.</w:t>
      </w:r>
      <w:r>
        <w:rPr>
          <w:spacing w:val="-4"/>
          <w:sz w:val="24"/>
          <w:shd w:fill="FFFF00" w:color="auto" w:val="clear"/>
          <w:u w:val="none"/>
        </w:rPr>
        <w:t> </w:t>
      </w:r>
      <w:r>
        <w:rPr>
          <w:sz w:val="24"/>
          <w:shd w:fill="FFFF00" w:color="auto" w:val="clear"/>
          <w:u w:val="none"/>
        </w:rPr>
        <w:t>3-5)</w:t>
      </w:r>
    </w:p>
    <w:p>
      <w:pPr>
        <w:pStyle w:val="ListParagraph"/>
        <w:numPr>
          <w:ilvl w:val="1"/>
          <w:numId w:val="1"/>
        </w:numPr>
        <w:tabs>
          <w:tab w:pos="840" w:val="left" w:leader="none"/>
        </w:tabs>
        <w:spacing w:line="276" w:lineRule="auto" w:before="0" w:after="0"/>
        <w:ind w:left="840" w:right="525" w:hanging="360"/>
        <w:jc w:val="left"/>
        <w:rPr>
          <w:sz w:val="24"/>
          <w:u w:val="none"/>
        </w:rPr>
      </w:pPr>
      <w:r>
        <w:rPr/>
        <w:pict>
          <v:rect style="position:absolute;margin-left:90pt;margin-top:.095869pt;width:427.68pt;height:13.8pt;mso-position-horizontal-relative:page;mso-position-vertical-relative:paragraph;z-index:-209152" filled="true" fillcolor="#ffff00" stroked="false">
            <v:fill type="solid"/>
            <w10:wrap type="none"/>
          </v:rect>
        </w:pict>
      </w:r>
      <w:r>
        <w:rPr>
          <w:sz w:val="24"/>
          <w:u w:val="single"/>
        </w:rPr>
        <w:t>Monitoring and Evaluation</w:t>
      </w:r>
      <w:r>
        <w:rPr>
          <w:sz w:val="24"/>
          <w:u w:val="none"/>
        </w:rPr>
        <w:t>: Monitor, keep records, and evaluate IPM program </w:t>
      </w:r>
      <w:r>
        <w:rPr>
          <w:sz w:val="24"/>
          <w:shd w:fill="FFFF00" w:color="auto" w:val="clear"/>
          <w:u w:val="none"/>
        </w:rPr>
        <w:t>activities (pg.</w:t>
      </w:r>
      <w:r>
        <w:rPr>
          <w:spacing w:val="-11"/>
          <w:sz w:val="24"/>
          <w:shd w:fill="FFFF00" w:color="auto" w:val="clear"/>
          <w:u w:val="none"/>
        </w:rPr>
        <w:t> </w:t>
      </w:r>
      <w:r>
        <w:rPr>
          <w:sz w:val="24"/>
          <w:shd w:fill="FFFF00" w:color="auto" w:val="clear"/>
          <w:u w:val="none"/>
        </w:rPr>
        <w:t>3-7,3-12)</w:t>
      </w:r>
    </w:p>
    <w:p>
      <w:pPr>
        <w:pStyle w:val="ListParagraph"/>
        <w:numPr>
          <w:ilvl w:val="1"/>
          <w:numId w:val="1"/>
        </w:numPr>
        <w:tabs>
          <w:tab w:pos="840" w:val="left" w:leader="none"/>
        </w:tabs>
        <w:spacing w:line="276" w:lineRule="auto" w:before="3" w:after="0"/>
        <w:ind w:left="840" w:right="606" w:hanging="360"/>
        <w:jc w:val="left"/>
        <w:rPr>
          <w:sz w:val="24"/>
          <w:u w:val="none"/>
        </w:rPr>
      </w:pPr>
      <w:r>
        <w:rPr/>
        <w:pict>
          <v:rect style="position:absolute;margin-left:90pt;margin-top:.245973pt;width:423.48pt;height:13.8pt;mso-position-horizontal-relative:page;mso-position-vertical-relative:paragraph;z-index:-209128" filled="true" fillcolor="#ffff00" stroked="false">
            <v:fill type="solid"/>
            <w10:wrap type="none"/>
          </v:rect>
        </w:pict>
      </w:r>
      <w:r>
        <w:rPr>
          <w:sz w:val="24"/>
          <w:u w:val="single"/>
        </w:rPr>
        <w:t>Green IPM Practices</w:t>
      </w:r>
      <w:r>
        <w:rPr>
          <w:sz w:val="24"/>
          <w:u w:val="none"/>
        </w:rPr>
        <w:t>: Emphasize use of cultural, nonchemical and biological </w:t>
      </w:r>
      <w:r>
        <w:rPr>
          <w:sz w:val="24"/>
          <w:shd w:fill="FFFF00" w:color="auto" w:val="clear"/>
          <w:u w:val="none"/>
        </w:rPr>
        <w:t>controls in all IPM activities  (pg.</w:t>
      </w:r>
      <w:r>
        <w:rPr>
          <w:spacing w:val="-15"/>
          <w:sz w:val="24"/>
          <w:shd w:fill="FFFF00" w:color="auto" w:val="clear"/>
          <w:u w:val="none"/>
        </w:rPr>
        <w:t> </w:t>
      </w:r>
      <w:r>
        <w:rPr>
          <w:sz w:val="24"/>
          <w:shd w:fill="FFFF00" w:color="auto" w:val="clear"/>
          <w:u w:val="none"/>
        </w:rPr>
        <w:t>3-8)</w:t>
      </w:r>
    </w:p>
    <w:p>
      <w:pPr>
        <w:pStyle w:val="ListParagraph"/>
        <w:numPr>
          <w:ilvl w:val="1"/>
          <w:numId w:val="1"/>
        </w:numPr>
        <w:tabs>
          <w:tab w:pos="840" w:val="left" w:leader="none"/>
        </w:tabs>
        <w:spacing w:line="240" w:lineRule="auto" w:before="0" w:after="0"/>
        <w:ind w:left="840" w:right="0" w:hanging="360"/>
        <w:jc w:val="left"/>
        <w:rPr>
          <w:sz w:val="24"/>
          <w:u w:val="none"/>
        </w:rPr>
      </w:pPr>
      <w:r>
        <w:rPr/>
        <w:pict>
          <v:shape style="position:absolute;margin-left:90.000008pt;margin-top:.095841pt;width:426.75pt;height:29.8pt;mso-position-horizontal-relative:page;mso-position-vertical-relative:paragraph;z-index:-209104" coordorigin="1800,2" coordsize="8535,596" path="m10310,2l1800,2,1800,278,10310,278,10310,2m10334,319l1800,319,1800,597,10334,597,10334,319e" filled="true" fillcolor="#ffff00" stroked="false">
            <v:path arrowok="t"/>
            <v:fill type="solid"/>
            <w10:wrap type="none"/>
          </v:shape>
        </w:pict>
      </w:r>
      <w:r>
        <w:rPr>
          <w:sz w:val="24"/>
          <w:u w:val="single"/>
        </w:rPr>
        <w:t>Communication</w:t>
      </w:r>
      <w:r>
        <w:rPr>
          <w:sz w:val="24"/>
          <w:u w:val="none"/>
        </w:rPr>
        <w:t>: Notify building occupants before pesticide application</w:t>
      </w:r>
      <w:r>
        <w:rPr>
          <w:spacing w:val="-39"/>
          <w:sz w:val="24"/>
          <w:u w:val="none"/>
        </w:rPr>
        <w:t> </w:t>
      </w:r>
      <w:r>
        <w:rPr>
          <w:sz w:val="24"/>
          <w:u w:val="none"/>
        </w:rPr>
        <w:t>(3-11)</w:t>
      </w:r>
    </w:p>
    <w:p>
      <w:pPr>
        <w:pStyle w:val="ListParagraph"/>
        <w:numPr>
          <w:ilvl w:val="1"/>
          <w:numId w:val="1"/>
        </w:numPr>
        <w:tabs>
          <w:tab w:pos="840" w:val="left" w:leader="none"/>
        </w:tabs>
        <w:spacing w:line="278" w:lineRule="auto" w:before="40" w:after="0"/>
        <w:ind w:left="840" w:right="541" w:hanging="360"/>
        <w:jc w:val="left"/>
        <w:rPr>
          <w:sz w:val="24"/>
          <w:u w:val="none"/>
        </w:rPr>
      </w:pPr>
      <w:r>
        <w:rPr/>
        <w:pict>
          <v:shape style="position:absolute;margin-left:90.000008pt;margin-top:33.895847pt;width:432.4pt;height:29.65pt;mso-position-horizontal-relative:page;mso-position-vertical-relative:paragraph;z-index:-209080" coordorigin="1800,678" coordsize="8648,593" path="m10058,678l1800,678,1800,954,10058,954,10058,678m10447,995l1800,995,1800,1271,10447,1271,10447,995e" filled="true" fillcolor="#ffff00" stroked="false">
            <v:path arrowok="t"/>
            <v:fill type="solid"/>
            <w10:wrap type="none"/>
          </v:shape>
        </w:pict>
      </w:r>
      <w:r>
        <w:rPr>
          <w:sz w:val="24"/>
          <w:u w:val="single"/>
        </w:rPr>
        <w:t>IPM Design</w:t>
      </w:r>
      <w:r>
        <w:rPr>
          <w:sz w:val="24"/>
          <w:u w:val="none"/>
        </w:rPr>
        <w:t>: Design landscape to minimize pest problems and install</w:t>
      </w:r>
      <w:r>
        <w:rPr>
          <w:spacing w:val="-33"/>
          <w:sz w:val="24"/>
          <w:u w:val="none"/>
        </w:rPr>
        <w:t> </w:t>
      </w:r>
      <w:r>
        <w:rPr>
          <w:sz w:val="24"/>
          <w:u w:val="none"/>
        </w:rPr>
        <w:t>mowing </w:t>
      </w:r>
      <w:r>
        <w:rPr>
          <w:sz w:val="24"/>
          <w:shd w:fill="FFFF00" w:color="auto" w:val="clear"/>
          <w:u w:val="none"/>
        </w:rPr>
        <w:t>strips and underlayments to reduce herbicide use (pg. 3-29, 3-30,</w:t>
      </w:r>
      <w:r>
        <w:rPr>
          <w:spacing w:val="-37"/>
          <w:sz w:val="24"/>
          <w:shd w:fill="FFFF00" w:color="auto" w:val="clear"/>
          <w:u w:val="none"/>
        </w:rPr>
        <w:t> </w:t>
      </w:r>
      <w:r>
        <w:rPr>
          <w:sz w:val="24"/>
          <w:shd w:fill="FFFF00" w:color="auto" w:val="clear"/>
          <w:u w:val="none"/>
        </w:rPr>
        <w:t>3-32)</w:t>
      </w:r>
    </w:p>
    <w:p>
      <w:pPr>
        <w:pStyle w:val="ListParagraph"/>
        <w:numPr>
          <w:ilvl w:val="1"/>
          <w:numId w:val="1"/>
        </w:numPr>
        <w:tabs>
          <w:tab w:pos="840" w:val="left" w:leader="none"/>
        </w:tabs>
        <w:spacing w:line="274" w:lineRule="exact" w:before="0" w:after="0"/>
        <w:ind w:left="840" w:right="0" w:hanging="360"/>
        <w:jc w:val="left"/>
        <w:rPr>
          <w:sz w:val="24"/>
          <w:u w:val="none"/>
        </w:rPr>
      </w:pPr>
      <w:r>
        <w:rPr>
          <w:sz w:val="24"/>
          <w:u w:val="single"/>
        </w:rPr>
        <w:t>Lighting</w:t>
      </w:r>
      <w:r>
        <w:rPr>
          <w:sz w:val="24"/>
          <w:u w:val="none"/>
        </w:rPr>
        <w:t>: Install outdoor lighting that doesn’t attract flying insects (pg.</w:t>
      </w:r>
      <w:r>
        <w:rPr>
          <w:spacing w:val="-37"/>
          <w:sz w:val="24"/>
          <w:u w:val="none"/>
        </w:rPr>
        <w:t> </w:t>
      </w:r>
      <w:r>
        <w:rPr>
          <w:sz w:val="24"/>
          <w:u w:val="none"/>
        </w:rPr>
        <w:t>3-31)</w:t>
      </w:r>
    </w:p>
    <w:p>
      <w:pPr>
        <w:pStyle w:val="ListParagraph"/>
        <w:numPr>
          <w:ilvl w:val="1"/>
          <w:numId w:val="1"/>
        </w:numPr>
        <w:tabs>
          <w:tab w:pos="840" w:val="left" w:leader="none"/>
        </w:tabs>
        <w:spacing w:line="276" w:lineRule="auto" w:before="41" w:after="0"/>
        <w:ind w:left="840" w:right="431" w:hanging="360"/>
        <w:jc w:val="left"/>
        <w:rPr>
          <w:sz w:val="24"/>
          <w:u w:val="none"/>
        </w:rPr>
      </w:pPr>
      <w:r>
        <w:rPr>
          <w:sz w:val="24"/>
          <w:u w:val="single"/>
        </w:rPr>
        <w:t>Waste</w:t>
      </w:r>
      <w:r>
        <w:rPr>
          <w:sz w:val="24"/>
          <w:u w:val="none"/>
        </w:rPr>
        <w:t>: Store garbage receptacles on concrete or asphalt surfaces, away from </w:t>
      </w:r>
      <w:r>
        <w:rPr>
          <w:sz w:val="24"/>
          <w:shd w:fill="FFFF00" w:color="auto" w:val="clear"/>
          <w:u w:val="none"/>
        </w:rPr>
        <w:t>building entrance; keep sealed after loading; empty regularly (pg. 3-31,</w:t>
      </w:r>
      <w:r>
        <w:rPr>
          <w:spacing w:val="-41"/>
          <w:sz w:val="24"/>
          <w:shd w:fill="FFFF00" w:color="auto" w:val="clear"/>
          <w:u w:val="none"/>
        </w:rPr>
        <w:t> </w:t>
      </w:r>
      <w:r>
        <w:rPr>
          <w:sz w:val="24"/>
          <w:shd w:fill="FFFF00" w:color="auto" w:val="clear"/>
          <w:u w:val="none"/>
        </w:rPr>
        <w:t>3-35)</w:t>
      </w:r>
    </w:p>
    <w:p>
      <w:pPr>
        <w:pStyle w:val="ListParagraph"/>
        <w:numPr>
          <w:ilvl w:val="1"/>
          <w:numId w:val="1"/>
        </w:numPr>
        <w:tabs>
          <w:tab w:pos="839" w:val="left" w:leader="none"/>
          <w:tab w:pos="840" w:val="left" w:leader="none"/>
        </w:tabs>
        <w:spacing w:line="276" w:lineRule="auto" w:before="2" w:after="0"/>
        <w:ind w:left="840" w:right="567" w:hanging="360"/>
        <w:jc w:val="left"/>
        <w:rPr>
          <w:sz w:val="24"/>
          <w:u w:val="none"/>
        </w:rPr>
      </w:pPr>
      <w:r>
        <w:rPr/>
        <w:pict>
          <v:rect style="position:absolute;margin-left:90pt;margin-top:.195859pt;width:425.52pt;height:13.8pt;mso-position-horizontal-relative:page;mso-position-vertical-relative:paragraph;z-index:-209056" filled="true" fillcolor="#ffff00" stroked="false">
            <v:fill type="solid"/>
            <w10:wrap type="none"/>
          </v:rect>
        </w:pict>
      </w:r>
      <w:r>
        <w:rPr>
          <w:sz w:val="24"/>
          <w:u w:val="single"/>
        </w:rPr>
        <w:t>Proactive Maintenance</w:t>
      </w:r>
      <w:r>
        <w:rPr>
          <w:sz w:val="24"/>
          <w:u w:val="none"/>
        </w:rPr>
        <w:t>: Make building repairs that exclude pests (e.g., install </w:t>
      </w:r>
      <w:r>
        <w:rPr>
          <w:sz w:val="24"/>
          <w:shd w:fill="FFFF00" w:color="auto" w:val="clear"/>
          <w:u w:val="none"/>
        </w:rPr>
        <w:t>door sweeps, automatic door closers), and reduce water sources, food, and harborage (e.g., seal cracks and crevices, fix HVAC and plumbing leaks) (pgs. 3-28, 3-34,</w:t>
      </w:r>
      <w:r>
        <w:rPr>
          <w:spacing w:val="-10"/>
          <w:sz w:val="24"/>
          <w:shd w:fill="FFFF00" w:color="auto" w:val="clear"/>
          <w:u w:val="none"/>
        </w:rPr>
        <w:t> </w:t>
      </w:r>
      <w:r>
        <w:rPr>
          <w:sz w:val="24"/>
          <w:shd w:fill="FFFF00" w:color="auto" w:val="clear"/>
          <w:u w:val="none"/>
        </w:rPr>
        <w:t>3-38)</w:t>
      </w:r>
    </w:p>
    <w:p>
      <w:pPr>
        <w:pStyle w:val="ListParagraph"/>
        <w:numPr>
          <w:ilvl w:val="1"/>
          <w:numId w:val="1"/>
        </w:numPr>
        <w:tabs>
          <w:tab w:pos="840" w:val="left" w:leader="none"/>
        </w:tabs>
        <w:spacing w:line="240" w:lineRule="auto" w:before="2" w:after="0"/>
        <w:ind w:left="840" w:right="0" w:hanging="360"/>
        <w:jc w:val="left"/>
        <w:rPr>
          <w:sz w:val="24"/>
          <w:u w:val="none"/>
        </w:rPr>
      </w:pPr>
      <w:r>
        <w:rPr/>
        <w:pict>
          <v:rect style="position:absolute;margin-left:90pt;margin-top:.195864pt;width:414.24pt;height:13.8pt;mso-position-horizontal-relative:page;mso-position-vertical-relative:paragraph;z-index:-209032" filled="true" fillcolor="#ffff00" stroked="false">
            <v:fill type="solid"/>
            <w10:wrap type="none"/>
          </v:rect>
        </w:pict>
      </w:r>
      <w:r>
        <w:rPr>
          <w:sz w:val="24"/>
          <w:u w:val="single"/>
        </w:rPr>
        <w:t>Eliminate Food Sources</w:t>
      </w:r>
      <w:r>
        <w:rPr>
          <w:sz w:val="24"/>
          <w:u w:val="none"/>
        </w:rPr>
        <w:t>: Keep food storage areas clean and dry (pg.</w:t>
      </w:r>
      <w:r>
        <w:rPr>
          <w:spacing w:val="-31"/>
          <w:sz w:val="24"/>
          <w:u w:val="none"/>
        </w:rPr>
        <w:t> </w:t>
      </w:r>
      <w:r>
        <w:rPr>
          <w:sz w:val="24"/>
          <w:u w:val="none"/>
        </w:rPr>
        <w:t>3-36)</w:t>
      </w:r>
    </w:p>
    <w:p>
      <w:pPr>
        <w:pStyle w:val="BodyText"/>
        <w:rPr>
          <w:sz w:val="23"/>
        </w:rPr>
      </w:pPr>
    </w:p>
    <w:p>
      <w:pPr>
        <w:spacing w:line="276" w:lineRule="auto" w:before="93"/>
        <w:ind w:left="120" w:right="536" w:firstLine="0"/>
        <w:jc w:val="left"/>
        <w:rPr>
          <w:sz w:val="24"/>
        </w:rPr>
      </w:pPr>
      <w:r>
        <w:rPr>
          <w:sz w:val="24"/>
          <w:shd w:fill="FFFF00" w:color="auto" w:val="clear"/>
        </w:rPr>
        <w:t>When establishing a pest treatment plan, appropriately licensed personnel shall use non-chemical and biological controls. If this treatment is ineffective, use Tier 3 (least hazardous) herbicides/insecticides, progressing to Tier 2 and then to Tier 1 (most hazardous) only if necessary to manage the pests. Utilize only Tier-rated herbicides/insecticides as listed on the current </w:t>
      </w:r>
      <w:hyperlink r:id="rId37">
        <w:r>
          <w:rPr>
            <w:color w:val="0000FF"/>
            <w:sz w:val="24"/>
            <w:shd w:fill="FFFF00" w:color="auto" w:val="clear"/>
            <w:u w:val="single" w:color="0000FF"/>
          </w:rPr>
          <w:t>San Francisco Department of</w:t>
        </w:r>
      </w:hyperlink>
    </w:p>
    <w:p>
      <w:pPr>
        <w:pStyle w:val="BodyText"/>
        <w:ind w:left="111"/>
        <w:rPr>
          <w:sz w:val="20"/>
        </w:rPr>
      </w:pPr>
      <w:r>
        <w:rPr>
          <w:sz w:val="20"/>
        </w:rPr>
        <w:pict>
          <v:group style="width:193pt;height:14.85pt;mso-position-horizontal-relative:char;mso-position-vertical-relative:line" coordorigin="0,0" coordsize="3860,297">
            <v:rect style="position:absolute;left:9;top:20;width:3842;height:276" filled="true" fillcolor="#ffff00" stroked="false">
              <v:fill type="solid"/>
            </v:rect>
            <v:line style="position:absolute" from="9,278" to="3851,278" stroked="true" strokeweight=".84pt" strokecolor="#0000ff">
              <v:stroke dashstyle="solid"/>
            </v:line>
            <v:shape style="position:absolute;left:9;top:0;width:3843;height:284" type="#_x0000_t202" filled="false" stroked="false">
              <v:textbox inset="0,0,0,0">
                <w:txbxContent>
                  <w:p>
                    <w:pPr>
                      <w:spacing w:line="265" w:lineRule="exact" w:before="18"/>
                      <w:ind w:left="0" w:right="-2" w:firstLine="0"/>
                      <w:jc w:val="left"/>
                      <w:rPr>
                        <w:sz w:val="24"/>
                      </w:rPr>
                    </w:pPr>
                    <w:hyperlink r:id="rId37">
                      <w:r>
                        <w:rPr>
                          <w:color w:val="0000FF"/>
                          <w:sz w:val="24"/>
                        </w:rPr>
                        <w:t>Environment Hazard Screening</w:t>
                      </w:r>
                      <w:r>
                        <w:rPr>
                          <w:color w:val="0000FF"/>
                          <w:spacing w:val="-16"/>
                          <w:sz w:val="24"/>
                        </w:rPr>
                        <w:t> </w:t>
                      </w:r>
                      <w:r>
                        <w:rPr>
                          <w:color w:val="0000FF"/>
                          <w:sz w:val="24"/>
                        </w:rPr>
                        <w:t>List.</w:t>
                      </w:r>
                    </w:hyperlink>
                  </w:p>
                </w:txbxContent>
              </v:textbox>
              <w10:wrap type="none"/>
            </v:shape>
          </v:group>
        </w:pict>
      </w:r>
      <w:r>
        <w:rPr>
          <w:sz w:val="20"/>
        </w:rPr>
      </w:r>
    </w:p>
    <w:p>
      <w:pPr>
        <w:spacing w:after="0"/>
        <w:rPr>
          <w:sz w:val="20"/>
        </w:rPr>
        <w:sectPr>
          <w:pgSz w:w="12240" w:h="15840"/>
          <w:pgMar w:header="724" w:footer="1068" w:top="980" w:bottom="1260" w:left="1320" w:right="1360"/>
        </w:sectPr>
      </w:pPr>
    </w:p>
    <w:p>
      <w:pPr>
        <w:pStyle w:val="BodyText"/>
        <w:rPr>
          <w:sz w:val="20"/>
        </w:rPr>
      </w:pPr>
    </w:p>
    <w:p>
      <w:pPr>
        <w:pStyle w:val="BodyText"/>
        <w:spacing w:before="11"/>
        <w:rPr>
          <w:sz w:val="18"/>
        </w:rPr>
      </w:pPr>
    </w:p>
    <w:p>
      <w:pPr>
        <w:pStyle w:val="BodyText"/>
        <w:ind w:left="100"/>
        <w:rPr>
          <w:sz w:val="20"/>
        </w:rPr>
      </w:pPr>
      <w:r>
        <w:rPr>
          <w:sz w:val="20"/>
        </w:rPr>
        <w:pict>
          <v:shape style="width:467.4pt;height:13.8pt;mso-position-horizontal-relative:char;mso-position-vertical-relative:line" type="#_x0000_t202" filled="true" fillcolor="#ffff00" stroked="false">
            <w10:anchorlock/>
            <v:textbox inset="0,0,0,0">
              <w:txbxContent>
                <w:p>
                  <w:pPr>
                    <w:tabs>
                      <w:tab w:pos="9349" w:val="right" w:leader="none"/>
                    </w:tabs>
                    <w:spacing w:line="274" w:lineRule="exact" w:before="0"/>
                    <w:ind w:left="0" w:right="-2" w:firstLine="0"/>
                    <w:jc w:val="left"/>
                    <w:rPr>
                      <w:b/>
                      <w:sz w:val="24"/>
                    </w:rPr>
                  </w:pPr>
                  <w:r>
                    <w:rPr>
                      <w:b/>
                      <w:sz w:val="24"/>
                    </w:rPr>
                    <w:t>DROUGHT</w:t>
                  </w:r>
                  <w:r>
                    <w:rPr>
                      <w:b/>
                      <w:spacing w:val="-1"/>
                      <w:sz w:val="24"/>
                    </w:rPr>
                    <w:t> </w:t>
                  </w:r>
                  <w:r>
                    <w:rPr>
                      <w:b/>
                      <w:sz w:val="24"/>
                    </w:rPr>
                    <w:t>MORATORIUM</w:t>
                    <w:tab/>
                    <w:t>1821.4</w:t>
                  </w:r>
                </w:p>
              </w:txbxContent>
            </v:textbox>
            <v:fill type="solid"/>
          </v:shape>
        </w:pict>
      </w:r>
      <w:r>
        <w:rPr>
          <w:sz w:val="20"/>
        </w:rPr>
      </w:r>
    </w:p>
    <w:p>
      <w:pPr>
        <w:spacing w:before="12"/>
        <w:ind w:left="100" w:right="0" w:firstLine="0"/>
        <w:jc w:val="left"/>
        <w:rPr>
          <w:sz w:val="24"/>
        </w:rPr>
      </w:pPr>
      <w:r>
        <w:rPr>
          <w:sz w:val="24"/>
          <w:shd w:fill="FFFF00" w:color="auto" w:val="clear"/>
        </w:rPr>
        <w:t>(New 10/2015)</w:t>
      </w:r>
    </w:p>
    <w:p>
      <w:pPr>
        <w:pStyle w:val="BodyText"/>
        <w:spacing w:before="10"/>
        <w:rPr>
          <w:sz w:val="15"/>
        </w:rPr>
      </w:pPr>
    </w:p>
    <w:p>
      <w:pPr>
        <w:spacing w:before="93"/>
        <w:ind w:left="100" w:right="128" w:firstLine="0"/>
        <w:jc w:val="left"/>
        <w:rPr>
          <w:sz w:val="24"/>
        </w:rPr>
      </w:pPr>
      <w:r>
        <w:rPr>
          <w:sz w:val="24"/>
          <w:shd w:fill="FFFF00" w:color="auto" w:val="clear"/>
        </w:rPr>
        <w:t>The </w:t>
      </w:r>
      <w:hyperlink r:id="rId38">
        <w:r>
          <w:rPr>
            <w:color w:val="0000FF"/>
            <w:sz w:val="24"/>
            <w:shd w:fill="FFFF00" w:color="auto" w:val="clear"/>
            <w:u w:val="single" w:color="0000FF"/>
          </w:rPr>
          <w:t>Emergency Drought Proclamation</w:t>
        </w:r>
      </w:hyperlink>
      <w:r>
        <w:rPr>
          <w:color w:val="0000FF"/>
          <w:sz w:val="24"/>
          <w:shd w:fill="FFFF00" w:color="auto" w:val="clear"/>
          <w:u w:val="single" w:color="0000FF"/>
        </w:rPr>
        <w:t> </w:t>
      </w:r>
      <w:r>
        <w:rPr>
          <w:sz w:val="24"/>
          <w:shd w:fill="FFFF00" w:color="auto" w:val="clear"/>
        </w:rPr>
        <w:t>dated January 17, 2014, places a moratorium on new, non-essential landscaping projects at state facilities and on state highways and roads. Projects that are not needed to protect existing trees and shrubs, or are not necessary for erosion or dust control are considered non-essential.</w:t>
      </w:r>
    </w:p>
    <w:p>
      <w:pPr>
        <w:spacing w:after="0"/>
        <w:jc w:val="left"/>
        <w:rPr>
          <w:sz w:val="24"/>
        </w:rPr>
        <w:sectPr>
          <w:pgSz w:w="12240" w:h="15840"/>
          <w:pgMar w:header="724" w:footer="1068" w:top="980" w:bottom="1260" w:left="1340" w:right="1340"/>
        </w:sectPr>
      </w:pPr>
    </w:p>
    <w:p>
      <w:pPr>
        <w:pStyle w:val="BodyText"/>
        <w:rPr>
          <w:sz w:val="20"/>
        </w:rPr>
      </w:pPr>
    </w:p>
    <w:p>
      <w:pPr>
        <w:pStyle w:val="BodyText"/>
        <w:spacing w:before="11"/>
        <w:rPr>
          <w:sz w:val="18"/>
        </w:rPr>
      </w:pPr>
    </w:p>
    <w:p>
      <w:pPr>
        <w:pStyle w:val="BodyText"/>
        <w:ind w:left="100"/>
        <w:rPr>
          <w:sz w:val="20"/>
        </w:rPr>
      </w:pPr>
      <w:r>
        <w:rPr>
          <w:sz w:val="20"/>
        </w:rPr>
        <w:pict>
          <v:shape style="width:467.4pt;height:13.8pt;mso-position-horizontal-relative:char;mso-position-vertical-relative:line" type="#_x0000_t202" filled="true" fillcolor="#ffff00" stroked="false">
            <w10:anchorlock/>
            <v:textbox inset="0,0,0,0">
              <w:txbxContent>
                <w:p>
                  <w:pPr>
                    <w:tabs>
                      <w:tab w:pos="9349" w:val="right" w:leader="none"/>
                    </w:tabs>
                    <w:spacing w:line="274" w:lineRule="exact" w:before="0"/>
                    <w:ind w:left="0" w:right="-2" w:firstLine="0"/>
                    <w:jc w:val="left"/>
                    <w:rPr>
                      <w:b/>
                      <w:sz w:val="24"/>
                    </w:rPr>
                  </w:pPr>
                  <w:r>
                    <w:rPr>
                      <w:b/>
                      <w:sz w:val="24"/>
                    </w:rPr>
                    <w:t>LANDSCAPING PRACTICES</w:t>
                    <w:tab/>
                    <w:t>1821.5</w:t>
                  </w:r>
                </w:p>
              </w:txbxContent>
            </v:textbox>
            <v:fill type="solid"/>
          </v:shape>
        </w:pict>
      </w:r>
      <w:r>
        <w:rPr>
          <w:sz w:val="20"/>
        </w:rPr>
      </w:r>
    </w:p>
    <w:p>
      <w:pPr>
        <w:spacing w:before="12"/>
        <w:ind w:left="100" w:right="0" w:firstLine="0"/>
        <w:jc w:val="left"/>
        <w:rPr>
          <w:sz w:val="24"/>
        </w:rPr>
      </w:pPr>
      <w:r>
        <w:rPr>
          <w:sz w:val="24"/>
          <w:shd w:fill="FFFF00" w:color="auto" w:val="clear"/>
        </w:rPr>
        <w:t>(New 10/2015)</w:t>
      </w:r>
    </w:p>
    <w:p>
      <w:pPr>
        <w:pStyle w:val="BodyText"/>
        <w:spacing w:before="10"/>
        <w:rPr>
          <w:sz w:val="15"/>
        </w:rPr>
      </w:pPr>
    </w:p>
    <w:p>
      <w:pPr>
        <w:spacing w:before="93"/>
        <w:ind w:left="82" w:right="3507" w:firstLine="0"/>
        <w:jc w:val="center"/>
        <w:rPr>
          <w:sz w:val="24"/>
        </w:rPr>
      </w:pPr>
      <w:r>
        <w:rPr>
          <w:sz w:val="24"/>
          <w:shd w:fill="FFFF00" w:color="auto" w:val="clear"/>
        </w:rPr>
        <w:t>The following landscaping practices shall be adapted to:</w:t>
      </w:r>
    </w:p>
    <w:p>
      <w:pPr>
        <w:pStyle w:val="BodyText"/>
        <w:rPr>
          <w:sz w:val="24"/>
        </w:rPr>
      </w:pP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shd w:fill="FFFF00" w:color="auto" w:val="clear"/>
          <w:u w:val="none"/>
        </w:rPr>
        <w:t>Reduce landfill waste material and water</w:t>
      </w:r>
      <w:r>
        <w:rPr>
          <w:spacing w:val="-20"/>
          <w:sz w:val="24"/>
          <w:shd w:fill="FFFF00" w:color="auto" w:val="clear"/>
          <w:u w:val="none"/>
        </w:rPr>
        <w:t> </w:t>
      </w:r>
      <w:r>
        <w:rPr>
          <w:sz w:val="24"/>
          <w:shd w:fill="FFFF00" w:color="auto" w:val="clear"/>
          <w:u w:val="none"/>
        </w:rPr>
        <w:t>use;</w:t>
      </w: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shd w:fill="FFFF00" w:color="auto" w:val="clear"/>
          <w:u w:val="none"/>
        </w:rPr>
        <w:t>Promote the purchase of sustainable plant and maintenance materials;</w:t>
      </w:r>
      <w:r>
        <w:rPr>
          <w:spacing w:val="-32"/>
          <w:sz w:val="24"/>
          <w:shd w:fill="FFFF00" w:color="auto" w:val="clear"/>
          <w:u w:val="none"/>
        </w:rPr>
        <w:t> </w:t>
      </w:r>
      <w:r>
        <w:rPr>
          <w:sz w:val="24"/>
          <w:shd w:fill="FFFF00" w:color="auto" w:val="clear"/>
          <w:u w:val="none"/>
        </w:rPr>
        <w:t>and</w:t>
      </w:r>
    </w:p>
    <w:p>
      <w:pPr>
        <w:pStyle w:val="ListParagraph"/>
        <w:numPr>
          <w:ilvl w:val="0"/>
          <w:numId w:val="2"/>
        </w:numPr>
        <w:tabs>
          <w:tab w:pos="819" w:val="left" w:leader="none"/>
          <w:tab w:pos="820" w:val="left" w:leader="none"/>
        </w:tabs>
        <w:spacing w:line="293" w:lineRule="exact" w:before="0" w:after="0"/>
        <w:ind w:left="820" w:right="0" w:hanging="360"/>
        <w:jc w:val="left"/>
        <w:rPr>
          <w:sz w:val="24"/>
          <w:u w:val="none"/>
        </w:rPr>
      </w:pPr>
      <w:r>
        <w:rPr>
          <w:sz w:val="24"/>
          <w:shd w:fill="FFFF00" w:color="auto" w:val="clear"/>
          <w:u w:val="none"/>
        </w:rPr>
        <w:t>Maintain a healthier outdoor</w:t>
      </w:r>
      <w:r>
        <w:rPr>
          <w:spacing w:val="-22"/>
          <w:sz w:val="24"/>
          <w:shd w:fill="FFFF00" w:color="auto" w:val="clear"/>
          <w:u w:val="none"/>
        </w:rPr>
        <w:t> </w:t>
      </w:r>
      <w:r>
        <w:rPr>
          <w:sz w:val="24"/>
          <w:shd w:fill="FFFF00" w:color="auto" w:val="clear"/>
          <w:u w:val="none"/>
        </w:rPr>
        <w:t>environment.</w:t>
      </w:r>
    </w:p>
    <w:p>
      <w:pPr>
        <w:pStyle w:val="BodyText"/>
        <w:spacing w:before="6"/>
        <w:rPr>
          <w:sz w:val="15"/>
        </w:rPr>
      </w:pPr>
    </w:p>
    <w:p>
      <w:pPr>
        <w:spacing w:before="92"/>
        <w:ind w:left="100" w:right="324" w:firstLine="0"/>
        <w:jc w:val="both"/>
        <w:rPr>
          <w:sz w:val="24"/>
        </w:rPr>
      </w:pPr>
      <w:r>
        <w:rPr>
          <w:sz w:val="24"/>
          <w:shd w:fill="FFFF00" w:color="auto" w:val="clear"/>
        </w:rPr>
        <w:t>These practices apply to all grounds and building exterior maintenance and landscape projects occurring on site* and will be followed by on-site staff participating contractors and vendors. They include:</w:t>
      </w:r>
    </w:p>
    <w:p>
      <w:pPr>
        <w:pStyle w:val="BodyText"/>
        <w:spacing w:before="10"/>
        <w:rPr>
          <w:sz w:val="15"/>
        </w:rPr>
      </w:pPr>
    </w:p>
    <w:p>
      <w:pPr>
        <w:pStyle w:val="ListParagraph"/>
        <w:numPr>
          <w:ilvl w:val="0"/>
          <w:numId w:val="3"/>
        </w:numPr>
        <w:tabs>
          <w:tab w:pos="820" w:val="left" w:leader="none"/>
        </w:tabs>
        <w:spacing w:line="240" w:lineRule="auto" w:before="93" w:after="0"/>
        <w:ind w:left="820" w:right="122" w:hanging="360"/>
        <w:jc w:val="left"/>
        <w:rPr>
          <w:sz w:val="24"/>
          <w:u w:val="none"/>
        </w:rPr>
      </w:pPr>
      <w:r>
        <w:rPr/>
        <w:pict>
          <v:rect style="position:absolute;margin-left:90pt;margin-top:4.865854pt;width:449.76pt;height:13.8pt;mso-position-horizontal-relative:page;mso-position-vertical-relative:paragraph;z-index:-208960" filled="true" fillcolor="#ffff00" stroked="false">
            <v:fill type="solid"/>
            <w10:wrap type="none"/>
          </v:rect>
        </w:pict>
      </w:r>
      <w:r>
        <w:rPr>
          <w:sz w:val="24"/>
          <w:u w:val="single"/>
        </w:rPr>
        <w:t>Existing Landscapes</w:t>
      </w:r>
      <w:r>
        <w:rPr>
          <w:sz w:val="24"/>
          <w:u w:val="none"/>
        </w:rPr>
        <w:t>: Should be maintained to survive the drought with reclaimed </w:t>
      </w:r>
      <w:r>
        <w:rPr>
          <w:sz w:val="24"/>
          <w:shd w:fill="FFFF00" w:color="auto" w:val="clear"/>
          <w:u w:val="none"/>
        </w:rPr>
        <w:t>water whenever possible. Protect high priority landscape elements such as existing trees, ground covers and shrubs. Protect all slopes from erosion. Convert conventional spray heads or rotors to drip and/or low precipitation rate nozzles. Mulch to help maintain moisture in</w:t>
      </w:r>
      <w:r>
        <w:rPr>
          <w:spacing w:val="-22"/>
          <w:sz w:val="24"/>
          <w:shd w:fill="FFFF00" w:color="auto" w:val="clear"/>
          <w:u w:val="none"/>
        </w:rPr>
        <w:t> </w:t>
      </w:r>
      <w:r>
        <w:rPr>
          <w:sz w:val="24"/>
          <w:shd w:fill="FFFF00" w:color="auto" w:val="clear"/>
          <w:u w:val="none"/>
        </w:rPr>
        <w:t>soil.</w:t>
      </w:r>
    </w:p>
    <w:p>
      <w:pPr>
        <w:pStyle w:val="BodyText"/>
        <w:spacing w:before="11"/>
        <w:rPr>
          <w:sz w:val="15"/>
        </w:rPr>
      </w:pPr>
    </w:p>
    <w:p>
      <w:pPr>
        <w:pStyle w:val="ListParagraph"/>
        <w:numPr>
          <w:ilvl w:val="0"/>
          <w:numId w:val="3"/>
        </w:numPr>
        <w:tabs>
          <w:tab w:pos="820" w:val="left" w:leader="none"/>
        </w:tabs>
        <w:spacing w:line="240" w:lineRule="auto" w:before="92" w:after="0"/>
        <w:ind w:left="820" w:right="151" w:hanging="360"/>
        <w:jc w:val="left"/>
        <w:rPr>
          <w:sz w:val="24"/>
          <w:u w:val="none"/>
        </w:rPr>
      </w:pPr>
      <w:r>
        <w:rPr/>
        <w:pict>
          <v:rect style="position:absolute;margin-left:90pt;margin-top:4.815866pt;width:416.28pt;height:13.8pt;mso-position-horizontal-relative:page;mso-position-vertical-relative:paragraph;z-index:-208936" filled="true" fillcolor="#ffff00" stroked="false">
            <v:fill type="solid"/>
            <w10:wrap type="none"/>
          </v:rect>
        </w:pict>
      </w:r>
      <w:r>
        <w:rPr>
          <w:sz w:val="24"/>
          <w:u w:val="single"/>
        </w:rPr>
        <w:t>Existing Lawns</w:t>
      </w:r>
      <w:r>
        <w:rPr>
          <w:sz w:val="24"/>
          <w:u w:val="none"/>
        </w:rPr>
        <w:t>: During a declared drought, low priority landscapes such as </w:t>
      </w:r>
      <w:r>
        <w:rPr>
          <w:sz w:val="24"/>
          <w:shd w:fill="FFFF00" w:color="auto" w:val="clear"/>
          <w:u w:val="none"/>
        </w:rPr>
        <w:t>lawns without trees shall be watered only to the extent to a minimum to control dust and erosion. The University of California, Davis publication, </w:t>
      </w:r>
      <w:hyperlink r:id="rId39">
        <w:r>
          <w:rPr>
            <w:color w:val="0000FF"/>
            <w:sz w:val="24"/>
            <w:shd w:fill="FFFF00" w:color="auto" w:val="clear"/>
            <w:u w:val="single" w:color="0000FF"/>
          </w:rPr>
          <w:t>Managing </w:t>
        </w:r>
      </w:hyperlink>
      <w:hyperlink r:id="rId39">
        <w:r>
          <w:rPr>
            <w:color w:val="0000FF"/>
            <w:sz w:val="24"/>
            <w:shd w:fill="FFFF00" w:color="auto" w:val="clear"/>
            <w:u w:val="single" w:color="0000FF"/>
          </w:rPr>
          <w:t>Turfgrasses during Drought</w:t>
        </w:r>
      </w:hyperlink>
      <w:r>
        <w:rPr>
          <w:sz w:val="24"/>
          <w:shd w:fill="FFFF00" w:color="auto" w:val="clear"/>
          <w:u w:val="none"/>
        </w:rPr>
        <w:t>, provides useful information on warm-season and cool-season grasses in California. Trees in lawn areas that provide shade to buildings and hardscapes are high priority. Add drip irrigation around the drip line of the tree or water slowly and deeply with a trickling hose to increase survival rate. Trees can develop Phytophthora root rot if soil around their base remains wet for long periods. To prevent excessive growth, do not fertilize lawns. Follow the </w:t>
      </w:r>
      <w:hyperlink r:id="rId40">
        <w:r>
          <w:rPr>
            <w:color w:val="0000FF"/>
            <w:sz w:val="24"/>
            <w:shd w:fill="FFFF00" w:color="auto" w:val="clear"/>
            <w:u w:val="single" w:color="0000FF"/>
          </w:rPr>
          <w:t>US Composting Council </w:t>
        </w:r>
      </w:hyperlink>
      <w:r>
        <w:rPr>
          <w:sz w:val="24"/>
          <w:shd w:fill="FFFF00" w:color="auto" w:val="clear"/>
          <w:u w:val="none"/>
        </w:rPr>
        <w:t>guidelines when using compost to retain moisture on existing</w:t>
      </w:r>
      <w:r>
        <w:rPr>
          <w:spacing w:val="-8"/>
          <w:sz w:val="24"/>
          <w:shd w:fill="FFFF00" w:color="auto" w:val="clear"/>
          <w:u w:val="none"/>
        </w:rPr>
        <w:t> </w:t>
      </w:r>
      <w:r>
        <w:rPr>
          <w:sz w:val="24"/>
          <w:shd w:fill="FFFF00" w:color="auto" w:val="clear"/>
          <w:u w:val="none"/>
        </w:rPr>
        <w:t>lawns.</w:t>
      </w:r>
    </w:p>
    <w:p>
      <w:pPr>
        <w:pStyle w:val="BodyText"/>
        <w:spacing w:before="10"/>
        <w:rPr>
          <w:sz w:val="15"/>
        </w:rPr>
      </w:pPr>
    </w:p>
    <w:p>
      <w:pPr>
        <w:pStyle w:val="ListParagraph"/>
        <w:numPr>
          <w:ilvl w:val="0"/>
          <w:numId w:val="3"/>
        </w:numPr>
        <w:tabs>
          <w:tab w:pos="820" w:val="left" w:leader="none"/>
        </w:tabs>
        <w:spacing w:line="240" w:lineRule="auto" w:before="93" w:after="0"/>
        <w:ind w:left="820" w:right="309" w:hanging="360"/>
        <w:jc w:val="left"/>
        <w:rPr>
          <w:sz w:val="24"/>
          <w:u w:val="none"/>
        </w:rPr>
      </w:pPr>
      <w:r>
        <w:rPr/>
        <w:pict>
          <v:rect style="position:absolute;margin-left:90pt;margin-top:4.865860pt;width:433.68pt;height:13.8pt;mso-position-horizontal-relative:page;mso-position-vertical-relative:paragraph;z-index:-208912" filled="true" fillcolor="#ffff00" stroked="false">
            <v:fill type="solid"/>
            <w10:wrap type="none"/>
          </v:rect>
        </w:pict>
      </w:r>
      <w:r>
        <w:rPr>
          <w:sz w:val="24"/>
          <w:u w:val="single"/>
        </w:rPr>
        <w:t>Low Water Use Landscape</w:t>
      </w:r>
      <w:r>
        <w:rPr>
          <w:sz w:val="24"/>
          <w:u w:val="none"/>
        </w:rPr>
        <w:t>: All new and rehabilitation landscape projects shall </w:t>
      </w:r>
      <w:r>
        <w:rPr>
          <w:sz w:val="24"/>
          <w:shd w:fill="FFFF00" w:color="auto" w:val="clear"/>
          <w:u w:val="none"/>
        </w:rPr>
        <w:t>comply with the latest version of the California Department of Water Resource’s model water efficiency landscape ordinance (</w:t>
      </w:r>
      <w:hyperlink r:id="rId41">
        <w:r>
          <w:rPr>
            <w:color w:val="0000FF"/>
            <w:sz w:val="24"/>
            <w:shd w:fill="FFFF00" w:color="auto" w:val="clear"/>
            <w:u w:val="single" w:color="0000FF"/>
          </w:rPr>
          <w:t>MWELO, 2015</w:t>
        </w:r>
        <w:r>
          <w:rPr>
            <w:color w:val="0000FF"/>
            <w:spacing w:val="-34"/>
            <w:sz w:val="24"/>
            <w:shd w:fill="FFFF00" w:color="auto" w:val="clear"/>
            <w:u w:val="single" w:color="0000FF"/>
          </w:rPr>
          <w:t> </w:t>
        </w:r>
        <w:r>
          <w:rPr>
            <w:color w:val="0000FF"/>
            <w:sz w:val="24"/>
            <w:shd w:fill="FFFF00" w:color="auto" w:val="clear"/>
            <w:u w:val="single" w:color="0000FF"/>
          </w:rPr>
          <w:t>Revision</w:t>
        </w:r>
      </w:hyperlink>
      <w:r>
        <w:rPr>
          <w:sz w:val="24"/>
          <w:shd w:fill="FFFF00" w:color="auto" w:val="clear"/>
          <w:u w:val="none"/>
        </w:rPr>
        <w:t>).</w:t>
      </w:r>
    </w:p>
    <w:p>
      <w:pPr>
        <w:pStyle w:val="BodyText"/>
        <w:rPr>
          <w:sz w:val="20"/>
        </w:rPr>
      </w:pPr>
    </w:p>
    <w:p>
      <w:pPr>
        <w:pStyle w:val="BodyText"/>
        <w:rPr>
          <w:sz w:val="20"/>
        </w:rPr>
      </w:pPr>
    </w:p>
    <w:p>
      <w:pPr>
        <w:pStyle w:val="BodyText"/>
        <w:spacing w:before="9"/>
        <w:rPr>
          <w:sz w:val="23"/>
        </w:rPr>
      </w:pPr>
    </w:p>
    <w:p>
      <w:pPr>
        <w:pStyle w:val="ListParagraph"/>
        <w:numPr>
          <w:ilvl w:val="0"/>
          <w:numId w:val="4"/>
        </w:numPr>
        <w:tabs>
          <w:tab w:pos="276" w:val="left" w:leader="none"/>
        </w:tabs>
        <w:spacing w:line="240" w:lineRule="auto" w:before="92" w:after="0"/>
        <w:ind w:left="100" w:right="113" w:firstLine="0"/>
        <w:jc w:val="left"/>
        <w:rPr>
          <w:i/>
          <w:sz w:val="24"/>
          <w:u w:val="none"/>
        </w:rPr>
      </w:pPr>
      <w:r>
        <w:rPr>
          <w:i/>
          <w:sz w:val="24"/>
          <w:shd w:fill="00FF00" w:color="auto" w:val="clear"/>
          <w:u w:val="none"/>
        </w:rPr>
        <w:t>Refer to latest version of the California Department of Water Resource’s model water </w:t>
      </w:r>
      <w:r>
        <w:rPr>
          <w:i/>
          <w:sz w:val="24"/>
          <w:shd w:fill="00FF00" w:color="auto" w:val="clear"/>
          <w:u w:val="none"/>
        </w:rPr>
        <w:t>efficiency landscape ordinance, section 490.1(e) for</w:t>
      </w:r>
      <w:r>
        <w:rPr>
          <w:i/>
          <w:spacing w:val="-35"/>
          <w:sz w:val="24"/>
          <w:shd w:fill="00FF00" w:color="auto" w:val="clear"/>
          <w:u w:val="none"/>
        </w:rPr>
        <w:t> </w:t>
      </w:r>
      <w:r>
        <w:rPr>
          <w:i/>
          <w:sz w:val="24"/>
          <w:shd w:fill="00FF00" w:color="auto" w:val="clear"/>
          <w:u w:val="none"/>
        </w:rPr>
        <w:t>exceptions.</w:t>
      </w:r>
    </w:p>
    <w:p>
      <w:pPr>
        <w:pStyle w:val="BodyText"/>
        <w:rPr>
          <w:i/>
          <w:sz w:val="26"/>
        </w:rPr>
      </w:pPr>
    </w:p>
    <w:p>
      <w:pPr>
        <w:pStyle w:val="BodyText"/>
        <w:rPr>
          <w:i/>
          <w:sz w:val="26"/>
        </w:rPr>
      </w:pPr>
    </w:p>
    <w:p>
      <w:pPr>
        <w:pStyle w:val="BodyText"/>
        <w:spacing w:before="4"/>
        <w:rPr>
          <w:i/>
          <w:sz w:val="38"/>
        </w:rPr>
      </w:pPr>
    </w:p>
    <w:p>
      <w:pPr>
        <w:spacing w:before="0"/>
        <w:ind w:left="100" w:right="0" w:firstLine="0"/>
        <w:jc w:val="left"/>
        <w:rPr>
          <w:sz w:val="24"/>
        </w:rPr>
      </w:pPr>
      <w:r>
        <w:rPr>
          <w:sz w:val="24"/>
        </w:rPr>
        <w:t>(Continued)</w:t>
      </w:r>
    </w:p>
    <w:p>
      <w:pPr>
        <w:spacing w:after="0"/>
        <w:jc w:val="left"/>
        <w:rPr>
          <w:sz w:val="24"/>
        </w:rPr>
        <w:sectPr>
          <w:pgSz w:w="12240" w:h="15840"/>
          <w:pgMar w:header="724" w:footer="1068" w:top="980" w:bottom="1260" w:left="1340" w:right="1320"/>
        </w:sectPr>
      </w:pPr>
    </w:p>
    <w:p>
      <w:pPr>
        <w:pStyle w:val="BodyText"/>
        <w:rPr>
          <w:sz w:val="20"/>
        </w:rPr>
      </w:pPr>
    </w:p>
    <w:p>
      <w:pPr>
        <w:pStyle w:val="Heading3"/>
        <w:spacing w:before="216"/>
        <w:ind w:left="100"/>
      </w:pPr>
      <w:r>
        <w:rPr/>
        <w:pict>
          <v:shape style="position:absolute;margin-left:72pt;margin-top:26.735886pt;width:467.4pt;height:13.8pt;mso-position-horizontal-relative:page;mso-position-vertical-relative:paragraph;z-index:1744;mso-wrap-distance-left:0;mso-wrap-distance-right:0" type="#_x0000_t202" filled="true" fillcolor="#ffff00" stroked="false">
            <v:textbox inset="0,0,0,0">
              <w:txbxContent>
                <w:p>
                  <w:pPr>
                    <w:tabs>
                      <w:tab w:pos="7615" w:val="left" w:leader="none"/>
                    </w:tabs>
                    <w:spacing w:line="274" w:lineRule="exact" w:before="0"/>
                    <w:ind w:left="0" w:right="-4" w:firstLine="0"/>
                    <w:jc w:val="left"/>
                    <w:rPr>
                      <w:sz w:val="24"/>
                    </w:rPr>
                  </w:pPr>
                  <w:r>
                    <w:rPr>
                      <w:b/>
                      <w:sz w:val="24"/>
                    </w:rPr>
                    <w:t>LANDSCAPING</w:t>
                  </w:r>
                  <w:r>
                    <w:rPr>
                      <w:b/>
                      <w:spacing w:val="-3"/>
                      <w:sz w:val="24"/>
                    </w:rPr>
                    <w:t> </w:t>
                  </w:r>
                  <w:r>
                    <w:rPr>
                      <w:b/>
                      <w:sz w:val="24"/>
                    </w:rPr>
                    <w:t>PRACTICES</w:t>
                    <w:tab/>
                    <w:t>1821.5 </w:t>
                  </w:r>
                  <w:r>
                    <w:rPr>
                      <w:sz w:val="24"/>
                    </w:rPr>
                    <w:t>(Cont.</w:t>
                  </w:r>
                  <w:r>
                    <w:rPr>
                      <w:spacing w:val="-7"/>
                      <w:sz w:val="24"/>
                    </w:rPr>
                    <w:t> </w:t>
                  </w:r>
                  <w:r>
                    <w:rPr>
                      <w:sz w:val="24"/>
                    </w:rPr>
                    <w:t>1)</w:t>
                  </w:r>
                </w:p>
              </w:txbxContent>
            </v:textbox>
            <v:fill type="solid"/>
            <w10:wrap type="topAndBottom"/>
          </v:shape>
        </w:pict>
      </w:r>
      <w:r>
        <w:rPr>
          <w:shd w:fill="FFFF00" w:color="auto" w:val="clear"/>
        </w:rPr>
        <w:t>(Continued)</w:t>
      </w:r>
    </w:p>
    <w:p>
      <w:pPr>
        <w:spacing w:before="21"/>
        <w:ind w:left="100" w:right="0" w:firstLine="0"/>
        <w:jc w:val="left"/>
        <w:rPr>
          <w:sz w:val="24"/>
        </w:rPr>
      </w:pPr>
      <w:r>
        <w:rPr>
          <w:sz w:val="24"/>
          <w:shd w:fill="FFFF00" w:color="auto" w:val="clear"/>
        </w:rPr>
        <w:t>(New 10/2015)</w:t>
      </w:r>
    </w:p>
    <w:p>
      <w:pPr>
        <w:pStyle w:val="BodyText"/>
        <w:spacing w:before="1"/>
        <w:rPr>
          <w:sz w:val="16"/>
        </w:rPr>
      </w:pPr>
    </w:p>
    <w:p>
      <w:pPr>
        <w:pStyle w:val="ListParagraph"/>
        <w:numPr>
          <w:ilvl w:val="0"/>
          <w:numId w:val="3"/>
        </w:numPr>
        <w:tabs>
          <w:tab w:pos="820" w:val="left" w:leader="none"/>
        </w:tabs>
        <w:spacing w:line="276" w:lineRule="auto" w:before="93" w:after="0"/>
        <w:ind w:left="820" w:right="103" w:hanging="360"/>
        <w:jc w:val="left"/>
        <w:rPr>
          <w:sz w:val="24"/>
          <w:u w:val="none"/>
        </w:rPr>
      </w:pPr>
      <w:r>
        <w:rPr/>
        <w:pict>
          <v:rect style="position:absolute;margin-left:90pt;margin-top:4.745857pt;width:426.96pt;height:13.92pt;mso-position-horizontal-relative:page;mso-position-vertical-relative:paragraph;z-index:-208864" filled="true" fillcolor="#ffff00" stroked="false">
            <v:fill type="solid"/>
            <w10:wrap type="none"/>
          </v:rect>
        </w:pict>
      </w:r>
      <w:r>
        <w:rPr>
          <w:sz w:val="24"/>
          <w:u w:val="single"/>
        </w:rPr>
        <w:t>Irrigation</w:t>
      </w:r>
      <w:r>
        <w:rPr>
          <w:sz w:val="24"/>
          <w:u w:val="none"/>
        </w:rPr>
        <w:t>: Installation of irrigation sub-meters, flow meters, master valves and </w:t>
      </w:r>
      <w:r>
        <w:rPr>
          <w:sz w:val="24"/>
          <w:shd w:fill="FFFF00" w:color="auto" w:val="clear"/>
          <w:u w:val="none"/>
        </w:rPr>
        <w:t>smart irrigation controllers are recommended. Water per the requirements of your jurisdiction. Observe irrigation cycles and if water is running off, adjust irrigation timers to run for less time, but more frequently (as allowed). Establish a water budget for the landscape based on the plants, landscape area and local climate, and schedule irrigation based on the weather, soil type and to meet the water budget. (</w:t>
      </w:r>
      <w:hyperlink r:id="rId42">
        <w:r>
          <w:rPr>
            <w:color w:val="0000FF"/>
            <w:sz w:val="24"/>
            <w:shd w:fill="FFFF00" w:color="auto" w:val="clear"/>
            <w:u w:val="single" w:color="0000FF"/>
          </w:rPr>
          <w:t>Click here for cycle and soak</w:t>
        </w:r>
        <w:r>
          <w:rPr>
            <w:color w:val="0000FF"/>
            <w:spacing w:val="-22"/>
            <w:sz w:val="24"/>
            <w:shd w:fill="FFFF00" w:color="auto" w:val="clear"/>
            <w:u w:val="single" w:color="0000FF"/>
          </w:rPr>
          <w:t> </w:t>
        </w:r>
        <w:r>
          <w:rPr>
            <w:color w:val="0000FF"/>
            <w:sz w:val="24"/>
            <w:shd w:fill="FFFF00" w:color="auto" w:val="clear"/>
            <w:u w:val="single" w:color="0000FF"/>
          </w:rPr>
          <w:t>methods</w:t>
        </w:r>
      </w:hyperlink>
      <w:r>
        <w:rPr>
          <w:sz w:val="24"/>
          <w:shd w:fill="FFFF00" w:color="auto" w:val="clear"/>
          <w:u w:val="none"/>
        </w:rPr>
        <w:t>.)</w:t>
      </w:r>
    </w:p>
    <w:p>
      <w:pPr>
        <w:pStyle w:val="ListParagraph"/>
        <w:numPr>
          <w:ilvl w:val="0"/>
          <w:numId w:val="3"/>
        </w:numPr>
        <w:tabs>
          <w:tab w:pos="820" w:val="left" w:leader="none"/>
        </w:tabs>
        <w:spacing w:line="276" w:lineRule="auto" w:before="197" w:after="0"/>
        <w:ind w:left="820" w:right="158" w:hanging="360"/>
        <w:jc w:val="left"/>
        <w:rPr>
          <w:sz w:val="24"/>
          <w:u w:val="none"/>
        </w:rPr>
      </w:pPr>
      <w:r>
        <w:rPr/>
        <w:pict>
          <v:rect style="position:absolute;margin-left:90pt;margin-top:10.065835pt;width:409.56pt;height:13.92pt;mso-position-horizontal-relative:page;mso-position-vertical-relative:paragraph;z-index:-208840" filled="true" fillcolor="#ffff00" stroked="false">
            <v:fill type="solid"/>
            <w10:wrap type="none"/>
          </v:rect>
        </w:pict>
      </w:r>
      <w:r>
        <w:rPr>
          <w:sz w:val="24"/>
          <w:u w:val="single"/>
        </w:rPr>
        <w:t>Sustainable Grounds and Landscape Maintenance Practices</w:t>
      </w:r>
      <w:r>
        <w:rPr>
          <w:i/>
          <w:sz w:val="24"/>
          <w:u w:val="none"/>
        </w:rPr>
        <w:t>: </w:t>
      </w:r>
      <w:r>
        <w:rPr>
          <w:sz w:val="24"/>
          <w:u w:val="none"/>
        </w:rPr>
        <w:t>Sustainable </w:t>
      </w:r>
      <w:r>
        <w:rPr>
          <w:sz w:val="24"/>
          <w:shd w:fill="FFFF00" w:color="auto" w:val="clear"/>
          <w:u w:val="none"/>
        </w:rPr>
        <w:t>landscaping practices produce significant economic and environmental benefits. Savings include reduced labor, water and fertilizer cost, lower hauling expenses and disposal fees. Standard landscaping practices include grass- cycling, lawn aeration, mulching, and composting practices that enhance the soil. These practices increase the water-holding capacity of soil, reduce erosion, and conserve water. Where appropriate, choose plants that are native or of low water use and are non-invasive to the area; consider mature plant size as it relates to available planting space to reduce pruning</w:t>
      </w:r>
      <w:r>
        <w:rPr>
          <w:spacing w:val="-25"/>
          <w:sz w:val="24"/>
          <w:shd w:fill="FFFF00" w:color="auto" w:val="clear"/>
          <w:u w:val="none"/>
        </w:rPr>
        <w:t> </w:t>
      </w:r>
      <w:r>
        <w:rPr>
          <w:sz w:val="24"/>
          <w:shd w:fill="FFFF00" w:color="auto" w:val="clear"/>
          <w:u w:val="none"/>
        </w:rPr>
        <w:t>needs.</w:t>
      </w:r>
    </w:p>
    <w:p>
      <w:pPr>
        <w:pStyle w:val="ListParagraph"/>
        <w:numPr>
          <w:ilvl w:val="0"/>
          <w:numId w:val="3"/>
        </w:numPr>
        <w:tabs>
          <w:tab w:pos="820" w:val="left" w:leader="none"/>
        </w:tabs>
        <w:spacing w:line="276" w:lineRule="auto" w:before="199" w:after="0"/>
        <w:ind w:left="820" w:right="126" w:hanging="360"/>
        <w:jc w:val="left"/>
        <w:rPr>
          <w:sz w:val="24"/>
          <w:u w:val="none"/>
        </w:rPr>
      </w:pPr>
      <w:r>
        <w:rPr>
          <w:sz w:val="24"/>
          <w:shd w:fill="FFFF00" w:color="auto" w:val="clear"/>
          <w:u w:val="single"/>
        </w:rPr>
        <w:t>Erosion, Sedimentation Control and Storm Water Retention</w:t>
      </w:r>
      <w:r>
        <w:rPr>
          <w:i/>
          <w:sz w:val="24"/>
          <w:shd w:fill="FFFF00" w:color="auto" w:val="clear"/>
          <w:u w:val="none"/>
        </w:rPr>
        <w:t>: </w:t>
      </w:r>
      <w:r>
        <w:rPr>
          <w:sz w:val="24"/>
          <w:shd w:fill="FFFF00" w:color="auto" w:val="clear"/>
          <w:u w:val="none"/>
        </w:rPr>
        <w:t>Follow recommendations for prevention of erosion, storm water pollution and reducing peak runoff found in 5.106.1 Storm Water Pollution Prevention (p.31), 5.106.10 Grading and Paving (p.34) in the </w:t>
      </w:r>
      <w:hyperlink r:id="rId43">
        <w:r>
          <w:rPr>
            <w:color w:val="0000FF"/>
            <w:sz w:val="24"/>
            <w:shd w:fill="FFFF00" w:color="auto" w:val="clear"/>
            <w:u w:val="single" w:color="0000FF"/>
          </w:rPr>
          <w:t>2013 California Green Building Standards Code </w:t>
        </w:r>
      </w:hyperlink>
      <w:r>
        <w:rPr>
          <w:sz w:val="24"/>
          <w:shd w:fill="FFFF00" w:color="auto" w:val="clear"/>
          <w:u w:val="none"/>
        </w:rPr>
        <w:t>(or current edition). Where possible, incorporate A5.106.2 Storm Water Design (page 100) and A5.106.3 Low Impact Development</w:t>
      </w:r>
      <w:r>
        <w:rPr>
          <w:spacing w:val="-35"/>
          <w:sz w:val="24"/>
          <w:shd w:fill="FFFF00" w:color="auto" w:val="clear"/>
          <w:u w:val="none"/>
        </w:rPr>
        <w:t> </w:t>
      </w:r>
      <w:r>
        <w:rPr>
          <w:sz w:val="24"/>
          <w:shd w:fill="FFFF00" w:color="auto" w:val="clear"/>
          <w:u w:val="none"/>
        </w:rPr>
        <w:t>(LID)(page100).</w:t>
      </w:r>
    </w:p>
    <w:p>
      <w:pPr>
        <w:spacing w:after="0" w:line="276" w:lineRule="auto"/>
        <w:jc w:val="left"/>
        <w:rPr>
          <w:sz w:val="24"/>
        </w:rPr>
        <w:sectPr>
          <w:pgSz w:w="12240" w:h="15840"/>
          <w:pgMar w:header="724" w:footer="1068" w:top="980" w:bottom="1260" w:left="1340" w:right="1340"/>
        </w:sectPr>
      </w:pPr>
    </w:p>
    <w:p>
      <w:pPr>
        <w:pStyle w:val="BodyText"/>
        <w:rPr>
          <w:sz w:val="20"/>
        </w:rPr>
      </w:pPr>
    </w:p>
    <w:p>
      <w:pPr>
        <w:spacing w:before="216"/>
        <w:ind w:left="100" w:right="0" w:firstLine="0"/>
        <w:jc w:val="left"/>
        <w:rPr>
          <w:b/>
          <w:sz w:val="24"/>
        </w:rPr>
      </w:pPr>
      <w:r>
        <w:rPr>
          <w:b/>
          <w:sz w:val="24"/>
          <w:shd w:fill="FFFF00" w:color="auto" w:val="clear"/>
        </w:rPr>
        <w:t>MAINTENANCE OF BUILDING EXTERIORS, ROOFS,</w:t>
      </w:r>
    </w:p>
    <w:p>
      <w:pPr>
        <w:tabs>
          <w:tab w:pos="9449" w:val="right" w:leader="none"/>
        </w:tabs>
        <w:spacing w:before="40"/>
        <w:ind w:left="100" w:right="0" w:firstLine="0"/>
        <w:jc w:val="left"/>
        <w:rPr>
          <w:b/>
          <w:sz w:val="24"/>
        </w:rPr>
      </w:pPr>
      <w:r>
        <w:rPr/>
        <w:pict>
          <v:rect style="position:absolute;margin-left:72pt;margin-top:2.095859pt;width:467.4pt;height:13.8pt;mso-position-horizontal-relative:page;mso-position-vertical-relative:paragraph;z-index:-208816" filled="true" fillcolor="#ffff00" stroked="false">
            <v:fill type="solid"/>
            <w10:wrap type="none"/>
          </v:rect>
        </w:pict>
      </w:r>
      <w:r>
        <w:rPr>
          <w:b/>
          <w:sz w:val="24"/>
        </w:rPr>
        <w:t>HARDSCAPE AND</w:t>
      </w:r>
      <w:r>
        <w:rPr>
          <w:b/>
          <w:spacing w:val="2"/>
          <w:sz w:val="24"/>
        </w:rPr>
        <w:t> </w:t>
      </w:r>
      <w:r>
        <w:rPr>
          <w:b/>
          <w:sz w:val="24"/>
        </w:rPr>
        <w:t>EXTERIOR</w:t>
      </w:r>
      <w:r>
        <w:rPr>
          <w:b/>
          <w:spacing w:val="-1"/>
          <w:sz w:val="24"/>
        </w:rPr>
        <w:t> </w:t>
      </w:r>
      <w:r>
        <w:rPr>
          <w:b/>
          <w:sz w:val="24"/>
        </w:rPr>
        <w:t>PAINTING</w:t>
        <w:tab/>
        <w:t>1821.6</w:t>
      </w:r>
    </w:p>
    <w:p>
      <w:pPr>
        <w:spacing w:before="38"/>
        <w:ind w:left="100" w:right="0" w:firstLine="0"/>
        <w:jc w:val="left"/>
        <w:rPr>
          <w:sz w:val="24"/>
        </w:rPr>
      </w:pPr>
      <w:r>
        <w:rPr>
          <w:sz w:val="24"/>
          <w:shd w:fill="FFFF00" w:color="auto" w:val="clear"/>
        </w:rPr>
        <w:t>(New 10/2015)</w:t>
      </w:r>
    </w:p>
    <w:p>
      <w:pPr>
        <w:pStyle w:val="BodyText"/>
        <w:rPr>
          <w:sz w:val="24"/>
        </w:rPr>
      </w:pPr>
    </w:p>
    <w:p>
      <w:pPr>
        <w:spacing w:before="0"/>
        <w:ind w:left="820" w:right="448" w:firstLine="0"/>
        <w:jc w:val="left"/>
        <w:rPr>
          <w:sz w:val="24"/>
        </w:rPr>
      </w:pPr>
      <w:r>
        <w:rPr>
          <w:sz w:val="24"/>
        </w:rPr>
        <w:t>To reduce the harmful effects of chemicals and air pollution on the local environment and to promote water and energy conservation during exterior maintenance activities, departments are required to develop a maintenance program consistent with the guidelines outlined in Sustainable Site Credit 2: Building Exterior and Hardscape Management Plan of LEED 2009 for Existing Buildings Operations and Maintenance </w:t>
      </w:r>
      <w:r>
        <w:rPr>
          <w:sz w:val="24"/>
          <w:shd w:fill="FFFF00" w:color="auto" w:val="clear"/>
        </w:rPr>
        <w:t>(LEED-EBOM v2009), or guidelines established in LEED-EBOM version 4, Prerequisite 1, Site Management Policy.  </w:t>
      </w:r>
      <w:r>
        <w:rPr>
          <w:sz w:val="24"/>
        </w:rPr>
        <w:t>Use this link for more comprehensive details </w:t>
      </w:r>
      <w:r>
        <w:rPr>
          <w:sz w:val="24"/>
          <w:shd w:fill="FFFF00" w:color="auto" w:val="clear"/>
        </w:rPr>
        <w:t>on LEED-EBOM version</w:t>
      </w:r>
    </w:p>
    <w:p>
      <w:pPr>
        <w:spacing w:before="0"/>
        <w:ind w:left="820" w:right="89" w:firstLine="0"/>
        <w:jc w:val="left"/>
        <w:rPr>
          <w:sz w:val="24"/>
        </w:rPr>
      </w:pPr>
      <w:r>
        <w:rPr>
          <w:sz w:val="24"/>
          <w:shd w:fill="FFFF00" w:color="auto" w:val="clear"/>
        </w:rPr>
        <w:t>2009: </w:t>
      </w:r>
      <w:hyperlink r:id="rId44">
        <w:r>
          <w:rPr>
            <w:color w:val="0000FF"/>
            <w:sz w:val="24"/>
            <w:u w:val="single" w:color="0000FF"/>
          </w:rPr>
          <w:t>http://www.usgbc.org/Docs/Archive/General/Docs5545.pdf</w:t>
        </w:r>
      </w:hyperlink>
      <w:r>
        <w:rPr>
          <w:sz w:val="24"/>
          <w:shd w:fill="FFFF00" w:color="auto" w:val="clear"/>
        </w:rPr>
        <w:t>; Use this link for more comprehensive details on LEED-EBOM version 4: </w:t>
      </w:r>
      <w:hyperlink r:id="rId45">
        <w:r>
          <w:rPr>
            <w:color w:val="0000FF"/>
            <w:sz w:val="24"/>
            <w:shd w:fill="FFFF00" w:color="auto" w:val="clear"/>
            <w:u w:val="single" w:color="0000FF"/>
          </w:rPr>
          <w:t>http://www.usgbc.org/sites/default/files/LEED%20v4%20EBOM_10.01.14_curren</w:t>
        </w:r>
      </w:hyperlink>
      <w:r>
        <w:rPr>
          <w:color w:val="0000FF"/>
          <w:sz w:val="24"/>
          <w:shd w:fill="FFFF00" w:color="auto" w:val="clear"/>
          <w:u w:val="single" w:color="0000FF"/>
        </w:rPr>
        <w:t> </w:t>
      </w:r>
      <w:hyperlink r:id="rId45">
        <w:r>
          <w:rPr>
            <w:color w:val="0000FF"/>
            <w:sz w:val="24"/>
            <w:shd w:fill="FFFF00" w:color="auto" w:val="clear"/>
            <w:u w:val="single" w:color="0000FF"/>
          </w:rPr>
          <w:t>t.pdf</w:t>
        </w:r>
      </w:hyperlink>
      <w:r>
        <w:rPr>
          <w:sz w:val="24"/>
          <w:shd w:fill="FFFF00" w:color="auto" w:val="clear"/>
        </w:rPr>
        <w:t>.</w:t>
      </w:r>
    </w:p>
    <w:p>
      <w:pPr>
        <w:pStyle w:val="BodyText"/>
        <w:spacing w:before="11"/>
        <w:rPr>
          <w:sz w:val="15"/>
        </w:rPr>
      </w:pPr>
    </w:p>
    <w:p>
      <w:pPr>
        <w:pStyle w:val="ListParagraph"/>
        <w:numPr>
          <w:ilvl w:val="0"/>
          <w:numId w:val="5"/>
        </w:numPr>
        <w:tabs>
          <w:tab w:pos="820" w:val="left" w:leader="none"/>
        </w:tabs>
        <w:spacing w:line="240" w:lineRule="auto" w:before="92" w:after="0"/>
        <w:ind w:left="820" w:right="102" w:hanging="360"/>
        <w:jc w:val="left"/>
        <w:rPr>
          <w:sz w:val="24"/>
          <w:u w:val="none"/>
        </w:rPr>
      </w:pPr>
      <w:r>
        <w:rPr/>
        <w:pict>
          <v:rect style="position:absolute;margin-left:90pt;margin-top:4.815858pt;width:449.64pt;height:13.8pt;mso-position-horizontal-relative:page;mso-position-vertical-relative:paragraph;z-index:-208792" filled="true" fillcolor="#ffff00" stroked="false">
            <v:fill type="solid"/>
            <w10:wrap type="none"/>
          </v:rect>
        </w:pict>
      </w:r>
      <w:r>
        <w:rPr>
          <w:sz w:val="24"/>
          <w:u w:val="single"/>
        </w:rPr>
        <w:t>Chemicals</w:t>
      </w:r>
      <w:r>
        <w:rPr>
          <w:sz w:val="24"/>
          <w:u w:val="none"/>
        </w:rPr>
        <w:t>: The use of harsh chemicals is not usually necessary for most building </w:t>
      </w:r>
      <w:r>
        <w:rPr>
          <w:sz w:val="24"/>
          <w:shd w:fill="FFFF00" w:color="auto" w:val="clear"/>
          <w:u w:val="none"/>
        </w:rPr>
        <w:t>exterior maintenance activities. The strength of the cleaning solutions should approximate the level sufficient to obtain satisfactory results. Do not use cleaning solutions stronger than necessary for the particular task. Cleaning solutions for exterior maintenance should be Green Seal certified or equivalent and should conform to Environmentally Preferable Purchasing (EPP) guidelines as stated in </w:t>
      </w:r>
      <w:hyperlink r:id="rId46">
        <w:r>
          <w:rPr>
            <w:color w:val="0000FF"/>
            <w:sz w:val="24"/>
            <w:shd w:fill="FFFF00" w:color="auto" w:val="clear"/>
            <w:u w:val="single" w:color="0000FF"/>
          </w:rPr>
          <w:t>SAM</w:t>
        </w:r>
        <w:r>
          <w:rPr>
            <w:color w:val="0000FF"/>
            <w:spacing w:val="-4"/>
            <w:sz w:val="24"/>
            <w:shd w:fill="FFFF00" w:color="auto" w:val="clear"/>
            <w:u w:val="single" w:color="0000FF"/>
          </w:rPr>
          <w:t> </w:t>
        </w:r>
        <w:r>
          <w:rPr>
            <w:color w:val="0000FF"/>
            <w:sz w:val="24"/>
            <w:shd w:fill="FFFF00" w:color="auto" w:val="clear"/>
            <w:u w:val="single" w:color="0000FF"/>
          </w:rPr>
          <w:t>1850</w:t>
        </w:r>
      </w:hyperlink>
      <w:r>
        <w:rPr>
          <w:sz w:val="24"/>
          <w:shd w:fill="FFFF00" w:color="auto" w:val="clear"/>
          <w:u w:val="none"/>
        </w:rPr>
        <w:t>.</w:t>
      </w:r>
    </w:p>
    <w:p>
      <w:pPr>
        <w:pStyle w:val="BodyText"/>
        <w:spacing w:before="8"/>
        <w:rPr>
          <w:sz w:val="15"/>
        </w:rPr>
      </w:pPr>
    </w:p>
    <w:p>
      <w:pPr>
        <w:pStyle w:val="ListParagraph"/>
        <w:numPr>
          <w:ilvl w:val="0"/>
          <w:numId w:val="5"/>
        </w:numPr>
        <w:tabs>
          <w:tab w:pos="820" w:val="left" w:leader="none"/>
        </w:tabs>
        <w:spacing w:line="240" w:lineRule="auto" w:before="92" w:after="0"/>
        <w:ind w:left="820" w:right="132" w:hanging="360"/>
        <w:jc w:val="left"/>
        <w:rPr>
          <w:sz w:val="24"/>
          <w:u w:val="none"/>
        </w:rPr>
      </w:pPr>
      <w:r>
        <w:rPr/>
        <w:pict>
          <v:rect style="position:absolute;margin-left:90pt;margin-top:4.935859pt;width:426.36pt;height:13.8pt;mso-position-horizontal-relative:page;mso-position-vertical-relative:paragraph;z-index:-208768" filled="true" fillcolor="#ffff00" stroked="false">
            <v:fill type="solid"/>
            <w10:wrap type="none"/>
          </v:rect>
        </w:pict>
      </w:r>
      <w:r>
        <w:rPr>
          <w:sz w:val="24"/>
          <w:u w:val="single"/>
        </w:rPr>
        <w:t>Exterior Maintenance</w:t>
      </w:r>
      <w:r>
        <w:rPr>
          <w:i/>
          <w:sz w:val="24"/>
          <w:u w:val="none"/>
        </w:rPr>
        <w:t>: </w:t>
      </w:r>
      <w:r>
        <w:rPr>
          <w:sz w:val="24"/>
          <w:u w:val="none"/>
        </w:rPr>
        <w:t>Sweeping is the preferred method of exterior cleaning; </w:t>
      </w:r>
      <w:r>
        <w:rPr>
          <w:sz w:val="24"/>
          <w:shd w:fill="FFFF00" w:color="auto" w:val="clear"/>
          <w:u w:val="none"/>
        </w:rPr>
        <w:t>blowing is allowed when sweeping or raking is not practical. Departments are to adopt building exterior maintenance programs that conserve water. These programs include using manual cleaning methods over those that require high volume water spraying equipment. Water use, while sometimes necessary to carry out certain cleaning activities, should be carefully monitored to avoid excessive waste and runoff. If pressurized washing equipment is necessary, use equipment at the lowest output settings necessary to achieve satisfactory results. When power washing equipment is needed, use electric powered or battery- powered equipment to reduce air and noise pollution. Gasoline powered equipment should only be used in unusual or compelling circumstances and only with the authorization of the building maintenance</w:t>
      </w:r>
      <w:r>
        <w:rPr>
          <w:spacing w:val="-33"/>
          <w:sz w:val="24"/>
          <w:shd w:fill="FFFF00" w:color="auto" w:val="clear"/>
          <w:u w:val="none"/>
        </w:rPr>
        <w:t> </w:t>
      </w:r>
      <w:r>
        <w:rPr>
          <w:sz w:val="24"/>
          <w:shd w:fill="FFFF00" w:color="auto" w:val="clear"/>
          <w:u w:val="none"/>
        </w:rPr>
        <w:t>supervisor.</w:t>
      </w:r>
    </w:p>
    <w:p>
      <w:pPr>
        <w:pStyle w:val="BodyText"/>
        <w:spacing w:before="10"/>
        <w:rPr>
          <w:sz w:val="15"/>
        </w:rPr>
      </w:pPr>
    </w:p>
    <w:p>
      <w:pPr>
        <w:pStyle w:val="ListParagraph"/>
        <w:numPr>
          <w:ilvl w:val="0"/>
          <w:numId w:val="5"/>
        </w:numPr>
        <w:tabs>
          <w:tab w:pos="820" w:val="left" w:leader="none"/>
        </w:tabs>
        <w:spacing w:line="240" w:lineRule="auto" w:before="93" w:after="0"/>
        <w:ind w:left="820" w:right="342" w:hanging="360"/>
        <w:jc w:val="left"/>
        <w:rPr>
          <w:sz w:val="24"/>
          <w:u w:val="none"/>
        </w:rPr>
      </w:pPr>
      <w:r>
        <w:rPr/>
        <w:pict>
          <v:rect style="position:absolute;margin-left:90pt;margin-top:4.865855pt;width:420.36pt;height:13.8pt;mso-position-horizontal-relative:page;mso-position-vertical-relative:paragraph;z-index:-208744" filled="true" fillcolor="#ffff00" stroked="false">
            <v:fill type="solid"/>
            <w10:wrap type="none"/>
          </v:rect>
        </w:pict>
      </w:r>
      <w:r>
        <w:rPr>
          <w:sz w:val="24"/>
          <w:u w:val="single"/>
        </w:rPr>
        <w:t>Hardscape</w:t>
      </w:r>
      <w:r>
        <w:rPr>
          <w:sz w:val="24"/>
          <w:u w:val="none"/>
        </w:rPr>
        <w:t>: Water should never be used for general sweeping of hardscape </w:t>
      </w:r>
      <w:r>
        <w:rPr>
          <w:sz w:val="24"/>
          <w:shd w:fill="FFFF00" w:color="auto" w:val="clear"/>
          <w:u w:val="none"/>
        </w:rPr>
        <w:t>although pressurized water use for purposes of specific removal of stains or grime from pavement, or for hygienic reasons, is considered reasonable use. State facility childcare centers with playgrounds and patios where food can be consumed should also be hygienically and routinely maintained. The monitored use of pressurized water would be appropriate for these areas as</w:t>
      </w:r>
      <w:r>
        <w:rPr>
          <w:spacing w:val="-34"/>
          <w:sz w:val="24"/>
          <w:shd w:fill="FFFF00" w:color="auto" w:val="clear"/>
          <w:u w:val="none"/>
        </w:rPr>
        <w:t> </w:t>
      </w:r>
      <w:r>
        <w:rPr>
          <w:sz w:val="24"/>
          <w:shd w:fill="FFFF00" w:color="auto" w:val="clear"/>
          <w:u w:val="none"/>
        </w:rPr>
        <w:t>well.</w:t>
      </w:r>
    </w:p>
    <w:p>
      <w:pPr>
        <w:pStyle w:val="BodyText"/>
        <w:spacing w:before="11"/>
        <w:rPr>
          <w:sz w:val="15"/>
        </w:rPr>
      </w:pPr>
    </w:p>
    <w:p>
      <w:pPr>
        <w:spacing w:before="92"/>
        <w:ind w:left="100" w:right="0" w:firstLine="0"/>
        <w:jc w:val="left"/>
        <w:rPr>
          <w:sz w:val="24"/>
        </w:rPr>
      </w:pPr>
      <w:r>
        <w:rPr>
          <w:sz w:val="24"/>
          <w:shd w:fill="FFFF00" w:color="auto" w:val="clear"/>
        </w:rPr>
        <w:t>(Continued)</w:t>
      </w:r>
    </w:p>
    <w:p>
      <w:pPr>
        <w:spacing w:after="0"/>
        <w:jc w:val="left"/>
        <w:rPr>
          <w:sz w:val="24"/>
        </w:rPr>
        <w:sectPr>
          <w:pgSz w:w="12240" w:h="15840"/>
          <w:pgMar w:header="724" w:footer="1068" w:top="980" w:bottom="1260" w:left="1340" w:right="1340"/>
        </w:sectPr>
      </w:pPr>
    </w:p>
    <w:p>
      <w:pPr>
        <w:pStyle w:val="BodyText"/>
        <w:spacing w:before="4"/>
        <w:rPr>
          <w:rFonts w:ascii="Times New Roman"/>
          <w:sz w:val="17"/>
        </w:rPr>
      </w:pPr>
    </w:p>
    <w:p>
      <w:pPr>
        <w:spacing w:after="0"/>
        <w:rPr>
          <w:rFonts w:ascii="Times New Roman"/>
          <w:sz w:val="17"/>
        </w:rPr>
        <w:sectPr>
          <w:pgSz w:w="12240" w:h="15840"/>
          <w:pgMar w:header="724" w:footer="1068" w:top="980" w:bottom="1260" w:left="1720" w:right="1720"/>
        </w:sectPr>
      </w:pPr>
    </w:p>
    <w:p>
      <w:pPr>
        <w:pStyle w:val="BodyText"/>
        <w:rPr>
          <w:rFonts w:ascii="Times New Roman"/>
          <w:sz w:val="20"/>
        </w:rPr>
      </w:pPr>
    </w:p>
    <w:p>
      <w:pPr>
        <w:spacing w:before="214"/>
        <w:ind w:left="100" w:right="0" w:firstLine="0"/>
        <w:jc w:val="left"/>
        <w:rPr>
          <w:sz w:val="24"/>
        </w:rPr>
      </w:pPr>
      <w:r>
        <w:rPr>
          <w:sz w:val="24"/>
          <w:shd w:fill="FFFF00" w:color="auto" w:val="clear"/>
        </w:rPr>
        <w:t>(Continued)</w:t>
      </w:r>
    </w:p>
    <w:p>
      <w:pPr>
        <w:spacing w:before="2"/>
        <w:ind w:left="100" w:right="0" w:firstLine="0"/>
        <w:jc w:val="left"/>
        <w:rPr>
          <w:b/>
          <w:sz w:val="24"/>
        </w:rPr>
      </w:pPr>
      <w:r>
        <w:rPr>
          <w:b/>
          <w:sz w:val="24"/>
          <w:shd w:fill="FFFF00" w:color="auto" w:val="clear"/>
        </w:rPr>
        <w:t>MAINTENANCE OF BUILDING EXTERIORS, ROOFS,</w:t>
      </w:r>
    </w:p>
    <w:p>
      <w:pPr>
        <w:tabs>
          <w:tab w:pos="7647" w:val="left" w:leader="none"/>
        </w:tabs>
        <w:spacing w:line="273" w:lineRule="auto" w:before="40"/>
        <w:ind w:left="100" w:right="133" w:firstLine="0"/>
        <w:jc w:val="left"/>
        <w:rPr>
          <w:sz w:val="24"/>
        </w:rPr>
      </w:pPr>
      <w:r>
        <w:rPr/>
        <w:pict>
          <v:rect style="position:absolute;margin-left:72pt;margin-top:2.095872pt;width:464.04pt;height:13.8pt;mso-position-horizontal-relative:page;mso-position-vertical-relative:paragraph;z-index:-208720" filled="true" fillcolor="#ffff00" stroked="false">
            <v:fill type="solid"/>
            <w10:wrap type="none"/>
          </v:rect>
        </w:pict>
      </w:r>
      <w:r>
        <w:rPr>
          <w:b/>
          <w:sz w:val="24"/>
        </w:rPr>
        <w:t>HARDSCAPE AND</w:t>
      </w:r>
      <w:r>
        <w:rPr>
          <w:b/>
          <w:spacing w:val="-6"/>
          <w:sz w:val="24"/>
        </w:rPr>
        <w:t> </w:t>
      </w:r>
      <w:r>
        <w:rPr>
          <w:b/>
          <w:sz w:val="24"/>
        </w:rPr>
        <w:t>EXTERIOR</w:t>
      </w:r>
      <w:r>
        <w:rPr>
          <w:b/>
          <w:spacing w:val="-5"/>
          <w:sz w:val="24"/>
        </w:rPr>
        <w:t> </w:t>
      </w:r>
      <w:r>
        <w:rPr>
          <w:b/>
          <w:sz w:val="24"/>
        </w:rPr>
        <w:t>PAINTING</w:t>
        <w:tab/>
        <w:t>1821.6</w:t>
      </w:r>
      <w:r>
        <w:rPr>
          <w:b/>
          <w:spacing w:val="-4"/>
          <w:sz w:val="24"/>
        </w:rPr>
        <w:t> </w:t>
      </w:r>
      <w:r>
        <w:rPr>
          <w:sz w:val="24"/>
        </w:rPr>
        <w:t>(Cont.</w:t>
      </w:r>
      <w:r>
        <w:rPr>
          <w:spacing w:val="-4"/>
          <w:sz w:val="24"/>
        </w:rPr>
        <w:t> </w:t>
      </w:r>
      <w:r>
        <w:rPr>
          <w:sz w:val="24"/>
        </w:rPr>
        <w:t>1)</w:t>
      </w:r>
      <w:r>
        <w:rPr>
          <w:w w:val="99"/>
          <w:sz w:val="24"/>
        </w:rPr>
        <w:t> </w:t>
      </w:r>
      <w:r>
        <w:rPr>
          <w:sz w:val="24"/>
          <w:shd w:fill="FFFF00" w:color="auto" w:val="clear"/>
        </w:rPr>
        <w:t>(New</w:t>
      </w:r>
      <w:r>
        <w:rPr>
          <w:spacing w:val="-6"/>
          <w:sz w:val="24"/>
          <w:shd w:fill="FFFF00" w:color="auto" w:val="clear"/>
        </w:rPr>
        <w:t> </w:t>
      </w:r>
      <w:r>
        <w:rPr>
          <w:sz w:val="24"/>
          <w:shd w:fill="FFFF00" w:color="auto" w:val="clear"/>
        </w:rPr>
        <w:t>10/2015)</w:t>
      </w:r>
    </w:p>
    <w:p>
      <w:pPr>
        <w:pStyle w:val="BodyText"/>
        <w:spacing w:before="5"/>
        <w:rPr>
          <w:sz w:val="12"/>
        </w:rPr>
      </w:pPr>
    </w:p>
    <w:p>
      <w:pPr>
        <w:pStyle w:val="Heading3"/>
        <w:numPr>
          <w:ilvl w:val="0"/>
          <w:numId w:val="5"/>
        </w:numPr>
        <w:tabs>
          <w:tab w:pos="820" w:val="left" w:leader="none"/>
        </w:tabs>
        <w:spacing w:line="240" w:lineRule="auto" w:before="92" w:after="0"/>
        <w:ind w:left="820" w:right="182" w:hanging="360"/>
        <w:jc w:val="left"/>
      </w:pPr>
      <w:r>
        <w:rPr/>
        <w:pict>
          <v:rect style="position:absolute;margin-left:90pt;margin-top:4.935859pt;width:426.36pt;height:13.8pt;mso-position-horizontal-relative:page;mso-position-vertical-relative:paragraph;z-index:-208696" filled="true" fillcolor="#ffff00" stroked="false">
            <v:fill type="solid"/>
            <w10:wrap type="none"/>
          </v:rect>
        </w:pict>
      </w:r>
      <w:r>
        <w:rPr>
          <w:u w:val="single"/>
        </w:rPr>
        <w:t>Roofing Cleaning</w:t>
      </w:r>
      <w:r>
        <w:rPr>
          <w:i/>
        </w:rPr>
        <w:t>: </w:t>
      </w:r>
      <w:r>
        <w:rPr/>
        <w:t>Roofs should be maintained on a periodic basis consistent </w:t>
      </w:r>
      <w:r>
        <w:rPr>
          <w:shd w:fill="FFFF00" w:color="auto" w:val="clear"/>
        </w:rPr>
        <w:t>with the roof type (built-up, single-ply, metal, cool roof, etc.); manufacturers’ warranty requirements; location environment (coastal, urban, desert, mountain, etc.); and other external factors that affect roof performance, reflectivity and longevity. Department maintenance programs should establish roof cleaning methods and frequencies specific to the needs of each building roof to avoid unnecessary cleaning and overuse of water and cleaning solvents. Simple hand removal of debris from roofs, drains, gutters, downspouts, and overflows is often sufficient. Unwarranted frequent cleaning with powered equipment can reduce the lifespan of the roof by wearing down protective coatings and roofing materials. When powered roof cleaning equipment is necessary, equipment with a water recovery/recycle system should be considered in the maintenance program for the appropriate roof type. Refer to local municipalities for additional requirements.</w:t>
      </w:r>
    </w:p>
    <w:p>
      <w:pPr>
        <w:pStyle w:val="BodyText"/>
        <w:spacing w:before="10"/>
        <w:rPr>
          <w:sz w:val="15"/>
        </w:rPr>
      </w:pPr>
    </w:p>
    <w:p>
      <w:pPr>
        <w:pStyle w:val="ListParagraph"/>
        <w:numPr>
          <w:ilvl w:val="0"/>
          <w:numId w:val="5"/>
        </w:numPr>
        <w:tabs>
          <w:tab w:pos="820" w:val="left" w:leader="none"/>
        </w:tabs>
        <w:spacing w:line="240" w:lineRule="auto" w:before="93" w:after="0"/>
        <w:ind w:left="820" w:right="102" w:hanging="360"/>
        <w:jc w:val="left"/>
        <w:rPr>
          <w:sz w:val="24"/>
          <w:u w:val="none"/>
        </w:rPr>
      </w:pPr>
      <w:r>
        <w:rPr/>
        <w:pict>
          <v:rect style="position:absolute;margin-left:90pt;margin-top:4.865864pt;width:437.04pt;height:13.8pt;mso-position-horizontal-relative:page;mso-position-vertical-relative:paragraph;z-index:-208672" filled="true" fillcolor="#ffff00" stroked="false">
            <v:fill type="solid"/>
            <w10:wrap type="none"/>
          </v:rect>
        </w:pict>
      </w:r>
      <w:r>
        <w:rPr>
          <w:sz w:val="24"/>
          <w:u w:val="single"/>
        </w:rPr>
        <w:t>Exterior Painting</w:t>
      </w:r>
      <w:r>
        <w:rPr>
          <w:sz w:val="24"/>
          <w:u w:val="none"/>
        </w:rPr>
        <w:t>: Building maintenance often requires the repainting of exterior </w:t>
      </w:r>
      <w:r>
        <w:rPr>
          <w:sz w:val="24"/>
          <w:shd w:fill="FFFF00" w:color="auto" w:val="clear"/>
          <w:u w:val="none"/>
        </w:rPr>
        <w:t>walls. Paints should either be no or low volatile organic compound (VOC) or contain recycled content when obtainable, meeting industry performance standards (see </w:t>
      </w:r>
      <w:hyperlink r:id="rId47">
        <w:r>
          <w:rPr>
            <w:color w:val="0000FF"/>
            <w:sz w:val="24"/>
            <w:shd w:fill="FFFF00" w:color="auto" w:val="clear"/>
            <w:u w:val="single" w:color="0000FF"/>
          </w:rPr>
          <w:t>Green Seal GS-43 Standard</w:t>
        </w:r>
      </w:hyperlink>
      <w:r>
        <w:rPr>
          <w:sz w:val="24"/>
          <w:shd w:fill="FFFF00" w:color="auto" w:val="clear"/>
          <w:u w:val="none"/>
        </w:rPr>
        <w:t>). Use water-based paints over those containing oils. When spray equipment is used, ensure that care is exercised to prevent overspray and runoff, particularly near people, vegetation, waterways, and storm</w:t>
      </w:r>
      <w:r>
        <w:rPr>
          <w:spacing w:val="-7"/>
          <w:sz w:val="24"/>
          <w:shd w:fill="FFFF00" w:color="auto" w:val="clear"/>
          <w:u w:val="none"/>
        </w:rPr>
        <w:t> </w:t>
      </w:r>
      <w:r>
        <w:rPr>
          <w:sz w:val="24"/>
          <w:shd w:fill="FFFF00" w:color="auto" w:val="clear"/>
          <w:u w:val="none"/>
        </w:rPr>
        <w:t>drains.</w:t>
      </w:r>
    </w:p>
    <w:p>
      <w:pPr>
        <w:pStyle w:val="BodyText"/>
        <w:spacing w:before="9"/>
        <w:rPr>
          <w:sz w:val="15"/>
        </w:rPr>
      </w:pPr>
    </w:p>
    <w:p>
      <w:pPr>
        <w:pStyle w:val="ListParagraph"/>
        <w:numPr>
          <w:ilvl w:val="0"/>
          <w:numId w:val="5"/>
        </w:numPr>
        <w:tabs>
          <w:tab w:pos="820" w:val="left" w:leader="none"/>
        </w:tabs>
        <w:spacing w:line="240" w:lineRule="auto" w:before="92" w:after="0"/>
        <w:ind w:left="820" w:right="289" w:hanging="360"/>
        <w:jc w:val="left"/>
        <w:rPr>
          <w:sz w:val="24"/>
          <w:u w:val="none"/>
        </w:rPr>
      </w:pPr>
      <w:r>
        <w:rPr>
          <w:sz w:val="24"/>
          <w:shd w:fill="FFFF00" w:color="auto" w:val="clear"/>
          <w:u w:val="single"/>
        </w:rPr>
        <w:t>Training</w:t>
      </w:r>
      <w:r>
        <w:rPr>
          <w:i/>
          <w:sz w:val="24"/>
          <w:shd w:fill="FFFF00" w:color="auto" w:val="clear"/>
          <w:u w:val="none"/>
        </w:rPr>
        <w:t>: </w:t>
      </w:r>
      <w:r>
        <w:rPr>
          <w:sz w:val="24"/>
          <w:shd w:fill="FFFF00" w:color="auto" w:val="clear"/>
          <w:u w:val="none"/>
        </w:rPr>
        <w:t>Departments are responsible for providing training and instruction to maintenance personnel and contractors on the proper use, handling, and disposal of all solvents and paint products. Personnel should be directed to use manual methods of cleaning and painting whenever possible and to avoid the risk of excessive discharge with powered</w:t>
      </w:r>
      <w:r>
        <w:rPr>
          <w:spacing w:val="-21"/>
          <w:sz w:val="24"/>
          <w:shd w:fill="FFFF00" w:color="auto" w:val="clear"/>
          <w:u w:val="none"/>
        </w:rPr>
        <w:t> </w:t>
      </w:r>
      <w:r>
        <w:rPr>
          <w:sz w:val="24"/>
          <w:shd w:fill="FFFF00" w:color="auto" w:val="clear"/>
          <w:u w:val="none"/>
        </w:rPr>
        <w:t>equipment.</w:t>
      </w:r>
    </w:p>
    <w:p>
      <w:pPr>
        <w:spacing w:after="0" w:line="240" w:lineRule="auto"/>
        <w:jc w:val="left"/>
        <w:rPr>
          <w:sz w:val="24"/>
        </w:rPr>
        <w:sectPr>
          <w:pgSz w:w="12240" w:h="15840"/>
          <w:pgMar w:header="724" w:footer="1068" w:top="980" w:bottom="1260" w:left="1340" w:right="1380"/>
        </w:sectPr>
      </w:pPr>
    </w:p>
    <w:p>
      <w:pPr>
        <w:pStyle w:val="BodyText"/>
        <w:rPr>
          <w:sz w:val="20"/>
        </w:rPr>
      </w:pPr>
    </w:p>
    <w:p>
      <w:pPr>
        <w:pStyle w:val="BodyText"/>
        <w:spacing w:before="11"/>
        <w:rPr>
          <w:sz w:val="18"/>
        </w:rPr>
      </w:pPr>
    </w:p>
    <w:p>
      <w:pPr>
        <w:pStyle w:val="BodyText"/>
        <w:ind w:left="100"/>
        <w:rPr>
          <w:sz w:val="20"/>
        </w:rPr>
      </w:pPr>
      <w:r>
        <w:rPr>
          <w:sz w:val="20"/>
        </w:rPr>
        <w:pict>
          <v:shape style="width:466.7pt;height:13.8pt;mso-position-horizontal-relative:char;mso-position-vertical-relative:line" type="#_x0000_t202" filled="true" fillcolor="#ffff00" stroked="false">
            <w10:anchorlock/>
            <v:textbox inset="0,0,0,0">
              <w:txbxContent>
                <w:p>
                  <w:pPr>
                    <w:tabs>
                      <w:tab w:pos="9335" w:val="right" w:leader="none"/>
                    </w:tabs>
                    <w:spacing w:line="274" w:lineRule="exact" w:before="0"/>
                    <w:ind w:left="0" w:right="-2" w:firstLine="0"/>
                    <w:jc w:val="left"/>
                    <w:rPr>
                      <w:b/>
                      <w:sz w:val="24"/>
                    </w:rPr>
                  </w:pPr>
                  <w:r>
                    <w:rPr>
                      <w:b/>
                      <w:sz w:val="24"/>
                    </w:rPr>
                    <w:t>RESOURCES</w:t>
                    <w:tab/>
                    <w:t>1821.7</w:t>
                  </w:r>
                </w:p>
              </w:txbxContent>
            </v:textbox>
            <v:fill type="solid"/>
          </v:shape>
        </w:pict>
      </w:r>
      <w:r>
        <w:rPr>
          <w:sz w:val="20"/>
        </w:rPr>
      </w:r>
    </w:p>
    <w:p>
      <w:pPr>
        <w:spacing w:before="12"/>
        <w:ind w:left="100" w:right="0" w:firstLine="0"/>
        <w:jc w:val="left"/>
        <w:rPr>
          <w:sz w:val="24"/>
        </w:rPr>
      </w:pPr>
      <w:r>
        <w:rPr>
          <w:sz w:val="24"/>
          <w:shd w:fill="FFFF00" w:color="auto" w:val="clear"/>
        </w:rPr>
        <w:t>(New 10/2015)</w:t>
      </w:r>
    </w:p>
    <w:p>
      <w:pPr>
        <w:pStyle w:val="BodyText"/>
        <w:spacing w:before="10"/>
        <w:rPr>
          <w:sz w:val="15"/>
        </w:rPr>
      </w:pPr>
    </w:p>
    <w:p>
      <w:pPr>
        <w:spacing w:before="93"/>
        <w:ind w:left="100" w:right="0" w:firstLine="0"/>
        <w:jc w:val="left"/>
        <w:rPr>
          <w:b/>
          <w:i/>
          <w:sz w:val="24"/>
        </w:rPr>
      </w:pPr>
      <w:r>
        <w:rPr>
          <w:b/>
          <w:i/>
          <w:sz w:val="24"/>
          <w:shd w:fill="FFFF00" w:color="auto" w:val="clear"/>
          <w:u w:val="thick"/>
        </w:rPr>
        <w:t>Information and Directories:</w:t>
      </w:r>
    </w:p>
    <w:p>
      <w:pPr>
        <w:pStyle w:val="BodyText"/>
        <w:spacing w:before="1"/>
        <w:rPr>
          <w:b/>
          <w:i/>
          <w:sz w:val="19"/>
        </w:rPr>
      </w:pPr>
      <w:r>
        <w:rPr/>
        <w:pict>
          <v:shape style="position:absolute;margin-left:90pt;margin-top:12.214316pt;width:192.15pt;height:14.65pt;mso-position-horizontal-relative:page;mso-position-vertical-relative:paragraph;z-index:2008;mso-wrap-distance-left:0;mso-wrap-distance-right:0" type="#_x0000_t202" filled="true" fillcolor="#ffff00" stroked="false">
            <v:textbox inset="0,0,0,0">
              <w:txbxContent>
                <w:p>
                  <w:pPr>
                    <w:pStyle w:val="ListParagraph"/>
                    <w:numPr>
                      <w:ilvl w:val="0"/>
                      <w:numId w:val="6"/>
                    </w:numPr>
                    <w:tabs>
                      <w:tab w:pos="359" w:val="left" w:leader="none"/>
                      <w:tab w:pos="360" w:val="left" w:leader="none"/>
                    </w:tabs>
                    <w:spacing w:line="290" w:lineRule="exact" w:before="0" w:after="0"/>
                    <w:ind w:left="360" w:right="-2" w:hanging="360"/>
                    <w:jc w:val="left"/>
                    <w:rPr>
                      <w:sz w:val="24"/>
                      <w:u w:val="none"/>
                    </w:rPr>
                  </w:pPr>
                  <w:hyperlink r:id="rId48">
                    <w:r>
                      <w:rPr>
                        <w:color w:val="0000FF"/>
                        <w:sz w:val="24"/>
                        <w:u w:val="single" w:color="0000FF"/>
                      </w:rPr>
                      <w:t>CalRecycle Compost and</w:t>
                    </w:r>
                    <w:r>
                      <w:rPr>
                        <w:color w:val="0000FF"/>
                        <w:spacing w:val="-12"/>
                        <w:sz w:val="24"/>
                        <w:u w:val="single" w:color="0000FF"/>
                      </w:rPr>
                      <w:t> </w:t>
                    </w:r>
                    <w:r>
                      <w:rPr>
                        <w:color w:val="0000FF"/>
                        <w:sz w:val="24"/>
                        <w:u w:val="single" w:color="0000FF"/>
                      </w:rPr>
                      <w:t>Mulch</w:t>
                    </w:r>
                  </w:hyperlink>
                  <w:r>
                    <w:rPr>
                      <w:sz w:val="24"/>
                      <w:u w:val="none"/>
                    </w:rPr>
                    <w:t>:</w:t>
                  </w:r>
                </w:p>
              </w:txbxContent>
            </v:textbox>
            <v:fill type="solid"/>
            <w10:wrap type="topAndBottom"/>
          </v:shape>
        </w:pict>
      </w:r>
    </w:p>
    <w:p>
      <w:pPr>
        <w:spacing w:before="21" w:after="45"/>
        <w:ind w:left="820" w:right="0" w:firstLine="0"/>
        <w:jc w:val="left"/>
        <w:rPr>
          <w:i/>
          <w:sz w:val="24"/>
        </w:rPr>
      </w:pPr>
      <w:r>
        <w:rPr>
          <w:i/>
          <w:sz w:val="24"/>
          <w:shd w:fill="FFFF00" w:color="auto" w:val="clear"/>
        </w:rPr>
        <w:t>Starting point to learn about the uses and benefits of compost and mulch.</w:t>
      </w:r>
    </w:p>
    <w:p>
      <w:pPr>
        <w:pStyle w:val="BodyText"/>
        <w:ind w:left="460"/>
        <w:rPr>
          <w:sz w:val="20"/>
        </w:rPr>
      </w:pPr>
      <w:r>
        <w:rPr>
          <w:sz w:val="20"/>
        </w:rPr>
        <w:pict>
          <v:shape style="width:250.2pt;height:14.65pt;mso-position-horizontal-relative:char;mso-position-vertical-relative:line" type="#_x0000_t202" filled="true" fillcolor="#ffff00" stroked="false">
            <w10:anchorlock/>
            <v:textbox inset="0,0,0,0">
              <w:txbxContent>
                <w:p>
                  <w:pPr>
                    <w:pStyle w:val="ListParagraph"/>
                    <w:numPr>
                      <w:ilvl w:val="0"/>
                      <w:numId w:val="7"/>
                    </w:numPr>
                    <w:tabs>
                      <w:tab w:pos="359" w:val="left" w:leader="none"/>
                      <w:tab w:pos="360" w:val="left" w:leader="none"/>
                    </w:tabs>
                    <w:spacing w:line="290" w:lineRule="exact" w:before="0" w:after="0"/>
                    <w:ind w:left="360" w:right="0" w:hanging="360"/>
                    <w:jc w:val="left"/>
                    <w:rPr>
                      <w:sz w:val="24"/>
                      <w:u w:val="none"/>
                    </w:rPr>
                  </w:pPr>
                  <w:hyperlink r:id="rId49">
                    <w:r>
                      <w:rPr>
                        <w:color w:val="0000FF"/>
                        <w:sz w:val="24"/>
                        <w:u w:val="single" w:color="0000FF"/>
                      </w:rPr>
                      <w:t>CalRecycle Compost and Mulch</w:t>
                    </w:r>
                    <w:r>
                      <w:rPr>
                        <w:color w:val="0000FF"/>
                        <w:spacing w:val="-18"/>
                        <w:sz w:val="24"/>
                        <w:u w:val="single" w:color="0000FF"/>
                      </w:rPr>
                      <w:t> </w:t>
                    </w:r>
                    <w:r>
                      <w:rPr>
                        <w:color w:val="0000FF"/>
                        <w:sz w:val="24"/>
                        <w:u w:val="single" w:color="0000FF"/>
                      </w:rPr>
                      <w:t>Producers</w:t>
                    </w:r>
                  </w:hyperlink>
                  <w:r>
                    <w:rPr>
                      <w:sz w:val="24"/>
                      <w:u w:val="none"/>
                    </w:rPr>
                    <w:t>:</w:t>
                  </w:r>
                </w:p>
              </w:txbxContent>
            </v:textbox>
            <v:fill type="solid"/>
          </v:shape>
        </w:pict>
      </w:r>
      <w:r>
        <w:rPr>
          <w:sz w:val="20"/>
        </w:rPr>
      </w:r>
    </w:p>
    <w:p>
      <w:pPr>
        <w:spacing w:before="14"/>
        <w:ind w:left="820" w:right="0" w:firstLine="0"/>
        <w:jc w:val="left"/>
        <w:rPr>
          <w:i/>
          <w:sz w:val="24"/>
        </w:rPr>
      </w:pPr>
      <w:r>
        <w:rPr/>
        <w:pict>
          <v:shape style="position:absolute;margin-left:90pt;margin-top:16.875879pt;width:161.550pt;height:14.65pt;mso-position-horizontal-relative:page;mso-position-vertical-relative:paragraph;z-index:2056;mso-wrap-distance-left:0;mso-wrap-distance-right:0" type="#_x0000_t202" filled="true" fillcolor="#ffff00" stroked="false">
            <v:textbox inset="0,0,0,0">
              <w:txbxContent>
                <w:p>
                  <w:pPr>
                    <w:pStyle w:val="ListParagraph"/>
                    <w:numPr>
                      <w:ilvl w:val="0"/>
                      <w:numId w:val="8"/>
                    </w:numPr>
                    <w:tabs>
                      <w:tab w:pos="359" w:val="left" w:leader="none"/>
                      <w:tab w:pos="360" w:val="left" w:leader="none"/>
                    </w:tabs>
                    <w:spacing w:line="290" w:lineRule="exact" w:before="0" w:after="0"/>
                    <w:ind w:left="360" w:right="0" w:hanging="360"/>
                    <w:jc w:val="left"/>
                    <w:rPr>
                      <w:sz w:val="24"/>
                      <w:u w:val="none"/>
                    </w:rPr>
                  </w:pPr>
                  <w:hyperlink r:id="rId50">
                    <w:r>
                      <w:rPr>
                        <w:color w:val="0000FF"/>
                        <w:sz w:val="24"/>
                        <w:u w:val="single" w:color="0000FF"/>
                      </w:rPr>
                      <w:t>Seal of Testing</w:t>
                    </w:r>
                    <w:r>
                      <w:rPr>
                        <w:color w:val="0000FF"/>
                        <w:spacing w:val="-10"/>
                        <w:sz w:val="24"/>
                        <w:u w:val="single" w:color="0000FF"/>
                      </w:rPr>
                      <w:t> </w:t>
                    </w:r>
                    <w:r>
                      <w:rPr>
                        <w:color w:val="0000FF"/>
                        <w:sz w:val="24"/>
                        <w:u w:val="single" w:color="0000FF"/>
                      </w:rPr>
                      <w:t>Assurance</w:t>
                    </w:r>
                  </w:hyperlink>
                  <w:r>
                    <w:rPr>
                      <w:sz w:val="24"/>
                      <w:u w:val="none"/>
                    </w:rPr>
                    <w:t>:</w:t>
                  </w:r>
                </w:p>
              </w:txbxContent>
            </v:textbox>
            <v:fill type="solid"/>
            <w10:wrap type="topAndBottom"/>
          </v:shape>
        </w:pict>
      </w:r>
      <w:r>
        <w:rPr>
          <w:i/>
          <w:sz w:val="24"/>
          <w:shd w:fill="FFFF00" w:color="auto" w:val="clear"/>
        </w:rPr>
        <w:t>A list of permitted compost and mulch producers, searchable by county.</w:t>
      </w:r>
    </w:p>
    <w:p>
      <w:pPr>
        <w:spacing w:line="276" w:lineRule="auto" w:before="21"/>
        <w:ind w:left="820" w:right="1056" w:firstLine="0"/>
        <w:jc w:val="left"/>
        <w:rPr>
          <w:i/>
          <w:sz w:val="24"/>
        </w:rPr>
      </w:pPr>
      <w:r>
        <w:rPr>
          <w:i/>
          <w:sz w:val="24"/>
          <w:shd w:fill="FFFF00" w:color="auto" w:val="clear"/>
        </w:rPr>
        <w:t>Program run by U.S. Composting Council to assure high-quality finished </w:t>
      </w:r>
      <w:r>
        <w:rPr>
          <w:i/>
          <w:sz w:val="24"/>
          <w:shd w:fill="FFFF00" w:color="auto" w:val="clear"/>
        </w:rPr>
        <w:t>products, includes listing of approved composters and laboratories.</w:t>
      </w:r>
    </w:p>
    <w:p>
      <w:pPr>
        <w:pStyle w:val="BodyText"/>
        <w:rPr>
          <w:i/>
          <w:sz w:val="20"/>
        </w:rPr>
      </w:pPr>
    </w:p>
    <w:p>
      <w:pPr>
        <w:pStyle w:val="BodyText"/>
        <w:spacing w:before="3"/>
        <w:rPr>
          <w:i/>
          <w:sz w:val="17"/>
        </w:rPr>
      </w:pPr>
    </w:p>
    <w:p>
      <w:pPr>
        <w:spacing w:before="92"/>
        <w:ind w:left="100" w:right="0" w:firstLine="0"/>
        <w:jc w:val="left"/>
        <w:rPr>
          <w:b/>
          <w:i/>
          <w:sz w:val="24"/>
        </w:rPr>
      </w:pPr>
      <w:r>
        <w:rPr>
          <w:b/>
          <w:i/>
          <w:sz w:val="24"/>
          <w:shd w:fill="FFFF00" w:color="auto" w:val="clear"/>
          <w:u w:val="thick"/>
        </w:rPr>
        <w:t>Guidelines and Resources:</w:t>
      </w:r>
    </w:p>
    <w:p>
      <w:pPr>
        <w:pStyle w:val="BodyText"/>
        <w:spacing w:before="9"/>
        <w:rPr>
          <w:b/>
          <w:i/>
          <w:sz w:val="20"/>
        </w:rPr>
      </w:pPr>
      <w:r>
        <w:rPr/>
        <w:pict>
          <v:group style="position:absolute;margin-left:90pt;margin-top:13.929702pt;width:251.35pt;height:31.55pt;mso-position-horizontal-relative:page;mso-position-vertical-relative:paragraph;z-index:2104;mso-wrap-distance-left:0;mso-wrap-distance-right:0" coordorigin="1800,279" coordsize="5027,631">
            <v:rect style="position:absolute;left:1800;top:282;width:5018;height:293" filled="true" fillcolor="#ffff00" stroked="false">
              <v:fill type="solid"/>
            </v:rect>
            <v:line style="position:absolute" from="2160,555" to="6818,555" stroked="true" strokeweight=".84pt" strokecolor="#0000ff">
              <v:stroke dashstyle="solid"/>
            </v:line>
            <v:rect style="position:absolute;left:1800;top:616;width:4219;height:293" filled="true" fillcolor="#ffff00" stroked="false">
              <v:fill type="solid"/>
            </v:rect>
            <v:line style="position:absolute" from="2160,888" to="6019,888" stroked="true" strokeweight=".84pt" strokecolor="#0000ff">
              <v:stroke dashstyle="solid"/>
            </v:line>
            <v:shape style="position:absolute;left:1800;top:279;width:5027;height:631" type="#_x0000_t202" filled="false" stroked="false">
              <v:textbox inset="0,0,0,0">
                <w:txbxContent>
                  <w:p>
                    <w:pPr>
                      <w:numPr>
                        <w:ilvl w:val="0"/>
                        <w:numId w:val="9"/>
                      </w:numPr>
                      <w:tabs>
                        <w:tab w:pos="359" w:val="left" w:leader="none"/>
                        <w:tab w:pos="360" w:val="left" w:leader="none"/>
                      </w:tabs>
                      <w:spacing w:before="0"/>
                      <w:ind w:left="360" w:right="0" w:hanging="360"/>
                      <w:jc w:val="left"/>
                      <w:rPr>
                        <w:sz w:val="24"/>
                      </w:rPr>
                    </w:pPr>
                    <w:hyperlink r:id="rId51">
                      <w:r>
                        <w:rPr>
                          <w:color w:val="0000FF"/>
                          <w:sz w:val="24"/>
                        </w:rPr>
                        <w:t>State Landscaping and Irrigation</w:t>
                      </w:r>
                      <w:r>
                        <w:rPr>
                          <w:color w:val="0000FF"/>
                          <w:spacing w:val="-22"/>
                          <w:sz w:val="24"/>
                        </w:rPr>
                        <w:t> </w:t>
                      </w:r>
                      <w:r>
                        <w:rPr>
                          <w:color w:val="0000FF"/>
                          <w:sz w:val="24"/>
                        </w:rPr>
                        <w:t>Guidelines</w:t>
                      </w:r>
                    </w:hyperlink>
                  </w:p>
                  <w:p>
                    <w:pPr>
                      <w:numPr>
                        <w:ilvl w:val="0"/>
                        <w:numId w:val="9"/>
                      </w:numPr>
                      <w:tabs>
                        <w:tab w:pos="359" w:val="left" w:leader="none"/>
                        <w:tab w:pos="360" w:val="left" w:leader="none"/>
                      </w:tabs>
                      <w:spacing w:before="39"/>
                      <w:ind w:left="360" w:right="0" w:hanging="360"/>
                      <w:jc w:val="left"/>
                      <w:rPr>
                        <w:sz w:val="24"/>
                      </w:rPr>
                    </w:pPr>
                    <w:hyperlink r:id="rId52">
                      <w:r>
                        <w:rPr>
                          <w:color w:val="0000FF"/>
                          <w:sz w:val="24"/>
                        </w:rPr>
                        <w:t>Bay-Friendly Landscape</w:t>
                      </w:r>
                      <w:r>
                        <w:rPr>
                          <w:color w:val="0000FF"/>
                          <w:spacing w:val="-17"/>
                          <w:sz w:val="24"/>
                        </w:rPr>
                        <w:t> </w:t>
                      </w:r>
                      <w:r>
                        <w:rPr>
                          <w:color w:val="0000FF"/>
                          <w:sz w:val="24"/>
                        </w:rPr>
                        <w:t>Guidelines:</w:t>
                      </w:r>
                    </w:hyperlink>
                  </w:p>
                </w:txbxContent>
              </v:textbox>
              <w10:wrap type="none"/>
            </v:shape>
            <w10:wrap type="topAndBottom"/>
          </v:group>
        </w:pict>
      </w:r>
    </w:p>
    <w:p>
      <w:pPr>
        <w:spacing w:line="276" w:lineRule="auto" w:before="7"/>
        <w:ind w:left="820" w:right="215" w:firstLine="0"/>
        <w:jc w:val="left"/>
        <w:rPr>
          <w:i/>
          <w:sz w:val="24"/>
        </w:rPr>
      </w:pPr>
      <w:r>
        <w:rPr>
          <w:i/>
          <w:sz w:val="24"/>
          <w:shd w:fill="FFFF00" w:color="auto" w:val="clear"/>
        </w:rPr>
        <w:t>Provides a whole systems approach to the design, construction, and </w:t>
      </w:r>
      <w:r>
        <w:rPr>
          <w:i/>
          <w:sz w:val="24"/>
          <w:shd w:fill="FFFF00" w:color="auto" w:val="clear"/>
        </w:rPr>
        <w:t>maintenance of landscapes to support the integrity of the Sacramento River and San Francisco Bay watersheds, but applicable elsewhere as well.</w:t>
      </w:r>
    </w:p>
    <w:p>
      <w:pPr>
        <w:pStyle w:val="BodyText"/>
        <w:ind w:left="460"/>
        <w:rPr>
          <w:sz w:val="20"/>
        </w:rPr>
      </w:pPr>
      <w:r>
        <w:rPr>
          <w:sz w:val="20"/>
        </w:rPr>
        <w:pict>
          <v:group style="width:194.9pt;height:16.7pt;mso-position-horizontal-relative:char;mso-position-vertical-relative:line" coordorigin="0,0" coordsize="3898,334">
            <v:rect style="position:absolute;left:0;top:20;width:3898;height:293" filled="true" fillcolor="#ffff00" stroked="false">
              <v:fill type="solid"/>
            </v:rect>
            <v:shape style="position:absolute;left:0;top:0;width:3898;height:334" type="#_x0000_t202" filled="false" stroked="false">
              <v:textbox inset="0,0,0,0">
                <w:txbxContent>
                  <w:p>
                    <w:pPr>
                      <w:numPr>
                        <w:ilvl w:val="0"/>
                        <w:numId w:val="10"/>
                      </w:numPr>
                      <w:tabs>
                        <w:tab w:pos="359" w:val="left" w:leader="none"/>
                        <w:tab w:pos="360" w:val="left" w:leader="none"/>
                      </w:tabs>
                      <w:spacing w:before="16"/>
                      <w:ind w:left="360" w:right="0" w:hanging="360"/>
                      <w:jc w:val="left"/>
                      <w:rPr>
                        <w:sz w:val="24"/>
                      </w:rPr>
                    </w:pPr>
                    <w:hyperlink r:id="rId53">
                      <w:r>
                        <w:rPr>
                          <w:color w:val="0000FF"/>
                          <w:sz w:val="24"/>
                          <w:u w:val="single" w:color="0000FF"/>
                        </w:rPr>
                        <w:t>Caltrans Compost</w:t>
                      </w:r>
                      <w:r>
                        <w:rPr>
                          <w:color w:val="0000FF"/>
                          <w:spacing w:val="-16"/>
                          <w:sz w:val="24"/>
                          <w:u w:val="single" w:color="0000FF"/>
                        </w:rPr>
                        <w:t> </w:t>
                      </w:r>
                      <w:r>
                        <w:rPr>
                          <w:color w:val="0000FF"/>
                          <w:sz w:val="24"/>
                          <w:u w:val="single" w:color="0000FF"/>
                        </w:rPr>
                        <w:t>Specifications</w:t>
                      </w:r>
                    </w:hyperlink>
                    <w:r>
                      <w:rPr>
                        <w:sz w:val="24"/>
                      </w:rPr>
                      <w:t>:</w:t>
                    </w:r>
                  </w:p>
                </w:txbxContent>
              </v:textbox>
              <w10:wrap type="none"/>
            </v:shape>
          </v:group>
        </w:pict>
      </w:r>
      <w:r>
        <w:rPr>
          <w:sz w:val="20"/>
        </w:rPr>
      </w:r>
    </w:p>
    <w:p>
      <w:pPr>
        <w:spacing w:line="242" w:lineRule="exact" w:before="0"/>
        <w:ind w:left="820" w:right="0" w:firstLine="0"/>
        <w:jc w:val="left"/>
        <w:rPr>
          <w:i/>
          <w:sz w:val="24"/>
        </w:rPr>
      </w:pPr>
      <w:r>
        <w:rPr>
          <w:i/>
          <w:sz w:val="24"/>
          <w:shd w:fill="FFFF00" w:color="auto" w:val="clear"/>
        </w:rPr>
        <w:t>Guidelines for purchase and use of compost along California roadways,</w:t>
      </w:r>
    </w:p>
    <w:p>
      <w:pPr>
        <w:spacing w:line="276" w:lineRule="auto" w:before="41" w:after="5"/>
        <w:ind w:left="820" w:right="1136" w:firstLine="0"/>
        <w:jc w:val="left"/>
        <w:rPr>
          <w:i/>
          <w:sz w:val="24"/>
        </w:rPr>
      </w:pPr>
      <w:r>
        <w:rPr>
          <w:i/>
          <w:sz w:val="24"/>
          <w:shd w:fill="FFFF00" w:color="auto" w:val="clear"/>
        </w:rPr>
        <w:t>developed by California Department of Transportation (Caltrans). Other </w:t>
      </w:r>
      <w:r>
        <w:rPr>
          <w:i/>
          <w:sz w:val="24"/>
          <w:shd w:fill="FFFF00" w:color="auto" w:val="clear"/>
        </w:rPr>
        <w:t>resources on erosion control, infiltration and plant establishment.</w:t>
      </w:r>
    </w:p>
    <w:p>
      <w:pPr>
        <w:pStyle w:val="BodyText"/>
        <w:ind w:left="460"/>
        <w:rPr>
          <w:sz w:val="20"/>
        </w:rPr>
      </w:pPr>
      <w:r>
        <w:rPr>
          <w:sz w:val="20"/>
        </w:rPr>
        <w:pict>
          <v:group style="width:397.1pt;height:15.7pt;mso-position-horizontal-relative:char;mso-position-vertical-relative:line" coordorigin="0,0" coordsize="7942,314">
            <v:rect style="position:absolute;left:0;top:0;width:7942;height:293" filled="true" fillcolor="#ffff00" stroked="false">
              <v:fill type="solid"/>
            </v:rect>
            <v:shape style="position:absolute;left:0;top:0;width:7942;height:314" type="#_x0000_t202" filled="false" stroked="false">
              <v:textbox inset="0,0,0,0">
                <w:txbxContent>
                  <w:p>
                    <w:pPr>
                      <w:numPr>
                        <w:ilvl w:val="0"/>
                        <w:numId w:val="11"/>
                      </w:numPr>
                      <w:tabs>
                        <w:tab w:pos="359" w:val="left" w:leader="none"/>
                        <w:tab w:pos="360" w:val="left" w:leader="none"/>
                      </w:tabs>
                      <w:spacing w:line="290" w:lineRule="exact" w:before="0"/>
                      <w:ind w:left="360" w:right="0" w:hanging="360"/>
                      <w:jc w:val="left"/>
                      <w:rPr>
                        <w:sz w:val="24"/>
                      </w:rPr>
                    </w:pPr>
                    <w:hyperlink r:id="rId54">
                      <w:r>
                        <w:rPr>
                          <w:color w:val="0000FF"/>
                          <w:sz w:val="24"/>
                          <w:u w:val="single" w:color="0000FF"/>
                        </w:rPr>
                        <w:t>Compost Use for Landscape and Environmental Enhancement</w:t>
                      </w:r>
                      <w:r>
                        <w:rPr>
                          <w:color w:val="0000FF"/>
                          <w:spacing w:val="-32"/>
                          <w:sz w:val="24"/>
                          <w:u w:val="single" w:color="0000FF"/>
                        </w:rPr>
                        <w:t> </w:t>
                      </w:r>
                      <w:r>
                        <w:rPr>
                          <w:color w:val="0000FF"/>
                          <w:sz w:val="24"/>
                          <w:u w:val="single" w:color="0000FF"/>
                        </w:rPr>
                        <w:t>Manual</w:t>
                      </w:r>
                    </w:hyperlink>
                    <w:r>
                      <w:rPr>
                        <w:sz w:val="24"/>
                      </w:rPr>
                      <w:t>:</w:t>
                    </w:r>
                  </w:p>
                </w:txbxContent>
              </v:textbox>
              <w10:wrap type="none"/>
            </v:shape>
          </v:group>
        </w:pict>
      </w:r>
      <w:r>
        <w:rPr>
          <w:sz w:val="20"/>
        </w:rPr>
      </w:r>
    </w:p>
    <w:p>
      <w:pPr>
        <w:spacing w:line="276" w:lineRule="auto" w:before="0"/>
        <w:ind w:left="820" w:right="215" w:firstLine="0"/>
        <w:jc w:val="left"/>
        <w:rPr>
          <w:i/>
          <w:sz w:val="24"/>
        </w:rPr>
      </w:pPr>
      <w:r>
        <w:rPr>
          <w:i/>
          <w:sz w:val="24"/>
          <w:shd w:fill="FFFF00" w:color="auto" w:val="clear"/>
        </w:rPr>
        <w:t>CalRecycle manual with information on compost use in landscape plantings and </w:t>
      </w:r>
      <w:r>
        <w:rPr>
          <w:i/>
          <w:sz w:val="24"/>
          <w:shd w:fill="FFFF00" w:color="auto" w:val="clear"/>
        </w:rPr>
        <w:t>environmental applications.</w:t>
      </w:r>
    </w:p>
    <w:p>
      <w:pPr>
        <w:pStyle w:val="BodyText"/>
        <w:ind w:left="460"/>
        <w:rPr>
          <w:sz w:val="20"/>
        </w:rPr>
      </w:pPr>
      <w:r>
        <w:rPr>
          <w:sz w:val="20"/>
        </w:rPr>
        <w:pict>
          <v:group style="width:90.35pt;height:16pt;mso-position-horizontal-relative:char;mso-position-vertical-relative:line" coordorigin="0,0" coordsize="1807,320">
            <v:rect style="position:absolute;left:0;top:20;width:1798;height:293" filled="true" fillcolor="#ffff00" stroked="false">
              <v:fill type="solid"/>
            </v:rect>
            <v:line style="position:absolute" from="360,293" to="1798,293" stroked="true" strokeweight=".84pt" strokecolor="#0000ff">
              <v:stroke dashstyle="solid"/>
            </v:line>
            <v:shape style="position:absolute;left:0;top:0;width:1798;height:320" type="#_x0000_t202" filled="false" stroked="false">
              <v:textbox inset="0,0,0,0">
                <w:txbxContent>
                  <w:p>
                    <w:pPr>
                      <w:numPr>
                        <w:ilvl w:val="0"/>
                        <w:numId w:val="12"/>
                      </w:numPr>
                      <w:tabs>
                        <w:tab w:pos="359" w:val="left" w:leader="none"/>
                        <w:tab w:pos="360" w:val="left" w:leader="none"/>
                      </w:tabs>
                      <w:spacing w:before="16"/>
                      <w:ind w:left="360" w:right="0" w:hanging="360"/>
                      <w:jc w:val="left"/>
                      <w:rPr>
                        <w:sz w:val="24"/>
                      </w:rPr>
                    </w:pPr>
                    <w:hyperlink r:id="rId55">
                      <w:r>
                        <w:rPr>
                          <w:color w:val="0000FF"/>
                          <w:spacing w:val="-1"/>
                          <w:sz w:val="24"/>
                        </w:rPr>
                        <w:t>Grasscycling:</w:t>
                      </w:r>
                    </w:hyperlink>
                  </w:p>
                </w:txbxContent>
              </v:textbox>
              <w10:wrap type="none"/>
            </v:shape>
          </v:group>
        </w:pict>
      </w:r>
      <w:r>
        <w:rPr>
          <w:sz w:val="20"/>
        </w:rPr>
      </w:r>
    </w:p>
    <w:p>
      <w:pPr>
        <w:spacing w:line="275" w:lineRule="exact" w:before="0"/>
        <w:ind w:left="820" w:right="0" w:firstLine="0"/>
        <w:jc w:val="left"/>
        <w:rPr>
          <w:i/>
          <w:sz w:val="24"/>
        </w:rPr>
      </w:pPr>
      <w:r>
        <w:rPr/>
        <w:pict>
          <v:group style="position:absolute;margin-left:90pt;margin-top:14.991952pt;width:84.45pt;height:16pt;mso-position-horizontal-relative:page;mso-position-vertical-relative:paragraph;z-index:2296;mso-wrap-distance-left:0;mso-wrap-distance-right:0" coordorigin="1800,300" coordsize="1689,320">
            <v:rect style="position:absolute;left:1800;top:320;width:1680;height:293" filled="true" fillcolor="#ffff00" stroked="false">
              <v:fill type="solid"/>
            </v:rect>
            <v:line style="position:absolute" from="2160,593" to="3480,593" stroked="true" strokeweight=".84pt" strokecolor="#0000ff">
              <v:stroke dashstyle="solid"/>
            </v:line>
            <v:shape style="position:absolute;left:1800;top:300;width:1680;height:320" type="#_x0000_t202" filled="false" stroked="false">
              <v:textbox inset="0,0,0,0">
                <w:txbxContent>
                  <w:p>
                    <w:pPr>
                      <w:numPr>
                        <w:ilvl w:val="0"/>
                        <w:numId w:val="13"/>
                      </w:numPr>
                      <w:tabs>
                        <w:tab w:pos="359" w:val="left" w:leader="none"/>
                        <w:tab w:pos="360" w:val="left" w:leader="none"/>
                      </w:tabs>
                      <w:spacing w:before="16"/>
                      <w:ind w:left="360" w:right="0" w:hanging="360"/>
                      <w:jc w:val="left"/>
                      <w:rPr>
                        <w:sz w:val="24"/>
                      </w:rPr>
                    </w:pPr>
                    <w:hyperlink r:id="rId56">
                      <w:r>
                        <w:rPr>
                          <w:color w:val="0000FF"/>
                          <w:spacing w:val="-1"/>
                          <w:sz w:val="24"/>
                        </w:rPr>
                        <w:t>Xeriscaping:</w:t>
                      </w:r>
                    </w:hyperlink>
                  </w:p>
                </w:txbxContent>
              </v:textbox>
              <w10:wrap type="none"/>
            </v:shape>
            <w10:wrap type="topAndBottom"/>
          </v:group>
        </w:pict>
      </w:r>
      <w:r>
        <w:rPr>
          <w:i/>
          <w:sz w:val="24"/>
          <w:shd w:fill="FFFF00" w:color="auto" w:val="clear"/>
        </w:rPr>
        <w:t>The natural recycling of grass by leaving clippings on the lawn when mowing.</w:t>
      </w:r>
    </w:p>
    <w:p>
      <w:pPr>
        <w:spacing w:before="1" w:after="24"/>
        <w:ind w:left="820" w:right="0" w:firstLine="0"/>
        <w:jc w:val="left"/>
        <w:rPr>
          <w:i/>
          <w:sz w:val="24"/>
        </w:rPr>
      </w:pPr>
      <w:r>
        <w:rPr>
          <w:i/>
          <w:sz w:val="24"/>
          <w:shd w:fill="FFFF00" w:color="auto" w:val="clear"/>
        </w:rPr>
        <w:t>Developing landscapes specifically designed to use little or no water.</w:t>
      </w:r>
    </w:p>
    <w:p>
      <w:pPr>
        <w:pStyle w:val="BodyText"/>
        <w:ind w:left="460"/>
        <w:rPr>
          <w:sz w:val="20"/>
        </w:rPr>
      </w:pPr>
      <w:r>
        <w:rPr>
          <w:sz w:val="20"/>
        </w:rPr>
        <w:pict>
          <v:group style="width:357.5pt;height:15.7pt;mso-position-horizontal-relative:char;mso-position-vertical-relative:line" coordorigin="0,0" coordsize="7150,314">
            <v:rect style="position:absolute;left:0;top:20;width:7150;height:293" filled="true" fillcolor="#ffff00" stroked="false">
              <v:fill type="solid"/>
            </v:rect>
            <v:shape style="position:absolute;left:0;top:0;width:7150;height:314" type="#_x0000_t202" filled="false" stroked="false">
              <v:textbox inset="0,0,0,0">
                <w:txbxContent>
                  <w:p>
                    <w:pPr>
                      <w:numPr>
                        <w:ilvl w:val="0"/>
                        <w:numId w:val="14"/>
                      </w:numPr>
                      <w:tabs>
                        <w:tab w:pos="359" w:val="left" w:leader="none"/>
                        <w:tab w:pos="360" w:val="left" w:leader="none"/>
                      </w:tabs>
                      <w:spacing w:before="16"/>
                      <w:ind w:left="360" w:right="-3" w:hanging="360"/>
                      <w:jc w:val="left"/>
                      <w:rPr>
                        <w:sz w:val="24"/>
                      </w:rPr>
                    </w:pPr>
                    <w:hyperlink r:id="rId57">
                      <w:r>
                        <w:rPr>
                          <w:color w:val="0000FF"/>
                          <w:sz w:val="24"/>
                          <w:u w:val="single" w:color="0000FF"/>
                        </w:rPr>
                        <w:t>Landscape Plants for California Gardens</w:t>
                      </w:r>
                    </w:hyperlink>
                    <w:r>
                      <w:rPr>
                        <w:sz w:val="24"/>
                      </w:rPr>
                      <w:t>, Robert C. Perry</w:t>
                    </w:r>
                    <w:r>
                      <w:rPr>
                        <w:spacing w:val="-31"/>
                        <w:sz w:val="24"/>
                      </w:rPr>
                      <w:t> </w:t>
                    </w:r>
                    <w:r>
                      <w:rPr>
                        <w:sz w:val="24"/>
                      </w:rPr>
                      <w:t>2010.</w:t>
                    </w:r>
                  </w:p>
                </w:txbxContent>
              </v:textbox>
              <w10:wrap type="none"/>
            </v:shape>
          </v:group>
        </w:pict>
      </w:r>
      <w:r>
        <w:rPr>
          <w:sz w:val="20"/>
        </w:rPr>
      </w:r>
    </w:p>
    <w:p>
      <w:pPr>
        <w:spacing w:after="0"/>
        <w:rPr>
          <w:sz w:val="20"/>
        </w:rPr>
        <w:sectPr>
          <w:pgSz w:w="12240" w:h="15840"/>
          <w:pgMar w:header="724" w:footer="1068" w:top="980" w:bottom="1260" w:left="1340" w:right="1360"/>
        </w:sectPr>
      </w:pPr>
    </w:p>
    <w:p>
      <w:pPr>
        <w:pStyle w:val="BodyText"/>
        <w:rPr>
          <w:i/>
          <w:sz w:val="12"/>
        </w:rPr>
      </w:pPr>
    </w:p>
    <w:p>
      <w:pPr>
        <w:spacing w:before="92"/>
        <w:ind w:left="0" w:right="537" w:firstLine="0"/>
        <w:jc w:val="right"/>
        <w:rPr>
          <w:b/>
          <w:sz w:val="24"/>
        </w:rPr>
      </w:pPr>
      <w:r>
        <w:rPr>
          <w:b/>
          <w:sz w:val="24"/>
        </w:rPr>
        <w:t>CHAPTER 3600 INDEX</w:t>
      </w:r>
    </w:p>
    <w:p>
      <w:pPr>
        <w:pStyle w:val="BodyText"/>
        <w:spacing w:before="7"/>
        <w:rPr>
          <w:b/>
          <w:sz w:val="24"/>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7"/>
        <w:gridCol w:w="1008"/>
      </w:tblGrid>
      <w:tr>
        <w:trPr>
          <w:trHeight w:val="829" w:hRule="exact"/>
        </w:trPr>
        <w:tc>
          <w:tcPr>
            <w:tcW w:w="9585" w:type="dxa"/>
            <w:gridSpan w:val="2"/>
            <w:tcBorders>
              <w:top w:val="nil"/>
              <w:left w:val="nil"/>
              <w:right w:val="nil"/>
            </w:tcBorders>
          </w:tcPr>
          <w:p>
            <w:pPr>
              <w:pStyle w:val="TableParagraph"/>
              <w:ind w:left="3357" w:right="3346" w:hanging="3"/>
              <w:jc w:val="center"/>
              <w:rPr>
                <w:b/>
                <w:sz w:val="24"/>
              </w:rPr>
            </w:pPr>
            <w:r>
              <w:rPr>
                <w:b/>
                <w:sz w:val="24"/>
              </w:rPr>
              <w:t>ITEM INSTRUCTIONS MISCELLANEOUS ITEMS</w:t>
            </w:r>
          </w:p>
        </w:tc>
      </w:tr>
      <w:tr>
        <w:trPr>
          <w:trHeight w:val="442" w:hRule="exact"/>
        </w:trPr>
        <w:tc>
          <w:tcPr>
            <w:tcW w:w="8577" w:type="dxa"/>
            <w:tcBorders>
              <w:left w:val="nil"/>
            </w:tcBorders>
          </w:tcPr>
          <w:p>
            <w:pPr>
              <w:pStyle w:val="TableParagraph"/>
              <w:spacing w:before="72"/>
              <w:ind w:left="837"/>
              <w:rPr>
                <w:b/>
                <w:sz w:val="24"/>
              </w:rPr>
            </w:pPr>
            <w:r>
              <w:rPr>
                <w:b/>
                <w:sz w:val="24"/>
              </w:rPr>
              <w:t>Water, Bottled Drinking</w:t>
            </w:r>
          </w:p>
        </w:tc>
        <w:tc>
          <w:tcPr>
            <w:tcW w:w="1008" w:type="dxa"/>
            <w:tcBorders>
              <w:right w:val="nil"/>
            </w:tcBorders>
          </w:tcPr>
          <w:p>
            <w:pPr>
              <w:pStyle w:val="TableParagraph"/>
              <w:spacing w:before="72"/>
              <w:rPr>
                <w:b/>
                <w:sz w:val="24"/>
              </w:rPr>
            </w:pPr>
            <w:r>
              <w:rPr>
                <w:b/>
                <w:sz w:val="24"/>
              </w:rPr>
              <w:t>3612</w:t>
            </w:r>
          </w:p>
        </w:tc>
      </w:tr>
      <w:tr>
        <w:trPr>
          <w:trHeight w:val="442" w:hRule="exact"/>
        </w:trPr>
        <w:tc>
          <w:tcPr>
            <w:tcW w:w="8577" w:type="dxa"/>
            <w:tcBorders>
              <w:left w:val="nil"/>
            </w:tcBorders>
          </w:tcPr>
          <w:p>
            <w:pPr>
              <w:pStyle w:val="TableParagraph"/>
              <w:spacing w:before="75"/>
              <w:ind w:left="837"/>
              <w:rPr>
                <w:b/>
                <w:sz w:val="24"/>
              </w:rPr>
            </w:pPr>
            <w:r>
              <w:rPr>
                <w:b/>
                <w:sz w:val="24"/>
              </w:rPr>
              <w:t>Heavy Equipment</w:t>
            </w:r>
          </w:p>
        </w:tc>
        <w:tc>
          <w:tcPr>
            <w:tcW w:w="1008" w:type="dxa"/>
            <w:tcBorders>
              <w:right w:val="nil"/>
            </w:tcBorders>
          </w:tcPr>
          <w:p>
            <w:pPr>
              <w:pStyle w:val="TableParagraph"/>
              <w:spacing w:before="75"/>
              <w:rPr>
                <w:b/>
                <w:sz w:val="24"/>
              </w:rPr>
            </w:pPr>
            <w:r>
              <w:rPr>
                <w:b/>
                <w:sz w:val="24"/>
              </w:rPr>
              <w:t>3615</w:t>
            </w:r>
          </w:p>
        </w:tc>
      </w:tr>
      <w:tr>
        <w:trPr>
          <w:trHeight w:val="442" w:hRule="exact"/>
        </w:trPr>
        <w:tc>
          <w:tcPr>
            <w:tcW w:w="8577" w:type="dxa"/>
            <w:tcBorders>
              <w:left w:val="nil"/>
            </w:tcBorders>
          </w:tcPr>
          <w:p>
            <w:pPr>
              <w:pStyle w:val="TableParagraph"/>
              <w:spacing w:before="75"/>
              <w:ind w:left="117"/>
              <w:rPr>
                <w:b/>
                <w:sz w:val="24"/>
              </w:rPr>
            </w:pPr>
            <w:r>
              <w:rPr>
                <w:b/>
                <w:sz w:val="24"/>
              </w:rPr>
              <w:t>ACQUISITION OF VEHICLES</w:t>
            </w:r>
          </w:p>
        </w:tc>
        <w:tc>
          <w:tcPr>
            <w:tcW w:w="1008" w:type="dxa"/>
            <w:tcBorders>
              <w:right w:val="nil"/>
            </w:tcBorders>
          </w:tcPr>
          <w:p>
            <w:pPr>
              <w:pStyle w:val="TableParagraph"/>
              <w:spacing w:before="75"/>
              <w:rPr>
                <w:b/>
                <w:sz w:val="24"/>
              </w:rPr>
            </w:pPr>
            <w:r>
              <w:rPr>
                <w:b/>
                <w:sz w:val="24"/>
              </w:rPr>
              <w:t>3620</w:t>
            </w:r>
          </w:p>
        </w:tc>
      </w:tr>
      <w:tr>
        <w:trPr>
          <w:trHeight w:val="442" w:hRule="exact"/>
        </w:trPr>
        <w:tc>
          <w:tcPr>
            <w:tcW w:w="8577" w:type="dxa"/>
            <w:tcBorders>
              <w:left w:val="nil"/>
            </w:tcBorders>
          </w:tcPr>
          <w:p>
            <w:pPr>
              <w:pStyle w:val="TableParagraph"/>
              <w:spacing w:before="75"/>
              <w:ind w:left="837"/>
              <w:rPr>
                <w:b/>
                <w:sz w:val="24"/>
              </w:rPr>
            </w:pPr>
            <w:r>
              <w:rPr>
                <w:b/>
                <w:sz w:val="24"/>
              </w:rPr>
              <w:t>Typical Fleet Vehicles</w:t>
            </w:r>
          </w:p>
        </w:tc>
        <w:tc>
          <w:tcPr>
            <w:tcW w:w="1008" w:type="dxa"/>
            <w:tcBorders>
              <w:right w:val="nil"/>
            </w:tcBorders>
          </w:tcPr>
          <w:p>
            <w:pPr>
              <w:pStyle w:val="TableParagraph"/>
              <w:spacing w:before="75"/>
              <w:ind w:left="0" w:right="162"/>
              <w:jc w:val="right"/>
              <w:rPr>
                <w:b/>
                <w:sz w:val="24"/>
              </w:rPr>
            </w:pPr>
            <w:r>
              <w:rPr>
                <w:b/>
                <w:sz w:val="24"/>
              </w:rPr>
              <w:t>3620.1</w:t>
            </w:r>
          </w:p>
        </w:tc>
      </w:tr>
      <w:tr>
        <w:trPr>
          <w:trHeight w:val="444" w:hRule="exact"/>
        </w:trPr>
        <w:tc>
          <w:tcPr>
            <w:tcW w:w="8577" w:type="dxa"/>
            <w:tcBorders>
              <w:left w:val="nil"/>
            </w:tcBorders>
          </w:tcPr>
          <w:p>
            <w:pPr>
              <w:pStyle w:val="TableParagraph"/>
              <w:spacing w:before="75"/>
              <w:ind w:left="837"/>
              <w:rPr>
                <w:b/>
                <w:sz w:val="24"/>
              </w:rPr>
            </w:pPr>
            <w:r>
              <w:rPr>
                <w:b/>
                <w:sz w:val="24"/>
              </w:rPr>
              <w:t>Special Passenger Vehicles</w:t>
            </w:r>
          </w:p>
        </w:tc>
        <w:tc>
          <w:tcPr>
            <w:tcW w:w="1008" w:type="dxa"/>
            <w:tcBorders>
              <w:right w:val="nil"/>
            </w:tcBorders>
          </w:tcPr>
          <w:p>
            <w:pPr>
              <w:pStyle w:val="TableParagraph"/>
              <w:spacing w:before="75"/>
              <w:ind w:left="0" w:right="162"/>
              <w:jc w:val="right"/>
              <w:rPr>
                <w:b/>
                <w:sz w:val="24"/>
              </w:rPr>
            </w:pPr>
            <w:r>
              <w:rPr>
                <w:b/>
                <w:sz w:val="24"/>
              </w:rPr>
              <w:t>3620.2</w:t>
            </w:r>
          </w:p>
        </w:tc>
      </w:tr>
      <w:tr>
        <w:trPr>
          <w:trHeight w:val="442" w:hRule="exact"/>
        </w:trPr>
        <w:tc>
          <w:tcPr>
            <w:tcW w:w="8577" w:type="dxa"/>
            <w:tcBorders>
              <w:left w:val="nil"/>
            </w:tcBorders>
          </w:tcPr>
          <w:p>
            <w:pPr>
              <w:pStyle w:val="TableParagraph"/>
              <w:spacing w:before="72"/>
              <w:ind w:left="837"/>
              <w:rPr>
                <w:b/>
                <w:sz w:val="24"/>
              </w:rPr>
            </w:pPr>
            <w:r>
              <w:rPr>
                <w:b/>
                <w:sz w:val="24"/>
              </w:rPr>
              <w:t>Safety Standards For All State Vehicles</w:t>
            </w:r>
          </w:p>
        </w:tc>
        <w:tc>
          <w:tcPr>
            <w:tcW w:w="1008" w:type="dxa"/>
            <w:tcBorders>
              <w:right w:val="nil"/>
            </w:tcBorders>
          </w:tcPr>
          <w:p>
            <w:pPr>
              <w:pStyle w:val="TableParagraph"/>
              <w:spacing w:before="72"/>
              <w:rPr>
                <w:b/>
                <w:sz w:val="24"/>
              </w:rPr>
            </w:pPr>
            <w:r>
              <w:rPr>
                <w:b/>
                <w:sz w:val="24"/>
              </w:rPr>
              <w:t>3622</w:t>
            </w:r>
          </w:p>
        </w:tc>
      </w:tr>
      <w:tr>
        <w:trPr>
          <w:trHeight w:val="442" w:hRule="exact"/>
        </w:trPr>
        <w:tc>
          <w:tcPr>
            <w:tcW w:w="8577" w:type="dxa"/>
            <w:tcBorders>
              <w:left w:val="nil"/>
            </w:tcBorders>
          </w:tcPr>
          <w:p>
            <w:pPr>
              <w:pStyle w:val="TableParagraph"/>
              <w:spacing w:before="72"/>
              <w:ind w:left="1557"/>
              <w:rPr>
                <w:b/>
                <w:sz w:val="24"/>
              </w:rPr>
            </w:pPr>
            <w:r>
              <w:rPr>
                <w:b/>
                <w:sz w:val="24"/>
              </w:rPr>
              <w:t>Backup Alarms</w:t>
            </w:r>
          </w:p>
        </w:tc>
        <w:tc>
          <w:tcPr>
            <w:tcW w:w="1008" w:type="dxa"/>
            <w:tcBorders>
              <w:right w:val="nil"/>
            </w:tcBorders>
          </w:tcPr>
          <w:p>
            <w:pPr>
              <w:pStyle w:val="TableParagraph"/>
              <w:spacing w:before="72"/>
              <w:ind w:left="0" w:right="162"/>
              <w:jc w:val="right"/>
              <w:rPr>
                <w:b/>
                <w:sz w:val="24"/>
              </w:rPr>
            </w:pPr>
            <w:r>
              <w:rPr>
                <w:b/>
                <w:sz w:val="24"/>
              </w:rPr>
              <w:t>3622.2</w:t>
            </w:r>
          </w:p>
        </w:tc>
      </w:tr>
      <w:tr>
        <w:trPr>
          <w:trHeight w:val="442" w:hRule="exact"/>
        </w:trPr>
        <w:tc>
          <w:tcPr>
            <w:tcW w:w="8577" w:type="dxa"/>
            <w:tcBorders>
              <w:left w:val="nil"/>
            </w:tcBorders>
          </w:tcPr>
          <w:p>
            <w:pPr>
              <w:pStyle w:val="TableParagraph"/>
              <w:spacing w:before="75"/>
              <w:ind w:left="1557"/>
              <w:rPr>
                <w:b/>
                <w:sz w:val="24"/>
              </w:rPr>
            </w:pPr>
            <w:r>
              <w:rPr>
                <w:b/>
                <w:sz w:val="24"/>
              </w:rPr>
              <w:t>Trailer Hitches And Couplings</w:t>
            </w:r>
          </w:p>
        </w:tc>
        <w:tc>
          <w:tcPr>
            <w:tcW w:w="1008" w:type="dxa"/>
            <w:tcBorders>
              <w:right w:val="nil"/>
            </w:tcBorders>
          </w:tcPr>
          <w:p>
            <w:pPr>
              <w:pStyle w:val="TableParagraph"/>
              <w:spacing w:before="75"/>
              <w:ind w:left="0" w:right="162"/>
              <w:jc w:val="right"/>
              <w:rPr>
                <w:b/>
                <w:sz w:val="24"/>
              </w:rPr>
            </w:pPr>
            <w:r>
              <w:rPr>
                <w:b/>
                <w:sz w:val="24"/>
              </w:rPr>
              <w:t>3622.3</w:t>
            </w:r>
          </w:p>
        </w:tc>
      </w:tr>
      <w:tr>
        <w:trPr>
          <w:trHeight w:val="442" w:hRule="exact"/>
        </w:trPr>
        <w:tc>
          <w:tcPr>
            <w:tcW w:w="8577" w:type="dxa"/>
            <w:tcBorders>
              <w:left w:val="nil"/>
            </w:tcBorders>
          </w:tcPr>
          <w:p>
            <w:pPr>
              <w:pStyle w:val="TableParagraph"/>
              <w:spacing w:before="75"/>
              <w:ind w:left="1557"/>
              <w:rPr>
                <w:b/>
                <w:sz w:val="24"/>
              </w:rPr>
            </w:pPr>
            <w:r>
              <w:rPr>
                <w:b/>
                <w:sz w:val="24"/>
              </w:rPr>
              <w:t>Trailer Wiring Connections</w:t>
            </w:r>
          </w:p>
        </w:tc>
        <w:tc>
          <w:tcPr>
            <w:tcW w:w="1008" w:type="dxa"/>
            <w:tcBorders>
              <w:right w:val="nil"/>
            </w:tcBorders>
          </w:tcPr>
          <w:p>
            <w:pPr>
              <w:pStyle w:val="TableParagraph"/>
              <w:spacing w:before="75"/>
              <w:ind w:left="0" w:right="162"/>
              <w:jc w:val="right"/>
              <w:rPr>
                <w:b/>
                <w:sz w:val="24"/>
              </w:rPr>
            </w:pPr>
            <w:r>
              <w:rPr>
                <w:b/>
                <w:sz w:val="24"/>
              </w:rPr>
              <w:t>3622.4</w:t>
            </w:r>
          </w:p>
        </w:tc>
      </w:tr>
      <w:tr>
        <w:trPr>
          <w:trHeight w:val="442" w:hRule="exact"/>
        </w:trPr>
        <w:tc>
          <w:tcPr>
            <w:tcW w:w="8577" w:type="dxa"/>
            <w:tcBorders>
              <w:left w:val="nil"/>
            </w:tcBorders>
          </w:tcPr>
          <w:p>
            <w:pPr>
              <w:pStyle w:val="TableParagraph"/>
              <w:spacing w:before="75"/>
              <w:ind w:left="837"/>
              <w:rPr>
                <w:b/>
                <w:sz w:val="24"/>
              </w:rPr>
            </w:pPr>
            <w:r>
              <w:rPr>
                <w:b/>
                <w:sz w:val="24"/>
              </w:rPr>
              <w:t>Standard Equipment</w:t>
            </w:r>
          </w:p>
        </w:tc>
        <w:tc>
          <w:tcPr>
            <w:tcW w:w="1008" w:type="dxa"/>
            <w:tcBorders>
              <w:right w:val="nil"/>
            </w:tcBorders>
          </w:tcPr>
          <w:p>
            <w:pPr>
              <w:pStyle w:val="TableParagraph"/>
              <w:spacing w:before="75"/>
              <w:rPr>
                <w:b/>
                <w:sz w:val="24"/>
              </w:rPr>
            </w:pPr>
            <w:r>
              <w:rPr>
                <w:b/>
                <w:sz w:val="24"/>
              </w:rPr>
              <w:t>3624</w:t>
            </w:r>
          </w:p>
        </w:tc>
      </w:tr>
      <w:tr>
        <w:trPr>
          <w:trHeight w:val="444" w:hRule="exact"/>
        </w:trPr>
        <w:tc>
          <w:tcPr>
            <w:tcW w:w="8577" w:type="dxa"/>
            <w:tcBorders>
              <w:left w:val="nil"/>
            </w:tcBorders>
          </w:tcPr>
          <w:p>
            <w:pPr>
              <w:pStyle w:val="TableParagraph"/>
              <w:spacing w:before="75"/>
              <w:ind w:left="837"/>
              <w:rPr>
                <w:b/>
                <w:sz w:val="24"/>
              </w:rPr>
            </w:pPr>
            <w:r>
              <w:rPr>
                <w:b/>
                <w:sz w:val="24"/>
              </w:rPr>
              <w:t>Automotive Equipment, Spare Parts And Replacement Items</w:t>
            </w:r>
          </w:p>
        </w:tc>
        <w:tc>
          <w:tcPr>
            <w:tcW w:w="1008" w:type="dxa"/>
            <w:tcBorders>
              <w:right w:val="nil"/>
            </w:tcBorders>
          </w:tcPr>
          <w:p>
            <w:pPr>
              <w:pStyle w:val="TableParagraph"/>
              <w:spacing w:before="75"/>
              <w:rPr>
                <w:b/>
                <w:sz w:val="24"/>
              </w:rPr>
            </w:pPr>
            <w:r>
              <w:rPr>
                <w:b/>
                <w:sz w:val="24"/>
              </w:rPr>
              <w:t>3626</w:t>
            </w:r>
          </w:p>
        </w:tc>
      </w:tr>
      <w:tr>
        <w:trPr>
          <w:trHeight w:val="442" w:hRule="exact"/>
        </w:trPr>
        <w:tc>
          <w:tcPr>
            <w:tcW w:w="8577" w:type="dxa"/>
            <w:tcBorders>
              <w:left w:val="nil"/>
            </w:tcBorders>
          </w:tcPr>
          <w:p>
            <w:pPr>
              <w:pStyle w:val="TableParagraph"/>
              <w:spacing w:before="72"/>
              <w:ind w:left="1557"/>
              <w:rPr>
                <w:b/>
                <w:sz w:val="24"/>
              </w:rPr>
            </w:pPr>
            <w:r>
              <w:rPr>
                <w:b/>
                <w:sz w:val="24"/>
              </w:rPr>
              <w:t>Anti-Freeze</w:t>
            </w:r>
          </w:p>
        </w:tc>
        <w:tc>
          <w:tcPr>
            <w:tcW w:w="1008" w:type="dxa"/>
            <w:tcBorders>
              <w:right w:val="nil"/>
            </w:tcBorders>
          </w:tcPr>
          <w:p>
            <w:pPr>
              <w:pStyle w:val="TableParagraph"/>
              <w:spacing w:before="72"/>
              <w:ind w:left="0" w:right="162"/>
              <w:jc w:val="right"/>
              <w:rPr>
                <w:b/>
                <w:sz w:val="24"/>
              </w:rPr>
            </w:pPr>
            <w:r>
              <w:rPr>
                <w:b/>
                <w:sz w:val="24"/>
              </w:rPr>
              <w:t>3626.1</w:t>
            </w:r>
          </w:p>
        </w:tc>
      </w:tr>
      <w:tr>
        <w:trPr>
          <w:trHeight w:val="442" w:hRule="exact"/>
        </w:trPr>
        <w:tc>
          <w:tcPr>
            <w:tcW w:w="8577" w:type="dxa"/>
            <w:tcBorders>
              <w:left w:val="nil"/>
            </w:tcBorders>
          </w:tcPr>
          <w:p>
            <w:pPr>
              <w:pStyle w:val="TableParagraph"/>
              <w:spacing w:before="72"/>
              <w:ind w:left="1557"/>
              <w:rPr>
                <w:b/>
                <w:sz w:val="24"/>
              </w:rPr>
            </w:pPr>
            <w:r>
              <w:rPr>
                <w:b/>
                <w:sz w:val="24"/>
              </w:rPr>
              <w:t>Automobile Batteries</w:t>
            </w:r>
          </w:p>
        </w:tc>
        <w:tc>
          <w:tcPr>
            <w:tcW w:w="1008" w:type="dxa"/>
            <w:tcBorders>
              <w:right w:val="nil"/>
            </w:tcBorders>
          </w:tcPr>
          <w:p>
            <w:pPr>
              <w:pStyle w:val="TableParagraph"/>
              <w:spacing w:before="72"/>
              <w:ind w:left="0" w:right="162"/>
              <w:jc w:val="right"/>
              <w:rPr>
                <w:b/>
                <w:sz w:val="24"/>
              </w:rPr>
            </w:pPr>
            <w:r>
              <w:rPr>
                <w:b/>
                <w:sz w:val="24"/>
              </w:rPr>
              <w:t>3626.2</w:t>
            </w:r>
          </w:p>
        </w:tc>
      </w:tr>
      <w:tr>
        <w:trPr>
          <w:trHeight w:val="442" w:hRule="exact"/>
        </w:trPr>
        <w:tc>
          <w:tcPr>
            <w:tcW w:w="8577" w:type="dxa"/>
            <w:tcBorders>
              <w:left w:val="nil"/>
            </w:tcBorders>
          </w:tcPr>
          <w:p>
            <w:pPr>
              <w:pStyle w:val="TableParagraph"/>
              <w:spacing w:before="75"/>
              <w:ind w:left="1557"/>
              <w:rPr>
                <w:b/>
                <w:sz w:val="24"/>
              </w:rPr>
            </w:pPr>
            <w:r>
              <w:rPr>
                <w:b/>
                <w:sz w:val="24"/>
              </w:rPr>
              <w:t>Oil Filter Elements</w:t>
            </w:r>
          </w:p>
        </w:tc>
        <w:tc>
          <w:tcPr>
            <w:tcW w:w="1008" w:type="dxa"/>
            <w:tcBorders>
              <w:right w:val="nil"/>
            </w:tcBorders>
          </w:tcPr>
          <w:p>
            <w:pPr>
              <w:pStyle w:val="TableParagraph"/>
              <w:spacing w:before="75"/>
              <w:ind w:left="0" w:right="162"/>
              <w:jc w:val="right"/>
              <w:rPr>
                <w:b/>
                <w:sz w:val="24"/>
              </w:rPr>
            </w:pPr>
            <w:r>
              <w:rPr>
                <w:b/>
                <w:sz w:val="24"/>
              </w:rPr>
              <w:t>3626.3</w:t>
            </w:r>
          </w:p>
        </w:tc>
      </w:tr>
      <w:tr>
        <w:trPr>
          <w:trHeight w:val="442" w:hRule="exact"/>
        </w:trPr>
        <w:tc>
          <w:tcPr>
            <w:tcW w:w="8577" w:type="dxa"/>
            <w:tcBorders>
              <w:left w:val="nil"/>
            </w:tcBorders>
          </w:tcPr>
          <w:p>
            <w:pPr>
              <w:pStyle w:val="TableParagraph"/>
              <w:spacing w:before="75"/>
              <w:ind w:left="1557"/>
              <w:rPr>
                <w:b/>
                <w:sz w:val="24"/>
              </w:rPr>
            </w:pPr>
            <w:r>
              <w:rPr>
                <w:b/>
                <w:sz w:val="24"/>
              </w:rPr>
              <w:t>Spark Plugs</w:t>
            </w:r>
          </w:p>
        </w:tc>
        <w:tc>
          <w:tcPr>
            <w:tcW w:w="1008" w:type="dxa"/>
            <w:tcBorders>
              <w:right w:val="nil"/>
            </w:tcBorders>
          </w:tcPr>
          <w:p>
            <w:pPr>
              <w:pStyle w:val="TableParagraph"/>
              <w:spacing w:before="75"/>
              <w:ind w:left="0" w:right="162"/>
              <w:jc w:val="right"/>
              <w:rPr>
                <w:b/>
                <w:sz w:val="24"/>
              </w:rPr>
            </w:pPr>
            <w:r>
              <w:rPr>
                <w:b/>
                <w:sz w:val="24"/>
              </w:rPr>
              <w:t>3626.6</w:t>
            </w:r>
          </w:p>
        </w:tc>
      </w:tr>
      <w:tr>
        <w:trPr>
          <w:trHeight w:val="442" w:hRule="exact"/>
        </w:trPr>
        <w:tc>
          <w:tcPr>
            <w:tcW w:w="8577" w:type="dxa"/>
            <w:tcBorders>
              <w:left w:val="nil"/>
            </w:tcBorders>
          </w:tcPr>
          <w:p>
            <w:pPr>
              <w:pStyle w:val="TableParagraph"/>
              <w:spacing w:before="75"/>
              <w:ind w:left="1557"/>
              <w:rPr>
                <w:b/>
                <w:sz w:val="24"/>
              </w:rPr>
            </w:pPr>
            <w:r>
              <w:rPr>
                <w:b/>
                <w:sz w:val="24"/>
              </w:rPr>
              <w:t>Tires And Tubes</w:t>
            </w:r>
          </w:p>
        </w:tc>
        <w:tc>
          <w:tcPr>
            <w:tcW w:w="1008" w:type="dxa"/>
            <w:tcBorders>
              <w:right w:val="nil"/>
            </w:tcBorders>
          </w:tcPr>
          <w:p>
            <w:pPr>
              <w:pStyle w:val="TableParagraph"/>
              <w:spacing w:before="75"/>
              <w:ind w:left="0" w:right="162"/>
              <w:jc w:val="right"/>
              <w:rPr>
                <w:b/>
                <w:sz w:val="24"/>
              </w:rPr>
            </w:pPr>
            <w:r>
              <w:rPr>
                <w:b/>
                <w:sz w:val="24"/>
              </w:rPr>
              <w:t>3626.7</w:t>
            </w:r>
          </w:p>
        </w:tc>
      </w:tr>
      <w:tr>
        <w:trPr>
          <w:trHeight w:val="684" w:hRule="exact"/>
        </w:trPr>
        <w:tc>
          <w:tcPr>
            <w:tcW w:w="8577" w:type="dxa"/>
            <w:tcBorders>
              <w:left w:val="nil"/>
            </w:tcBorders>
          </w:tcPr>
          <w:p>
            <w:pPr>
              <w:pStyle w:val="TableParagraph"/>
              <w:spacing w:before="58"/>
              <w:ind w:left="780"/>
              <w:rPr>
                <w:b/>
                <w:sz w:val="24"/>
              </w:rPr>
            </w:pPr>
            <w:r>
              <w:rPr>
                <w:b/>
                <w:w w:val="100"/>
                <w:sz w:val="24"/>
                <w:shd w:fill="FDFD7E" w:color="auto" w:val="clear"/>
              </w:rPr>
              <w:t> </w:t>
            </w:r>
            <w:r>
              <w:rPr>
                <w:b/>
                <w:sz w:val="24"/>
                <w:shd w:fill="FDFD7E" w:color="auto" w:val="clear"/>
              </w:rPr>
              <w:t>Diesel, Biodiesel, and Renewable Hydrocarbon Diesel bulk Fuel</w:t>
            </w:r>
          </w:p>
          <w:p>
            <w:pPr>
              <w:pStyle w:val="TableParagraph"/>
              <w:ind w:left="780"/>
              <w:rPr>
                <w:b/>
                <w:sz w:val="24"/>
              </w:rPr>
            </w:pPr>
            <w:r>
              <w:rPr>
                <w:b/>
                <w:w w:val="100"/>
                <w:sz w:val="24"/>
                <w:shd w:fill="FDFD7E" w:color="auto" w:val="clear"/>
              </w:rPr>
              <w:t> </w:t>
            </w:r>
            <w:r>
              <w:rPr>
                <w:b/>
                <w:sz w:val="24"/>
                <w:shd w:fill="FDFD7E" w:color="auto" w:val="clear"/>
              </w:rPr>
              <w:t>Purchases</w:t>
            </w:r>
          </w:p>
        </w:tc>
        <w:tc>
          <w:tcPr>
            <w:tcW w:w="1008" w:type="dxa"/>
            <w:tcBorders>
              <w:right w:val="nil"/>
            </w:tcBorders>
          </w:tcPr>
          <w:p>
            <w:pPr>
              <w:pStyle w:val="TableParagraph"/>
              <w:spacing w:before="195"/>
              <w:ind w:left="46"/>
              <w:rPr>
                <w:b/>
                <w:sz w:val="24"/>
              </w:rPr>
            </w:pPr>
            <w:r>
              <w:rPr>
                <w:b/>
                <w:w w:val="100"/>
                <w:sz w:val="24"/>
                <w:shd w:fill="FDFD7E" w:color="auto" w:val="clear"/>
              </w:rPr>
              <w:t> </w:t>
            </w:r>
            <w:r>
              <w:rPr>
                <w:b/>
                <w:sz w:val="24"/>
                <w:shd w:fill="FDFD7E" w:color="auto" w:val="clear"/>
              </w:rPr>
              <w:t>3627</w:t>
            </w:r>
          </w:p>
        </w:tc>
      </w:tr>
      <w:tr>
        <w:trPr>
          <w:trHeight w:val="442" w:hRule="exact"/>
        </w:trPr>
        <w:tc>
          <w:tcPr>
            <w:tcW w:w="8577" w:type="dxa"/>
            <w:tcBorders>
              <w:left w:val="nil"/>
            </w:tcBorders>
          </w:tcPr>
          <w:p>
            <w:pPr>
              <w:pStyle w:val="TableParagraph"/>
              <w:spacing w:before="72"/>
              <w:ind w:left="837"/>
              <w:rPr>
                <w:b/>
                <w:sz w:val="24"/>
              </w:rPr>
            </w:pPr>
            <w:r>
              <w:rPr>
                <w:b/>
                <w:sz w:val="24"/>
              </w:rPr>
              <w:t>Emergency Purchase Of Automotive Equipment</w:t>
            </w:r>
          </w:p>
        </w:tc>
        <w:tc>
          <w:tcPr>
            <w:tcW w:w="1008" w:type="dxa"/>
            <w:tcBorders>
              <w:right w:val="nil"/>
            </w:tcBorders>
          </w:tcPr>
          <w:p>
            <w:pPr>
              <w:pStyle w:val="TableParagraph"/>
              <w:spacing w:before="72"/>
              <w:rPr>
                <w:b/>
                <w:sz w:val="24"/>
              </w:rPr>
            </w:pPr>
            <w:r>
              <w:rPr>
                <w:b/>
                <w:sz w:val="24"/>
              </w:rPr>
              <w:t>3629</w:t>
            </w:r>
          </w:p>
        </w:tc>
      </w:tr>
      <w:tr>
        <w:trPr>
          <w:trHeight w:val="442" w:hRule="exact"/>
        </w:trPr>
        <w:tc>
          <w:tcPr>
            <w:tcW w:w="8577" w:type="dxa"/>
            <w:tcBorders>
              <w:left w:val="nil"/>
            </w:tcBorders>
          </w:tcPr>
          <w:p>
            <w:pPr>
              <w:pStyle w:val="TableParagraph"/>
              <w:spacing w:before="72"/>
              <w:ind w:left="1557"/>
              <w:rPr>
                <w:b/>
                <w:sz w:val="24"/>
              </w:rPr>
            </w:pPr>
            <w:r>
              <w:rPr>
                <w:b/>
                <w:sz w:val="24"/>
              </w:rPr>
              <w:t>Tax-Free Alcohol</w:t>
            </w:r>
          </w:p>
        </w:tc>
        <w:tc>
          <w:tcPr>
            <w:tcW w:w="1008" w:type="dxa"/>
            <w:tcBorders>
              <w:right w:val="nil"/>
            </w:tcBorders>
          </w:tcPr>
          <w:p>
            <w:pPr>
              <w:pStyle w:val="TableParagraph"/>
              <w:spacing w:before="72"/>
              <w:ind w:left="0" w:right="162"/>
              <w:jc w:val="right"/>
              <w:rPr>
                <w:b/>
                <w:sz w:val="24"/>
              </w:rPr>
            </w:pPr>
            <w:r>
              <w:rPr>
                <w:b/>
                <w:sz w:val="24"/>
              </w:rPr>
              <w:t>3661.3</w:t>
            </w:r>
          </w:p>
        </w:tc>
      </w:tr>
      <w:tr>
        <w:trPr>
          <w:trHeight w:val="442" w:hRule="exact"/>
        </w:trPr>
        <w:tc>
          <w:tcPr>
            <w:tcW w:w="9585" w:type="dxa"/>
            <w:gridSpan w:val="2"/>
            <w:tcBorders>
              <w:left w:val="nil"/>
              <w:right w:val="nil"/>
            </w:tcBorders>
          </w:tcPr>
          <w:p>
            <w:pPr>
              <w:pStyle w:val="TableParagraph"/>
              <w:spacing w:before="75"/>
              <w:ind w:left="3369" w:right="3360"/>
              <w:jc w:val="center"/>
              <w:rPr>
                <w:b/>
                <w:sz w:val="24"/>
              </w:rPr>
            </w:pPr>
            <w:r>
              <w:rPr>
                <w:b/>
                <w:sz w:val="24"/>
              </w:rPr>
              <w:t>OFFICE EQUIPMENT</w:t>
            </w:r>
          </w:p>
        </w:tc>
      </w:tr>
      <w:tr>
        <w:trPr>
          <w:trHeight w:val="442" w:hRule="exact"/>
        </w:trPr>
        <w:tc>
          <w:tcPr>
            <w:tcW w:w="8577" w:type="dxa"/>
            <w:tcBorders>
              <w:left w:val="nil"/>
            </w:tcBorders>
          </w:tcPr>
          <w:p>
            <w:pPr>
              <w:pStyle w:val="TableParagraph"/>
              <w:spacing w:before="75"/>
              <w:ind w:left="117"/>
              <w:rPr>
                <w:b/>
                <w:sz w:val="24"/>
              </w:rPr>
            </w:pPr>
            <w:r>
              <w:rPr>
                <w:b/>
                <w:sz w:val="24"/>
              </w:rPr>
              <w:t>UTILIZATION OF SURPLUS PROPERTY</w:t>
            </w:r>
          </w:p>
        </w:tc>
        <w:tc>
          <w:tcPr>
            <w:tcW w:w="1008" w:type="dxa"/>
            <w:tcBorders>
              <w:right w:val="nil"/>
            </w:tcBorders>
          </w:tcPr>
          <w:p>
            <w:pPr>
              <w:pStyle w:val="TableParagraph"/>
              <w:spacing w:before="75"/>
              <w:rPr>
                <w:b/>
                <w:sz w:val="24"/>
              </w:rPr>
            </w:pPr>
            <w:r>
              <w:rPr>
                <w:b/>
                <w:sz w:val="24"/>
              </w:rPr>
              <w:t>3671</w:t>
            </w:r>
          </w:p>
        </w:tc>
      </w:tr>
      <w:tr>
        <w:trPr>
          <w:trHeight w:val="442" w:hRule="exact"/>
        </w:trPr>
        <w:tc>
          <w:tcPr>
            <w:tcW w:w="8577" w:type="dxa"/>
            <w:tcBorders>
              <w:left w:val="nil"/>
            </w:tcBorders>
          </w:tcPr>
          <w:p>
            <w:pPr>
              <w:pStyle w:val="TableParagraph"/>
              <w:spacing w:before="75"/>
              <w:ind w:left="117"/>
              <w:rPr>
                <w:b/>
                <w:sz w:val="24"/>
              </w:rPr>
            </w:pPr>
            <w:r>
              <w:rPr>
                <w:b/>
                <w:sz w:val="24"/>
              </w:rPr>
              <w:t>DESKS AND RELATED ITEMS OF WOOD FURNITURE</w:t>
            </w:r>
          </w:p>
        </w:tc>
        <w:tc>
          <w:tcPr>
            <w:tcW w:w="1008" w:type="dxa"/>
            <w:tcBorders>
              <w:right w:val="nil"/>
            </w:tcBorders>
          </w:tcPr>
          <w:p>
            <w:pPr>
              <w:pStyle w:val="TableParagraph"/>
              <w:spacing w:before="75"/>
              <w:rPr>
                <w:b/>
                <w:sz w:val="24"/>
              </w:rPr>
            </w:pPr>
            <w:r>
              <w:rPr>
                <w:b/>
                <w:sz w:val="24"/>
              </w:rPr>
              <w:t>3672</w:t>
            </w:r>
          </w:p>
        </w:tc>
      </w:tr>
      <w:tr>
        <w:trPr>
          <w:trHeight w:val="444" w:hRule="exact"/>
        </w:trPr>
        <w:tc>
          <w:tcPr>
            <w:tcW w:w="9585" w:type="dxa"/>
            <w:gridSpan w:val="2"/>
            <w:tcBorders>
              <w:left w:val="nil"/>
              <w:right w:val="nil"/>
            </w:tcBorders>
          </w:tcPr>
          <w:p>
            <w:pPr>
              <w:pStyle w:val="TableParagraph"/>
              <w:spacing w:before="75"/>
              <w:ind w:left="3369" w:right="3362"/>
              <w:jc w:val="center"/>
              <w:rPr>
                <w:b/>
                <w:sz w:val="24"/>
              </w:rPr>
            </w:pPr>
            <w:r>
              <w:rPr>
                <w:b/>
                <w:sz w:val="24"/>
              </w:rPr>
              <w:t>PAPER STOCK CHECKS</w:t>
            </w:r>
          </w:p>
        </w:tc>
      </w:tr>
      <w:tr>
        <w:trPr>
          <w:trHeight w:val="442" w:hRule="exact"/>
        </w:trPr>
        <w:tc>
          <w:tcPr>
            <w:tcW w:w="8577" w:type="dxa"/>
            <w:tcBorders>
              <w:left w:val="nil"/>
            </w:tcBorders>
          </w:tcPr>
          <w:p>
            <w:pPr>
              <w:pStyle w:val="TableParagraph"/>
              <w:spacing w:before="72"/>
              <w:ind w:left="117"/>
              <w:rPr>
                <w:b/>
                <w:sz w:val="24"/>
              </w:rPr>
            </w:pPr>
            <w:r>
              <w:rPr>
                <w:b/>
                <w:sz w:val="24"/>
              </w:rPr>
              <w:t>ORDERING PROCEDURES</w:t>
            </w:r>
          </w:p>
        </w:tc>
        <w:tc>
          <w:tcPr>
            <w:tcW w:w="1008" w:type="dxa"/>
            <w:tcBorders>
              <w:right w:val="nil"/>
            </w:tcBorders>
          </w:tcPr>
          <w:p>
            <w:pPr>
              <w:pStyle w:val="TableParagraph"/>
              <w:spacing w:before="72"/>
              <w:ind w:left="0" w:right="162"/>
              <w:jc w:val="right"/>
              <w:rPr>
                <w:b/>
                <w:sz w:val="24"/>
              </w:rPr>
            </w:pPr>
            <w:r>
              <w:rPr>
                <w:b/>
                <w:sz w:val="24"/>
              </w:rPr>
              <w:t>3696.1</w:t>
            </w:r>
          </w:p>
        </w:tc>
      </w:tr>
      <w:tr>
        <w:trPr>
          <w:trHeight w:val="442" w:hRule="exact"/>
        </w:trPr>
        <w:tc>
          <w:tcPr>
            <w:tcW w:w="8577" w:type="dxa"/>
            <w:tcBorders>
              <w:left w:val="nil"/>
            </w:tcBorders>
          </w:tcPr>
          <w:p>
            <w:pPr>
              <w:pStyle w:val="TableParagraph"/>
              <w:spacing w:before="72"/>
              <w:ind w:left="117"/>
              <w:rPr>
                <w:b/>
                <w:sz w:val="24"/>
              </w:rPr>
            </w:pPr>
            <w:r>
              <w:rPr>
                <w:b/>
                <w:sz w:val="24"/>
              </w:rPr>
              <w:t>ENVELOPES FOR PAPER STOCK CHECKS</w:t>
            </w:r>
          </w:p>
        </w:tc>
        <w:tc>
          <w:tcPr>
            <w:tcW w:w="1008" w:type="dxa"/>
            <w:tcBorders>
              <w:right w:val="nil"/>
            </w:tcBorders>
          </w:tcPr>
          <w:p>
            <w:pPr>
              <w:pStyle w:val="TableParagraph"/>
              <w:spacing w:before="72"/>
              <w:ind w:left="0" w:right="162"/>
              <w:jc w:val="right"/>
              <w:rPr>
                <w:b/>
                <w:sz w:val="24"/>
              </w:rPr>
            </w:pPr>
            <w:r>
              <w:rPr>
                <w:b/>
                <w:sz w:val="24"/>
              </w:rPr>
              <w:t>3696.2</w:t>
            </w:r>
          </w:p>
        </w:tc>
      </w:tr>
      <w:tr>
        <w:trPr>
          <w:trHeight w:val="444" w:hRule="exact"/>
        </w:trPr>
        <w:tc>
          <w:tcPr>
            <w:tcW w:w="8577" w:type="dxa"/>
            <w:tcBorders>
              <w:left w:val="nil"/>
            </w:tcBorders>
          </w:tcPr>
          <w:p>
            <w:pPr>
              <w:pStyle w:val="TableParagraph"/>
              <w:spacing w:before="75"/>
              <w:ind w:left="117"/>
              <w:rPr>
                <w:b/>
                <w:sz w:val="24"/>
              </w:rPr>
            </w:pPr>
            <w:r>
              <w:rPr>
                <w:b/>
                <w:sz w:val="24"/>
              </w:rPr>
              <w:t>CONSOLIDATION OF AGENCY ORDERS</w:t>
            </w:r>
          </w:p>
        </w:tc>
        <w:tc>
          <w:tcPr>
            <w:tcW w:w="1008" w:type="dxa"/>
            <w:tcBorders>
              <w:right w:val="nil"/>
            </w:tcBorders>
          </w:tcPr>
          <w:p>
            <w:pPr>
              <w:pStyle w:val="TableParagraph"/>
              <w:spacing w:before="75"/>
              <w:ind w:left="0" w:right="162"/>
              <w:jc w:val="right"/>
              <w:rPr>
                <w:b/>
                <w:sz w:val="24"/>
              </w:rPr>
            </w:pPr>
            <w:r>
              <w:rPr>
                <w:b/>
                <w:sz w:val="24"/>
              </w:rPr>
              <w:t>3696.3</w:t>
            </w:r>
          </w:p>
        </w:tc>
      </w:tr>
    </w:tbl>
    <w:p>
      <w:pPr>
        <w:spacing w:after="0"/>
        <w:jc w:val="right"/>
        <w:rPr>
          <w:sz w:val="24"/>
        </w:rPr>
        <w:sectPr>
          <w:headerReference w:type="default" r:id="rId58"/>
          <w:footerReference w:type="default" r:id="rId59"/>
          <w:pgSz w:w="12240" w:h="15840"/>
          <w:pgMar w:header="724" w:footer="912" w:top="980" w:bottom="1100" w:left="1220" w:right="1220"/>
        </w:sectPr>
      </w:pPr>
    </w:p>
    <w:p>
      <w:pPr>
        <w:pStyle w:val="BodyText"/>
        <w:rPr>
          <w:b/>
          <w:sz w:val="20"/>
        </w:rPr>
      </w:pPr>
    </w:p>
    <w:p>
      <w:pPr>
        <w:pStyle w:val="BodyText"/>
        <w:spacing w:before="10"/>
        <w:rPr>
          <w:b/>
          <w:sz w:val="15"/>
        </w:rPr>
      </w:pPr>
    </w:p>
    <w:p>
      <w:pPr>
        <w:pStyle w:val="Heading4"/>
        <w:tabs>
          <w:tab w:pos="8799" w:val="left" w:leader="none"/>
        </w:tabs>
        <w:ind w:left="159" w:right="729"/>
      </w:pPr>
      <w:r>
        <w:rPr/>
        <w:t>DIESEL, BIODIESEL, AND RENEWABLE</w:t>
      </w:r>
      <w:r>
        <w:rPr>
          <w:spacing w:val="-17"/>
        </w:rPr>
        <w:t> </w:t>
      </w:r>
      <w:r>
        <w:rPr/>
        <w:t>HYDROCARBON</w:t>
      </w:r>
      <w:r>
        <w:rPr>
          <w:spacing w:val="-4"/>
        </w:rPr>
        <w:t> </w:t>
      </w:r>
      <w:r>
        <w:rPr/>
        <w:t>DIESEL</w:t>
        <w:tab/>
      </w:r>
      <w:r>
        <w:rPr>
          <w:spacing w:val="-1"/>
        </w:rPr>
        <w:t>3627 </w:t>
      </w:r>
      <w:r>
        <w:rPr/>
        <w:t>BULK FUEL</w:t>
      </w:r>
      <w:r>
        <w:rPr>
          <w:spacing w:val="-8"/>
        </w:rPr>
        <w:t> </w:t>
      </w:r>
      <w:r>
        <w:rPr/>
        <w:t>PURCHASES</w:t>
      </w:r>
    </w:p>
    <w:p>
      <w:pPr>
        <w:spacing w:before="1"/>
        <w:ind w:left="107" w:right="0" w:firstLine="0"/>
        <w:jc w:val="left"/>
        <w:rPr>
          <w:sz w:val="23"/>
        </w:rPr>
      </w:pPr>
      <w:r>
        <w:rPr>
          <w:w w:val="100"/>
          <w:sz w:val="23"/>
          <w:shd w:fill="FDFD7E" w:color="auto" w:val="clear"/>
        </w:rPr>
        <w:t> </w:t>
      </w:r>
      <w:r>
        <w:rPr>
          <w:sz w:val="23"/>
          <w:shd w:fill="FDFD7E" w:color="auto" w:val="clear"/>
        </w:rPr>
        <w:t>(New 10/2015)</w:t>
      </w:r>
    </w:p>
    <w:p>
      <w:pPr>
        <w:pStyle w:val="BodyText"/>
        <w:spacing w:before="1"/>
        <w:rPr>
          <w:sz w:val="23"/>
        </w:rPr>
      </w:pPr>
    </w:p>
    <w:p>
      <w:pPr>
        <w:spacing w:before="0"/>
        <w:ind w:left="159" w:right="220" w:firstLine="0"/>
        <w:jc w:val="left"/>
        <w:rPr>
          <w:sz w:val="23"/>
        </w:rPr>
      </w:pPr>
      <w:r>
        <w:rPr>
          <w:sz w:val="23"/>
        </w:rPr>
        <w:t>State agencies shall follow the diesel, biodiesel, and renewable hydrocarbon diesel (renewable diesel) bulk fuel purchasing requirements listed below.</w:t>
      </w:r>
    </w:p>
    <w:p>
      <w:pPr>
        <w:pStyle w:val="BodyText"/>
        <w:spacing w:before="10"/>
      </w:pPr>
    </w:p>
    <w:p>
      <w:pPr>
        <w:spacing w:before="0"/>
        <w:ind w:left="160" w:right="0" w:firstLine="0"/>
        <w:jc w:val="left"/>
        <w:rPr>
          <w:sz w:val="23"/>
        </w:rPr>
      </w:pPr>
      <w:r>
        <w:rPr>
          <w:sz w:val="23"/>
          <w:u w:val="single"/>
        </w:rPr>
        <w:t>General Purchasing Requirements</w:t>
      </w:r>
    </w:p>
    <w:p>
      <w:pPr>
        <w:pStyle w:val="BodyText"/>
        <w:rPr>
          <w:sz w:val="15"/>
        </w:rPr>
      </w:pPr>
    </w:p>
    <w:p>
      <w:pPr>
        <w:spacing w:line="240" w:lineRule="auto" w:before="93"/>
        <w:ind w:left="160" w:right="117" w:firstLine="0"/>
        <w:jc w:val="left"/>
        <w:rPr>
          <w:sz w:val="24"/>
        </w:rPr>
      </w:pPr>
      <w:r>
        <w:rPr>
          <w:sz w:val="23"/>
        </w:rPr>
        <w:t>When making bulk fuel purchases to supply state vehicles and/or other mobile equipment which utilize conventional diesel fuel, state agencies shall purchase contracted renewable diesel fuel in lieu of contracted conventional diesel and both B5 and B20 biodiesel fuel blends (biodiesel). Definitions for diesel, biodiesel, and renewable diesel fuel can be found in the California Code</w:t>
      </w:r>
      <w:r>
        <w:rPr>
          <w:spacing w:val="-27"/>
          <w:sz w:val="23"/>
        </w:rPr>
        <w:t> </w:t>
      </w:r>
      <w:r>
        <w:rPr>
          <w:sz w:val="23"/>
        </w:rPr>
        <w:t>of Regulations </w:t>
      </w:r>
      <w:hyperlink r:id="rId60">
        <w:r>
          <w:rPr>
            <w:color w:val="0000FF"/>
            <w:sz w:val="23"/>
            <w:u w:val="single" w:color="0000FF"/>
          </w:rPr>
          <w:t>§95481</w:t>
        </w:r>
      </w:hyperlink>
      <w:r>
        <w:rPr>
          <w:sz w:val="23"/>
        </w:rPr>
        <w:t>. Additional information pertaining to Department of General Services’ (DGS) statewide contracts for bulk diesel, biodiesel, and renewable diesel can be found at: </w:t>
      </w:r>
      <w:hyperlink r:id="rId61">
        <w:r>
          <w:rPr>
            <w:color w:val="0000FF"/>
            <w:sz w:val="24"/>
            <w:u w:val="single" w:color="0000FF"/>
          </w:rPr>
          <w:t>http://www.documents.dgs.ca.gov/pd/contracts/ContractIndexListing.pdf</w:t>
        </w:r>
      </w:hyperlink>
    </w:p>
    <w:p>
      <w:pPr>
        <w:pStyle w:val="BodyText"/>
        <w:rPr>
          <w:sz w:val="15"/>
        </w:rPr>
      </w:pPr>
    </w:p>
    <w:p>
      <w:pPr>
        <w:spacing w:before="93"/>
        <w:ind w:left="160" w:right="0" w:firstLine="0"/>
        <w:jc w:val="left"/>
        <w:rPr>
          <w:sz w:val="23"/>
        </w:rPr>
      </w:pPr>
      <w:r>
        <w:rPr>
          <w:sz w:val="23"/>
          <w:u w:val="single"/>
        </w:rPr>
        <w:t>Exemptions to Renewable Diesel Purchasing Requirements</w:t>
      </w:r>
    </w:p>
    <w:p>
      <w:pPr>
        <w:pStyle w:val="BodyText"/>
        <w:spacing w:before="9"/>
        <w:rPr>
          <w:sz w:val="14"/>
        </w:rPr>
      </w:pPr>
    </w:p>
    <w:p>
      <w:pPr>
        <w:spacing w:before="93"/>
        <w:ind w:left="160" w:right="220" w:firstLine="0"/>
        <w:jc w:val="left"/>
        <w:rPr>
          <w:sz w:val="23"/>
        </w:rPr>
      </w:pPr>
      <w:r>
        <w:rPr>
          <w:sz w:val="23"/>
        </w:rPr>
        <w:t>Agencies may purchase bulk diesel or biodiesel fuel, in lieu of renewable diesel fuel, if any of the following exemption criteria is met:</w:t>
      </w:r>
    </w:p>
    <w:p>
      <w:pPr>
        <w:pStyle w:val="ListParagraph"/>
        <w:numPr>
          <w:ilvl w:val="1"/>
          <w:numId w:val="5"/>
        </w:numPr>
        <w:tabs>
          <w:tab w:pos="1600" w:val="left" w:leader="none"/>
        </w:tabs>
        <w:spacing w:line="240" w:lineRule="auto" w:before="0" w:after="0"/>
        <w:ind w:left="1599" w:right="573" w:hanging="360"/>
        <w:jc w:val="left"/>
        <w:rPr>
          <w:sz w:val="23"/>
          <w:u w:val="none"/>
        </w:rPr>
      </w:pPr>
      <w:r>
        <w:rPr>
          <w:sz w:val="23"/>
          <w:u w:val="none"/>
        </w:rPr>
        <w:t>Bulk renewable diesel fuel is not available, in the quantities needed, from that region’s contracted renewable diesel fuel</w:t>
      </w:r>
      <w:r>
        <w:rPr>
          <w:spacing w:val="-14"/>
          <w:sz w:val="23"/>
          <w:u w:val="none"/>
        </w:rPr>
        <w:t> </w:t>
      </w:r>
      <w:r>
        <w:rPr>
          <w:sz w:val="23"/>
          <w:u w:val="none"/>
        </w:rPr>
        <w:t>provider.</w:t>
      </w:r>
    </w:p>
    <w:p>
      <w:pPr>
        <w:pStyle w:val="ListParagraph"/>
        <w:numPr>
          <w:ilvl w:val="1"/>
          <w:numId w:val="5"/>
        </w:numPr>
        <w:tabs>
          <w:tab w:pos="1600" w:val="left" w:leader="none"/>
        </w:tabs>
        <w:spacing w:line="240" w:lineRule="auto" w:before="0" w:after="0"/>
        <w:ind w:left="1599" w:right="99" w:hanging="360"/>
        <w:jc w:val="left"/>
        <w:rPr>
          <w:sz w:val="23"/>
          <w:u w:val="none"/>
        </w:rPr>
      </w:pPr>
      <w:r>
        <w:rPr>
          <w:sz w:val="23"/>
          <w:u w:val="none"/>
        </w:rPr>
        <w:t>The cost to purchase contracted bulk renewable diesel fuel would exceed the cost to purchase the same quantity of contracted bulk conventional diesel fuel by</w:t>
      </w:r>
      <w:r>
        <w:rPr>
          <w:spacing w:val="-24"/>
          <w:sz w:val="23"/>
          <w:u w:val="none"/>
        </w:rPr>
        <w:t> </w:t>
      </w:r>
      <w:r>
        <w:rPr>
          <w:sz w:val="23"/>
          <w:u w:val="none"/>
        </w:rPr>
        <w:t>20%.</w:t>
      </w:r>
    </w:p>
    <w:p>
      <w:pPr>
        <w:pStyle w:val="ListParagraph"/>
        <w:numPr>
          <w:ilvl w:val="1"/>
          <w:numId w:val="5"/>
        </w:numPr>
        <w:tabs>
          <w:tab w:pos="1600" w:val="left" w:leader="none"/>
        </w:tabs>
        <w:spacing w:line="240" w:lineRule="auto" w:before="2" w:after="0"/>
        <w:ind w:left="1599" w:right="652" w:hanging="360"/>
        <w:jc w:val="left"/>
        <w:rPr>
          <w:sz w:val="23"/>
          <w:u w:val="none"/>
        </w:rPr>
      </w:pPr>
      <w:r>
        <w:rPr>
          <w:sz w:val="23"/>
          <w:u w:val="none"/>
        </w:rPr>
        <w:t>The operational viability of diesel powered vehicles and equipment would be compromised through the use of renewable diesel fuels. Original Equipment Manufacturer (OEM) refusal to honor a vehicle engine warranty through an agency’s use of renewable diesel may be considered an operational viability issue.</w:t>
      </w:r>
    </w:p>
    <w:p>
      <w:pPr>
        <w:pStyle w:val="ListParagraph"/>
        <w:numPr>
          <w:ilvl w:val="1"/>
          <w:numId w:val="5"/>
        </w:numPr>
        <w:tabs>
          <w:tab w:pos="1600" w:val="left" w:leader="none"/>
        </w:tabs>
        <w:spacing w:line="240" w:lineRule="auto" w:before="2" w:after="0"/>
        <w:ind w:left="1599" w:right="228" w:hanging="360"/>
        <w:jc w:val="left"/>
        <w:rPr>
          <w:sz w:val="23"/>
          <w:u w:val="none"/>
        </w:rPr>
      </w:pPr>
      <w:r>
        <w:rPr>
          <w:sz w:val="23"/>
          <w:u w:val="none"/>
        </w:rPr>
        <w:t>In emergency response situations, the delivery time of bulk renewable diesel fuel would exceed the delivery time of conventional diesel</w:t>
      </w:r>
      <w:r>
        <w:rPr>
          <w:spacing w:val="-20"/>
          <w:sz w:val="23"/>
          <w:u w:val="none"/>
        </w:rPr>
        <w:t> </w:t>
      </w:r>
      <w:r>
        <w:rPr>
          <w:sz w:val="23"/>
          <w:u w:val="none"/>
        </w:rPr>
        <w:t>fuel.</w:t>
      </w:r>
    </w:p>
    <w:p>
      <w:pPr>
        <w:pStyle w:val="BodyText"/>
        <w:spacing w:before="10"/>
      </w:pPr>
    </w:p>
    <w:p>
      <w:pPr>
        <w:spacing w:before="0"/>
        <w:ind w:left="159" w:right="220" w:firstLine="0"/>
        <w:jc w:val="left"/>
        <w:rPr>
          <w:sz w:val="23"/>
        </w:rPr>
      </w:pPr>
      <w:r>
        <w:rPr>
          <w:sz w:val="23"/>
        </w:rPr>
        <w:t>Agencies that utilize one or more of these exemptions are encouraged to use biodiesel, in lieu of conventional diesel fuel, whenever possible.</w:t>
      </w:r>
    </w:p>
    <w:p>
      <w:pPr>
        <w:pStyle w:val="BodyText"/>
        <w:rPr>
          <w:sz w:val="23"/>
        </w:rPr>
      </w:pPr>
    </w:p>
    <w:p>
      <w:pPr>
        <w:spacing w:before="0"/>
        <w:ind w:left="159" w:right="0" w:firstLine="0"/>
        <w:jc w:val="left"/>
        <w:rPr>
          <w:sz w:val="23"/>
        </w:rPr>
      </w:pPr>
      <w:r>
        <w:rPr>
          <w:sz w:val="23"/>
        </w:rPr>
        <w:t>(Continued)</w:t>
      </w:r>
    </w:p>
    <w:p>
      <w:pPr>
        <w:spacing w:after="0"/>
        <w:jc w:val="left"/>
        <w:rPr>
          <w:sz w:val="23"/>
        </w:rPr>
        <w:sectPr>
          <w:pgSz w:w="12240" w:h="15840"/>
          <w:pgMar w:header="724" w:footer="912" w:top="980" w:bottom="1100" w:left="1280" w:right="920"/>
        </w:sectPr>
      </w:pPr>
    </w:p>
    <w:p>
      <w:pPr>
        <w:pStyle w:val="BodyText"/>
        <w:spacing w:before="1"/>
        <w:rPr>
          <w:sz w:val="12"/>
        </w:rPr>
      </w:pPr>
    </w:p>
    <w:p>
      <w:pPr>
        <w:spacing w:line="263" w:lineRule="exact" w:before="93"/>
        <w:ind w:left="280" w:right="0" w:firstLine="0"/>
        <w:jc w:val="left"/>
        <w:rPr>
          <w:sz w:val="23"/>
        </w:rPr>
      </w:pPr>
      <w:r>
        <w:rPr>
          <w:sz w:val="23"/>
        </w:rPr>
        <w:t>(Continued)</w:t>
      </w:r>
    </w:p>
    <w:p>
      <w:pPr>
        <w:tabs>
          <w:tab w:pos="8199" w:val="left" w:leader="none"/>
        </w:tabs>
        <w:spacing w:line="263" w:lineRule="exact" w:before="0"/>
        <w:ind w:left="280" w:right="0" w:firstLine="0"/>
        <w:jc w:val="left"/>
        <w:rPr>
          <w:sz w:val="23"/>
        </w:rPr>
      </w:pPr>
      <w:r>
        <w:rPr>
          <w:b/>
          <w:sz w:val="23"/>
        </w:rPr>
        <w:t>DIESEL, BIODIESEL, AND RENEWABLE</w:t>
      </w:r>
      <w:r>
        <w:rPr>
          <w:b/>
          <w:spacing w:val="-16"/>
          <w:sz w:val="23"/>
        </w:rPr>
        <w:t> </w:t>
      </w:r>
      <w:r>
        <w:rPr>
          <w:b/>
          <w:sz w:val="23"/>
        </w:rPr>
        <w:t>HYDROCARBON</w:t>
      </w:r>
      <w:r>
        <w:rPr>
          <w:b/>
          <w:spacing w:val="-3"/>
          <w:sz w:val="23"/>
        </w:rPr>
        <w:t> </w:t>
      </w:r>
      <w:r>
        <w:rPr>
          <w:b/>
          <w:sz w:val="23"/>
        </w:rPr>
        <w:t>DIESEL</w:t>
        <w:tab/>
        <w:t>3627</w:t>
      </w:r>
      <w:r>
        <w:rPr>
          <w:b/>
          <w:spacing w:val="-7"/>
          <w:sz w:val="23"/>
        </w:rPr>
        <w:t> </w:t>
      </w:r>
      <w:r>
        <w:rPr>
          <w:sz w:val="23"/>
        </w:rPr>
        <w:t>(Cont.1)</w:t>
      </w:r>
    </w:p>
    <w:p>
      <w:pPr>
        <w:spacing w:line="264" w:lineRule="exact" w:before="0"/>
        <w:ind w:left="280" w:right="0" w:firstLine="0"/>
        <w:jc w:val="left"/>
        <w:rPr>
          <w:b/>
          <w:sz w:val="23"/>
        </w:rPr>
      </w:pPr>
      <w:r>
        <w:rPr>
          <w:b/>
          <w:sz w:val="23"/>
        </w:rPr>
        <w:t>BULK FUEL PURCHASES</w:t>
      </w:r>
    </w:p>
    <w:p>
      <w:pPr>
        <w:spacing w:before="1"/>
        <w:ind w:left="227" w:right="0" w:firstLine="0"/>
        <w:jc w:val="left"/>
        <w:rPr>
          <w:sz w:val="23"/>
        </w:rPr>
      </w:pPr>
      <w:r>
        <w:rPr>
          <w:w w:val="100"/>
          <w:sz w:val="23"/>
          <w:shd w:fill="FDFD7E" w:color="auto" w:val="clear"/>
        </w:rPr>
        <w:t> </w:t>
      </w:r>
      <w:r>
        <w:rPr>
          <w:sz w:val="23"/>
          <w:shd w:fill="FDFD7E" w:color="auto" w:val="clear"/>
        </w:rPr>
        <w:t>(New 10/2015)</w:t>
      </w:r>
    </w:p>
    <w:p>
      <w:pPr>
        <w:pStyle w:val="BodyText"/>
        <w:rPr>
          <w:sz w:val="26"/>
        </w:rPr>
      </w:pPr>
    </w:p>
    <w:p>
      <w:pPr>
        <w:spacing w:line="264" w:lineRule="exact" w:before="231"/>
        <w:ind w:left="280" w:right="0" w:firstLine="0"/>
        <w:jc w:val="left"/>
        <w:rPr>
          <w:sz w:val="23"/>
        </w:rPr>
      </w:pPr>
      <w:r>
        <w:rPr>
          <w:sz w:val="23"/>
          <w:u w:val="single"/>
        </w:rPr>
        <w:t>Reporting of Renewable Diesel Utilization Exemption</w:t>
      </w:r>
    </w:p>
    <w:p>
      <w:pPr>
        <w:spacing w:line="240" w:lineRule="auto" w:before="0"/>
        <w:ind w:left="279" w:right="134" w:firstLine="0"/>
        <w:jc w:val="left"/>
        <w:rPr>
          <w:sz w:val="23"/>
        </w:rPr>
      </w:pPr>
      <w:r>
        <w:rPr>
          <w:sz w:val="23"/>
        </w:rPr>
        <w:t>As part of an agency’s annual fuel reporting requirements, each agency that invokes one or more of the renewable diesel utilization exemptions, shall complete the </w:t>
      </w:r>
      <w:r>
        <w:rPr>
          <w:i/>
          <w:sz w:val="23"/>
        </w:rPr>
        <w:t>Renewable Diesel </w:t>
      </w:r>
      <w:r>
        <w:rPr>
          <w:i/>
          <w:sz w:val="23"/>
        </w:rPr>
        <w:t>Utilization Exemptions Form </w:t>
      </w:r>
      <w:r>
        <w:rPr>
          <w:sz w:val="23"/>
        </w:rPr>
        <w:t>and submit the completed form quarterly to DGS’ Office of Fleet and Asset Management (OFAM). The </w:t>
      </w:r>
      <w:r>
        <w:rPr>
          <w:i/>
          <w:sz w:val="23"/>
        </w:rPr>
        <w:t>Renewable Diesel Utilization Exemptions </w:t>
      </w:r>
      <w:r>
        <w:rPr>
          <w:sz w:val="23"/>
        </w:rPr>
        <w:t>form can be located at: </w:t>
      </w:r>
      <w:hyperlink r:id="rId62">
        <w:r>
          <w:rPr>
            <w:color w:val="0000FF"/>
            <w:sz w:val="23"/>
            <w:u w:val="single" w:color="0000FF"/>
          </w:rPr>
          <w:t>http://www.dgs.ca.gov/ofam/Forms.aspx</w:t>
        </w:r>
      </w:hyperlink>
      <w:r>
        <w:rPr>
          <w:sz w:val="23"/>
        </w:rPr>
        <w:t>. The department will be required to include the following information (as applicable) on the Form:</w:t>
      </w:r>
    </w:p>
    <w:p>
      <w:pPr>
        <w:pStyle w:val="ListParagraph"/>
        <w:numPr>
          <w:ilvl w:val="0"/>
          <w:numId w:val="15"/>
        </w:numPr>
        <w:tabs>
          <w:tab w:pos="1000" w:val="left" w:leader="none"/>
        </w:tabs>
        <w:spacing w:line="240" w:lineRule="auto" w:before="0" w:after="0"/>
        <w:ind w:left="999" w:right="224" w:hanging="359"/>
        <w:jc w:val="left"/>
        <w:rPr>
          <w:sz w:val="23"/>
          <w:u w:val="none"/>
        </w:rPr>
      </w:pPr>
      <w:r>
        <w:rPr>
          <w:sz w:val="23"/>
          <w:u w:val="none"/>
        </w:rPr>
        <w:t>Information demonstrating an agency’s decision to purchase bulk diesel or biodiesel, in lieu of renewable diesel, due to product availability, or timeliness of delivery in emergency</w:t>
      </w:r>
      <w:r>
        <w:rPr>
          <w:spacing w:val="-7"/>
          <w:sz w:val="23"/>
          <w:u w:val="none"/>
        </w:rPr>
        <w:t> </w:t>
      </w:r>
      <w:r>
        <w:rPr>
          <w:sz w:val="23"/>
          <w:u w:val="none"/>
        </w:rPr>
        <w:t>situations.</w:t>
      </w:r>
    </w:p>
    <w:p>
      <w:pPr>
        <w:pStyle w:val="ListParagraph"/>
        <w:numPr>
          <w:ilvl w:val="0"/>
          <w:numId w:val="15"/>
        </w:numPr>
        <w:tabs>
          <w:tab w:pos="1000" w:val="left" w:leader="none"/>
        </w:tabs>
        <w:spacing w:line="240" w:lineRule="auto" w:before="0" w:after="0"/>
        <w:ind w:left="999" w:right="426" w:hanging="360"/>
        <w:jc w:val="left"/>
        <w:rPr>
          <w:sz w:val="23"/>
          <w:u w:val="none"/>
        </w:rPr>
      </w:pPr>
      <w:r>
        <w:rPr>
          <w:sz w:val="23"/>
          <w:u w:val="none"/>
        </w:rPr>
        <w:t>Information and supporting documentation demonstrating an agency’s decision to purchase bulk diesel or biodiesel, in lieu of renewable diesel, due to the price of renewable diesel exceeding the contract purchase price of bulk diesel or biodiesel by 20% or greater. Documentation must include the cost of renewable diesel from that region’s contracted renewable diesel fuel provider, and the cost of bulk diesel or biodiesel (whichever is purchased) for the same</w:t>
      </w:r>
      <w:r>
        <w:rPr>
          <w:spacing w:val="-16"/>
          <w:sz w:val="23"/>
          <w:u w:val="none"/>
        </w:rPr>
        <w:t> </w:t>
      </w:r>
      <w:r>
        <w:rPr>
          <w:sz w:val="23"/>
          <w:u w:val="none"/>
        </w:rPr>
        <w:t>quantity.</w:t>
      </w:r>
    </w:p>
    <w:p>
      <w:pPr>
        <w:pStyle w:val="ListParagraph"/>
        <w:numPr>
          <w:ilvl w:val="0"/>
          <w:numId w:val="15"/>
        </w:numPr>
        <w:tabs>
          <w:tab w:pos="1000" w:val="left" w:leader="none"/>
        </w:tabs>
        <w:spacing w:line="240" w:lineRule="auto" w:before="0" w:after="0"/>
        <w:ind w:left="999" w:right="99" w:hanging="360"/>
        <w:jc w:val="left"/>
        <w:rPr>
          <w:sz w:val="23"/>
          <w:u w:val="none"/>
        </w:rPr>
      </w:pPr>
      <w:r>
        <w:rPr>
          <w:sz w:val="23"/>
          <w:u w:val="none"/>
        </w:rPr>
        <w:t>Information and supporting documentation demonstrating an agency’s decision to purchase bulk diesel or biodiesel, in lieu of renewable diesel, due to operational</w:t>
      </w:r>
      <w:r>
        <w:rPr>
          <w:spacing w:val="-28"/>
          <w:sz w:val="23"/>
          <w:u w:val="none"/>
        </w:rPr>
        <w:t> </w:t>
      </w:r>
      <w:r>
        <w:rPr>
          <w:sz w:val="23"/>
          <w:u w:val="none"/>
        </w:rPr>
        <w:t>viability. Documentation must include a list of vehicles by equipment number that the agency has exempted due to operational</w:t>
      </w:r>
      <w:r>
        <w:rPr>
          <w:spacing w:val="-17"/>
          <w:sz w:val="23"/>
          <w:u w:val="none"/>
        </w:rPr>
        <w:t> </w:t>
      </w:r>
      <w:r>
        <w:rPr>
          <w:sz w:val="23"/>
          <w:u w:val="none"/>
        </w:rPr>
        <w:t>viability.</w:t>
      </w:r>
    </w:p>
    <w:p>
      <w:pPr>
        <w:pStyle w:val="BodyText"/>
        <w:ind w:left="99"/>
        <w:rPr>
          <w:sz w:val="20"/>
        </w:rPr>
      </w:pPr>
      <w:r>
        <w:rPr>
          <w:sz w:val="20"/>
        </w:rPr>
        <w:pict>
          <v:group style="width:.75pt;height:13.95pt;mso-position-horizontal-relative:char;mso-position-vertical-relative:line" coordorigin="0,0" coordsize="15,279">
            <v:line style="position:absolute" from="8,8" to="8,271" stroked="true" strokeweight=".72pt" strokecolor="#000000">
              <v:stroke dashstyle="solid"/>
            </v:line>
          </v:group>
        </w:pict>
      </w:r>
      <w:r>
        <w:rPr>
          <w:sz w:val="20"/>
        </w:rPr>
      </w:r>
    </w:p>
    <w:p>
      <w:pPr>
        <w:spacing w:after="0"/>
        <w:rPr>
          <w:sz w:val="20"/>
        </w:rPr>
        <w:sectPr>
          <w:pgSz w:w="12240" w:h="15840"/>
          <w:pgMar w:header="724" w:footer="912" w:top="980" w:bottom="1100" w:left="1160" w:right="1020"/>
        </w:sectPr>
      </w:pPr>
    </w:p>
    <w:p>
      <w:pPr>
        <w:pStyle w:val="BodyText"/>
        <w:spacing w:before="4"/>
        <w:rPr>
          <w:sz w:val="15"/>
        </w:rPr>
      </w:pPr>
    </w:p>
    <w:p>
      <w:pPr>
        <w:spacing w:before="92"/>
        <w:ind w:left="280" w:right="382" w:firstLine="0"/>
        <w:jc w:val="left"/>
        <w:rPr>
          <w:sz w:val="24"/>
        </w:rPr>
      </w:pPr>
      <w:r>
        <w:rPr>
          <w:sz w:val="24"/>
        </w:rPr>
        <w:t>Note: Effective January 1, 2008, the Office of Information Security (Office) restructured and renumbered the content and moved SAM Sections 4840 – 4845 to SAM Sections 5300 – 5399. See also the Office's Government Online Responsible Information Management (GO RIM) Web site at </w:t>
      </w:r>
      <w:hyperlink r:id="rId65">
        <w:r>
          <w:rPr>
            <w:color w:val="0000FF"/>
            <w:sz w:val="24"/>
          </w:rPr>
          <w:t>www.infosecurity.ca.gov</w:t>
        </w:r>
      </w:hyperlink>
      <w:r>
        <w:rPr>
          <w:color w:val="0000FF"/>
          <w:sz w:val="24"/>
        </w:rPr>
        <w:t> </w:t>
      </w:r>
      <w:r>
        <w:rPr>
          <w:sz w:val="24"/>
        </w:rPr>
        <w:t>for statewide authority, standards, guidance, forms, and tools for information security activities.</w:t>
      </w:r>
    </w:p>
    <w:p>
      <w:pPr>
        <w:pStyle w:val="BodyText"/>
        <w:spacing w:before="11"/>
        <w:rPr>
          <w:sz w:val="23"/>
        </w:rPr>
      </w:pPr>
    </w:p>
    <w:p>
      <w:pPr>
        <w:spacing w:before="0"/>
        <w:ind w:left="0" w:right="218" w:firstLine="0"/>
        <w:jc w:val="right"/>
        <w:rPr>
          <w:b/>
          <w:sz w:val="24"/>
        </w:rPr>
      </w:pPr>
      <w:r>
        <w:rPr>
          <w:b/>
          <w:sz w:val="24"/>
        </w:rPr>
        <w:t>CHAPTER 4900 INDEX</w:t>
      </w:r>
    </w:p>
    <w:p>
      <w:pPr>
        <w:pStyle w:val="BodyText"/>
        <w:rPr>
          <w:b/>
          <w:sz w:val="20"/>
        </w:rPr>
      </w:pPr>
    </w:p>
    <w:p>
      <w:pPr>
        <w:pStyle w:val="BodyText"/>
        <w:spacing w:before="4"/>
        <w:rPr>
          <w:b/>
          <w:sz w:val="11"/>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5"/>
        <w:gridCol w:w="8568"/>
        <w:gridCol w:w="1008"/>
      </w:tblGrid>
      <w:tr>
        <w:trPr>
          <w:trHeight w:val="356" w:hRule="exact"/>
        </w:trPr>
        <w:tc>
          <w:tcPr>
            <w:tcW w:w="9641" w:type="dxa"/>
            <w:gridSpan w:val="3"/>
            <w:tcBorders>
              <w:bottom w:val="single" w:sz="4" w:space="0" w:color="000000"/>
            </w:tcBorders>
          </w:tcPr>
          <w:p>
            <w:pPr>
              <w:pStyle w:val="TableParagraph"/>
              <w:spacing w:line="268" w:lineRule="exact"/>
              <w:ind w:left="2438"/>
              <w:rPr>
                <w:b/>
                <w:sz w:val="24"/>
              </w:rPr>
            </w:pPr>
            <w:r>
              <w:rPr>
                <w:b/>
                <w:sz w:val="24"/>
              </w:rPr>
              <w:t>INFORMATION MANAGEMENT PLANNING</w:t>
            </w:r>
          </w:p>
        </w:tc>
      </w:tr>
      <w:tr>
        <w:trPr>
          <w:trHeight w:val="442" w:hRule="exact"/>
        </w:trPr>
        <w:tc>
          <w:tcPr>
            <w:tcW w:w="65" w:type="dxa"/>
            <w:vMerge w:val="restart"/>
          </w:tcPr>
          <w:p>
            <w:pPr/>
          </w:p>
        </w:tc>
        <w:tc>
          <w:tcPr>
            <w:tcW w:w="8568"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PURPOSE</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4900</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828"/>
              <w:rPr>
                <w:b/>
                <w:sz w:val="24"/>
              </w:rPr>
            </w:pPr>
            <w:r>
              <w:rPr>
                <w:b/>
                <w:sz w:val="24"/>
              </w:rPr>
              <w:t>Basic Policies</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4900.2</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828"/>
              <w:rPr>
                <w:b/>
                <w:sz w:val="24"/>
              </w:rPr>
            </w:pPr>
            <w:r>
              <w:rPr>
                <w:b/>
                <w:sz w:val="24"/>
              </w:rPr>
              <w:t>Agency Information Management Strategy Documentation</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4900.3</w:t>
            </w:r>
          </w:p>
        </w:tc>
      </w:tr>
      <w:tr>
        <w:trPr>
          <w:trHeight w:val="56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ind w:left="828" w:right="1701"/>
              <w:rPr>
                <w:b/>
                <w:sz w:val="24"/>
              </w:rPr>
            </w:pPr>
            <w:r>
              <w:rPr>
                <w:b/>
                <w:sz w:val="24"/>
              </w:rPr>
              <w:t>Agency Information Management Strategy Reporting Requirements</w:t>
            </w:r>
          </w:p>
        </w:tc>
        <w:tc>
          <w:tcPr>
            <w:tcW w:w="1008" w:type="dxa"/>
            <w:tcBorders>
              <w:top w:val="single" w:sz="4" w:space="0" w:color="000000"/>
              <w:left w:val="single" w:sz="4" w:space="0" w:color="000000"/>
              <w:bottom w:val="single" w:sz="4" w:space="0" w:color="000000"/>
            </w:tcBorders>
          </w:tcPr>
          <w:p>
            <w:pPr>
              <w:pStyle w:val="TableParagraph"/>
              <w:spacing w:before="135"/>
              <w:rPr>
                <w:b/>
                <w:sz w:val="24"/>
              </w:rPr>
            </w:pPr>
            <w:r>
              <w:rPr>
                <w:b/>
                <w:sz w:val="24"/>
              </w:rPr>
              <w:t>4900.5</w:t>
            </w:r>
          </w:p>
        </w:tc>
      </w:tr>
      <w:tr>
        <w:trPr>
          <w:trHeight w:val="444"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EXHIBITS AND SUPPORTING DOCUMENTS</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4903</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2"/>
              <w:ind w:left="828"/>
              <w:rPr>
                <w:b/>
                <w:sz w:val="24"/>
              </w:rPr>
            </w:pPr>
            <w:r>
              <w:rPr>
                <w:b/>
                <w:sz w:val="24"/>
              </w:rPr>
              <w:t>Information Management Organization</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4903.1</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2"/>
              <w:ind w:left="828"/>
              <w:rPr>
                <w:b/>
                <w:sz w:val="24"/>
              </w:rPr>
            </w:pPr>
            <w:r>
              <w:rPr>
                <w:b/>
                <w:sz w:val="24"/>
              </w:rPr>
              <w:t>Information Management Costs</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4903.2</w:t>
            </w:r>
          </w:p>
        </w:tc>
      </w:tr>
      <w:tr>
        <w:trPr>
          <w:trHeight w:val="56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ind w:left="108" w:right="927"/>
              <w:rPr>
                <w:b/>
                <w:sz w:val="24"/>
              </w:rPr>
            </w:pPr>
            <w:r>
              <w:rPr>
                <w:b/>
                <w:strike/>
                <w:color w:val="FF0101"/>
                <w:sz w:val="24"/>
              </w:rPr>
              <w:t>INFORMATION TECHNOLOGY FIVE-YEAR CAPITAL PLAN </w:t>
            </w:r>
            <w:r>
              <w:rPr>
                <w:b/>
                <w:strike w:val="0"/>
                <w:color w:val="FF0101"/>
                <w:sz w:val="24"/>
                <w:u w:val="thick" w:color="FF0101"/>
              </w:rPr>
              <w:t>CONCEPTUALLY APPROVED IT PROJECT PROPOSALS REPORT</w:t>
            </w:r>
          </w:p>
        </w:tc>
        <w:tc>
          <w:tcPr>
            <w:tcW w:w="1008" w:type="dxa"/>
            <w:tcBorders>
              <w:top w:val="single" w:sz="4" w:space="0" w:color="000000"/>
              <w:left w:val="single" w:sz="4" w:space="0" w:color="000000"/>
              <w:bottom w:val="single" w:sz="4" w:space="0" w:color="000000"/>
            </w:tcBorders>
          </w:tcPr>
          <w:p>
            <w:pPr>
              <w:pStyle w:val="TableParagraph"/>
              <w:spacing w:before="135"/>
              <w:rPr>
                <w:b/>
                <w:sz w:val="24"/>
              </w:rPr>
            </w:pPr>
            <w:r>
              <w:rPr>
                <w:b/>
                <w:sz w:val="24"/>
              </w:rPr>
              <w:t>4904</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ENTERPRISE ARCHITECTURE</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4906</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CALIFORNIA PROJECT MANAGEMENT METHODOLOGY (CA-PMM)</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4910</w:t>
            </w:r>
          </w:p>
        </w:tc>
      </w:tr>
      <w:tr>
        <w:trPr>
          <w:trHeight w:val="444" w:hRule="exact"/>
        </w:trPr>
        <w:tc>
          <w:tcPr>
            <w:tcW w:w="9641" w:type="dxa"/>
            <w:gridSpan w:val="3"/>
            <w:tcBorders>
              <w:top w:val="single" w:sz="4" w:space="0" w:color="000000"/>
              <w:bottom w:val="single" w:sz="4" w:space="0" w:color="000000"/>
            </w:tcBorders>
          </w:tcPr>
          <w:p>
            <w:pPr>
              <w:pStyle w:val="TableParagraph"/>
              <w:spacing w:before="75"/>
              <w:ind w:left="2884"/>
              <w:rPr>
                <w:b/>
                <w:sz w:val="24"/>
              </w:rPr>
            </w:pPr>
            <w:r>
              <w:rPr>
                <w:b/>
                <w:sz w:val="24"/>
              </w:rPr>
              <w:t>PROJECT APPROVAL LIFECYCLE</w:t>
            </w:r>
          </w:p>
        </w:tc>
      </w:tr>
      <w:tr>
        <w:trPr>
          <w:trHeight w:val="442" w:hRule="exact"/>
        </w:trPr>
        <w:tc>
          <w:tcPr>
            <w:tcW w:w="65" w:type="dxa"/>
            <w:vMerge w:val="restart"/>
          </w:tcPr>
          <w:p>
            <w:pPr/>
          </w:p>
        </w:tc>
        <w:tc>
          <w:tcPr>
            <w:tcW w:w="8568"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PROJECT APPROVAL LIFECYCLE PURPOSE</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4920</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PROJECT APPROVAL LIFECYCLE BASIC POLICY</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4921</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PROJECT APPROVAL LIFECYCLE SCOPE</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4922</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PROJECT APPROVAL LIFECYCLE PARTICIPATION</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4923</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PROJECT APPROVAL LIFECYCLE DOCUMENTATION</w:t>
            </w:r>
          </w:p>
        </w:tc>
        <w:tc>
          <w:tcPr>
            <w:tcW w:w="1008"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4924</w:t>
            </w:r>
          </w:p>
        </w:tc>
      </w:tr>
      <w:tr>
        <w:trPr>
          <w:trHeight w:val="840"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ind w:left="108" w:right="701"/>
              <w:rPr>
                <w:b/>
                <w:sz w:val="24"/>
              </w:rPr>
            </w:pPr>
            <w:r>
              <w:rPr>
                <w:b/>
                <w:sz w:val="24"/>
              </w:rPr>
              <w:t>CONSISTENCY WITH AGENCY INFORMATION MANAGEMENT STRATEGY AND </w:t>
            </w:r>
            <w:r>
              <w:rPr>
                <w:b/>
                <w:strike/>
                <w:color w:val="FF0101"/>
                <w:sz w:val="24"/>
              </w:rPr>
              <w:t>IT CAPITAL PLAN </w:t>
            </w:r>
            <w:r>
              <w:rPr>
                <w:b/>
                <w:strike w:val="0"/>
                <w:color w:val="FF0101"/>
                <w:sz w:val="24"/>
                <w:u w:val="thick" w:color="FF0101"/>
              </w:rPr>
              <w:t>CONCEPTUALLY APPROVED IT PROJECT PROPOSALS REPORT</w:t>
            </w:r>
          </w:p>
        </w:tc>
        <w:tc>
          <w:tcPr>
            <w:tcW w:w="1008" w:type="dxa"/>
            <w:tcBorders>
              <w:top w:val="single" w:sz="4" w:space="0" w:color="000000"/>
              <w:left w:val="single" w:sz="4" w:space="0" w:color="000000"/>
              <w:bottom w:val="single" w:sz="4" w:space="0" w:color="000000"/>
            </w:tcBorders>
          </w:tcPr>
          <w:p>
            <w:pPr>
              <w:pStyle w:val="TableParagraph"/>
              <w:spacing w:before="9"/>
              <w:ind w:left="0"/>
              <w:rPr>
                <w:b/>
                <w:sz w:val="23"/>
              </w:rPr>
            </w:pPr>
          </w:p>
          <w:p>
            <w:pPr>
              <w:pStyle w:val="TableParagraph"/>
              <w:rPr>
                <w:b/>
                <w:sz w:val="24"/>
              </w:rPr>
            </w:pPr>
            <w:r>
              <w:rPr>
                <w:b/>
                <w:sz w:val="24"/>
              </w:rPr>
              <w:t>4925</w:t>
            </w:r>
          </w:p>
        </w:tc>
      </w:tr>
      <w:tr>
        <w:trPr>
          <w:trHeight w:val="442" w:hRule="exact"/>
        </w:trPr>
        <w:tc>
          <w:tcPr>
            <w:tcW w:w="65" w:type="dxa"/>
            <w:vMerge/>
          </w:tcPr>
          <w:p>
            <w:pPr/>
          </w:p>
        </w:tc>
        <w:tc>
          <w:tcPr>
            <w:tcW w:w="8568"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PROJECT APPROVAL LIFECYCLE PROCESS</w:t>
            </w:r>
          </w:p>
        </w:tc>
        <w:tc>
          <w:tcPr>
            <w:tcW w:w="1008"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4927</w:t>
            </w:r>
          </w:p>
        </w:tc>
      </w:tr>
      <w:tr>
        <w:trPr>
          <w:trHeight w:val="437" w:hRule="exact"/>
        </w:trPr>
        <w:tc>
          <w:tcPr>
            <w:tcW w:w="65" w:type="dxa"/>
            <w:vMerge/>
          </w:tcPr>
          <w:p>
            <w:pPr/>
          </w:p>
        </w:tc>
        <w:tc>
          <w:tcPr>
            <w:tcW w:w="8568" w:type="dxa"/>
            <w:tcBorders>
              <w:top w:val="single" w:sz="4" w:space="0" w:color="000000"/>
              <w:right w:val="single" w:sz="4" w:space="0" w:color="000000"/>
            </w:tcBorders>
          </w:tcPr>
          <w:p>
            <w:pPr>
              <w:pStyle w:val="TableParagraph"/>
              <w:spacing w:before="72"/>
              <w:ind w:left="108"/>
              <w:rPr>
                <w:b/>
                <w:sz w:val="24"/>
              </w:rPr>
            </w:pPr>
            <w:r>
              <w:rPr>
                <w:b/>
                <w:sz w:val="24"/>
              </w:rPr>
              <w:t>PROJECT APPROVAL LIFECYCLE STAGE/GATE DELIVERABLES</w:t>
            </w:r>
          </w:p>
        </w:tc>
        <w:tc>
          <w:tcPr>
            <w:tcW w:w="1008" w:type="dxa"/>
            <w:tcBorders>
              <w:top w:val="single" w:sz="4" w:space="0" w:color="000000"/>
              <w:left w:val="single" w:sz="4" w:space="0" w:color="000000"/>
            </w:tcBorders>
          </w:tcPr>
          <w:p>
            <w:pPr>
              <w:pStyle w:val="TableParagraph"/>
              <w:spacing w:before="72"/>
              <w:rPr>
                <w:b/>
                <w:sz w:val="24"/>
              </w:rPr>
            </w:pPr>
            <w:r>
              <w:rPr>
                <w:b/>
                <w:sz w:val="24"/>
              </w:rPr>
              <w:t>4928</w:t>
            </w:r>
          </w:p>
        </w:tc>
      </w:tr>
    </w:tbl>
    <w:p>
      <w:pPr>
        <w:pStyle w:val="BodyText"/>
        <w:spacing w:before="7"/>
        <w:rPr>
          <w:b/>
          <w:sz w:val="23"/>
        </w:rPr>
      </w:pPr>
    </w:p>
    <w:p>
      <w:pPr>
        <w:spacing w:before="0"/>
        <w:ind w:left="280" w:right="0" w:firstLine="0"/>
        <w:jc w:val="left"/>
        <w:rPr>
          <w:sz w:val="24"/>
        </w:rPr>
      </w:pPr>
      <w:r>
        <w:rPr>
          <w:sz w:val="24"/>
        </w:rPr>
        <w:t>(Continued)</w:t>
      </w:r>
    </w:p>
    <w:p>
      <w:pPr>
        <w:spacing w:after="0"/>
        <w:jc w:val="left"/>
        <w:rPr>
          <w:sz w:val="24"/>
        </w:rPr>
        <w:sectPr>
          <w:headerReference w:type="default" r:id="rId63"/>
          <w:footerReference w:type="default" r:id="rId64"/>
          <w:pgSz w:w="12240" w:h="15840"/>
          <w:pgMar w:header="724" w:footer="792" w:top="1260" w:bottom="980" w:left="1160" w:right="1220"/>
        </w:sectPr>
      </w:pPr>
    </w:p>
    <w:p>
      <w:pPr>
        <w:pStyle w:val="BodyText"/>
        <w:spacing w:before="4"/>
        <w:rPr>
          <w:sz w:val="15"/>
        </w:rPr>
      </w:pPr>
      <w:r>
        <w:rPr/>
        <w:pict>
          <v:line style="position:absolute;mso-position-horizontal-relative:page;mso-position-vertical-relative:page;z-index:-208096" from="72pt,700.440002pt" to="536.88pt,700.440002pt" stroked="true" strokeweight=".72pt" strokecolor="#ff0101">
            <v:stroke dashstyle="solid"/>
            <w10:wrap type="none"/>
          </v:line>
        </w:pict>
      </w:r>
      <w:r>
        <w:rPr/>
        <w:pict>
          <v:shape style="position:absolute;margin-left:63.360001pt;margin-top:688.320007pt;width:.1pt;height:53.9pt;mso-position-horizontal-relative:page;mso-position-vertical-relative:page;z-index:2560" coordorigin="1267,13766" coordsize="0,1078" path="m1267,13766l1267,14038m1267,14038l1267,14306m1267,14306l1267,14575m1267,14575l1267,14844e" filled="false" stroked="true" strokeweight=".72pt" strokecolor="#000000">
            <v:path arrowok="t"/>
            <v:stroke dashstyle="solid"/>
            <w10:wrap type="none"/>
          </v:shape>
        </w:pict>
      </w:r>
    </w:p>
    <w:p>
      <w:pPr>
        <w:tabs>
          <w:tab w:pos="6759" w:val="left" w:leader="none"/>
        </w:tabs>
        <w:spacing w:before="92"/>
        <w:ind w:left="280" w:right="837" w:firstLine="0"/>
        <w:jc w:val="left"/>
        <w:rPr>
          <w:b/>
          <w:sz w:val="24"/>
        </w:rPr>
      </w:pPr>
      <w:r>
        <w:rPr/>
        <w:pict>
          <v:shape style="position:absolute;margin-left:63.360001pt;margin-top:4.815842pt;width:.1pt;height:55.2pt;mso-position-horizontal-relative:page;mso-position-vertical-relative:paragraph;z-index:2416" coordorigin="1267,96" coordsize="0,1104" path="m1267,96l1267,372m1267,372l1267,648m1267,648l1267,924m1267,924l1267,1200e" filled="false" stroked="true" strokeweight=".72pt" strokecolor="#000000">
            <v:path arrowok="t"/>
            <v:stroke dashstyle="solid"/>
            <w10:wrap type="none"/>
          </v:shape>
        </w:pict>
      </w:r>
      <w:r>
        <w:rPr/>
        <w:pict>
          <v:line style="position:absolute;mso-position-horizontal-relative:page;mso-position-vertical-relative:paragraph;z-index:-208192" from="72pt,31.575842pt" to="432pt,31.575842pt" stroked="true" strokeweight="1.2pt" strokecolor="#ff0101">
            <v:stroke dashstyle="solid"/>
            <w10:wrap type="none"/>
          </v:line>
        </w:pict>
      </w:r>
      <w:r>
        <w:rPr>
          <w:b/>
          <w:strike/>
          <w:color w:val="FF0101"/>
          <w:sz w:val="24"/>
        </w:rPr>
        <w:t>INFORMATION TECHNOLOGY FIVE-YEAR CAPITAL PLAN</w:t>
      </w:r>
      <w:r>
        <w:rPr>
          <w:b/>
          <w:strike w:val="0"/>
          <w:color w:val="FF0101"/>
          <w:sz w:val="24"/>
          <w:u w:val="thick" w:color="FF0101"/>
        </w:rPr>
        <w:t>CONCEPTUALLY </w:t>
      </w:r>
      <w:r>
        <w:rPr>
          <w:b/>
          <w:strike w:val="0"/>
          <w:color w:val="FF0101"/>
          <w:sz w:val="24"/>
        </w:rPr>
        <w:t>APPROVED IT PROJECT</w:t>
      </w:r>
      <w:r>
        <w:rPr>
          <w:b/>
          <w:strike w:val="0"/>
          <w:color w:val="FF0101"/>
          <w:spacing w:val="-9"/>
          <w:sz w:val="24"/>
        </w:rPr>
        <w:t> </w:t>
      </w:r>
      <w:r>
        <w:rPr>
          <w:b/>
          <w:strike w:val="0"/>
          <w:color w:val="FF0101"/>
          <w:sz w:val="24"/>
        </w:rPr>
        <w:t>PROPOSALS</w:t>
      </w:r>
      <w:r>
        <w:rPr>
          <w:b/>
          <w:strike w:val="0"/>
          <w:color w:val="FF0101"/>
          <w:spacing w:val="-2"/>
          <w:sz w:val="24"/>
        </w:rPr>
        <w:t> </w:t>
      </w:r>
      <w:r>
        <w:rPr>
          <w:b/>
          <w:strike w:val="0"/>
          <w:color w:val="FF0101"/>
          <w:sz w:val="24"/>
        </w:rPr>
        <w:t>REPORT</w:t>
        <w:tab/>
        <w:t>4904</w:t>
      </w:r>
    </w:p>
    <w:p>
      <w:pPr>
        <w:spacing w:before="0"/>
        <w:ind w:left="280" w:right="0" w:firstLine="0"/>
        <w:jc w:val="left"/>
        <w:rPr>
          <w:b/>
          <w:sz w:val="24"/>
        </w:rPr>
      </w:pPr>
      <w:r>
        <w:rPr>
          <w:b/>
          <w:strike/>
          <w:color w:val="FF0101"/>
          <w:sz w:val="24"/>
        </w:rPr>
        <w:t>4904</w:t>
      </w:r>
    </w:p>
    <w:p>
      <w:pPr>
        <w:spacing w:before="0"/>
        <w:ind w:left="280" w:right="0" w:firstLine="0"/>
        <w:jc w:val="left"/>
        <w:rPr>
          <w:sz w:val="24"/>
        </w:rPr>
      </w:pPr>
      <w:r>
        <w:rPr>
          <w:sz w:val="24"/>
        </w:rPr>
        <w:t>(Revised </w:t>
      </w:r>
      <w:r>
        <w:rPr>
          <w:color w:val="FF0101"/>
          <w:sz w:val="24"/>
          <w:u w:val="single" w:color="FF0101"/>
        </w:rPr>
        <w:t>10/2015</w:t>
      </w:r>
      <w:r>
        <w:rPr>
          <w:strike/>
          <w:color w:val="FF0101"/>
          <w:sz w:val="24"/>
        </w:rPr>
        <w:t>12/2013</w:t>
      </w:r>
      <w:r>
        <w:rPr>
          <w:strike w:val="0"/>
          <w:sz w:val="24"/>
        </w:rPr>
        <w:t>)</w:t>
      </w:r>
    </w:p>
    <w:p>
      <w:pPr>
        <w:pStyle w:val="BodyText"/>
        <w:spacing w:before="11"/>
        <w:rPr>
          <w:sz w:val="15"/>
        </w:rPr>
      </w:pPr>
    </w:p>
    <w:p>
      <w:pPr>
        <w:spacing w:before="92"/>
        <w:ind w:left="280" w:right="101" w:firstLine="0"/>
        <w:jc w:val="left"/>
        <w:rPr>
          <w:sz w:val="24"/>
        </w:rPr>
      </w:pPr>
      <w:r>
        <w:rPr/>
        <w:pict>
          <v:shape style="position:absolute;margin-left:63.360001pt;margin-top:4.815842pt;width:.1pt;height:151.8pt;mso-position-horizontal-relative:page;mso-position-vertical-relative:paragraph;z-index:2464" coordorigin="1267,96" coordsize="0,3036" path="m1267,96l1267,372m1267,372l1267,648m1267,648l1267,924m1267,924l1267,1200m1267,1200l1267,1476m1267,1476l1267,1752m1267,1752l1267,2028m1267,2028l1267,2304m1267,2304l1267,2580m1267,2580l1267,2856m1267,2856l1267,3132e" filled="false" stroked="true" strokeweight=".72pt" strokecolor="#000000">
            <v:path arrowok="t"/>
            <v:stroke dashstyle="solid"/>
            <w10:wrap type="none"/>
          </v:shape>
        </w:pict>
      </w:r>
      <w:r>
        <w:rPr/>
        <w:pict>
          <v:shape style="position:absolute;margin-left:72pt;margin-top:72.795341pt;width:214.6pt;height:.1pt;mso-position-horizontal-relative:page;mso-position-vertical-relative:paragraph;z-index:-208144" coordorigin="1440,1456" coordsize="4292,0" path="m1440,1456l5429,1456m5441,1456l5731,1456e" filled="false" stroked="true" strokeweight=".841pt" strokecolor="#ff0101">
            <v:path arrowok="t"/>
            <v:stroke dashstyle="solid"/>
            <w10:wrap type="none"/>
          </v:shape>
        </w:pict>
      </w:r>
      <w:r>
        <w:rPr>
          <w:sz w:val="24"/>
        </w:rPr>
        <w:t>To forge the necessary integration of the business and I</w:t>
      </w:r>
      <w:r>
        <w:rPr>
          <w:color w:val="FF0101"/>
          <w:sz w:val="24"/>
          <w:u w:val="single" w:color="FF0101"/>
        </w:rPr>
        <w:t>nformation </w:t>
      </w:r>
      <w:r>
        <w:rPr>
          <w:sz w:val="24"/>
        </w:rPr>
        <w:t>T</w:t>
      </w:r>
      <w:r>
        <w:rPr>
          <w:color w:val="FF0101"/>
          <w:sz w:val="24"/>
          <w:u w:val="single" w:color="FF0101"/>
        </w:rPr>
        <w:t>echnology (IT) </w:t>
      </w:r>
      <w:r>
        <w:rPr>
          <w:sz w:val="24"/>
        </w:rPr>
        <w:t>functions in California state government, </w:t>
      </w:r>
      <w:r>
        <w:rPr>
          <w:color w:val="FF0101"/>
          <w:sz w:val="24"/>
          <w:u w:val="single" w:color="FF0101"/>
        </w:rPr>
        <w:t>the California Department of Technology (Department of Technology) publishes a Conceptually Approved IT Project Proposals Report each quarter. The Report will be based on the approved Stage 1 Business </w:t>
      </w:r>
      <w:r>
        <w:rPr>
          <w:color w:val="FF0101"/>
          <w:sz w:val="24"/>
        </w:rPr>
        <w:t>Analyses from Agencies/state entities</w:t>
      </w:r>
      <w:hyperlink w:history="true" w:anchor="_bookmark0">
        <w:r>
          <w:rPr>
            <w:color w:val="FF0101"/>
            <w:position w:val="6"/>
            <w:sz w:val="16"/>
          </w:rPr>
          <w:t>1</w:t>
        </w:r>
      </w:hyperlink>
      <w:r>
        <w:rPr>
          <w:color w:val="FF0101"/>
          <w:sz w:val="24"/>
        </w:rPr>
        <w:t>. </w:t>
      </w:r>
      <w:r>
        <w:rPr>
          <w:strike/>
          <w:color w:val="FF0101"/>
          <w:sz w:val="24"/>
        </w:rPr>
        <w:t>Agencies/state entities are required to maintain and annually update an IT Capital Plan (</w:t>
      </w:r>
      <w:r>
        <w:rPr>
          <w:strike/>
          <w:color w:val="FF0101"/>
          <w:sz w:val="24"/>
          <w:u w:val="single" w:color="FF0101"/>
        </w:rPr>
        <w:t>ITCP</w:t>
      </w:r>
      <w:r>
        <w:rPr>
          <w:strike/>
          <w:color w:val="FF0101"/>
          <w:sz w:val="24"/>
        </w:rPr>
        <w:t>) for review by the California Department of Technology (Department of Technology). </w:t>
      </w:r>
      <w:r>
        <w:rPr>
          <w:strike w:val="0"/>
          <w:sz w:val="24"/>
        </w:rPr>
        <w:t>Th</w:t>
      </w:r>
      <w:r>
        <w:rPr>
          <w:strike/>
          <w:color w:val="FF0101"/>
          <w:sz w:val="24"/>
        </w:rPr>
        <w:t>e</w:t>
      </w:r>
      <w:r>
        <w:rPr>
          <w:strike w:val="0"/>
          <w:color w:val="FF0101"/>
          <w:sz w:val="24"/>
          <w:u w:val="single" w:color="FF0101"/>
        </w:rPr>
        <w:t>is </w:t>
      </w:r>
      <w:r>
        <w:rPr>
          <w:strike w:val="0"/>
          <w:sz w:val="24"/>
        </w:rPr>
        <w:t>information </w:t>
      </w:r>
      <w:r>
        <w:rPr>
          <w:strike w:val="0"/>
          <w:color w:val="FF0101"/>
          <w:sz w:val="24"/>
          <w:u w:val="single" w:color="FF0101"/>
        </w:rPr>
        <w:t>represents </w:t>
      </w:r>
      <w:r>
        <w:rPr>
          <w:strike/>
          <w:color w:val="FF0101"/>
          <w:sz w:val="24"/>
        </w:rPr>
        <w:t>provided by the Agencies/state entities is combined to generate the Statewide ITCP, which represents </w:t>
      </w:r>
      <w:r>
        <w:rPr>
          <w:strike w:val="0"/>
          <w:sz w:val="24"/>
        </w:rPr>
        <w:t>the Executive Branch's plan for IT investments in support of the California IT Strategic Plan. The information in the </w:t>
      </w:r>
      <w:r>
        <w:rPr>
          <w:strike/>
          <w:color w:val="FF0101"/>
          <w:sz w:val="24"/>
        </w:rPr>
        <w:t>Statewide ITCP </w:t>
      </w:r>
      <w:r>
        <w:rPr>
          <w:strike w:val="0"/>
          <w:color w:val="FF0101"/>
          <w:sz w:val="24"/>
          <w:u w:val="single" w:color="FF0101"/>
        </w:rPr>
        <w:t>Conceptually Approved IT Project Proposals Report </w:t>
      </w:r>
      <w:r>
        <w:rPr>
          <w:strike w:val="0"/>
          <w:sz w:val="24"/>
        </w:rPr>
        <w:t>is used to:</w:t>
      </w:r>
    </w:p>
    <w:p>
      <w:pPr>
        <w:pStyle w:val="BodyText"/>
        <w:spacing w:before="11"/>
        <w:rPr>
          <w:sz w:val="25"/>
        </w:rPr>
      </w:pPr>
    </w:p>
    <w:p>
      <w:pPr>
        <w:pStyle w:val="ListParagraph"/>
        <w:numPr>
          <w:ilvl w:val="0"/>
          <w:numId w:val="16"/>
        </w:numPr>
        <w:tabs>
          <w:tab w:pos="999" w:val="left" w:leader="none"/>
          <w:tab w:pos="1000" w:val="left" w:leader="none"/>
        </w:tabs>
        <w:spacing w:line="274" w:lineRule="exact" w:before="0" w:after="0"/>
        <w:ind w:left="1000" w:right="843" w:hanging="360"/>
        <w:jc w:val="left"/>
        <w:rPr>
          <w:sz w:val="24"/>
          <w:u w:val="none"/>
        </w:rPr>
      </w:pPr>
      <w:r>
        <w:rPr>
          <w:sz w:val="24"/>
          <w:u w:val="none"/>
        </w:rPr>
        <w:t>Ensure that IT investments drive program efficiency and effectiveness and improve the quality of government services for</w:t>
      </w:r>
      <w:r>
        <w:rPr>
          <w:spacing w:val="-30"/>
          <w:sz w:val="24"/>
          <w:u w:val="none"/>
        </w:rPr>
        <w:t> </w:t>
      </w:r>
      <w:r>
        <w:rPr>
          <w:sz w:val="24"/>
          <w:u w:val="none"/>
        </w:rPr>
        <w:t>Californians.</w:t>
      </w:r>
    </w:p>
    <w:p>
      <w:pPr>
        <w:pStyle w:val="ListParagraph"/>
        <w:numPr>
          <w:ilvl w:val="0"/>
          <w:numId w:val="16"/>
        </w:numPr>
        <w:tabs>
          <w:tab w:pos="999" w:val="left" w:leader="none"/>
          <w:tab w:pos="1000" w:val="left" w:leader="none"/>
        </w:tabs>
        <w:spacing w:line="276" w:lineRule="exact" w:before="17" w:after="0"/>
        <w:ind w:left="1000" w:right="1485" w:hanging="360"/>
        <w:jc w:val="left"/>
        <w:rPr>
          <w:sz w:val="24"/>
          <w:u w:val="none"/>
        </w:rPr>
      </w:pPr>
      <w:r>
        <w:rPr>
          <w:sz w:val="24"/>
          <w:u w:val="none"/>
        </w:rPr>
        <w:t>Facilitate improvements in internal business processes and financial management through IT</w:t>
      </w:r>
      <w:r>
        <w:rPr>
          <w:spacing w:val="-18"/>
          <w:sz w:val="24"/>
          <w:u w:val="none"/>
        </w:rPr>
        <w:t> </w:t>
      </w:r>
      <w:r>
        <w:rPr>
          <w:sz w:val="24"/>
          <w:u w:val="none"/>
        </w:rPr>
        <w:t>investments.</w:t>
      </w:r>
    </w:p>
    <w:p>
      <w:pPr>
        <w:pStyle w:val="ListParagraph"/>
        <w:numPr>
          <w:ilvl w:val="0"/>
          <w:numId w:val="16"/>
        </w:numPr>
        <w:tabs>
          <w:tab w:pos="999" w:val="left" w:leader="none"/>
          <w:tab w:pos="1000" w:val="left" w:leader="none"/>
        </w:tabs>
        <w:spacing w:line="290" w:lineRule="exact" w:before="0" w:after="0"/>
        <w:ind w:left="1000" w:right="0" w:hanging="360"/>
        <w:jc w:val="left"/>
        <w:rPr>
          <w:sz w:val="24"/>
          <w:u w:val="none"/>
        </w:rPr>
      </w:pPr>
      <w:r>
        <w:rPr>
          <w:sz w:val="24"/>
          <w:u w:val="none"/>
        </w:rPr>
        <w:t>Link IT investments to Agency/state entity priorities and business</w:t>
      </w:r>
      <w:r>
        <w:rPr>
          <w:spacing w:val="-36"/>
          <w:sz w:val="24"/>
          <w:u w:val="none"/>
        </w:rPr>
        <w:t> </w:t>
      </w:r>
      <w:r>
        <w:rPr>
          <w:sz w:val="24"/>
          <w:u w:val="none"/>
        </w:rPr>
        <w:t>direction.</w:t>
      </w:r>
    </w:p>
    <w:p>
      <w:pPr>
        <w:pStyle w:val="ListParagraph"/>
        <w:numPr>
          <w:ilvl w:val="0"/>
          <w:numId w:val="16"/>
        </w:numPr>
        <w:tabs>
          <w:tab w:pos="999" w:val="left" w:leader="none"/>
          <w:tab w:pos="1000" w:val="left" w:leader="none"/>
        </w:tabs>
        <w:spacing w:line="240" w:lineRule="auto" w:before="0" w:after="0"/>
        <w:ind w:left="1000" w:right="119" w:hanging="360"/>
        <w:jc w:val="left"/>
        <w:rPr>
          <w:sz w:val="24"/>
          <w:u w:val="none"/>
        </w:rPr>
      </w:pPr>
      <w:r>
        <w:rPr>
          <w:sz w:val="24"/>
          <w:u w:val="none"/>
        </w:rPr>
        <w:t>Promote the alignment of IT investments with the Agency/state entity's enterprise architecture (Technology, Standards, and</w:t>
      </w:r>
      <w:r>
        <w:rPr>
          <w:spacing w:val="-28"/>
          <w:sz w:val="24"/>
          <w:u w:val="none"/>
        </w:rPr>
        <w:t> </w:t>
      </w:r>
      <w:r>
        <w:rPr>
          <w:sz w:val="24"/>
          <w:u w:val="none"/>
        </w:rPr>
        <w:t>Infrastructure).</w:t>
      </w:r>
    </w:p>
    <w:p>
      <w:pPr>
        <w:pStyle w:val="ListParagraph"/>
        <w:numPr>
          <w:ilvl w:val="0"/>
          <w:numId w:val="16"/>
        </w:numPr>
        <w:tabs>
          <w:tab w:pos="999" w:val="left" w:leader="none"/>
          <w:tab w:pos="1000" w:val="left" w:leader="none"/>
        </w:tabs>
        <w:spacing w:line="292" w:lineRule="exact" w:before="1" w:after="0"/>
        <w:ind w:left="1000" w:right="0" w:hanging="360"/>
        <w:jc w:val="left"/>
        <w:rPr>
          <w:sz w:val="24"/>
          <w:u w:val="none"/>
        </w:rPr>
      </w:pPr>
      <w:r>
        <w:rPr>
          <w:sz w:val="24"/>
          <w:u w:val="none"/>
        </w:rPr>
        <w:t>Enhance and promote enterprise data sharing through IT</w:t>
      </w:r>
      <w:r>
        <w:rPr>
          <w:spacing w:val="-31"/>
          <w:sz w:val="24"/>
          <w:u w:val="none"/>
        </w:rPr>
        <w:t> </w:t>
      </w:r>
      <w:r>
        <w:rPr>
          <w:sz w:val="24"/>
          <w:u w:val="none"/>
        </w:rPr>
        <w:t>investments.</w:t>
      </w:r>
    </w:p>
    <w:p>
      <w:pPr>
        <w:pStyle w:val="ListParagraph"/>
        <w:numPr>
          <w:ilvl w:val="0"/>
          <w:numId w:val="16"/>
        </w:numPr>
        <w:tabs>
          <w:tab w:pos="999" w:val="left" w:leader="none"/>
          <w:tab w:pos="1000" w:val="left" w:leader="none"/>
        </w:tabs>
        <w:spacing w:line="240" w:lineRule="auto" w:before="0" w:after="0"/>
        <w:ind w:left="1000" w:right="1270" w:hanging="360"/>
        <w:jc w:val="left"/>
        <w:rPr>
          <w:sz w:val="24"/>
          <w:u w:val="none"/>
        </w:rPr>
      </w:pPr>
      <w:r>
        <w:rPr>
          <w:sz w:val="24"/>
          <w:u w:val="none"/>
        </w:rPr>
        <w:t>Facilitate consideration and conceptual approval to pursue selected IT investments.</w:t>
      </w:r>
    </w:p>
    <w:p>
      <w:pPr>
        <w:pStyle w:val="BodyText"/>
        <w:spacing w:before="2"/>
        <w:rPr>
          <w:sz w:val="24"/>
        </w:rPr>
      </w:pPr>
    </w:p>
    <w:p>
      <w:pPr>
        <w:spacing w:before="0"/>
        <w:ind w:left="280" w:right="0" w:firstLine="0"/>
        <w:jc w:val="left"/>
        <w:rPr>
          <w:sz w:val="24"/>
        </w:rPr>
      </w:pPr>
      <w:r>
        <w:rPr/>
        <w:pict>
          <v:shape style="position:absolute;margin-left:63.360001pt;margin-top:.215861pt;width:.1pt;height:41.4pt;mso-position-horizontal-relative:page;mso-position-vertical-relative:paragraph;z-index:2512" coordorigin="1267,4" coordsize="0,828" path="m1267,4l1267,280m1267,280l1267,556m1267,556l1267,832e" filled="false" stroked="true" strokeweight=".72pt" strokecolor="#000000">
            <v:path arrowok="t"/>
            <v:stroke dashstyle="solid"/>
            <w10:wrap type="none"/>
          </v:shape>
        </w:pict>
      </w:r>
      <w:r>
        <w:rPr>
          <w:strike/>
          <w:color w:val="FF0101"/>
          <w:sz w:val="24"/>
        </w:rPr>
        <w:t>Refer to </w:t>
      </w:r>
      <w:r>
        <w:rPr>
          <w:strike/>
          <w:color w:val="FF0101"/>
          <w:sz w:val="24"/>
          <w:u w:val="single" w:color="FF0101"/>
        </w:rPr>
        <w:t>SIMM Section 57 </w:t>
      </w:r>
      <w:r>
        <w:rPr>
          <w:strike/>
          <w:color w:val="FF0101"/>
          <w:sz w:val="24"/>
        </w:rPr>
        <w:t>for directions on the submission procedures.</w:t>
      </w:r>
    </w:p>
    <w:p>
      <w:pPr>
        <w:spacing w:before="0"/>
        <w:ind w:left="280" w:right="1255" w:firstLine="0"/>
        <w:jc w:val="left"/>
        <w:rPr>
          <w:sz w:val="24"/>
        </w:rPr>
      </w:pPr>
      <w:r>
        <w:rPr>
          <w:color w:val="FF0101"/>
          <w:sz w:val="24"/>
          <w:u w:val="single" w:color="FF0101"/>
        </w:rPr>
        <w:t>See </w:t>
      </w:r>
      <w:hyperlink r:id="rId67">
        <w:r>
          <w:rPr>
            <w:color w:val="FF0101"/>
            <w:sz w:val="24"/>
            <w:u w:val="single" w:color="FF0101"/>
          </w:rPr>
          <w:t>SIMM Section 19A</w:t>
        </w:r>
      </w:hyperlink>
      <w:r>
        <w:rPr>
          <w:color w:val="FF0101"/>
          <w:sz w:val="24"/>
          <w:u w:val="single" w:color="FF0101"/>
        </w:rPr>
        <w:t> for Project Approval Lifecycle Stage/Gate deliverable Preparation Instructions.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2392;mso-wrap-distance-left:0;mso-wrap-distance-right:0" from="72pt,12.388947pt" to="216pt,12.388947pt" stroked="true" strokeweight=".72pt" strokecolor="#000000">
            <v:stroke dashstyle="solid"/>
            <w10:wrap type="topAndBottom"/>
          </v:line>
        </w:pict>
      </w:r>
    </w:p>
    <w:p>
      <w:pPr>
        <w:pStyle w:val="BodyText"/>
        <w:spacing w:before="72"/>
        <w:ind w:left="280" w:right="101"/>
        <w:rPr>
          <w:rFonts w:ascii="Calibri" w:hAnsi="Calibri"/>
        </w:rPr>
      </w:pPr>
      <w:bookmarkStart w:name="_bookmark0" w:id="3"/>
      <w:bookmarkEnd w:id="3"/>
      <w:r>
        <w:rPr/>
      </w:r>
      <w:r>
        <w:rPr>
          <w:rFonts w:ascii="Calibri" w:hAnsi="Calibri"/>
          <w:color w:val="FF0101"/>
          <w:position w:val="6"/>
          <w:sz w:val="16"/>
        </w:rPr>
        <w:t>1 </w:t>
      </w:r>
      <w:r>
        <w:rPr>
          <w:rFonts w:ascii="Calibri" w:hAnsi="Calibri"/>
          <w:color w:val="FF0101"/>
        </w:rPr>
        <w:t>State entity: Includes every state office, officer, department, division, bureau, board, and commission, </w:t>
      </w:r>
      <w:r>
        <w:rPr>
          <w:rFonts w:ascii="Calibri" w:hAnsi="Calibri"/>
          <w:color w:val="FF0101"/>
          <w:u w:val="single" w:color="FF0101"/>
        </w:rPr>
        <w:t>including Constitutional Officers. “State entity” does not include the University of California, California State University, the State Compensation Insurance Fund, the Legislature, or the Legislative Data Center in the Legislative Counsel Bureau.</w:t>
      </w:r>
    </w:p>
    <w:p>
      <w:pPr>
        <w:spacing w:after="0"/>
        <w:rPr>
          <w:rFonts w:ascii="Calibri" w:hAnsi="Calibri"/>
        </w:rPr>
        <w:sectPr>
          <w:footerReference w:type="default" r:id="rId66"/>
          <w:pgSz w:w="12240" w:h="15840"/>
          <w:pgMar w:footer="743" w:header="724" w:top="1260" w:bottom="940" w:left="1160" w:right="1360"/>
        </w:sectPr>
      </w:pPr>
    </w:p>
    <w:p>
      <w:pPr>
        <w:pStyle w:val="BodyText"/>
        <w:rPr>
          <w:rFonts w:ascii="Calibri"/>
          <w:sz w:val="20"/>
        </w:rPr>
      </w:pPr>
    </w:p>
    <w:p>
      <w:pPr>
        <w:pStyle w:val="BodyText"/>
        <w:spacing w:before="1"/>
        <w:rPr>
          <w:rFonts w:ascii="Calibri"/>
          <w:sz w:val="17"/>
        </w:rPr>
      </w:pPr>
    </w:p>
    <w:p>
      <w:pPr>
        <w:tabs>
          <w:tab w:pos="7520" w:val="left" w:leader="none"/>
          <w:tab w:pos="8919" w:val="left" w:leader="none"/>
        </w:tabs>
        <w:spacing w:before="92"/>
        <w:ind w:left="280" w:right="263" w:firstLine="0"/>
        <w:jc w:val="left"/>
        <w:rPr>
          <w:b/>
          <w:sz w:val="24"/>
        </w:rPr>
      </w:pPr>
      <w:r>
        <w:rPr/>
        <w:pict>
          <v:shape style="position:absolute;margin-left:63.360001pt;margin-top:4.814855pt;width:.1pt;height:55.25pt;mso-position-horizontal-relative:page;mso-position-vertical-relative:paragraph;z-index:2584" coordorigin="1267,96" coordsize="0,1105" path="m1267,96l1267,372m1267,372l1267,648m1267,648l1267,924m1267,924l1267,1200e" filled="false" stroked="true" strokeweight=".72pt" strokecolor="#000000">
            <v:path arrowok="t"/>
            <v:stroke dashstyle="solid"/>
            <w10:wrap type="none"/>
          </v:shape>
        </w:pict>
      </w:r>
      <w:r>
        <w:rPr>
          <w:b/>
          <w:sz w:val="24"/>
        </w:rPr>
        <w:t>CONSISTENCY WITH AGENCY</w:t>
      </w:r>
      <w:r>
        <w:rPr>
          <w:b/>
          <w:spacing w:val="-13"/>
          <w:sz w:val="24"/>
        </w:rPr>
        <w:t> </w:t>
      </w:r>
      <w:r>
        <w:rPr>
          <w:b/>
          <w:sz w:val="24"/>
        </w:rPr>
        <w:t>INFORMATION</w:t>
      </w:r>
      <w:r>
        <w:rPr>
          <w:b/>
          <w:spacing w:val="-4"/>
          <w:sz w:val="24"/>
        </w:rPr>
        <w:t> </w:t>
      </w:r>
      <w:r>
        <w:rPr>
          <w:b/>
          <w:sz w:val="24"/>
        </w:rPr>
        <w:t>MANAGEMENT</w:t>
      </w:r>
      <w:r>
        <w:rPr>
          <w:b/>
          <w:color w:val="FF0101"/>
          <w:sz w:val="24"/>
          <w:u w:val="thick" w:color="FF0101"/>
        </w:rPr>
        <w:t> </w:t>
        <w:tab/>
        <w:tab/>
        <w:t>4925 </w:t>
      </w:r>
      <w:r>
        <w:rPr>
          <w:b/>
          <w:sz w:val="24"/>
        </w:rPr>
        <w:t>STRATEGY </w:t>
      </w:r>
      <w:r>
        <w:rPr>
          <w:b/>
          <w:spacing w:val="-3"/>
          <w:sz w:val="24"/>
        </w:rPr>
        <w:t>AND </w:t>
      </w:r>
      <w:r>
        <w:rPr>
          <w:b/>
          <w:strike/>
          <w:color w:val="FF0101"/>
          <w:sz w:val="24"/>
        </w:rPr>
        <w:t>IT FIVE-YEAR CAPITAL PLAN</w:t>
      </w:r>
      <w:r>
        <w:rPr>
          <w:b/>
          <w:strike w:val="0"/>
          <w:color w:val="FF0101"/>
          <w:sz w:val="24"/>
          <w:u w:val="thick" w:color="FF0101"/>
        </w:rPr>
        <w:t>CONCEPTUALLY APPROVED IT PROJECT</w:t>
      </w:r>
      <w:r>
        <w:rPr>
          <w:b/>
          <w:strike w:val="0"/>
          <w:color w:val="FF0101"/>
          <w:spacing w:val="-3"/>
          <w:sz w:val="24"/>
          <w:u w:val="thick" w:color="FF0101"/>
        </w:rPr>
        <w:t> </w:t>
      </w:r>
      <w:r>
        <w:rPr>
          <w:b/>
          <w:strike w:val="0"/>
          <w:color w:val="FF0101"/>
          <w:sz w:val="24"/>
          <w:u w:val="thick" w:color="FF0101"/>
        </w:rPr>
        <w:t>PROPOSALS</w:t>
      </w:r>
      <w:r>
        <w:rPr>
          <w:b/>
          <w:strike w:val="0"/>
          <w:color w:val="FF0101"/>
          <w:spacing w:val="-2"/>
          <w:sz w:val="24"/>
          <w:u w:val="thick" w:color="FF0101"/>
        </w:rPr>
        <w:t> </w:t>
      </w:r>
      <w:r>
        <w:rPr>
          <w:b/>
          <w:strike w:val="0"/>
          <w:color w:val="FF0101"/>
          <w:sz w:val="24"/>
          <w:u w:val="thick" w:color="FF0101"/>
        </w:rPr>
        <w:t>REPORT</w:t>
      </w:r>
      <w:r>
        <w:rPr>
          <w:b/>
          <w:strike w:val="0"/>
          <w:color w:val="FF0101"/>
          <w:sz w:val="24"/>
        </w:rPr>
        <w:tab/>
      </w:r>
      <w:r>
        <w:rPr>
          <w:b/>
          <w:strike/>
          <w:color w:val="FF0101"/>
          <w:sz w:val="24"/>
        </w:rPr>
        <w:t>4925</w:t>
      </w:r>
    </w:p>
    <w:p>
      <w:pPr>
        <w:pStyle w:val="Heading3"/>
      </w:pPr>
      <w:r>
        <w:rPr/>
        <w:t>(</w:t>
      </w:r>
      <w:r>
        <w:rPr>
          <w:strike/>
          <w:color w:val="FF0101"/>
        </w:rPr>
        <w:t>Reviewed </w:t>
      </w:r>
      <w:r>
        <w:rPr>
          <w:strike w:val="0"/>
          <w:color w:val="FF0101"/>
          <w:u w:val="single" w:color="FF0101"/>
        </w:rPr>
        <w:t>Revised </w:t>
      </w:r>
      <w:r>
        <w:rPr>
          <w:strike/>
          <w:color w:val="FF0101"/>
        </w:rPr>
        <w:t>6</w:t>
      </w:r>
      <w:r>
        <w:rPr>
          <w:strike w:val="0"/>
          <w:color w:val="FF0101"/>
          <w:u w:val="single" w:color="FF0101"/>
        </w:rPr>
        <w:t>10</w:t>
      </w:r>
      <w:r>
        <w:rPr>
          <w:strike w:val="0"/>
        </w:rPr>
        <w:t>/2015)</w:t>
      </w:r>
    </w:p>
    <w:p>
      <w:pPr>
        <w:spacing w:line="240" w:lineRule="auto" w:before="101"/>
        <w:ind w:left="280" w:right="95" w:firstLine="0"/>
        <w:jc w:val="left"/>
        <w:rPr>
          <w:sz w:val="24"/>
        </w:rPr>
      </w:pPr>
      <w:r>
        <w:rPr/>
        <w:pict>
          <v:shape style="position:absolute;margin-left:63.360001pt;margin-top:32.745865pt;width:.1pt;height:32.65pt;mso-position-horizontal-relative:page;mso-position-vertical-relative:paragraph;z-index:2608" coordorigin="1267,655" coordsize="0,653" path="m1267,655l1267,931m1267,931l1267,1308e" filled="false" stroked="true" strokeweight=".72pt" strokecolor="#000000">
            <v:path arrowok="t"/>
            <v:stroke dashstyle="solid"/>
            <w10:wrap type="none"/>
          </v:shape>
        </w:pict>
      </w:r>
      <w:r>
        <w:rPr>
          <w:sz w:val="24"/>
        </w:rPr>
        <w:t>Each proposed project must be consistent with the Agency/state entity’s overall strategy for the use of IT, as expressed in its current Agency Information Management Strategy (see SAM Sections 4900.2-4900.6.) and </w:t>
      </w:r>
      <w:r>
        <w:rPr>
          <w:color w:val="FF0101"/>
          <w:sz w:val="24"/>
          <w:u w:val="single" w:color="FF0101"/>
        </w:rPr>
        <w:t>Conceptually Approved IT Project Proposals Report </w:t>
      </w:r>
      <w:r>
        <w:rPr>
          <w:strike/>
          <w:color w:val="FF0101"/>
          <w:sz w:val="24"/>
        </w:rPr>
        <w:t>IT Capital Plan </w:t>
      </w:r>
      <w:r>
        <w:rPr>
          <w:strike w:val="0"/>
          <w:sz w:val="24"/>
        </w:rPr>
        <w:t>(see SAM Section 4904).</w:t>
      </w:r>
    </w:p>
    <w:p>
      <w:pPr>
        <w:spacing w:after="0" w:line="240" w:lineRule="auto"/>
        <w:jc w:val="left"/>
        <w:rPr>
          <w:sz w:val="24"/>
        </w:rPr>
        <w:sectPr>
          <w:footerReference w:type="default" r:id="rId68"/>
          <w:pgSz w:w="12240" w:h="15840"/>
          <w:pgMar w:footer="792" w:header="724" w:top="1260" w:bottom="980" w:left="1160" w:right="1360"/>
        </w:sectPr>
      </w:pPr>
    </w:p>
    <w:p>
      <w:pPr>
        <w:pStyle w:val="BodyText"/>
        <w:spacing w:before="1"/>
        <w:rPr>
          <w:sz w:val="24"/>
        </w:rPr>
      </w:pPr>
    </w:p>
    <w:p>
      <w:pPr>
        <w:tabs>
          <w:tab w:pos="8876" w:val="left" w:leader="none"/>
        </w:tabs>
        <w:spacing w:before="92"/>
        <w:ind w:left="100" w:right="0" w:firstLine="0"/>
        <w:jc w:val="left"/>
        <w:rPr>
          <w:b/>
          <w:sz w:val="24"/>
        </w:rPr>
      </w:pPr>
      <w:r>
        <w:rPr>
          <w:b/>
          <w:sz w:val="24"/>
        </w:rPr>
        <w:t>PROJECT APPROVAL</w:t>
      </w:r>
      <w:r>
        <w:rPr>
          <w:b/>
          <w:spacing w:val="-6"/>
          <w:sz w:val="24"/>
        </w:rPr>
        <w:t> </w:t>
      </w:r>
      <w:r>
        <w:rPr>
          <w:b/>
          <w:sz w:val="24"/>
        </w:rPr>
        <w:t>LIFECYCLE</w:t>
      </w:r>
      <w:r>
        <w:rPr>
          <w:b/>
          <w:spacing w:val="-3"/>
          <w:sz w:val="24"/>
        </w:rPr>
        <w:t> </w:t>
      </w:r>
      <w:r>
        <w:rPr>
          <w:b/>
          <w:sz w:val="24"/>
        </w:rPr>
        <w:t>PROCESS</w:t>
        <w:tab/>
        <w:t>4927</w:t>
      </w:r>
    </w:p>
    <w:p>
      <w:pPr>
        <w:spacing w:before="0"/>
        <w:ind w:left="100" w:right="0" w:firstLine="0"/>
        <w:jc w:val="left"/>
        <w:rPr>
          <w:sz w:val="24"/>
        </w:rPr>
      </w:pPr>
      <w:r>
        <w:rPr>
          <w:sz w:val="24"/>
        </w:rPr>
        <w:t>(Revised 6/2015)</w:t>
      </w:r>
    </w:p>
    <w:p>
      <w:pPr>
        <w:spacing w:before="99"/>
        <w:ind w:left="100" w:right="95" w:firstLine="0"/>
        <w:jc w:val="left"/>
        <w:rPr>
          <w:sz w:val="24"/>
        </w:rPr>
      </w:pPr>
      <w:r>
        <w:rPr>
          <w:sz w:val="24"/>
        </w:rPr>
        <w:t>Each Agency/state entity must follow a systematic, analytical process for evaluating and documenting the analysis of proposed IT projects, as defined in SAM Section </w:t>
      </w:r>
      <w:hyperlink r:id="rId69">
        <w:r>
          <w:rPr>
            <w:color w:val="0000FF"/>
            <w:sz w:val="24"/>
            <w:u w:val="single" w:color="0000FF"/>
          </w:rPr>
          <w:t>4819.2</w:t>
        </w:r>
      </w:hyperlink>
      <w:r>
        <w:rPr>
          <w:sz w:val="24"/>
        </w:rPr>
        <w:t>.</w:t>
      </w:r>
    </w:p>
    <w:p>
      <w:pPr>
        <w:spacing w:before="0"/>
        <w:ind w:left="100" w:right="0" w:firstLine="0"/>
        <w:jc w:val="left"/>
        <w:rPr>
          <w:sz w:val="24"/>
        </w:rPr>
      </w:pPr>
      <w:r>
        <w:rPr>
          <w:sz w:val="24"/>
        </w:rPr>
        <w:t>This process must include:</w:t>
      </w:r>
    </w:p>
    <w:p>
      <w:pPr>
        <w:pStyle w:val="ListParagraph"/>
        <w:numPr>
          <w:ilvl w:val="0"/>
          <w:numId w:val="17"/>
        </w:numPr>
        <w:tabs>
          <w:tab w:pos="820" w:val="left" w:leader="none"/>
        </w:tabs>
        <w:spacing w:line="240" w:lineRule="auto" w:before="101" w:after="0"/>
        <w:ind w:left="820" w:right="349" w:hanging="360"/>
        <w:jc w:val="left"/>
        <w:rPr>
          <w:sz w:val="24"/>
          <w:u w:val="none"/>
        </w:rPr>
      </w:pPr>
      <w:r>
        <w:rPr>
          <w:sz w:val="24"/>
          <w:u w:val="none"/>
        </w:rPr>
        <w:t>Developing an understanding of a problem (or opportunity) in terms of its effect on the Agency/state entity’s mission and</w:t>
      </w:r>
      <w:r>
        <w:rPr>
          <w:spacing w:val="-20"/>
          <w:sz w:val="24"/>
          <w:u w:val="none"/>
        </w:rPr>
        <w:t> </w:t>
      </w:r>
      <w:r>
        <w:rPr>
          <w:sz w:val="24"/>
          <w:u w:val="none"/>
        </w:rPr>
        <w:t>programs;</w:t>
      </w:r>
    </w:p>
    <w:p>
      <w:pPr>
        <w:pStyle w:val="ListParagraph"/>
        <w:numPr>
          <w:ilvl w:val="0"/>
          <w:numId w:val="17"/>
        </w:numPr>
        <w:tabs>
          <w:tab w:pos="820" w:val="left" w:leader="none"/>
        </w:tabs>
        <w:spacing w:line="240" w:lineRule="auto" w:before="101" w:after="0"/>
        <w:ind w:left="820" w:right="494" w:hanging="360"/>
        <w:jc w:val="left"/>
        <w:rPr>
          <w:sz w:val="24"/>
          <w:u w:val="none"/>
        </w:rPr>
      </w:pPr>
      <w:r>
        <w:rPr>
          <w:sz w:val="24"/>
          <w:u w:val="none"/>
        </w:rPr>
        <w:t>Developing an understanding of the organizational, managerial, and technical environment within which a response to the problem or opportunity will be implemented;</w:t>
      </w:r>
    </w:p>
    <w:p>
      <w:pPr>
        <w:pStyle w:val="ListParagraph"/>
        <w:numPr>
          <w:ilvl w:val="0"/>
          <w:numId w:val="17"/>
        </w:numPr>
        <w:tabs>
          <w:tab w:pos="820" w:val="left" w:leader="none"/>
        </w:tabs>
        <w:spacing w:line="240" w:lineRule="auto" w:before="101" w:after="0"/>
        <w:ind w:left="820" w:right="270" w:hanging="360"/>
        <w:jc w:val="left"/>
        <w:rPr>
          <w:sz w:val="24"/>
          <w:u w:val="none"/>
        </w:rPr>
      </w:pPr>
      <w:r>
        <w:rPr>
          <w:sz w:val="24"/>
          <w:u w:val="none"/>
        </w:rPr>
        <w:t>Establishing programmatic and administrative objectives against which possible responses will be</w:t>
      </w:r>
      <w:r>
        <w:rPr>
          <w:spacing w:val="-15"/>
          <w:sz w:val="24"/>
          <w:u w:val="none"/>
        </w:rPr>
        <w:t> </w:t>
      </w:r>
      <w:r>
        <w:rPr>
          <w:sz w:val="24"/>
          <w:u w:val="none"/>
        </w:rPr>
        <w:t>evaluated;</w:t>
      </w:r>
    </w:p>
    <w:p>
      <w:pPr>
        <w:pStyle w:val="ListParagraph"/>
        <w:numPr>
          <w:ilvl w:val="0"/>
          <w:numId w:val="17"/>
        </w:numPr>
        <w:tabs>
          <w:tab w:pos="820" w:val="left" w:leader="none"/>
        </w:tabs>
        <w:spacing w:line="240" w:lineRule="auto" w:before="101" w:after="0"/>
        <w:ind w:left="820" w:right="0" w:hanging="360"/>
        <w:jc w:val="left"/>
        <w:rPr>
          <w:sz w:val="24"/>
          <w:u w:val="none"/>
        </w:rPr>
      </w:pPr>
      <w:r>
        <w:rPr>
          <w:sz w:val="24"/>
          <w:u w:val="none"/>
        </w:rPr>
        <w:t>Preparing concise solution requirements of an acceptable</w:t>
      </w:r>
      <w:r>
        <w:rPr>
          <w:spacing w:val="-30"/>
          <w:sz w:val="24"/>
          <w:u w:val="none"/>
        </w:rPr>
        <w:t> </w:t>
      </w:r>
      <w:r>
        <w:rPr>
          <w:sz w:val="24"/>
          <w:u w:val="none"/>
        </w:rPr>
        <w:t>response;</w:t>
      </w:r>
    </w:p>
    <w:p>
      <w:pPr>
        <w:pStyle w:val="ListParagraph"/>
        <w:numPr>
          <w:ilvl w:val="0"/>
          <w:numId w:val="17"/>
        </w:numPr>
        <w:tabs>
          <w:tab w:pos="820" w:val="left" w:leader="none"/>
        </w:tabs>
        <w:spacing w:line="240" w:lineRule="auto" w:before="98" w:after="0"/>
        <w:ind w:left="820" w:right="682" w:hanging="360"/>
        <w:jc w:val="left"/>
        <w:rPr>
          <w:sz w:val="24"/>
          <w:u w:val="none"/>
        </w:rPr>
      </w:pPr>
      <w:r>
        <w:rPr>
          <w:sz w:val="24"/>
          <w:u w:val="none"/>
        </w:rPr>
        <w:t>Identifying and evaluating possible alternative responses with respect to the established</w:t>
      </w:r>
      <w:r>
        <w:rPr>
          <w:spacing w:val="-11"/>
          <w:sz w:val="24"/>
          <w:u w:val="none"/>
        </w:rPr>
        <w:t> </w:t>
      </w:r>
      <w:r>
        <w:rPr>
          <w:sz w:val="24"/>
          <w:u w:val="none"/>
        </w:rPr>
        <w:t>objectives;</w:t>
      </w:r>
    </w:p>
    <w:p>
      <w:pPr>
        <w:pStyle w:val="ListParagraph"/>
        <w:numPr>
          <w:ilvl w:val="0"/>
          <w:numId w:val="17"/>
        </w:numPr>
        <w:tabs>
          <w:tab w:pos="820" w:val="left" w:leader="none"/>
        </w:tabs>
        <w:spacing w:line="240" w:lineRule="auto" w:before="100" w:after="0"/>
        <w:ind w:left="820" w:right="484" w:hanging="360"/>
        <w:jc w:val="left"/>
        <w:rPr>
          <w:sz w:val="24"/>
          <w:u w:val="none"/>
        </w:rPr>
      </w:pPr>
      <w:r>
        <w:rPr>
          <w:sz w:val="24"/>
          <w:u w:val="none"/>
        </w:rPr>
        <w:t>Preparing an financial analysis for each alternative that meets the established objectives and solution</w:t>
      </w:r>
      <w:r>
        <w:rPr>
          <w:spacing w:val="-18"/>
          <w:sz w:val="24"/>
          <w:u w:val="none"/>
        </w:rPr>
        <w:t> </w:t>
      </w:r>
      <w:r>
        <w:rPr>
          <w:sz w:val="24"/>
          <w:u w:val="none"/>
        </w:rPr>
        <w:t>requirements;</w:t>
      </w:r>
    </w:p>
    <w:p>
      <w:pPr>
        <w:pStyle w:val="ListParagraph"/>
        <w:numPr>
          <w:ilvl w:val="0"/>
          <w:numId w:val="17"/>
        </w:numPr>
        <w:tabs>
          <w:tab w:pos="820" w:val="left" w:leader="none"/>
        </w:tabs>
        <w:spacing w:line="240" w:lineRule="auto" w:before="100" w:after="0"/>
        <w:ind w:left="820" w:right="0" w:hanging="360"/>
        <w:jc w:val="left"/>
        <w:rPr>
          <w:sz w:val="24"/>
          <w:u w:val="none"/>
        </w:rPr>
      </w:pPr>
      <w:r>
        <w:rPr>
          <w:sz w:val="24"/>
          <w:u w:val="none"/>
        </w:rPr>
        <w:t>Selecting the alternative that is the best response to the problem or</w:t>
      </w:r>
      <w:r>
        <w:rPr>
          <w:spacing w:val="-37"/>
          <w:sz w:val="24"/>
          <w:u w:val="none"/>
        </w:rPr>
        <w:t> </w:t>
      </w:r>
      <w:r>
        <w:rPr>
          <w:sz w:val="24"/>
          <w:u w:val="none"/>
        </w:rPr>
        <w:t>opportunity;</w:t>
      </w:r>
    </w:p>
    <w:p>
      <w:pPr>
        <w:pStyle w:val="ListParagraph"/>
        <w:numPr>
          <w:ilvl w:val="0"/>
          <w:numId w:val="17"/>
        </w:numPr>
        <w:tabs>
          <w:tab w:pos="820" w:val="left" w:leader="none"/>
        </w:tabs>
        <w:spacing w:line="240" w:lineRule="auto" w:before="100" w:after="0"/>
        <w:ind w:left="820" w:right="0" w:hanging="360"/>
        <w:jc w:val="left"/>
        <w:rPr>
          <w:sz w:val="24"/>
          <w:u w:val="none"/>
        </w:rPr>
      </w:pPr>
      <w:r>
        <w:rPr>
          <w:sz w:val="24"/>
          <w:u w:val="none"/>
        </w:rPr>
        <w:t>Preparing a management plan for implementation of the proposed response;</w:t>
      </w:r>
      <w:r>
        <w:rPr>
          <w:spacing w:val="-37"/>
          <w:sz w:val="24"/>
          <w:u w:val="none"/>
        </w:rPr>
        <w:t> </w:t>
      </w:r>
      <w:r>
        <w:rPr>
          <w:sz w:val="24"/>
          <w:u w:val="none"/>
        </w:rPr>
        <w:t>and</w:t>
      </w:r>
    </w:p>
    <w:p>
      <w:pPr>
        <w:pStyle w:val="ListParagraph"/>
        <w:numPr>
          <w:ilvl w:val="0"/>
          <w:numId w:val="17"/>
        </w:numPr>
        <w:tabs>
          <w:tab w:pos="820" w:val="left" w:leader="none"/>
        </w:tabs>
        <w:spacing w:line="240" w:lineRule="auto" w:before="98" w:after="0"/>
        <w:ind w:left="820" w:right="527" w:hanging="360"/>
        <w:jc w:val="left"/>
        <w:rPr>
          <w:sz w:val="24"/>
          <w:u w:val="none"/>
        </w:rPr>
      </w:pPr>
      <w:r>
        <w:rPr>
          <w:sz w:val="24"/>
          <w:u w:val="none"/>
        </w:rPr>
        <w:t>Documenting the results of the study in the form of Project Approval Lifecycle Stage/Gate deliverables, as specified in SAM Section</w:t>
      </w:r>
      <w:r>
        <w:rPr>
          <w:spacing w:val="-26"/>
          <w:sz w:val="24"/>
          <w:u w:val="none"/>
        </w:rPr>
        <w:t> </w:t>
      </w:r>
      <w:r>
        <w:rPr>
          <w:sz w:val="24"/>
          <w:u w:val="none"/>
        </w:rPr>
        <w:t>4928.</w:t>
      </w:r>
    </w:p>
    <w:p>
      <w:pPr>
        <w:spacing w:after="0" w:line="240" w:lineRule="auto"/>
        <w:jc w:val="left"/>
        <w:rPr>
          <w:sz w:val="24"/>
        </w:rPr>
        <w:sectPr>
          <w:pgSz w:w="12240" w:h="15840"/>
          <w:pgMar w:header="724" w:footer="792" w:top="1260" w:bottom="980" w:left="1340" w:right="1360"/>
        </w:sectPr>
      </w:pPr>
    </w:p>
    <w:p>
      <w:pPr>
        <w:pStyle w:val="BodyText"/>
        <w:spacing w:before="4"/>
        <w:rPr>
          <w:sz w:val="15"/>
        </w:rPr>
      </w:pPr>
    </w:p>
    <w:p>
      <w:pPr>
        <w:tabs>
          <w:tab w:pos="9097" w:val="left" w:leader="none"/>
        </w:tabs>
        <w:spacing w:before="92"/>
        <w:ind w:left="280" w:right="0" w:firstLine="0"/>
        <w:jc w:val="left"/>
        <w:rPr>
          <w:b/>
          <w:sz w:val="24"/>
        </w:rPr>
      </w:pPr>
      <w:r>
        <w:rPr/>
        <w:pict>
          <v:line style="position:absolute;mso-position-horizontal-relative:page;mso-position-vertical-relative:paragraph;z-index:2632" from="63.360001pt,18.615843pt" to="63.360001pt,44.415843pt" stroked="true" strokeweight=".72pt" strokecolor="#000000">
            <v:stroke dashstyle="solid"/>
            <w10:wrap type="none"/>
          </v:line>
        </w:pict>
      </w:r>
      <w:r>
        <w:rPr>
          <w:b/>
          <w:sz w:val="24"/>
        </w:rPr>
        <w:t>PROJECT APPROVAL LIFECYCLE</w:t>
      </w:r>
      <w:r>
        <w:rPr>
          <w:b/>
          <w:spacing w:val="-11"/>
          <w:sz w:val="24"/>
        </w:rPr>
        <w:t> </w:t>
      </w:r>
      <w:r>
        <w:rPr>
          <w:b/>
          <w:sz w:val="24"/>
        </w:rPr>
        <w:t>STAGE/GATE</w:t>
      </w:r>
      <w:r>
        <w:rPr>
          <w:b/>
          <w:spacing w:val="-4"/>
          <w:sz w:val="24"/>
        </w:rPr>
        <w:t> </w:t>
      </w:r>
      <w:r>
        <w:rPr>
          <w:b/>
          <w:sz w:val="24"/>
        </w:rPr>
        <w:t>DELIVERABLES</w:t>
        <w:tab/>
        <w:t>4928</w:t>
      </w:r>
    </w:p>
    <w:p>
      <w:pPr>
        <w:spacing w:before="0"/>
        <w:ind w:left="280" w:right="0" w:firstLine="0"/>
        <w:jc w:val="left"/>
        <w:rPr>
          <w:sz w:val="24"/>
        </w:rPr>
      </w:pPr>
      <w:r>
        <w:rPr>
          <w:sz w:val="24"/>
        </w:rPr>
        <w:t>(Revised </w:t>
      </w:r>
      <w:r>
        <w:rPr>
          <w:strike/>
          <w:color w:val="FF0101"/>
          <w:sz w:val="24"/>
        </w:rPr>
        <w:t>6</w:t>
      </w:r>
      <w:r>
        <w:rPr>
          <w:strike w:val="0"/>
          <w:color w:val="FF0101"/>
          <w:sz w:val="24"/>
          <w:u w:val="single" w:color="FF0101"/>
        </w:rPr>
        <w:t>10</w:t>
      </w:r>
      <w:r>
        <w:rPr>
          <w:strike w:val="0"/>
          <w:sz w:val="24"/>
        </w:rPr>
        <w:t>/2015)</w:t>
      </w:r>
    </w:p>
    <w:p>
      <w:pPr>
        <w:pStyle w:val="BodyText"/>
        <w:spacing w:before="10"/>
        <w:rPr>
          <w:sz w:val="20"/>
        </w:rPr>
      </w:pPr>
    </w:p>
    <w:p>
      <w:pPr>
        <w:spacing w:before="0"/>
        <w:ind w:left="280" w:right="103" w:firstLine="0"/>
        <w:jc w:val="left"/>
        <w:rPr>
          <w:sz w:val="24"/>
        </w:rPr>
      </w:pPr>
      <w:r>
        <w:rPr>
          <w:sz w:val="24"/>
        </w:rPr>
        <w:t>The Project Approval Lifecycle (PAL) Stage/Gate deliverables, here and after referred to as “deliverables”, must provide an accurate summary of the results of each Stage/Gate analysis. The deliverables must provide a complete summary of the results of the analysis and establish the business case for investment of state resources in a proposed project by setting out the reasons for undertaking the project and analyzing its costs and benefits. The PAL Stage/Gate model includes the following</w:t>
      </w:r>
      <w:r>
        <w:rPr>
          <w:spacing w:val="-40"/>
          <w:sz w:val="24"/>
        </w:rPr>
        <w:t> </w:t>
      </w:r>
      <w:r>
        <w:rPr>
          <w:sz w:val="24"/>
        </w:rPr>
        <w:t>deliverables:</w:t>
      </w:r>
    </w:p>
    <w:p>
      <w:pPr>
        <w:pStyle w:val="BodyText"/>
        <w:spacing w:before="11"/>
        <w:rPr>
          <w:sz w:val="23"/>
        </w:rPr>
      </w:pPr>
    </w:p>
    <w:p>
      <w:pPr>
        <w:spacing w:before="0"/>
        <w:ind w:left="1000" w:right="156" w:firstLine="0"/>
        <w:jc w:val="left"/>
        <w:rPr>
          <w:sz w:val="24"/>
        </w:rPr>
      </w:pPr>
      <w:r>
        <w:rPr>
          <w:b/>
          <w:sz w:val="24"/>
        </w:rPr>
        <w:t>Stage 1 Business Analysis</w:t>
      </w:r>
      <w:r>
        <w:rPr>
          <w:sz w:val="24"/>
        </w:rPr>
        <w:t>: Provides a basis for project management, program management, executive management, and state-level control agencies to understand and agree on business problems or opportunities, and the objectives to address them. In order to evaluate a Stage 1 Business Analysis, the Department of Technology must fully understand the business justification.</w:t>
      </w:r>
    </w:p>
    <w:p>
      <w:pPr>
        <w:spacing w:before="0"/>
        <w:ind w:left="1000" w:right="106" w:firstLine="0"/>
        <w:jc w:val="left"/>
        <w:rPr>
          <w:sz w:val="24"/>
        </w:rPr>
      </w:pPr>
      <w:r>
        <w:rPr/>
        <w:pict>
          <v:shape style="position:absolute;margin-left:63.360001pt;margin-top:55.41486pt;width:.1pt;height:27.6pt;mso-position-horizontal-relative:page;mso-position-vertical-relative:paragraph;z-index:2656" coordorigin="1267,1108" coordsize="0,552" path="m1267,1108l1267,1384m1267,1384l1267,1660e" filled="false" stroked="true" strokeweight=".72pt" strokecolor="#000000">
            <v:path arrowok="t"/>
            <v:stroke dashstyle="solid"/>
            <w10:wrap type="none"/>
          </v:shape>
        </w:pict>
      </w:r>
      <w:r>
        <w:rPr>
          <w:sz w:val="24"/>
        </w:rPr>
        <w:t>Therefore, each proposal must describe in detail the business driver(s), statutes or legislation, program background and context, business problems or opportunities, strategic business alignment, organizational readiness, and business and stakeholder impact. Additionally, the Stage 1 Business Analyses are used to generate the </w:t>
      </w:r>
      <w:r>
        <w:rPr>
          <w:color w:val="FF0101"/>
          <w:sz w:val="24"/>
          <w:u w:val="single" w:color="FF0101"/>
        </w:rPr>
        <w:t>quarterly Conceptually Approved IT Project Proposals Report </w:t>
      </w:r>
      <w:r>
        <w:rPr>
          <w:strike/>
          <w:color w:val="FF0101"/>
          <w:sz w:val="24"/>
        </w:rPr>
        <w:t>annual Statewide IT Capital Plan (refer to </w:t>
      </w:r>
      <w:r>
        <w:rPr>
          <w:strike/>
          <w:color w:val="FF0101"/>
          <w:sz w:val="24"/>
          <w:u w:val="single" w:color="FF0101"/>
        </w:rPr>
        <w:t>SIMM 57</w:t>
      </w:r>
      <w:r>
        <w:rPr>
          <w:strike/>
          <w:color w:val="FF0101"/>
          <w:sz w:val="24"/>
        </w:rPr>
        <w:t>), </w:t>
      </w:r>
      <w:r>
        <w:rPr>
          <w:strike w:val="0"/>
          <w:sz w:val="24"/>
        </w:rPr>
        <w:t>which represents the Executive Branch's plan for IT investments in support of the California IT Strategic</w:t>
      </w:r>
      <w:r>
        <w:rPr>
          <w:strike w:val="0"/>
          <w:spacing w:val="-8"/>
          <w:sz w:val="24"/>
        </w:rPr>
        <w:t> </w:t>
      </w:r>
      <w:r>
        <w:rPr>
          <w:strike w:val="0"/>
          <w:sz w:val="24"/>
        </w:rPr>
        <w:t>Plan.</w:t>
      </w:r>
    </w:p>
    <w:p>
      <w:pPr>
        <w:pStyle w:val="BodyText"/>
        <w:rPr>
          <w:sz w:val="24"/>
        </w:rPr>
      </w:pPr>
    </w:p>
    <w:p>
      <w:pPr>
        <w:spacing w:before="0"/>
        <w:ind w:left="999" w:right="119" w:firstLine="0"/>
        <w:jc w:val="left"/>
        <w:rPr>
          <w:sz w:val="24"/>
        </w:rPr>
      </w:pPr>
      <w:r>
        <w:rPr>
          <w:b/>
          <w:sz w:val="24"/>
        </w:rPr>
        <w:t>Stage 2 Alternatives Analysis</w:t>
      </w:r>
      <w:r>
        <w:rPr>
          <w:sz w:val="24"/>
        </w:rPr>
        <w:t>: Provides a basis for how the proposal’s business objectives will be achieved, the evaluation of multiple alternative solutions, determines which alternative will yield the highest probability of meeting the business objectives, and to develop an acquisition strategy/plan for procuring services. In order to evaluate a Stage 2 Alternatives Analysis, the Department of Technology must fully understand how the selected alternative will best achieve the proposed project’s business objectives. Each proposal must provide sufficient detail to describe the baseline processes, mid-level solution requirements, alternative solutions, recommended solution, procurement strategy and staffing considerations. This deliverable must also include a financial analysis of the life cycle costs, benefits and source of funding of the proposed project and the costs and benefits of the current method of operation during the life cycle of the</w:t>
      </w:r>
      <w:r>
        <w:rPr>
          <w:spacing w:val="-10"/>
          <w:sz w:val="24"/>
        </w:rPr>
        <w:t> </w:t>
      </w:r>
      <w:r>
        <w:rPr>
          <w:sz w:val="24"/>
        </w:rPr>
        <w:t>project.</w:t>
      </w:r>
    </w:p>
    <w:p>
      <w:pPr>
        <w:pStyle w:val="BodyText"/>
        <w:spacing w:before="11"/>
        <w:rPr>
          <w:sz w:val="23"/>
        </w:rPr>
      </w:pPr>
    </w:p>
    <w:p>
      <w:pPr>
        <w:spacing w:line="240" w:lineRule="auto" w:before="0"/>
        <w:ind w:left="1000" w:right="167" w:firstLine="0"/>
        <w:jc w:val="left"/>
        <w:rPr>
          <w:sz w:val="24"/>
        </w:rPr>
      </w:pPr>
      <w:r>
        <w:rPr>
          <w:b/>
          <w:sz w:val="24"/>
        </w:rPr>
        <w:t>Stage 3 Solution Development</w:t>
      </w:r>
      <w:r>
        <w:rPr>
          <w:sz w:val="24"/>
        </w:rPr>
        <w:t>: Provides confirmation of the solution requirements needed to achieve the business objectives and development of the Request for Proposal (RFP) for the acquisition of services if needed.</w:t>
      </w:r>
    </w:p>
    <w:p>
      <w:pPr>
        <w:pStyle w:val="BodyText"/>
        <w:spacing w:before="11"/>
        <w:rPr>
          <w:sz w:val="23"/>
        </w:rPr>
      </w:pPr>
    </w:p>
    <w:p>
      <w:pPr>
        <w:spacing w:before="0"/>
        <w:ind w:left="999" w:right="624" w:firstLine="0"/>
        <w:jc w:val="left"/>
        <w:rPr>
          <w:sz w:val="24"/>
        </w:rPr>
      </w:pPr>
      <w:r>
        <w:rPr>
          <w:b/>
          <w:sz w:val="24"/>
        </w:rPr>
        <w:t>Stage 4 Project Readiness and Approval</w:t>
      </w:r>
      <w:r>
        <w:rPr>
          <w:sz w:val="24"/>
        </w:rPr>
        <w:t>: Provides confirmation of project scope, resources (internal and external), and cost in support of requesting solution funding and project readiness to proceed with implementation.</w:t>
      </w:r>
    </w:p>
    <w:p>
      <w:pPr>
        <w:pStyle w:val="BodyText"/>
        <w:spacing w:before="11"/>
        <w:rPr>
          <w:sz w:val="23"/>
        </w:rPr>
      </w:pPr>
    </w:p>
    <w:p>
      <w:pPr>
        <w:spacing w:before="0"/>
        <w:ind w:left="280" w:right="0" w:firstLine="0"/>
        <w:jc w:val="left"/>
        <w:rPr>
          <w:sz w:val="24"/>
        </w:rPr>
      </w:pPr>
      <w:r>
        <w:rPr>
          <w:sz w:val="24"/>
        </w:rPr>
        <w:t>(Continued)</w:t>
      </w:r>
    </w:p>
    <w:p>
      <w:pPr>
        <w:spacing w:after="0"/>
        <w:jc w:val="left"/>
        <w:rPr>
          <w:sz w:val="24"/>
        </w:rPr>
        <w:sectPr>
          <w:pgSz w:w="12240" w:h="15840"/>
          <w:pgMar w:header="724" w:footer="792" w:top="1260" w:bottom="980" w:left="1160" w:right="1340"/>
        </w:sectPr>
      </w:pPr>
    </w:p>
    <w:p>
      <w:pPr>
        <w:spacing w:before="75"/>
        <w:ind w:left="280" w:right="0" w:firstLine="0"/>
        <w:jc w:val="left"/>
        <w:rPr>
          <w:b/>
          <w:sz w:val="24"/>
        </w:rPr>
      </w:pPr>
      <w:r>
        <w:rPr>
          <w:b/>
          <w:sz w:val="24"/>
        </w:rPr>
        <w:t>ACCOUNTS OUTSIDE OF THE CENTRALIZED STATE</w:t>
      </w:r>
    </w:p>
    <w:p>
      <w:pPr>
        <w:tabs>
          <w:tab w:pos="9056" w:val="left" w:leader="none"/>
        </w:tabs>
        <w:spacing w:before="0"/>
        <w:ind w:left="280" w:right="0" w:firstLine="0"/>
        <w:jc w:val="left"/>
        <w:rPr>
          <w:b/>
          <w:sz w:val="24"/>
        </w:rPr>
      </w:pPr>
      <w:r>
        <w:rPr/>
        <w:pict>
          <v:line style="position:absolute;mso-position-horizontal-relative:page;mso-position-vertical-relative:paragraph;z-index:2728" from="63.360001pt,14.015833pt" to="63.360001pt,27.815833pt" stroked="true" strokeweight=".72pt" strokecolor="#000000">
            <v:stroke dashstyle="solid"/>
            <w10:wrap type="none"/>
          </v:line>
        </w:pict>
      </w:r>
      <w:r>
        <w:rPr>
          <w:b/>
          <w:sz w:val="24"/>
        </w:rPr>
        <w:t>TREASURY</w:t>
      </w:r>
      <w:r>
        <w:rPr>
          <w:b/>
          <w:spacing w:val="-5"/>
          <w:sz w:val="24"/>
        </w:rPr>
        <w:t> </w:t>
      </w:r>
      <w:r>
        <w:rPr>
          <w:b/>
          <w:sz w:val="24"/>
        </w:rPr>
        <w:t>SYSTEM</w:t>
        <w:tab/>
        <w:t>8002</w:t>
      </w:r>
    </w:p>
    <w:p>
      <w:pPr>
        <w:spacing w:before="0"/>
        <w:ind w:left="280" w:right="0" w:firstLine="0"/>
        <w:jc w:val="left"/>
        <w:rPr>
          <w:sz w:val="24"/>
        </w:rPr>
      </w:pPr>
      <w:r>
        <w:rPr>
          <w:sz w:val="24"/>
        </w:rPr>
        <w:t>(Revised </w:t>
      </w:r>
      <w:r>
        <w:rPr>
          <w:strike/>
          <w:color w:val="FF0101"/>
          <w:sz w:val="24"/>
        </w:rPr>
        <w:t>06</w:t>
      </w:r>
      <w:r>
        <w:rPr>
          <w:strike w:val="0"/>
          <w:color w:val="FF0101"/>
          <w:sz w:val="24"/>
          <w:u w:val="single" w:color="FF0101"/>
        </w:rPr>
        <w:t>12</w:t>
      </w:r>
      <w:r>
        <w:rPr>
          <w:strike w:val="0"/>
          <w:sz w:val="24"/>
        </w:rPr>
        <w:t>/201</w:t>
      </w:r>
      <w:r>
        <w:rPr>
          <w:strike/>
          <w:color w:val="FF0101"/>
          <w:sz w:val="24"/>
        </w:rPr>
        <w:t>3</w:t>
      </w:r>
      <w:r>
        <w:rPr>
          <w:strike w:val="0"/>
          <w:color w:val="FF0101"/>
          <w:sz w:val="24"/>
          <w:u w:val="single" w:color="FF0101"/>
        </w:rPr>
        <w:t>5</w:t>
      </w:r>
      <w:r>
        <w:rPr>
          <w:strike w:val="0"/>
          <w:sz w:val="24"/>
        </w:rPr>
        <w:t>)</w:t>
      </w:r>
    </w:p>
    <w:p>
      <w:pPr>
        <w:pStyle w:val="BodyText"/>
        <w:spacing w:before="10"/>
        <w:rPr>
          <w:sz w:val="15"/>
        </w:rPr>
      </w:pPr>
    </w:p>
    <w:p>
      <w:pPr>
        <w:spacing w:before="93"/>
        <w:ind w:left="280" w:right="88" w:firstLine="0"/>
        <w:jc w:val="left"/>
        <w:rPr>
          <w:sz w:val="24"/>
        </w:rPr>
      </w:pPr>
      <w:r>
        <w:rPr/>
        <w:pict>
          <v:shape style="position:absolute;margin-left:63.360001pt;margin-top:4.864869pt;width:.1pt;height:82.85pt;mso-position-horizontal-relative:page;mso-position-vertical-relative:paragraph;z-index:2752" coordorigin="1267,97" coordsize="0,1657" path="m1267,97l1267,373m1267,373l1267,649m1267,649l1267,925m1267,925l1267,1201m1267,1201l1267,1477m1267,1477l1267,1753e" filled="false" stroked="true" strokeweight=".72pt" strokecolor="#000000">
            <v:path arrowok="t"/>
            <v:stroke dashstyle="solid"/>
            <w10:wrap type="none"/>
          </v:shape>
        </w:pict>
      </w:r>
      <w:r>
        <w:rPr/>
        <w:pict>
          <v:shape style="position:absolute;margin-left:198pt;margin-top:72.845871pt;width:10.1pt;height:.1pt;mso-position-horizontal-relative:page;mso-position-vertical-relative:paragraph;z-index:-207856" coordorigin="3960,1457" coordsize="202,0" path="m3960,1457l4027,1457m4094,1457l4162,1457e" filled="false" stroked="true" strokeweight=".84pt" strokecolor="#ff0101">
            <v:path arrowok="t"/>
            <v:stroke dashstyle="solid"/>
            <w10:wrap type="none"/>
          </v:shape>
        </w:pict>
      </w:r>
      <w:r>
        <w:rPr/>
        <w:pict>
          <v:shape style="position:absolute;margin-left:63.360001pt;margin-top:115.265869pt;width:.1pt;height:55.2pt;mso-position-horizontal-relative:page;mso-position-vertical-relative:paragraph;z-index:2800" coordorigin="1267,2305" coordsize="0,1104" path="m1267,2305l1267,2581m1267,2581l1267,2857m1267,2857l1267,3133m1267,3133l1267,3409e" filled="false" stroked="true" strokeweight=".72pt" strokecolor="#000000">
            <v:path arrowok="t"/>
            <v:stroke dashstyle="solid"/>
            <w10:wrap type="none"/>
          </v:shape>
        </w:pict>
      </w:r>
      <w:r>
        <w:rPr>
          <w:color w:val="FF0101"/>
          <w:sz w:val="24"/>
          <w:u w:val="single" w:color="FF0101"/>
        </w:rPr>
        <w:t>Departments may be authorized either by statute or by approval from the Department of Finance (Finance), Fiscal Systems and Consulting Unit (FSCU) to maintain </w:t>
      </w:r>
      <w:r>
        <w:rPr>
          <w:strike/>
          <w:color w:val="FF0101"/>
          <w:sz w:val="24"/>
        </w:rPr>
        <w:t>Except as provided in the criteria #7 below, requests for approval of </w:t>
      </w:r>
      <w:r>
        <w:rPr>
          <w:strike w:val="0"/>
          <w:sz w:val="24"/>
        </w:rPr>
        <w:t>bank, savings and loan association, or credit union accounts </w:t>
      </w:r>
      <w:r>
        <w:rPr>
          <w:strike/>
          <w:color w:val="FF0101"/>
          <w:sz w:val="24"/>
        </w:rPr>
        <w:t>to be maintained </w:t>
      </w:r>
      <w:r>
        <w:rPr>
          <w:strike w:val="0"/>
          <w:sz w:val="24"/>
        </w:rPr>
        <w:t>outside the centralized State Treasury System (CTS)</w:t>
      </w:r>
      <w:r>
        <w:rPr>
          <w:strike w:val="0"/>
          <w:color w:val="FF0101"/>
          <w:sz w:val="24"/>
        </w:rPr>
        <w:t>. </w:t>
      </w:r>
      <w:r>
        <w:rPr>
          <w:strike/>
          <w:color w:val="FF0101"/>
          <w:sz w:val="24"/>
        </w:rPr>
        <w:t>will be sent to the Department of Finance (Finance), Fiscal Systems and Consulting Unit. </w:t>
      </w:r>
      <w:r>
        <w:rPr>
          <w:strike w:val="0"/>
          <w:sz w:val="24"/>
        </w:rPr>
        <w:t>Please refer to SAM section 19462 for bank accounts or section 19463 for savings and loan association and credit union accounts. Departments are encouraged to establish the account outside the CTS with one of the State Treasurer’s Office (STO) approved depository banks.</w:t>
      </w:r>
    </w:p>
    <w:p>
      <w:pPr>
        <w:pStyle w:val="BodyText"/>
        <w:rPr>
          <w:sz w:val="16"/>
        </w:rPr>
      </w:pPr>
    </w:p>
    <w:p>
      <w:pPr>
        <w:spacing w:before="92"/>
        <w:ind w:left="280" w:right="769" w:firstLine="0"/>
        <w:jc w:val="left"/>
        <w:rPr>
          <w:sz w:val="24"/>
        </w:rPr>
      </w:pPr>
      <w:r>
        <w:rPr>
          <w:color w:val="FF0101"/>
          <w:sz w:val="24"/>
          <w:u w:val="single" w:color="FF0101"/>
        </w:rPr>
        <w:t>Departments without statutory authority must submit a written request to Finance, FSCU.  </w:t>
      </w:r>
      <w:r>
        <w:rPr>
          <w:sz w:val="24"/>
        </w:rPr>
        <w:t>All requests shall include the following information:</w:t>
      </w:r>
    </w:p>
    <w:p>
      <w:pPr>
        <w:pStyle w:val="BodyText"/>
        <w:spacing w:before="11"/>
        <w:rPr>
          <w:sz w:val="15"/>
        </w:rPr>
      </w:pPr>
    </w:p>
    <w:p>
      <w:pPr>
        <w:pStyle w:val="ListParagraph"/>
        <w:numPr>
          <w:ilvl w:val="0"/>
          <w:numId w:val="18"/>
        </w:numPr>
        <w:tabs>
          <w:tab w:pos="549" w:val="left" w:leader="none"/>
        </w:tabs>
        <w:spacing w:line="240" w:lineRule="auto" w:before="92" w:after="0"/>
        <w:ind w:left="551" w:right="0" w:hanging="271"/>
        <w:jc w:val="left"/>
        <w:rPr>
          <w:sz w:val="24"/>
          <w:u w:val="none"/>
        </w:rPr>
      </w:pPr>
      <w:r>
        <w:rPr/>
        <w:pict>
          <v:shape style="position:absolute;margin-left:63.360001pt;margin-top:18.615845pt;width:.1pt;height:27.6pt;mso-position-horizontal-relative:page;mso-position-vertical-relative:paragraph;z-index:2824" coordorigin="1267,372" coordsize="0,552" path="m1267,372l1267,648m1267,648l1267,924e" filled="false" stroked="true" strokeweight=".72pt" strokecolor="#000000">
            <v:path arrowok="t"/>
            <v:stroke dashstyle="solid"/>
            <w10:wrap type="none"/>
          </v:shape>
        </w:pict>
      </w:r>
      <w:r>
        <w:rPr>
          <w:sz w:val="24"/>
          <w:u w:val="none"/>
        </w:rPr>
        <w:t>Justification for the need to open an account outside the</w:t>
      </w:r>
      <w:r>
        <w:rPr>
          <w:spacing w:val="-27"/>
          <w:sz w:val="24"/>
          <w:u w:val="none"/>
        </w:rPr>
        <w:t> </w:t>
      </w:r>
      <w:r>
        <w:rPr>
          <w:sz w:val="24"/>
          <w:u w:val="none"/>
        </w:rPr>
        <w:t>CTS.</w:t>
      </w:r>
    </w:p>
    <w:p>
      <w:pPr>
        <w:pStyle w:val="BodyText"/>
        <w:spacing w:before="11"/>
        <w:rPr>
          <w:sz w:val="15"/>
        </w:rPr>
      </w:pPr>
    </w:p>
    <w:p>
      <w:pPr>
        <w:pStyle w:val="ListParagraph"/>
        <w:numPr>
          <w:ilvl w:val="0"/>
          <w:numId w:val="18"/>
        </w:numPr>
        <w:tabs>
          <w:tab w:pos="547" w:val="left" w:leader="none"/>
        </w:tabs>
        <w:spacing w:line="240" w:lineRule="auto" w:before="92" w:after="0"/>
        <w:ind w:left="551" w:right="183" w:hanging="271"/>
        <w:jc w:val="left"/>
        <w:rPr>
          <w:sz w:val="24"/>
          <w:u w:val="none"/>
        </w:rPr>
      </w:pPr>
      <w:r>
        <w:rPr>
          <w:sz w:val="24"/>
          <w:u w:val="none"/>
        </w:rPr>
        <w:t>The name and location of the proposed bank, savings and loan association, or credit union.</w:t>
      </w:r>
    </w:p>
    <w:p>
      <w:pPr>
        <w:pStyle w:val="BodyText"/>
        <w:ind w:left="99"/>
        <w:rPr>
          <w:sz w:val="20"/>
        </w:rPr>
      </w:pPr>
      <w:r>
        <w:rPr>
          <w:sz w:val="20"/>
        </w:rPr>
        <w:pict>
          <v:group style="width:.75pt;height:14.55pt;mso-position-horizontal-relative:char;mso-position-vertical-relative:line" coordorigin="0,0" coordsize="15,291">
            <v:line style="position:absolute" from="8,8" to="8,284" stroked="true" strokeweight=".72pt" strokecolor="#000000">
              <v:stroke dashstyle="solid"/>
            </v:line>
          </v:group>
        </w:pict>
      </w:r>
      <w:r>
        <w:rPr>
          <w:sz w:val="20"/>
        </w:rPr>
      </w:r>
    </w:p>
    <w:p>
      <w:pPr>
        <w:pStyle w:val="ListParagraph"/>
        <w:numPr>
          <w:ilvl w:val="0"/>
          <w:numId w:val="18"/>
        </w:numPr>
        <w:tabs>
          <w:tab w:pos="547" w:val="left" w:leader="none"/>
        </w:tabs>
        <w:spacing w:line="231" w:lineRule="exact" w:before="0" w:after="0"/>
        <w:ind w:left="546" w:right="0" w:hanging="266"/>
        <w:jc w:val="left"/>
        <w:rPr>
          <w:sz w:val="24"/>
          <w:u w:val="none"/>
        </w:rPr>
      </w:pPr>
      <w:r>
        <w:rPr>
          <w:sz w:val="24"/>
          <w:u w:val="none"/>
        </w:rPr>
        <w:t>The legal name of the department and the official designation of the</w:t>
      </w:r>
      <w:r>
        <w:rPr>
          <w:spacing w:val="-31"/>
          <w:sz w:val="24"/>
          <w:u w:val="none"/>
        </w:rPr>
        <w:t> </w:t>
      </w:r>
      <w:r>
        <w:rPr>
          <w:sz w:val="24"/>
          <w:u w:val="none"/>
        </w:rPr>
        <w:t>account.</w:t>
      </w:r>
    </w:p>
    <w:p>
      <w:pPr>
        <w:pStyle w:val="BodyText"/>
        <w:ind w:left="99"/>
        <w:rPr>
          <w:sz w:val="20"/>
        </w:rPr>
      </w:pPr>
      <w:r>
        <w:rPr>
          <w:sz w:val="20"/>
        </w:rPr>
        <w:pict>
          <v:group style="width:.75pt;height:14.55pt;mso-position-horizontal-relative:char;mso-position-vertical-relative:line" coordorigin="0,0" coordsize="15,291">
            <v:line style="position:absolute" from="8,8" to="8,284" stroked="true" strokeweight=".72pt" strokecolor="#000000">
              <v:stroke dashstyle="solid"/>
            </v:line>
          </v:group>
        </w:pict>
      </w:r>
      <w:r>
        <w:rPr>
          <w:sz w:val="20"/>
        </w:rPr>
      </w:r>
    </w:p>
    <w:p>
      <w:pPr>
        <w:pStyle w:val="ListParagraph"/>
        <w:numPr>
          <w:ilvl w:val="0"/>
          <w:numId w:val="18"/>
        </w:numPr>
        <w:tabs>
          <w:tab w:pos="544" w:val="left" w:leader="none"/>
        </w:tabs>
        <w:spacing w:line="231" w:lineRule="exact" w:before="0" w:after="0"/>
        <w:ind w:left="544" w:right="0" w:hanging="264"/>
        <w:jc w:val="left"/>
        <w:rPr>
          <w:sz w:val="24"/>
          <w:u w:val="none"/>
        </w:rPr>
      </w:pPr>
      <w:r>
        <w:rPr/>
        <w:pict>
          <v:line style="position:absolute;mso-position-horizontal-relative:page;mso-position-vertical-relative:paragraph;z-index:2848" from="63.360001pt,11.786016pt" to="63.360001pt,25.587016pt" stroked="true" strokeweight=".72pt" strokecolor="#000000">
            <v:stroke dashstyle="solid"/>
            <w10:wrap type="none"/>
          </v:line>
        </w:pict>
      </w:r>
      <w:r>
        <w:rPr>
          <w:sz w:val="24"/>
          <w:u w:val="none"/>
        </w:rPr>
        <w:t>Whether the bank or savings and loan association is insured by the Federal</w:t>
      </w:r>
      <w:r>
        <w:rPr>
          <w:spacing w:val="-40"/>
          <w:sz w:val="24"/>
          <w:u w:val="none"/>
        </w:rPr>
        <w:t> </w:t>
      </w:r>
      <w:r>
        <w:rPr>
          <w:sz w:val="24"/>
          <w:u w:val="none"/>
        </w:rPr>
        <w:t>Deposit</w:t>
      </w:r>
    </w:p>
    <w:p>
      <w:pPr>
        <w:spacing w:before="0"/>
        <w:ind w:left="551" w:right="111" w:firstLine="0"/>
        <w:jc w:val="left"/>
        <w:rPr>
          <w:sz w:val="24"/>
        </w:rPr>
      </w:pPr>
      <w:r>
        <w:rPr/>
        <w:pict>
          <v:shape style="position:absolute;margin-left:63.360001pt;margin-top:27.815973pt;width:.1pt;height:250.8pt;mso-position-horizontal-relative:page;mso-position-vertical-relative:paragraph;z-index:2872" coordorigin="1267,556" coordsize="0,5016" path="m1267,556l1267,832m1267,832l1267,1108m1267,1108l1267,1384m1267,1384l1267,1660m1267,1660l1267,1936m1267,1936l1267,2212m1267,2212l1267,2488m1267,2488l1267,2779m1267,2779l1267,3072m1267,3071l1267,3348m1267,3348l1267,3640m1267,3640l1267,3916m1267,3916l1267,4192m1267,4192l1267,4468m1267,4468l1267,4744m1267,4744l1267,5020m1267,5020l1267,5296m1267,5296l1267,5572e" filled="false" stroked="true" strokeweight=".72pt" strokecolor="#000000">
            <v:path arrowok="t"/>
            <v:stroke dashstyle="solid"/>
            <w10:wrap type="none"/>
          </v:shape>
        </w:pict>
      </w:r>
      <w:r>
        <w:rPr>
          <w:sz w:val="24"/>
        </w:rPr>
        <w:t>Insurance Corporation (FDIC). For credit unions, whether it is insured by the National Credit Union Administration (NCUA).</w:t>
      </w:r>
    </w:p>
    <w:p>
      <w:pPr>
        <w:pStyle w:val="BodyText"/>
        <w:spacing w:before="11"/>
        <w:rPr>
          <w:sz w:val="15"/>
        </w:rPr>
      </w:pPr>
    </w:p>
    <w:p>
      <w:pPr>
        <w:pStyle w:val="ListParagraph"/>
        <w:numPr>
          <w:ilvl w:val="0"/>
          <w:numId w:val="18"/>
        </w:numPr>
        <w:tabs>
          <w:tab w:pos="547" w:val="left" w:leader="none"/>
        </w:tabs>
        <w:spacing w:line="240" w:lineRule="auto" w:before="92" w:after="0"/>
        <w:ind w:left="280" w:right="222" w:firstLine="0"/>
        <w:jc w:val="left"/>
        <w:rPr>
          <w:color w:val="FF0101"/>
          <w:sz w:val="24"/>
          <w:u w:val="none"/>
        </w:rPr>
      </w:pPr>
      <w:r>
        <w:rPr>
          <w:strike/>
          <w:color w:val="FF0101"/>
          <w:sz w:val="24"/>
          <w:u w:val="none"/>
        </w:rPr>
        <w:t>The amount, source, and purpose of the funds to be deposited, type of deposit (time deposit, savings account, savings, checking, zero balance account (ZBA), certificate of deposit, investment, etc.), date account is needed, length of deposit, fees associated with the account, and interest rate to be</w:t>
      </w:r>
      <w:r>
        <w:rPr>
          <w:strike/>
          <w:color w:val="FF0101"/>
          <w:spacing w:val="-23"/>
          <w:sz w:val="24"/>
          <w:u w:val="none"/>
        </w:rPr>
        <w:t> </w:t>
      </w:r>
      <w:r>
        <w:rPr>
          <w:strike/>
          <w:color w:val="FF0101"/>
          <w:sz w:val="24"/>
          <w:u w:val="none"/>
        </w:rPr>
        <w:t>received.</w:t>
      </w:r>
    </w:p>
    <w:p>
      <w:pPr>
        <w:pStyle w:val="BodyText"/>
        <w:spacing w:before="10"/>
        <w:rPr>
          <w:sz w:val="15"/>
        </w:rPr>
      </w:pPr>
    </w:p>
    <w:p>
      <w:pPr>
        <w:pStyle w:val="ListParagraph"/>
        <w:numPr>
          <w:ilvl w:val="0"/>
          <w:numId w:val="19"/>
        </w:numPr>
        <w:tabs>
          <w:tab w:pos="684" w:val="left" w:leader="none"/>
        </w:tabs>
        <w:spacing w:line="240" w:lineRule="auto" w:before="93" w:after="0"/>
        <w:ind w:left="683" w:right="0" w:hanging="403"/>
        <w:jc w:val="left"/>
        <w:rPr>
          <w:sz w:val="24"/>
          <w:u w:val="none"/>
        </w:rPr>
      </w:pPr>
      <w:r>
        <w:rPr>
          <w:strike w:val="0"/>
          <w:color w:val="FF0101"/>
          <w:sz w:val="24"/>
          <w:u w:val="single" w:color="FF0101"/>
        </w:rPr>
        <w:t>Account</w:t>
      </w:r>
      <w:r>
        <w:rPr>
          <w:strike w:val="0"/>
          <w:color w:val="FF0101"/>
          <w:spacing w:val="-9"/>
          <w:sz w:val="24"/>
          <w:u w:val="single" w:color="FF0101"/>
        </w:rPr>
        <w:t> </w:t>
      </w:r>
      <w:r>
        <w:rPr>
          <w:strike w:val="0"/>
          <w:color w:val="FF0101"/>
          <w:sz w:val="24"/>
          <w:u w:val="single" w:color="FF0101"/>
        </w:rPr>
        <w:t>details:</w:t>
      </w:r>
    </w:p>
    <w:p>
      <w:pPr>
        <w:pStyle w:val="ListParagraph"/>
        <w:numPr>
          <w:ilvl w:val="1"/>
          <w:numId w:val="19"/>
        </w:numPr>
        <w:tabs>
          <w:tab w:pos="999" w:val="left" w:leader="none"/>
          <w:tab w:pos="1000" w:val="left" w:leader="none"/>
        </w:tabs>
        <w:spacing w:line="292" w:lineRule="exact" w:before="0" w:after="0"/>
        <w:ind w:left="1000" w:right="0" w:hanging="360"/>
        <w:jc w:val="left"/>
        <w:rPr>
          <w:sz w:val="24"/>
          <w:u w:val="none"/>
        </w:rPr>
      </w:pPr>
      <w:r>
        <w:rPr>
          <w:sz w:val="24"/>
          <w:u w:val="none"/>
        </w:rPr>
        <w:t>The </w:t>
      </w:r>
      <w:r>
        <w:rPr>
          <w:color w:val="FF0101"/>
          <w:sz w:val="24"/>
          <w:u w:val="single" w:color="FF0101"/>
        </w:rPr>
        <w:t>amount, source, and purpose of the funds to be</w:t>
      </w:r>
      <w:r>
        <w:rPr>
          <w:color w:val="FF0101"/>
          <w:spacing w:val="-23"/>
          <w:sz w:val="24"/>
          <w:u w:val="single" w:color="FF0101"/>
        </w:rPr>
        <w:t> </w:t>
      </w:r>
      <w:r>
        <w:rPr>
          <w:color w:val="FF0101"/>
          <w:sz w:val="24"/>
          <w:u w:val="single" w:color="FF0101"/>
        </w:rPr>
        <w:t>deposited.</w:t>
      </w:r>
    </w:p>
    <w:p>
      <w:pPr>
        <w:pStyle w:val="ListParagraph"/>
        <w:numPr>
          <w:ilvl w:val="1"/>
          <w:numId w:val="19"/>
        </w:numPr>
        <w:tabs>
          <w:tab w:pos="999" w:val="left" w:leader="none"/>
          <w:tab w:pos="1000" w:val="left" w:leader="none"/>
        </w:tabs>
        <w:spacing w:line="240" w:lineRule="auto" w:before="0" w:after="0"/>
        <w:ind w:left="1000" w:right="947" w:hanging="360"/>
        <w:jc w:val="left"/>
        <w:rPr>
          <w:sz w:val="24"/>
          <w:u w:val="none"/>
        </w:rPr>
      </w:pPr>
      <w:r>
        <w:rPr>
          <w:color w:val="FF0101"/>
          <w:sz w:val="24"/>
          <w:u w:val="single" w:color="FF0101"/>
        </w:rPr>
        <w:t>Type of account (savings, checking, zero balance account *, certificate of deposit, investment,</w:t>
      </w:r>
      <w:r>
        <w:rPr>
          <w:color w:val="FF0101"/>
          <w:spacing w:val="-12"/>
          <w:sz w:val="24"/>
          <w:u w:val="single" w:color="FF0101"/>
        </w:rPr>
        <w:t> </w:t>
      </w:r>
      <w:r>
        <w:rPr>
          <w:color w:val="FF0101"/>
          <w:sz w:val="24"/>
          <w:u w:val="single" w:color="FF0101"/>
        </w:rPr>
        <w:t>etc.).</w:t>
      </w:r>
    </w:p>
    <w:p>
      <w:pPr>
        <w:pStyle w:val="ListParagraph"/>
        <w:numPr>
          <w:ilvl w:val="1"/>
          <w:numId w:val="19"/>
        </w:numPr>
        <w:tabs>
          <w:tab w:pos="999" w:val="left" w:leader="none"/>
          <w:tab w:pos="1000" w:val="left" w:leader="none"/>
        </w:tabs>
        <w:spacing w:line="240" w:lineRule="auto" w:before="3" w:after="0"/>
        <w:ind w:left="1000" w:right="143" w:hanging="360"/>
        <w:jc w:val="left"/>
        <w:rPr>
          <w:sz w:val="24"/>
          <w:u w:val="none"/>
        </w:rPr>
      </w:pPr>
      <w:r>
        <w:rPr>
          <w:color w:val="FF0101"/>
          <w:sz w:val="24"/>
          <w:u w:val="single" w:color="FF0101"/>
        </w:rPr>
        <w:t>Date account is needed, length of deposit, fees associated with the account, and interest rate to be</w:t>
      </w:r>
      <w:r>
        <w:rPr>
          <w:color w:val="FF0101"/>
          <w:spacing w:val="-13"/>
          <w:sz w:val="24"/>
          <w:u w:val="single" w:color="FF0101"/>
        </w:rPr>
        <w:t> </w:t>
      </w:r>
      <w:r>
        <w:rPr>
          <w:color w:val="FF0101"/>
          <w:sz w:val="24"/>
          <w:u w:val="single" w:color="FF0101"/>
        </w:rPr>
        <w:t>received.</w:t>
      </w:r>
    </w:p>
    <w:p>
      <w:pPr>
        <w:spacing w:before="0"/>
        <w:ind w:left="1000" w:right="0" w:firstLine="0"/>
        <w:jc w:val="left"/>
        <w:rPr>
          <w:sz w:val="24"/>
        </w:rPr>
      </w:pPr>
      <w:r>
        <w:rPr>
          <w:color w:val="FF0101"/>
          <w:sz w:val="24"/>
          <w:u w:val="single" w:color="FF0101"/>
        </w:rPr>
        <w:t>6. The provisions for the withdrawal of funds.</w:t>
      </w:r>
    </w:p>
    <w:p>
      <w:pPr>
        <w:pStyle w:val="BodyText"/>
        <w:spacing w:before="11"/>
        <w:rPr>
          <w:sz w:val="15"/>
        </w:rPr>
      </w:pPr>
    </w:p>
    <w:p>
      <w:pPr>
        <w:spacing w:before="92"/>
        <w:ind w:left="640" w:right="168" w:firstLine="0"/>
        <w:jc w:val="left"/>
        <w:rPr>
          <w:sz w:val="24"/>
        </w:rPr>
      </w:pPr>
      <w:r>
        <w:rPr>
          <w:color w:val="FF0101"/>
          <w:sz w:val="24"/>
          <w:u w:val="single" w:color="FF0101"/>
        </w:rPr>
        <w:t>*Zero Balance Account (ZBA) is a type of account held outside the CTS in which a balance of zero is maintained by automatically transferring funds into the CTS daily. No other withdrawal of funds or disbursements will be made from the ZBA.</w:t>
      </w:r>
    </w:p>
    <w:p>
      <w:pPr>
        <w:spacing w:before="0"/>
        <w:ind w:left="280" w:right="0" w:firstLine="0"/>
        <w:jc w:val="left"/>
        <w:rPr>
          <w:sz w:val="24"/>
        </w:rPr>
      </w:pPr>
      <w:r>
        <w:rPr>
          <w:strike/>
          <w:color w:val="FF0101"/>
          <w:sz w:val="24"/>
        </w:rPr>
        <w:t>provisions for the withdrawal of funds.</w:t>
      </w:r>
    </w:p>
    <w:p>
      <w:pPr>
        <w:spacing w:after="0"/>
        <w:jc w:val="left"/>
        <w:rPr>
          <w:sz w:val="24"/>
        </w:rPr>
        <w:sectPr>
          <w:headerReference w:type="default" r:id="rId70"/>
          <w:footerReference w:type="default" r:id="rId71"/>
          <w:pgSz w:w="12240" w:h="15840"/>
          <w:pgMar w:header="0" w:footer="0" w:top="1360" w:bottom="280" w:left="1160" w:right="1380"/>
        </w:sectPr>
      </w:pPr>
    </w:p>
    <w:p>
      <w:pPr>
        <w:spacing w:before="75"/>
        <w:ind w:left="280" w:right="104" w:firstLine="0"/>
        <w:jc w:val="left"/>
        <w:rPr>
          <w:sz w:val="24"/>
        </w:rPr>
      </w:pPr>
      <w:r>
        <w:rPr/>
        <w:pict>
          <v:shape style="position:absolute;margin-left:63.360001pt;margin-top:3.965881pt;width:.1pt;height:312.150pt;mso-position-horizontal-relative:page;mso-position-vertical-relative:paragraph;z-index:2896" coordorigin="1267,79" coordsize="0,6243" path="m1267,79l1267,355m1267,355l1267,631m1267,631l1267,907m1267,907l1267,1183m1267,1183l1267,1459m1267,1459l1267,1735m1267,1735l1267,2011m1267,2011l1267,2304m1267,2304l1267,2580m1267,2580l1267,2871m1267,2871l1267,3163m1267,3163l1267,3439m1267,3439l1267,3715m1267,3715l1267,4008m1267,4008l1267,4320m1267,4320l1267,4649m1267,4649l1267,4942m1267,4942l1267,5218m1267,5218l1267,5494m1267,5494l1267,5770m1267,5770l1267,6046m1267,6046l1267,6322e" filled="false" stroked="true" strokeweight=".72pt" strokecolor="#000000">
            <v:path arrowok="t"/>
            <v:stroke dashstyle="solid"/>
            <w10:wrap type="none"/>
          </v:shape>
        </w:pict>
      </w:r>
      <w:r>
        <w:rPr/>
        <w:pict>
          <v:line style="position:absolute;mso-position-horizontal-relative:page;mso-position-vertical-relative:paragraph;z-index:-207712" from="272.040009pt,44.345882pt" to="275.519009pt,44.345882pt" stroked="true" strokeweight=".84pt" strokecolor="#ff0101">
            <v:stroke dashstyle="solid"/>
            <w10:wrap type="none"/>
          </v:line>
        </w:pict>
      </w:r>
      <w:r>
        <w:rPr>
          <w:color w:val="FF0101"/>
          <w:sz w:val="24"/>
          <w:u w:val="single" w:color="FF0101"/>
        </w:rPr>
        <w:t>Departments must submit a new request for approval for account maintained outside the CTS if any of the conditions of the Finance approval have changed such as purpose or banking information.</w:t>
      </w:r>
      <w:r>
        <w:rPr>
          <w:strike/>
          <w:color w:val="FF0101"/>
          <w:sz w:val="24"/>
        </w:rPr>
        <w:t>7. </w:t>
      </w:r>
      <w:r>
        <w:rPr>
          <w:strike w:val="0"/>
          <w:color w:val="FF0101"/>
          <w:sz w:val="24"/>
          <w:u w:val="single" w:color="FF0101"/>
        </w:rPr>
        <w:t>However, </w:t>
      </w:r>
      <w:r>
        <w:rPr>
          <w:strike/>
          <w:color w:val="FF0101"/>
          <w:sz w:val="24"/>
        </w:rPr>
        <w:t>F</w:t>
      </w:r>
      <w:r>
        <w:rPr>
          <w:strike w:val="0"/>
          <w:color w:val="FF0101"/>
          <w:sz w:val="24"/>
        </w:rPr>
        <w:t>f</w:t>
      </w:r>
      <w:r>
        <w:rPr>
          <w:strike w:val="0"/>
          <w:sz w:val="24"/>
        </w:rPr>
        <w:t>or ZBA</w:t>
      </w:r>
      <w:r>
        <w:rPr>
          <w:strike w:val="0"/>
          <w:color w:val="FF0101"/>
          <w:sz w:val="24"/>
          <w:u w:val="single" w:color="FF0101"/>
        </w:rPr>
        <w:t>s</w:t>
      </w:r>
      <w:r>
        <w:rPr>
          <w:strike w:val="0"/>
          <w:sz w:val="24"/>
        </w:rPr>
        <w:t>, </w:t>
      </w:r>
      <w:r>
        <w:rPr>
          <w:strike/>
          <w:color w:val="FF0101"/>
          <w:sz w:val="24"/>
        </w:rPr>
        <w:t>indicate whether the ZBA is new, or whether it is being changed from one depository bank to another. </w:t>
      </w:r>
      <w:r>
        <w:rPr>
          <w:strike w:val="0"/>
          <w:sz w:val="24"/>
        </w:rPr>
        <w:t>Finance approval is not required for </w:t>
      </w:r>
      <w:r>
        <w:rPr>
          <w:strike/>
          <w:color w:val="FF0101"/>
          <w:sz w:val="24"/>
        </w:rPr>
        <w:t>a </w:t>
      </w:r>
      <w:r>
        <w:rPr>
          <w:strike w:val="0"/>
          <w:sz w:val="24"/>
        </w:rPr>
        <w:t>change in depository banks when all of the following conditions are met:</w:t>
      </w:r>
    </w:p>
    <w:p>
      <w:pPr>
        <w:pStyle w:val="BodyText"/>
        <w:spacing w:before="11"/>
        <w:rPr>
          <w:sz w:val="23"/>
        </w:rPr>
      </w:pPr>
    </w:p>
    <w:p>
      <w:pPr>
        <w:pStyle w:val="ListParagraph"/>
        <w:numPr>
          <w:ilvl w:val="1"/>
          <w:numId w:val="19"/>
        </w:numPr>
        <w:tabs>
          <w:tab w:pos="999" w:val="left" w:leader="none"/>
          <w:tab w:pos="1000" w:val="left" w:leader="none"/>
        </w:tabs>
        <w:spacing w:line="240" w:lineRule="auto" w:before="0" w:after="0"/>
        <w:ind w:left="1000" w:right="464" w:hanging="360"/>
        <w:jc w:val="left"/>
        <w:rPr>
          <w:sz w:val="24"/>
          <w:u w:val="none"/>
        </w:rPr>
      </w:pPr>
      <w:r>
        <w:rPr>
          <w:color w:val="FF0101"/>
          <w:sz w:val="24"/>
          <w:u w:val="single" w:color="FF0101"/>
        </w:rPr>
        <w:t>The change in depository bank is for a contract between the STO or the State Controller’s Office</w:t>
      </w:r>
      <w:r>
        <w:rPr>
          <w:color w:val="FF0101"/>
          <w:spacing w:val="-12"/>
          <w:sz w:val="24"/>
          <w:u w:val="single" w:color="FF0101"/>
        </w:rPr>
        <w:t> </w:t>
      </w:r>
      <w:r>
        <w:rPr>
          <w:color w:val="FF0101"/>
          <w:sz w:val="24"/>
          <w:u w:val="single" w:color="FF0101"/>
        </w:rPr>
        <w:t>(SCO).</w:t>
      </w:r>
    </w:p>
    <w:p>
      <w:pPr>
        <w:pStyle w:val="ListParagraph"/>
        <w:numPr>
          <w:ilvl w:val="1"/>
          <w:numId w:val="19"/>
        </w:numPr>
        <w:tabs>
          <w:tab w:pos="999" w:val="left" w:leader="none"/>
          <w:tab w:pos="1000" w:val="left" w:leader="none"/>
        </w:tabs>
        <w:spacing w:line="292" w:lineRule="exact" w:before="0" w:after="0"/>
        <w:ind w:left="1000" w:right="0" w:hanging="360"/>
        <w:jc w:val="left"/>
        <w:rPr>
          <w:sz w:val="24"/>
          <w:u w:val="none"/>
        </w:rPr>
      </w:pPr>
      <w:r>
        <w:rPr>
          <w:color w:val="FF0101"/>
          <w:sz w:val="24"/>
          <w:u w:val="single" w:color="FF0101"/>
        </w:rPr>
        <w:t>The ZBA was previously approved by</w:t>
      </w:r>
      <w:r>
        <w:rPr>
          <w:color w:val="FF0101"/>
          <w:spacing w:val="-24"/>
          <w:sz w:val="24"/>
          <w:u w:val="single" w:color="FF0101"/>
        </w:rPr>
        <w:t> </w:t>
      </w:r>
      <w:r>
        <w:rPr>
          <w:color w:val="FF0101"/>
          <w:sz w:val="24"/>
          <w:u w:val="single" w:color="FF0101"/>
        </w:rPr>
        <w:t>Finance.</w:t>
      </w:r>
    </w:p>
    <w:p>
      <w:pPr>
        <w:pStyle w:val="ListParagraph"/>
        <w:numPr>
          <w:ilvl w:val="1"/>
          <w:numId w:val="19"/>
        </w:numPr>
        <w:tabs>
          <w:tab w:pos="999" w:val="left" w:leader="none"/>
          <w:tab w:pos="1000" w:val="left" w:leader="none"/>
        </w:tabs>
        <w:spacing w:line="292" w:lineRule="exact" w:before="0" w:after="0"/>
        <w:ind w:left="1000" w:right="0" w:hanging="360"/>
        <w:jc w:val="left"/>
        <w:rPr>
          <w:sz w:val="24"/>
          <w:u w:val="none"/>
        </w:rPr>
      </w:pPr>
      <w:r>
        <w:rPr>
          <w:color w:val="FF0101"/>
          <w:sz w:val="24"/>
          <w:u w:val="single" w:color="FF0101"/>
        </w:rPr>
        <w:t>No other changes are made to the</w:t>
      </w:r>
      <w:r>
        <w:rPr>
          <w:color w:val="FF0101"/>
          <w:spacing w:val="-20"/>
          <w:sz w:val="24"/>
          <w:u w:val="single" w:color="FF0101"/>
        </w:rPr>
        <w:t> </w:t>
      </w:r>
      <w:r>
        <w:rPr>
          <w:color w:val="FF0101"/>
          <w:sz w:val="24"/>
          <w:u w:val="single" w:color="FF0101"/>
        </w:rPr>
        <w:t>account(s).</w:t>
      </w:r>
    </w:p>
    <w:p>
      <w:pPr>
        <w:pStyle w:val="BodyText"/>
        <w:rPr>
          <w:sz w:val="20"/>
        </w:rPr>
      </w:pPr>
    </w:p>
    <w:p>
      <w:pPr>
        <w:pStyle w:val="BodyText"/>
        <w:spacing w:before="2"/>
        <w:rPr>
          <w:sz w:val="19"/>
        </w:rPr>
      </w:pPr>
    </w:p>
    <w:p>
      <w:pPr>
        <w:pStyle w:val="ListParagraph"/>
        <w:numPr>
          <w:ilvl w:val="1"/>
          <w:numId w:val="4"/>
        </w:numPr>
        <w:tabs>
          <w:tab w:pos="999" w:val="left" w:leader="none"/>
          <w:tab w:pos="1000" w:val="left" w:leader="none"/>
        </w:tabs>
        <w:spacing w:line="240" w:lineRule="auto" w:before="100" w:after="0"/>
        <w:ind w:left="280" w:right="464" w:firstLine="0"/>
        <w:jc w:val="left"/>
        <w:rPr>
          <w:sz w:val="24"/>
          <w:u w:val="none"/>
        </w:rPr>
      </w:pPr>
      <w:r>
        <w:rPr/>
        <w:pict>
          <v:shape style="position:absolute;margin-left:72pt;margin-top:14.24446pt;width:447.75pt;height:.1pt;mso-position-horizontal-relative:page;mso-position-vertical-relative:paragraph;z-index:-207688" coordorigin="1440,285" coordsize="8955,0" path="m1440,285l1550,285m1550,285l10394,285e" filled="false" stroked="true" strokeweight=".6pt" strokecolor="#ff0101">
            <v:path arrowok="t"/>
            <v:stroke dashstyle="solid"/>
            <w10:wrap type="none"/>
          </v:shape>
        </w:pict>
      </w:r>
      <w:r>
        <w:rPr>
          <w:color w:val="FF0101"/>
          <w:sz w:val="24"/>
          <w:u w:val="none"/>
        </w:rPr>
        <w:t>The change in depository bank is for a contract between the STO or the State </w:t>
      </w:r>
      <w:r>
        <w:rPr>
          <w:strike/>
          <w:color w:val="FF0101"/>
          <w:sz w:val="24"/>
          <w:u w:val="none"/>
        </w:rPr>
        <w:t>Controller’s Office (SCO) and another</w:t>
      </w:r>
      <w:r>
        <w:rPr>
          <w:strike/>
          <w:color w:val="FF0101"/>
          <w:spacing w:val="-24"/>
          <w:sz w:val="24"/>
          <w:u w:val="none"/>
        </w:rPr>
        <w:t> </w:t>
      </w:r>
      <w:r>
        <w:rPr>
          <w:strike/>
          <w:color w:val="FF0101"/>
          <w:sz w:val="24"/>
          <w:u w:val="none"/>
        </w:rPr>
        <w:t>department.</w:t>
      </w:r>
    </w:p>
    <w:p>
      <w:pPr>
        <w:pStyle w:val="ListParagraph"/>
        <w:numPr>
          <w:ilvl w:val="1"/>
          <w:numId w:val="4"/>
        </w:numPr>
        <w:tabs>
          <w:tab w:pos="999" w:val="left" w:leader="none"/>
          <w:tab w:pos="1000" w:val="left" w:leader="none"/>
        </w:tabs>
        <w:spacing w:line="240" w:lineRule="auto" w:before="36" w:after="0"/>
        <w:ind w:left="1000" w:right="0" w:hanging="720"/>
        <w:jc w:val="left"/>
        <w:rPr>
          <w:sz w:val="24"/>
          <w:u w:val="none"/>
        </w:rPr>
      </w:pPr>
      <w:r>
        <w:rPr>
          <w:strike/>
          <w:color w:val="FF0101"/>
          <w:sz w:val="24"/>
          <w:u w:val="none"/>
        </w:rPr>
        <w:t>The ZBA was previously approved by</w:t>
      </w:r>
      <w:r>
        <w:rPr>
          <w:strike/>
          <w:color w:val="FF0101"/>
          <w:spacing w:val="-24"/>
          <w:sz w:val="24"/>
          <w:u w:val="none"/>
        </w:rPr>
        <w:t> </w:t>
      </w:r>
      <w:r>
        <w:rPr>
          <w:strike/>
          <w:color w:val="FF0101"/>
          <w:sz w:val="24"/>
          <w:u w:val="none"/>
        </w:rPr>
        <w:t>Finance.</w:t>
      </w:r>
    </w:p>
    <w:p>
      <w:pPr>
        <w:pStyle w:val="ListParagraph"/>
        <w:numPr>
          <w:ilvl w:val="1"/>
          <w:numId w:val="4"/>
        </w:numPr>
        <w:tabs>
          <w:tab w:pos="999" w:val="left" w:leader="none"/>
          <w:tab w:pos="1000" w:val="left" w:leader="none"/>
        </w:tabs>
        <w:spacing w:line="240" w:lineRule="auto" w:before="32" w:after="0"/>
        <w:ind w:left="1000" w:right="0" w:hanging="720"/>
        <w:jc w:val="left"/>
        <w:rPr>
          <w:sz w:val="24"/>
          <w:u w:val="none"/>
        </w:rPr>
      </w:pPr>
      <w:r>
        <w:rPr>
          <w:strike/>
          <w:color w:val="FF0101"/>
          <w:sz w:val="24"/>
          <w:u w:val="none"/>
        </w:rPr>
        <w:t>No other changes are made to the</w:t>
      </w:r>
      <w:r>
        <w:rPr>
          <w:strike/>
          <w:color w:val="FF0101"/>
          <w:spacing w:val="-19"/>
          <w:sz w:val="24"/>
          <w:u w:val="none"/>
        </w:rPr>
        <w:t> </w:t>
      </w:r>
      <w:r>
        <w:rPr>
          <w:strike/>
          <w:color w:val="FF0101"/>
          <w:sz w:val="24"/>
          <w:u w:val="none"/>
        </w:rPr>
        <w:t>account(s).</w:t>
      </w:r>
    </w:p>
    <w:p>
      <w:pPr>
        <w:pStyle w:val="BodyText"/>
        <w:spacing w:before="9"/>
        <w:rPr>
          <w:sz w:val="15"/>
        </w:rPr>
      </w:pPr>
    </w:p>
    <w:p>
      <w:pPr>
        <w:spacing w:before="92"/>
        <w:ind w:left="280" w:right="1169" w:firstLine="0"/>
        <w:jc w:val="both"/>
        <w:rPr>
          <w:sz w:val="24"/>
        </w:rPr>
      </w:pPr>
      <w:r>
        <w:rPr>
          <w:strike/>
          <w:color w:val="FF0101"/>
          <w:sz w:val="24"/>
        </w:rPr>
        <w:t>A ZBA is a type of account held outside the CTS in which a balance of zero is maintained by automatically transferring funds into the CTS daily. No other withdrawal of funds or disbursements will be made from the ZBA.</w:t>
      </w:r>
    </w:p>
    <w:p>
      <w:pPr>
        <w:pStyle w:val="BodyText"/>
        <w:spacing w:before="10"/>
        <w:rPr>
          <w:sz w:val="15"/>
        </w:rPr>
      </w:pPr>
    </w:p>
    <w:p>
      <w:pPr>
        <w:spacing w:before="93"/>
        <w:ind w:left="280" w:right="0" w:firstLine="0"/>
        <w:jc w:val="left"/>
        <w:rPr>
          <w:sz w:val="24"/>
        </w:rPr>
      </w:pPr>
      <w:r>
        <w:rPr>
          <w:sz w:val="24"/>
        </w:rPr>
        <w:t>(Continued)</w:t>
      </w:r>
    </w:p>
    <w:p>
      <w:pPr>
        <w:spacing w:after="0"/>
        <w:jc w:val="left"/>
        <w:rPr>
          <w:sz w:val="24"/>
        </w:rPr>
        <w:sectPr>
          <w:headerReference w:type="default" r:id="rId72"/>
          <w:footerReference w:type="default" r:id="rId73"/>
          <w:pgSz w:w="12240" w:h="15840"/>
          <w:pgMar w:header="0" w:footer="0" w:top="1360" w:bottom="280" w:left="1160" w:right="1380"/>
        </w:sectPr>
      </w:pPr>
    </w:p>
    <w:p>
      <w:pPr>
        <w:spacing w:line="263" w:lineRule="exact" w:before="78"/>
        <w:ind w:left="280" w:right="0" w:firstLine="0"/>
        <w:jc w:val="left"/>
        <w:rPr>
          <w:sz w:val="23"/>
        </w:rPr>
      </w:pPr>
      <w:r>
        <w:rPr>
          <w:sz w:val="23"/>
        </w:rPr>
        <w:t>(Continued)</w:t>
      </w:r>
    </w:p>
    <w:p>
      <w:pPr>
        <w:spacing w:line="263" w:lineRule="exact" w:before="0"/>
        <w:ind w:left="280" w:right="0" w:firstLine="0"/>
        <w:jc w:val="left"/>
        <w:rPr>
          <w:b/>
          <w:sz w:val="23"/>
        </w:rPr>
      </w:pPr>
      <w:r>
        <w:rPr/>
        <w:pict>
          <v:shape style="position:absolute;margin-left:63.360001pt;margin-top:13.357336pt;width:.1pt;height:26.55pt;mso-position-horizontal-relative:page;mso-position-vertical-relative:paragraph;z-index:2992" coordorigin="1267,267" coordsize="0,531" path="m1267,267l1267,534m1267,534l1267,798e" filled="false" stroked="true" strokeweight=".72pt" strokecolor="#000000">
            <v:path arrowok="t"/>
            <v:stroke dashstyle="solid"/>
            <w10:wrap type="none"/>
          </v:shape>
        </w:pict>
      </w:r>
      <w:r>
        <w:rPr>
          <w:b/>
          <w:sz w:val="23"/>
        </w:rPr>
        <w:t>ACCOUNTS OUTSIDE OF THE CENTRALIZED STATE</w:t>
      </w:r>
    </w:p>
    <w:p>
      <w:pPr>
        <w:tabs>
          <w:tab w:pos="7985" w:val="left" w:leader="none"/>
        </w:tabs>
        <w:spacing w:before="0"/>
        <w:ind w:left="280" w:right="0" w:firstLine="0"/>
        <w:jc w:val="left"/>
        <w:rPr>
          <w:sz w:val="23"/>
        </w:rPr>
      </w:pPr>
      <w:r>
        <w:rPr/>
        <w:pict>
          <v:line style="position:absolute;mso-position-horizontal-relative:page;mso-position-vertical-relative:paragraph;z-index:-207664" from="486.119995pt,8.086843pt" to="489.359995pt,8.086843pt" stroked="true" strokeweight=".6pt" strokecolor="#ff0101">
            <v:stroke dashstyle="solid"/>
            <w10:wrap type="none"/>
          </v:line>
        </w:pict>
      </w:r>
      <w:r>
        <w:rPr>
          <w:b/>
          <w:sz w:val="23"/>
        </w:rPr>
        <w:t>TREASURY</w:t>
      </w:r>
      <w:r>
        <w:rPr>
          <w:b/>
          <w:spacing w:val="-3"/>
          <w:sz w:val="23"/>
        </w:rPr>
        <w:t> </w:t>
      </w:r>
      <w:r>
        <w:rPr>
          <w:b/>
          <w:sz w:val="23"/>
        </w:rPr>
        <w:t>SYSTEM</w:t>
      </w:r>
      <w:r>
        <w:rPr>
          <w:b/>
          <w:sz w:val="23"/>
          <w:u w:val="thick" w:color="FF0101"/>
        </w:rPr>
        <w:t> </w:t>
      </w:r>
      <w:r>
        <w:rPr>
          <w:b/>
          <w:sz w:val="23"/>
        </w:rPr>
        <w:tab/>
        <w:t>8002  </w:t>
      </w:r>
      <w:r>
        <w:rPr>
          <w:sz w:val="23"/>
        </w:rPr>
        <w:t>(Cont.</w:t>
      </w:r>
      <w:r>
        <w:rPr>
          <w:spacing w:val="-1"/>
          <w:sz w:val="23"/>
        </w:rPr>
        <w:t> </w:t>
      </w:r>
      <w:r>
        <w:rPr>
          <w:sz w:val="23"/>
        </w:rPr>
        <w:t>1)</w:t>
      </w:r>
    </w:p>
    <w:p>
      <w:pPr>
        <w:spacing w:before="4"/>
        <w:ind w:left="280" w:right="0" w:firstLine="0"/>
        <w:jc w:val="left"/>
        <w:rPr>
          <w:sz w:val="23"/>
        </w:rPr>
      </w:pPr>
      <w:r>
        <w:rPr>
          <w:sz w:val="23"/>
        </w:rPr>
        <w:t>(Revised </w:t>
      </w:r>
      <w:r>
        <w:rPr>
          <w:strike/>
          <w:color w:val="FF0101"/>
          <w:sz w:val="23"/>
        </w:rPr>
        <w:t>06</w:t>
      </w:r>
      <w:r>
        <w:rPr>
          <w:strike w:val="0"/>
          <w:color w:val="FF0101"/>
          <w:sz w:val="23"/>
          <w:u w:val="single" w:color="FF0101"/>
        </w:rPr>
        <w:t>12</w:t>
      </w:r>
      <w:r>
        <w:rPr>
          <w:strike w:val="0"/>
          <w:sz w:val="23"/>
        </w:rPr>
        <w:t>/201</w:t>
      </w:r>
      <w:r>
        <w:rPr>
          <w:strike/>
          <w:color w:val="FF0101"/>
          <w:sz w:val="23"/>
        </w:rPr>
        <w:t>3</w:t>
      </w:r>
      <w:r>
        <w:rPr>
          <w:strike w:val="0"/>
          <w:color w:val="FF0101"/>
          <w:sz w:val="23"/>
          <w:u w:val="single" w:color="FF0101"/>
        </w:rPr>
        <w:t>5</w:t>
      </w:r>
      <w:r>
        <w:rPr>
          <w:strike w:val="0"/>
          <w:sz w:val="23"/>
        </w:rPr>
        <w:t>)</w:t>
      </w:r>
    </w:p>
    <w:p>
      <w:pPr>
        <w:pStyle w:val="BodyText"/>
        <w:spacing w:before="9"/>
        <w:rPr>
          <w:sz w:val="14"/>
        </w:rPr>
      </w:pPr>
    </w:p>
    <w:p>
      <w:pPr>
        <w:spacing w:before="93"/>
        <w:ind w:left="280" w:right="80" w:firstLine="0"/>
        <w:jc w:val="left"/>
        <w:rPr>
          <w:sz w:val="23"/>
        </w:rPr>
      </w:pPr>
      <w:r>
        <w:rPr/>
        <w:pict>
          <v:shape style="position:absolute;margin-left:63.360001pt;margin-top:31.154924pt;width:.1pt;height:52.95pt;mso-position-horizontal-relative:page;mso-position-vertical-relative:paragraph;z-index:3016" coordorigin="1267,623" coordsize="0,1059" path="m1267,623l1267,889m1267,889l1267,1153m1267,1154l1267,1417m1267,1417l1267,1681e" filled="false" stroked="true" strokeweight=".72pt" strokecolor="#000000">
            <v:path arrowok="t"/>
            <v:stroke dashstyle="solid"/>
            <w10:wrap type="none"/>
          </v:shape>
        </w:pict>
      </w:r>
      <w:r>
        <w:rPr>
          <w:sz w:val="23"/>
        </w:rPr>
        <w:t>Finance will notify the SCO, Division of Accounting and Reporting, and the STO in writing of each new account approved.</w:t>
      </w:r>
    </w:p>
    <w:p>
      <w:pPr>
        <w:pStyle w:val="BodyText"/>
        <w:rPr>
          <w:sz w:val="15"/>
        </w:rPr>
      </w:pPr>
    </w:p>
    <w:p>
      <w:pPr>
        <w:spacing w:before="93"/>
        <w:ind w:left="280" w:right="0" w:firstLine="0"/>
        <w:jc w:val="left"/>
        <w:rPr>
          <w:sz w:val="23"/>
        </w:rPr>
      </w:pPr>
      <w:r>
        <w:rPr>
          <w:strike/>
          <w:color w:val="FF0101"/>
          <w:sz w:val="23"/>
        </w:rPr>
        <w:t>Departments must submit a new request for approval for account maintained outside the CTS if any of the conditions of the Finance approval have changed such as purpose or banking information.</w:t>
      </w:r>
    </w:p>
    <w:p>
      <w:pPr>
        <w:pStyle w:val="BodyText"/>
        <w:spacing w:before="9"/>
        <w:rPr>
          <w:sz w:val="14"/>
        </w:rPr>
      </w:pPr>
    </w:p>
    <w:p>
      <w:pPr>
        <w:spacing w:before="93"/>
        <w:ind w:left="280" w:right="476" w:firstLine="0"/>
        <w:jc w:val="left"/>
        <w:rPr>
          <w:sz w:val="23"/>
        </w:rPr>
      </w:pPr>
      <w:r>
        <w:rPr>
          <w:sz w:val="23"/>
        </w:rPr>
        <w:t>Departments will obtain signature cards from banks, savings and loan associations, and credit unions. Finance approval of signature cards is not required. It is the department’s responsibility to ensure that adequate safeguards are taken to prevent improper or unauthorized use of facsimile signatures. (See SAM sections 8080-8082.)</w:t>
      </w:r>
    </w:p>
    <w:p>
      <w:pPr>
        <w:pStyle w:val="BodyText"/>
        <w:spacing w:before="10"/>
      </w:pPr>
    </w:p>
    <w:p>
      <w:pPr>
        <w:spacing w:before="0"/>
        <w:ind w:left="280" w:right="539" w:firstLine="0"/>
        <w:jc w:val="left"/>
        <w:rPr>
          <w:sz w:val="23"/>
        </w:rPr>
      </w:pPr>
      <w:r>
        <w:rPr>
          <w:sz w:val="23"/>
        </w:rPr>
        <w:t>Departments shall ensure that deposited funds are collateralized throughout the year in accordance with the following Government Code (GC) sections:</w:t>
      </w:r>
    </w:p>
    <w:p>
      <w:pPr>
        <w:pStyle w:val="BodyText"/>
        <w:spacing w:before="7"/>
      </w:pPr>
    </w:p>
    <w:p>
      <w:pPr>
        <w:spacing w:before="0"/>
        <w:ind w:left="280" w:right="0" w:firstLine="0"/>
        <w:jc w:val="left"/>
        <w:rPr>
          <w:b/>
          <w:sz w:val="23"/>
        </w:rPr>
      </w:pPr>
      <w:r>
        <w:rPr>
          <w:b/>
          <w:sz w:val="23"/>
        </w:rPr>
        <w:t>Bank Accounts</w:t>
      </w:r>
    </w:p>
    <w:p>
      <w:pPr>
        <w:pStyle w:val="BodyText"/>
        <w:rPr>
          <w:b/>
          <w:sz w:val="23"/>
        </w:rPr>
      </w:pPr>
    </w:p>
    <w:p>
      <w:pPr>
        <w:spacing w:before="1"/>
        <w:ind w:left="279" w:right="643" w:firstLine="0"/>
        <w:jc w:val="left"/>
        <w:rPr>
          <w:sz w:val="23"/>
        </w:rPr>
      </w:pPr>
      <w:r>
        <w:rPr>
          <w:sz w:val="23"/>
        </w:rPr>
        <w:t>GC section 16520 – Security is not required for that portion of deposited funds insured under any law of the United States.</w:t>
      </w:r>
    </w:p>
    <w:p>
      <w:pPr>
        <w:pStyle w:val="BodyText"/>
        <w:spacing w:before="10"/>
      </w:pPr>
    </w:p>
    <w:p>
      <w:pPr>
        <w:spacing w:before="0"/>
        <w:ind w:left="280" w:right="347" w:firstLine="0"/>
        <w:jc w:val="left"/>
        <w:rPr>
          <w:sz w:val="23"/>
        </w:rPr>
      </w:pPr>
      <w:r>
        <w:rPr/>
        <w:pict>
          <v:shape style="position:absolute;margin-left:63.360001pt;margin-top:.106866pt;width:.1pt;height:39.75pt;mso-position-horizontal-relative:page;mso-position-vertical-relative:paragraph;z-index:3040" coordorigin="1267,2" coordsize="0,795" path="m1267,2l1267,266m1267,266l1267,530m1267,530l1267,797e" filled="false" stroked="true" strokeweight=".72pt" strokecolor="#000000">
            <v:path arrowok="t"/>
            <v:stroke dashstyle="solid"/>
            <w10:wrap type="none"/>
          </v:shape>
        </w:pict>
      </w:r>
      <w:r>
        <w:rPr>
          <w:sz w:val="23"/>
        </w:rPr>
        <w:t>GC section 16521 – Requires banks to deposit securities as collateral with the State Treasurer valued at 110 percent of the uninsured portion of the collected funds deposited with the banks.</w:t>
      </w:r>
    </w:p>
    <w:p>
      <w:pPr>
        <w:pStyle w:val="BodyText"/>
        <w:spacing w:before="11"/>
        <w:rPr>
          <w:sz w:val="14"/>
        </w:rPr>
      </w:pPr>
    </w:p>
    <w:p>
      <w:pPr>
        <w:spacing w:before="93"/>
        <w:ind w:left="280" w:right="0" w:firstLine="0"/>
        <w:jc w:val="left"/>
        <w:rPr>
          <w:sz w:val="23"/>
        </w:rPr>
      </w:pPr>
      <w:r>
        <w:rPr>
          <w:sz w:val="23"/>
        </w:rPr>
        <w:t>GC section 16522 – Specifies the types of securities that banks may deposit as collateral with the State Treasurer.</w:t>
      </w:r>
    </w:p>
    <w:p>
      <w:pPr>
        <w:pStyle w:val="BodyText"/>
        <w:spacing w:before="4"/>
        <w:rPr>
          <w:sz w:val="24"/>
        </w:rPr>
      </w:pPr>
    </w:p>
    <w:p>
      <w:pPr>
        <w:spacing w:before="0"/>
        <w:ind w:left="280" w:right="0" w:firstLine="0"/>
        <w:jc w:val="left"/>
        <w:rPr>
          <w:sz w:val="23"/>
        </w:rPr>
      </w:pPr>
      <w:r>
        <w:rPr>
          <w:sz w:val="23"/>
        </w:rPr>
        <w:t>(Continued)</w:t>
      </w:r>
    </w:p>
    <w:p>
      <w:pPr>
        <w:spacing w:after="0"/>
        <w:jc w:val="left"/>
        <w:rPr>
          <w:sz w:val="23"/>
        </w:rPr>
        <w:sectPr>
          <w:headerReference w:type="default" r:id="rId74"/>
          <w:footerReference w:type="default" r:id="rId75"/>
          <w:pgSz w:w="12240" w:h="15840"/>
          <w:pgMar w:header="0" w:footer="0" w:top="1360" w:bottom="280" w:left="1160" w:right="1380"/>
        </w:sectPr>
      </w:pPr>
    </w:p>
    <w:p>
      <w:pPr>
        <w:spacing w:before="78"/>
        <w:ind w:left="2325" w:right="2308" w:firstLine="1186"/>
        <w:jc w:val="left"/>
        <w:rPr>
          <w:b/>
          <w:sz w:val="24"/>
        </w:rPr>
      </w:pPr>
      <w:r>
        <w:rPr>
          <w:b/>
          <w:sz w:val="24"/>
        </w:rPr>
        <w:t>SAM – FISCAL AFFAIRS ALLOTMENT – EXPENDITURE ACCOUNTING</w:t>
      </w:r>
    </w:p>
    <w:p>
      <w:pPr>
        <w:pStyle w:val="BodyText"/>
        <w:spacing w:before="11"/>
        <w:rPr>
          <w:b/>
          <w:sz w:val="15"/>
        </w:rPr>
      </w:pPr>
    </w:p>
    <w:p>
      <w:pPr>
        <w:spacing w:before="92"/>
        <w:ind w:left="7020" w:right="0" w:firstLine="0"/>
        <w:jc w:val="left"/>
        <w:rPr>
          <w:b/>
          <w:sz w:val="24"/>
        </w:rPr>
      </w:pPr>
      <w:r>
        <w:rPr>
          <w:b/>
          <w:sz w:val="24"/>
        </w:rPr>
        <w:t>CHAPTER 8300 INDEX</w:t>
      </w:r>
    </w:p>
    <w:p>
      <w:pPr>
        <w:pStyle w:val="BodyText"/>
        <w:spacing w:before="1"/>
        <w:rPr>
          <w:b/>
          <w:sz w:val="2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8"/>
        <w:gridCol w:w="1008"/>
      </w:tblGrid>
      <w:tr>
        <w:trPr>
          <w:trHeight w:val="437" w:hRule="exact"/>
        </w:trPr>
        <w:tc>
          <w:tcPr>
            <w:tcW w:w="8568" w:type="dxa"/>
            <w:tcBorders>
              <w:top w:val="nil"/>
              <w:left w:val="nil"/>
            </w:tcBorders>
          </w:tcPr>
          <w:p>
            <w:pPr>
              <w:pStyle w:val="TableParagraph"/>
              <w:spacing w:before="76"/>
              <w:ind w:left="108"/>
              <w:rPr>
                <w:b/>
                <w:sz w:val="24"/>
              </w:rPr>
            </w:pPr>
            <w:r>
              <w:rPr>
                <w:b/>
                <w:sz w:val="24"/>
              </w:rPr>
              <w:t>GENERAL</w:t>
            </w:r>
          </w:p>
        </w:tc>
        <w:tc>
          <w:tcPr>
            <w:tcW w:w="1008" w:type="dxa"/>
            <w:tcBorders>
              <w:top w:val="nil"/>
              <w:right w:val="nil"/>
            </w:tcBorders>
          </w:tcPr>
          <w:p>
            <w:pPr>
              <w:pStyle w:val="TableParagraph"/>
              <w:spacing w:before="76"/>
              <w:rPr>
                <w:b/>
                <w:sz w:val="24"/>
              </w:rPr>
            </w:pPr>
            <w:r>
              <w:rPr>
                <w:b/>
                <w:sz w:val="24"/>
              </w:rPr>
              <w:t>8300</w:t>
            </w:r>
          </w:p>
        </w:tc>
      </w:tr>
      <w:tr>
        <w:trPr>
          <w:trHeight w:val="442" w:hRule="exact"/>
        </w:trPr>
        <w:tc>
          <w:tcPr>
            <w:tcW w:w="8568" w:type="dxa"/>
            <w:tcBorders>
              <w:left w:val="nil"/>
            </w:tcBorders>
          </w:tcPr>
          <w:p>
            <w:pPr>
              <w:pStyle w:val="TableParagraph"/>
              <w:spacing w:before="76"/>
              <w:ind w:left="108"/>
              <w:rPr>
                <w:b/>
                <w:sz w:val="24"/>
              </w:rPr>
            </w:pPr>
            <w:r>
              <w:rPr>
                <w:b/>
                <w:sz w:val="24"/>
              </w:rPr>
              <w:t>ALLOTMENT – EXPENDITURE ACCOUNTS</w:t>
            </w:r>
          </w:p>
        </w:tc>
        <w:tc>
          <w:tcPr>
            <w:tcW w:w="1008" w:type="dxa"/>
            <w:tcBorders>
              <w:right w:val="nil"/>
            </w:tcBorders>
          </w:tcPr>
          <w:p>
            <w:pPr>
              <w:pStyle w:val="TableParagraph"/>
              <w:spacing w:before="76"/>
              <w:rPr>
                <w:b/>
                <w:sz w:val="24"/>
              </w:rPr>
            </w:pPr>
            <w:r>
              <w:rPr>
                <w:b/>
                <w:sz w:val="24"/>
              </w:rPr>
              <w:t>8301</w:t>
            </w:r>
          </w:p>
        </w:tc>
      </w:tr>
      <w:tr>
        <w:trPr>
          <w:trHeight w:val="443" w:hRule="exact"/>
        </w:trPr>
        <w:tc>
          <w:tcPr>
            <w:tcW w:w="8568" w:type="dxa"/>
            <w:tcBorders>
              <w:left w:val="nil"/>
            </w:tcBorders>
          </w:tcPr>
          <w:p>
            <w:pPr>
              <w:pStyle w:val="TableParagraph"/>
              <w:spacing w:before="77"/>
              <w:ind w:left="828"/>
              <w:rPr>
                <w:b/>
                <w:sz w:val="24"/>
              </w:rPr>
            </w:pPr>
            <w:r>
              <w:rPr>
                <w:b/>
                <w:sz w:val="24"/>
              </w:rPr>
              <w:t>Budget Act Appropriations</w:t>
            </w:r>
          </w:p>
        </w:tc>
        <w:tc>
          <w:tcPr>
            <w:tcW w:w="1008" w:type="dxa"/>
            <w:tcBorders>
              <w:right w:val="nil"/>
            </w:tcBorders>
          </w:tcPr>
          <w:p>
            <w:pPr>
              <w:pStyle w:val="TableParagraph"/>
              <w:spacing w:before="77"/>
              <w:ind w:left="105"/>
              <w:rPr>
                <w:b/>
                <w:sz w:val="24"/>
              </w:rPr>
            </w:pPr>
            <w:r>
              <w:rPr>
                <w:b/>
                <w:sz w:val="24"/>
              </w:rPr>
              <w:t>8301.1</w:t>
            </w:r>
          </w:p>
        </w:tc>
      </w:tr>
      <w:tr>
        <w:trPr>
          <w:trHeight w:val="442" w:hRule="exact"/>
        </w:trPr>
        <w:tc>
          <w:tcPr>
            <w:tcW w:w="8568" w:type="dxa"/>
            <w:tcBorders>
              <w:left w:val="nil"/>
            </w:tcBorders>
          </w:tcPr>
          <w:p>
            <w:pPr>
              <w:pStyle w:val="TableParagraph"/>
              <w:spacing w:before="76"/>
              <w:ind w:left="828"/>
              <w:rPr>
                <w:b/>
                <w:sz w:val="24"/>
              </w:rPr>
            </w:pPr>
            <w:r>
              <w:rPr>
                <w:b/>
                <w:sz w:val="24"/>
              </w:rPr>
              <w:t>Other Appropriations And Executive Orders</w:t>
            </w:r>
          </w:p>
        </w:tc>
        <w:tc>
          <w:tcPr>
            <w:tcW w:w="1008" w:type="dxa"/>
            <w:tcBorders>
              <w:right w:val="nil"/>
            </w:tcBorders>
          </w:tcPr>
          <w:p>
            <w:pPr>
              <w:pStyle w:val="TableParagraph"/>
              <w:spacing w:before="76"/>
              <w:ind w:left="104"/>
              <w:rPr>
                <w:b/>
                <w:sz w:val="24"/>
              </w:rPr>
            </w:pPr>
            <w:r>
              <w:rPr>
                <w:b/>
                <w:sz w:val="24"/>
              </w:rPr>
              <w:t>8301.2</w:t>
            </w:r>
          </w:p>
        </w:tc>
      </w:tr>
      <w:tr>
        <w:trPr>
          <w:trHeight w:val="442" w:hRule="exact"/>
        </w:trPr>
        <w:tc>
          <w:tcPr>
            <w:tcW w:w="8568" w:type="dxa"/>
            <w:tcBorders>
              <w:left w:val="nil"/>
            </w:tcBorders>
          </w:tcPr>
          <w:p>
            <w:pPr>
              <w:pStyle w:val="TableParagraph"/>
              <w:spacing w:before="76"/>
              <w:ind w:left="828"/>
              <w:rPr>
                <w:b/>
                <w:sz w:val="24"/>
              </w:rPr>
            </w:pPr>
            <w:r>
              <w:rPr>
                <w:b/>
                <w:sz w:val="24"/>
              </w:rPr>
              <w:t>Budgets Not Specifically Appropriated</w:t>
            </w:r>
          </w:p>
        </w:tc>
        <w:tc>
          <w:tcPr>
            <w:tcW w:w="1008" w:type="dxa"/>
            <w:tcBorders>
              <w:right w:val="nil"/>
            </w:tcBorders>
          </w:tcPr>
          <w:p>
            <w:pPr>
              <w:pStyle w:val="TableParagraph"/>
              <w:spacing w:before="76"/>
              <w:ind w:left="105"/>
              <w:rPr>
                <w:b/>
                <w:sz w:val="24"/>
              </w:rPr>
            </w:pPr>
            <w:r>
              <w:rPr>
                <w:b/>
                <w:sz w:val="24"/>
              </w:rPr>
              <w:t>8301.3</w:t>
            </w:r>
          </w:p>
        </w:tc>
      </w:tr>
      <w:tr>
        <w:trPr>
          <w:trHeight w:val="443" w:hRule="exact"/>
        </w:trPr>
        <w:tc>
          <w:tcPr>
            <w:tcW w:w="8568" w:type="dxa"/>
            <w:tcBorders>
              <w:left w:val="nil"/>
            </w:tcBorders>
          </w:tcPr>
          <w:p>
            <w:pPr>
              <w:pStyle w:val="TableParagraph"/>
              <w:spacing w:before="77"/>
              <w:ind w:left="108"/>
              <w:rPr>
                <w:b/>
                <w:sz w:val="24"/>
              </w:rPr>
            </w:pPr>
            <w:r>
              <w:rPr>
                <w:b/>
                <w:sz w:val="24"/>
              </w:rPr>
              <w:t>ALLOTMENT – EXPENDITURE LEDGER</w:t>
            </w:r>
          </w:p>
        </w:tc>
        <w:tc>
          <w:tcPr>
            <w:tcW w:w="1008" w:type="dxa"/>
            <w:tcBorders>
              <w:right w:val="nil"/>
            </w:tcBorders>
          </w:tcPr>
          <w:p>
            <w:pPr>
              <w:pStyle w:val="TableParagraph"/>
              <w:spacing w:before="77"/>
              <w:ind w:left="104"/>
              <w:rPr>
                <w:b/>
                <w:sz w:val="24"/>
              </w:rPr>
            </w:pPr>
            <w:r>
              <w:rPr>
                <w:b/>
                <w:sz w:val="24"/>
              </w:rPr>
              <w:t>8302</w:t>
            </w:r>
          </w:p>
        </w:tc>
      </w:tr>
      <w:tr>
        <w:trPr>
          <w:trHeight w:val="442" w:hRule="exact"/>
        </w:trPr>
        <w:tc>
          <w:tcPr>
            <w:tcW w:w="8568" w:type="dxa"/>
            <w:tcBorders>
              <w:left w:val="nil"/>
            </w:tcBorders>
          </w:tcPr>
          <w:p>
            <w:pPr>
              <w:pStyle w:val="TableParagraph"/>
              <w:spacing w:before="76"/>
              <w:ind w:left="108"/>
              <w:rPr>
                <w:b/>
                <w:sz w:val="24"/>
              </w:rPr>
            </w:pPr>
            <w:r>
              <w:rPr>
                <w:b/>
                <w:sz w:val="24"/>
              </w:rPr>
              <w:t>ALLOTMENTS</w:t>
            </w:r>
          </w:p>
        </w:tc>
        <w:tc>
          <w:tcPr>
            <w:tcW w:w="1008" w:type="dxa"/>
            <w:tcBorders>
              <w:right w:val="nil"/>
            </w:tcBorders>
          </w:tcPr>
          <w:p>
            <w:pPr>
              <w:pStyle w:val="TableParagraph"/>
              <w:spacing w:before="76"/>
              <w:rPr>
                <w:b/>
                <w:sz w:val="24"/>
              </w:rPr>
            </w:pPr>
            <w:r>
              <w:rPr>
                <w:b/>
                <w:sz w:val="24"/>
              </w:rPr>
              <w:t>8320</w:t>
            </w:r>
          </w:p>
        </w:tc>
      </w:tr>
      <w:tr>
        <w:trPr>
          <w:trHeight w:val="442" w:hRule="exact"/>
        </w:trPr>
        <w:tc>
          <w:tcPr>
            <w:tcW w:w="8568" w:type="dxa"/>
            <w:tcBorders>
              <w:left w:val="nil"/>
            </w:tcBorders>
          </w:tcPr>
          <w:p>
            <w:pPr>
              <w:pStyle w:val="TableParagraph"/>
              <w:spacing w:before="76"/>
              <w:ind w:left="828"/>
              <w:rPr>
                <w:b/>
                <w:sz w:val="24"/>
              </w:rPr>
            </w:pPr>
            <w:r>
              <w:rPr>
                <w:b/>
                <w:sz w:val="24"/>
              </w:rPr>
              <w:t>Budget Revisions</w:t>
            </w:r>
          </w:p>
        </w:tc>
        <w:tc>
          <w:tcPr>
            <w:tcW w:w="1008" w:type="dxa"/>
            <w:tcBorders>
              <w:right w:val="nil"/>
            </w:tcBorders>
          </w:tcPr>
          <w:p>
            <w:pPr>
              <w:pStyle w:val="TableParagraph"/>
              <w:spacing w:before="76"/>
              <w:ind w:left="104"/>
              <w:rPr>
                <w:b/>
                <w:sz w:val="24"/>
              </w:rPr>
            </w:pPr>
            <w:r>
              <w:rPr>
                <w:b/>
                <w:sz w:val="24"/>
              </w:rPr>
              <w:t>8322</w:t>
            </w:r>
          </w:p>
        </w:tc>
      </w:tr>
      <w:tr>
        <w:trPr>
          <w:trHeight w:val="443" w:hRule="exact"/>
        </w:trPr>
        <w:tc>
          <w:tcPr>
            <w:tcW w:w="8568" w:type="dxa"/>
            <w:tcBorders>
              <w:left w:val="nil"/>
            </w:tcBorders>
          </w:tcPr>
          <w:p>
            <w:pPr>
              <w:pStyle w:val="TableParagraph"/>
              <w:spacing w:before="77"/>
              <w:ind w:left="828"/>
              <w:rPr>
                <w:b/>
                <w:sz w:val="24"/>
              </w:rPr>
            </w:pPr>
            <w:r>
              <w:rPr>
                <w:b/>
                <w:sz w:val="24"/>
              </w:rPr>
              <w:t>Transfers Of Budget Allotments</w:t>
            </w:r>
          </w:p>
        </w:tc>
        <w:tc>
          <w:tcPr>
            <w:tcW w:w="1008" w:type="dxa"/>
            <w:tcBorders>
              <w:right w:val="nil"/>
            </w:tcBorders>
          </w:tcPr>
          <w:p>
            <w:pPr>
              <w:pStyle w:val="TableParagraph"/>
              <w:spacing w:before="77"/>
              <w:ind w:left="104"/>
              <w:rPr>
                <w:b/>
                <w:sz w:val="24"/>
              </w:rPr>
            </w:pPr>
            <w:r>
              <w:rPr>
                <w:b/>
                <w:sz w:val="24"/>
              </w:rPr>
              <w:t>8324</w:t>
            </w:r>
          </w:p>
        </w:tc>
      </w:tr>
      <w:tr>
        <w:trPr>
          <w:trHeight w:val="442" w:hRule="exact"/>
        </w:trPr>
        <w:tc>
          <w:tcPr>
            <w:tcW w:w="8568" w:type="dxa"/>
            <w:tcBorders>
              <w:left w:val="nil"/>
            </w:tcBorders>
          </w:tcPr>
          <w:p>
            <w:pPr>
              <w:pStyle w:val="TableParagraph"/>
              <w:spacing w:before="76"/>
              <w:ind w:left="108"/>
              <w:rPr>
                <w:b/>
                <w:sz w:val="24"/>
              </w:rPr>
            </w:pPr>
            <w:r>
              <w:rPr>
                <w:b/>
                <w:sz w:val="24"/>
              </w:rPr>
              <w:t>ENCUMBRANCES</w:t>
            </w:r>
          </w:p>
        </w:tc>
        <w:tc>
          <w:tcPr>
            <w:tcW w:w="1008" w:type="dxa"/>
            <w:tcBorders>
              <w:right w:val="nil"/>
            </w:tcBorders>
          </w:tcPr>
          <w:p>
            <w:pPr>
              <w:pStyle w:val="TableParagraph"/>
              <w:spacing w:before="76"/>
              <w:ind w:left="102"/>
              <w:rPr>
                <w:b/>
                <w:sz w:val="24"/>
              </w:rPr>
            </w:pPr>
            <w:r>
              <w:rPr>
                <w:b/>
                <w:sz w:val="24"/>
              </w:rPr>
              <w:t>8340</w:t>
            </w:r>
          </w:p>
        </w:tc>
      </w:tr>
      <w:tr>
        <w:trPr>
          <w:trHeight w:val="442" w:hRule="exact"/>
        </w:trPr>
        <w:tc>
          <w:tcPr>
            <w:tcW w:w="8568" w:type="dxa"/>
            <w:tcBorders>
              <w:left w:val="nil"/>
            </w:tcBorders>
          </w:tcPr>
          <w:p>
            <w:pPr>
              <w:pStyle w:val="TableParagraph"/>
              <w:spacing w:before="76"/>
              <w:ind w:left="828"/>
              <w:rPr>
                <w:b/>
                <w:sz w:val="24"/>
              </w:rPr>
            </w:pPr>
            <w:r>
              <w:rPr>
                <w:b/>
                <w:sz w:val="24"/>
              </w:rPr>
              <w:t>Personal Services</w:t>
            </w:r>
          </w:p>
        </w:tc>
        <w:tc>
          <w:tcPr>
            <w:tcW w:w="1008" w:type="dxa"/>
            <w:tcBorders>
              <w:right w:val="nil"/>
            </w:tcBorders>
          </w:tcPr>
          <w:p>
            <w:pPr>
              <w:pStyle w:val="TableParagraph"/>
              <w:spacing w:before="76"/>
              <w:rPr>
                <w:b/>
                <w:sz w:val="24"/>
              </w:rPr>
            </w:pPr>
            <w:r>
              <w:rPr>
                <w:b/>
                <w:sz w:val="24"/>
              </w:rPr>
              <w:t>8341</w:t>
            </w:r>
          </w:p>
        </w:tc>
      </w:tr>
      <w:tr>
        <w:trPr>
          <w:trHeight w:val="443" w:hRule="exact"/>
        </w:trPr>
        <w:tc>
          <w:tcPr>
            <w:tcW w:w="8568" w:type="dxa"/>
            <w:tcBorders>
              <w:left w:val="nil"/>
            </w:tcBorders>
          </w:tcPr>
          <w:p>
            <w:pPr>
              <w:pStyle w:val="TableParagraph"/>
              <w:spacing w:before="77"/>
              <w:ind w:left="828"/>
              <w:rPr>
                <w:b/>
                <w:sz w:val="24"/>
              </w:rPr>
            </w:pPr>
            <w:r>
              <w:rPr>
                <w:b/>
                <w:strike/>
                <w:color w:val="FF0000"/>
                <w:sz w:val="24"/>
              </w:rPr>
              <w:t>Salary Savings</w:t>
            </w:r>
          </w:p>
        </w:tc>
        <w:tc>
          <w:tcPr>
            <w:tcW w:w="1008" w:type="dxa"/>
            <w:tcBorders>
              <w:right w:val="nil"/>
            </w:tcBorders>
          </w:tcPr>
          <w:p>
            <w:pPr>
              <w:pStyle w:val="TableParagraph"/>
              <w:spacing w:before="77"/>
              <w:rPr>
                <w:b/>
                <w:sz w:val="24"/>
              </w:rPr>
            </w:pPr>
            <w:r>
              <w:rPr>
                <w:b/>
                <w:strike/>
                <w:color w:val="FF0000"/>
                <w:sz w:val="24"/>
              </w:rPr>
              <w:t>8341.1</w:t>
            </w:r>
          </w:p>
        </w:tc>
      </w:tr>
    </w:tbl>
    <w:p>
      <w:pPr>
        <w:spacing w:before="76"/>
        <w:ind w:left="2446" w:right="2446" w:firstLine="0"/>
        <w:jc w:val="center"/>
        <w:rPr>
          <w:b/>
          <w:sz w:val="24"/>
        </w:rPr>
      </w:pPr>
      <w:r>
        <w:rPr>
          <w:b/>
          <w:sz w:val="24"/>
        </w:rPr>
        <w:t>OPERATING EXPENSES AND EQUIPMENT</w:t>
      </w:r>
    </w:p>
    <w:p>
      <w:pPr>
        <w:pStyle w:val="BodyText"/>
        <w:spacing w:before="10"/>
        <w:rPr>
          <w:b/>
          <w:sz w:val="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8"/>
        <w:gridCol w:w="1008"/>
      </w:tblGrid>
      <w:tr>
        <w:trPr>
          <w:trHeight w:val="442" w:hRule="exact"/>
        </w:trPr>
        <w:tc>
          <w:tcPr>
            <w:tcW w:w="8568" w:type="dxa"/>
            <w:tcBorders>
              <w:left w:val="nil"/>
            </w:tcBorders>
          </w:tcPr>
          <w:p>
            <w:pPr>
              <w:pStyle w:val="TableParagraph"/>
              <w:spacing w:before="76"/>
              <w:ind w:left="1548"/>
              <w:rPr>
                <w:b/>
                <w:sz w:val="24"/>
              </w:rPr>
            </w:pPr>
            <w:r>
              <w:rPr>
                <w:b/>
                <w:sz w:val="24"/>
              </w:rPr>
              <w:t>Encumbrance Of The Lag</w:t>
            </w:r>
          </w:p>
        </w:tc>
        <w:tc>
          <w:tcPr>
            <w:tcW w:w="1008" w:type="dxa"/>
            <w:tcBorders>
              <w:right w:val="nil"/>
            </w:tcBorders>
          </w:tcPr>
          <w:p>
            <w:pPr>
              <w:pStyle w:val="TableParagraph"/>
              <w:spacing w:before="76"/>
              <w:ind w:left="104"/>
              <w:rPr>
                <w:b/>
                <w:sz w:val="24"/>
              </w:rPr>
            </w:pPr>
            <w:r>
              <w:rPr>
                <w:b/>
                <w:sz w:val="24"/>
              </w:rPr>
              <w:t>8342.1</w:t>
            </w:r>
          </w:p>
        </w:tc>
      </w:tr>
      <w:tr>
        <w:trPr>
          <w:trHeight w:val="443" w:hRule="exact"/>
        </w:trPr>
        <w:tc>
          <w:tcPr>
            <w:tcW w:w="8568" w:type="dxa"/>
            <w:tcBorders>
              <w:left w:val="nil"/>
            </w:tcBorders>
          </w:tcPr>
          <w:p>
            <w:pPr>
              <w:pStyle w:val="TableParagraph"/>
              <w:spacing w:before="77"/>
              <w:ind w:left="1548"/>
              <w:rPr>
                <w:b/>
                <w:sz w:val="24"/>
              </w:rPr>
            </w:pPr>
            <w:r>
              <w:rPr>
                <w:b/>
                <w:sz w:val="24"/>
              </w:rPr>
              <w:t>Blanket Estimates</w:t>
            </w:r>
          </w:p>
        </w:tc>
        <w:tc>
          <w:tcPr>
            <w:tcW w:w="1008" w:type="dxa"/>
            <w:tcBorders>
              <w:right w:val="nil"/>
            </w:tcBorders>
          </w:tcPr>
          <w:p>
            <w:pPr>
              <w:pStyle w:val="TableParagraph"/>
              <w:spacing w:before="77"/>
              <w:rPr>
                <w:b/>
                <w:sz w:val="24"/>
              </w:rPr>
            </w:pPr>
            <w:r>
              <w:rPr>
                <w:b/>
                <w:sz w:val="24"/>
              </w:rPr>
              <w:t>8342.2</w:t>
            </w:r>
          </w:p>
        </w:tc>
      </w:tr>
      <w:tr>
        <w:trPr>
          <w:trHeight w:val="442" w:hRule="exact"/>
        </w:trPr>
        <w:tc>
          <w:tcPr>
            <w:tcW w:w="8568" w:type="dxa"/>
            <w:tcBorders>
              <w:left w:val="nil"/>
            </w:tcBorders>
          </w:tcPr>
          <w:p>
            <w:pPr>
              <w:pStyle w:val="TableParagraph"/>
              <w:spacing w:before="76"/>
              <w:ind w:left="1548"/>
              <w:rPr>
                <w:b/>
                <w:sz w:val="24"/>
              </w:rPr>
            </w:pPr>
            <w:r>
              <w:rPr>
                <w:b/>
                <w:sz w:val="24"/>
              </w:rPr>
              <w:t>Detailed Instructions</w:t>
            </w:r>
          </w:p>
        </w:tc>
        <w:tc>
          <w:tcPr>
            <w:tcW w:w="1008" w:type="dxa"/>
            <w:tcBorders>
              <w:right w:val="nil"/>
            </w:tcBorders>
          </w:tcPr>
          <w:p>
            <w:pPr>
              <w:pStyle w:val="TableParagraph"/>
              <w:spacing w:before="76"/>
              <w:ind w:left="104"/>
              <w:rPr>
                <w:b/>
                <w:sz w:val="24"/>
              </w:rPr>
            </w:pPr>
            <w:r>
              <w:rPr>
                <w:b/>
                <w:sz w:val="24"/>
              </w:rPr>
              <w:t>8342.3</w:t>
            </w:r>
          </w:p>
        </w:tc>
      </w:tr>
      <w:tr>
        <w:trPr>
          <w:trHeight w:val="442" w:hRule="exact"/>
        </w:trPr>
        <w:tc>
          <w:tcPr>
            <w:tcW w:w="8568" w:type="dxa"/>
            <w:tcBorders>
              <w:left w:val="nil"/>
            </w:tcBorders>
          </w:tcPr>
          <w:p>
            <w:pPr>
              <w:pStyle w:val="TableParagraph"/>
              <w:spacing w:before="76"/>
              <w:ind w:left="828"/>
              <w:rPr>
                <w:b/>
                <w:sz w:val="24"/>
              </w:rPr>
            </w:pPr>
            <w:r>
              <w:rPr>
                <w:b/>
                <w:sz w:val="24"/>
              </w:rPr>
              <w:t>Capital Outlay</w:t>
            </w:r>
          </w:p>
        </w:tc>
        <w:tc>
          <w:tcPr>
            <w:tcW w:w="1008" w:type="dxa"/>
            <w:tcBorders>
              <w:right w:val="nil"/>
            </w:tcBorders>
          </w:tcPr>
          <w:p>
            <w:pPr>
              <w:pStyle w:val="TableParagraph"/>
              <w:spacing w:before="76"/>
              <w:rPr>
                <w:b/>
                <w:sz w:val="24"/>
              </w:rPr>
            </w:pPr>
            <w:r>
              <w:rPr>
                <w:b/>
                <w:sz w:val="24"/>
              </w:rPr>
              <w:t>8343</w:t>
            </w:r>
          </w:p>
        </w:tc>
      </w:tr>
      <w:tr>
        <w:trPr>
          <w:trHeight w:val="443" w:hRule="exact"/>
        </w:trPr>
        <w:tc>
          <w:tcPr>
            <w:tcW w:w="8568" w:type="dxa"/>
            <w:tcBorders>
              <w:left w:val="nil"/>
            </w:tcBorders>
          </w:tcPr>
          <w:p>
            <w:pPr>
              <w:pStyle w:val="TableParagraph"/>
              <w:spacing w:before="77"/>
              <w:ind w:left="108"/>
              <w:rPr>
                <w:b/>
                <w:sz w:val="24"/>
              </w:rPr>
            </w:pPr>
            <w:r>
              <w:rPr>
                <w:b/>
                <w:sz w:val="24"/>
              </w:rPr>
              <w:t>EXPENDITURES</w:t>
            </w:r>
          </w:p>
        </w:tc>
        <w:tc>
          <w:tcPr>
            <w:tcW w:w="1008" w:type="dxa"/>
            <w:tcBorders>
              <w:right w:val="nil"/>
            </w:tcBorders>
          </w:tcPr>
          <w:p>
            <w:pPr>
              <w:pStyle w:val="TableParagraph"/>
              <w:spacing w:before="77"/>
              <w:ind w:left="104"/>
              <w:rPr>
                <w:b/>
                <w:sz w:val="24"/>
              </w:rPr>
            </w:pPr>
            <w:r>
              <w:rPr>
                <w:b/>
                <w:sz w:val="24"/>
              </w:rPr>
              <w:t>8360</w:t>
            </w:r>
          </w:p>
        </w:tc>
      </w:tr>
      <w:tr>
        <w:trPr>
          <w:trHeight w:val="442" w:hRule="exact"/>
        </w:trPr>
        <w:tc>
          <w:tcPr>
            <w:tcW w:w="8568" w:type="dxa"/>
            <w:tcBorders>
              <w:left w:val="nil"/>
            </w:tcBorders>
          </w:tcPr>
          <w:p>
            <w:pPr>
              <w:pStyle w:val="TableParagraph"/>
              <w:spacing w:before="76"/>
              <w:ind w:left="828"/>
              <w:rPr>
                <w:b/>
                <w:sz w:val="24"/>
              </w:rPr>
            </w:pPr>
            <w:r>
              <w:rPr>
                <w:b/>
                <w:sz w:val="24"/>
              </w:rPr>
              <w:t>Personal Services</w:t>
            </w:r>
          </w:p>
        </w:tc>
        <w:tc>
          <w:tcPr>
            <w:tcW w:w="1008" w:type="dxa"/>
            <w:tcBorders>
              <w:right w:val="nil"/>
            </w:tcBorders>
          </w:tcPr>
          <w:p>
            <w:pPr>
              <w:pStyle w:val="TableParagraph"/>
              <w:spacing w:before="76"/>
              <w:rPr>
                <w:b/>
                <w:sz w:val="24"/>
              </w:rPr>
            </w:pPr>
            <w:r>
              <w:rPr>
                <w:b/>
                <w:sz w:val="24"/>
              </w:rPr>
              <w:t>8361</w:t>
            </w:r>
          </w:p>
        </w:tc>
      </w:tr>
      <w:tr>
        <w:trPr>
          <w:trHeight w:val="442" w:hRule="exact"/>
        </w:trPr>
        <w:tc>
          <w:tcPr>
            <w:tcW w:w="8568" w:type="dxa"/>
            <w:tcBorders>
              <w:left w:val="nil"/>
            </w:tcBorders>
          </w:tcPr>
          <w:p>
            <w:pPr>
              <w:pStyle w:val="TableParagraph"/>
              <w:spacing w:before="76"/>
              <w:ind w:left="828"/>
              <w:rPr>
                <w:b/>
                <w:sz w:val="24"/>
              </w:rPr>
            </w:pPr>
            <w:r>
              <w:rPr>
                <w:b/>
                <w:sz w:val="24"/>
              </w:rPr>
              <w:t>Operating Expenses And Equipment</w:t>
            </w:r>
          </w:p>
        </w:tc>
        <w:tc>
          <w:tcPr>
            <w:tcW w:w="1008" w:type="dxa"/>
            <w:tcBorders>
              <w:right w:val="nil"/>
            </w:tcBorders>
          </w:tcPr>
          <w:p>
            <w:pPr>
              <w:pStyle w:val="TableParagraph"/>
              <w:spacing w:before="76"/>
              <w:rPr>
                <w:b/>
                <w:sz w:val="24"/>
              </w:rPr>
            </w:pPr>
            <w:r>
              <w:rPr>
                <w:b/>
                <w:sz w:val="24"/>
              </w:rPr>
              <w:t>8362</w:t>
            </w:r>
          </w:p>
        </w:tc>
      </w:tr>
      <w:tr>
        <w:trPr>
          <w:trHeight w:val="443" w:hRule="exact"/>
        </w:trPr>
        <w:tc>
          <w:tcPr>
            <w:tcW w:w="8568" w:type="dxa"/>
            <w:tcBorders>
              <w:left w:val="nil"/>
            </w:tcBorders>
          </w:tcPr>
          <w:p>
            <w:pPr>
              <w:pStyle w:val="TableParagraph"/>
              <w:spacing w:before="77"/>
              <w:ind w:left="828"/>
              <w:rPr>
                <w:b/>
                <w:sz w:val="24"/>
              </w:rPr>
            </w:pPr>
            <w:r>
              <w:rPr>
                <w:b/>
                <w:sz w:val="24"/>
              </w:rPr>
              <w:t>Capital Outlay</w:t>
            </w:r>
          </w:p>
        </w:tc>
        <w:tc>
          <w:tcPr>
            <w:tcW w:w="1008" w:type="dxa"/>
            <w:tcBorders>
              <w:right w:val="nil"/>
            </w:tcBorders>
          </w:tcPr>
          <w:p>
            <w:pPr>
              <w:pStyle w:val="TableParagraph"/>
              <w:spacing w:before="77"/>
              <w:rPr>
                <w:b/>
                <w:sz w:val="24"/>
              </w:rPr>
            </w:pPr>
            <w:r>
              <w:rPr>
                <w:b/>
                <w:sz w:val="24"/>
              </w:rPr>
              <w:t>8363</w:t>
            </w:r>
          </w:p>
        </w:tc>
      </w:tr>
      <w:tr>
        <w:trPr>
          <w:trHeight w:val="442" w:hRule="exact"/>
        </w:trPr>
        <w:tc>
          <w:tcPr>
            <w:tcW w:w="8568" w:type="dxa"/>
            <w:tcBorders>
              <w:left w:val="nil"/>
            </w:tcBorders>
          </w:tcPr>
          <w:p>
            <w:pPr>
              <w:pStyle w:val="TableParagraph"/>
              <w:spacing w:before="76"/>
              <w:ind w:left="828"/>
              <w:rPr>
                <w:b/>
                <w:sz w:val="24"/>
              </w:rPr>
            </w:pPr>
            <w:r>
              <w:rPr>
                <w:b/>
                <w:sz w:val="24"/>
              </w:rPr>
              <w:t>Abatements</w:t>
            </w:r>
          </w:p>
        </w:tc>
        <w:tc>
          <w:tcPr>
            <w:tcW w:w="1008" w:type="dxa"/>
            <w:tcBorders>
              <w:right w:val="nil"/>
            </w:tcBorders>
          </w:tcPr>
          <w:p>
            <w:pPr>
              <w:pStyle w:val="TableParagraph"/>
              <w:spacing w:before="76"/>
              <w:rPr>
                <w:b/>
                <w:sz w:val="24"/>
              </w:rPr>
            </w:pPr>
            <w:r>
              <w:rPr>
                <w:b/>
                <w:sz w:val="24"/>
              </w:rPr>
              <w:t>8364</w:t>
            </w:r>
          </w:p>
        </w:tc>
      </w:tr>
      <w:tr>
        <w:trPr>
          <w:trHeight w:val="442" w:hRule="exact"/>
        </w:trPr>
        <w:tc>
          <w:tcPr>
            <w:tcW w:w="8568" w:type="dxa"/>
            <w:tcBorders>
              <w:left w:val="nil"/>
            </w:tcBorders>
          </w:tcPr>
          <w:p>
            <w:pPr>
              <w:pStyle w:val="TableParagraph"/>
              <w:spacing w:before="76"/>
              <w:ind w:left="108"/>
              <w:rPr>
                <w:b/>
                <w:sz w:val="24"/>
              </w:rPr>
            </w:pPr>
            <w:r>
              <w:rPr>
                <w:b/>
                <w:sz w:val="24"/>
              </w:rPr>
              <w:t>REIMBURSEMENTS</w:t>
            </w:r>
          </w:p>
        </w:tc>
        <w:tc>
          <w:tcPr>
            <w:tcW w:w="1008" w:type="dxa"/>
            <w:tcBorders>
              <w:right w:val="nil"/>
            </w:tcBorders>
          </w:tcPr>
          <w:p>
            <w:pPr>
              <w:pStyle w:val="TableParagraph"/>
              <w:spacing w:before="76"/>
              <w:rPr>
                <w:b/>
                <w:sz w:val="24"/>
              </w:rPr>
            </w:pPr>
            <w:r>
              <w:rPr>
                <w:b/>
                <w:sz w:val="24"/>
              </w:rPr>
              <w:t>8365</w:t>
            </w:r>
          </w:p>
        </w:tc>
      </w:tr>
      <w:tr>
        <w:trPr>
          <w:trHeight w:val="443" w:hRule="exact"/>
        </w:trPr>
        <w:tc>
          <w:tcPr>
            <w:tcW w:w="8568" w:type="dxa"/>
            <w:tcBorders>
              <w:left w:val="nil"/>
            </w:tcBorders>
          </w:tcPr>
          <w:p>
            <w:pPr>
              <w:pStyle w:val="TableParagraph"/>
              <w:spacing w:before="77"/>
              <w:ind w:left="108"/>
              <w:rPr>
                <w:b/>
                <w:sz w:val="24"/>
              </w:rPr>
            </w:pPr>
            <w:r>
              <w:rPr>
                <w:b/>
                <w:sz w:val="24"/>
              </w:rPr>
              <w:t>YEAR-END ACCRUALS</w:t>
            </w:r>
          </w:p>
        </w:tc>
        <w:tc>
          <w:tcPr>
            <w:tcW w:w="1008" w:type="dxa"/>
            <w:tcBorders>
              <w:right w:val="nil"/>
            </w:tcBorders>
          </w:tcPr>
          <w:p>
            <w:pPr>
              <w:pStyle w:val="TableParagraph"/>
              <w:spacing w:before="77"/>
              <w:rPr>
                <w:b/>
                <w:sz w:val="24"/>
              </w:rPr>
            </w:pPr>
            <w:r>
              <w:rPr>
                <w:b/>
                <w:sz w:val="24"/>
              </w:rPr>
              <w:t>8380</w:t>
            </w:r>
          </w:p>
        </w:tc>
      </w:tr>
      <w:tr>
        <w:trPr>
          <w:trHeight w:val="442" w:hRule="exact"/>
        </w:trPr>
        <w:tc>
          <w:tcPr>
            <w:tcW w:w="8568" w:type="dxa"/>
            <w:tcBorders>
              <w:left w:val="nil"/>
            </w:tcBorders>
          </w:tcPr>
          <w:p>
            <w:pPr>
              <w:pStyle w:val="TableParagraph"/>
              <w:spacing w:before="76"/>
              <w:ind w:left="828"/>
              <w:rPr>
                <w:b/>
                <w:sz w:val="24"/>
              </w:rPr>
            </w:pPr>
            <w:r>
              <w:rPr>
                <w:b/>
                <w:sz w:val="24"/>
              </w:rPr>
              <w:t>One-Year Appropriations</w:t>
            </w:r>
          </w:p>
        </w:tc>
        <w:tc>
          <w:tcPr>
            <w:tcW w:w="1008" w:type="dxa"/>
            <w:tcBorders>
              <w:right w:val="nil"/>
            </w:tcBorders>
          </w:tcPr>
          <w:p>
            <w:pPr>
              <w:pStyle w:val="TableParagraph"/>
              <w:spacing w:before="76"/>
              <w:ind w:left="104"/>
              <w:rPr>
                <w:b/>
                <w:sz w:val="24"/>
              </w:rPr>
            </w:pPr>
            <w:r>
              <w:rPr>
                <w:b/>
                <w:sz w:val="24"/>
              </w:rPr>
              <w:t>8381</w:t>
            </w:r>
          </w:p>
        </w:tc>
      </w:tr>
      <w:tr>
        <w:trPr>
          <w:trHeight w:val="437" w:hRule="exact"/>
        </w:trPr>
        <w:tc>
          <w:tcPr>
            <w:tcW w:w="8568" w:type="dxa"/>
            <w:tcBorders>
              <w:left w:val="nil"/>
              <w:bottom w:val="nil"/>
            </w:tcBorders>
          </w:tcPr>
          <w:p>
            <w:pPr>
              <w:pStyle w:val="TableParagraph"/>
              <w:spacing w:before="76"/>
              <w:ind w:left="828"/>
              <w:rPr>
                <w:b/>
                <w:sz w:val="24"/>
              </w:rPr>
            </w:pPr>
            <w:r>
              <w:rPr>
                <w:b/>
                <w:sz w:val="24"/>
              </w:rPr>
              <w:t>Continuing Appropriations</w:t>
            </w:r>
          </w:p>
        </w:tc>
        <w:tc>
          <w:tcPr>
            <w:tcW w:w="1008" w:type="dxa"/>
            <w:tcBorders>
              <w:bottom w:val="nil"/>
              <w:right w:val="nil"/>
            </w:tcBorders>
          </w:tcPr>
          <w:p>
            <w:pPr>
              <w:pStyle w:val="TableParagraph"/>
              <w:spacing w:before="76"/>
              <w:rPr>
                <w:b/>
                <w:sz w:val="24"/>
              </w:rPr>
            </w:pPr>
            <w:r>
              <w:rPr>
                <w:b/>
                <w:sz w:val="24"/>
              </w:rPr>
              <w:t>8382</w:t>
            </w:r>
          </w:p>
        </w:tc>
      </w:tr>
    </w:tbl>
    <w:p>
      <w:pPr>
        <w:pStyle w:val="BodyText"/>
        <w:rPr>
          <w:b/>
          <w:sz w:val="26"/>
        </w:rPr>
      </w:pPr>
    </w:p>
    <w:p>
      <w:pPr>
        <w:pStyle w:val="BodyText"/>
        <w:rPr>
          <w:b/>
          <w:sz w:val="26"/>
        </w:rPr>
      </w:pPr>
    </w:p>
    <w:p>
      <w:pPr>
        <w:pStyle w:val="BodyText"/>
        <w:rPr>
          <w:b/>
          <w:sz w:val="26"/>
        </w:rPr>
      </w:pPr>
    </w:p>
    <w:p>
      <w:pPr>
        <w:pStyle w:val="BodyText"/>
        <w:spacing w:before="3"/>
        <w:rPr>
          <w:b/>
          <w:sz w:val="31"/>
        </w:rPr>
      </w:pPr>
    </w:p>
    <w:p>
      <w:pPr>
        <w:spacing w:before="0"/>
        <w:ind w:left="2446" w:right="2446" w:firstLine="0"/>
        <w:jc w:val="center"/>
        <w:rPr>
          <w:b/>
          <w:sz w:val="24"/>
        </w:rPr>
      </w:pPr>
      <w:r>
        <w:rPr>
          <w:b/>
          <w:sz w:val="24"/>
        </w:rPr>
        <w:t>Rev. 392</w:t>
      </w:r>
    </w:p>
    <w:p>
      <w:pPr>
        <w:spacing w:after="0"/>
        <w:jc w:val="center"/>
        <w:rPr>
          <w:sz w:val="24"/>
        </w:rPr>
        <w:sectPr>
          <w:headerReference w:type="default" r:id="rId76"/>
          <w:footerReference w:type="default" r:id="rId77"/>
          <w:pgSz w:w="12240" w:h="15840"/>
          <w:pgMar w:header="0" w:footer="0" w:top="640" w:bottom="280" w:left="1220" w:right="1220"/>
        </w:sectPr>
      </w:pPr>
    </w:p>
    <w:p>
      <w:pPr>
        <w:spacing w:line="264" w:lineRule="exact" w:before="0"/>
        <w:ind w:left="2493" w:right="0" w:firstLine="0"/>
        <w:jc w:val="left"/>
        <w:rPr>
          <w:b/>
          <w:sz w:val="23"/>
        </w:rPr>
      </w:pPr>
      <w:r>
        <w:rPr/>
        <w:pict>
          <v:shape style="position:absolute;margin-left:63.360001pt;margin-top:13.278749pt;width:.1pt;height:27pt;mso-position-horizontal-relative:page;mso-position-vertical-relative:paragraph;z-index:3064" coordorigin="1267,266" coordsize="0,540" path="m1267,266l1267,542m1267,542l1267,806e" filled="false" stroked="true" strokeweight=".72pt" strokecolor="#000000">
            <v:path arrowok="t"/>
            <v:stroke dashstyle="solid"/>
            <w10:wrap type="none"/>
          </v:shape>
        </w:pict>
      </w:r>
      <w:r>
        <w:rPr>
          <w:b/>
          <w:sz w:val="23"/>
        </w:rPr>
        <w:t>ALLOTMENT – EXPENDITURE ACCOUNTING</w:t>
      </w:r>
    </w:p>
    <w:p>
      <w:pPr>
        <w:pStyle w:val="BodyText"/>
        <w:spacing w:before="11"/>
        <w:rPr>
          <w:b/>
          <w:sz w:val="15"/>
        </w:rPr>
      </w:pPr>
    </w:p>
    <w:p>
      <w:pPr>
        <w:spacing w:before="93"/>
        <w:ind w:left="280" w:right="0" w:firstLine="0"/>
        <w:jc w:val="left"/>
        <w:rPr>
          <w:b/>
          <w:sz w:val="23"/>
        </w:rPr>
      </w:pPr>
      <w:r>
        <w:rPr>
          <w:b/>
          <w:strike/>
          <w:color w:val="0101FF"/>
          <w:w w:val="100"/>
          <w:sz w:val="23"/>
        </w:rPr>
        <w:t> </w:t>
      </w:r>
      <w:r>
        <w:rPr>
          <w:b/>
          <w:strike/>
          <w:color w:val="0101FF"/>
          <w:sz w:val="23"/>
        </w:rPr>
        <w:t>Rev. 392</w:t>
      </w:r>
    </w:p>
    <w:p>
      <w:pPr>
        <w:pStyle w:val="BodyText"/>
        <w:spacing w:before="9"/>
        <w:rPr>
          <w:b/>
          <w:sz w:val="15"/>
        </w:rPr>
      </w:pPr>
    </w:p>
    <w:p>
      <w:pPr>
        <w:spacing w:before="93"/>
        <w:ind w:left="280" w:right="0" w:firstLine="0"/>
        <w:jc w:val="left"/>
        <w:rPr>
          <w:b/>
          <w:sz w:val="23"/>
        </w:rPr>
      </w:pPr>
      <w:r>
        <w:rPr/>
        <w:pict>
          <v:line style="position:absolute;mso-position-horizontal-relative:page;mso-position-vertical-relative:paragraph;z-index:3088" from="63.360001pt,17.956877pt" to="63.360001pt,31.156877pt" stroked="true" strokeweight=".72pt" strokecolor="#000000">
            <v:stroke dashstyle="solid"/>
            <w10:wrap type="none"/>
          </v:line>
        </w:pict>
      </w:r>
      <w:r>
        <w:rPr>
          <w:b/>
          <w:sz w:val="23"/>
        </w:rPr>
        <w:t>PERSONAL SERVICES 8341</w:t>
      </w:r>
    </w:p>
    <w:p>
      <w:pPr>
        <w:spacing w:before="0"/>
        <w:ind w:left="280" w:right="0" w:firstLine="0"/>
        <w:jc w:val="left"/>
        <w:rPr>
          <w:sz w:val="23"/>
        </w:rPr>
      </w:pPr>
      <w:r>
        <w:rPr>
          <w:sz w:val="23"/>
        </w:rPr>
        <w:t>(Revised </w:t>
      </w:r>
      <w:r>
        <w:rPr>
          <w:strike/>
          <w:color w:val="0101FF"/>
          <w:sz w:val="23"/>
        </w:rPr>
        <w:t>3/1974</w:t>
      </w:r>
      <w:r>
        <w:rPr>
          <w:strike w:val="0"/>
          <w:color w:val="0101FF"/>
          <w:sz w:val="23"/>
          <w:u w:val="single" w:color="0101FF"/>
        </w:rPr>
        <w:t>12/2015</w:t>
      </w:r>
      <w:r>
        <w:rPr>
          <w:strike w:val="0"/>
          <w:sz w:val="23"/>
        </w:rPr>
        <w:t>)</w:t>
      </w:r>
    </w:p>
    <w:p>
      <w:pPr>
        <w:pStyle w:val="BodyText"/>
        <w:spacing w:before="9"/>
        <w:rPr>
          <w:sz w:val="14"/>
        </w:rPr>
      </w:pPr>
    </w:p>
    <w:p>
      <w:pPr>
        <w:spacing w:before="93"/>
        <w:ind w:left="280" w:right="98" w:firstLine="0"/>
        <w:jc w:val="left"/>
        <w:rPr>
          <w:sz w:val="23"/>
        </w:rPr>
      </w:pPr>
      <w:r>
        <w:rPr/>
        <w:pict>
          <v:line style="position:absolute;mso-position-horizontal-relative:page;mso-position-vertical-relative:paragraph;z-index:3112" from="63.360001pt,4.697270pt" to="63.360001pt,17.957270pt" stroked="true" strokeweight=".72pt" strokecolor="#000000">
            <v:stroke dashstyle="solid"/>
            <w10:wrap type="none"/>
          </v:line>
        </w:pict>
      </w:r>
      <w:r>
        <w:rPr/>
        <w:pict>
          <v:line style="position:absolute;mso-position-horizontal-relative:page;mso-position-vertical-relative:paragraph;z-index:-207496" from="279.119995pt,69.977257pt" to="282.959995pt,69.977257pt" stroked="true" strokeweight=".84003pt" strokecolor="#0101ff">
            <v:stroke dashstyle="solid"/>
            <w10:wrap type="none"/>
          </v:line>
        </w:pict>
      </w:r>
      <w:r>
        <w:rPr/>
        <w:pict>
          <v:line style="position:absolute;mso-position-horizontal-relative:page;mso-position-vertical-relative:paragraph;z-index:-207472" from="355.859985pt,69.977257pt" to="359.699985pt,69.977257pt" stroked="true" strokeweight=".84003pt" strokecolor="#0101ff">
            <v:stroke dashstyle="solid"/>
            <w10:wrap type="none"/>
          </v:line>
        </w:pict>
      </w:r>
      <w:r>
        <w:rPr/>
        <w:pict>
          <v:shape style="position:absolute;margin-left:63.360001pt;margin-top:57.617271pt;width:.1pt;height:26.5pt;mso-position-horizontal-relative:page;mso-position-vertical-relative:paragraph;z-index:3184" coordorigin="1267,1152" coordsize="0,530" path="m1267,1152l1267,1416m1267,1416l1267,1682e" filled="false" stroked="true" strokeweight=".72pt" strokecolor="#000000">
            <v:path arrowok="t"/>
            <v:stroke dashstyle="solid"/>
            <w10:wrap type="none"/>
          </v:shape>
        </w:pict>
      </w:r>
      <w:r>
        <w:rPr>
          <w:sz w:val="23"/>
        </w:rPr>
        <w:t>Quarterly salaries and wages </w:t>
      </w:r>
      <w:r>
        <w:rPr>
          <w:strike/>
          <w:color w:val="0101FF"/>
          <w:sz w:val="23"/>
        </w:rPr>
        <w:t>allotments will </w:t>
      </w:r>
      <w:r>
        <w:rPr>
          <w:strike w:val="0"/>
          <w:color w:val="0101FF"/>
          <w:sz w:val="23"/>
          <w:u w:val="single" w:color="0101FF"/>
        </w:rPr>
        <w:t>may </w:t>
      </w:r>
      <w:r>
        <w:rPr>
          <w:strike w:val="0"/>
          <w:sz w:val="23"/>
        </w:rPr>
        <w:t>be encumbered at the beginning of each fiscal year for amounts expected to be expended each quarter with respect to positions carried forward from the preceding fiscal year. These amounts are determined by analyzing Budget Schedule 8, Supplementary Schedule of Salaries and Wages (see SAM Chapter 6000). Change in Established Positions, </w:t>
      </w:r>
      <w:r>
        <w:rPr>
          <w:strike w:val="0"/>
          <w:color w:val="0101FF"/>
          <w:sz w:val="23"/>
        </w:rPr>
        <w:t>(</w:t>
      </w:r>
      <w:r>
        <w:rPr>
          <w:strike w:val="0"/>
          <w:sz w:val="23"/>
        </w:rPr>
        <w:t>Std. </w:t>
      </w:r>
      <w:r>
        <w:rPr>
          <w:strike/>
          <w:color w:val="0101FF"/>
          <w:sz w:val="23"/>
        </w:rPr>
        <w:t>Form </w:t>
      </w:r>
      <w:r>
        <w:rPr>
          <w:strike w:val="0"/>
          <w:sz w:val="23"/>
        </w:rPr>
        <w:t>607</w:t>
      </w:r>
      <w:r>
        <w:rPr>
          <w:strike w:val="0"/>
          <w:color w:val="0101FF"/>
          <w:sz w:val="23"/>
        </w:rPr>
        <w:t>) </w:t>
      </w:r>
      <w:r>
        <w:rPr>
          <w:strike w:val="0"/>
          <w:sz w:val="23"/>
        </w:rPr>
        <w:t>(see SAM </w:t>
      </w:r>
      <w:r>
        <w:rPr>
          <w:strike/>
          <w:color w:val="0101FF"/>
          <w:sz w:val="23"/>
        </w:rPr>
        <w:t>Section </w:t>
      </w:r>
      <w:r>
        <w:rPr>
          <w:strike w:val="0"/>
          <w:color w:val="0101FF"/>
          <w:sz w:val="23"/>
          <w:u w:val="single" w:color="0101FF"/>
        </w:rPr>
        <w:t>section </w:t>
      </w:r>
      <w:r>
        <w:rPr>
          <w:strike w:val="0"/>
          <w:sz w:val="23"/>
        </w:rPr>
        <w:t>8531), </w:t>
      </w:r>
      <w:r>
        <w:rPr>
          <w:strike/>
          <w:color w:val="0101FF"/>
          <w:sz w:val="23"/>
        </w:rPr>
        <w:t>will </w:t>
      </w:r>
      <w:r>
        <w:rPr>
          <w:strike w:val="0"/>
          <w:color w:val="0101FF"/>
          <w:sz w:val="23"/>
          <w:u w:val="single" w:color="0101FF"/>
        </w:rPr>
        <w:t>may </w:t>
      </w:r>
      <w:r>
        <w:rPr>
          <w:strike w:val="0"/>
          <w:sz w:val="23"/>
        </w:rPr>
        <w:t>be used to encumber blanket positions and new positions authorized in the current fiscal year to disencumber positions abolished.</w:t>
      </w:r>
    </w:p>
    <w:p>
      <w:pPr>
        <w:spacing w:after="0"/>
        <w:jc w:val="left"/>
        <w:rPr>
          <w:sz w:val="23"/>
        </w:rPr>
        <w:sectPr>
          <w:headerReference w:type="default" r:id="rId78"/>
          <w:footerReference w:type="default" r:id="rId79"/>
          <w:pgSz w:w="12240" w:h="15840"/>
          <w:pgMar w:header="1722" w:footer="0" w:top="1960" w:bottom="280" w:left="1160" w:right="1400"/>
        </w:sectPr>
      </w:pPr>
    </w:p>
    <w:p>
      <w:pPr>
        <w:pStyle w:val="BodyText"/>
        <w:rPr>
          <w:sz w:val="20"/>
        </w:rPr>
      </w:pPr>
    </w:p>
    <w:p>
      <w:pPr>
        <w:pStyle w:val="BodyText"/>
        <w:rPr>
          <w:sz w:val="20"/>
        </w:rPr>
      </w:pPr>
    </w:p>
    <w:p>
      <w:pPr>
        <w:pStyle w:val="BodyText"/>
        <w:spacing w:before="5"/>
      </w:pPr>
    </w:p>
    <w:p>
      <w:pPr>
        <w:spacing w:before="93"/>
        <w:ind w:left="280" w:right="0" w:firstLine="0"/>
        <w:jc w:val="left"/>
        <w:rPr>
          <w:b/>
          <w:sz w:val="23"/>
        </w:rPr>
      </w:pPr>
      <w:r>
        <w:rPr/>
        <w:pict>
          <v:shape style="position:absolute;margin-left:63.360001pt;margin-top:-35.563061pt;width:.1pt;height:252.45pt;mso-position-horizontal-relative:page;mso-position-vertical-relative:paragraph;z-index:3208" coordorigin="1267,-711" coordsize="0,5049" path="m1267,-711l1267,-447m1267,-447l1267,-182m1267,-182l1267,94m1267,94l1267,358m1267,358l1267,634m1267,634l1267,899m1267,899l1267,1163m1267,1163l1267,1427m1267,1427l1267,1692m1267,1692l1267,1956m1267,1956l1267,2222m1267,2222l1267,2486m1267,2486l1267,2750m1267,2750l1267,3015m1267,3015l1267,3279m1267,3279l1267,3544m1267,3544l1267,3808m1267,3808l1267,4072m1267,4072l1267,4337e" filled="false" stroked="true" strokeweight=".72pt" strokecolor="#000000">
            <v:path arrowok="t"/>
            <v:stroke dashstyle="solid"/>
            <w10:wrap type="none"/>
          </v:shape>
        </w:pict>
      </w:r>
      <w:r>
        <w:rPr>
          <w:b/>
          <w:strike/>
          <w:color w:val="0101FF"/>
          <w:w w:val="100"/>
          <w:sz w:val="23"/>
        </w:rPr>
        <w:t> </w:t>
      </w:r>
      <w:r>
        <w:rPr>
          <w:b/>
          <w:strike/>
          <w:color w:val="0101FF"/>
          <w:sz w:val="23"/>
        </w:rPr>
        <w:t>Rev. 392</w:t>
      </w:r>
    </w:p>
    <w:p>
      <w:pPr>
        <w:pStyle w:val="BodyText"/>
        <w:spacing w:before="9"/>
        <w:rPr>
          <w:b/>
          <w:sz w:val="15"/>
        </w:rPr>
      </w:pPr>
    </w:p>
    <w:p>
      <w:pPr>
        <w:spacing w:before="93"/>
        <w:ind w:left="280" w:right="0" w:firstLine="0"/>
        <w:jc w:val="left"/>
        <w:rPr>
          <w:b/>
          <w:sz w:val="23"/>
        </w:rPr>
      </w:pPr>
      <w:r>
        <w:rPr>
          <w:b/>
          <w:strike/>
          <w:color w:val="0101FF"/>
          <w:sz w:val="23"/>
        </w:rPr>
        <w:t>SALARY SAVINGS 8341.1</w:t>
      </w:r>
    </w:p>
    <w:p>
      <w:pPr>
        <w:spacing w:before="0"/>
        <w:ind w:left="280" w:right="0" w:firstLine="0"/>
        <w:jc w:val="left"/>
        <w:rPr>
          <w:sz w:val="23"/>
        </w:rPr>
      </w:pPr>
      <w:r>
        <w:rPr>
          <w:strike/>
          <w:color w:val="0101FF"/>
          <w:sz w:val="23"/>
        </w:rPr>
        <w:t>(New 5/1972)</w:t>
      </w:r>
    </w:p>
    <w:p>
      <w:pPr>
        <w:pStyle w:val="BodyText"/>
        <w:spacing w:before="9"/>
        <w:rPr>
          <w:sz w:val="14"/>
        </w:rPr>
      </w:pPr>
    </w:p>
    <w:p>
      <w:pPr>
        <w:spacing w:before="93"/>
        <w:ind w:left="280" w:right="104" w:firstLine="0"/>
        <w:jc w:val="left"/>
        <w:rPr>
          <w:sz w:val="23"/>
        </w:rPr>
      </w:pPr>
      <w:r>
        <w:rPr>
          <w:strike/>
          <w:color w:val="0101FF"/>
          <w:sz w:val="23"/>
        </w:rPr>
        <w:t>Annually the Budget Act requires that at the end of each quarter, or other period of time covered by the allotment, the unencumbered balance in the Salaries and Wages allotments be transferred to the Salary Savings allotment. Therefore, at the close of each quarter or other period of time covered by the Salaries an Wages allotment, the unencumbered balance remaining in each allotment for salaries and wages will be transferred to Estimated Salary Savings. This is accomplished by the use of Transfer of Budget Allotment (TBA), Std. Form 25. The TBA need not be approved by the Department of Finance. Reallocation of salary savings requires submission of Budget Revision, STD. Form 26, to the</w:t>
      </w:r>
      <w:r>
        <w:rPr>
          <w:strike/>
          <w:color w:val="0101FF"/>
          <w:spacing w:val="-20"/>
          <w:sz w:val="23"/>
        </w:rPr>
        <w:t> </w:t>
      </w:r>
      <w:r>
        <w:rPr>
          <w:strike/>
          <w:color w:val="0101FF"/>
          <w:sz w:val="23"/>
        </w:rPr>
        <w:t>Department of</w:t>
      </w:r>
      <w:r>
        <w:rPr>
          <w:strike/>
          <w:color w:val="0101FF"/>
          <w:spacing w:val="-1"/>
          <w:sz w:val="23"/>
        </w:rPr>
        <w:t> </w:t>
      </w:r>
      <w:r>
        <w:rPr>
          <w:strike/>
          <w:color w:val="0101FF"/>
          <w:sz w:val="23"/>
        </w:rPr>
        <w:t>Finance.</w:t>
      </w:r>
    </w:p>
    <w:p>
      <w:pPr>
        <w:pStyle w:val="BodyText"/>
        <w:spacing w:before="9"/>
        <w:rPr>
          <w:sz w:val="14"/>
        </w:rPr>
      </w:pPr>
    </w:p>
    <w:p>
      <w:pPr>
        <w:spacing w:before="93"/>
        <w:ind w:left="280" w:right="0" w:firstLine="0"/>
        <w:jc w:val="left"/>
        <w:rPr>
          <w:sz w:val="23"/>
        </w:rPr>
      </w:pPr>
      <w:r>
        <w:rPr>
          <w:color w:val="0101FF"/>
          <w:sz w:val="23"/>
          <w:u w:val="single" w:color="0101FF"/>
        </w:rPr>
        <w:t>Section Deleted</w:t>
      </w:r>
    </w:p>
    <w:p>
      <w:pPr>
        <w:spacing w:after="0"/>
        <w:jc w:val="left"/>
        <w:rPr>
          <w:sz w:val="23"/>
        </w:rPr>
        <w:sectPr>
          <w:headerReference w:type="default" r:id="rId80"/>
          <w:footerReference w:type="default" r:id="rId81"/>
          <w:pgSz w:w="12240" w:h="15840"/>
          <w:pgMar w:header="1509" w:footer="0" w:top="1700" w:bottom="280" w:left="1160" w:right="1340"/>
        </w:sectPr>
      </w:pPr>
    </w:p>
    <w:p>
      <w:pPr>
        <w:pStyle w:val="BodyText"/>
        <w:spacing w:before="11"/>
        <w:rPr>
          <w:sz w:val="15"/>
        </w:rPr>
      </w:pPr>
    </w:p>
    <w:p>
      <w:pPr>
        <w:spacing w:before="93"/>
        <w:ind w:left="280" w:right="0" w:firstLine="0"/>
        <w:jc w:val="left"/>
        <w:rPr>
          <w:b/>
          <w:sz w:val="23"/>
        </w:rPr>
      </w:pPr>
      <w:r>
        <w:rPr/>
        <w:pict>
          <v:line style="position:absolute;mso-position-horizontal-relative:page;mso-position-vertical-relative:paragraph;z-index:3232" from="63.360001pt,4.696939pt" to="63.360001pt,17.896939pt" stroked="true" strokeweight=".72pt" strokecolor="#000000">
            <v:stroke dashstyle="solid"/>
            <w10:wrap type="none"/>
          </v:line>
        </w:pict>
      </w:r>
      <w:r>
        <w:rPr>
          <w:b/>
          <w:strike/>
          <w:color w:val="0101FF"/>
          <w:w w:val="100"/>
          <w:sz w:val="23"/>
        </w:rPr>
        <w:t> </w:t>
      </w:r>
      <w:r>
        <w:rPr>
          <w:b/>
          <w:strike/>
          <w:color w:val="0101FF"/>
          <w:sz w:val="23"/>
        </w:rPr>
        <w:t>Rev. 392</w:t>
      </w:r>
    </w:p>
    <w:p>
      <w:pPr>
        <w:pStyle w:val="BodyText"/>
        <w:spacing w:before="10"/>
        <w:rPr>
          <w:b/>
          <w:sz w:val="15"/>
        </w:rPr>
      </w:pPr>
    </w:p>
    <w:p>
      <w:pPr>
        <w:spacing w:before="93"/>
        <w:ind w:left="280" w:right="4775" w:firstLine="0"/>
        <w:jc w:val="left"/>
        <w:rPr>
          <w:b/>
          <w:sz w:val="23"/>
        </w:rPr>
      </w:pPr>
      <w:r>
        <w:rPr/>
        <w:pict>
          <v:line style="position:absolute;mso-position-horizontal-relative:page;mso-position-vertical-relative:paragraph;z-index:3256" from="63.360001pt,31.156878pt" to="63.360001pt,44.356878pt" stroked="true" strokeweight=".72pt" strokecolor="#000000">
            <v:stroke dashstyle="solid"/>
            <w10:wrap type="none"/>
          </v:line>
        </w:pict>
      </w:r>
      <w:r>
        <w:rPr>
          <w:b/>
          <w:sz w:val="23"/>
        </w:rPr>
        <w:t>OPERATING EXPENSES AND EQUIPMENT ENCUMBRANCE OF THE LAG 8342.1</w:t>
      </w:r>
    </w:p>
    <w:p>
      <w:pPr>
        <w:spacing w:line="264" w:lineRule="exact" w:before="0"/>
        <w:ind w:left="280" w:right="0" w:firstLine="0"/>
        <w:jc w:val="left"/>
        <w:rPr>
          <w:sz w:val="23"/>
        </w:rPr>
      </w:pPr>
      <w:r>
        <w:rPr>
          <w:sz w:val="23"/>
        </w:rPr>
        <w:t>(Revised </w:t>
      </w:r>
      <w:r>
        <w:rPr>
          <w:strike/>
          <w:color w:val="0101FF"/>
          <w:sz w:val="23"/>
        </w:rPr>
        <w:t>10/1971</w:t>
      </w:r>
      <w:r>
        <w:rPr>
          <w:strike w:val="0"/>
          <w:color w:val="0101FF"/>
          <w:sz w:val="23"/>
          <w:u w:val="single" w:color="0101FF"/>
        </w:rPr>
        <w:t>12/2015</w:t>
      </w:r>
      <w:r>
        <w:rPr>
          <w:strike w:val="0"/>
          <w:sz w:val="23"/>
        </w:rPr>
        <w:t>)</w:t>
      </w:r>
    </w:p>
    <w:p>
      <w:pPr>
        <w:pStyle w:val="BodyText"/>
        <w:spacing w:before="10"/>
        <w:rPr>
          <w:sz w:val="14"/>
        </w:rPr>
      </w:pPr>
    </w:p>
    <w:p>
      <w:pPr>
        <w:spacing w:before="93"/>
        <w:ind w:left="279" w:right="146" w:firstLine="0"/>
        <w:jc w:val="left"/>
        <w:rPr>
          <w:sz w:val="23"/>
        </w:rPr>
      </w:pPr>
      <w:r>
        <w:rPr/>
        <w:pict>
          <v:line style="position:absolute;mso-position-horizontal-relative:page;mso-position-vertical-relative:paragraph;z-index:3280" from="63.360001pt,4.697322pt" to="63.360001pt,17.897322pt" stroked="true" strokeweight=".72pt" strokecolor="#000000">
            <v:stroke dashstyle="solid"/>
            <w10:wrap type="none"/>
          </v:line>
        </w:pict>
      </w:r>
      <w:r>
        <w:rPr/>
        <w:pict>
          <v:shape style="position:absolute;margin-left:63.360001pt;margin-top:44.357323pt;width:.1pt;height:158.7pt;mso-position-horizontal-relative:page;mso-position-vertical-relative:paragraph;z-index:3304" coordorigin="1267,887" coordsize="0,3174" path="m1267,887l1267,1151m1267,1151l1267,1416m1267,1416l1267,1680m1267,1680l1267,1946m1267,1946l1267,2210m1267,2210l1267,2474m1267,2474l1267,2739m1267,2739l1267,3003m1267,3003l1267,3268m1267,3268l1267,3532m1267,3532l1267,3796m1267,3796l1267,4061e" filled="false" stroked="true" strokeweight=".72pt" strokecolor="#000000">
            <v:path arrowok="t"/>
            <v:stroke dashstyle="solid"/>
            <w10:wrap type="none"/>
          </v:shape>
        </w:pict>
      </w:r>
      <w:r>
        <w:rPr/>
        <w:pict>
          <v:line style="position:absolute;mso-position-horizontal-relative:page;mso-position-vertical-relative:paragraph;z-index:-207304" from="318.839996pt,96.377319pt" to="322.019996pt,96.377319pt" stroked="true" strokeweight=".84pt" strokecolor="#0101ff">
            <v:stroke dashstyle="solid"/>
            <w10:wrap type="none"/>
          </v:line>
        </w:pict>
      </w:r>
      <w:r>
        <w:rPr/>
        <w:pict>
          <v:line style="position:absolute;mso-position-horizontal-relative:page;mso-position-vertical-relative:paragraph;z-index:-207280" from="530.880005pt,122.837303pt" to="534.060005pt,122.837303pt" stroked="true" strokeweight=".84003pt" strokecolor="#0101ff">
            <v:stroke dashstyle="solid"/>
            <w10:wrap type="none"/>
          </v:line>
        </w:pict>
      </w:r>
      <w:r>
        <w:rPr>
          <w:sz w:val="23"/>
        </w:rPr>
        <w:t>While many </w:t>
      </w:r>
      <w:r>
        <w:rPr>
          <w:strike/>
          <w:color w:val="0101FF"/>
          <w:sz w:val="23"/>
        </w:rPr>
        <w:t>items </w:t>
      </w:r>
      <w:r>
        <w:rPr>
          <w:strike w:val="0"/>
          <w:color w:val="0101FF"/>
          <w:sz w:val="23"/>
          <w:u w:val="single" w:color="0101FF"/>
        </w:rPr>
        <w:t>types of expenditures </w:t>
      </w:r>
      <w:r>
        <w:rPr>
          <w:strike w:val="0"/>
          <w:sz w:val="23"/>
        </w:rPr>
        <w:t>can be encumbered from purchase estimates, printing estimates, leases, contracts, etc., many cannot. Unencumbered balances of certain allotments would be over-stated if charges to allotments were made at the time invoices were filed for payment. </w:t>
      </w:r>
      <w:r>
        <w:rPr>
          <w:strike/>
          <w:color w:val="0101FF"/>
          <w:sz w:val="23"/>
        </w:rPr>
        <w:t>Therefore, in order that </w:t>
      </w:r>
      <w:r>
        <w:rPr>
          <w:strike w:val="0"/>
          <w:color w:val="0101FF"/>
          <w:sz w:val="23"/>
          <w:u w:val="single" w:color="0101FF"/>
        </w:rPr>
        <w:t>For </w:t>
      </w:r>
      <w:r>
        <w:rPr>
          <w:strike w:val="0"/>
          <w:sz w:val="23"/>
        </w:rPr>
        <w:t>the unencumbered balances shown in accounts and on reports </w:t>
      </w:r>
      <w:r>
        <w:rPr>
          <w:strike/>
          <w:color w:val="0101FF"/>
          <w:sz w:val="23"/>
        </w:rPr>
        <w:t>will show more</w:t>
      </w:r>
      <w:r>
        <w:rPr>
          <w:strike w:val="0"/>
          <w:color w:val="0101FF"/>
          <w:sz w:val="23"/>
          <w:u w:val="single" w:color="0101FF"/>
        </w:rPr>
        <w:t>to </w:t>
      </w:r>
      <w:r>
        <w:rPr>
          <w:strike w:val="0"/>
          <w:sz w:val="23"/>
        </w:rPr>
        <w:t>accurately </w:t>
      </w:r>
      <w:r>
        <w:rPr>
          <w:strike w:val="0"/>
          <w:color w:val="0101FF"/>
          <w:sz w:val="23"/>
          <w:u w:val="single" w:color="0101FF"/>
        </w:rPr>
        <w:t>reflect </w:t>
      </w:r>
      <w:r>
        <w:rPr>
          <w:strike w:val="0"/>
          <w:sz w:val="23"/>
        </w:rPr>
        <w:t>the true financial condition of the allotments, </w:t>
      </w:r>
      <w:r>
        <w:rPr>
          <w:strike/>
          <w:color w:val="0101FF"/>
          <w:sz w:val="23"/>
        </w:rPr>
        <w:t>agencies </w:t>
      </w:r>
      <w:r>
        <w:rPr>
          <w:strike w:val="0"/>
          <w:color w:val="0101FF"/>
          <w:sz w:val="23"/>
          <w:u w:val="single" w:color="0101FF"/>
        </w:rPr>
        <w:t>departments </w:t>
      </w:r>
      <w:r>
        <w:rPr>
          <w:strike/>
          <w:color w:val="0101FF"/>
          <w:sz w:val="23"/>
        </w:rPr>
        <w:t>will </w:t>
      </w:r>
      <w:r>
        <w:rPr>
          <w:strike w:val="0"/>
          <w:color w:val="0101FF"/>
          <w:sz w:val="23"/>
          <w:u w:val="single" w:color="0101FF"/>
        </w:rPr>
        <w:t>may </w:t>
      </w:r>
      <w:r>
        <w:rPr>
          <w:strike w:val="0"/>
          <w:sz w:val="23"/>
        </w:rPr>
        <w:t>encumber certain </w:t>
      </w:r>
      <w:r>
        <w:rPr>
          <w:strike/>
          <w:color w:val="0101FF"/>
          <w:sz w:val="23"/>
        </w:rPr>
        <w:t>allotments </w:t>
      </w:r>
      <w:r>
        <w:rPr>
          <w:strike w:val="0"/>
          <w:color w:val="0101FF"/>
          <w:sz w:val="23"/>
          <w:u w:val="single" w:color="0101FF"/>
        </w:rPr>
        <w:t>types of expenditures </w:t>
      </w:r>
      <w:r>
        <w:rPr>
          <w:strike w:val="0"/>
          <w:sz w:val="23"/>
        </w:rPr>
        <w:t>at the beginning of each fiscal year</w:t>
      </w:r>
      <w:r>
        <w:rPr>
          <w:strike w:val="0"/>
          <w:color w:val="0101FF"/>
          <w:sz w:val="23"/>
        </w:rPr>
        <w:t>. </w:t>
      </w:r>
      <w:r>
        <w:rPr>
          <w:strike/>
          <w:color w:val="0101FF"/>
          <w:sz w:val="23"/>
        </w:rPr>
        <w:t>in</w:t>
      </w:r>
      <w:r>
        <w:rPr>
          <w:strike w:val="0"/>
          <w:color w:val="0101FF"/>
          <w:sz w:val="23"/>
          <w:u w:val="single" w:color="0101FF"/>
        </w:rPr>
        <w:t>These </w:t>
      </w:r>
      <w:r>
        <w:rPr>
          <w:strike w:val="0"/>
          <w:sz w:val="23"/>
        </w:rPr>
        <w:t>amounts </w:t>
      </w:r>
      <w:r>
        <w:rPr>
          <w:strike w:val="0"/>
          <w:color w:val="0101FF"/>
          <w:sz w:val="23"/>
          <w:u w:val="single" w:color="0101FF"/>
        </w:rPr>
        <w:t>should </w:t>
      </w:r>
      <w:r>
        <w:rPr>
          <w:strike w:val="0"/>
          <w:sz w:val="23"/>
        </w:rPr>
        <w:t>represent</w:t>
      </w:r>
      <w:r>
        <w:rPr>
          <w:strike/>
          <w:color w:val="0101FF"/>
          <w:sz w:val="23"/>
        </w:rPr>
        <w:t>ing </w:t>
      </w:r>
      <w:r>
        <w:rPr>
          <w:strike w:val="0"/>
          <w:sz w:val="23"/>
        </w:rPr>
        <w:t>their best estimates of obligations outstanding as </w:t>
      </w:r>
      <w:r>
        <w:rPr>
          <w:strike/>
          <w:color w:val="0101FF"/>
          <w:sz w:val="23"/>
        </w:rPr>
        <w:t>at </w:t>
      </w:r>
      <w:r>
        <w:rPr>
          <w:strike w:val="0"/>
          <w:color w:val="0101FF"/>
          <w:sz w:val="23"/>
          <w:u w:val="single" w:color="0101FF"/>
        </w:rPr>
        <w:t>of </w:t>
      </w:r>
      <w:r>
        <w:rPr>
          <w:strike w:val="0"/>
          <w:sz w:val="23"/>
        </w:rPr>
        <w:t>the end of an average month but not otherwise encumbered by estimates, leases, etc. This estimated amount is called "the lag"</w:t>
      </w:r>
      <w:r>
        <w:rPr>
          <w:strike w:val="0"/>
          <w:color w:val="0101FF"/>
          <w:sz w:val="23"/>
        </w:rPr>
        <w:t>. </w:t>
      </w:r>
      <w:r>
        <w:rPr>
          <w:strike w:val="0"/>
          <w:sz w:val="23"/>
        </w:rPr>
        <w:t>The lag </w:t>
      </w:r>
      <w:r>
        <w:rPr>
          <w:strike/>
          <w:color w:val="0101FF"/>
          <w:sz w:val="23"/>
        </w:rPr>
        <w:t>will </w:t>
      </w:r>
      <w:r>
        <w:rPr>
          <w:strike w:val="0"/>
          <w:color w:val="0101FF"/>
          <w:sz w:val="23"/>
          <w:u w:val="single" w:color="0101FF"/>
        </w:rPr>
        <w:t>may </w:t>
      </w:r>
      <w:r>
        <w:rPr>
          <w:strike w:val="0"/>
          <w:sz w:val="23"/>
        </w:rPr>
        <w:t>be </w:t>
      </w:r>
      <w:r>
        <w:rPr>
          <w:strike/>
          <w:color w:val="800080"/>
          <w:sz w:val="23"/>
        </w:rPr>
        <w:t>recorded </w:t>
      </w:r>
      <w:r>
        <w:rPr>
          <w:strike w:val="0"/>
          <w:color w:val="800080"/>
          <w:sz w:val="23"/>
          <w:u w:val="single" w:color="800080"/>
        </w:rPr>
        <w:t>encumbered</w:t>
      </w:r>
      <w:r>
        <w:rPr>
          <w:strike/>
          <w:color w:val="800080"/>
          <w:sz w:val="23"/>
        </w:rPr>
        <w:t>on the Allotment-Expenditure Ledger </w:t>
      </w:r>
      <w:r>
        <w:rPr>
          <w:strike/>
          <w:color w:val="0101FF"/>
          <w:sz w:val="23"/>
        </w:rPr>
        <w:t>by one of two methods: </w:t>
      </w:r>
      <w:r>
        <w:rPr>
          <w:strike w:val="0"/>
          <w:color w:val="0101FF"/>
          <w:sz w:val="23"/>
          <w:u w:val="single" w:color="0101FF"/>
        </w:rPr>
        <w:t>using the</w:t>
      </w:r>
    </w:p>
    <w:p>
      <w:pPr>
        <w:pStyle w:val="BodyText"/>
        <w:spacing w:before="10"/>
        <w:rPr>
          <w:sz w:val="14"/>
        </w:rPr>
      </w:pPr>
    </w:p>
    <w:p>
      <w:pPr>
        <w:pStyle w:val="ListParagraph"/>
        <w:numPr>
          <w:ilvl w:val="0"/>
          <w:numId w:val="20"/>
        </w:numPr>
        <w:tabs>
          <w:tab w:pos="999" w:val="left" w:leader="none"/>
          <w:tab w:pos="1000" w:val="left" w:leader="none"/>
        </w:tabs>
        <w:spacing w:line="240" w:lineRule="auto" w:before="93" w:after="0"/>
        <w:ind w:left="280" w:right="172" w:firstLine="0"/>
        <w:jc w:val="left"/>
        <w:rPr>
          <w:sz w:val="23"/>
          <w:u w:val="none"/>
        </w:rPr>
      </w:pPr>
      <w:r>
        <w:rPr/>
        <w:pict>
          <v:line style="position:absolute;mso-position-horizontal-relative:page;mso-position-vertical-relative:paragraph;z-index:-207256" from="265.320007pt,17.056852pt" to="268.500007pt,17.056852pt" stroked="true" strokeweight=".84pt" strokecolor="#0101ff">
            <v:stroke dashstyle="solid"/>
            <w10:wrap type="none"/>
          </v:line>
        </w:pict>
      </w:r>
      <w:r>
        <w:rPr>
          <w:strike/>
          <w:color w:val="0101FF"/>
          <w:sz w:val="23"/>
          <w:u w:val="none"/>
        </w:rPr>
        <w:t>Request for </w:t>
      </w:r>
      <w:r>
        <w:rPr>
          <w:strike w:val="0"/>
          <w:sz w:val="23"/>
          <w:u w:val="none"/>
        </w:rPr>
        <w:t>Purchase Order </w:t>
      </w:r>
      <w:r>
        <w:rPr>
          <w:strike/>
          <w:color w:val="0101FF"/>
          <w:sz w:val="23"/>
          <w:u w:val="none"/>
        </w:rPr>
        <w:t>or</w:t>
      </w:r>
      <w:r>
        <w:rPr>
          <w:strike w:val="0"/>
          <w:color w:val="0101FF"/>
          <w:sz w:val="23"/>
          <w:u w:val="none"/>
        </w:rPr>
        <w:t>/ </w:t>
      </w:r>
      <w:r>
        <w:rPr>
          <w:strike w:val="0"/>
          <w:sz w:val="23"/>
          <w:u w:val="none"/>
        </w:rPr>
        <w:t>Estimate Change </w:t>
      </w:r>
      <w:r>
        <w:rPr>
          <w:strike w:val="0"/>
          <w:color w:val="800080"/>
          <w:sz w:val="23"/>
          <w:u w:val="single" w:color="800080"/>
        </w:rPr>
        <w:t>Request</w:t>
      </w:r>
      <w:r>
        <w:rPr>
          <w:strike w:val="0"/>
          <w:sz w:val="23"/>
          <w:u w:val="none"/>
        </w:rPr>
        <w:t>, </w:t>
      </w:r>
      <w:r>
        <w:rPr>
          <w:strike/>
          <w:color w:val="800080"/>
          <w:sz w:val="23"/>
          <w:u w:val="none"/>
        </w:rPr>
        <w:t>Std. Form 96 </w:t>
      </w:r>
      <w:r>
        <w:rPr>
          <w:strike w:val="0"/>
          <w:color w:val="0101FF"/>
          <w:sz w:val="23"/>
          <w:u w:val="single" w:color="0101FF"/>
        </w:rPr>
        <w:t>(Std. </w:t>
      </w:r>
      <w:r>
        <w:rPr>
          <w:strike/>
          <w:color w:val="800080"/>
          <w:sz w:val="23"/>
          <w:u w:val="single" w:color="0101FF"/>
        </w:rPr>
        <w:t>Form </w:t>
      </w:r>
      <w:r>
        <w:rPr>
          <w:strike w:val="0"/>
          <w:color w:val="0101FF"/>
          <w:sz w:val="23"/>
          <w:u w:val="single" w:color="0101FF"/>
        </w:rPr>
        <w:t>96)</w:t>
      </w:r>
      <w:r>
        <w:rPr>
          <w:strike w:val="0"/>
          <w:sz w:val="23"/>
          <w:u w:val="none"/>
        </w:rPr>
        <w:t>, </w:t>
      </w:r>
      <w:r>
        <w:rPr>
          <w:strike/>
          <w:color w:val="0101FF"/>
          <w:sz w:val="23"/>
          <w:u w:val="none"/>
        </w:rPr>
        <w:t>may be used, </w:t>
      </w:r>
      <w:r>
        <w:rPr>
          <w:strike w:val="0"/>
          <w:sz w:val="23"/>
          <w:u w:val="none"/>
        </w:rPr>
        <w:t>modified where necessary, with the appropriate explanation stated thereon. </w:t>
      </w:r>
      <w:r>
        <w:rPr>
          <w:strike/>
          <w:color w:val="0101FF"/>
          <w:sz w:val="23"/>
          <w:u w:val="none"/>
        </w:rPr>
        <w:t>Agencies </w:t>
      </w:r>
      <w:r>
        <w:rPr>
          <w:strike w:val="0"/>
          <w:color w:val="0101FF"/>
          <w:sz w:val="23"/>
          <w:u w:val="single" w:color="0101FF"/>
        </w:rPr>
        <w:t>Departments </w:t>
      </w:r>
      <w:r>
        <w:rPr>
          <w:strike w:val="0"/>
          <w:sz w:val="23"/>
          <w:u w:val="none"/>
        </w:rPr>
        <w:t>will prepare this form in original only, using it merely as an internal document. This form also may be used to adjust the lag, if</w:t>
      </w:r>
      <w:r>
        <w:rPr>
          <w:strike w:val="0"/>
          <w:spacing w:val="-14"/>
          <w:sz w:val="23"/>
          <w:u w:val="none"/>
        </w:rPr>
        <w:t> </w:t>
      </w:r>
      <w:r>
        <w:rPr>
          <w:strike w:val="0"/>
          <w:sz w:val="23"/>
          <w:u w:val="none"/>
        </w:rPr>
        <w:t>necessary.</w:t>
      </w:r>
    </w:p>
    <w:p>
      <w:pPr>
        <w:pStyle w:val="BodyText"/>
        <w:spacing w:before="10"/>
      </w:pPr>
    </w:p>
    <w:p>
      <w:pPr>
        <w:pStyle w:val="ListParagraph"/>
        <w:numPr>
          <w:ilvl w:val="0"/>
          <w:numId w:val="20"/>
        </w:numPr>
        <w:tabs>
          <w:tab w:pos="999" w:val="left" w:leader="none"/>
          <w:tab w:pos="1001" w:val="left" w:leader="none"/>
        </w:tabs>
        <w:spacing w:line="240" w:lineRule="auto" w:before="0" w:after="0"/>
        <w:ind w:left="1000" w:right="568" w:hanging="552"/>
        <w:jc w:val="left"/>
        <w:rPr>
          <w:sz w:val="23"/>
          <w:u w:val="none"/>
        </w:rPr>
      </w:pPr>
      <w:r>
        <w:rPr/>
        <w:pict>
          <v:shape style="position:absolute;margin-left:63.360001pt;margin-top:.047648pt;width:.1pt;height:52.95pt;mso-position-horizontal-relative:page;mso-position-vertical-relative:paragraph;z-index:3400" coordorigin="1267,1" coordsize="0,1059" path="m1267,1l1267,266m1267,266l1267,530m1267,530l1267,795m1267,795l1267,1059e" filled="false" stroked="true" strokeweight=".72pt" strokecolor="#000000">
            <v:path arrowok="t"/>
            <v:stroke dashstyle="solid"/>
            <w10:wrap type="none"/>
          </v:shape>
        </w:pict>
      </w:r>
      <w:r>
        <w:rPr>
          <w:strike/>
          <w:color w:val="0101FF"/>
          <w:sz w:val="23"/>
          <w:u w:val="none"/>
        </w:rPr>
        <w:t>The lag at the beginning of the year may be reflected in the initial journal entry recording the annual budgetary allotments. The amounts allotted, amounts encumbered for the lag, and the unencumbered balances will be shown for</w:t>
      </w:r>
      <w:r>
        <w:rPr>
          <w:strike/>
          <w:color w:val="0101FF"/>
          <w:spacing w:val="-18"/>
          <w:sz w:val="23"/>
          <w:u w:val="none"/>
        </w:rPr>
        <w:t> </w:t>
      </w:r>
      <w:r>
        <w:rPr>
          <w:strike/>
          <w:color w:val="0101FF"/>
          <w:sz w:val="23"/>
          <w:u w:val="none"/>
        </w:rPr>
        <w:t>each allotment</w:t>
      </w:r>
      <w:r>
        <w:rPr>
          <w:strike/>
          <w:color w:val="0101FF"/>
          <w:spacing w:val="-14"/>
          <w:sz w:val="23"/>
          <w:u w:val="none"/>
        </w:rPr>
        <w:t> </w:t>
      </w:r>
      <w:r>
        <w:rPr>
          <w:strike/>
          <w:color w:val="0101FF"/>
          <w:sz w:val="23"/>
          <w:u w:val="none"/>
        </w:rPr>
        <w:t>concerned.</w:t>
      </w:r>
    </w:p>
    <w:p>
      <w:pPr>
        <w:pStyle w:val="BodyText"/>
        <w:spacing w:before="9"/>
        <w:rPr>
          <w:sz w:val="14"/>
        </w:rPr>
      </w:pPr>
    </w:p>
    <w:p>
      <w:pPr>
        <w:spacing w:before="93"/>
        <w:ind w:left="280" w:right="81" w:firstLine="0"/>
        <w:jc w:val="left"/>
        <w:rPr>
          <w:sz w:val="23"/>
        </w:rPr>
      </w:pPr>
      <w:r>
        <w:rPr/>
        <w:pict>
          <v:shape style="position:absolute;margin-left:63.360001pt;margin-top:4.697256pt;width:.1pt;height:26.5pt;mso-position-horizontal-relative:page;mso-position-vertical-relative:paragraph;z-index:3424" coordorigin="1267,94" coordsize="0,530" path="m1267,94l1267,359m1267,359l1267,623e" filled="false" stroked="true" strokeweight=".72pt" strokecolor="#000000">
            <v:path arrowok="t"/>
            <v:stroke dashstyle="solid"/>
            <w10:wrap type="none"/>
          </v:shape>
        </w:pict>
      </w:r>
      <w:r>
        <w:rPr>
          <w:sz w:val="23"/>
        </w:rPr>
        <w:t>The amount of lag necessary will vary among allotments within a</w:t>
      </w:r>
      <w:r>
        <w:rPr>
          <w:strike/>
          <w:color w:val="0101FF"/>
          <w:sz w:val="23"/>
        </w:rPr>
        <w:t>n agency </w:t>
      </w:r>
      <w:r>
        <w:rPr>
          <w:strike w:val="0"/>
          <w:color w:val="0101FF"/>
          <w:sz w:val="23"/>
          <w:u w:val="single" w:color="0101FF"/>
        </w:rPr>
        <w:t>department </w:t>
      </w:r>
      <w:r>
        <w:rPr>
          <w:strike w:val="0"/>
          <w:sz w:val="23"/>
        </w:rPr>
        <w:t>and among </w:t>
      </w:r>
      <w:r>
        <w:rPr>
          <w:strike/>
          <w:color w:val="0101FF"/>
          <w:sz w:val="23"/>
        </w:rPr>
        <w:t>agencies </w:t>
      </w:r>
      <w:r>
        <w:rPr>
          <w:strike w:val="0"/>
          <w:color w:val="0101FF"/>
          <w:sz w:val="23"/>
          <w:u w:val="single" w:color="0101FF"/>
        </w:rPr>
        <w:t>departments </w:t>
      </w:r>
      <w:r>
        <w:rPr>
          <w:strike w:val="0"/>
          <w:sz w:val="23"/>
        </w:rPr>
        <w:t>depending on promptness in receiving and scheduling invoices for payment. Past experience has indicated that a lag of up to 15% of the annual allotment may be desirable for allotments where no encumbering estimates, leases, or contracts are issued. Allotments with about one-half their expenditures representing items originally encumbered by estimates, leases, and contracts may require a lag of up to 10% of the annual allotment.</w:t>
      </w:r>
    </w:p>
    <w:p>
      <w:pPr>
        <w:pStyle w:val="BodyText"/>
        <w:rPr>
          <w:sz w:val="23"/>
        </w:rPr>
      </w:pPr>
    </w:p>
    <w:p>
      <w:pPr>
        <w:spacing w:before="0"/>
        <w:ind w:left="280" w:right="414" w:firstLine="0"/>
        <w:jc w:val="left"/>
        <w:rPr>
          <w:sz w:val="23"/>
        </w:rPr>
      </w:pPr>
      <w:r>
        <w:rPr/>
        <w:pict>
          <v:shape style="position:absolute;margin-left:63.360001pt;margin-top:.049564pt;width:.1pt;height:52.9pt;mso-position-horizontal-relative:page;mso-position-vertical-relative:paragraph;z-index:3448" coordorigin="1267,1" coordsize="0,1058" path="m1267,1l1267,265m1267,265l1267,529m1267,529l1267,794m1267,794l1267,1058e" filled="false" stroked="true" strokeweight=".72pt" strokecolor="#000000">
            <v:path arrowok="t"/>
            <v:stroke dashstyle="solid"/>
            <w10:wrap type="none"/>
          </v:shape>
        </w:pict>
      </w:r>
      <w:r>
        <w:rPr>
          <w:strike/>
          <w:color w:val="0101FF"/>
          <w:sz w:val="23"/>
        </w:rPr>
        <w:t>Agencies </w:t>
      </w:r>
      <w:r>
        <w:rPr>
          <w:strike w:val="0"/>
          <w:color w:val="0101FF"/>
          <w:sz w:val="23"/>
          <w:u w:val="single" w:color="0101FF"/>
        </w:rPr>
        <w:t>Departments </w:t>
      </w:r>
      <w:r>
        <w:rPr>
          <w:strike w:val="0"/>
          <w:sz w:val="23"/>
        </w:rPr>
        <w:t>will be responsible for estimating the proper lag to meet their own circumstances </w:t>
      </w:r>
      <w:r>
        <w:rPr>
          <w:strike w:val="0"/>
          <w:color w:val="0101FF"/>
          <w:sz w:val="23"/>
          <w:u w:val="single" w:color="0101FF"/>
        </w:rPr>
        <w:t>and</w:t>
      </w:r>
      <w:r>
        <w:rPr>
          <w:strike/>
          <w:color w:val="0101FF"/>
          <w:sz w:val="23"/>
        </w:rPr>
        <w:t>. Agencies </w:t>
      </w:r>
      <w:r>
        <w:rPr>
          <w:strike w:val="0"/>
          <w:sz w:val="23"/>
        </w:rPr>
        <w:t>will make revisions, as required, based on experience.</w:t>
      </w:r>
    </w:p>
    <w:p>
      <w:pPr>
        <w:spacing w:before="0"/>
        <w:ind w:left="280" w:right="101" w:firstLine="0"/>
        <w:jc w:val="left"/>
        <w:rPr>
          <w:sz w:val="23"/>
        </w:rPr>
      </w:pPr>
      <w:r>
        <w:rPr/>
        <w:pict>
          <v:line style="position:absolute;mso-position-horizontal-relative:page;mso-position-vertical-relative:paragraph;z-index:3472" from="63.360001pt,52.966869pt" to="63.360001pt,66.166869pt" stroked="true" strokeweight=".72pt" strokecolor="#000000">
            <v:stroke dashstyle="solid"/>
            <w10:wrap type="none"/>
          </v:line>
        </w:pict>
      </w:r>
      <w:r>
        <w:rPr>
          <w:strike/>
          <w:color w:val="0101FF"/>
          <w:sz w:val="23"/>
        </w:rPr>
        <w:t>Agencies </w:t>
      </w:r>
      <w:r>
        <w:rPr>
          <w:strike w:val="0"/>
          <w:color w:val="0101FF"/>
          <w:sz w:val="23"/>
          <w:u w:val="single" w:color="0101FF"/>
        </w:rPr>
        <w:t>Departments </w:t>
      </w:r>
      <w:r>
        <w:rPr>
          <w:strike w:val="0"/>
          <w:sz w:val="23"/>
        </w:rPr>
        <w:t>that account </w:t>
      </w:r>
      <w:r>
        <w:rPr>
          <w:strike w:val="0"/>
          <w:color w:val="800080"/>
          <w:sz w:val="23"/>
          <w:u w:val="single" w:color="800080"/>
        </w:rPr>
        <w:t>for </w:t>
      </w:r>
      <w:r>
        <w:rPr>
          <w:strike w:val="0"/>
          <w:sz w:val="23"/>
        </w:rPr>
        <w:t>allotments on a quarterly basis, for </w:t>
      </w:r>
      <w:r>
        <w:rPr>
          <w:strike/>
          <w:color w:val="800080"/>
          <w:sz w:val="23"/>
        </w:rPr>
        <w:t>agency </w:t>
      </w:r>
      <w:r>
        <w:rPr>
          <w:strike w:val="0"/>
          <w:sz w:val="23"/>
        </w:rPr>
        <w:t>management purposes, </w:t>
      </w:r>
      <w:r>
        <w:rPr>
          <w:strike/>
          <w:color w:val="800080"/>
          <w:sz w:val="23"/>
        </w:rPr>
        <w:t>should </w:t>
      </w:r>
      <w:r>
        <w:rPr>
          <w:strike w:val="0"/>
          <w:color w:val="800080"/>
          <w:sz w:val="23"/>
          <w:u w:val="single" w:color="800080"/>
        </w:rPr>
        <w:t>may </w:t>
      </w:r>
      <w:r>
        <w:rPr>
          <w:strike/>
          <w:color w:val="800080"/>
          <w:sz w:val="23"/>
        </w:rPr>
        <w:t>record </w:t>
      </w:r>
      <w:r>
        <w:rPr>
          <w:strike w:val="0"/>
          <w:color w:val="800080"/>
          <w:sz w:val="23"/>
          <w:u w:val="single" w:color="800080"/>
        </w:rPr>
        <w:t>encumber </w:t>
      </w:r>
      <w:r>
        <w:rPr>
          <w:strike w:val="0"/>
          <w:sz w:val="23"/>
        </w:rPr>
        <w:t>the lag at the beginning of each quarter and reverse it on the first day of the subsequent quarter. Reversal of the lag has the effect of disencumbering estimated amounts, thereby increasing unencumbered balances</w:t>
      </w:r>
      <w:r>
        <w:rPr>
          <w:strike w:val="0"/>
          <w:spacing w:val="-15"/>
          <w:sz w:val="23"/>
        </w:rPr>
        <w:t> </w:t>
      </w:r>
      <w:r>
        <w:rPr>
          <w:strike w:val="0"/>
          <w:sz w:val="23"/>
        </w:rPr>
        <w:t>to permit charging invoices to allotments after the end of the quarter. </w:t>
      </w:r>
      <w:r>
        <w:rPr>
          <w:strike w:val="0"/>
          <w:color w:val="0101FF"/>
          <w:sz w:val="23"/>
          <w:u w:val="single" w:color="0101FF"/>
        </w:rPr>
        <w:t>The </w:t>
      </w:r>
      <w:r>
        <w:rPr>
          <w:strike w:val="0"/>
          <w:sz w:val="23"/>
        </w:rPr>
        <w:t>Std. </w:t>
      </w:r>
      <w:r>
        <w:rPr>
          <w:strike/>
          <w:color w:val="800080"/>
          <w:sz w:val="23"/>
        </w:rPr>
        <w:t>Form </w:t>
      </w:r>
      <w:r>
        <w:rPr>
          <w:strike w:val="0"/>
          <w:sz w:val="23"/>
        </w:rPr>
        <w:t>96 may be used to reverse the</w:t>
      </w:r>
      <w:r>
        <w:rPr>
          <w:strike w:val="0"/>
          <w:spacing w:val="-8"/>
          <w:sz w:val="23"/>
        </w:rPr>
        <w:t> </w:t>
      </w:r>
      <w:r>
        <w:rPr>
          <w:strike w:val="0"/>
          <w:sz w:val="23"/>
        </w:rPr>
        <w:t>lag.</w:t>
      </w:r>
    </w:p>
    <w:p>
      <w:pPr>
        <w:spacing w:after="0"/>
        <w:jc w:val="left"/>
        <w:rPr>
          <w:sz w:val="23"/>
        </w:rPr>
        <w:sectPr>
          <w:headerReference w:type="default" r:id="rId82"/>
          <w:footerReference w:type="default" r:id="rId83"/>
          <w:pgSz w:w="12240" w:h="15840"/>
          <w:pgMar w:header="1722" w:footer="0" w:top="2240" w:bottom="280" w:left="1160" w:right="1340"/>
        </w:sectPr>
      </w:pPr>
    </w:p>
    <w:p>
      <w:pPr>
        <w:pStyle w:val="Heading5"/>
        <w:spacing w:before="75"/>
        <w:ind w:left="2600" w:right="2362" w:firstLine="1087"/>
        <w:rPr>
          <w:u w:val="none"/>
        </w:rPr>
      </w:pPr>
      <w:r>
        <w:rPr/>
        <w:pict>
          <v:shape style="position:absolute;margin-left:63.360001pt;margin-top:29.307854pt;width:.1pt;height:25.35pt;mso-position-horizontal-relative:page;mso-position-vertical-relative:paragraph;z-index:3568" coordorigin="1267,586" coordsize="0,507" path="m1267,586l1267,838m1267,838l1267,1093e" filled="false" stroked="true" strokeweight=".72pt" strokecolor="#000000">
            <v:path arrowok="t"/>
            <v:stroke dashstyle="solid"/>
            <w10:wrap type="none"/>
          </v:shape>
        </w:pict>
      </w:r>
      <w:r>
        <w:rPr>
          <w:u w:val="none"/>
        </w:rPr>
        <w:t>SAM – FISCAL AFFAIRS ALLOTMENT – EXPENDITURE ACCOUNTING</w:t>
      </w:r>
    </w:p>
    <w:p>
      <w:pPr>
        <w:pStyle w:val="BodyText"/>
        <w:spacing w:before="10"/>
        <w:rPr>
          <w:b/>
          <w:sz w:val="13"/>
        </w:rPr>
      </w:pPr>
    </w:p>
    <w:p>
      <w:pPr>
        <w:spacing w:before="93"/>
        <w:ind w:left="280" w:right="0" w:firstLine="0"/>
        <w:jc w:val="left"/>
        <w:rPr>
          <w:b/>
          <w:sz w:val="22"/>
        </w:rPr>
      </w:pPr>
      <w:r>
        <w:rPr>
          <w:b/>
          <w:strike/>
          <w:color w:val="FF0101"/>
          <w:w w:val="100"/>
          <w:sz w:val="22"/>
        </w:rPr>
        <w:t> </w:t>
      </w:r>
      <w:r>
        <w:rPr>
          <w:b/>
          <w:strike/>
          <w:color w:val="FF0101"/>
          <w:sz w:val="22"/>
        </w:rPr>
        <w:t>Rev. 392</w:t>
      </w:r>
    </w:p>
    <w:p>
      <w:pPr>
        <w:pStyle w:val="BodyText"/>
        <w:spacing w:before="9"/>
        <w:rPr>
          <w:b/>
          <w:sz w:val="13"/>
        </w:rPr>
      </w:pPr>
    </w:p>
    <w:p>
      <w:pPr>
        <w:spacing w:before="94"/>
        <w:ind w:left="280" w:right="0" w:firstLine="0"/>
        <w:jc w:val="left"/>
        <w:rPr>
          <w:b/>
          <w:sz w:val="22"/>
        </w:rPr>
      </w:pPr>
      <w:r>
        <w:rPr/>
        <w:pict>
          <v:line style="position:absolute;mso-position-horizontal-relative:page;mso-position-vertical-relative:paragraph;z-index:3592" from="63.360001pt,17.542686pt" to="63.360001pt,30.262686pt" stroked="true" strokeweight=".72pt" strokecolor="#000000">
            <v:stroke dashstyle="solid"/>
            <w10:wrap type="none"/>
          </v:line>
        </w:pict>
      </w:r>
      <w:r>
        <w:rPr>
          <w:b/>
          <w:sz w:val="22"/>
        </w:rPr>
        <w:t>DETAILED INSTRUCTIONS 8342.3</w:t>
      </w:r>
    </w:p>
    <w:p>
      <w:pPr>
        <w:pStyle w:val="BodyText"/>
        <w:spacing w:before="1"/>
        <w:ind w:left="280"/>
      </w:pPr>
      <w:r>
        <w:rPr/>
        <w:t>(Revised </w:t>
      </w:r>
      <w:r>
        <w:rPr>
          <w:strike/>
          <w:color w:val="FF0101"/>
        </w:rPr>
        <w:t>3/1987</w:t>
      </w:r>
      <w:r>
        <w:rPr>
          <w:strike w:val="0"/>
          <w:color w:val="FF0101"/>
          <w:u w:val="single" w:color="FF0101"/>
        </w:rPr>
        <w:t>12/2015</w:t>
      </w:r>
      <w:r>
        <w:rPr>
          <w:strike w:val="0"/>
        </w:rPr>
        <w:t>)</w:t>
      </w:r>
    </w:p>
    <w:p>
      <w:pPr>
        <w:pStyle w:val="BodyText"/>
        <w:spacing w:before="9"/>
        <w:rPr>
          <w:sz w:val="13"/>
        </w:rPr>
      </w:pPr>
    </w:p>
    <w:p>
      <w:pPr>
        <w:pStyle w:val="BodyText"/>
        <w:spacing w:before="94"/>
        <w:ind w:left="280" w:right="460"/>
      </w:pPr>
      <w:r>
        <w:rPr/>
        <w:pict>
          <v:shape style="position:absolute;margin-left:63.360001pt;margin-top:17.537886pt;width:.1pt;height:37.950pt;mso-position-horizontal-relative:page;mso-position-vertical-relative:paragraph;z-index:3616" coordorigin="1267,351" coordsize="0,759" path="m1267,351l1267,603m1267,603l1267,855m1267,855l1267,1109e" filled="false" stroked="true" strokeweight=".72pt" strokecolor="#000000">
            <v:path arrowok="t"/>
            <v:stroke dashstyle="solid"/>
            <w10:wrap type="none"/>
          </v:shape>
        </w:pict>
      </w:r>
      <w:r>
        <w:rPr/>
        <w:t>The manner of recording encumbrances for the operating expense and equipment category varies, depending upon the </w:t>
      </w:r>
      <w:r>
        <w:rPr>
          <w:strike/>
          <w:color w:val="FF0101"/>
        </w:rPr>
        <w:t>allotment</w:t>
      </w:r>
      <w:r>
        <w:rPr>
          <w:strike w:val="0"/>
          <w:color w:val="FF0101"/>
          <w:u w:val="single" w:color="FF0101"/>
        </w:rPr>
        <w:t>type of expenditure </w:t>
      </w:r>
      <w:r>
        <w:rPr>
          <w:strike w:val="0"/>
        </w:rPr>
        <w:t>involved. Explanations below are intended to clarify the manner of accounting </w:t>
      </w:r>
      <w:r>
        <w:rPr>
          <w:strike/>
          <w:color w:val="FF0101"/>
        </w:rPr>
        <w:t>the </w:t>
      </w:r>
      <w:r>
        <w:rPr>
          <w:strike w:val="0"/>
          <w:color w:val="FF0101"/>
          <w:u w:val="single" w:color="FF0101"/>
        </w:rPr>
        <w:t>for </w:t>
      </w:r>
      <w:r>
        <w:rPr>
          <w:strike w:val="0"/>
        </w:rPr>
        <w:t>various </w:t>
      </w:r>
      <w:r>
        <w:rPr>
          <w:strike/>
          <w:color w:val="FF0101"/>
        </w:rPr>
        <w:t>allotments</w:t>
      </w:r>
      <w:r>
        <w:rPr>
          <w:strike w:val="0"/>
          <w:color w:val="FF0101"/>
          <w:u w:val="single" w:color="FF0101"/>
        </w:rPr>
        <w:t>types of expenditures</w:t>
      </w:r>
      <w:r>
        <w:rPr>
          <w:strike w:val="0"/>
        </w:rPr>
        <w:t>. </w:t>
      </w:r>
      <w:r>
        <w:rPr>
          <w:strike/>
          <w:color w:val="FF0101"/>
        </w:rPr>
        <w:t>Some allotments are explained individually. Others are explained by class.</w:t>
      </w:r>
    </w:p>
    <w:p>
      <w:pPr>
        <w:pStyle w:val="BodyText"/>
        <w:spacing w:before="9"/>
        <w:rPr>
          <w:sz w:val="13"/>
        </w:rPr>
      </w:pPr>
    </w:p>
    <w:p>
      <w:pPr>
        <w:pStyle w:val="ListParagraph"/>
        <w:numPr>
          <w:ilvl w:val="0"/>
          <w:numId w:val="21"/>
        </w:numPr>
        <w:tabs>
          <w:tab w:pos="999" w:val="left" w:leader="none"/>
          <w:tab w:pos="1000" w:val="left" w:leader="none"/>
        </w:tabs>
        <w:spacing w:line="240" w:lineRule="auto" w:before="94" w:after="0"/>
        <w:ind w:left="1000" w:right="0" w:hanging="543"/>
        <w:jc w:val="left"/>
        <w:rPr>
          <w:sz w:val="22"/>
          <w:u w:val="none"/>
        </w:rPr>
      </w:pPr>
      <w:r>
        <w:rPr/>
        <w:pict>
          <v:line style="position:absolute;mso-position-horizontal-relative:page;mso-position-vertical-relative:paragraph;z-index:-206992" from="193.080002pt,16.637396pt" to="196.081002pt,16.637396pt" stroked="true" strokeweight=".841pt" strokecolor="#ff0101">
            <v:stroke dashstyle="solid"/>
            <w10:wrap type="none"/>
          </v:line>
        </w:pict>
      </w:r>
      <w:r>
        <w:rPr/>
        <w:pict>
          <v:shape style="position:absolute;margin-left:63.360001pt;margin-top:4.817895pt;width:.1pt;height:63.25pt;mso-position-horizontal-relative:page;mso-position-vertical-relative:paragraph;z-index:3664" coordorigin="1267,96" coordsize="0,1265" path="m1267,96l1267,351m1267,351l1267,603m1267,603l1267,857m1267,857l1267,1109m1267,1109l1267,1361e" filled="false" stroked="true" strokeweight=".72pt" strokecolor="#000000">
            <v:path arrowok="t"/>
            <v:stroke dashstyle="solid"/>
            <w10:wrap type="none"/>
          </v:shape>
        </w:pict>
      </w:r>
      <w:r>
        <w:rPr>
          <w:strike w:val="0"/>
          <w:sz w:val="22"/>
          <w:u w:val="none"/>
        </w:rPr>
        <w:t>Traveling-in-state</w:t>
      </w:r>
      <w:r>
        <w:rPr>
          <w:strike w:val="0"/>
          <w:color w:val="FF0101"/>
          <w:sz w:val="22"/>
          <w:u w:val="none"/>
        </w:rPr>
        <w:t>:</w:t>
      </w:r>
    </w:p>
    <w:p>
      <w:pPr>
        <w:pStyle w:val="BodyText"/>
        <w:spacing w:before="7"/>
        <w:rPr>
          <w:sz w:val="9"/>
        </w:rPr>
      </w:pPr>
      <w:r>
        <w:rPr/>
        <w:pict>
          <v:line style="position:absolute;mso-position-horizontal-relative:page;mso-position-vertical-relative:paragraph;z-index:3496;mso-wrap-distance-left:0;mso-wrap-distance-right:0" from="90pt,7.787131pt" to="108pt,7.787131pt" stroked="true" strokeweight=".6pt" strokecolor="#ff0101">
            <v:stroke dashstyle="solid"/>
            <w10:wrap type="topAndBottom"/>
          </v:line>
        </w:pict>
      </w:r>
    </w:p>
    <w:p>
      <w:pPr>
        <w:pStyle w:val="BodyText"/>
        <w:spacing w:before="62"/>
        <w:ind w:left="280" w:right="117"/>
      </w:pPr>
      <w:r>
        <w:rPr/>
        <w:t>Specific encumbrance documents are not provided for traveling. Therefore, encumbrance </w:t>
      </w:r>
      <w:r>
        <w:rPr>
          <w:strike/>
          <w:color w:val="FF0101"/>
        </w:rPr>
        <w:t>will </w:t>
      </w:r>
      <w:r>
        <w:rPr>
          <w:strike w:val="0"/>
          <w:color w:val="FF0101"/>
          <w:u w:val="single" w:color="FF0101"/>
        </w:rPr>
        <w:t>may </w:t>
      </w:r>
      <w:r>
        <w:rPr>
          <w:strike w:val="0"/>
        </w:rPr>
        <w:t>be necessary only for the amount for lag applicable. (See SAM </w:t>
      </w:r>
      <w:r>
        <w:rPr>
          <w:strike/>
          <w:color w:val="FF0101"/>
        </w:rPr>
        <w:t>Section </w:t>
      </w:r>
      <w:r>
        <w:rPr>
          <w:strike w:val="0"/>
          <w:color w:val="FF0101"/>
          <w:u w:val="single" w:color="FF0101"/>
        </w:rPr>
        <w:t>section </w:t>
      </w:r>
      <w:r>
        <w:rPr>
          <w:strike w:val="0"/>
        </w:rPr>
        <w:t>8342.1.) </w:t>
      </w:r>
      <w:r>
        <w:rPr>
          <w:strike/>
          <w:color w:val="FF0101"/>
        </w:rPr>
        <w:t>Agencies </w:t>
      </w:r>
      <w:r>
        <w:rPr>
          <w:strike w:val="0"/>
          <w:color w:val="FF0101"/>
          <w:u w:val="single" w:color="FF0101"/>
        </w:rPr>
        <w:t>Departments </w:t>
      </w:r>
      <w:r>
        <w:rPr>
          <w:strike/>
          <w:color w:val="FF0101"/>
        </w:rPr>
        <w:t>will </w:t>
      </w:r>
      <w:r>
        <w:rPr>
          <w:strike w:val="0"/>
          <w:color w:val="FF0101"/>
          <w:u w:val="single" w:color="FF0101"/>
        </w:rPr>
        <w:t>may </w:t>
      </w:r>
      <w:r>
        <w:rPr>
          <w:strike w:val="0"/>
        </w:rPr>
        <w:t>encumber at the beginning of each year an amount equal to their best estimate of the amount of expenses actually incurred as of the end of a month but not reflected on the records because the traveling expense </w:t>
      </w:r>
      <w:r>
        <w:rPr>
          <w:strike/>
          <w:color w:val="FF0101"/>
        </w:rPr>
        <w:t>vouchers </w:t>
      </w:r>
      <w:r>
        <w:rPr>
          <w:strike w:val="0"/>
          <w:color w:val="FF0101"/>
          <w:u w:val="single" w:color="FF0101"/>
        </w:rPr>
        <w:t>claims </w:t>
      </w:r>
      <w:r>
        <w:rPr>
          <w:strike w:val="0"/>
        </w:rPr>
        <w:t>either have not been submitted or having been submitted have not been scheduled </w:t>
      </w:r>
      <w:r>
        <w:rPr>
          <w:strike/>
          <w:color w:val="0101FF"/>
        </w:rPr>
        <w:t>in claims </w:t>
      </w:r>
      <w:r>
        <w:rPr>
          <w:strike w:val="0"/>
        </w:rPr>
        <w:t>for payment</w:t>
      </w:r>
      <w:r>
        <w:rPr>
          <w:strike/>
          <w:color w:val="0101FF"/>
        </w:rPr>
        <w:t>s</w:t>
      </w:r>
      <w:r>
        <w:rPr>
          <w:strike w:val="0"/>
        </w:rPr>
        <w:t>.</w:t>
      </w:r>
    </w:p>
    <w:p>
      <w:pPr>
        <w:pStyle w:val="BodyText"/>
        <w:spacing w:before="10"/>
        <w:rPr>
          <w:sz w:val="13"/>
        </w:rPr>
      </w:pPr>
    </w:p>
    <w:p>
      <w:pPr>
        <w:pStyle w:val="ListParagraph"/>
        <w:numPr>
          <w:ilvl w:val="0"/>
          <w:numId w:val="21"/>
        </w:numPr>
        <w:tabs>
          <w:tab w:pos="999" w:val="left" w:leader="none"/>
          <w:tab w:pos="1000" w:val="left" w:leader="none"/>
        </w:tabs>
        <w:spacing w:line="240" w:lineRule="auto" w:before="93" w:after="0"/>
        <w:ind w:left="1000" w:right="335" w:hanging="543"/>
        <w:jc w:val="left"/>
        <w:rPr>
          <w:sz w:val="22"/>
          <w:u w:val="none"/>
        </w:rPr>
      </w:pPr>
      <w:r>
        <w:rPr/>
        <w:pict>
          <v:shape style="position:absolute;margin-left:63.360001pt;margin-top:-33.15202pt;width:.1pt;height:25.35pt;mso-position-horizontal-relative:page;mso-position-vertical-relative:paragraph;z-index:3688" coordorigin="1267,-663" coordsize="0,507" path="m1267,-663l1267,-411m1267,-411l1267,-157e" filled="false" stroked="true" strokeweight=".72pt" strokecolor="#000000">
            <v:path arrowok="t"/>
            <v:stroke dashstyle="solid"/>
            <w10:wrap type="none"/>
          </v:shape>
        </w:pict>
      </w:r>
      <w:r>
        <w:rPr/>
        <w:pict>
          <v:shape style="position:absolute;margin-left:63.360001pt;margin-top:4.767982pt;width:.1pt;height:151.8pt;mso-position-horizontal-relative:page;mso-position-vertical-relative:paragraph;z-index:3712" coordorigin="1267,95" coordsize="0,3036" path="m1267,95l1267,347m1267,347l1267,602m1267,602l1267,854m1267,854l1267,1108m1267,1108l1267,1360m1267,1360l1267,1612m1267,1612l1267,1867m1267,1867l1267,2119m1267,2119l1267,2373m1267,2373l1267,2625m1267,2625l1267,2877m1267,2877l1267,3131e" filled="false" stroked="true" strokeweight=".72pt" strokecolor="#000000">
            <v:path arrowok="t"/>
            <v:stroke dashstyle="solid"/>
            <w10:wrap type="none"/>
          </v:shape>
        </w:pict>
      </w:r>
      <w:r>
        <w:rPr>
          <w:strike/>
          <w:color w:val="FF0101"/>
          <w:sz w:val="22"/>
          <w:u w:val="none"/>
        </w:rPr>
        <w:t>Printing, traveling-out-of-state, equipment and all other allotments where all commitments are made by individual estimate, authorization, or contract affecting</w:t>
      </w:r>
      <w:r>
        <w:rPr>
          <w:strike/>
          <w:color w:val="FF0101"/>
          <w:spacing w:val="-30"/>
          <w:sz w:val="22"/>
          <w:u w:val="none"/>
        </w:rPr>
        <w:t> </w:t>
      </w:r>
      <w:r>
        <w:rPr>
          <w:strike/>
          <w:color w:val="FF0101"/>
          <w:sz w:val="22"/>
          <w:u w:val="none"/>
        </w:rPr>
        <w:t>only one fiscal</w:t>
      </w:r>
      <w:r>
        <w:rPr>
          <w:strike/>
          <w:color w:val="FF0101"/>
          <w:spacing w:val="-5"/>
          <w:sz w:val="22"/>
          <w:u w:val="none"/>
        </w:rPr>
        <w:t> </w:t>
      </w:r>
      <w:r>
        <w:rPr>
          <w:strike/>
          <w:color w:val="FF0101"/>
          <w:sz w:val="22"/>
          <w:u w:val="none"/>
        </w:rPr>
        <w:t>year.</w:t>
      </w:r>
    </w:p>
    <w:p>
      <w:pPr>
        <w:pStyle w:val="BodyText"/>
        <w:spacing w:before="9"/>
        <w:rPr>
          <w:sz w:val="13"/>
        </w:rPr>
      </w:pPr>
    </w:p>
    <w:p>
      <w:pPr>
        <w:pStyle w:val="BodyText"/>
        <w:spacing w:before="94"/>
        <w:ind w:left="1000" w:right="278"/>
      </w:pPr>
      <w:r>
        <w:rPr>
          <w:strike/>
          <w:color w:val="FF0101"/>
        </w:rPr>
        <w:t>Encumbrance will be by individual estimate, authorization, or other encumbrance document. The unencumbered balance, therefore, represents the amount available for placement of additional estimates.</w:t>
      </w:r>
    </w:p>
    <w:p>
      <w:pPr>
        <w:pStyle w:val="BodyText"/>
        <w:spacing w:before="10"/>
        <w:rPr>
          <w:sz w:val="13"/>
        </w:rPr>
      </w:pPr>
    </w:p>
    <w:p>
      <w:pPr>
        <w:pStyle w:val="ListParagraph"/>
        <w:numPr>
          <w:ilvl w:val="0"/>
          <w:numId w:val="21"/>
        </w:numPr>
        <w:tabs>
          <w:tab w:pos="999" w:val="left" w:leader="none"/>
          <w:tab w:pos="1000" w:val="left" w:leader="none"/>
        </w:tabs>
        <w:spacing w:line="240" w:lineRule="auto" w:before="93" w:after="0"/>
        <w:ind w:left="1000" w:right="771" w:hanging="543"/>
        <w:jc w:val="left"/>
        <w:rPr>
          <w:sz w:val="22"/>
          <w:u w:val="none"/>
        </w:rPr>
      </w:pPr>
      <w:r>
        <w:rPr/>
        <w:pict>
          <v:line style="position:absolute;mso-position-horizontal-relative:page;mso-position-vertical-relative:paragraph;z-index:-206896" from="234pt,25.108356pt" to="237pt,25.108356pt" stroked="true" strokeweight=".599pt" strokecolor="#ff0101">
            <v:stroke dashstyle="solid"/>
            <w10:wrap type="none"/>
          </v:line>
        </w:pict>
      </w:r>
      <w:r>
        <w:rPr>
          <w:strike w:val="0"/>
          <w:sz w:val="22"/>
          <w:u w:val="none"/>
        </w:rPr>
        <w:t>Utilities </w:t>
      </w:r>
      <w:r>
        <w:rPr>
          <w:strike/>
          <w:color w:val="FF0101"/>
          <w:sz w:val="22"/>
          <w:u w:val="none"/>
        </w:rPr>
        <w:t>and all other allotments, except traveling-in-state, </w:t>
      </w:r>
      <w:r>
        <w:rPr>
          <w:strike w:val="0"/>
          <w:sz w:val="22"/>
          <w:u w:val="none"/>
        </w:rPr>
        <w:t>where no encumbrance documents are prepared</w:t>
      </w:r>
      <w:r>
        <w:rPr>
          <w:strike w:val="0"/>
          <w:color w:val="FF0101"/>
          <w:sz w:val="22"/>
          <w:u w:val="single" w:color="FF0101"/>
        </w:rPr>
        <w:t>:</w:t>
      </w:r>
      <w:r>
        <w:rPr>
          <w:strike w:val="0"/>
          <w:color w:val="FF0101"/>
          <w:spacing w:val="-12"/>
          <w:sz w:val="22"/>
          <w:u w:val="single" w:color="FF0101"/>
        </w:rPr>
        <w:t> </w:t>
      </w:r>
      <w:r>
        <w:rPr>
          <w:strike w:val="0"/>
          <w:color w:val="FF0101"/>
          <w:sz w:val="22"/>
          <w:u w:val="none"/>
        </w:rPr>
        <w:t>.</w:t>
      </w:r>
    </w:p>
    <w:p>
      <w:pPr>
        <w:pStyle w:val="BodyText"/>
        <w:spacing w:before="4"/>
        <w:rPr>
          <w:sz w:val="9"/>
        </w:rPr>
      </w:pPr>
      <w:r>
        <w:rPr/>
        <w:pict>
          <v:line style="position:absolute;mso-position-horizontal-relative:page;mso-position-vertical-relative:paragraph;z-index:3520;mso-wrap-distance-left:0;mso-wrap-distance-right:0" from="90pt,7.654855pt" to="108pt,7.654855pt" stroked="true" strokeweight=".599pt" strokecolor="#ff0101">
            <v:stroke dashstyle="solid"/>
            <w10:wrap type="topAndBottom"/>
          </v:line>
        </w:pict>
      </w:r>
    </w:p>
    <w:p>
      <w:pPr>
        <w:pStyle w:val="BodyText"/>
        <w:spacing w:before="62"/>
        <w:ind w:left="280" w:right="130"/>
      </w:pPr>
      <w:r>
        <w:rPr>
          <w:strike/>
          <w:color w:val="FF0101"/>
        </w:rPr>
        <w:t>Agencies </w:t>
      </w:r>
      <w:r>
        <w:rPr>
          <w:strike w:val="0"/>
          <w:color w:val="FF0101"/>
          <w:u w:val="single" w:color="FF0101"/>
        </w:rPr>
        <w:t>Departments </w:t>
      </w:r>
      <w:r>
        <w:rPr>
          <w:strike/>
          <w:color w:val="FF0101"/>
        </w:rPr>
        <w:t>will </w:t>
      </w:r>
      <w:r>
        <w:rPr>
          <w:strike w:val="0"/>
          <w:color w:val="FF0101"/>
          <w:u w:val="single" w:color="FF0101"/>
        </w:rPr>
        <w:t>may </w:t>
      </w:r>
      <w:r>
        <w:rPr>
          <w:strike w:val="0"/>
        </w:rPr>
        <w:t>encumber at the beginning of each fiscal year an amount equal to their best estimate of the amount of expenses actually incurred as of the end of a month but not reflected on its records because the bills either have not been received or, having been received, have not been scheduled </w:t>
      </w:r>
      <w:r>
        <w:rPr>
          <w:strike/>
          <w:color w:val="0101FF"/>
        </w:rPr>
        <w:t>in claims </w:t>
      </w:r>
      <w:r>
        <w:rPr>
          <w:strike w:val="0"/>
        </w:rPr>
        <w:t>for payment. (See SAM </w:t>
      </w:r>
      <w:r>
        <w:rPr>
          <w:strike/>
          <w:color w:val="FF0101"/>
        </w:rPr>
        <w:t>Section </w:t>
      </w:r>
      <w:r>
        <w:rPr>
          <w:strike w:val="0"/>
          <w:color w:val="FF0101"/>
          <w:u w:val="single" w:color="FF0101"/>
        </w:rPr>
        <w:t>section </w:t>
      </w:r>
      <w:r>
        <w:rPr>
          <w:strike w:val="0"/>
        </w:rPr>
        <w:t>8342.1.)</w:t>
      </w:r>
    </w:p>
    <w:p>
      <w:pPr>
        <w:pStyle w:val="BodyText"/>
      </w:pPr>
    </w:p>
    <w:tbl>
      <w:tblPr>
        <w:tblW w:w="0" w:type="auto"/>
        <w:jc w:val="left"/>
        <w:tblInd w:w="2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738"/>
        <w:gridCol w:w="324"/>
      </w:tblGrid>
      <w:tr>
        <w:trPr>
          <w:trHeight w:val="152" w:hRule="exact"/>
        </w:trPr>
        <w:tc>
          <w:tcPr>
            <w:tcW w:w="1738" w:type="dxa"/>
            <w:tcBorders>
              <w:bottom w:val="single" w:sz="5" w:space="0" w:color="0101FF"/>
              <w:right w:val="single" w:sz="1" w:space="0" w:color="0101FF"/>
            </w:tcBorders>
            <w:shd w:val="clear" w:color="auto" w:fill="D5D5FF"/>
          </w:tcPr>
          <w:p>
            <w:pPr>
              <w:pStyle w:val="TableParagraph"/>
              <w:spacing w:line="186" w:lineRule="exact"/>
              <w:ind w:left="0"/>
              <w:rPr>
                <w:sz w:val="22"/>
              </w:rPr>
            </w:pPr>
            <w:r>
              <w:rPr>
                <w:color w:val="0101FF"/>
                <w:sz w:val="22"/>
              </w:rPr>
              <w:t>Charges</w:t>
            </w:r>
            <w:r>
              <w:rPr>
                <w:color w:val="0101FF"/>
                <w:sz w:val="22"/>
                <w:u w:val="single" w:color="FF0101"/>
              </w:rPr>
              <w:t>charges</w:t>
            </w:r>
            <w:r>
              <w:rPr>
                <w:sz w:val="22"/>
              </w:rPr>
              <w:t>.</w:t>
            </w:r>
          </w:p>
        </w:tc>
        <w:tc>
          <w:tcPr>
            <w:tcW w:w="324" w:type="dxa"/>
            <w:tcBorders>
              <w:left w:val="single" w:sz="1" w:space="0" w:color="0101FF"/>
            </w:tcBorders>
            <w:shd w:val="clear" w:color="auto" w:fill="D5D5FF"/>
          </w:tcPr>
          <w:p>
            <w:pPr/>
          </w:p>
        </w:tc>
      </w:tr>
      <w:tr>
        <w:trPr>
          <w:trHeight w:val="102" w:hRule="exact"/>
        </w:trPr>
        <w:tc>
          <w:tcPr>
            <w:tcW w:w="1738" w:type="dxa"/>
            <w:tcBorders>
              <w:top w:val="single" w:sz="5" w:space="0" w:color="0101FF"/>
              <w:right w:val="single" w:sz="1" w:space="0" w:color="0101FF"/>
            </w:tcBorders>
            <w:shd w:val="clear" w:color="auto" w:fill="D5D5FF"/>
          </w:tcPr>
          <w:p>
            <w:pPr/>
          </w:p>
        </w:tc>
        <w:tc>
          <w:tcPr>
            <w:tcW w:w="324" w:type="dxa"/>
            <w:tcBorders>
              <w:left w:val="single" w:sz="1" w:space="0" w:color="0101FF"/>
            </w:tcBorders>
            <w:shd w:val="clear" w:color="auto" w:fill="D5D5FF"/>
          </w:tcPr>
          <w:p>
            <w:pPr>
              <w:pStyle w:val="TableParagraph"/>
              <w:spacing w:line="95" w:lineRule="exact"/>
              <w:ind w:left="-2"/>
              <w:rPr>
                <w:rFonts w:ascii="Calibri"/>
                <w:sz w:val="16"/>
              </w:rPr>
            </w:pPr>
            <w:r>
              <w:rPr>
                <w:rFonts w:ascii="Calibri"/>
                <w:sz w:val="16"/>
              </w:rPr>
              <w:t>[LS1]</w:t>
            </w:r>
          </w:p>
        </w:tc>
      </w:tr>
    </w:tbl>
    <w:p>
      <w:pPr>
        <w:pStyle w:val="BodyText"/>
        <w:spacing w:before="8"/>
        <w:rPr>
          <w:sz w:val="21"/>
        </w:rPr>
      </w:pPr>
    </w:p>
    <w:p>
      <w:pPr>
        <w:pStyle w:val="ListParagraph"/>
        <w:numPr>
          <w:ilvl w:val="0"/>
          <w:numId w:val="21"/>
        </w:numPr>
        <w:tabs>
          <w:tab w:pos="999" w:val="left" w:leader="none"/>
          <w:tab w:pos="1000" w:val="left" w:leader="none"/>
        </w:tabs>
        <w:spacing w:line="240" w:lineRule="auto" w:before="0" w:after="0"/>
        <w:ind w:left="1000" w:right="98" w:hanging="543"/>
        <w:jc w:val="left"/>
        <w:rPr>
          <w:sz w:val="22"/>
          <w:u w:val="none"/>
        </w:rPr>
      </w:pPr>
      <w:r>
        <w:rPr/>
        <w:pict>
          <v:group style="position:absolute;margin-left:62.985001pt;margin-top:-50.777122pt;width:.75pt;height:38.7pt;mso-position-horizontal-relative:page;mso-position-vertical-relative:paragraph;z-index:3760" coordorigin="1260,-1016" coordsize="15,774">
            <v:line style="position:absolute" from="1267,-1008" to="1267,-756" stroked="true" strokeweight=".72pt" strokecolor="#000000">
              <v:stroke dashstyle="solid"/>
            </v:line>
            <v:shape style="position:absolute;left:1267;top:-756;width:2;height:507" coordorigin="1267,-756" coordsize="0,507" path="m1267,-756l1267,-504m1267,-504l1267,-250e" filled="false" stroked="true" strokeweight=".72pt" strokecolor="#000000">
              <v:path arrowok="t"/>
              <v:stroke dashstyle="solid"/>
            </v:shape>
            <w10:wrap type="none"/>
          </v:group>
        </w:pict>
      </w:r>
      <w:r>
        <w:rPr/>
        <w:pict>
          <v:group style="position:absolute;margin-left:71.699997pt;margin-top:-37.877125pt;width:417.5pt;height:13.15pt;mso-position-horizontal-relative:page;mso-position-vertical-relative:paragraph;z-index:-206824" coordorigin="1434,-758" coordsize="8350,263">
            <v:shape style="position:absolute;left:1440;top:-604;width:8338;height:2" coordorigin="1440,-604" coordsize="8338,0" path="m1440,-604l6185,-604m6185,-604l6982,-604m6982,-604l8424,-604m8424,-604l9778,-604e" filled="false" stroked="true" strokeweight=".6pt" strokecolor="#0101ff">
              <v:path arrowok="t"/>
              <v:stroke dashstyle="solid"/>
            </v:shape>
            <v:line style="position:absolute" from="1445,-504" to="1440,-509" stroked="true" strokeweight=".12pt" strokecolor="#0101ff">
              <v:stroke dashstyle="solid"/>
            </v:line>
            <v:line style="position:absolute" from="1440,-509" to="1440,-749" stroked="true" strokeweight=".12pt" strokecolor="#0101ff">
              <v:stroke dashstyle="solid"/>
            </v:line>
            <v:line style="position:absolute" from="1440,-749" to="1445,-756" stroked="true" strokeweight=".12pt" strokecolor="#0101ff">
              <v:stroke dashstyle="solid"/>
            </v:line>
            <v:line style="position:absolute" from="3178,-497" to="3173,-504" stroked="true" strokeweight=".12pt" strokecolor="#0101ff">
              <v:stroke dashstyle="solid"/>
            </v:line>
            <v:shape style="position:absolute;left:1434;top:-757;width:8350;height:262" type="#_x0000_t202" filled="false" stroked="false">
              <v:textbox inset="0,0,0,0">
                <w:txbxContent>
                  <w:p>
                    <w:pPr>
                      <w:spacing w:line="252" w:lineRule="exact" w:before="0"/>
                      <w:ind w:left="5" w:right="0" w:firstLine="0"/>
                      <w:jc w:val="left"/>
                      <w:rPr>
                        <w:sz w:val="22"/>
                      </w:rPr>
                    </w:pPr>
                    <w:r>
                      <w:rPr>
                        <w:color w:val="0101FF"/>
                        <w:sz w:val="22"/>
                        <w:shd w:fill="D5D5FF" w:color="auto" w:val="clear"/>
                      </w:rPr>
                      <w:t>No lag will be encumbered for Pro Rata General </w:t>
                    </w:r>
                    <w:r>
                      <w:rPr>
                        <w:color w:val="0101FF"/>
                        <w:sz w:val="22"/>
                        <w:shd w:fill="D5D5FF" w:color="auto" w:val="clear"/>
                        <w:u w:val="single" w:color="FF0101"/>
                      </w:rPr>
                      <w:t>general </w:t>
                    </w:r>
                    <w:r>
                      <w:rPr>
                        <w:color w:val="0101FF"/>
                        <w:sz w:val="22"/>
                        <w:shd w:fill="D5D5FF" w:color="auto" w:val="clear"/>
                      </w:rPr>
                      <w:t>Administrative </w:t>
                    </w:r>
                    <w:r>
                      <w:rPr>
                        <w:color w:val="0101FF"/>
                        <w:sz w:val="22"/>
                        <w:shd w:fill="D5D5FF" w:color="auto" w:val="clear"/>
                        <w:u w:val="single" w:color="FF0101"/>
                      </w:rPr>
                      <w:t>administrative</w:t>
                    </w:r>
                  </w:p>
                </w:txbxContent>
              </v:textbox>
              <w10:wrap type="none"/>
            </v:shape>
            <w10:wrap type="none"/>
          </v:group>
        </w:pict>
      </w:r>
      <w:r>
        <w:rPr/>
        <w:pict>
          <v:shape style="position:absolute;margin-left:63.360001pt;margin-top:.116876pt;width:.1pt;height:63.25pt;mso-position-horizontal-relative:page;mso-position-vertical-relative:paragraph;z-index:3832" coordorigin="1267,2" coordsize="0,1265" path="m1267,2l1267,257m1267,257l1267,509m1267,509l1267,763m1267,763l1267,1015m1267,1015l1267,1267e" filled="false" stroked="true" strokeweight=".72pt" strokecolor="#000000">
            <v:path arrowok="t"/>
            <v:stroke dashstyle="solid"/>
            <w10:wrap type="none"/>
          </v:shape>
        </w:pict>
      </w:r>
      <w:r>
        <w:rPr/>
        <w:pict>
          <v:line style="position:absolute;mso-position-horizontal-relative:page;mso-position-vertical-relative:paragraph;z-index:-206776" from="501.359985pt,20.457876pt" to="504.478985pt,20.457876pt" stroked="true" strokeweight=".6pt" strokecolor="#ff0101">
            <v:stroke dashstyle="solid"/>
            <w10:wrap type="none"/>
          </v:line>
        </w:pict>
      </w:r>
      <w:r>
        <w:rPr>
          <w:strike w:val="0"/>
          <w:sz w:val="22"/>
          <w:u w:val="none"/>
        </w:rPr>
        <w:t>General Expense and all other </w:t>
      </w:r>
      <w:r>
        <w:rPr>
          <w:strike/>
          <w:color w:val="FF0101"/>
          <w:sz w:val="22"/>
          <w:u w:val="none"/>
        </w:rPr>
        <w:t>allotments </w:t>
      </w:r>
      <w:r>
        <w:rPr>
          <w:strike w:val="0"/>
          <w:color w:val="FF0101"/>
          <w:sz w:val="22"/>
          <w:u w:val="single" w:color="FF0101"/>
        </w:rPr>
        <w:t>types of expenditures </w:t>
      </w:r>
      <w:r>
        <w:rPr>
          <w:strike w:val="0"/>
          <w:sz w:val="22"/>
          <w:u w:val="none"/>
        </w:rPr>
        <w:t>where commitments are made both with encumbrance documents and without encumbrance documents</w:t>
      </w:r>
      <w:r>
        <w:rPr>
          <w:strike w:val="0"/>
          <w:color w:val="FF0101"/>
          <w:sz w:val="22"/>
          <w:u w:val="single" w:color="FF0101"/>
        </w:rPr>
        <w:t>:</w:t>
      </w:r>
      <w:r>
        <w:rPr>
          <w:strike w:val="0"/>
          <w:color w:val="FF0101"/>
          <w:spacing w:val="-26"/>
          <w:sz w:val="22"/>
          <w:u w:val="single" w:color="FF0101"/>
        </w:rPr>
        <w:t> </w:t>
      </w:r>
      <w:r>
        <w:rPr>
          <w:strike w:val="0"/>
          <w:color w:val="FF0101"/>
          <w:sz w:val="22"/>
          <w:u w:val="none"/>
        </w:rPr>
        <w:t>.</w:t>
      </w:r>
    </w:p>
    <w:p>
      <w:pPr>
        <w:pStyle w:val="BodyText"/>
        <w:spacing w:before="5"/>
        <w:rPr>
          <w:sz w:val="9"/>
        </w:rPr>
      </w:pPr>
      <w:r>
        <w:rPr/>
        <w:pict>
          <v:line style="position:absolute;mso-position-horizontal-relative:page;mso-position-vertical-relative:paragraph;z-index:3544;mso-wrap-distance-left:0;mso-wrap-distance-right:0" from="90pt,7.680799pt" to="108pt,7.680799pt" stroked="true" strokeweight=".6pt" strokecolor="#ff0101">
            <v:stroke dashstyle="solid"/>
            <w10:wrap type="topAndBottom"/>
          </v:line>
        </w:pict>
      </w:r>
    </w:p>
    <w:p>
      <w:pPr>
        <w:pStyle w:val="BodyText"/>
        <w:spacing w:before="64"/>
        <w:ind w:left="1000" w:right="192"/>
      </w:pPr>
      <w:r>
        <w:rPr/>
        <w:t>Encumbrance </w:t>
      </w:r>
      <w:r>
        <w:rPr>
          <w:strike/>
          <w:color w:val="FF0101"/>
        </w:rPr>
        <w:t>will </w:t>
      </w:r>
      <w:r>
        <w:rPr>
          <w:strike w:val="0"/>
          <w:color w:val="FF0101"/>
          <w:u w:val="single" w:color="FF0101"/>
        </w:rPr>
        <w:t>may </w:t>
      </w:r>
      <w:r>
        <w:rPr>
          <w:strike w:val="0"/>
        </w:rPr>
        <w:t>be by individual estimates or other encumbrance documents. </w:t>
      </w:r>
      <w:r>
        <w:rPr>
          <w:strike/>
          <w:color w:val="FF0101"/>
        </w:rPr>
        <w:t>Agencies </w:t>
      </w:r>
      <w:r>
        <w:rPr>
          <w:strike w:val="0"/>
          <w:color w:val="FF0101"/>
          <w:u w:val="single" w:color="FF0101"/>
        </w:rPr>
        <w:t>Departments </w:t>
      </w:r>
      <w:r>
        <w:rPr>
          <w:strike/>
          <w:color w:val="FF0101"/>
        </w:rPr>
        <w:t>will </w:t>
      </w:r>
      <w:r>
        <w:rPr>
          <w:strike w:val="0"/>
          <w:color w:val="FF0101"/>
          <w:u w:val="single" w:color="FF0101"/>
        </w:rPr>
        <w:t>may </w:t>
      </w:r>
      <w:r>
        <w:rPr>
          <w:strike w:val="0"/>
        </w:rPr>
        <w:t>encumber at the beginning of each fiscal year an estimate of the amount of expenses actually incurred at the end of the month for which specific encumbrance documents have been issued and which are not reflected, due to the delay in receiving invoices and scheduling claims for payment. (See SAM </w:t>
      </w:r>
      <w:r>
        <w:rPr>
          <w:strike/>
          <w:color w:val="FF0101"/>
        </w:rPr>
        <w:t>Section </w:t>
      </w:r>
      <w:r>
        <w:rPr>
          <w:strike w:val="0"/>
          <w:color w:val="FF0101"/>
          <w:u w:val="single" w:color="FF0101"/>
        </w:rPr>
        <w:t>section </w:t>
      </w:r>
      <w:r>
        <w:rPr>
          <w:strike w:val="0"/>
        </w:rPr>
        <w:t>8342.1)</w:t>
      </w:r>
    </w:p>
    <w:p>
      <w:pPr>
        <w:pStyle w:val="BodyText"/>
        <w:spacing w:before="7"/>
        <w:rPr>
          <w:sz w:val="13"/>
        </w:rPr>
      </w:pPr>
    </w:p>
    <w:p>
      <w:pPr>
        <w:pStyle w:val="BodyText"/>
        <w:spacing w:before="94"/>
        <w:ind w:left="280"/>
      </w:pPr>
      <w:r>
        <w:rPr/>
        <w:pict>
          <v:shape style="position:absolute;margin-left:63.360001pt;margin-top:-33.103127pt;width:.1pt;height:25.35pt;mso-position-horizontal-relative:page;mso-position-vertical-relative:paragraph;z-index:3880" coordorigin="1267,-662" coordsize="0,507" path="m1267,-662l1267,-408m1267,-408l1267,-156e" filled="false" stroked="true" strokeweight=".72pt" strokecolor="#000000">
            <v:path arrowok="t"/>
            <v:stroke dashstyle="solid"/>
            <w10:wrap type="none"/>
          </v:shape>
        </w:pict>
      </w:r>
      <w:r>
        <w:rPr/>
        <w:pict>
          <v:line style="position:absolute;mso-position-horizontal-relative:page;mso-position-vertical-relative:paragraph;z-index:3904" from="63.360001pt,4.817873pt" to="63.360001pt,17.537873pt" stroked="true" strokeweight=".72pt" strokecolor="#000000">
            <v:stroke dashstyle="solid"/>
            <w10:wrap type="none"/>
          </v:line>
        </w:pict>
      </w:r>
      <w:r>
        <w:rPr>
          <w:strike/>
          <w:color w:val="FF0101"/>
        </w:rPr>
        <w:t>(Continued)</w:t>
      </w:r>
    </w:p>
    <w:p>
      <w:pPr>
        <w:spacing w:after="0"/>
        <w:sectPr>
          <w:headerReference w:type="default" r:id="rId84"/>
          <w:footerReference w:type="default" r:id="rId85"/>
          <w:pgSz w:w="12240" w:h="15840"/>
          <w:pgMar w:header="0" w:footer="0" w:top="1360" w:bottom="280" w:left="1160" w:right="1380"/>
        </w:sectPr>
      </w:pPr>
    </w:p>
    <w:p>
      <w:pPr>
        <w:pStyle w:val="BodyText"/>
        <w:rPr>
          <w:sz w:val="20"/>
        </w:rPr>
      </w:pPr>
      <w:r>
        <w:rPr/>
        <w:pict>
          <v:shape style="position:absolute;margin-left:63.360001pt;margin-top:72pt;width:.1pt;height:131.0500pt;mso-position-horizontal-relative:page;mso-position-vertical-relative:page;z-index:3952" coordorigin="1267,1440" coordsize="0,2621" path="m1267,1440l1267,1692m1267,1692l1267,1946m1267,1946l1267,2210m1267,2210l1267,2474m1267,2474l1267,2738m1267,2738l1267,3005m1267,3005l1267,3269m1267,3269l1267,3533m1267,3533l1267,3797m1267,3797l1267,4061e" filled="false" stroked="true" strokeweight=".72pt" strokecolor="#000000">
            <v:path arrowok="t"/>
            <v:stroke dashstyle="solid"/>
            <w10:wrap type="none"/>
          </v:shape>
        </w:pict>
      </w:r>
    </w:p>
    <w:p>
      <w:pPr>
        <w:pStyle w:val="BodyText"/>
        <w:spacing w:before="7"/>
      </w:pPr>
    </w:p>
    <w:p>
      <w:pPr>
        <w:spacing w:before="0"/>
        <w:ind w:left="280" w:right="0" w:firstLine="0"/>
        <w:jc w:val="left"/>
        <w:rPr>
          <w:b/>
          <w:sz w:val="23"/>
        </w:rPr>
      </w:pPr>
      <w:r>
        <w:rPr>
          <w:b/>
          <w:strike/>
          <w:color w:val="FF0101"/>
          <w:sz w:val="23"/>
        </w:rPr>
        <w:t>Rev. 392</w:t>
      </w:r>
    </w:p>
    <w:p>
      <w:pPr>
        <w:pStyle w:val="BodyText"/>
        <w:spacing w:before="2"/>
        <w:rPr>
          <w:b/>
          <w:sz w:val="15"/>
        </w:rPr>
      </w:pPr>
    </w:p>
    <w:p>
      <w:pPr>
        <w:spacing w:line="263" w:lineRule="exact" w:before="93"/>
        <w:ind w:left="280" w:right="0" w:firstLine="0"/>
        <w:jc w:val="left"/>
        <w:rPr>
          <w:sz w:val="23"/>
        </w:rPr>
      </w:pPr>
      <w:r>
        <w:rPr>
          <w:strike/>
          <w:color w:val="FF0101"/>
          <w:sz w:val="23"/>
        </w:rPr>
        <w:t>(Continued)</w:t>
      </w:r>
    </w:p>
    <w:p>
      <w:pPr>
        <w:spacing w:line="263" w:lineRule="exact" w:before="0"/>
        <w:ind w:left="280" w:right="0" w:firstLine="0"/>
        <w:jc w:val="left"/>
        <w:rPr>
          <w:sz w:val="23"/>
        </w:rPr>
      </w:pPr>
      <w:r>
        <w:rPr>
          <w:b/>
          <w:strike/>
          <w:color w:val="FF0101"/>
          <w:sz w:val="23"/>
        </w:rPr>
        <w:t>DETAILED INSTRUCTIONS 8342.3 </w:t>
      </w:r>
      <w:r>
        <w:rPr>
          <w:strike/>
          <w:color w:val="FF0101"/>
          <w:sz w:val="23"/>
        </w:rPr>
        <w:t>(Cont. 1)</w:t>
      </w:r>
    </w:p>
    <w:p>
      <w:pPr>
        <w:spacing w:before="2"/>
        <w:ind w:left="280" w:right="0" w:firstLine="0"/>
        <w:jc w:val="left"/>
        <w:rPr>
          <w:sz w:val="23"/>
        </w:rPr>
      </w:pPr>
      <w:r>
        <w:rPr>
          <w:strike/>
          <w:color w:val="FF0101"/>
          <w:sz w:val="23"/>
        </w:rPr>
        <w:t>(Revised 3/1987)</w:t>
      </w:r>
    </w:p>
    <w:p>
      <w:pPr>
        <w:pStyle w:val="BodyText"/>
        <w:spacing w:before="10"/>
        <w:rPr>
          <w:sz w:val="13"/>
        </w:rPr>
      </w:pPr>
    </w:p>
    <w:p>
      <w:pPr>
        <w:pStyle w:val="ListParagraph"/>
        <w:numPr>
          <w:ilvl w:val="0"/>
          <w:numId w:val="21"/>
        </w:numPr>
        <w:tabs>
          <w:tab w:pos="999" w:val="left" w:leader="none"/>
          <w:tab w:pos="1063" w:val="left" w:leader="none"/>
        </w:tabs>
        <w:spacing w:line="240" w:lineRule="auto" w:before="93" w:after="0"/>
        <w:ind w:left="1062" w:right="0" w:hanging="605"/>
        <w:jc w:val="left"/>
        <w:rPr>
          <w:sz w:val="22"/>
          <w:u w:val="none"/>
        </w:rPr>
      </w:pPr>
      <w:r>
        <w:rPr/>
        <w:pict>
          <v:line style="position:absolute;mso-position-horizontal-relative:page;mso-position-vertical-relative:paragraph;z-index:-206656" from="208.320007pt,16.587849pt" to="211.439007pt,16.587849pt" stroked="true" strokeweight=".84pt" strokecolor="#ff0101">
            <v:stroke dashstyle="solid"/>
            <w10:wrap type="none"/>
          </v:line>
        </w:pict>
      </w:r>
      <w:r>
        <w:rPr/>
        <w:pict>
          <v:shape style="position:absolute;margin-left:63.360001pt;margin-top:4.767849pt;width:.1pt;height:88.6pt;mso-position-horizontal-relative:page;mso-position-vertical-relative:paragraph;z-index:4000" coordorigin="1267,95" coordsize="0,1772" path="m1267,95l1267,347m1267,347l1267,602m1267,602l1267,854m1267,854l1267,1106m1267,1106l1267,1360m1267,1360l1267,1612m1267,1612l1267,1867e" filled="false" stroked="true" strokeweight=".72pt" strokecolor="#000000">
            <v:path arrowok="t"/>
            <v:stroke dashstyle="solid"/>
            <w10:wrap type="none"/>
          </v:shape>
        </w:pict>
      </w:r>
      <w:r>
        <w:rPr>
          <w:strike w:val="0"/>
          <w:sz w:val="22"/>
          <w:u w:val="none"/>
        </w:rPr>
        <w:t>Rent-building</w:t>
      </w:r>
      <w:r>
        <w:rPr>
          <w:strike w:val="0"/>
          <w:spacing w:val="-8"/>
          <w:sz w:val="22"/>
          <w:u w:val="none"/>
        </w:rPr>
        <w:t> </w:t>
      </w:r>
      <w:r>
        <w:rPr>
          <w:strike w:val="0"/>
          <w:sz w:val="22"/>
          <w:u w:val="none"/>
        </w:rPr>
        <w:t>space</w:t>
      </w:r>
      <w:r>
        <w:rPr>
          <w:strike w:val="0"/>
          <w:color w:val="FF0101"/>
          <w:sz w:val="22"/>
          <w:u w:val="none"/>
        </w:rPr>
        <w:t>:</w:t>
      </w:r>
    </w:p>
    <w:p>
      <w:pPr>
        <w:pStyle w:val="BodyText"/>
        <w:spacing w:before="4"/>
        <w:rPr>
          <w:sz w:val="9"/>
        </w:rPr>
      </w:pPr>
      <w:r>
        <w:rPr/>
        <w:pict>
          <v:line style="position:absolute;mso-position-horizontal-relative:page;mso-position-vertical-relative:paragraph;z-index:3928;mso-wrap-distance-left:0;mso-wrap-distance-right:0" from="90pt,7.652369pt" to="108pt,7.652369pt" stroked="true" strokeweight=".599pt" strokecolor="#ff0101">
            <v:stroke dashstyle="solid"/>
            <w10:wrap type="topAndBottom"/>
          </v:line>
        </w:pict>
      </w:r>
    </w:p>
    <w:p>
      <w:pPr>
        <w:pStyle w:val="BodyText"/>
        <w:spacing w:before="64"/>
        <w:ind w:left="280" w:right="170"/>
      </w:pPr>
      <w:r>
        <w:rPr>
          <w:strike/>
          <w:color w:val="FF0101"/>
        </w:rPr>
        <w:t>Agencies </w:t>
      </w:r>
      <w:r>
        <w:rPr>
          <w:strike w:val="0"/>
          <w:color w:val="FF0101"/>
          <w:u w:val="single" w:color="FF0101"/>
        </w:rPr>
        <w:t>Departments </w:t>
      </w:r>
      <w:r>
        <w:rPr>
          <w:strike/>
          <w:color w:val="FF0101"/>
        </w:rPr>
        <w:t>will </w:t>
      </w:r>
      <w:r>
        <w:rPr>
          <w:strike w:val="0"/>
          <w:color w:val="FF0101"/>
          <w:u w:val="single" w:color="FF0101"/>
        </w:rPr>
        <w:t>may </w:t>
      </w:r>
      <w:r>
        <w:rPr>
          <w:strike w:val="0"/>
        </w:rPr>
        <w:t>encumber at the beginning of each fiscal year an amount equal to commitments made </w:t>
      </w:r>
      <w:r>
        <w:rPr>
          <w:strike/>
          <w:color w:val="FF0101"/>
        </w:rPr>
        <w:t>that extend into</w:t>
      </w:r>
      <w:r>
        <w:rPr>
          <w:strike w:val="0"/>
          <w:color w:val="FF0101"/>
          <w:u w:val="single" w:color="FF0101"/>
        </w:rPr>
        <w:t>for </w:t>
      </w:r>
      <w:r>
        <w:rPr>
          <w:strike w:val="0"/>
        </w:rPr>
        <w:t>that fiscal year</w:t>
      </w:r>
      <w:r>
        <w:rPr>
          <w:strike w:val="0"/>
          <w:color w:val="FF0101"/>
        </w:rPr>
        <w:t>.</w:t>
      </w:r>
      <w:r>
        <w:rPr>
          <w:strike w:val="0"/>
        </w:rPr>
        <w:t>, as shown on </w:t>
      </w:r>
      <w:r>
        <w:rPr>
          <w:strike/>
          <w:color w:val="FF0101"/>
        </w:rPr>
        <w:t>Standard Form for Leases, Std. Form 1 or Department of General Services Assignment of Space, Form G.S.</w:t>
      </w:r>
    </w:p>
    <w:p>
      <w:pPr>
        <w:pStyle w:val="BodyText"/>
        <w:ind w:left="280" w:right="207"/>
      </w:pPr>
      <w:r>
        <w:rPr/>
        <w:pict>
          <v:line style="position:absolute;mso-position-horizontal-relative:page;mso-position-vertical-relative:paragraph;z-index:-206608" from="345.359985pt,-13.382641pt" to="348.479985pt,-13.382641pt" stroked="true" strokeweight=".841pt" strokecolor="#ff0101">
            <v:stroke dashstyle="solid"/>
            <w10:wrap type="none"/>
          </v:line>
        </w:pict>
      </w:r>
      <w:r>
        <w:rPr/>
        <w:pict>
          <v:shape style="position:absolute;margin-left:63.360001pt;margin-top:38.037857pt;width:.1pt;height:25.35pt;mso-position-horizontal-relative:page;mso-position-vertical-relative:paragraph;z-index:4072" coordorigin="1267,761" coordsize="0,507" path="m1267,761l1267,1013m1267,1013l1267,1267e" filled="false" stroked="true" strokeweight=".72pt" strokecolor="#000000">
            <v:path arrowok="t"/>
            <v:stroke dashstyle="solid"/>
            <w10:wrap type="none"/>
          </v:shape>
        </w:pict>
      </w:r>
      <w:r>
        <w:rPr>
          <w:strike/>
          <w:color w:val="FF0101"/>
        </w:rPr>
        <w:t>4091</w:t>
      </w:r>
      <w:r>
        <w:rPr>
          <w:strike w:val="0"/>
          <w:color w:val="FF0101"/>
          <w:u w:val="single" w:color="FF0101"/>
        </w:rPr>
        <w:t>the lease agreement</w:t>
      </w:r>
      <w:r>
        <w:rPr>
          <w:strike w:val="0"/>
        </w:rPr>
        <w:t>. Encumbrance </w:t>
      </w:r>
      <w:r>
        <w:rPr>
          <w:strike/>
          <w:color w:val="FF0101"/>
        </w:rPr>
        <w:t>also will </w:t>
      </w:r>
      <w:r>
        <w:rPr>
          <w:strike w:val="0"/>
          <w:color w:val="FF0101"/>
          <w:u w:val="single" w:color="FF0101"/>
        </w:rPr>
        <w:t>may </w:t>
      </w:r>
      <w:r>
        <w:rPr>
          <w:strike w:val="0"/>
        </w:rPr>
        <w:t>be made to reserve funds for renewal of leases containing such an option if the </w:t>
      </w:r>
      <w:r>
        <w:rPr>
          <w:strike/>
          <w:color w:val="FF0101"/>
        </w:rPr>
        <w:t>agency </w:t>
      </w:r>
      <w:r>
        <w:rPr>
          <w:strike w:val="0"/>
          <w:color w:val="FF0101"/>
          <w:u w:val="single" w:color="FF0101"/>
        </w:rPr>
        <w:t>department </w:t>
      </w:r>
      <w:r>
        <w:rPr>
          <w:strike w:val="0"/>
        </w:rPr>
        <w:t>intends to exercise this right of renewal. There is no standard form specifically devised for recording these encumbrances.</w:t>
      </w:r>
    </w:p>
    <w:p>
      <w:pPr>
        <w:pStyle w:val="BodyText"/>
        <w:ind w:left="280" w:right="307"/>
      </w:pPr>
      <w:r>
        <w:rPr/>
        <w:pict>
          <v:line style="position:absolute;mso-position-horizontal-relative:page;mso-position-vertical-relative:paragraph;z-index:-206584" from="402.839996pt,11.941233pt" to="405.959996pt,11.941233pt" stroked="true" strokeweight=".84pt" strokecolor="#ff0101">
            <v:stroke dashstyle="solid"/>
            <w10:wrap type="none"/>
          </v:line>
        </w:pict>
      </w:r>
      <w:r>
        <w:rPr/>
        <w:pict>
          <v:line style="position:absolute;mso-position-horizontal-relative:page;mso-position-vertical-relative:paragraph;z-index:-206536" from="122.160004pt,24.541233pt" to="125.881004pt,24.541233pt" stroked="true" strokeweight=".84pt" strokecolor="#0101ff">
            <v:stroke dashstyle="solid"/>
            <w10:wrap type="none"/>
          </v:line>
        </w:pict>
      </w:r>
      <w:r>
        <w:rPr/>
        <w:pict>
          <v:group style="position:absolute;margin-left:189.054993pt;margin-top:24.116234pt;width:7.6pt;height:.85pt;mso-position-horizontal-relative:page;mso-position-vertical-relative:paragraph;z-index:-206512" coordorigin="3781,482" coordsize="152,17">
            <v:line style="position:absolute" from="3790,491" to="3862,491" stroked="true" strokeweight=".84pt" strokecolor="#0101ff">
              <v:stroke dashstyle="solid"/>
            </v:line>
            <v:line style="position:absolute" from="3862,491" to="3924,491" stroked="true" strokeweight=".84pt" strokecolor="#ff0101">
              <v:stroke dashstyle="solid"/>
            </v:line>
            <w10:wrap type="none"/>
          </v:group>
        </w:pict>
      </w:r>
      <w:r>
        <w:rPr/>
        <w:pict>
          <v:line style="position:absolute;mso-position-horizontal-relative:page;mso-position-vertical-relative:paragraph;z-index:-206488" from="116.040001pt,20.341732pt" to="119.160001pt,20.341732pt" stroked="true" strokeweight=".599pt" strokecolor="#ff0101">
            <v:stroke dashstyle="solid"/>
            <w10:wrap type="none"/>
          </v:line>
        </w:pict>
      </w:r>
      <w:r>
        <w:rPr/>
        <w:pict>
          <v:line style="position:absolute;mso-position-horizontal-relative:page;mso-position-vertical-relative:paragraph;z-index:-206464" from="196.199997pt,20.341732pt" to="199.199997pt,20.341732pt" stroked="true" strokeweight=".599pt" strokecolor="#ff0101">
            <v:stroke dashstyle="solid"/>
            <w10:wrap type="none"/>
          </v:line>
        </w:pict>
      </w:r>
      <w:r>
        <w:rPr>
          <w:strike/>
          <w:color w:val="FF0101"/>
        </w:rPr>
        <w:t>Agencies </w:t>
      </w:r>
      <w:r>
        <w:rPr>
          <w:strike w:val="0"/>
          <w:color w:val="FF0101"/>
          <w:u w:val="single" w:color="FF0101"/>
        </w:rPr>
        <w:t>Departments </w:t>
      </w:r>
      <w:r>
        <w:rPr>
          <w:strike/>
          <w:color w:val="FF0101"/>
        </w:rPr>
        <w:t>will </w:t>
      </w:r>
      <w:r>
        <w:rPr>
          <w:strike w:val="0"/>
          <w:color w:val="FF0101"/>
          <w:u w:val="single" w:color="FF0101"/>
        </w:rPr>
        <w:t>may </w:t>
      </w:r>
      <w:r>
        <w:rPr>
          <w:strike w:val="0"/>
        </w:rPr>
        <w:t>use </w:t>
      </w:r>
      <w:r>
        <w:rPr>
          <w:strike/>
          <w:color w:val="FF0101"/>
        </w:rPr>
        <w:t>Request for </w:t>
      </w:r>
      <w:r>
        <w:rPr>
          <w:strike w:val="0"/>
        </w:rPr>
        <w:t>Purchase Order </w:t>
      </w:r>
      <w:r>
        <w:rPr>
          <w:strike/>
          <w:color w:val="FF0101"/>
        </w:rPr>
        <w:t>or </w:t>
      </w:r>
      <w:r>
        <w:rPr>
          <w:strike w:val="0"/>
          <w:color w:val="FF0101"/>
        </w:rPr>
        <w:t>/</w:t>
      </w:r>
      <w:r>
        <w:rPr>
          <w:strike w:val="0"/>
        </w:rPr>
        <w:t>Estimate Change </w:t>
      </w:r>
      <w:r>
        <w:rPr>
          <w:strike w:val="0"/>
          <w:color w:val="FF0101"/>
          <w:u w:val="single" w:color="FF0101"/>
        </w:rPr>
        <w:t>Request,</w:t>
      </w:r>
      <w:r>
        <w:rPr>
          <w:strike w:val="0"/>
          <w:color w:val="FF0101"/>
        </w:rPr>
        <w:t>, </w:t>
      </w:r>
      <w:r>
        <w:rPr>
          <w:strike w:val="0"/>
          <w:color w:val="0101FF"/>
        </w:rPr>
        <w:t>(</w:t>
      </w:r>
      <w:r>
        <w:rPr>
          <w:strike w:val="0"/>
        </w:rPr>
        <w:t>Std. </w:t>
      </w:r>
      <w:r>
        <w:rPr>
          <w:strike/>
          <w:color w:val="0101FF"/>
        </w:rPr>
        <w:t>Form </w:t>
      </w:r>
      <w:r>
        <w:rPr>
          <w:strike w:val="0"/>
        </w:rPr>
        <w:t>96</w:t>
      </w:r>
      <w:r>
        <w:rPr>
          <w:strike w:val="0"/>
          <w:color w:val="0101FF"/>
        </w:rPr>
        <w:t>)</w:t>
      </w:r>
      <w:r>
        <w:rPr>
          <w:strike w:val="0"/>
          <w:color w:val="FF0101"/>
        </w:rPr>
        <w:t>,, </w:t>
      </w:r>
      <w:r>
        <w:rPr>
          <w:strike w:val="0"/>
        </w:rPr>
        <w:t>to itemize and summarize these commitments. This information will be scheduled on a work sheet to support the encumbrance document if items are numerous.</w:t>
      </w:r>
    </w:p>
    <w:p>
      <w:pPr>
        <w:pStyle w:val="BodyText"/>
        <w:spacing w:before="2"/>
      </w:pPr>
    </w:p>
    <w:p>
      <w:pPr>
        <w:pStyle w:val="BodyText"/>
        <w:ind w:left="280" w:right="64"/>
      </w:pPr>
      <w:r>
        <w:rPr/>
        <w:pict>
          <v:shape style="position:absolute;margin-left:63.360001pt;margin-top:.117983pt;width:.1pt;height:75.850pt;mso-position-horizontal-relative:page;mso-position-vertical-relative:paragraph;z-index:4192" coordorigin="1267,2" coordsize="0,1517" path="m1267,2l1267,254m1267,254l1267,509m1267,509l1267,761m1267,761l1267,1013m1267,1013l1267,1267m1267,1267l1267,1519e" filled="false" stroked="true" strokeweight=".72pt" strokecolor="#000000">
            <v:path arrowok="t"/>
            <v:stroke dashstyle="solid"/>
            <w10:wrap type="none"/>
          </v:shape>
        </w:pict>
      </w:r>
      <w:r>
        <w:rPr>
          <w:strike/>
          <w:color w:val="FF0101"/>
        </w:rPr>
        <w:t>Standard Form for Leases, Std. Form 1, and Department of General Services Assignment of Space, Form G.S. 4091,</w:t>
      </w:r>
      <w:r>
        <w:rPr>
          <w:strike w:val="0"/>
          <w:color w:val="FF0101"/>
          <w:u w:val="single" w:color="FF0101"/>
        </w:rPr>
        <w:t>Lease agreements </w:t>
      </w:r>
      <w:r>
        <w:rPr>
          <w:strike/>
          <w:color w:val="FF0101"/>
        </w:rPr>
        <w:t>will </w:t>
      </w:r>
      <w:r>
        <w:rPr>
          <w:strike w:val="0"/>
          <w:color w:val="FF0101"/>
          <w:u w:val="single" w:color="FF0101"/>
        </w:rPr>
        <w:t>may </w:t>
      </w:r>
      <w:r>
        <w:rPr>
          <w:strike w:val="0"/>
        </w:rPr>
        <w:t>be used to encumber funds as new premises are rented. </w:t>
      </w:r>
      <w:r>
        <w:rPr>
          <w:strike/>
          <w:color w:val="FF0101"/>
        </w:rPr>
        <w:t>Agencies </w:t>
      </w:r>
      <w:r>
        <w:rPr>
          <w:strike w:val="0"/>
          <w:color w:val="FF0101"/>
          <w:u w:val="single" w:color="FF0101"/>
        </w:rPr>
        <w:t>Departments </w:t>
      </w:r>
      <w:r>
        <w:rPr>
          <w:strike w:val="0"/>
        </w:rPr>
        <w:t>will indicate on these forms the amount required for the fiscal year and the remaining unencumbered balance. </w:t>
      </w:r>
      <w:r>
        <w:rPr>
          <w:strike/>
          <w:color w:val="FF0101"/>
        </w:rPr>
        <w:t>The latter figure will represent the excess of the allotment over actual lease commitments and the amounts estimated to be required to exercise renewal options in existing leases.</w:t>
      </w:r>
    </w:p>
    <w:p>
      <w:pPr>
        <w:spacing w:after="0"/>
        <w:sectPr>
          <w:headerReference w:type="default" r:id="rId86"/>
          <w:footerReference w:type="default" r:id="rId87"/>
          <w:pgSz w:w="12240" w:h="15840"/>
          <w:pgMar w:header="1949" w:footer="0" w:top="2240" w:bottom="280" w:left="1160" w:right="1340"/>
        </w:sectPr>
      </w:pPr>
    </w:p>
    <w:p>
      <w:pPr>
        <w:pStyle w:val="BodyText"/>
        <w:spacing w:before="11"/>
        <w:rPr>
          <w:sz w:val="15"/>
        </w:rPr>
      </w:pPr>
    </w:p>
    <w:p>
      <w:pPr>
        <w:spacing w:before="93"/>
        <w:ind w:left="280" w:right="0" w:firstLine="0"/>
        <w:jc w:val="left"/>
        <w:rPr>
          <w:b/>
          <w:sz w:val="23"/>
        </w:rPr>
      </w:pPr>
      <w:r>
        <w:rPr/>
        <w:pict>
          <v:shape style="position:absolute;margin-left:63.360001pt;margin-top:-9.103062pt;width:.1pt;height:27pt;mso-position-horizontal-relative:page;mso-position-vertical-relative:paragraph;z-index:4216" coordorigin="1267,-182" coordsize="0,540" path="m1267,-182l1267,94m1267,94l1267,358e" filled="false" stroked="true" strokeweight=".72pt" strokecolor="#000000">
            <v:path arrowok="t"/>
            <v:stroke dashstyle="solid"/>
            <w10:wrap type="none"/>
          </v:shape>
        </w:pict>
      </w:r>
      <w:r>
        <w:rPr>
          <w:b/>
          <w:strike/>
          <w:color w:val="0101FF"/>
          <w:w w:val="100"/>
          <w:sz w:val="23"/>
        </w:rPr>
        <w:t> </w:t>
      </w:r>
      <w:r>
        <w:rPr>
          <w:b/>
          <w:strike/>
          <w:color w:val="0101FF"/>
          <w:sz w:val="23"/>
        </w:rPr>
        <w:t>Rev. 392</w:t>
      </w:r>
    </w:p>
    <w:p>
      <w:pPr>
        <w:pStyle w:val="BodyText"/>
        <w:spacing w:before="10"/>
        <w:rPr>
          <w:b/>
          <w:sz w:val="15"/>
        </w:rPr>
      </w:pPr>
    </w:p>
    <w:p>
      <w:pPr>
        <w:spacing w:before="93"/>
        <w:ind w:left="280" w:right="0" w:firstLine="0"/>
        <w:jc w:val="left"/>
        <w:rPr>
          <w:b/>
          <w:sz w:val="23"/>
        </w:rPr>
      </w:pPr>
      <w:r>
        <w:rPr/>
        <w:pict>
          <v:line style="position:absolute;mso-position-horizontal-relative:page;mso-position-vertical-relative:paragraph;z-index:4240" from="63.360001pt,17.956877pt" to="63.360001pt,31.156877pt" stroked="true" strokeweight=".72pt" strokecolor="#000000">
            <v:stroke dashstyle="solid"/>
            <w10:wrap type="none"/>
          </v:line>
        </w:pict>
      </w:r>
      <w:r>
        <w:rPr>
          <w:b/>
          <w:sz w:val="23"/>
        </w:rPr>
        <w:t>CAPITAL OUTLAY 8343</w:t>
      </w:r>
    </w:p>
    <w:p>
      <w:pPr>
        <w:spacing w:before="1"/>
        <w:ind w:left="280" w:right="0" w:firstLine="0"/>
        <w:jc w:val="left"/>
        <w:rPr>
          <w:sz w:val="23"/>
        </w:rPr>
      </w:pPr>
      <w:r>
        <w:rPr>
          <w:sz w:val="23"/>
        </w:rPr>
        <w:t>(Revised </w:t>
      </w:r>
      <w:r>
        <w:rPr>
          <w:strike/>
          <w:color w:val="0101FF"/>
          <w:sz w:val="23"/>
        </w:rPr>
        <w:t>10/1971</w:t>
      </w:r>
      <w:r>
        <w:rPr>
          <w:strike w:val="0"/>
          <w:color w:val="0101FF"/>
          <w:sz w:val="23"/>
          <w:u w:val="single" w:color="0101FF"/>
        </w:rPr>
        <w:t>12/2015</w:t>
      </w:r>
      <w:r>
        <w:rPr>
          <w:strike w:val="0"/>
          <w:sz w:val="23"/>
        </w:rPr>
        <w:t>)</w:t>
      </w:r>
    </w:p>
    <w:p>
      <w:pPr>
        <w:pStyle w:val="BodyText"/>
        <w:spacing w:before="9"/>
        <w:rPr>
          <w:sz w:val="14"/>
        </w:rPr>
      </w:pPr>
    </w:p>
    <w:p>
      <w:pPr>
        <w:spacing w:before="93"/>
        <w:ind w:left="280" w:right="0" w:firstLine="0"/>
        <w:jc w:val="left"/>
        <w:rPr>
          <w:sz w:val="23"/>
        </w:rPr>
      </w:pPr>
      <w:r>
        <w:rPr/>
        <w:pict>
          <v:shape style="position:absolute;margin-left:63.360001pt;margin-top:4.697270pt;width:.1pt;height:79.4pt;mso-position-horizontal-relative:page;mso-position-vertical-relative:paragraph;z-index:4264" coordorigin="1267,94" coordsize="0,1588" path="m1267,94l1267,359m1267,359l1267,623m1267,623l1267,888m1267,888l1267,1152m1267,1152l1267,1416m1267,1416l1267,1682e" filled="false" stroked="true" strokeweight=".72pt" strokecolor="#000000">
            <v:path arrowok="t"/>
            <v:stroke dashstyle="solid"/>
            <w10:wrap type="none"/>
          </v:shape>
        </w:pict>
      </w:r>
      <w:r>
        <w:rPr>
          <w:sz w:val="23"/>
        </w:rPr>
        <w:t>These allotments </w:t>
      </w:r>
      <w:r>
        <w:rPr>
          <w:strike/>
          <w:color w:val="0101FF"/>
          <w:sz w:val="23"/>
        </w:rPr>
        <w:t>usually will</w:t>
      </w:r>
      <w:r>
        <w:rPr>
          <w:strike w:val="0"/>
          <w:color w:val="0101FF"/>
          <w:sz w:val="23"/>
          <w:u w:val="single" w:color="0101FF"/>
        </w:rPr>
        <w:t>may </w:t>
      </w:r>
      <w:r>
        <w:rPr>
          <w:strike w:val="0"/>
          <w:sz w:val="23"/>
        </w:rPr>
        <w:t>be encumbered by individual encumbrance documents.</w:t>
      </w:r>
    </w:p>
    <w:p>
      <w:pPr>
        <w:spacing w:before="0"/>
        <w:ind w:left="280" w:right="81" w:firstLine="0"/>
        <w:jc w:val="left"/>
        <w:rPr>
          <w:sz w:val="23"/>
        </w:rPr>
      </w:pPr>
      <w:r>
        <w:rPr/>
        <w:pict>
          <v:line style="position:absolute;mso-position-horizontal-relative:page;mso-position-vertical-relative:paragraph;z-index:-206344" from="344.399994pt,65.266876pt" to="347.579994pt,65.266876pt" stroked="true" strokeweight=".84003pt" strokecolor="#0101ff">
            <v:stroke dashstyle="solid"/>
            <w10:wrap type="none"/>
          </v:line>
        </w:pict>
      </w:r>
      <w:r>
        <w:rPr/>
        <w:pict>
          <v:line style="position:absolute;mso-position-horizontal-relative:page;mso-position-vertical-relative:paragraph;z-index:-206320" from="439.019989pt,65.266876pt" to="442.199989pt,65.266876pt" stroked="true" strokeweight=".84003pt" strokecolor="#0101ff">
            <v:stroke dashstyle="solid"/>
            <w10:wrap type="none"/>
          </v:line>
        </w:pict>
      </w:r>
      <w:r>
        <w:rPr/>
        <w:pict>
          <v:line style="position:absolute;mso-position-horizontal-relative:page;mso-position-vertical-relative:paragraph;z-index:-206296" from="448.559998pt,65.266876pt" to="452.399998pt,65.266876pt" stroked="true" strokeweight=".84003pt" strokecolor="#0101ff">
            <v:stroke dashstyle="solid"/>
            <w10:wrap type="none"/>
          </v:line>
        </w:pict>
      </w:r>
      <w:r>
        <w:rPr/>
        <w:pict>
          <v:line style="position:absolute;mso-position-horizontal-relative:page;mso-position-vertical-relative:paragraph;z-index:-206272" from="525.900024pt,60.946903pt" to="529.080024pt,60.946903pt" stroked="true" strokeweight=".599980pt" strokecolor="#0101ff">
            <v:stroke dashstyle="solid"/>
            <w10:wrap type="none"/>
          </v:line>
        </w:pict>
      </w:r>
      <w:r>
        <w:rPr>
          <w:color w:val="0101FF"/>
          <w:sz w:val="23"/>
          <w:u w:val="single" w:color="0101FF"/>
        </w:rPr>
        <w:t>In most cases laws authorizing the acquisition of real property provide that such acquisitions be subject to the provisions of the Property Acquisition Law. </w:t>
      </w:r>
      <w:r>
        <w:rPr>
          <w:strike/>
          <w:color w:val="0101FF"/>
          <w:sz w:val="23"/>
        </w:rPr>
        <w:t>Usually purchases of real property are subject to the provisions of the Property Acquisition Act. </w:t>
      </w:r>
      <w:r>
        <w:rPr>
          <w:strike w:val="0"/>
          <w:sz w:val="23"/>
        </w:rPr>
        <w:t>(See SAM </w:t>
      </w:r>
      <w:r>
        <w:rPr>
          <w:strike/>
          <w:color w:val="0101FF"/>
          <w:sz w:val="23"/>
        </w:rPr>
        <w:t>Section </w:t>
      </w:r>
      <w:r>
        <w:rPr>
          <w:strike w:val="0"/>
          <w:color w:val="0101FF"/>
          <w:sz w:val="23"/>
          <w:u w:val="single" w:color="0101FF"/>
        </w:rPr>
        <w:t>section </w:t>
      </w:r>
      <w:r>
        <w:rPr>
          <w:strike w:val="0"/>
          <w:sz w:val="23"/>
        </w:rPr>
        <w:t>8705.) </w:t>
      </w:r>
      <w:r>
        <w:rPr>
          <w:strike/>
          <w:color w:val="0101FF"/>
          <w:sz w:val="23"/>
        </w:rPr>
        <w:t>Agencies </w:t>
      </w:r>
      <w:r>
        <w:rPr>
          <w:strike w:val="0"/>
          <w:color w:val="0101FF"/>
          <w:sz w:val="23"/>
          <w:u w:val="single" w:color="0101FF"/>
        </w:rPr>
        <w:t>Departments </w:t>
      </w:r>
      <w:r>
        <w:rPr>
          <w:strike/>
          <w:color w:val="0101FF"/>
          <w:sz w:val="23"/>
        </w:rPr>
        <w:t>will </w:t>
      </w:r>
      <w:r>
        <w:rPr>
          <w:strike w:val="0"/>
          <w:color w:val="0101FF"/>
          <w:sz w:val="23"/>
          <w:u w:val="single" w:color="0101FF"/>
        </w:rPr>
        <w:t>may </w:t>
      </w:r>
      <w:r>
        <w:rPr>
          <w:strike w:val="0"/>
          <w:sz w:val="23"/>
        </w:rPr>
        <w:t>encumber the estimated amounts of such expenditures by using </w:t>
      </w:r>
      <w:r>
        <w:rPr>
          <w:strike/>
          <w:color w:val="0101FF"/>
          <w:sz w:val="23"/>
        </w:rPr>
        <w:t>Request for </w:t>
      </w:r>
      <w:r>
        <w:rPr>
          <w:strike w:val="0"/>
          <w:sz w:val="23"/>
        </w:rPr>
        <w:t>Purchase Order </w:t>
      </w:r>
      <w:r>
        <w:rPr>
          <w:strike/>
          <w:color w:val="0101FF"/>
          <w:sz w:val="23"/>
        </w:rPr>
        <w:t>or</w:t>
      </w:r>
      <w:r>
        <w:rPr>
          <w:strike w:val="0"/>
          <w:color w:val="0101FF"/>
          <w:sz w:val="23"/>
        </w:rPr>
        <w:t>/ </w:t>
      </w:r>
      <w:r>
        <w:rPr>
          <w:strike w:val="0"/>
          <w:sz w:val="23"/>
        </w:rPr>
        <w:t>Estimate Change</w:t>
      </w:r>
      <w:r>
        <w:rPr>
          <w:strike w:val="0"/>
          <w:color w:val="0101FF"/>
          <w:sz w:val="23"/>
        </w:rPr>
        <w:t>,</w:t>
      </w:r>
      <w:r>
        <w:rPr>
          <w:strike/>
          <w:color w:val="0101FF"/>
          <w:sz w:val="23"/>
        </w:rPr>
        <w:t>, </w:t>
      </w:r>
      <w:r>
        <w:rPr>
          <w:strike w:val="0"/>
          <w:color w:val="0101FF"/>
          <w:sz w:val="23"/>
        </w:rPr>
        <w:t>(</w:t>
      </w:r>
      <w:r>
        <w:rPr>
          <w:strike w:val="0"/>
          <w:sz w:val="23"/>
        </w:rPr>
        <w:t>Std. </w:t>
      </w:r>
      <w:r>
        <w:rPr>
          <w:strike/>
          <w:color w:val="0101FF"/>
          <w:sz w:val="23"/>
        </w:rPr>
        <w:t>Form </w:t>
      </w:r>
      <w:r>
        <w:rPr>
          <w:strike w:val="0"/>
          <w:sz w:val="23"/>
        </w:rPr>
        <w:t>96</w:t>
      </w:r>
      <w:r>
        <w:rPr>
          <w:strike w:val="0"/>
          <w:color w:val="0101FF"/>
          <w:sz w:val="23"/>
          <w:u w:val="single" w:color="0101FF"/>
        </w:rPr>
        <w:t>),</w:t>
      </w:r>
      <w:r>
        <w:rPr>
          <w:strike w:val="0"/>
          <w:color w:val="0101FF"/>
          <w:sz w:val="23"/>
        </w:rPr>
        <w:t>, </w:t>
      </w:r>
      <w:r>
        <w:rPr>
          <w:strike w:val="0"/>
          <w:sz w:val="23"/>
        </w:rPr>
        <w:t>as an internal accounting document.</w:t>
      </w:r>
    </w:p>
    <w:p>
      <w:pPr>
        <w:spacing w:after="0"/>
        <w:jc w:val="left"/>
        <w:rPr>
          <w:sz w:val="23"/>
        </w:rPr>
        <w:sectPr>
          <w:headerReference w:type="default" r:id="rId88"/>
          <w:footerReference w:type="default" r:id="rId89"/>
          <w:pgSz w:w="12240" w:h="15840"/>
          <w:pgMar w:header="1722" w:footer="0" w:top="2240" w:bottom="280" w:left="1160" w:right="1340"/>
        </w:sectPr>
      </w:pPr>
    </w:p>
    <w:p>
      <w:pPr>
        <w:pStyle w:val="BodyText"/>
        <w:rPr>
          <w:sz w:val="20"/>
        </w:rPr>
      </w:pPr>
      <w:r>
        <w:rPr/>
        <w:pict>
          <v:line style="position:absolute;mso-position-horizontal-relative:page;mso-position-vertical-relative:page;z-index:4528" from="63.360001pt,210.240005pt" to="63.360001pt,224.040005pt" stroked="true" strokeweight=".72pt" strokecolor="#000000">
            <v:stroke dashstyle="solid"/>
            <w10:wrap type="none"/>
          </v:line>
        </w:pict>
      </w:r>
      <w:r>
        <w:rPr/>
        <w:pict>
          <v:line style="position:absolute;mso-position-horizontal-relative:page;mso-position-vertical-relative:page;z-index:4552" from="63.360001pt,232.319pt" to="63.360001pt,246.12pt" stroked="true" strokeweight=".72pt" strokecolor="#000000">
            <v:stroke dashstyle="solid"/>
            <w10:wrap type="none"/>
          </v:line>
        </w:pict>
      </w:r>
      <w:r>
        <w:rPr/>
        <w:pict>
          <v:line style="position:absolute;mso-position-horizontal-relative:page;mso-position-vertical-relative:page;z-index:4576" from="63.360001pt,254.399994pt" to="63.360001pt,268.199994pt" stroked="true" strokeweight=".72pt" strokecolor="#000000">
            <v:stroke dashstyle="solid"/>
            <w10:wrap type="none"/>
          </v:line>
        </w:pict>
      </w:r>
      <w:r>
        <w:rPr/>
        <w:pict>
          <v:shape style="position:absolute;margin-left:63.360001pt;margin-top:272.639008pt;width:.1pt;height:27.6pt;mso-position-horizontal-relative:page;mso-position-vertical-relative:page;z-index:4600" coordorigin="1267,5453" coordsize="0,552" path="m1267,5453l1267,5729m1267,5729l1267,6005e" filled="false" stroked="true" strokeweight=".72pt" strokecolor="#000000">
            <v:path arrowok="t"/>
            <v:stroke dashstyle="solid"/>
            <w10:wrap type="none"/>
          </v:shape>
        </w:pict>
      </w:r>
      <w:r>
        <w:rPr/>
        <w:pict>
          <v:line style="position:absolute;mso-position-horizontal-relative:page;mso-position-vertical-relative:page;z-index:4624" from="63.360001pt,304.559998pt" to="63.360001pt,318.359998pt" stroked="true" strokeweight=".72pt" strokecolor="#000000">
            <v:stroke dashstyle="solid"/>
            <w10:wrap type="none"/>
          </v:line>
        </w:pict>
      </w:r>
      <w:r>
        <w:rPr/>
        <w:pict>
          <v:line style="position:absolute;mso-position-horizontal-relative:page;mso-position-vertical-relative:page;z-index:4648" from="63.360001pt,326.639008pt" to="63.360001pt,340.440008pt" stroked="true" strokeweight=".72pt" strokecolor="#000000">
            <v:stroke dashstyle="solid"/>
            <w10:wrap type="none"/>
          </v:line>
        </w:pict>
      </w:r>
      <w:r>
        <w:rPr/>
        <w:pict>
          <v:line style="position:absolute;mso-position-horizontal-relative:page;mso-position-vertical-relative:page;z-index:4672" from="63.360001pt,348.839996pt" to="63.360001pt,362.639996pt" stroked="true" strokeweight=".72pt" strokecolor="#000000">
            <v:stroke dashstyle="solid"/>
            <w10:wrap type="none"/>
          </v:line>
        </w:pict>
      </w:r>
      <w:r>
        <w:rPr/>
        <w:pict>
          <v:line style="position:absolute;mso-position-horizontal-relative:page;mso-position-vertical-relative:page;z-index:4696" from="63.360001pt,370.919006pt" to="63.360001pt,384.720006pt" stroked="true" strokeweight=".72pt" strokecolor="#000000">
            <v:stroke dashstyle="solid"/>
            <w10:wrap type="none"/>
          </v:line>
        </w:pict>
      </w:r>
      <w:r>
        <w:rPr/>
        <w:pict>
          <v:shape style="position:absolute;margin-left:63.360001pt;margin-top:389.040009pt;width:.1pt;height:69.6pt;mso-position-horizontal-relative:page;mso-position-vertical-relative:page;z-index:4720" coordorigin="1267,7781" coordsize="0,1392" path="m1267,7781l1267,8057m1267,8057l1267,8333m1267,8345l1267,8621m1267,8621l1267,8897m1267,8897l1267,9173e" filled="false" stroked="true" strokeweight=".72pt" strokecolor="#000000">
            <v:path arrowok="t"/>
            <v:stroke dashstyle="solid"/>
            <w10:wrap type="none"/>
          </v:shape>
        </w:pict>
      </w:r>
      <w:r>
        <w:rPr/>
        <w:pict>
          <v:shape style="position:absolute;margin-left:63.360001pt;margin-top:462.959991pt;width:.1pt;height:13.8pt;mso-position-horizontal-relative:page;mso-position-vertical-relative:page;z-index:4744" coordorigin="1267,9259" coordsize="0,276" path="m1267,9259l1267,9535m1267,9259l1267,9535m1267,9259l1267,9535e" filled="false" stroked="true" strokeweight=".72pt" strokecolor="#000000">
            <v:path arrowok="t"/>
            <v:stroke dashstyle="solid"/>
            <w10:wrap type="none"/>
          </v:shape>
        </w:pict>
      </w:r>
      <w:r>
        <w:rPr/>
        <w:pict>
          <v:shape style="position:absolute;margin-left:63.360001pt;margin-top:481.200012pt;width:.1pt;height:202.95pt;mso-position-horizontal-relative:page;mso-position-vertical-relative:page;z-index:4768" coordorigin="1267,9624" coordsize="0,4059" path="m1267,9624l1267,9900m1267,9900l1267,10176m1267,10176l1267,10452m1267,10462l1267,10738m1267,10738l1267,11014m1267,11023l1267,11299m1267,11299l1267,11575m1267,11575l1267,11851m1267,11873l1267,12149m1267,12149l1267,12425m1267,12646l1267,12922m1267,12449l1267,12842m1267,12842l1267,13118m1267,12926l1267,13202m1267,13130l1267,13406m1267,13406l1267,13682e" filled="false" stroked="true" strokeweight=".72pt" strokecolor="#000000">
            <v:path arrowok="t"/>
            <v:stroke dashstyle="solid"/>
            <w10:wrap type="none"/>
          </v:shape>
        </w:pict>
      </w:r>
    </w:p>
    <w:p>
      <w:pPr>
        <w:pStyle w:val="BodyText"/>
        <w:spacing w:before="6"/>
        <w:rPr>
          <w:sz w:val="18"/>
        </w:rPr>
      </w:pPr>
    </w:p>
    <w:p>
      <w:pPr>
        <w:spacing w:before="92"/>
        <w:ind w:left="6947" w:right="0" w:firstLine="0"/>
        <w:jc w:val="left"/>
        <w:rPr>
          <w:b/>
          <w:sz w:val="24"/>
        </w:rPr>
      </w:pPr>
      <w:r>
        <w:rPr/>
        <w:pict>
          <v:line style="position:absolute;mso-position-horizontal-relative:page;mso-position-vertical-relative:paragraph;z-index:4384" from="63.360001pt,5.055874pt" to="63.360001pt,18.735874pt" stroked="true" strokeweight=".72pt" strokecolor="#000000">
            <v:stroke dashstyle="solid"/>
            <w10:wrap type="none"/>
          </v:line>
        </w:pict>
      </w:r>
      <w:r>
        <w:rPr/>
        <w:pict>
          <v:line style="position:absolute;mso-position-horizontal-relative:page;mso-position-vertical-relative:paragraph;z-index:4408" from="63.360001pt,32.535873pt" to="63.360001pt,46.335873pt" stroked="true" strokeweight=".72pt" strokecolor="#000000">
            <v:stroke dashstyle="solid"/>
            <w10:wrap type="none"/>
          </v:line>
        </w:pict>
      </w:r>
      <w:r>
        <w:rPr/>
        <w:pict>
          <v:line style="position:absolute;mso-position-horizontal-relative:page;mso-position-vertical-relative:paragraph;z-index:4432" from="63.360001pt,50.294872pt" to="63.360001pt,64.095872pt" stroked="true" strokeweight=".72pt" strokecolor="#000000">
            <v:stroke dashstyle="solid"/>
            <w10:wrap type="none"/>
          </v:line>
        </w:pict>
      </w:r>
      <w:r>
        <w:rPr/>
        <w:pict>
          <v:line style="position:absolute;mso-position-horizontal-relative:page;mso-position-vertical-relative:paragraph;z-index:4456" from="63.360001pt,72.375877pt" to="63.360001pt,86.175877pt" stroked="true" strokeweight=".72pt" strokecolor="#000000">
            <v:stroke dashstyle="solid"/>
            <w10:wrap type="none"/>
          </v:line>
        </w:pict>
      </w:r>
      <w:r>
        <w:rPr/>
        <w:pict>
          <v:line style="position:absolute;mso-position-horizontal-relative:page;mso-position-vertical-relative:paragraph;z-index:4480" from="63.360001pt,94.455872pt" to="63.360001pt,108.255872pt" stroked="true" strokeweight=".72pt" strokecolor="#000000">
            <v:stroke dashstyle="solid"/>
            <w10:wrap type="none"/>
          </v:line>
        </w:pict>
      </w:r>
      <w:r>
        <w:rPr/>
        <w:pict>
          <v:line style="position:absolute;mso-position-horizontal-relative:page;mso-position-vertical-relative:paragraph;z-index:4504" from="63.360001pt,116.534874pt" to="63.360001pt,130.335874pt" stroked="true" strokeweight=".72pt" strokecolor="#000000">
            <v:stroke dashstyle="solid"/>
            <w10:wrap type="none"/>
          </v:line>
        </w:pict>
      </w:r>
      <w:r>
        <w:rPr>
          <w:b/>
          <w:sz w:val="24"/>
        </w:rPr>
        <w:t>CHAPTER 10500 INDEX</w:t>
      </w:r>
    </w:p>
    <w:p>
      <w:pPr>
        <w:pStyle w:val="BodyText"/>
        <w:rPr>
          <w:b/>
          <w:sz w:val="20"/>
        </w:rPr>
      </w:pPr>
    </w:p>
    <w:p>
      <w:pPr>
        <w:pStyle w:val="BodyText"/>
        <w:spacing w:before="6"/>
        <w:rPr>
          <w:b/>
          <w:sz w:val="28"/>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6931"/>
        <w:gridCol w:w="917"/>
      </w:tblGrid>
      <w:tr>
        <w:trPr>
          <w:trHeight w:val="437" w:hRule="exact"/>
        </w:trPr>
        <w:tc>
          <w:tcPr>
            <w:tcW w:w="1742" w:type="dxa"/>
            <w:tcBorders>
              <w:top w:val="nil"/>
              <w:left w:val="nil"/>
            </w:tcBorders>
          </w:tcPr>
          <w:p>
            <w:pPr>
              <w:pStyle w:val="TableParagraph"/>
              <w:spacing w:before="70"/>
              <w:ind w:left="122"/>
              <w:rPr>
                <w:b/>
                <w:sz w:val="24"/>
              </w:rPr>
            </w:pPr>
            <w:r>
              <w:rPr>
                <w:b/>
                <w:sz w:val="24"/>
              </w:rPr>
              <w:t>Entry #1</w:t>
            </w:r>
          </w:p>
        </w:tc>
        <w:tc>
          <w:tcPr>
            <w:tcW w:w="6931" w:type="dxa"/>
            <w:tcBorders>
              <w:top w:val="nil"/>
            </w:tcBorders>
          </w:tcPr>
          <w:p>
            <w:pPr>
              <w:pStyle w:val="TableParagraph"/>
              <w:spacing w:before="70"/>
              <w:rPr>
                <w:b/>
                <w:sz w:val="24"/>
              </w:rPr>
            </w:pPr>
            <w:r>
              <w:rPr>
                <w:b/>
                <w:strike/>
                <w:color w:val="0101FF"/>
                <w:sz w:val="24"/>
              </w:rPr>
              <w:t>CLAIM FILED FOR </w:t>
            </w:r>
            <w:r>
              <w:rPr>
                <w:b/>
                <w:strike w:val="0"/>
                <w:sz w:val="24"/>
              </w:rPr>
              <w:t>REVOLVING FUND ADVANCE</w:t>
            </w:r>
          </w:p>
        </w:tc>
        <w:tc>
          <w:tcPr>
            <w:tcW w:w="917" w:type="dxa"/>
            <w:tcBorders>
              <w:top w:val="nil"/>
              <w:right w:val="nil"/>
            </w:tcBorders>
          </w:tcPr>
          <w:p>
            <w:pPr>
              <w:pStyle w:val="TableParagraph"/>
              <w:spacing w:before="70"/>
              <w:ind w:left="66" w:right="104"/>
              <w:jc w:val="center"/>
              <w:rPr>
                <w:b/>
                <w:sz w:val="24"/>
              </w:rPr>
            </w:pPr>
            <w:r>
              <w:rPr>
                <w:b/>
                <w:sz w:val="24"/>
              </w:rPr>
              <w:t>10501</w:t>
            </w:r>
          </w:p>
        </w:tc>
      </w:tr>
      <w:tr>
        <w:trPr>
          <w:trHeight w:val="444" w:hRule="exact"/>
        </w:trPr>
        <w:tc>
          <w:tcPr>
            <w:tcW w:w="1742" w:type="dxa"/>
            <w:tcBorders>
              <w:left w:val="nil"/>
            </w:tcBorders>
          </w:tcPr>
          <w:p>
            <w:pPr>
              <w:pStyle w:val="TableParagraph"/>
              <w:spacing w:before="70"/>
              <w:ind w:left="122"/>
              <w:rPr>
                <w:b/>
                <w:sz w:val="24"/>
              </w:rPr>
            </w:pPr>
            <w:r>
              <w:rPr>
                <w:b/>
                <w:sz w:val="24"/>
              </w:rPr>
              <w:t>Entry #2</w:t>
            </w:r>
          </w:p>
        </w:tc>
        <w:tc>
          <w:tcPr>
            <w:tcW w:w="6931" w:type="dxa"/>
          </w:tcPr>
          <w:p>
            <w:pPr>
              <w:pStyle w:val="TableParagraph"/>
              <w:spacing w:before="70"/>
              <w:rPr>
                <w:b/>
                <w:sz w:val="24"/>
              </w:rPr>
            </w:pPr>
            <w:r>
              <w:rPr>
                <w:b/>
                <w:strike/>
                <w:color w:val="0101FF"/>
                <w:sz w:val="24"/>
              </w:rPr>
              <w:t>ALLOTMENTS ARE EMCUMBERED</w:t>
            </w:r>
            <w:r>
              <w:rPr>
                <w:b/>
                <w:strike w:val="0"/>
                <w:color w:val="0101FF"/>
                <w:sz w:val="24"/>
                <w:u w:val="thick" w:color="0101FF"/>
              </w:rPr>
              <w:t>ENCUMBRANCES</w:t>
            </w:r>
          </w:p>
        </w:tc>
        <w:tc>
          <w:tcPr>
            <w:tcW w:w="917" w:type="dxa"/>
            <w:tcBorders>
              <w:right w:val="nil"/>
            </w:tcBorders>
          </w:tcPr>
          <w:p>
            <w:pPr>
              <w:pStyle w:val="TableParagraph"/>
              <w:spacing w:before="70"/>
              <w:ind w:left="66" w:right="104"/>
              <w:jc w:val="center"/>
              <w:rPr>
                <w:b/>
                <w:sz w:val="24"/>
              </w:rPr>
            </w:pPr>
            <w:r>
              <w:rPr>
                <w:b/>
                <w:sz w:val="24"/>
              </w:rPr>
              <w:t>10502</w:t>
            </w:r>
          </w:p>
        </w:tc>
      </w:tr>
      <w:tr>
        <w:trPr>
          <w:trHeight w:val="442" w:hRule="exact"/>
        </w:trPr>
        <w:tc>
          <w:tcPr>
            <w:tcW w:w="1742" w:type="dxa"/>
            <w:tcBorders>
              <w:left w:val="nil"/>
            </w:tcBorders>
          </w:tcPr>
          <w:p>
            <w:pPr>
              <w:pStyle w:val="TableParagraph"/>
              <w:spacing w:before="67"/>
              <w:ind w:left="122"/>
              <w:rPr>
                <w:b/>
                <w:sz w:val="24"/>
              </w:rPr>
            </w:pPr>
            <w:r>
              <w:rPr>
                <w:b/>
                <w:sz w:val="24"/>
              </w:rPr>
              <w:t>Entry #3</w:t>
            </w:r>
          </w:p>
        </w:tc>
        <w:tc>
          <w:tcPr>
            <w:tcW w:w="6931" w:type="dxa"/>
          </w:tcPr>
          <w:p>
            <w:pPr>
              <w:pStyle w:val="TableParagraph"/>
              <w:spacing w:before="67"/>
              <w:rPr>
                <w:b/>
                <w:sz w:val="24"/>
              </w:rPr>
            </w:pPr>
            <w:r>
              <w:rPr>
                <w:b/>
                <w:sz w:val="24"/>
              </w:rPr>
              <w:t>CLAIMS </w:t>
            </w:r>
            <w:r>
              <w:rPr>
                <w:b/>
                <w:strike/>
                <w:color w:val="0101FF"/>
                <w:sz w:val="24"/>
              </w:rPr>
              <w:t>ARE </w:t>
            </w:r>
            <w:r>
              <w:rPr>
                <w:b/>
                <w:strike w:val="0"/>
                <w:sz w:val="24"/>
              </w:rPr>
              <w:t>FILED</w:t>
            </w:r>
          </w:p>
        </w:tc>
        <w:tc>
          <w:tcPr>
            <w:tcW w:w="917" w:type="dxa"/>
            <w:tcBorders>
              <w:right w:val="nil"/>
            </w:tcBorders>
          </w:tcPr>
          <w:p>
            <w:pPr>
              <w:pStyle w:val="TableParagraph"/>
              <w:spacing w:before="67"/>
              <w:ind w:left="66" w:right="104"/>
              <w:jc w:val="center"/>
              <w:rPr>
                <w:b/>
                <w:sz w:val="24"/>
              </w:rPr>
            </w:pPr>
            <w:r>
              <w:rPr>
                <w:b/>
                <w:sz w:val="24"/>
              </w:rPr>
              <w:t>10503</w:t>
            </w:r>
          </w:p>
        </w:tc>
      </w:tr>
      <w:tr>
        <w:trPr>
          <w:trHeight w:val="442" w:hRule="exact"/>
        </w:trPr>
        <w:tc>
          <w:tcPr>
            <w:tcW w:w="1742" w:type="dxa"/>
            <w:tcBorders>
              <w:left w:val="nil"/>
            </w:tcBorders>
          </w:tcPr>
          <w:p>
            <w:pPr>
              <w:pStyle w:val="TableParagraph"/>
              <w:spacing w:before="67"/>
              <w:ind w:left="122"/>
              <w:rPr>
                <w:b/>
                <w:sz w:val="24"/>
              </w:rPr>
            </w:pPr>
            <w:r>
              <w:rPr>
                <w:b/>
                <w:sz w:val="24"/>
              </w:rPr>
              <w:t>Entry #4</w:t>
            </w:r>
          </w:p>
        </w:tc>
        <w:tc>
          <w:tcPr>
            <w:tcW w:w="6931" w:type="dxa"/>
          </w:tcPr>
          <w:p>
            <w:pPr>
              <w:pStyle w:val="TableParagraph"/>
              <w:spacing w:before="67"/>
              <w:rPr>
                <w:b/>
                <w:sz w:val="24"/>
              </w:rPr>
            </w:pPr>
            <w:r>
              <w:rPr>
                <w:b/>
                <w:sz w:val="24"/>
              </w:rPr>
              <w:t>PAYROLLS ARE PAID</w:t>
            </w:r>
          </w:p>
        </w:tc>
        <w:tc>
          <w:tcPr>
            <w:tcW w:w="917" w:type="dxa"/>
            <w:tcBorders>
              <w:right w:val="nil"/>
            </w:tcBorders>
          </w:tcPr>
          <w:p>
            <w:pPr>
              <w:pStyle w:val="TableParagraph"/>
              <w:spacing w:before="67"/>
              <w:ind w:left="66" w:right="104"/>
              <w:jc w:val="center"/>
              <w:rPr>
                <w:b/>
                <w:sz w:val="24"/>
              </w:rPr>
            </w:pPr>
            <w:r>
              <w:rPr>
                <w:b/>
                <w:sz w:val="24"/>
              </w:rPr>
              <w:t>10504</w:t>
            </w:r>
          </w:p>
        </w:tc>
      </w:tr>
      <w:tr>
        <w:trPr>
          <w:trHeight w:val="442" w:hRule="exact"/>
        </w:trPr>
        <w:tc>
          <w:tcPr>
            <w:tcW w:w="1742" w:type="dxa"/>
            <w:tcBorders>
              <w:left w:val="nil"/>
            </w:tcBorders>
          </w:tcPr>
          <w:p>
            <w:pPr>
              <w:pStyle w:val="TableParagraph"/>
              <w:spacing w:before="70"/>
              <w:ind w:left="122"/>
              <w:rPr>
                <w:b/>
                <w:sz w:val="24"/>
              </w:rPr>
            </w:pPr>
            <w:r>
              <w:rPr>
                <w:b/>
                <w:sz w:val="24"/>
              </w:rPr>
              <w:t>Entry #5</w:t>
            </w:r>
          </w:p>
        </w:tc>
        <w:tc>
          <w:tcPr>
            <w:tcW w:w="6931" w:type="dxa"/>
          </w:tcPr>
          <w:p>
            <w:pPr>
              <w:pStyle w:val="TableParagraph"/>
              <w:spacing w:before="70"/>
              <w:rPr>
                <w:b/>
                <w:sz w:val="24"/>
              </w:rPr>
            </w:pPr>
            <w:r>
              <w:rPr>
                <w:b/>
                <w:sz w:val="24"/>
              </w:rPr>
              <w:t>CLAIMS ARE PAID</w:t>
            </w:r>
          </w:p>
        </w:tc>
        <w:tc>
          <w:tcPr>
            <w:tcW w:w="917" w:type="dxa"/>
            <w:tcBorders>
              <w:right w:val="nil"/>
            </w:tcBorders>
          </w:tcPr>
          <w:p>
            <w:pPr>
              <w:pStyle w:val="TableParagraph"/>
              <w:spacing w:before="70"/>
              <w:ind w:left="66" w:right="104"/>
              <w:jc w:val="center"/>
              <w:rPr>
                <w:b/>
                <w:sz w:val="24"/>
              </w:rPr>
            </w:pPr>
            <w:r>
              <w:rPr>
                <w:b/>
                <w:sz w:val="24"/>
              </w:rPr>
              <w:t>10505</w:t>
            </w:r>
          </w:p>
        </w:tc>
      </w:tr>
      <w:tr>
        <w:trPr>
          <w:trHeight w:val="442" w:hRule="exact"/>
        </w:trPr>
        <w:tc>
          <w:tcPr>
            <w:tcW w:w="1742" w:type="dxa"/>
            <w:tcBorders>
              <w:left w:val="nil"/>
            </w:tcBorders>
          </w:tcPr>
          <w:p>
            <w:pPr>
              <w:pStyle w:val="TableParagraph"/>
              <w:spacing w:before="70"/>
              <w:ind w:left="122"/>
              <w:rPr>
                <w:b/>
                <w:sz w:val="24"/>
              </w:rPr>
            </w:pPr>
            <w:r>
              <w:rPr>
                <w:b/>
                <w:sz w:val="24"/>
              </w:rPr>
              <w:t>Entry #6</w:t>
            </w:r>
          </w:p>
        </w:tc>
        <w:tc>
          <w:tcPr>
            <w:tcW w:w="6931" w:type="dxa"/>
          </w:tcPr>
          <w:p>
            <w:pPr>
              <w:pStyle w:val="TableParagraph"/>
              <w:spacing w:before="70"/>
              <w:rPr>
                <w:b/>
                <w:sz w:val="24"/>
              </w:rPr>
            </w:pPr>
            <w:r>
              <w:rPr>
                <w:b/>
                <w:sz w:val="24"/>
              </w:rPr>
              <w:t>INVOICES ARE PREPARED</w:t>
            </w:r>
          </w:p>
        </w:tc>
        <w:tc>
          <w:tcPr>
            <w:tcW w:w="917" w:type="dxa"/>
            <w:tcBorders>
              <w:right w:val="nil"/>
            </w:tcBorders>
          </w:tcPr>
          <w:p>
            <w:pPr>
              <w:pStyle w:val="TableParagraph"/>
              <w:spacing w:before="70"/>
              <w:ind w:left="66" w:right="104"/>
              <w:jc w:val="center"/>
              <w:rPr>
                <w:b/>
                <w:sz w:val="24"/>
              </w:rPr>
            </w:pPr>
            <w:r>
              <w:rPr>
                <w:b/>
                <w:sz w:val="24"/>
              </w:rPr>
              <w:t>10506</w:t>
            </w:r>
          </w:p>
        </w:tc>
      </w:tr>
      <w:tr>
        <w:trPr>
          <w:trHeight w:val="442" w:hRule="exact"/>
        </w:trPr>
        <w:tc>
          <w:tcPr>
            <w:tcW w:w="1742" w:type="dxa"/>
            <w:tcBorders>
              <w:left w:val="nil"/>
            </w:tcBorders>
          </w:tcPr>
          <w:p>
            <w:pPr>
              <w:pStyle w:val="TableParagraph"/>
              <w:spacing w:before="70"/>
              <w:ind w:left="122"/>
              <w:rPr>
                <w:b/>
                <w:sz w:val="24"/>
              </w:rPr>
            </w:pPr>
            <w:r>
              <w:rPr>
                <w:b/>
                <w:sz w:val="24"/>
              </w:rPr>
              <w:t>Entry #7</w:t>
            </w:r>
          </w:p>
        </w:tc>
        <w:tc>
          <w:tcPr>
            <w:tcW w:w="6931" w:type="dxa"/>
          </w:tcPr>
          <w:p>
            <w:pPr>
              <w:pStyle w:val="TableParagraph"/>
              <w:spacing w:before="70"/>
              <w:rPr>
                <w:b/>
                <w:sz w:val="24"/>
              </w:rPr>
            </w:pPr>
            <w:r>
              <w:rPr>
                <w:b/>
                <w:color w:val="0101FF"/>
                <w:sz w:val="24"/>
                <w:u w:val="thick" w:color="0101FF"/>
              </w:rPr>
              <w:t>GENERAL </w:t>
            </w:r>
            <w:r>
              <w:rPr>
                <w:b/>
                <w:sz w:val="24"/>
              </w:rPr>
              <w:t>CASH IS RECEIVED</w:t>
            </w:r>
          </w:p>
        </w:tc>
        <w:tc>
          <w:tcPr>
            <w:tcW w:w="917" w:type="dxa"/>
            <w:tcBorders>
              <w:right w:val="nil"/>
            </w:tcBorders>
          </w:tcPr>
          <w:p>
            <w:pPr>
              <w:pStyle w:val="TableParagraph"/>
              <w:spacing w:before="70"/>
              <w:ind w:left="66" w:right="104"/>
              <w:jc w:val="center"/>
              <w:rPr>
                <w:b/>
                <w:sz w:val="24"/>
              </w:rPr>
            </w:pPr>
            <w:r>
              <w:rPr>
                <w:b/>
                <w:sz w:val="24"/>
              </w:rPr>
              <w:t>10507</w:t>
            </w:r>
          </w:p>
        </w:tc>
      </w:tr>
      <w:tr>
        <w:trPr>
          <w:trHeight w:val="564" w:hRule="exact"/>
        </w:trPr>
        <w:tc>
          <w:tcPr>
            <w:tcW w:w="1742" w:type="dxa"/>
            <w:tcBorders>
              <w:left w:val="nil"/>
            </w:tcBorders>
          </w:tcPr>
          <w:p>
            <w:pPr>
              <w:pStyle w:val="TableParagraph"/>
              <w:spacing w:before="130"/>
              <w:ind w:left="122"/>
              <w:rPr>
                <w:b/>
                <w:sz w:val="24"/>
              </w:rPr>
            </w:pPr>
            <w:r>
              <w:rPr>
                <w:b/>
                <w:sz w:val="24"/>
              </w:rPr>
              <w:t>Entry #8</w:t>
            </w:r>
          </w:p>
        </w:tc>
        <w:tc>
          <w:tcPr>
            <w:tcW w:w="6931" w:type="dxa"/>
          </w:tcPr>
          <w:p>
            <w:pPr>
              <w:pStyle w:val="TableParagraph"/>
              <w:ind w:right="1078"/>
              <w:rPr>
                <w:b/>
                <w:sz w:val="24"/>
              </w:rPr>
            </w:pPr>
            <w:r>
              <w:rPr>
                <w:b/>
                <w:strike/>
                <w:color w:val="0101FF"/>
                <w:sz w:val="24"/>
              </w:rPr>
              <w:t>UNCLEARED COLLECTIONS</w:t>
            </w:r>
            <w:r>
              <w:rPr>
                <w:b/>
                <w:strike w:val="0"/>
                <w:color w:val="0101FF"/>
                <w:sz w:val="24"/>
                <w:u w:val="thick" w:color="0101FF"/>
              </w:rPr>
              <w:t>UNIDENTIFIED CASH RECEIPTS </w:t>
            </w:r>
            <w:r>
              <w:rPr>
                <w:b/>
                <w:strike w:val="0"/>
                <w:sz w:val="24"/>
              </w:rPr>
              <w:t>ARE APPLIED</w:t>
            </w:r>
          </w:p>
        </w:tc>
        <w:tc>
          <w:tcPr>
            <w:tcW w:w="917" w:type="dxa"/>
            <w:tcBorders>
              <w:right w:val="nil"/>
            </w:tcBorders>
          </w:tcPr>
          <w:p>
            <w:pPr>
              <w:pStyle w:val="TableParagraph"/>
              <w:spacing w:before="130"/>
              <w:ind w:left="66" w:right="104"/>
              <w:jc w:val="center"/>
              <w:rPr>
                <w:b/>
                <w:sz w:val="24"/>
              </w:rPr>
            </w:pPr>
            <w:r>
              <w:rPr>
                <w:b/>
                <w:sz w:val="24"/>
              </w:rPr>
              <w:t>10508</w:t>
            </w:r>
          </w:p>
        </w:tc>
      </w:tr>
      <w:tr>
        <w:trPr>
          <w:trHeight w:val="442" w:hRule="exact"/>
        </w:trPr>
        <w:tc>
          <w:tcPr>
            <w:tcW w:w="1742" w:type="dxa"/>
            <w:tcBorders>
              <w:left w:val="nil"/>
            </w:tcBorders>
          </w:tcPr>
          <w:p>
            <w:pPr>
              <w:pStyle w:val="TableParagraph"/>
              <w:spacing w:before="67"/>
              <w:ind w:left="122"/>
              <w:rPr>
                <w:b/>
                <w:sz w:val="24"/>
              </w:rPr>
            </w:pPr>
            <w:r>
              <w:rPr>
                <w:b/>
                <w:sz w:val="24"/>
              </w:rPr>
              <w:t>Entry #9</w:t>
            </w:r>
          </w:p>
        </w:tc>
        <w:tc>
          <w:tcPr>
            <w:tcW w:w="6931" w:type="dxa"/>
          </w:tcPr>
          <w:p>
            <w:pPr>
              <w:pStyle w:val="TableParagraph"/>
              <w:spacing w:before="67"/>
              <w:rPr>
                <w:b/>
                <w:sz w:val="24"/>
              </w:rPr>
            </w:pPr>
            <w:r>
              <w:rPr>
                <w:b/>
                <w:sz w:val="24"/>
              </w:rPr>
              <w:t>ACCOUNTS RECEIVABLE ARE WRITTEN OFF</w:t>
            </w:r>
          </w:p>
        </w:tc>
        <w:tc>
          <w:tcPr>
            <w:tcW w:w="917" w:type="dxa"/>
            <w:tcBorders>
              <w:right w:val="nil"/>
            </w:tcBorders>
          </w:tcPr>
          <w:p>
            <w:pPr>
              <w:pStyle w:val="TableParagraph"/>
              <w:spacing w:before="67"/>
              <w:ind w:left="66" w:right="104"/>
              <w:jc w:val="center"/>
              <w:rPr>
                <w:b/>
                <w:sz w:val="24"/>
              </w:rPr>
            </w:pPr>
            <w:r>
              <w:rPr>
                <w:b/>
                <w:sz w:val="24"/>
              </w:rPr>
              <w:t>10509</w:t>
            </w:r>
          </w:p>
        </w:tc>
      </w:tr>
      <w:tr>
        <w:trPr>
          <w:trHeight w:val="442" w:hRule="exact"/>
        </w:trPr>
        <w:tc>
          <w:tcPr>
            <w:tcW w:w="1742" w:type="dxa"/>
            <w:tcBorders>
              <w:left w:val="nil"/>
            </w:tcBorders>
          </w:tcPr>
          <w:p>
            <w:pPr>
              <w:pStyle w:val="TableParagraph"/>
              <w:spacing w:before="67"/>
              <w:ind w:left="122"/>
              <w:rPr>
                <w:b/>
                <w:sz w:val="24"/>
              </w:rPr>
            </w:pPr>
            <w:r>
              <w:rPr>
                <w:b/>
                <w:sz w:val="24"/>
              </w:rPr>
              <w:t>Entry #10</w:t>
            </w:r>
          </w:p>
        </w:tc>
        <w:tc>
          <w:tcPr>
            <w:tcW w:w="6931" w:type="dxa"/>
          </w:tcPr>
          <w:p>
            <w:pPr>
              <w:pStyle w:val="TableParagraph"/>
              <w:spacing w:before="67"/>
              <w:rPr>
                <w:b/>
                <w:sz w:val="24"/>
              </w:rPr>
            </w:pPr>
            <w:r>
              <w:rPr>
                <w:b/>
                <w:sz w:val="24"/>
              </w:rPr>
              <w:t>GENERAL CASH IS DISBURSED</w:t>
            </w:r>
          </w:p>
        </w:tc>
        <w:tc>
          <w:tcPr>
            <w:tcW w:w="917" w:type="dxa"/>
            <w:tcBorders>
              <w:right w:val="nil"/>
            </w:tcBorders>
          </w:tcPr>
          <w:p>
            <w:pPr>
              <w:pStyle w:val="TableParagraph"/>
              <w:spacing w:before="67"/>
              <w:ind w:left="66" w:right="104"/>
              <w:jc w:val="center"/>
              <w:rPr>
                <w:b/>
                <w:sz w:val="24"/>
              </w:rPr>
            </w:pPr>
            <w:r>
              <w:rPr>
                <w:b/>
                <w:sz w:val="24"/>
              </w:rPr>
              <w:t>10510</w:t>
            </w:r>
          </w:p>
        </w:tc>
      </w:tr>
      <w:tr>
        <w:trPr>
          <w:trHeight w:val="442" w:hRule="exact"/>
        </w:trPr>
        <w:tc>
          <w:tcPr>
            <w:tcW w:w="1742" w:type="dxa"/>
            <w:tcBorders>
              <w:left w:val="nil"/>
            </w:tcBorders>
          </w:tcPr>
          <w:p>
            <w:pPr>
              <w:pStyle w:val="TableParagraph"/>
              <w:spacing w:before="70"/>
              <w:ind w:left="122"/>
              <w:rPr>
                <w:b/>
                <w:sz w:val="24"/>
              </w:rPr>
            </w:pPr>
            <w:r>
              <w:rPr>
                <w:b/>
                <w:sz w:val="24"/>
              </w:rPr>
              <w:t>Entry #11</w:t>
            </w:r>
          </w:p>
        </w:tc>
        <w:tc>
          <w:tcPr>
            <w:tcW w:w="6931" w:type="dxa"/>
          </w:tcPr>
          <w:p>
            <w:pPr>
              <w:pStyle w:val="TableParagraph"/>
              <w:spacing w:before="70"/>
              <w:rPr>
                <w:b/>
                <w:sz w:val="24"/>
              </w:rPr>
            </w:pPr>
            <w:r>
              <w:rPr>
                <w:b/>
                <w:sz w:val="24"/>
              </w:rPr>
              <w:t>ALTERNATE ENTRY FOR DISHONORED CHECKS</w:t>
            </w:r>
          </w:p>
        </w:tc>
        <w:tc>
          <w:tcPr>
            <w:tcW w:w="917" w:type="dxa"/>
            <w:tcBorders>
              <w:right w:val="nil"/>
            </w:tcBorders>
          </w:tcPr>
          <w:p>
            <w:pPr>
              <w:pStyle w:val="TableParagraph"/>
              <w:spacing w:before="70"/>
              <w:ind w:left="66" w:right="104"/>
              <w:jc w:val="center"/>
              <w:rPr>
                <w:b/>
                <w:sz w:val="24"/>
              </w:rPr>
            </w:pPr>
            <w:r>
              <w:rPr>
                <w:b/>
                <w:sz w:val="24"/>
              </w:rPr>
              <w:t>10511</w:t>
            </w:r>
          </w:p>
        </w:tc>
      </w:tr>
      <w:tr>
        <w:trPr>
          <w:trHeight w:val="442" w:hRule="exact"/>
        </w:trPr>
        <w:tc>
          <w:tcPr>
            <w:tcW w:w="1742" w:type="dxa"/>
            <w:tcBorders>
              <w:left w:val="nil"/>
            </w:tcBorders>
          </w:tcPr>
          <w:p>
            <w:pPr>
              <w:pStyle w:val="TableParagraph"/>
              <w:spacing w:before="70"/>
              <w:ind w:left="122"/>
              <w:rPr>
                <w:b/>
                <w:sz w:val="24"/>
              </w:rPr>
            </w:pPr>
            <w:r>
              <w:rPr>
                <w:b/>
                <w:sz w:val="24"/>
              </w:rPr>
              <w:t>Entry #12</w:t>
            </w:r>
          </w:p>
        </w:tc>
        <w:tc>
          <w:tcPr>
            <w:tcW w:w="6931" w:type="dxa"/>
          </w:tcPr>
          <w:p>
            <w:pPr>
              <w:pStyle w:val="TableParagraph"/>
              <w:spacing w:before="70"/>
              <w:rPr>
                <w:b/>
                <w:sz w:val="24"/>
              </w:rPr>
            </w:pPr>
            <w:r>
              <w:rPr>
                <w:b/>
                <w:sz w:val="24"/>
              </w:rPr>
              <w:t>CONTROLLER’S RECEIPT IS RECEIVED</w:t>
            </w:r>
          </w:p>
        </w:tc>
        <w:tc>
          <w:tcPr>
            <w:tcW w:w="917" w:type="dxa"/>
            <w:tcBorders>
              <w:right w:val="nil"/>
            </w:tcBorders>
          </w:tcPr>
          <w:p>
            <w:pPr>
              <w:pStyle w:val="TableParagraph"/>
              <w:spacing w:before="70"/>
              <w:ind w:left="66" w:right="104"/>
              <w:jc w:val="center"/>
              <w:rPr>
                <w:b/>
                <w:sz w:val="24"/>
              </w:rPr>
            </w:pPr>
            <w:r>
              <w:rPr>
                <w:b/>
                <w:sz w:val="24"/>
              </w:rPr>
              <w:t>10512</w:t>
            </w:r>
          </w:p>
        </w:tc>
      </w:tr>
      <w:tr>
        <w:trPr>
          <w:trHeight w:val="562" w:hRule="exact"/>
        </w:trPr>
        <w:tc>
          <w:tcPr>
            <w:tcW w:w="1742" w:type="dxa"/>
            <w:tcBorders>
              <w:left w:val="nil"/>
            </w:tcBorders>
          </w:tcPr>
          <w:p>
            <w:pPr>
              <w:pStyle w:val="TableParagraph"/>
              <w:spacing w:before="130"/>
              <w:ind w:left="122"/>
              <w:rPr>
                <w:b/>
                <w:sz w:val="24"/>
              </w:rPr>
            </w:pPr>
            <w:r>
              <w:rPr>
                <w:b/>
                <w:sz w:val="24"/>
              </w:rPr>
              <w:t>Entry #13</w:t>
            </w:r>
          </w:p>
        </w:tc>
        <w:tc>
          <w:tcPr>
            <w:tcW w:w="6931" w:type="dxa"/>
          </w:tcPr>
          <w:p>
            <w:pPr>
              <w:pStyle w:val="TableParagraph"/>
              <w:ind w:right="797"/>
              <w:rPr>
                <w:b/>
                <w:sz w:val="24"/>
              </w:rPr>
            </w:pPr>
            <w:r>
              <w:rPr>
                <w:b/>
                <w:strike/>
                <w:color w:val="0101FF"/>
                <w:sz w:val="24"/>
              </w:rPr>
              <w:t>CASH IS RECEIVED THAT IS NOT EXPECTED TO BE DEPOSITED</w:t>
            </w:r>
            <w:r>
              <w:rPr>
                <w:b/>
                <w:strike w:val="0"/>
                <w:color w:val="0101FF"/>
                <w:sz w:val="24"/>
                <w:u w:val="thick" w:color="0101FF"/>
              </w:rPr>
              <w:t>CASH ON HAND</w:t>
            </w:r>
          </w:p>
        </w:tc>
        <w:tc>
          <w:tcPr>
            <w:tcW w:w="917" w:type="dxa"/>
            <w:tcBorders>
              <w:right w:val="nil"/>
            </w:tcBorders>
          </w:tcPr>
          <w:p>
            <w:pPr>
              <w:pStyle w:val="TableParagraph"/>
              <w:spacing w:before="130"/>
              <w:ind w:left="66" w:right="104"/>
              <w:jc w:val="center"/>
              <w:rPr>
                <w:b/>
                <w:sz w:val="24"/>
              </w:rPr>
            </w:pPr>
            <w:r>
              <w:rPr>
                <w:b/>
                <w:sz w:val="24"/>
              </w:rPr>
              <w:t>10513</w:t>
            </w:r>
          </w:p>
        </w:tc>
      </w:tr>
      <w:tr>
        <w:trPr>
          <w:trHeight w:val="840" w:hRule="exact"/>
        </w:trPr>
        <w:tc>
          <w:tcPr>
            <w:tcW w:w="1742" w:type="dxa"/>
            <w:tcBorders>
              <w:left w:val="nil"/>
            </w:tcBorders>
          </w:tcPr>
          <w:p>
            <w:pPr>
              <w:pStyle w:val="TableParagraph"/>
              <w:spacing w:before="4"/>
              <w:ind w:left="0"/>
              <w:rPr>
                <w:b/>
                <w:sz w:val="23"/>
              </w:rPr>
            </w:pPr>
          </w:p>
          <w:p>
            <w:pPr>
              <w:pStyle w:val="TableParagraph"/>
              <w:spacing w:before="1"/>
              <w:ind w:left="122"/>
              <w:rPr>
                <w:b/>
                <w:sz w:val="24"/>
              </w:rPr>
            </w:pPr>
            <w:r>
              <w:rPr>
                <w:b/>
                <w:sz w:val="24"/>
              </w:rPr>
              <w:t>Entry #14</w:t>
            </w:r>
          </w:p>
        </w:tc>
        <w:tc>
          <w:tcPr>
            <w:tcW w:w="6931" w:type="dxa"/>
          </w:tcPr>
          <w:p>
            <w:pPr>
              <w:pStyle w:val="TableParagraph"/>
              <w:ind w:right="1478"/>
              <w:rPr>
                <w:b/>
                <w:sz w:val="24"/>
              </w:rPr>
            </w:pPr>
            <w:r>
              <w:rPr>
                <w:b/>
                <w:strike/>
                <w:color w:val="0101FF"/>
                <w:sz w:val="24"/>
              </w:rPr>
              <w:t>ADVANCE IS MADE TO A SERVICE AGENCY</w:t>
            </w:r>
            <w:r>
              <w:rPr>
                <w:b/>
                <w:strike w:val="0"/>
                <w:color w:val="0101FF"/>
                <w:sz w:val="24"/>
                <w:u w:val="thick" w:color="0101FF"/>
              </w:rPr>
              <w:t>PREPAYMENT TO OTHER FUNDS OR APPROPRIATIONS</w:t>
            </w:r>
          </w:p>
        </w:tc>
        <w:tc>
          <w:tcPr>
            <w:tcW w:w="917" w:type="dxa"/>
            <w:tcBorders>
              <w:right w:val="nil"/>
            </w:tcBorders>
          </w:tcPr>
          <w:p>
            <w:pPr>
              <w:pStyle w:val="TableParagraph"/>
              <w:spacing w:before="4"/>
              <w:ind w:left="0"/>
              <w:rPr>
                <w:b/>
                <w:sz w:val="23"/>
              </w:rPr>
            </w:pPr>
          </w:p>
          <w:p>
            <w:pPr>
              <w:pStyle w:val="TableParagraph"/>
              <w:spacing w:before="1"/>
              <w:ind w:left="66" w:right="104"/>
              <w:jc w:val="center"/>
              <w:rPr>
                <w:b/>
                <w:sz w:val="24"/>
              </w:rPr>
            </w:pPr>
            <w:r>
              <w:rPr>
                <w:b/>
                <w:sz w:val="24"/>
              </w:rPr>
              <w:t>10514</w:t>
            </w:r>
          </w:p>
        </w:tc>
      </w:tr>
      <w:tr>
        <w:trPr>
          <w:trHeight w:val="442" w:hRule="exact"/>
        </w:trPr>
        <w:tc>
          <w:tcPr>
            <w:tcW w:w="1742" w:type="dxa"/>
            <w:tcBorders>
              <w:left w:val="nil"/>
            </w:tcBorders>
          </w:tcPr>
          <w:p>
            <w:pPr>
              <w:pStyle w:val="TableParagraph"/>
              <w:spacing w:before="67"/>
              <w:ind w:left="122"/>
              <w:rPr>
                <w:b/>
                <w:sz w:val="24"/>
              </w:rPr>
            </w:pPr>
            <w:r>
              <w:rPr>
                <w:b/>
                <w:strike/>
                <w:color w:val="0101FF"/>
                <w:sz w:val="24"/>
              </w:rPr>
              <w:t>Entry #15</w:t>
            </w:r>
          </w:p>
        </w:tc>
        <w:tc>
          <w:tcPr>
            <w:tcW w:w="6931" w:type="dxa"/>
          </w:tcPr>
          <w:p>
            <w:pPr>
              <w:pStyle w:val="TableParagraph"/>
              <w:spacing w:before="67"/>
              <w:rPr>
                <w:b/>
                <w:sz w:val="24"/>
              </w:rPr>
            </w:pPr>
            <w:r>
              <w:rPr>
                <w:b/>
                <w:strike/>
                <w:color w:val="0101FF"/>
                <w:sz w:val="24"/>
              </w:rPr>
              <w:t>“NO WARRANT” CLAIMS ARE SETTLED</w:t>
            </w:r>
          </w:p>
        </w:tc>
        <w:tc>
          <w:tcPr>
            <w:tcW w:w="917" w:type="dxa"/>
            <w:tcBorders>
              <w:right w:val="nil"/>
            </w:tcBorders>
          </w:tcPr>
          <w:p>
            <w:pPr>
              <w:pStyle w:val="TableParagraph"/>
              <w:spacing w:before="67"/>
              <w:ind w:left="66" w:right="104"/>
              <w:jc w:val="center"/>
              <w:rPr>
                <w:b/>
                <w:sz w:val="24"/>
              </w:rPr>
            </w:pPr>
            <w:r>
              <w:rPr>
                <w:b/>
                <w:strike/>
                <w:color w:val="0101FF"/>
                <w:sz w:val="24"/>
              </w:rPr>
              <w:t>10515</w:t>
            </w:r>
          </w:p>
        </w:tc>
      </w:tr>
      <w:tr>
        <w:trPr>
          <w:trHeight w:val="838" w:hRule="exact"/>
        </w:trPr>
        <w:tc>
          <w:tcPr>
            <w:tcW w:w="1742" w:type="dxa"/>
            <w:tcBorders>
              <w:left w:val="nil"/>
            </w:tcBorders>
          </w:tcPr>
          <w:p>
            <w:pPr>
              <w:pStyle w:val="TableParagraph"/>
              <w:spacing w:before="2"/>
              <w:ind w:left="0"/>
              <w:rPr>
                <w:b/>
                <w:sz w:val="23"/>
              </w:rPr>
            </w:pPr>
          </w:p>
          <w:p>
            <w:pPr>
              <w:pStyle w:val="TableParagraph"/>
              <w:ind w:left="122"/>
              <w:rPr>
                <w:b/>
                <w:sz w:val="24"/>
              </w:rPr>
            </w:pPr>
            <w:r>
              <w:rPr>
                <w:b/>
                <w:sz w:val="24"/>
              </w:rPr>
              <w:t>Entry #16</w:t>
            </w:r>
          </w:p>
        </w:tc>
        <w:tc>
          <w:tcPr>
            <w:tcW w:w="6931" w:type="dxa"/>
          </w:tcPr>
          <w:p>
            <w:pPr>
              <w:pStyle w:val="TableParagraph"/>
              <w:ind w:right="358"/>
              <w:rPr>
                <w:b/>
                <w:sz w:val="24"/>
              </w:rPr>
            </w:pPr>
            <w:r>
              <w:rPr>
                <w:b/>
                <w:strike/>
                <w:color w:val="0101FF"/>
                <w:sz w:val="24"/>
              </w:rPr>
              <w:t>STATE CONTROLLER’S JOURNAL ENTRY IS RECEIVED FOR SERVICES FROM STATE PRINTING</w:t>
            </w:r>
            <w:r>
              <w:rPr>
                <w:b/>
                <w:strike w:val="0"/>
                <w:color w:val="0101FF"/>
                <w:sz w:val="24"/>
                <w:u w:val="thick" w:color="0101FF"/>
              </w:rPr>
              <w:t>OFFICE OF STATE PUBLISHING</w:t>
            </w:r>
          </w:p>
        </w:tc>
        <w:tc>
          <w:tcPr>
            <w:tcW w:w="917" w:type="dxa"/>
            <w:tcBorders>
              <w:right w:val="nil"/>
            </w:tcBorders>
          </w:tcPr>
          <w:p>
            <w:pPr>
              <w:pStyle w:val="TableParagraph"/>
              <w:spacing w:before="2"/>
              <w:ind w:left="0"/>
              <w:rPr>
                <w:b/>
                <w:sz w:val="23"/>
              </w:rPr>
            </w:pPr>
          </w:p>
          <w:p>
            <w:pPr>
              <w:pStyle w:val="TableParagraph"/>
              <w:ind w:left="66" w:right="104"/>
              <w:jc w:val="center"/>
              <w:rPr>
                <w:b/>
                <w:sz w:val="24"/>
              </w:rPr>
            </w:pPr>
            <w:r>
              <w:rPr>
                <w:b/>
                <w:sz w:val="24"/>
              </w:rPr>
              <w:t>10516</w:t>
            </w:r>
          </w:p>
        </w:tc>
      </w:tr>
      <w:tr>
        <w:trPr>
          <w:trHeight w:val="562" w:hRule="exact"/>
        </w:trPr>
        <w:tc>
          <w:tcPr>
            <w:tcW w:w="1742" w:type="dxa"/>
            <w:tcBorders>
              <w:left w:val="nil"/>
            </w:tcBorders>
          </w:tcPr>
          <w:p>
            <w:pPr>
              <w:pStyle w:val="TableParagraph"/>
              <w:spacing w:before="130"/>
              <w:ind w:left="122"/>
              <w:rPr>
                <w:b/>
                <w:sz w:val="24"/>
              </w:rPr>
            </w:pPr>
            <w:r>
              <w:rPr>
                <w:b/>
                <w:sz w:val="24"/>
              </w:rPr>
              <w:t>Entry #17</w:t>
            </w:r>
          </w:p>
        </w:tc>
        <w:tc>
          <w:tcPr>
            <w:tcW w:w="6931" w:type="dxa"/>
          </w:tcPr>
          <w:p>
            <w:pPr>
              <w:pStyle w:val="TableParagraph"/>
              <w:ind w:right="2078"/>
              <w:rPr>
                <w:b/>
                <w:sz w:val="24"/>
              </w:rPr>
            </w:pPr>
            <w:r>
              <w:rPr>
                <w:b/>
                <w:strike/>
                <w:color w:val="0101FF"/>
                <w:sz w:val="24"/>
              </w:rPr>
              <w:t>ADVANCE IS MADE</w:t>
            </w:r>
            <w:r>
              <w:rPr>
                <w:b/>
                <w:strike w:val="0"/>
                <w:color w:val="0101FF"/>
                <w:sz w:val="24"/>
                <w:u w:val="thick" w:color="0101FF"/>
              </w:rPr>
              <w:t>PREPAYMENTS </w:t>
            </w:r>
            <w:r>
              <w:rPr>
                <w:b/>
                <w:strike w:val="0"/>
                <w:sz w:val="24"/>
              </w:rPr>
              <w:t>TO A CONSTRUCTION AGENCY</w:t>
            </w:r>
          </w:p>
        </w:tc>
        <w:tc>
          <w:tcPr>
            <w:tcW w:w="917" w:type="dxa"/>
            <w:tcBorders>
              <w:right w:val="nil"/>
            </w:tcBorders>
          </w:tcPr>
          <w:p>
            <w:pPr>
              <w:pStyle w:val="TableParagraph"/>
              <w:spacing w:before="130"/>
              <w:ind w:left="66" w:right="104"/>
              <w:jc w:val="center"/>
              <w:rPr>
                <w:b/>
                <w:sz w:val="24"/>
              </w:rPr>
            </w:pPr>
            <w:r>
              <w:rPr>
                <w:b/>
                <w:sz w:val="24"/>
              </w:rPr>
              <w:t>10517</w:t>
            </w:r>
          </w:p>
        </w:tc>
      </w:tr>
      <w:tr>
        <w:trPr>
          <w:trHeight w:val="838" w:hRule="exact"/>
        </w:trPr>
        <w:tc>
          <w:tcPr>
            <w:tcW w:w="1742" w:type="dxa"/>
            <w:tcBorders>
              <w:left w:val="nil"/>
            </w:tcBorders>
          </w:tcPr>
          <w:p>
            <w:pPr>
              <w:pStyle w:val="TableParagraph"/>
              <w:spacing w:before="2"/>
              <w:ind w:left="0"/>
              <w:rPr>
                <w:b/>
                <w:sz w:val="23"/>
              </w:rPr>
            </w:pPr>
          </w:p>
          <w:p>
            <w:pPr>
              <w:pStyle w:val="TableParagraph"/>
              <w:ind w:left="122"/>
              <w:rPr>
                <w:b/>
                <w:sz w:val="24"/>
              </w:rPr>
            </w:pPr>
            <w:r>
              <w:rPr>
                <w:b/>
                <w:sz w:val="24"/>
              </w:rPr>
              <w:t>Entry #18</w:t>
            </w:r>
          </w:p>
        </w:tc>
        <w:tc>
          <w:tcPr>
            <w:tcW w:w="6931" w:type="dxa"/>
          </w:tcPr>
          <w:p>
            <w:pPr>
              <w:pStyle w:val="TableParagraph"/>
              <w:ind w:right="490"/>
              <w:rPr>
                <w:b/>
                <w:sz w:val="24"/>
              </w:rPr>
            </w:pPr>
            <w:r>
              <w:rPr>
                <w:b/>
                <w:strike/>
                <w:color w:val="0101FF"/>
                <w:sz w:val="24"/>
              </w:rPr>
              <w:t>EXPENDITURE FOR PROJECT PREPAYMENTS</w:t>
            </w:r>
            <w:r>
              <w:rPr>
                <w:b/>
                <w:strike w:val="0"/>
                <w:color w:val="0101FF"/>
                <w:sz w:val="24"/>
                <w:u w:val="thick" w:color="0101FF"/>
              </w:rPr>
              <w:t>EXPENDITURES </w:t>
            </w:r>
            <w:r>
              <w:rPr>
                <w:b/>
                <w:strike w:val="0"/>
                <w:sz w:val="24"/>
              </w:rPr>
              <w:t>ARE REPORTED BY A CONSTRUCTION AGENCY</w:t>
            </w:r>
          </w:p>
        </w:tc>
        <w:tc>
          <w:tcPr>
            <w:tcW w:w="917" w:type="dxa"/>
            <w:vMerge w:val="restart"/>
            <w:tcBorders>
              <w:right w:val="nil"/>
            </w:tcBorders>
          </w:tcPr>
          <w:p>
            <w:pPr>
              <w:pStyle w:val="TableParagraph"/>
              <w:ind w:left="0"/>
              <w:rPr>
                <w:b/>
                <w:sz w:val="26"/>
              </w:rPr>
            </w:pPr>
          </w:p>
          <w:p>
            <w:pPr>
              <w:pStyle w:val="TableParagraph"/>
              <w:spacing w:before="1"/>
              <w:ind w:left="0"/>
              <w:rPr>
                <w:b/>
                <w:sz w:val="24"/>
              </w:rPr>
            </w:pPr>
          </w:p>
          <w:p>
            <w:pPr>
              <w:pStyle w:val="TableParagraph"/>
              <w:ind w:left="100"/>
              <w:rPr>
                <w:b/>
                <w:sz w:val="24"/>
              </w:rPr>
            </w:pPr>
            <w:r>
              <w:rPr>
                <w:b/>
                <w:sz w:val="24"/>
              </w:rPr>
              <w:t>10518</w:t>
            </w:r>
          </w:p>
        </w:tc>
      </w:tr>
      <w:tr>
        <w:trPr>
          <w:trHeight w:val="586" w:hRule="exact"/>
        </w:trPr>
        <w:tc>
          <w:tcPr>
            <w:tcW w:w="1742" w:type="dxa"/>
            <w:tcBorders>
              <w:left w:val="nil"/>
            </w:tcBorders>
          </w:tcPr>
          <w:p>
            <w:pPr>
              <w:pStyle w:val="TableParagraph"/>
              <w:spacing w:before="142"/>
              <w:ind w:left="122"/>
              <w:rPr>
                <w:b/>
                <w:sz w:val="24"/>
              </w:rPr>
            </w:pPr>
            <w:r>
              <w:rPr>
                <w:b/>
                <w:sz w:val="24"/>
              </w:rPr>
              <w:t>Entry #18a</w:t>
            </w:r>
          </w:p>
        </w:tc>
        <w:tc>
          <w:tcPr>
            <w:tcW w:w="6931" w:type="dxa"/>
          </w:tcPr>
          <w:p>
            <w:pPr>
              <w:pStyle w:val="TableParagraph"/>
              <w:spacing w:before="3"/>
              <w:ind w:right="678"/>
              <w:rPr>
                <w:b/>
                <w:sz w:val="24"/>
              </w:rPr>
            </w:pPr>
            <w:r>
              <w:rPr>
                <w:b/>
                <w:strike/>
                <w:color w:val="0101FF"/>
                <w:sz w:val="24"/>
              </w:rPr>
              <w:t>AS</w:t>
            </w:r>
            <w:r>
              <w:rPr>
                <w:b/>
                <w:strike w:val="0"/>
                <w:color w:val="0101FF"/>
                <w:sz w:val="24"/>
                <w:u w:val="thick" w:color="0101FF"/>
              </w:rPr>
              <w:t>AN </w:t>
            </w:r>
            <w:r>
              <w:rPr>
                <w:b/>
                <w:strike w:val="0"/>
                <w:sz w:val="24"/>
              </w:rPr>
              <w:t>INTERNALLY GENERATED CAPITAL ASSET IN PROGRESS </w:t>
            </w:r>
            <w:r>
              <w:rPr>
                <w:b/>
                <w:strike/>
                <w:color w:val="0101FF"/>
                <w:sz w:val="24"/>
              </w:rPr>
              <w:t>HAS ASSOCIATED COSTS</w:t>
            </w:r>
          </w:p>
        </w:tc>
        <w:tc>
          <w:tcPr>
            <w:tcW w:w="917" w:type="dxa"/>
            <w:vMerge/>
            <w:tcBorders>
              <w:right w:val="nil"/>
            </w:tcBorders>
          </w:tcPr>
          <w:p>
            <w:pPr/>
          </w:p>
        </w:tc>
      </w:tr>
      <w:tr>
        <w:trPr>
          <w:trHeight w:val="682" w:hRule="exact"/>
        </w:trPr>
        <w:tc>
          <w:tcPr>
            <w:tcW w:w="1742" w:type="dxa"/>
            <w:tcBorders>
              <w:left w:val="nil"/>
            </w:tcBorders>
          </w:tcPr>
          <w:p>
            <w:pPr>
              <w:pStyle w:val="TableParagraph"/>
              <w:spacing w:before="190"/>
              <w:ind w:left="122"/>
              <w:rPr>
                <w:b/>
                <w:sz w:val="24"/>
              </w:rPr>
            </w:pPr>
            <w:r>
              <w:rPr>
                <w:b/>
                <w:sz w:val="24"/>
              </w:rPr>
              <w:t>Entry #19</w:t>
            </w:r>
          </w:p>
        </w:tc>
        <w:tc>
          <w:tcPr>
            <w:tcW w:w="6931" w:type="dxa"/>
          </w:tcPr>
          <w:p>
            <w:pPr>
              <w:pStyle w:val="TableParagraph"/>
              <w:spacing w:line="274" w:lineRule="exact" w:before="119"/>
              <w:ind w:right="918"/>
              <w:rPr>
                <w:b/>
                <w:sz w:val="24"/>
              </w:rPr>
            </w:pPr>
            <w:r>
              <w:rPr>
                <w:b/>
                <w:sz w:val="24"/>
              </w:rPr>
              <w:t>A PROJECT IS COMPLETED BY A CONSTRUCTION AGENCY</w:t>
            </w:r>
          </w:p>
        </w:tc>
        <w:tc>
          <w:tcPr>
            <w:tcW w:w="917" w:type="dxa"/>
            <w:vMerge w:val="restart"/>
            <w:tcBorders>
              <w:right w:val="nil"/>
            </w:tcBorders>
          </w:tcPr>
          <w:p>
            <w:pPr>
              <w:pStyle w:val="TableParagraph"/>
              <w:ind w:left="0"/>
              <w:rPr>
                <w:b/>
                <w:sz w:val="26"/>
              </w:rPr>
            </w:pPr>
          </w:p>
          <w:p>
            <w:pPr>
              <w:pStyle w:val="TableParagraph"/>
              <w:spacing w:before="172"/>
              <w:ind w:left="100"/>
              <w:rPr>
                <w:b/>
                <w:sz w:val="24"/>
              </w:rPr>
            </w:pPr>
            <w:r>
              <w:rPr>
                <w:b/>
                <w:sz w:val="24"/>
              </w:rPr>
              <w:t>10519</w:t>
            </w:r>
          </w:p>
        </w:tc>
      </w:tr>
      <w:tr>
        <w:trPr>
          <w:trHeight w:val="564" w:hRule="exact"/>
        </w:trPr>
        <w:tc>
          <w:tcPr>
            <w:tcW w:w="1742" w:type="dxa"/>
            <w:tcBorders>
              <w:left w:val="nil"/>
            </w:tcBorders>
          </w:tcPr>
          <w:p>
            <w:pPr>
              <w:pStyle w:val="TableParagraph"/>
              <w:spacing w:before="130"/>
              <w:ind w:left="122"/>
              <w:rPr>
                <w:b/>
                <w:sz w:val="24"/>
              </w:rPr>
            </w:pPr>
            <w:r>
              <w:rPr>
                <w:b/>
                <w:sz w:val="24"/>
              </w:rPr>
              <w:t>Entry #19a</w:t>
            </w:r>
          </w:p>
        </w:tc>
        <w:tc>
          <w:tcPr>
            <w:tcW w:w="6931" w:type="dxa"/>
          </w:tcPr>
          <w:p>
            <w:pPr>
              <w:pStyle w:val="TableParagraph"/>
              <w:rPr>
                <w:b/>
                <w:sz w:val="24"/>
              </w:rPr>
            </w:pPr>
            <w:r>
              <w:rPr>
                <w:b/>
                <w:sz w:val="24"/>
              </w:rPr>
              <w:t>AN INTERNALLY GENERATED CAPITAL ASSET IS COMPLETED</w:t>
            </w:r>
          </w:p>
        </w:tc>
        <w:tc>
          <w:tcPr>
            <w:tcW w:w="917" w:type="dxa"/>
            <w:vMerge/>
            <w:tcBorders>
              <w:right w:val="nil"/>
            </w:tcBorders>
          </w:tcPr>
          <w:p>
            <w:pPr/>
          </w:p>
        </w:tc>
      </w:tr>
      <w:tr>
        <w:trPr>
          <w:trHeight w:val="442" w:hRule="exact"/>
        </w:trPr>
        <w:tc>
          <w:tcPr>
            <w:tcW w:w="1742" w:type="dxa"/>
            <w:tcBorders>
              <w:left w:val="nil"/>
            </w:tcBorders>
          </w:tcPr>
          <w:p>
            <w:pPr>
              <w:pStyle w:val="TableParagraph"/>
              <w:spacing w:before="67"/>
              <w:ind w:left="122"/>
              <w:rPr>
                <w:b/>
                <w:sz w:val="24"/>
              </w:rPr>
            </w:pPr>
            <w:r>
              <w:rPr>
                <w:b/>
                <w:sz w:val="24"/>
              </w:rPr>
              <w:t>Entry #20</w:t>
            </w:r>
          </w:p>
        </w:tc>
        <w:tc>
          <w:tcPr>
            <w:tcW w:w="6931" w:type="dxa"/>
          </w:tcPr>
          <w:p>
            <w:pPr>
              <w:pStyle w:val="TableParagraph"/>
              <w:spacing w:before="67"/>
              <w:rPr>
                <w:b/>
                <w:sz w:val="24"/>
              </w:rPr>
            </w:pPr>
            <w:r>
              <w:rPr>
                <w:b/>
                <w:sz w:val="24"/>
              </w:rPr>
              <w:t>CAPITAL ASSETS ARE ACQUIRED</w:t>
            </w:r>
          </w:p>
        </w:tc>
        <w:tc>
          <w:tcPr>
            <w:tcW w:w="917" w:type="dxa"/>
            <w:tcBorders>
              <w:right w:val="nil"/>
            </w:tcBorders>
          </w:tcPr>
          <w:p>
            <w:pPr>
              <w:pStyle w:val="TableParagraph"/>
              <w:spacing w:before="67"/>
              <w:ind w:left="66" w:right="104"/>
              <w:jc w:val="center"/>
              <w:rPr>
                <w:b/>
                <w:sz w:val="24"/>
              </w:rPr>
            </w:pPr>
            <w:r>
              <w:rPr>
                <w:b/>
                <w:sz w:val="24"/>
              </w:rPr>
              <w:t>10520</w:t>
            </w:r>
          </w:p>
        </w:tc>
      </w:tr>
    </w:tbl>
    <w:p>
      <w:pPr>
        <w:spacing w:after="0"/>
        <w:jc w:val="center"/>
        <w:rPr>
          <w:sz w:val="24"/>
        </w:rPr>
        <w:sectPr>
          <w:headerReference w:type="default" r:id="rId90"/>
          <w:footerReference w:type="default" r:id="rId91"/>
          <w:pgSz w:w="12240" w:h="15840"/>
          <w:pgMar w:header="719" w:footer="803" w:top="980" w:bottom="1000" w:left="1160" w:right="0"/>
        </w:sectPr>
      </w:pPr>
    </w:p>
    <w:p>
      <w:pPr>
        <w:pStyle w:val="BodyText"/>
        <w:rPr>
          <w:b/>
          <w:sz w:val="20"/>
        </w:rPr>
      </w:pPr>
    </w:p>
    <w:p>
      <w:pPr>
        <w:pStyle w:val="BodyText"/>
        <w:spacing w:before="3" w:after="1"/>
        <w:rPr>
          <w:b/>
          <w:sz w:val="2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6931"/>
        <w:gridCol w:w="917"/>
      </w:tblGrid>
      <w:tr>
        <w:trPr>
          <w:trHeight w:val="437" w:hRule="exact"/>
        </w:trPr>
        <w:tc>
          <w:tcPr>
            <w:tcW w:w="1728" w:type="dxa"/>
            <w:tcBorders>
              <w:left w:val="nil"/>
              <w:bottom w:val="nil"/>
            </w:tcBorders>
          </w:tcPr>
          <w:p>
            <w:pPr>
              <w:pStyle w:val="TableParagraph"/>
              <w:spacing w:before="67"/>
              <w:ind w:left="108"/>
              <w:rPr>
                <w:b/>
                <w:sz w:val="24"/>
              </w:rPr>
            </w:pPr>
            <w:r>
              <w:rPr>
                <w:b/>
                <w:sz w:val="24"/>
              </w:rPr>
              <w:t>Entry #21</w:t>
            </w:r>
          </w:p>
        </w:tc>
        <w:tc>
          <w:tcPr>
            <w:tcW w:w="6931" w:type="dxa"/>
            <w:tcBorders>
              <w:bottom w:val="nil"/>
            </w:tcBorders>
          </w:tcPr>
          <w:p>
            <w:pPr>
              <w:pStyle w:val="TableParagraph"/>
              <w:spacing w:before="67"/>
              <w:rPr>
                <w:b/>
                <w:sz w:val="24"/>
              </w:rPr>
            </w:pPr>
            <w:r>
              <w:rPr>
                <w:b/>
                <w:sz w:val="24"/>
              </w:rPr>
              <w:t>CAPITAL ASSETS ARE WRITTEN OFF</w:t>
            </w:r>
          </w:p>
        </w:tc>
        <w:tc>
          <w:tcPr>
            <w:tcW w:w="917" w:type="dxa"/>
            <w:tcBorders>
              <w:bottom w:val="nil"/>
              <w:right w:val="nil"/>
            </w:tcBorders>
          </w:tcPr>
          <w:p>
            <w:pPr>
              <w:pStyle w:val="TableParagraph"/>
              <w:spacing w:before="67"/>
              <w:ind w:left="100"/>
              <w:rPr>
                <w:b/>
                <w:sz w:val="24"/>
              </w:rPr>
            </w:pPr>
            <w:r>
              <w:rPr>
                <w:b/>
                <w:sz w:val="24"/>
              </w:rPr>
              <w:t>10521</w:t>
            </w:r>
          </w:p>
        </w:tc>
      </w:tr>
    </w:tbl>
    <w:p>
      <w:pPr>
        <w:pStyle w:val="BodyText"/>
        <w:spacing w:before="7"/>
        <w:rPr>
          <w:b/>
          <w:sz w:val="15"/>
        </w:rPr>
      </w:pPr>
    </w:p>
    <w:p>
      <w:pPr>
        <w:spacing w:before="92"/>
        <w:ind w:left="280" w:right="0" w:firstLine="0"/>
        <w:jc w:val="left"/>
        <w:rPr>
          <w:sz w:val="24"/>
        </w:rPr>
      </w:pPr>
      <w:r>
        <w:rPr>
          <w:sz w:val="24"/>
        </w:rPr>
        <w:t>(Continued)</w:t>
      </w:r>
    </w:p>
    <w:p>
      <w:pPr>
        <w:spacing w:after="0"/>
        <w:jc w:val="left"/>
        <w:rPr>
          <w:sz w:val="24"/>
        </w:rPr>
        <w:sectPr>
          <w:pgSz w:w="12240" w:h="15840"/>
          <w:pgMar w:header="719" w:footer="803" w:top="980" w:bottom="1000" w:left="1160" w:right="0"/>
        </w:sectPr>
      </w:pPr>
    </w:p>
    <w:p>
      <w:pPr>
        <w:pStyle w:val="BodyText"/>
        <w:rPr>
          <w:sz w:val="20"/>
        </w:rPr>
      </w:pPr>
    </w:p>
    <w:p>
      <w:pPr>
        <w:pStyle w:val="BodyText"/>
        <w:spacing w:before="10"/>
        <w:rPr>
          <w:sz w:val="18"/>
        </w:rPr>
      </w:pPr>
    </w:p>
    <w:p>
      <w:pPr>
        <w:spacing w:line="272" w:lineRule="exact" w:before="93"/>
        <w:ind w:left="280" w:right="0" w:firstLine="0"/>
        <w:jc w:val="left"/>
        <w:rPr>
          <w:sz w:val="24"/>
        </w:rPr>
      </w:pPr>
      <w:r>
        <w:rPr/>
        <w:pict>
          <v:line style="position:absolute;mso-position-horizontal-relative:page;mso-position-vertical-relative:paragraph;z-index:4792" from="63.360001pt,4.865884pt" to="63.360001pt,18.545884pt" stroked="true" strokeweight=".72pt" strokecolor="#000000">
            <v:stroke dashstyle="solid"/>
            <w10:wrap type="none"/>
          </v:line>
        </w:pict>
      </w:r>
      <w:r>
        <w:rPr>
          <w:sz w:val="24"/>
        </w:rPr>
        <w:t>(Continued)</w:t>
      </w:r>
    </w:p>
    <w:p>
      <w:pPr>
        <w:spacing w:line="272" w:lineRule="exact" w:before="0"/>
        <w:ind w:left="5946" w:right="0" w:firstLine="0"/>
        <w:jc w:val="left"/>
        <w:rPr>
          <w:sz w:val="24"/>
        </w:rPr>
      </w:pPr>
      <w:r>
        <w:rPr/>
        <w:pict>
          <v:shape style="position:absolute;margin-left:63.360001pt;margin-top:27.875469pt;width:.1pt;height:558.5pt;mso-position-horizontal-relative:page;mso-position-vertical-relative:paragraph;z-index:4816" coordorigin="1267,558" coordsize="0,11170" path="m1267,558l1267,834m1267,834l1267,1110m1267,1110l1267,1386m1267,1386l1267,1662m1267,1674l1267,1950m1267,1950l1267,2226m1267,2226l1267,2502m1267,2502l1267,2778m1267,2787l1267,3063m1267,3063l1267,3339m1267,3349l1267,3625m1267,3625l1267,3901m1267,3901l1267,4177m1267,4186l1267,4462m1267,4462l1267,4738m1267,4738l1267,5014m1267,5024l1267,5300m1267,5300l1267,5576m1267,5576l1267,5852m1267,5862l1267,6138m1267,6138l1267,6414m1267,6423l1267,6699m1267,6699l1267,6975m1267,6975l1267,7251m1267,7263l1267,7539m1267,7539l1267,7815m1267,7815l1267,8091m1267,8101l1267,8377m1267,8377l1267,8653m1267,8653l1267,8929m1267,8929l1267,9205m1267,9205l1267,9481m1267,9490l1267,9766m1267,9766l1267,10042m1267,10052l1267,10328m1267,10328l1267,10604m1267,10614l1267,10890m1267,10890l1267,11166m1267,10753l1267,11029m1267,11175l1267,11451m1267,11451l1267,11727e" filled="false" stroked="true" strokeweight=".72pt" strokecolor="#000000">
            <v:path arrowok="t"/>
            <v:stroke dashstyle="solid"/>
            <w10:wrap type="none"/>
          </v:shape>
        </w:pict>
      </w:r>
      <w:r>
        <w:rPr>
          <w:b/>
          <w:sz w:val="24"/>
        </w:rPr>
        <w:t>CHAPTER 10500 INDEX </w:t>
      </w:r>
      <w:r>
        <w:rPr>
          <w:sz w:val="24"/>
        </w:rPr>
        <w:t>(Cont. 1)</w:t>
      </w:r>
    </w:p>
    <w:p>
      <w:pPr>
        <w:pStyle w:val="BodyText"/>
        <w:spacing w:before="9"/>
        <w:rPr>
          <w:sz w:val="24"/>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6931"/>
        <w:gridCol w:w="917"/>
      </w:tblGrid>
      <w:tr>
        <w:trPr>
          <w:trHeight w:val="1109" w:hRule="exact"/>
        </w:trPr>
        <w:tc>
          <w:tcPr>
            <w:tcW w:w="1728" w:type="dxa"/>
            <w:tcBorders>
              <w:top w:val="nil"/>
              <w:left w:val="nil"/>
            </w:tcBorders>
          </w:tcPr>
          <w:p>
            <w:pPr>
              <w:pStyle w:val="TableParagraph"/>
              <w:spacing w:before="3"/>
              <w:ind w:left="0"/>
              <w:rPr>
                <w:sz w:val="35"/>
              </w:rPr>
            </w:pPr>
          </w:p>
          <w:p>
            <w:pPr>
              <w:pStyle w:val="TableParagraph"/>
              <w:ind w:left="108"/>
              <w:rPr>
                <w:b/>
                <w:sz w:val="24"/>
              </w:rPr>
            </w:pPr>
            <w:r>
              <w:rPr>
                <w:b/>
                <w:sz w:val="24"/>
              </w:rPr>
              <w:t>Entry #22</w:t>
            </w:r>
          </w:p>
        </w:tc>
        <w:tc>
          <w:tcPr>
            <w:tcW w:w="6931" w:type="dxa"/>
            <w:tcBorders>
              <w:top w:val="nil"/>
            </w:tcBorders>
          </w:tcPr>
          <w:p>
            <w:pPr>
              <w:pStyle w:val="TableParagraph"/>
              <w:ind w:right="117"/>
              <w:rPr>
                <w:b/>
                <w:sz w:val="24"/>
              </w:rPr>
            </w:pPr>
            <w:r>
              <w:rPr>
                <w:b/>
                <w:strike/>
                <w:color w:val="0101FF"/>
                <w:sz w:val="24"/>
              </w:rPr>
              <w:t>CAPITAL ASSET IS ACQUIRED BY INSTALLMENT PURCHASE OR CAPITAL LEASE CONTRACT</w:t>
            </w:r>
            <w:r>
              <w:rPr>
                <w:b/>
                <w:strike w:val="0"/>
                <w:color w:val="0101FF"/>
                <w:sz w:val="24"/>
                <w:u w:val="thick" w:color="0101FF"/>
              </w:rPr>
              <w:t>Capital Asset</w:t>
            </w:r>
          </w:p>
          <w:p>
            <w:pPr>
              <w:pStyle w:val="TableParagraph"/>
              <w:spacing w:before="9"/>
              <w:ind w:right="676"/>
              <w:rPr>
                <w:b/>
                <w:sz w:val="24"/>
              </w:rPr>
            </w:pPr>
            <w:r>
              <w:rPr>
                <w:b/>
                <w:color w:val="0101FF"/>
                <w:sz w:val="24"/>
                <w:u w:val="thick" w:color="0101FF"/>
              </w:rPr>
              <w:t>Is Acquired By Installment Purchase Or Capital Lease Contract</w:t>
            </w:r>
          </w:p>
        </w:tc>
        <w:tc>
          <w:tcPr>
            <w:tcW w:w="917" w:type="dxa"/>
            <w:tcBorders>
              <w:top w:val="nil"/>
              <w:right w:val="nil"/>
            </w:tcBorders>
          </w:tcPr>
          <w:p>
            <w:pPr>
              <w:pStyle w:val="TableParagraph"/>
              <w:spacing w:before="3"/>
              <w:ind w:left="0"/>
              <w:rPr>
                <w:sz w:val="35"/>
              </w:rPr>
            </w:pPr>
          </w:p>
          <w:p>
            <w:pPr>
              <w:pStyle w:val="TableParagraph"/>
              <w:ind w:left="66" w:right="104"/>
              <w:jc w:val="center"/>
              <w:rPr>
                <w:b/>
                <w:sz w:val="24"/>
              </w:rPr>
            </w:pPr>
            <w:r>
              <w:rPr>
                <w:b/>
                <w:sz w:val="24"/>
              </w:rPr>
              <w:t>10522</w:t>
            </w:r>
          </w:p>
        </w:tc>
      </w:tr>
      <w:tr>
        <w:trPr>
          <w:trHeight w:val="1116" w:hRule="exact"/>
        </w:trPr>
        <w:tc>
          <w:tcPr>
            <w:tcW w:w="1728" w:type="dxa"/>
            <w:tcBorders>
              <w:left w:val="nil"/>
            </w:tcBorders>
          </w:tcPr>
          <w:p>
            <w:pPr>
              <w:pStyle w:val="TableParagraph"/>
              <w:spacing w:before="3"/>
              <w:ind w:left="0"/>
              <w:rPr>
                <w:sz w:val="35"/>
              </w:rPr>
            </w:pPr>
          </w:p>
          <w:p>
            <w:pPr>
              <w:pStyle w:val="TableParagraph"/>
              <w:ind w:left="108"/>
              <w:rPr>
                <w:b/>
                <w:sz w:val="24"/>
              </w:rPr>
            </w:pPr>
            <w:r>
              <w:rPr>
                <w:b/>
                <w:sz w:val="24"/>
              </w:rPr>
              <w:t>Entry #23</w:t>
            </w:r>
          </w:p>
        </w:tc>
        <w:tc>
          <w:tcPr>
            <w:tcW w:w="6931" w:type="dxa"/>
          </w:tcPr>
          <w:p>
            <w:pPr>
              <w:pStyle w:val="TableParagraph"/>
              <w:ind w:right="91"/>
              <w:rPr>
                <w:b/>
                <w:sz w:val="24"/>
              </w:rPr>
            </w:pPr>
            <w:r>
              <w:rPr>
                <w:b/>
                <w:strike/>
                <w:color w:val="0101FF"/>
                <w:sz w:val="24"/>
              </w:rPr>
              <w:t>CLAIM IS FILLED FOR PAYMENT ON INSTALLMENT PURCHASE OR CAPITAL LEASE CONTRACT</w:t>
            </w:r>
            <w:r>
              <w:rPr>
                <w:b/>
                <w:strike w:val="0"/>
                <w:color w:val="0101FF"/>
                <w:sz w:val="24"/>
                <w:u w:val="thick" w:color="0101FF"/>
              </w:rPr>
              <w:t>Claim Is Filed</w:t>
            </w:r>
          </w:p>
          <w:p>
            <w:pPr>
              <w:pStyle w:val="TableParagraph"/>
              <w:spacing w:before="6"/>
              <w:ind w:right="503"/>
              <w:rPr>
                <w:b/>
                <w:sz w:val="24"/>
              </w:rPr>
            </w:pPr>
            <w:r>
              <w:rPr>
                <w:b/>
                <w:color w:val="0101FF"/>
                <w:sz w:val="24"/>
                <w:u w:val="thick" w:color="0101FF"/>
              </w:rPr>
              <w:t>For Payment On Installment Purchase Or Capital Lease Contract</w:t>
            </w:r>
          </w:p>
        </w:tc>
        <w:tc>
          <w:tcPr>
            <w:tcW w:w="917" w:type="dxa"/>
            <w:tcBorders>
              <w:right w:val="nil"/>
            </w:tcBorders>
          </w:tcPr>
          <w:p>
            <w:pPr>
              <w:pStyle w:val="TableParagraph"/>
              <w:spacing w:before="3"/>
              <w:ind w:left="0"/>
              <w:rPr>
                <w:sz w:val="35"/>
              </w:rPr>
            </w:pPr>
          </w:p>
          <w:p>
            <w:pPr>
              <w:pStyle w:val="TableParagraph"/>
              <w:ind w:left="66" w:right="104"/>
              <w:jc w:val="center"/>
              <w:rPr>
                <w:b/>
                <w:sz w:val="24"/>
              </w:rPr>
            </w:pPr>
            <w:r>
              <w:rPr>
                <w:b/>
                <w:sz w:val="24"/>
              </w:rPr>
              <w:t>10523</w:t>
            </w:r>
          </w:p>
        </w:tc>
      </w:tr>
      <w:tr>
        <w:trPr>
          <w:trHeight w:val="562" w:hRule="exact"/>
        </w:trPr>
        <w:tc>
          <w:tcPr>
            <w:tcW w:w="1728" w:type="dxa"/>
            <w:tcBorders>
              <w:left w:val="nil"/>
            </w:tcBorders>
          </w:tcPr>
          <w:p>
            <w:pPr>
              <w:pStyle w:val="TableParagraph"/>
              <w:spacing w:before="127"/>
              <w:ind w:left="108"/>
              <w:rPr>
                <w:b/>
                <w:sz w:val="24"/>
              </w:rPr>
            </w:pPr>
            <w:r>
              <w:rPr>
                <w:b/>
                <w:sz w:val="24"/>
              </w:rPr>
              <w:t>Entry #25</w:t>
            </w:r>
          </w:p>
        </w:tc>
        <w:tc>
          <w:tcPr>
            <w:tcW w:w="6931" w:type="dxa"/>
          </w:tcPr>
          <w:p>
            <w:pPr>
              <w:pStyle w:val="TableParagraph"/>
              <w:spacing w:line="267" w:lineRule="exact"/>
              <w:rPr>
                <w:b/>
                <w:sz w:val="24"/>
              </w:rPr>
            </w:pPr>
            <w:r>
              <w:rPr>
                <w:b/>
                <w:strike/>
                <w:color w:val="0101FF"/>
                <w:sz w:val="24"/>
              </w:rPr>
              <w:t>REVENUES COLLECTED IN ADVANCE ARE</w:t>
            </w:r>
          </w:p>
          <w:p>
            <w:pPr>
              <w:pStyle w:val="TableParagraph"/>
              <w:rPr>
                <w:b/>
                <w:sz w:val="24"/>
              </w:rPr>
            </w:pPr>
            <w:r>
              <w:rPr>
                <w:b/>
                <w:strike/>
                <w:color w:val="0101FF"/>
                <w:sz w:val="24"/>
              </w:rPr>
              <w:t>APPLIED</w:t>
            </w:r>
            <w:r>
              <w:rPr>
                <w:b/>
                <w:strike w:val="0"/>
                <w:color w:val="0101FF"/>
                <w:sz w:val="24"/>
                <w:u w:val="thick" w:color="0101FF"/>
              </w:rPr>
              <w:t>Revenues Collected In Advance Are Applied</w:t>
            </w:r>
          </w:p>
        </w:tc>
        <w:tc>
          <w:tcPr>
            <w:tcW w:w="917" w:type="dxa"/>
            <w:tcBorders>
              <w:right w:val="nil"/>
            </w:tcBorders>
          </w:tcPr>
          <w:p>
            <w:pPr>
              <w:pStyle w:val="TableParagraph"/>
              <w:spacing w:before="127"/>
              <w:ind w:left="66" w:right="104"/>
              <w:jc w:val="center"/>
              <w:rPr>
                <w:b/>
                <w:sz w:val="24"/>
              </w:rPr>
            </w:pPr>
            <w:r>
              <w:rPr>
                <w:b/>
                <w:sz w:val="24"/>
              </w:rPr>
              <w:t>10525</w:t>
            </w:r>
          </w:p>
        </w:tc>
      </w:tr>
      <w:tr>
        <w:trPr>
          <w:trHeight w:val="838" w:hRule="exact"/>
        </w:trPr>
        <w:tc>
          <w:tcPr>
            <w:tcW w:w="1728" w:type="dxa"/>
            <w:tcBorders>
              <w:left w:val="nil"/>
            </w:tcBorders>
          </w:tcPr>
          <w:p>
            <w:pPr>
              <w:pStyle w:val="TableParagraph"/>
              <w:spacing w:before="2"/>
              <w:ind w:left="0"/>
              <w:rPr>
                <w:sz w:val="23"/>
              </w:rPr>
            </w:pPr>
          </w:p>
          <w:p>
            <w:pPr>
              <w:pStyle w:val="TableParagraph"/>
              <w:ind w:left="108"/>
              <w:rPr>
                <w:b/>
                <w:sz w:val="24"/>
              </w:rPr>
            </w:pPr>
            <w:r>
              <w:rPr>
                <w:b/>
                <w:sz w:val="24"/>
              </w:rPr>
              <w:t>Entry #26</w:t>
            </w:r>
          </w:p>
        </w:tc>
        <w:tc>
          <w:tcPr>
            <w:tcW w:w="6931" w:type="dxa"/>
          </w:tcPr>
          <w:p>
            <w:pPr>
              <w:pStyle w:val="TableParagraph"/>
              <w:spacing w:line="267" w:lineRule="exact"/>
              <w:rPr>
                <w:b/>
                <w:sz w:val="24"/>
              </w:rPr>
            </w:pPr>
            <w:r>
              <w:rPr>
                <w:b/>
                <w:strike/>
                <w:color w:val="0101FF"/>
                <w:sz w:val="24"/>
              </w:rPr>
              <w:t>REIMBURSEMENTS COLLECTED IN ADVANCE ARE</w:t>
            </w:r>
          </w:p>
          <w:p>
            <w:pPr>
              <w:pStyle w:val="TableParagraph"/>
              <w:ind w:right="850"/>
              <w:rPr>
                <w:b/>
                <w:sz w:val="24"/>
              </w:rPr>
            </w:pPr>
            <w:r>
              <w:rPr>
                <w:b/>
                <w:strike/>
                <w:color w:val="0101FF"/>
                <w:sz w:val="24"/>
              </w:rPr>
              <w:t>APPLIED</w:t>
            </w:r>
            <w:r>
              <w:rPr>
                <w:b/>
                <w:strike w:val="0"/>
                <w:color w:val="0101FF"/>
                <w:sz w:val="24"/>
                <w:u w:val="thick" w:color="0101FF"/>
              </w:rPr>
              <w:t>Reimbursements Collected In Advance Are Applied</w:t>
            </w:r>
          </w:p>
        </w:tc>
        <w:tc>
          <w:tcPr>
            <w:tcW w:w="917" w:type="dxa"/>
            <w:tcBorders>
              <w:right w:val="nil"/>
            </w:tcBorders>
          </w:tcPr>
          <w:p>
            <w:pPr>
              <w:pStyle w:val="TableParagraph"/>
              <w:spacing w:before="2"/>
              <w:ind w:left="0"/>
              <w:rPr>
                <w:sz w:val="23"/>
              </w:rPr>
            </w:pPr>
          </w:p>
          <w:p>
            <w:pPr>
              <w:pStyle w:val="TableParagraph"/>
              <w:ind w:left="66" w:right="104"/>
              <w:jc w:val="center"/>
              <w:rPr>
                <w:b/>
                <w:sz w:val="24"/>
              </w:rPr>
            </w:pPr>
            <w:r>
              <w:rPr>
                <w:b/>
                <w:sz w:val="24"/>
              </w:rPr>
              <w:t>10526</w:t>
            </w:r>
          </w:p>
        </w:tc>
      </w:tr>
      <w:tr>
        <w:trPr>
          <w:trHeight w:val="838" w:hRule="exact"/>
        </w:trPr>
        <w:tc>
          <w:tcPr>
            <w:tcW w:w="1728" w:type="dxa"/>
            <w:tcBorders>
              <w:left w:val="nil"/>
            </w:tcBorders>
          </w:tcPr>
          <w:p>
            <w:pPr>
              <w:pStyle w:val="TableParagraph"/>
              <w:spacing w:before="2"/>
              <w:ind w:left="0"/>
              <w:rPr>
                <w:sz w:val="23"/>
              </w:rPr>
            </w:pPr>
          </w:p>
          <w:p>
            <w:pPr>
              <w:pStyle w:val="TableParagraph"/>
              <w:ind w:left="108"/>
              <w:rPr>
                <w:b/>
                <w:sz w:val="24"/>
              </w:rPr>
            </w:pPr>
            <w:r>
              <w:rPr>
                <w:b/>
                <w:sz w:val="24"/>
              </w:rPr>
              <w:t>Entry #27</w:t>
            </w:r>
          </w:p>
        </w:tc>
        <w:tc>
          <w:tcPr>
            <w:tcW w:w="6931" w:type="dxa"/>
          </w:tcPr>
          <w:p>
            <w:pPr>
              <w:pStyle w:val="TableParagraph"/>
              <w:spacing w:line="267" w:lineRule="exact"/>
              <w:rPr>
                <w:b/>
                <w:sz w:val="24"/>
              </w:rPr>
            </w:pPr>
            <w:r>
              <w:rPr>
                <w:b/>
                <w:strike/>
                <w:color w:val="0101FF"/>
                <w:sz w:val="24"/>
              </w:rPr>
              <w:t>DEPOSIT IS TRANSFERRED TO THE CONDEMNATION</w:t>
            </w:r>
          </w:p>
          <w:p>
            <w:pPr>
              <w:pStyle w:val="TableParagraph"/>
              <w:ind w:right="691"/>
              <w:rPr>
                <w:b/>
                <w:sz w:val="24"/>
              </w:rPr>
            </w:pPr>
            <w:r>
              <w:rPr>
                <w:b/>
                <w:strike/>
                <w:color w:val="0101FF"/>
                <w:sz w:val="24"/>
              </w:rPr>
              <w:t>DEPOSITS FUND</w:t>
            </w:r>
            <w:r>
              <w:rPr>
                <w:b/>
                <w:strike w:val="0"/>
                <w:color w:val="0101FF"/>
                <w:sz w:val="24"/>
                <w:u w:val="thick" w:color="0101FF"/>
              </w:rPr>
              <w:t>Deposit Made To The Condemnation Deposits Fund</w:t>
            </w:r>
          </w:p>
        </w:tc>
        <w:tc>
          <w:tcPr>
            <w:tcW w:w="917" w:type="dxa"/>
            <w:tcBorders>
              <w:right w:val="nil"/>
            </w:tcBorders>
          </w:tcPr>
          <w:p>
            <w:pPr>
              <w:pStyle w:val="TableParagraph"/>
              <w:spacing w:before="2"/>
              <w:ind w:left="0"/>
              <w:rPr>
                <w:sz w:val="23"/>
              </w:rPr>
            </w:pPr>
          </w:p>
          <w:p>
            <w:pPr>
              <w:pStyle w:val="TableParagraph"/>
              <w:ind w:left="66" w:right="104"/>
              <w:jc w:val="center"/>
              <w:rPr>
                <w:b/>
                <w:sz w:val="24"/>
              </w:rPr>
            </w:pPr>
            <w:r>
              <w:rPr>
                <w:b/>
                <w:sz w:val="24"/>
              </w:rPr>
              <w:t>10527</w:t>
            </w:r>
          </w:p>
        </w:tc>
      </w:tr>
      <w:tr>
        <w:trPr>
          <w:trHeight w:val="838" w:hRule="exact"/>
        </w:trPr>
        <w:tc>
          <w:tcPr>
            <w:tcW w:w="1728" w:type="dxa"/>
            <w:tcBorders>
              <w:left w:val="nil"/>
            </w:tcBorders>
          </w:tcPr>
          <w:p>
            <w:pPr>
              <w:pStyle w:val="TableParagraph"/>
              <w:spacing w:before="2"/>
              <w:ind w:left="0"/>
              <w:rPr>
                <w:sz w:val="23"/>
              </w:rPr>
            </w:pPr>
          </w:p>
          <w:p>
            <w:pPr>
              <w:pStyle w:val="TableParagraph"/>
              <w:ind w:left="108"/>
              <w:rPr>
                <w:b/>
                <w:sz w:val="24"/>
              </w:rPr>
            </w:pPr>
            <w:r>
              <w:rPr>
                <w:b/>
                <w:sz w:val="24"/>
              </w:rPr>
              <w:t>Entry #28</w:t>
            </w:r>
          </w:p>
        </w:tc>
        <w:tc>
          <w:tcPr>
            <w:tcW w:w="6931" w:type="dxa"/>
          </w:tcPr>
          <w:p>
            <w:pPr>
              <w:pStyle w:val="TableParagraph"/>
              <w:spacing w:line="267" w:lineRule="exact"/>
              <w:rPr>
                <w:b/>
                <w:sz w:val="24"/>
              </w:rPr>
            </w:pPr>
            <w:r>
              <w:rPr>
                <w:b/>
                <w:strike/>
                <w:color w:val="0101FF"/>
                <w:sz w:val="24"/>
              </w:rPr>
              <w:t>CLAIM IS FILLED IN SETTLEMENT OF A CONDEMNATION</w:t>
            </w:r>
          </w:p>
          <w:p>
            <w:pPr>
              <w:pStyle w:val="TableParagraph"/>
              <w:ind w:right="224"/>
              <w:rPr>
                <w:b/>
                <w:sz w:val="24"/>
              </w:rPr>
            </w:pPr>
            <w:r>
              <w:rPr>
                <w:b/>
                <w:strike/>
                <w:color w:val="0101FF"/>
                <w:sz w:val="24"/>
              </w:rPr>
              <w:t>DEPOSIT</w:t>
            </w:r>
            <w:r>
              <w:rPr>
                <w:b/>
                <w:strike w:val="0"/>
                <w:color w:val="0101FF"/>
                <w:sz w:val="24"/>
                <w:u w:val="thick" w:color="0101FF"/>
              </w:rPr>
              <w:t>Claim Is Filed For Acquisition Of Property Under Condemnation Proceedings</w:t>
            </w:r>
          </w:p>
        </w:tc>
        <w:tc>
          <w:tcPr>
            <w:tcW w:w="917" w:type="dxa"/>
            <w:tcBorders>
              <w:right w:val="nil"/>
            </w:tcBorders>
          </w:tcPr>
          <w:p>
            <w:pPr>
              <w:pStyle w:val="TableParagraph"/>
              <w:spacing w:before="2"/>
              <w:ind w:left="0"/>
              <w:rPr>
                <w:sz w:val="23"/>
              </w:rPr>
            </w:pPr>
          </w:p>
          <w:p>
            <w:pPr>
              <w:pStyle w:val="TableParagraph"/>
              <w:ind w:left="66" w:right="104"/>
              <w:jc w:val="center"/>
              <w:rPr>
                <w:b/>
                <w:sz w:val="24"/>
              </w:rPr>
            </w:pPr>
            <w:r>
              <w:rPr>
                <w:b/>
                <w:sz w:val="24"/>
              </w:rPr>
              <w:t>10528</w:t>
            </w:r>
          </w:p>
        </w:tc>
      </w:tr>
      <w:tr>
        <w:trPr>
          <w:trHeight w:val="562" w:hRule="exact"/>
        </w:trPr>
        <w:tc>
          <w:tcPr>
            <w:tcW w:w="1728" w:type="dxa"/>
            <w:tcBorders>
              <w:left w:val="nil"/>
            </w:tcBorders>
          </w:tcPr>
          <w:p>
            <w:pPr>
              <w:pStyle w:val="TableParagraph"/>
              <w:spacing w:before="130"/>
              <w:ind w:left="108"/>
              <w:rPr>
                <w:b/>
                <w:sz w:val="24"/>
              </w:rPr>
            </w:pPr>
            <w:r>
              <w:rPr>
                <w:b/>
                <w:sz w:val="24"/>
              </w:rPr>
              <w:t>Entry #29</w:t>
            </w:r>
          </w:p>
        </w:tc>
        <w:tc>
          <w:tcPr>
            <w:tcW w:w="6931" w:type="dxa"/>
          </w:tcPr>
          <w:p>
            <w:pPr>
              <w:pStyle w:val="TableParagraph"/>
              <w:spacing w:line="267" w:lineRule="exact"/>
              <w:rPr>
                <w:b/>
                <w:sz w:val="24"/>
              </w:rPr>
            </w:pPr>
            <w:r>
              <w:rPr>
                <w:b/>
                <w:strike/>
                <w:color w:val="0101FF"/>
                <w:sz w:val="24"/>
              </w:rPr>
              <w:t>CONDEMNATION DEPOSIT IS RETURNED</w:t>
            </w:r>
            <w:r>
              <w:rPr>
                <w:b/>
                <w:strike w:val="0"/>
                <w:color w:val="0101FF"/>
                <w:sz w:val="24"/>
                <w:u w:val="thick" w:color="0101FF"/>
              </w:rPr>
              <w:t>Condemnation</w:t>
            </w:r>
          </w:p>
          <w:p>
            <w:pPr>
              <w:pStyle w:val="TableParagraph"/>
              <w:rPr>
                <w:b/>
                <w:sz w:val="24"/>
              </w:rPr>
            </w:pPr>
            <w:r>
              <w:rPr>
                <w:b/>
                <w:color w:val="0101FF"/>
                <w:sz w:val="24"/>
                <w:u w:val="thick" w:color="0101FF"/>
              </w:rPr>
              <w:t>Deposit Is Returned</w:t>
            </w:r>
          </w:p>
        </w:tc>
        <w:tc>
          <w:tcPr>
            <w:tcW w:w="917" w:type="dxa"/>
            <w:tcBorders>
              <w:right w:val="nil"/>
            </w:tcBorders>
          </w:tcPr>
          <w:p>
            <w:pPr>
              <w:pStyle w:val="TableParagraph"/>
              <w:spacing w:before="130"/>
              <w:ind w:left="66" w:right="104"/>
              <w:jc w:val="center"/>
              <w:rPr>
                <w:b/>
                <w:sz w:val="24"/>
              </w:rPr>
            </w:pPr>
            <w:r>
              <w:rPr>
                <w:b/>
                <w:sz w:val="24"/>
              </w:rPr>
              <w:t>10529</w:t>
            </w:r>
          </w:p>
        </w:tc>
      </w:tr>
      <w:tr>
        <w:trPr>
          <w:trHeight w:val="838" w:hRule="exact"/>
        </w:trPr>
        <w:tc>
          <w:tcPr>
            <w:tcW w:w="1728" w:type="dxa"/>
            <w:tcBorders>
              <w:left w:val="nil"/>
            </w:tcBorders>
          </w:tcPr>
          <w:p>
            <w:pPr>
              <w:pStyle w:val="TableParagraph"/>
              <w:spacing w:before="2"/>
              <w:ind w:left="0"/>
              <w:rPr>
                <w:sz w:val="23"/>
              </w:rPr>
            </w:pPr>
          </w:p>
          <w:p>
            <w:pPr>
              <w:pStyle w:val="TableParagraph"/>
              <w:ind w:left="108"/>
              <w:rPr>
                <w:b/>
                <w:sz w:val="24"/>
              </w:rPr>
            </w:pPr>
            <w:r>
              <w:rPr>
                <w:b/>
                <w:sz w:val="24"/>
              </w:rPr>
              <w:t>Entry #30</w:t>
            </w:r>
          </w:p>
        </w:tc>
        <w:tc>
          <w:tcPr>
            <w:tcW w:w="6931" w:type="dxa"/>
          </w:tcPr>
          <w:p>
            <w:pPr>
              <w:pStyle w:val="TableParagraph"/>
              <w:spacing w:line="267" w:lineRule="exact"/>
              <w:rPr>
                <w:b/>
                <w:sz w:val="24"/>
              </w:rPr>
            </w:pPr>
            <w:r>
              <w:rPr>
                <w:b/>
                <w:strike/>
                <w:color w:val="0101FF"/>
                <w:sz w:val="24"/>
              </w:rPr>
              <w:t>PAYMENT IS MADE FROM THE CONDEMNATION</w:t>
            </w:r>
          </w:p>
          <w:p>
            <w:pPr>
              <w:pStyle w:val="TableParagraph"/>
              <w:ind w:right="356"/>
              <w:rPr>
                <w:b/>
                <w:sz w:val="24"/>
              </w:rPr>
            </w:pPr>
            <w:r>
              <w:rPr>
                <w:b/>
                <w:strike/>
                <w:color w:val="0101FF"/>
                <w:sz w:val="24"/>
              </w:rPr>
              <w:t>DEPOSITS</w:t>
            </w:r>
            <w:r>
              <w:rPr>
                <w:b/>
                <w:strike w:val="0"/>
                <w:color w:val="0101FF"/>
                <w:sz w:val="24"/>
                <w:u w:val="thick" w:color="0101FF"/>
              </w:rPr>
              <w:t>State Treasurer’s Office Files A Claim Against Condemnation Deposits Fund</w:t>
            </w:r>
          </w:p>
        </w:tc>
        <w:tc>
          <w:tcPr>
            <w:tcW w:w="917" w:type="dxa"/>
            <w:tcBorders>
              <w:right w:val="nil"/>
            </w:tcBorders>
          </w:tcPr>
          <w:p>
            <w:pPr>
              <w:pStyle w:val="TableParagraph"/>
              <w:spacing w:before="2"/>
              <w:ind w:left="0"/>
              <w:rPr>
                <w:sz w:val="23"/>
              </w:rPr>
            </w:pPr>
          </w:p>
          <w:p>
            <w:pPr>
              <w:pStyle w:val="TableParagraph"/>
              <w:ind w:left="66" w:right="104"/>
              <w:jc w:val="center"/>
              <w:rPr>
                <w:b/>
                <w:sz w:val="24"/>
              </w:rPr>
            </w:pPr>
            <w:r>
              <w:rPr>
                <w:b/>
                <w:sz w:val="24"/>
              </w:rPr>
              <w:t>10530</w:t>
            </w:r>
          </w:p>
        </w:tc>
      </w:tr>
      <w:tr>
        <w:trPr>
          <w:trHeight w:val="840" w:hRule="exact"/>
        </w:trPr>
        <w:tc>
          <w:tcPr>
            <w:tcW w:w="1728" w:type="dxa"/>
            <w:tcBorders>
              <w:left w:val="nil"/>
            </w:tcBorders>
          </w:tcPr>
          <w:p>
            <w:pPr>
              <w:pStyle w:val="TableParagraph"/>
              <w:spacing w:before="4"/>
              <w:ind w:left="0"/>
              <w:rPr>
                <w:sz w:val="23"/>
              </w:rPr>
            </w:pPr>
          </w:p>
          <w:p>
            <w:pPr>
              <w:pStyle w:val="TableParagraph"/>
              <w:spacing w:before="1"/>
              <w:ind w:left="108"/>
              <w:rPr>
                <w:b/>
                <w:sz w:val="24"/>
              </w:rPr>
            </w:pPr>
            <w:r>
              <w:rPr>
                <w:b/>
                <w:sz w:val="24"/>
              </w:rPr>
              <w:t>Entry #31</w:t>
            </w:r>
          </w:p>
        </w:tc>
        <w:tc>
          <w:tcPr>
            <w:tcW w:w="6931" w:type="dxa"/>
          </w:tcPr>
          <w:p>
            <w:pPr>
              <w:pStyle w:val="TableParagraph"/>
              <w:rPr>
                <w:b/>
                <w:sz w:val="24"/>
              </w:rPr>
            </w:pPr>
            <w:r>
              <w:rPr>
                <w:b/>
                <w:color w:val="008000"/>
                <w:sz w:val="24"/>
                <w:u w:val="thick" w:color="008000"/>
              </w:rPr>
              <w:t>Surplus Money Investment Fund</w:t>
            </w:r>
            <w:r>
              <w:rPr>
                <w:b/>
                <w:strike/>
                <w:color w:val="0101FF"/>
                <w:sz w:val="24"/>
              </w:rPr>
              <w:t>SURPLUS CASH IS TRANSFERRED TO THE SURPLUS</w:t>
            </w:r>
          </w:p>
          <w:p>
            <w:pPr>
              <w:pStyle w:val="TableParagraph"/>
              <w:spacing w:before="6"/>
              <w:rPr>
                <w:b/>
                <w:sz w:val="24"/>
              </w:rPr>
            </w:pPr>
            <w:r>
              <w:rPr>
                <w:b/>
                <w:strike/>
                <w:color w:val="0101FF"/>
                <w:sz w:val="24"/>
              </w:rPr>
              <w:t>MONEY INVESTMENT FUND</w:t>
            </w:r>
          </w:p>
        </w:tc>
        <w:tc>
          <w:tcPr>
            <w:tcW w:w="917" w:type="dxa"/>
            <w:tcBorders>
              <w:right w:val="nil"/>
            </w:tcBorders>
          </w:tcPr>
          <w:p>
            <w:pPr>
              <w:pStyle w:val="TableParagraph"/>
              <w:spacing w:before="4"/>
              <w:ind w:left="0"/>
              <w:rPr>
                <w:sz w:val="23"/>
              </w:rPr>
            </w:pPr>
          </w:p>
          <w:p>
            <w:pPr>
              <w:pStyle w:val="TableParagraph"/>
              <w:spacing w:before="1"/>
              <w:ind w:left="66" w:right="104"/>
              <w:jc w:val="center"/>
              <w:rPr>
                <w:b/>
                <w:sz w:val="24"/>
              </w:rPr>
            </w:pPr>
            <w:r>
              <w:rPr>
                <w:b/>
                <w:sz w:val="24"/>
              </w:rPr>
              <w:t>10531</w:t>
            </w:r>
          </w:p>
        </w:tc>
      </w:tr>
      <w:tr>
        <w:trPr>
          <w:trHeight w:val="1390" w:hRule="exact"/>
        </w:trPr>
        <w:tc>
          <w:tcPr>
            <w:tcW w:w="1728" w:type="dxa"/>
            <w:tcBorders>
              <w:left w:val="nil"/>
            </w:tcBorders>
          </w:tcPr>
          <w:p>
            <w:pPr>
              <w:pStyle w:val="TableParagraph"/>
              <w:ind w:left="0"/>
              <w:rPr>
                <w:sz w:val="26"/>
              </w:rPr>
            </w:pPr>
          </w:p>
          <w:p>
            <w:pPr>
              <w:pStyle w:val="TableParagraph"/>
              <w:spacing w:before="2"/>
              <w:ind w:left="0"/>
              <w:rPr>
                <w:sz w:val="21"/>
              </w:rPr>
            </w:pPr>
          </w:p>
          <w:p>
            <w:pPr>
              <w:pStyle w:val="TableParagraph"/>
              <w:ind w:left="108"/>
              <w:rPr>
                <w:b/>
                <w:sz w:val="24"/>
              </w:rPr>
            </w:pPr>
            <w:r>
              <w:rPr>
                <w:b/>
                <w:sz w:val="24"/>
              </w:rPr>
              <w:t>Entry #32</w:t>
            </w:r>
          </w:p>
        </w:tc>
        <w:tc>
          <w:tcPr>
            <w:tcW w:w="6931" w:type="dxa"/>
          </w:tcPr>
          <w:p>
            <w:pPr>
              <w:pStyle w:val="TableParagraph"/>
              <w:ind w:right="544"/>
              <w:rPr>
                <w:b/>
                <w:sz w:val="24"/>
              </w:rPr>
            </w:pPr>
            <w:r>
              <w:rPr>
                <w:b/>
                <w:strike/>
                <w:color w:val="0101FF"/>
                <w:sz w:val="24"/>
              </w:rPr>
              <w:t>INTEREST IS RECEIVED FROM THE SURPLUS MONEY INVESTMENT FUND AND CONDEMNATION DEPOSITS</w:t>
            </w:r>
          </w:p>
          <w:p>
            <w:pPr>
              <w:pStyle w:val="TableParagraph"/>
              <w:spacing w:before="9"/>
              <w:ind w:right="358"/>
              <w:rPr>
                <w:b/>
                <w:sz w:val="24"/>
              </w:rPr>
            </w:pPr>
            <w:r>
              <w:rPr>
                <w:b/>
                <w:strike/>
                <w:color w:val="0101FF"/>
                <w:sz w:val="24"/>
              </w:rPr>
              <w:t>FUND</w:t>
            </w:r>
            <w:r>
              <w:rPr>
                <w:b/>
                <w:strike w:val="0"/>
                <w:color w:val="0101FF"/>
                <w:sz w:val="24"/>
                <w:u w:val="thick" w:color="0101FF"/>
              </w:rPr>
              <w:t>Interest Earnings On Investments Of The Surplus Money Investment Fund And Condemnation Deposits Fund</w:t>
            </w:r>
          </w:p>
        </w:tc>
        <w:tc>
          <w:tcPr>
            <w:tcW w:w="917" w:type="dxa"/>
            <w:tcBorders>
              <w:right w:val="nil"/>
            </w:tcBorders>
          </w:tcPr>
          <w:p>
            <w:pPr>
              <w:pStyle w:val="TableParagraph"/>
              <w:ind w:left="0"/>
              <w:rPr>
                <w:sz w:val="26"/>
              </w:rPr>
            </w:pPr>
          </w:p>
          <w:p>
            <w:pPr>
              <w:pStyle w:val="TableParagraph"/>
              <w:spacing w:before="2"/>
              <w:ind w:left="0"/>
              <w:rPr>
                <w:sz w:val="21"/>
              </w:rPr>
            </w:pPr>
          </w:p>
          <w:p>
            <w:pPr>
              <w:pStyle w:val="TableParagraph"/>
              <w:ind w:left="66" w:right="104"/>
              <w:jc w:val="center"/>
              <w:rPr>
                <w:b/>
                <w:sz w:val="24"/>
              </w:rPr>
            </w:pPr>
            <w:r>
              <w:rPr>
                <w:b/>
                <w:sz w:val="24"/>
              </w:rPr>
              <w:t>10532</w:t>
            </w:r>
          </w:p>
        </w:tc>
      </w:tr>
      <w:tr>
        <w:trPr>
          <w:trHeight w:val="562" w:hRule="exact"/>
        </w:trPr>
        <w:tc>
          <w:tcPr>
            <w:tcW w:w="1728" w:type="dxa"/>
            <w:tcBorders>
              <w:left w:val="nil"/>
            </w:tcBorders>
          </w:tcPr>
          <w:p>
            <w:pPr>
              <w:pStyle w:val="TableParagraph"/>
              <w:spacing w:before="127"/>
              <w:ind w:left="108"/>
              <w:rPr>
                <w:b/>
                <w:sz w:val="24"/>
              </w:rPr>
            </w:pPr>
            <w:r>
              <w:rPr>
                <w:b/>
                <w:sz w:val="24"/>
              </w:rPr>
              <w:t>Entry #33</w:t>
            </w:r>
          </w:p>
        </w:tc>
        <w:tc>
          <w:tcPr>
            <w:tcW w:w="6931" w:type="dxa"/>
          </w:tcPr>
          <w:p>
            <w:pPr>
              <w:pStyle w:val="TableParagraph"/>
              <w:ind w:right="1064"/>
              <w:rPr>
                <w:b/>
                <w:sz w:val="24"/>
              </w:rPr>
            </w:pPr>
            <w:r>
              <w:rPr>
                <w:b/>
                <w:strike/>
                <w:color w:val="0101FF"/>
                <w:sz w:val="24"/>
              </w:rPr>
              <w:t>INVESTMENTS ARE PURCHASED</w:t>
            </w:r>
            <w:r>
              <w:rPr>
                <w:b/>
                <w:strike w:val="0"/>
                <w:color w:val="0101FF"/>
                <w:sz w:val="24"/>
                <w:u w:val="thick" w:color="0101FF"/>
              </w:rPr>
              <w:t>Investments Are Purchased</w:t>
            </w:r>
          </w:p>
        </w:tc>
        <w:tc>
          <w:tcPr>
            <w:tcW w:w="917" w:type="dxa"/>
            <w:tcBorders>
              <w:right w:val="nil"/>
            </w:tcBorders>
          </w:tcPr>
          <w:p>
            <w:pPr>
              <w:pStyle w:val="TableParagraph"/>
              <w:spacing w:before="127"/>
              <w:ind w:left="66" w:right="104"/>
              <w:jc w:val="center"/>
              <w:rPr>
                <w:b/>
                <w:sz w:val="24"/>
              </w:rPr>
            </w:pPr>
            <w:r>
              <w:rPr>
                <w:b/>
                <w:sz w:val="24"/>
              </w:rPr>
              <w:t>10533</w:t>
            </w:r>
          </w:p>
        </w:tc>
      </w:tr>
      <w:tr>
        <w:trPr>
          <w:trHeight w:val="562" w:hRule="exact"/>
        </w:trPr>
        <w:tc>
          <w:tcPr>
            <w:tcW w:w="1728" w:type="dxa"/>
            <w:tcBorders>
              <w:left w:val="nil"/>
            </w:tcBorders>
          </w:tcPr>
          <w:p>
            <w:pPr>
              <w:pStyle w:val="TableParagraph"/>
              <w:spacing w:before="127"/>
              <w:ind w:left="108"/>
              <w:rPr>
                <w:b/>
                <w:sz w:val="24"/>
              </w:rPr>
            </w:pPr>
            <w:r>
              <w:rPr>
                <w:b/>
                <w:sz w:val="24"/>
              </w:rPr>
              <w:t>Entry #34</w:t>
            </w:r>
          </w:p>
        </w:tc>
        <w:tc>
          <w:tcPr>
            <w:tcW w:w="6931" w:type="dxa"/>
          </w:tcPr>
          <w:p>
            <w:pPr>
              <w:pStyle w:val="TableParagraph"/>
              <w:spacing w:line="267" w:lineRule="exact"/>
              <w:rPr>
                <w:b/>
                <w:sz w:val="24"/>
              </w:rPr>
            </w:pPr>
            <w:r>
              <w:rPr>
                <w:b/>
                <w:strike/>
                <w:color w:val="0101FF"/>
                <w:sz w:val="24"/>
              </w:rPr>
              <w:t>INVESTMENTS MATURE OR ARE SOLD</w:t>
            </w:r>
            <w:r>
              <w:rPr>
                <w:b/>
                <w:strike w:val="0"/>
                <w:color w:val="0101FF"/>
                <w:sz w:val="24"/>
                <w:u w:val="thick" w:color="0101FF"/>
              </w:rPr>
              <w:t>Investments</w:t>
            </w:r>
          </w:p>
          <w:p>
            <w:pPr>
              <w:pStyle w:val="TableParagraph"/>
              <w:rPr>
                <w:b/>
                <w:sz w:val="24"/>
              </w:rPr>
            </w:pPr>
            <w:r>
              <w:rPr>
                <w:b/>
                <w:color w:val="0101FF"/>
                <w:sz w:val="24"/>
                <w:u w:val="thick" w:color="0101FF"/>
              </w:rPr>
              <w:t>Mature Or Are Sold</w:t>
            </w:r>
          </w:p>
        </w:tc>
        <w:tc>
          <w:tcPr>
            <w:tcW w:w="917" w:type="dxa"/>
            <w:tcBorders>
              <w:right w:val="nil"/>
            </w:tcBorders>
          </w:tcPr>
          <w:p>
            <w:pPr>
              <w:pStyle w:val="TableParagraph"/>
              <w:spacing w:before="127"/>
              <w:ind w:left="66" w:right="104"/>
              <w:jc w:val="center"/>
              <w:rPr>
                <w:b/>
                <w:sz w:val="24"/>
              </w:rPr>
            </w:pPr>
            <w:r>
              <w:rPr>
                <w:b/>
                <w:sz w:val="24"/>
              </w:rPr>
              <w:t>10534</w:t>
            </w:r>
          </w:p>
        </w:tc>
      </w:tr>
      <w:tr>
        <w:trPr>
          <w:trHeight w:val="562" w:hRule="exact"/>
        </w:trPr>
        <w:tc>
          <w:tcPr>
            <w:tcW w:w="1728" w:type="dxa"/>
            <w:tcBorders>
              <w:left w:val="nil"/>
            </w:tcBorders>
          </w:tcPr>
          <w:p>
            <w:pPr>
              <w:pStyle w:val="TableParagraph"/>
              <w:spacing w:before="130"/>
              <w:ind w:left="108"/>
              <w:rPr>
                <w:b/>
                <w:sz w:val="24"/>
              </w:rPr>
            </w:pPr>
            <w:r>
              <w:rPr>
                <w:b/>
                <w:sz w:val="24"/>
              </w:rPr>
              <w:t>Entry #35</w:t>
            </w:r>
          </w:p>
        </w:tc>
        <w:tc>
          <w:tcPr>
            <w:tcW w:w="6931" w:type="dxa"/>
          </w:tcPr>
          <w:p>
            <w:pPr>
              <w:pStyle w:val="TableParagraph"/>
              <w:spacing w:line="267" w:lineRule="exact"/>
              <w:rPr>
                <w:b/>
                <w:sz w:val="24"/>
              </w:rPr>
            </w:pPr>
            <w:r>
              <w:rPr>
                <w:b/>
                <w:strike/>
                <w:color w:val="0101FF"/>
                <w:sz w:val="24"/>
              </w:rPr>
              <w:t>INTEREST IS RECEIVED ON INVESTMENT</w:t>
            </w:r>
          </w:p>
          <w:p>
            <w:pPr>
              <w:pStyle w:val="TableParagraph"/>
              <w:rPr>
                <w:b/>
                <w:sz w:val="24"/>
              </w:rPr>
            </w:pPr>
            <w:r>
              <w:rPr>
                <w:b/>
                <w:strike/>
                <w:color w:val="0101FF"/>
                <w:sz w:val="24"/>
              </w:rPr>
              <w:t>SECURITIES</w:t>
            </w:r>
            <w:r>
              <w:rPr>
                <w:b/>
                <w:strike w:val="0"/>
                <w:color w:val="0101FF"/>
                <w:sz w:val="24"/>
                <w:u w:val="thick" w:color="0101FF"/>
              </w:rPr>
              <w:t>Interest Received On Investments</w:t>
            </w:r>
          </w:p>
        </w:tc>
        <w:tc>
          <w:tcPr>
            <w:tcW w:w="917" w:type="dxa"/>
            <w:tcBorders>
              <w:right w:val="nil"/>
            </w:tcBorders>
          </w:tcPr>
          <w:p>
            <w:pPr>
              <w:pStyle w:val="TableParagraph"/>
              <w:spacing w:before="130"/>
              <w:ind w:left="83" w:right="88"/>
              <w:jc w:val="center"/>
              <w:rPr>
                <w:b/>
                <w:sz w:val="24"/>
              </w:rPr>
            </w:pPr>
            <w:r>
              <w:rPr>
                <w:b/>
                <w:sz w:val="24"/>
              </w:rPr>
              <w:t>10535</w:t>
            </w:r>
          </w:p>
        </w:tc>
      </w:tr>
      <w:tr>
        <w:trPr>
          <w:trHeight w:val="557" w:hRule="exact"/>
        </w:trPr>
        <w:tc>
          <w:tcPr>
            <w:tcW w:w="1728" w:type="dxa"/>
            <w:tcBorders>
              <w:left w:val="nil"/>
              <w:bottom w:val="nil"/>
            </w:tcBorders>
          </w:tcPr>
          <w:p>
            <w:pPr>
              <w:pStyle w:val="TableParagraph"/>
              <w:spacing w:before="130"/>
              <w:ind w:left="108"/>
              <w:rPr>
                <w:b/>
                <w:sz w:val="24"/>
              </w:rPr>
            </w:pPr>
            <w:r>
              <w:rPr>
                <w:b/>
                <w:sz w:val="24"/>
              </w:rPr>
              <w:t>Entry #36</w:t>
            </w:r>
          </w:p>
        </w:tc>
        <w:tc>
          <w:tcPr>
            <w:tcW w:w="6931" w:type="dxa"/>
            <w:tcBorders>
              <w:bottom w:val="nil"/>
            </w:tcBorders>
          </w:tcPr>
          <w:p>
            <w:pPr>
              <w:pStyle w:val="TableParagraph"/>
              <w:ind w:right="104"/>
              <w:rPr>
                <w:b/>
                <w:sz w:val="24"/>
              </w:rPr>
            </w:pPr>
            <w:r>
              <w:rPr>
                <w:b/>
                <w:strike/>
                <w:color w:val="0101FF"/>
                <w:sz w:val="24"/>
              </w:rPr>
              <w:t>ACCOUNTS RECEIVABLE ARE SOLD</w:t>
            </w:r>
            <w:r>
              <w:rPr>
                <w:b/>
                <w:strike w:val="0"/>
                <w:color w:val="0101FF"/>
                <w:sz w:val="24"/>
                <w:u w:val="thick" w:color="0101FF"/>
              </w:rPr>
              <w:t>Accounts Receivable Are Sold</w:t>
            </w:r>
          </w:p>
        </w:tc>
        <w:tc>
          <w:tcPr>
            <w:tcW w:w="917" w:type="dxa"/>
            <w:tcBorders>
              <w:bottom w:val="nil"/>
              <w:right w:val="nil"/>
            </w:tcBorders>
          </w:tcPr>
          <w:p>
            <w:pPr>
              <w:pStyle w:val="TableParagraph"/>
              <w:spacing w:before="130"/>
              <w:ind w:left="66" w:right="104"/>
              <w:jc w:val="center"/>
              <w:rPr>
                <w:b/>
                <w:sz w:val="24"/>
              </w:rPr>
            </w:pPr>
            <w:r>
              <w:rPr>
                <w:b/>
                <w:sz w:val="24"/>
              </w:rPr>
              <w:t>10536</w:t>
            </w:r>
          </w:p>
        </w:tc>
      </w:tr>
    </w:tbl>
    <w:p>
      <w:pPr>
        <w:spacing w:after="0"/>
        <w:jc w:val="center"/>
        <w:rPr>
          <w:sz w:val="24"/>
        </w:rPr>
        <w:sectPr>
          <w:pgSz w:w="12240" w:h="15840"/>
          <w:pgMar w:header="719" w:footer="803" w:top="980" w:bottom="1000" w:left="1160" w:right="0"/>
        </w:sectPr>
      </w:pPr>
    </w:p>
    <w:p>
      <w:pPr>
        <w:pStyle w:val="BodyText"/>
        <w:spacing w:before="4"/>
        <w:rPr>
          <w:rFonts w:ascii="Times New Roman"/>
          <w:sz w:val="17"/>
        </w:rPr>
      </w:pPr>
    </w:p>
    <w:p>
      <w:pPr>
        <w:spacing w:after="0"/>
        <w:rPr>
          <w:rFonts w:ascii="Times New Roman"/>
          <w:sz w:val="17"/>
        </w:rPr>
        <w:sectPr>
          <w:headerReference w:type="default" r:id="rId92"/>
          <w:pgSz w:w="12240" w:h="15840"/>
          <w:pgMar w:header="719" w:footer="803" w:top="1780" w:bottom="1000" w:left="1160" w:right="0"/>
        </w:sectPr>
      </w:pPr>
    </w:p>
    <w:p>
      <w:pPr>
        <w:pStyle w:val="BodyText"/>
        <w:rPr>
          <w:rFonts w:ascii="Times New Roman"/>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4840" coordorigin="1267,223" coordsize="0,552" path="m1267,223l1267,499m1267,499l1267,775e" filled="false" stroked="true" strokeweight=".72pt" strokecolor="#000000">
            <v:path arrowok="t"/>
            <v:stroke dashstyle="solid"/>
            <w10:wrap type="none"/>
          </v:shape>
        </w:pict>
      </w:r>
      <w:r>
        <w:rPr>
          <w:b/>
          <w:sz w:val="24"/>
        </w:rPr>
        <w:t>ENTRY NO. 1 </w:t>
      </w:r>
      <w:r>
        <w:rPr>
          <w:b/>
          <w:color w:val="0101FF"/>
          <w:sz w:val="24"/>
          <w:u w:val="thick" w:color="0101FF"/>
        </w:rPr>
        <w:t>– [REVOLVING</w:t>
      </w:r>
      <w:r>
        <w:rPr>
          <w:b/>
          <w:color w:val="0101FF"/>
          <w:spacing w:val="-13"/>
          <w:sz w:val="24"/>
          <w:u w:val="thick" w:color="0101FF"/>
        </w:rPr>
        <w:t> </w:t>
      </w:r>
      <w:r>
        <w:rPr>
          <w:b/>
          <w:color w:val="0101FF"/>
          <w:sz w:val="24"/>
          <w:u w:val="thick" w:color="0101FF"/>
        </w:rPr>
        <w:t>FUND</w:t>
      </w:r>
      <w:r>
        <w:rPr>
          <w:b/>
          <w:color w:val="0101FF"/>
          <w:spacing w:val="1"/>
          <w:sz w:val="24"/>
          <w:u w:val="thick" w:color="0101FF"/>
        </w:rPr>
        <w:t> </w:t>
      </w:r>
      <w:r>
        <w:rPr>
          <w:b/>
          <w:color w:val="0101FF"/>
          <w:sz w:val="24"/>
          <w:u w:val="thick" w:color="0101FF"/>
        </w:rPr>
        <w:t>ADVANCE]</w:t>
      </w:r>
      <w:r>
        <w:rPr>
          <w:b/>
          <w:color w:val="0101FF"/>
          <w:sz w:val="24"/>
        </w:rPr>
        <w:tab/>
      </w:r>
      <w:r>
        <w:rPr>
          <w:b/>
          <w:sz w:val="24"/>
        </w:rPr>
        <w:t>10501</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583.35pt;mso-position-horizontal-relative:page;mso-position-vertical-relative:paragraph;z-index:4864" coordorigin="1267,96" coordsize="0,11667" path="m1267,96l1267,372m1267,372l1267,648m1267,648l1267,924m1267,924l1267,1200m1267,1200l1267,1452m1267,1452l1267,1728m1267,1728l1267,2103m1267,2103l1267,2499m1267,2499l1267,2895m1267,2895l1267,3171m1267,3171l1267,3423m1267,3423l1267,3819m1267,3819l1267,4215m1267,4215l1267,4491m1267,4491l1267,4767m1267,4767l1267,5043m1267,5043l1267,5439m1267,5439l1267,5715m1267,5715l1267,5991m1267,5991l1267,6243m1267,6243l1267,6497m1267,6497l1267,6749m1267,6749l1267,7004m1267,7004l1267,7256m1267,7256l1267,7508m1267,7507l1267,7762m1267,7762l1267,8038m1267,8038l1267,8314m1267,8314l1267,8590m1267,8590l1267,8866m1267,8866l1267,9142m1267,9142l1267,9418m1267,9418l1267,9694m1267,9694l1267,9946m1267,9946l1267,10200m1267,10200l1267,10476m1267,10476l1267,10728m1267,10728l1267,10980m1267,10980l1267,11256m1267,11256l1267,11511m1267,11511l1267,11763e" filled="false" stroked="true" strokeweight=".72pt" strokecolor="#000000">
            <v:path arrowok="t"/>
            <v:stroke dashstyle="solid"/>
            <w10:wrap type="none"/>
          </v:shape>
        </w:pict>
      </w:r>
      <w:r>
        <w:rPr>
          <w:strike/>
          <w:color w:val="0101FF"/>
          <w:sz w:val="24"/>
        </w:rPr>
        <w:t>Nature of Transaction:</w:t>
      </w:r>
    </w:p>
    <w:p>
      <w:pPr>
        <w:pStyle w:val="BodyText"/>
        <w:spacing w:before="10"/>
        <w:rPr>
          <w:sz w:val="15"/>
        </w:rPr>
      </w:pPr>
    </w:p>
    <w:p>
      <w:pPr>
        <w:spacing w:before="92"/>
        <w:ind w:left="280" w:right="1622" w:firstLine="0"/>
        <w:jc w:val="left"/>
        <w:rPr>
          <w:sz w:val="24"/>
        </w:rPr>
      </w:pPr>
      <w:r>
        <w:rPr>
          <w:strike/>
          <w:color w:val="0101FF"/>
          <w:sz w:val="24"/>
        </w:rPr>
        <w:t>A special claim is filed with the </w:t>
      </w:r>
      <w:r>
        <w:rPr>
          <w:strike/>
          <w:color w:val="0101FF"/>
          <w:sz w:val="24"/>
          <w:u w:val="single" w:color="0101FF"/>
        </w:rPr>
        <w:t>State Controller's Office </w:t>
      </w:r>
      <w:r>
        <w:rPr>
          <w:strike/>
          <w:color w:val="0101FF"/>
          <w:sz w:val="24"/>
        </w:rPr>
        <w:t>against an appropriation for an initial revolving fund advance or an augmentation of an existing revolving fund.</w:t>
      </w:r>
    </w:p>
    <w:p>
      <w:pPr>
        <w:pStyle w:val="BodyText"/>
        <w:spacing w:before="9"/>
        <w:rPr>
          <w:sz w:val="21"/>
        </w:rPr>
      </w:pPr>
    </w:p>
    <w:p>
      <w:pPr>
        <w:spacing w:before="0"/>
        <w:ind w:left="280" w:right="0" w:firstLine="0"/>
        <w:jc w:val="left"/>
        <w:rPr>
          <w:sz w:val="24"/>
        </w:rPr>
      </w:pPr>
      <w:r>
        <w:rPr/>
        <w:pict>
          <v:group style="position:absolute;margin-left:71.699997pt;margin-top:7.775869pt;width:231.75pt;height:1.8pt;mso-position-horizontal-relative:page;mso-position-vertical-relative:paragraph;z-index:-205744" coordorigin="1434,156" coordsize="4635,36">
            <v:line style="position:absolute" from="1440,186" to="3276,186" stroked="true" strokeweight=".599pt" strokecolor="#008000">
              <v:stroke dashstyle="solid"/>
            </v:line>
            <v:line style="position:absolute" from="1440,162" to="3276,162" stroked="true" strokeweight=".6pt" strokecolor="#008000">
              <v:stroke dashstyle="solid"/>
            </v:line>
            <v:line style="position:absolute" from="3276,169" to="6062,169" stroked="true" strokeweight=".6pt" strokecolor="#0101ff">
              <v:stroke dashstyle="solid"/>
            </v:line>
            <w10:wrap type="none"/>
          </v:group>
        </w:pict>
      </w:r>
      <w:r>
        <w:rPr>
          <w:b/>
          <w:color w:val="008000"/>
          <w:sz w:val="22"/>
          <w:u w:val="thick" w:color="008000"/>
        </w:rPr>
        <w:t>Journal Entry for </w:t>
      </w:r>
      <w:r>
        <w:rPr>
          <w:color w:val="0101FF"/>
          <w:sz w:val="24"/>
        </w:rPr>
        <w:t>General Ledger Accounts:</w:t>
      </w:r>
    </w:p>
    <w:p>
      <w:pPr>
        <w:pStyle w:val="BodyText"/>
        <w:spacing w:before="1"/>
        <w:ind w:left="640"/>
      </w:pPr>
      <w:r>
        <w:rPr>
          <w:strike/>
          <w:color w:val="008000"/>
        </w:rPr>
        <w:t>Debit:</w:t>
      </w:r>
    </w:p>
    <w:p>
      <w:pPr>
        <w:pStyle w:val="Heading3"/>
        <w:spacing w:line="343" w:lineRule="auto" w:before="119"/>
        <w:ind w:left="1000" w:right="7173" w:hanging="360"/>
      </w:pPr>
      <w:r>
        <w:rPr>
          <w:strike/>
          <w:color w:val="0101FF"/>
        </w:rPr>
        <w:t>1130 Revolving Fund Cash Credit:</w:t>
      </w:r>
    </w:p>
    <w:p>
      <w:pPr>
        <w:spacing w:before="4"/>
        <w:ind w:left="1000" w:right="0" w:firstLine="0"/>
        <w:jc w:val="left"/>
        <w:rPr>
          <w:sz w:val="24"/>
        </w:rPr>
      </w:pPr>
      <w:r>
        <w:rPr>
          <w:strike/>
          <w:color w:val="0101FF"/>
          <w:sz w:val="24"/>
        </w:rPr>
        <w:t>3020   Claims Filed</w:t>
      </w:r>
    </w:p>
    <w:p>
      <w:pPr>
        <w:pStyle w:val="BodyText"/>
        <w:spacing w:before="10"/>
        <w:rPr>
          <w:sz w:val="21"/>
        </w:rPr>
      </w:pPr>
    </w:p>
    <w:p>
      <w:pPr>
        <w:pStyle w:val="Heading5"/>
        <w:spacing w:before="0"/>
        <w:rPr>
          <w:b w:val="0"/>
          <w:sz w:val="24"/>
          <w:u w:val="none"/>
        </w:rPr>
      </w:pPr>
      <w:r>
        <w:rPr/>
        <w:pict>
          <v:group style="position:absolute;margin-left:71.699997pt;margin-top:7.775972pt;width:41.3pt;height:1.8pt;mso-position-horizontal-relative:page;mso-position-vertical-relative:paragraph;z-index:-205720" coordorigin="1434,156" coordsize="826,36">
            <v:shape style="position:absolute;left:1440;top:162;width:747;height:24" coordorigin="1440,162" coordsize="747,24" path="m1440,186l2186,186m1440,162l2186,162e" filled="false" stroked="true" strokeweight=".6pt" strokecolor="#008000">
              <v:path arrowok="t"/>
              <v:stroke dashstyle="solid"/>
            </v:shape>
            <v:line style="position:absolute" from="2186,169" to="2254,169" stroked="true" strokeweight=".6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before="120"/>
        <w:ind w:left="640" w:right="1722" w:firstLine="0"/>
        <w:jc w:val="left"/>
        <w:rPr>
          <w:sz w:val="24"/>
        </w:rPr>
      </w:pPr>
      <w:r>
        <w:rPr>
          <w:strike/>
          <w:color w:val="0101FF"/>
          <w:sz w:val="24"/>
        </w:rPr>
        <w:t>Claim Schedule. This type of claim will not be entered in the Claims Filed Register but will be journalized separately.</w:t>
      </w:r>
    </w:p>
    <w:p>
      <w:pPr>
        <w:pStyle w:val="BodyText"/>
        <w:spacing w:before="11"/>
        <w:rPr>
          <w:sz w:val="15"/>
        </w:rPr>
      </w:pPr>
    </w:p>
    <w:p>
      <w:pPr>
        <w:spacing w:before="92"/>
        <w:ind w:left="280" w:right="0" w:firstLine="0"/>
        <w:jc w:val="left"/>
        <w:rPr>
          <w:sz w:val="24"/>
        </w:rPr>
      </w:pPr>
      <w:r>
        <w:rPr>
          <w:strike/>
          <w:color w:val="0101FF"/>
          <w:sz w:val="24"/>
        </w:rPr>
        <w:t>Explanation:</w:t>
      </w:r>
    </w:p>
    <w:p>
      <w:pPr>
        <w:pStyle w:val="BodyText"/>
        <w:spacing w:before="119"/>
        <w:ind w:left="280" w:right="1657"/>
      </w:pPr>
      <w:r>
        <w:rPr/>
        <w:t>This entry is made to record (1) initial revolving fund </w:t>
      </w:r>
      <w:r>
        <w:rPr>
          <w:strike/>
          <w:color w:val="0101FF"/>
          <w:sz w:val="24"/>
        </w:rPr>
        <w:t>advances</w:t>
      </w:r>
      <w:r>
        <w:rPr>
          <w:strike w:val="0"/>
          <w:color w:val="0101FF"/>
          <w:u w:val="single" w:color="0101FF"/>
        </w:rPr>
        <w:t>advance </w:t>
      </w:r>
      <w:r>
        <w:rPr>
          <w:strike w:val="0"/>
        </w:rPr>
        <w:t>from an appropriation and (2) </w:t>
      </w:r>
      <w:r>
        <w:rPr>
          <w:strike/>
          <w:color w:val="0101FF"/>
          <w:sz w:val="24"/>
        </w:rPr>
        <w:t>augmentations</w:t>
      </w:r>
      <w:r>
        <w:rPr>
          <w:strike w:val="0"/>
          <w:color w:val="0101FF"/>
          <w:u w:val="single" w:color="0101FF"/>
        </w:rPr>
        <w:t>augmentation </w:t>
      </w:r>
      <w:r>
        <w:rPr>
          <w:strike w:val="0"/>
        </w:rPr>
        <w:t>of an existing </w:t>
      </w:r>
      <w:r>
        <w:rPr>
          <w:strike w:val="0"/>
          <w:color w:val="0101FF"/>
          <w:u w:val="single" w:color="0101FF"/>
        </w:rPr>
        <w:t>revolving fund.</w:t>
      </w:r>
    </w:p>
    <w:p>
      <w:pPr>
        <w:pStyle w:val="BodyText"/>
        <w:spacing w:before="8"/>
        <w:rPr>
          <w:sz w:val="13"/>
        </w:rPr>
      </w:pPr>
    </w:p>
    <w:p>
      <w:pPr>
        <w:pStyle w:val="Heading5"/>
        <w:spacing w:before="93"/>
        <w:rPr>
          <w:b w:val="0"/>
          <w:u w:val="none"/>
        </w:rPr>
      </w:pPr>
      <w:r>
        <w:rPr>
          <w:color w:val="0101FF"/>
          <w:u w:val="thick" w:color="0101FF"/>
        </w:rPr>
        <w:t>Authority</w:t>
      </w:r>
      <w:r>
        <w:rPr>
          <w:b w:val="0"/>
          <w:color w:val="0101FF"/>
          <w:u w:val="thick" w:color="0101FF"/>
        </w:rPr>
        <w:t>:</w:t>
      </w:r>
    </w:p>
    <w:p>
      <w:pPr>
        <w:pStyle w:val="BodyText"/>
        <w:spacing w:before="3"/>
        <w:ind w:left="280" w:right="2219"/>
      </w:pPr>
      <w:r>
        <w:rPr>
          <w:color w:val="0101FF"/>
          <w:u w:val="single" w:color="0101FF"/>
        </w:rPr>
        <w:t>In accordance with Government Code section </w:t>
      </w:r>
      <w:hyperlink r:id="rId95">
        <w:r>
          <w:rPr>
            <w:color w:val="0101FF"/>
            <w:u w:val="single" w:color="0101FF"/>
          </w:rPr>
          <w:t>16400</w:t>
        </w:r>
      </w:hyperlink>
      <w:r>
        <w:rPr>
          <w:color w:val="0101FF"/>
          <w:u w:val="single" w:color="0101FF"/>
        </w:rPr>
        <w:t>, any state department for which an appropriation is made, may draw from that appropriation for use as a revolving fund.</w:t>
      </w:r>
    </w:p>
    <w:p>
      <w:pPr>
        <w:pStyle w:val="BodyText"/>
        <w:spacing w:before="1"/>
        <w:ind w:left="280"/>
      </w:pPr>
      <w:r>
        <w:rPr>
          <w:color w:val="0101FF"/>
          <w:u w:val="single" w:color="0101FF"/>
        </w:rPr>
        <w:t>See SAM section </w:t>
      </w:r>
      <w:hyperlink r:id="rId96">
        <w:r>
          <w:rPr>
            <w:color w:val="0101FF"/>
            <w:u w:val="single" w:color="0101FF"/>
          </w:rPr>
          <w:t>8100</w:t>
        </w:r>
      </w:hyperlink>
      <w:r>
        <w:rPr>
          <w:color w:val="0101FF"/>
          <w:u w:val="single" w:color="0101FF"/>
        </w:rPr>
        <w:t> for general procedures.</w:t>
      </w:r>
    </w:p>
    <w:p>
      <w:pPr>
        <w:pStyle w:val="BodyText"/>
        <w:spacing w:before="5"/>
        <w:rPr>
          <w:sz w:val="13"/>
        </w:rPr>
      </w:pPr>
    </w:p>
    <w:p>
      <w:pPr>
        <w:pStyle w:val="Heading5"/>
        <w:rPr>
          <w:u w:val="none"/>
        </w:rPr>
      </w:pPr>
      <w:r>
        <w:rPr>
          <w:color w:val="0101FF"/>
          <w:u w:val="thick" w:color="0101FF"/>
        </w:rPr>
        <w:t>Information:</w:t>
      </w:r>
    </w:p>
    <w:p>
      <w:pPr>
        <w:pStyle w:val="BodyText"/>
        <w:spacing w:before="2"/>
        <w:ind w:left="280"/>
        <w:rPr>
          <w:sz w:val="24"/>
        </w:rPr>
      </w:pPr>
      <w:r>
        <w:rPr/>
        <w:pict>
          <v:line style="position:absolute;mso-position-horizontal-relative:page;mso-position-vertical-relative:paragraph;z-index:-205696" from="162.600006pt,8.536358pt" to="165.840006pt,8.536358pt" stroked="true" strokeweight=".599pt" strokecolor="#0101ff">
            <v:stroke dashstyle="solid"/>
            <w10:wrap type="none"/>
          </v:line>
        </w:pict>
      </w:r>
      <w:r>
        <w:rPr>
          <w:color w:val="0101FF"/>
          <w:u w:val="single" w:color="0101FF"/>
        </w:rPr>
        <w:t>The </w:t>
      </w:r>
      <w:r>
        <w:rPr/>
        <w:t>revolving fund</w:t>
      </w:r>
      <w:r>
        <w:rPr>
          <w:color w:val="0101FF"/>
          <w:sz w:val="24"/>
        </w:rPr>
        <w:t>.</w:t>
      </w:r>
    </w:p>
    <w:p>
      <w:pPr>
        <w:pStyle w:val="BodyText"/>
        <w:rPr>
          <w:sz w:val="16"/>
        </w:rPr>
      </w:pPr>
    </w:p>
    <w:p>
      <w:pPr>
        <w:pStyle w:val="Heading3"/>
        <w:spacing w:before="92"/>
        <w:ind w:right="1495"/>
      </w:pPr>
      <w:r>
        <w:rPr>
          <w:strike/>
          <w:color w:val="0101FF"/>
        </w:rPr>
        <w:t>When the Claim Schedule, </w:t>
      </w:r>
      <w:r>
        <w:rPr>
          <w:strike/>
          <w:color w:val="0101FF"/>
          <w:u w:val="single" w:color="0101FF"/>
        </w:rPr>
        <w:t>Std. Form 218</w:t>
      </w:r>
      <w:r>
        <w:rPr>
          <w:strike/>
          <w:color w:val="0101FF"/>
        </w:rPr>
        <w:t>, is prepared, a Remittance Advice, </w:t>
      </w:r>
      <w:r>
        <w:rPr>
          <w:strike/>
          <w:color w:val="0101FF"/>
          <w:u w:val="single" w:color="0101FF"/>
        </w:rPr>
        <w:t>Std. Form 404</w:t>
      </w:r>
      <w:r>
        <w:rPr>
          <w:strike/>
          <w:color w:val="0101FF"/>
        </w:rPr>
        <w:t>, also will be prepared and submitted to the State Controller's Office in the same manner as for claims to reimburse the revolving fund. (See SAM Section </w:t>
      </w:r>
      <w:r>
        <w:rPr>
          <w:strike/>
          <w:color w:val="0101FF"/>
          <w:u w:val="single" w:color="0101FF"/>
        </w:rPr>
        <w:t>8170</w:t>
      </w:r>
      <w:r>
        <w:rPr>
          <w:strike/>
          <w:color w:val="0101FF"/>
        </w:rPr>
        <w:t>.)</w:t>
      </w:r>
    </w:p>
    <w:p>
      <w:pPr>
        <w:pStyle w:val="BodyText"/>
        <w:spacing w:before="11"/>
        <w:rPr>
          <w:sz w:val="15"/>
        </w:rPr>
      </w:pPr>
    </w:p>
    <w:p>
      <w:pPr>
        <w:pStyle w:val="BodyText"/>
        <w:spacing w:before="92"/>
        <w:ind w:left="280" w:right="1498"/>
      </w:pPr>
      <w:r>
        <w:rPr/>
        <w:pict>
          <v:line style="position:absolute;mso-position-horizontal-relative:page;mso-position-vertical-relative:paragraph;z-index:-205672" from="425.519989pt,82.155357pt" to="428.639989pt,82.155357pt" stroked="true" strokeweight=".841pt" strokecolor="#0101ff">
            <v:stroke dashstyle="solid"/>
            <w10:wrap type="none"/>
          </v:line>
        </w:pict>
      </w:r>
      <w:r>
        <w:rPr>
          <w:strike/>
          <w:color w:val="0101FF"/>
          <w:sz w:val="24"/>
        </w:rPr>
        <w:t>By statute, revolving fund advances </w:t>
      </w:r>
      <w:r>
        <w:rPr>
          <w:strike w:val="0"/>
          <w:color w:val="0101FF"/>
          <w:u w:val="single" w:color="0101FF"/>
        </w:rPr>
        <w:t>advance </w:t>
      </w:r>
      <w:r>
        <w:rPr>
          <w:strike w:val="0"/>
        </w:rPr>
        <w:t>must be returned to the appropriation from which drawn upon expiration of the period of availability of the appropriation.  In lieu of physically returning a revolving fund and withdrawing a new advance at the end of each fiscal year, </w:t>
      </w:r>
      <w:r>
        <w:rPr>
          <w:strike/>
          <w:color w:val="0101FF"/>
          <w:sz w:val="24"/>
        </w:rPr>
        <w:t>agencies</w:t>
      </w:r>
      <w:r>
        <w:rPr>
          <w:strike w:val="0"/>
          <w:color w:val="0101FF"/>
          <w:u w:val="single" w:color="0101FF"/>
        </w:rPr>
        <w:t>departments </w:t>
      </w:r>
      <w:r>
        <w:rPr>
          <w:strike w:val="0"/>
        </w:rPr>
        <w:t>may request the State Controller's Office </w:t>
      </w:r>
      <w:r>
        <w:rPr>
          <w:strike w:val="0"/>
          <w:color w:val="0101FF"/>
          <w:u w:val="single" w:color="0101FF"/>
        </w:rPr>
        <w:t>(</w:t>
      </w:r>
      <w:hyperlink r:id="rId97">
        <w:r>
          <w:rPr>
            <w:strike w:val="0"/>
            <w:color w:val="0101FF"/>
            <w:u w:val="single" w:color="0101FF"/>
          </w:rPr>
          <w:t>SCO</w:t>
        </w:r>
      </w:hyperlink>
      <w:r>
        <w:rPr>
          <w:strike w:val="0"/>
          <w:color w:val="0101FF"/>
          <w:u w:val="single" w:color="0101FF"/>
        </w:rPr>
        <w:t>) </w:t>
      </w:r>
      <w:r>
        <w:rPr>
          <w:strike w:val="0"/>
        </w:rPr>
        <w:t>to apply the existing revolving fund as an increase in the balance of the appropriation from which it was drawn and as a withdrawal from the appropriation of the new fiscal year. Requests for such transfers are submitted to the </w:t>
      </w:r>
      <w:r>
        <w:rPr>
          <w:strike/>
          <w:color w:val="0101FF"/>
          <w:sz w:val="24"/>
        </w:rPr>
        <w:t>State Controller's Office</w:t>
      </w:r>
      <w:r>
        <w:rPr>
          <w:strike w:val="0"/>
          <w:color w:val="0101FF"/>
          <w:u w:val="single" w:color="0101FF"/>
        </w:rPr>
        <w:t>SCO </w:t>
      </w:r>
      <w:r>
        <w:rPr>
          <w:strike w:val="0"/>
        </w:rPr>
        <w:t>on a "Request for Revolving Fund Advance" form prescribed and supplied by that office.</w:t>
      </w:r>
    </w:p>
    <w:p>
      <w:pPr>
        <w:spacing w:after="0"/>
        <w:sectPr>
          <w:headerReference w:type="default" r:id="rId93"/>
          <w:footerReference w:type="default" r:id="rId94"/>
          <w:pgSz w:w="12240" w:h="15840"/>
          <w:pgMar w:header="719" w:footer="803" w:top="980" w:bottom="1000" w:left="1160" w:right="0"/>
        </w:sectPr>
      </w:pPr>
    </w:p>
    <w:p>
      <w:pPr>
        <w:pStyle w:val="BodyText"/>
        <w:rPr>
          <w:sz w:val="20"/>
        </w:rPr>
      </w:pPr>
    </w:p>
    <w:p>
      <w:pPr>
        <w:pStyle w:val="BodyText"/>
        <w:spacing w:before="2"/>
        <w:rPr>
          <w:sz w:val="19"/>
        </w:rPr>
      </w:pPr>
    </w:p>
    <w:p>
      <w:pPr>
        <w:pStyle w:val="BodyText"/>
        <w:ind w:left="280" w:right="1486"/>
      </w:pPr>
      <w:r>
        <w:rPr/>
        <w:pict>
          <v:shape style="position:absolute;margin-left:63.360001pt;margin-top:.117859pt;width:.1pt;height:184.2pt;mso-position-horizontal-relative:page;mso-position-vertical-relative:paragraph;z-index:4984" coordorigin="1267,2" coordsize="0,3684" path="m1267,2l1267,254m1267,254l1267,509m1267,509l1267,761m1267,761l1267,1015m1267,1015l1267,1267m1267,1267l1267,1519m1267,1519l1267,1774m1267,1774l1267,2026m1267,2026l1267,2280m1267,2280l1267,2532m1267,2532l1267,2844m1267,2844l1267,3158m1267,3158l1267,3434m1267,3434l1267,3686e" filled="false" stroked="true" strokeweight=".72pt" strokecolor="#000000">
            <v:path arrowok="t"/>
            <v:stroke dashstyle="solid"/>
            <w10:wrap type="none"/>
          </v:shape>
        </w:pict>
      </w:r>
      <w:r>
        <w:rPr>
          <w:color w:val="0101FF"/>
          <w:u w:val="single" w:color="0101FF"/>
        </w:rPr>
        <w:t>A Claim Schedule, Std. Form </w:t>
      </w:r>
      <w:hyperlink r:id="rId98">
        <w:r>
          <w:rPr>
            <w:color w:val="0101FF"/>
            <w:u w:val="single" w:color="0101FF"/>
          </w:rPr>
          <w:t>219TT</w:t>
        </w:r>
      </w:hyperlink>
      <w:r>
        <w:rPr>
          <w:color w:val="0101FF"/>
          <w:u w:val="single" w:color="0101FF"/>
        </w:rPr>
        <w:t> is prepared and submitted to the SCO in the same manner as for claims to reimburse the revolving fund. See SAM section </w:t>
      </w:r>
      <w:hyperlink r:id="rId96">
        <w:r>
          <w:rPr>
            <w:color w:val="0101FF"/>
            <w:u w:val="single" w:color="0101FF"/>
          </w:rPr>
          <w:t>8170</w:t>
        </w:r>
      </w:hyperlink>
      <w:r>
        <w:rPr>
          <w:color w:val="0101FF"/>
          <w:u w:val="single" w:color="0101FF"/>
        </w:rPr>
        <w:t> for information on claims.</w:t>
      </w:r>
    </w:p>
    <w:p>
      <w:pPr>
        <w:pStyle w:val="BodyText"/>
        <w:spacing w:before="7"/>
        <w:rPr>
          <w:sz w:val="13"/>
        </w:rPr>
      </w:pPr>
    </w:p>
    <w:p>
      <w:pPr>
        <w:pStyle w:val="Heading5"/>
        <w:rPr>
          <w:u w:val="none"/>
        </w:rPr>
      </w:pPr>
      <w:r>
        <w:rPr/>
        <w:pict>
          <v:group style="position:absolute;margin-left:71.699997pt;margin-top:15.377872pt;width:98.7pt;height:2.2pt;mso-position-horizontal-relative:page;mso-position-vertical-relative:paragraph;z-index:-205624" coordorigin="1434,308" coordsize="1974,44">
            <v:line style="position:absolute" from="1440,314" to="2186,314" stroked="true" strokeweight=".6pt" strokecolor="#008000">
              <v:stroke dashstyle="solid"/>
            </v:line>
            <v:line style="position:absolute" from="1440,345" to="2186,345" stroked="true" strokeweight=".599pt" strokecolor="#008000">
              <v:stroke dashstyle="solid"/>
            </v:lin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before="3"/>
        <w:ind w:left="280" w:right="1622"/>
      </w:pPr>
      <w:r>
        <w:rPr>
          <w:color w:val="0101FF"/>
          <w:u w:val="single" w:color="0101FF"/>
        </w:rPr>
        <w:t>Claim Schedule. This type of claim will not be entered in the Claims Filed Register but will be journalized separately.</w:t>
      </w:r>
    </w:p>
    <w:p>
      <w:pPr>
        <w:pStyle w:val="BodyText"/>
        <w:rPr>
          <w:sz w:val="20"/>
        </w:rPr>
      </w:pPr>
    </w:p>
    <w:p>
      <w:pPr>
        <w:pStyle w:val="BodyText"/>
        <w:spacing w:before="7"/>
        <w:rPr>
          <w:sz w:val="23"/>
        </w:rPr>
      </w:pPr>
    </w:p>
    <w:p>
      <w:pPr>
        <w:pStyle w:val="Heading5"/>
        <w:spacing w:before="1"/>
        <w:rPr>
          <w:u w:val="none"/>
        </w:rPr>
      </w:pPr>
      <w:r>
        <w:rPr/>
        <w:pict>
          <v:group style="position:absolute;margin-left:71.699997pt;margin-top:10.72788pt;width:227.7pt;height:2.2pt;mso-position-horizontal-relative:page;mso-position-vertical-relative:paragraph;z-index:-205600" coordorigin="1434,215" coordsize="4554,44">
            <v:shape style="position:absolute;left:1440;top:221;width:1836;height:32" coordorigin="1440,221" coordsize="1836,32" path="m1440,221l3276,221m1440,252l3276,252e" filled="false" stroked="true" strokeweight=".6pt" strokecolor="#008000">
              <v:path arrowok="t"/>
              <v:stroke dashstyle="solid"/>
            </v:shape>
            <v:line style="position:absolute" from="3276,243" to="5976,243" stroked="true" strokeweight="1.2pt" strokecolor="#0101ff">
              <v:stroke dashstyle="solid"/>
            </v:line>
            <w10:wrap type="none"/>
          </v:group>
        </w:pict>
      </w:r>
      <w:r>
        <w:rPr>
          <w:color w:val="008000"/>
          <w:u w:val="none"/>
        </w:rPr>
        <w:t>Journal Entry for </w:t>
      </w:r>
      <w:r>
        <w:rPr>
          <w:color w:val="0101FF"/>
          <w:u w:val="none"/>
        </w:rPr>
        <w:t>Revolving Fund Advance:</w:t>
      </w:r>
    </w:p>
    <w:p>
      <w:pPr>
        <w:pStyle w:val="BodyText"/>
        <w:spacing w:before="1"/>
        <w:rPr>
          <w:b/>
          <w:sz w:val="14"/>
        </w:rPr>
      </w:pPr>
    </w:p>
    <w:p>
      <w:pPr>
        <w:pStyle w:val="BodyText"/>
        <w:spacing w:line="295" w:lineRule="auto" w:before="94"/>
        <w:ind w:left="1000" w:right="7173" w:hanging="720"/>
      </w:pPr>
      <w:r>
        <w:rPr/>
        <w:pict>
          <v:group style="position:absolute;margin-left:71.75pt;margin-top:15.487879pt;width:168.35pt;height:1.95pt;mso-position-horizontal-relative:page;mso-position-vertical-relative:paragraph;z-index:-205576" coordorigin="1435,310" coordsize="3367,39">
            <v:shape style="position:absolute;left:1440;top:315;width:576;height:29" coordorigin="1440,315" coordsize="576,29" path="m1440,315l2016,315m1440,344l2016,344e" filled="false" stroked="true" strokeweight=".48pt" strokecolor="#008000">
              <v:path arrowok="t"/>
              <v:stroke dashstyle="solid"/>
            </v:shape>
            <v:line style="position:absolute" from="2016,333" to="4793,333" stroked="true" strokeweight=".84pt" strokecolor="#0101ff">
              <v:stroke dashstyle="solid"/>
            </v:line>
            <w10:wrap type="none"/>
          </v:group>
        </w:pict>
      </w:r>
      <w:r>
        <w:rPr>
          <w:color w:val="008000"/>
        </w:rPr>
        <w:t>Debit: </w:t>
      </w:r>
      <w:r>
        <w:rPr>
          <w:color w:val="0101FF"/>
        </w:rPr>
        <w:t>1130 Revolving Fund Cash </w:t>
      </w:r>
      <w:r>
        <w:rPr>
          <w:color w:val="0101FF"/>
          <w:u w:val="single" w:color="0101FF"/>
        </w:rPr>
        <w:t>Credit:  3020 Claims Filed</w:t>
      </w:r>
    </w:p>
    <w:p>
      <w:pPr>
        <w:spacing w:after="0" w:line="295" w:lineRule="auto"/>
        <w:sectPr>
          <w:pgSz w:w="12240" w:h="15840"/>
          <w:pgMar w:header="719" w:footer="803" w:top="980" w:bottom="1000" w:left="1160" w:right="0"/>
        </w:sectPr>
      </w:pPr>
    </w:p>
    <w:p>
      <w:pPr>
        <w:pStyle w:val="BodyText"/>
        <w:rPr>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5080" coordorigin="1267,223" coordsize="0,552" path="m1267,223l1267,499m1267,499l1267,775e" filled="false" stroked="true" strokeweight=".72pt" strokecolor="#000000">
            <v:path arrowok="t"/>
            <v:stroke dashstyle="solid"/>
            <w10:wrap type="none"/>
          </v:shape>
        </w:pict>
      </w:r>
      <w:r>
        <w:rPr>
          <w:b/>
          <w:sz w:val="24"/>
        </w:rPr>
        <w:t>ENTRY NO. 2</w:t>
      </w:r>
      <w:r>
        <w:rPr>
          <w:b/>
          <w:spacing w:val="-8"/>
          <w:sz w:val="24"/>
        </w:rPr>
        <w:t> </w:t>
      </w:r>
      <w:r>
        <w:rPr>
          <w:b/>
          <w:color w:val="0101FF"/>
          <w:sz w:val="24"/>
          <w:u w:val="thick" w:color="0101FF"/>
        </w:rPr>
        <w:t>–</w:t>
      </w:r>
      <w:r>
        <w:rPr>
          <w:b/>
          <w:color w:val="0101FF"/>
          <w:spacing w:val="-2"/>
          <w:sz w:val="24"/>
          <w:u w:val="thick" w:color="0101FF"/>
        </w:rPr>
        <w:t> </w:t>
      </w:r>
      <w:r>
        <w:rPr>
          <w:b/>
          <w:color w:val="0101FF"/>
          <w:sz w:val="24"/>
          <w:u w:val="thick" w:color="0101FF"/>
        </w:rPr>
        <w:t>[ENCUMBRANCES]</w:t>
      </w:r>
      <w:r>
        <w:rPr>
          <w:b/>
          <w:color w:val="0101FF"/>
          <w:sz w:val="24"/>
        </w:rPr>
        <w:tab/>
      </w:r>
      <w:r>
        <w:rPr>
          <w:b/>
          <w:sz w:val="24"/>
        </w:rPr>
        <w:t>10502</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464.05pt;mso-position-horizontal-relative:page;mso-position-vertical-relative:paragraph;z-index:5104" coordorigin="1267,96" coordsize="0,9281" path="m1267,96l1267,492m1267,492l1267,744m1267,744l1267,999m1267,999l1267,1251m1267,1251l1267,1505m1267,1505l1267,1757m1267,1757l1267,2009m1267,2009l1267,2264m1267,2264l1267,2516m1267,2516l1267,2792m1267,2792l1267,3166m1267,3166l1267,3562m1267,3562l1267,3958m1267,3958l1267,4234m1267,4234l1267,4510m1267,4510l1267,4906m1267,4906l1267,5302m1267,5302l1267,5554m1267,5554l1267,5830m1267,5830l1267,6082m1267,6082l1267,6336m1267,6336l1267,6588m1267,6588l1267,6843m1267,6843l1267,7119m1267,7119l1267,7395m1267,7395l1267,7671m1267,7671l1267,8043m1267,8043l1267,8319m1267,8319l1267,8595m1267,8595l1267,8871m1267,8871l1267,9101m1267,9101l1267,9377e" filled="false" stroked="true" strokeweight=".72pt" strokecolor="#000000">
            <v:path arrowok="t"/>
            <v:stroke dashstyle="solid"/>
            <w10:wrap type="none"/>
          </v:shape>
        </w:pict>
      </w:r>
      <w:r>
        <w:rPr>
          <w:strike/>
          <w:color w:val="0101FF"/>
          <w:sz w:val="24"/>
        </w:rPr>
        <w:t>Nature of Transaction:</w:t>
      </w:r>
    </w:p>
    <w:p>
      <w:pPr>
        <w:pStyle w:val="BodyText"/>
        <w:spacing w:before="121"/>
        <w:ind w:left="280"/>
      </w:pPr>
      <w:r>
        <w:rPr>
          <w:color w:val="0101FF"/>
          <w:u w:val="single" w:color="0101FF"/>
        </w:rPr>
        <w:t>This entry is made to reserve budgeted funds for payment of future expenditures.</w:t>
      </w:r>
    </w:p>
    <w:p>
      <w:pPr>
        <w:pStyle w:val="BodyText"/>
        <w:spacing w:before="7"/>
        <w:rPr>
          <w:sz w:val="13"/>
        </w:rPr>
      </w:pPr>
    </w:p>
    <w:p>
      <w:pPr>
        <w:pStyle w:val="Heading5"/>
        <w:rPr>
          <w:u w:val="none"/>
        </w:rPr>
      </w:pPr>
      <w:r>
        <w:rPr>
          <w:color w:val="0101FF"/>
          <w:u w:val="thick" w:color="0101FF"/>
        </w:rPr>
        <w:t>Information:</w:t>
      </w:r>
    </w:p>
    <w:p>
      <w:pPr>
        <w:pStyle w:val="BodyText"/>
        <w:spacing w:before="1"/>
        <w:ind w:left="280" w:right="165"/>
      </w:pPr>
      <w:r>
        <w:rPr/>
        <w:t>Materials, supplies and equipment are ordered, capital outlay projects are authorized, services are contracted for or estimated, and employment of personnel is provided for by extending authorized positions or establishing positions. As a consequence, budget allotments are encumbered for the estimated amount of these future expenditures.</w:t>
      </w:r>
    </w:p>
    <w:p>
      <w:pPr>
        <w:pStyle w:val="BodyText"/>
        <w:spacing w:before="9"/>
        <w:rPr>
          <w:sz w:val="21"/>
        </w:rPr>
      </w:pPr>
    </w:p>
    <w:p>
      <w:pPr>
        <w:spacing w:before="1"/>
        <w:ind w:left="280" w:right="0" w:firstLine="0"/>
        <w:jc w:val="left"/>
        <w:rPr>
          <w:sz w:val="24"/>
        </w:rPr>
      </w:pPr>
      <w:r>
        <w:rPr/>
        <w:pict>
          <v:group style="position:absolute;margin-left:71.699997pt;margin-top:7.825835pt;width:229.7pt;height:1.8pt;mso-position-horizontal-relative:page;mso-position-vertical-relative:paragraph;z-index:-205504" coordorigin="1434,157" coordsize="4594,36">
            <v:shape style="position:absolute;left:1440;top:163;width:2715;height:24" coordorigin="1440,163" coordsize="2715,24" path="m1440,187l4154,187m1440,163l4154,163e" filled="false" stroked="true" strokeweight=".6pt" strokecolor="#008000">
              <v:path arrowok="t"/>
              <v:stroke dashstyle="solid"/>
            </v:shape>
            <v:line style="position:absolute" from="4154,170" to="6022,170" stroked="true" strokeweight=".6pt" strokecolor="#0101ff">
              <v:stroke dashstyle="solid"/>
            </v:line>
            <w10:wrap type="none"/>
          </v:group>
        </w:pict>
      </w:r>
      <w:r>
        <w:rPr>
          <w:b/>
          <w:color w:val="008000"/>
          <w:sz w:val="22"/>
          <w:u w:val="thick" w:color="008000"/>
        </w:rPr>
        <w:t>Journal Entry for General </w:t>
      </w:r>
      <w:r>
        <w:rPr>
          <w:color w:val="0101FF"/>
          <w:sz w:val="24"/>
        </w:rPr>
        <w:t>Ledger Accounts:</w:t>
      </w:r>
    </w:p>
    <w:p>
      <w:pPr>
        <w:pStyle w:val="BodyText"/>
        <w:spacing w:before="2"/>
        <w:ind w:left="640"/>
      </w:pPr>
      <w:r>
        <w:rPr>
          <w:strike/>
          <w:color w:val="008000"/>
        </w:rPr>
        <w:t>Debit:</w:t>
      </w:r>
    </w:p>
    <w:p>
      <w:pPr>
        <w:pStyle w:val="Heading3"/>
        <w:spacing w:line="343" w:lineRule="auto" w:before="119"/>
        <w:ind w:left="1360" w:right="6821" w:hanging="720"/>
      </w:pPr>
      <w:r>
        <w:rPr>
          <w:strike/>
          <w:color w:val="0101FF"/>
        </w:rPr>
        <w:t>6150 Encumbrances Credit:</w:t>
      </w:r>
    </w:p>
    <w:p>
      <w:pPr>
        <w:tabs>
          <w:tab w:pos="2259" w:val="left" w:leader="none"/>
        </w:tabs>
        <w:spacing w:before="4"/>
        <w:ind w:left="1360" w:right="0" w:firstLine="0"/>
        <w:jc w:val="left"/>
        <w:rPr>
          <w:sz w:val="24"/>
        </w:rPr>
      </w:pPr>
      <w:r>
        <w:rPr>
          <w:strike/>
          <w:color w:val="0101FF"/>
          <w:sz w:val="24"/>
        </w:rPr>
        <w:t>5350</w:t>
        <w:tab/>
        <w:t>Reserve for</w:t>
      </w:r>
      <w:r>
        <w:rPr>
          <w:strike/>
          <w:color w:val="0101FF"/>
          <w:spacing w:val="-13"/>
          <w:sz w:val="24"/>
        </w:rPr>
        <w:t> </w:t>
      </w:r>
      <w:r>
        <w:rPr>
          <w:strike/>
          <w:color w:val="0101FF"/>
          <w:sz w:val="24"/>
        </w:rPr>
        <w:t>Encumbrances</w:t>
      </w:r>
    </w:p>
    <w:p>
      <w:pPr>
        <w:pStyle w:val="BodyText"/>
        <w:spacing w:before="11"/>
        <w:rPr>
          <w:sz w:val="15"/>
        </w:rPr>
      </w:pPr>
    </w:p>
    <w:p>
      <w:pPr>
        <w:spacing w:before="92"/>
        <w:ind w:left="280" w:right="0" w:firstLine="0"/>
        <w:jc w:val="left"/>
        <w:rPr>
          <w:sz w:val="24"/>
        </w:rPr>
      </w:pPr>
      <w:r>
        <w:rPr>
          <w:strike/>
          <w:color w:val="0101FF"/>
          <w:sz w:val="24"/>
        </w:rPr>
        <w:t>Source:</w:t>
      </w:r>
    </w:p>
    <w:p>
      <w:pPr>
        <w:spacing w:before="120"/>
        <w:ind w:left="640" w:right="0" w:firstLine="0"/>
        <w:jc w:val="left"/>
        <w:rPr>
          <w:sz w:val="24"/>
        </w:rPr>
      </w:pPr>
      <w:r>
        <w:rPr>
          <w:strike/>
          <w:color w:val="0101FF"/>
          <w:sz w:val="24"/>
        </w:rPr>
        <w:t>Documents:</w:t>
      </w:r>
    </w:p>
    <w:p>
      <w:pPr>
        <w:pStyle w:val="BodyText"/>
        <w:spacing w:line="252" w:lineRule="exact" w:before="122"/>
        <w:ind w:left="640"/>
      </w:pPr>
      <w:r>
        <w:rPr>
          <w:strike/>
          <w:color w:val="008000"/>
        </w:rPr>
        <w:t>Purchase Estimates</w:t>
      </w:r>
    </w:p>
    <w:p>
      <w:pPr>
        <w:pStyle w:val="Heading3"/>
        <w:spacing w:line="275" w:lineRule="exact"/>
        <w:ind w:left="640"/>
      </w:pPr>
      <w:r>
        <w:rPr>
          <w:strike/>
          <w:color w:val="0101FF"/>
        </w:rPr>
        <w:t>Printing Requisition—Invoices</w:t>
      </w:r>
    </w:p>
    <w:p>
      <w:pPr>
        <w:pStyle w:val="BodyText"/>
        <w:spacing w:before="2"/>
        <w:ind w:left="640" w:right="7400"/>
      </w:pPr>
      <w:r>
        <w:rPr>
          <w:strike/>
          <w:color w:val="008000"/>
        </w:rPr>
        <w:t>Payroll Estimates Leases</w:t>
      </w:r>
    </w:p>
    <w:p>
      <w:pPr>
        <w:spacing w:before="1"/>
        <w:ind w:left="640" w:right="6821" w:firstLine="0"/>
        <w:jc w:val="left"/>
        <w:rPr>
          <w:sz w:val="24"/>
        </w:rPr>
      </w:pPr>
      <w:r>
        <w:rPr>
          <w:strike/>
          <w:color w:val="008000"/>
          <w:sz w:val="22"/>
        </w:rPr>
        <w:t>Standard Agreements Lag Encumbrances </w:t>
      </w:r>
      <w:r>
        <w:rPr>
          <w:strike/>
          <w:color w:val="0101FF"/>
          <w:sz w:val="24"/>
        </w:rPr>
        <w:t>Sub-purchase Orders</w:t>
      </w:r>
    </w:p>
    <w:p>
      <w:pPr>
        <w:pStyle w:val="Heading3"/>
        <w:ind w:right="2910" w:firstLine="360"/>
      </w:pPr>
      <w:r>
        <w:rPr>
          <w:strike/>
          <w:color w:val="0101FF"/>
        </w:rPr>
        <w:t>Public Works Project Authorization and Transfer Requests Sundry Encumbrance Documents</w:t>
      </w:r>
    </w:p>
    <w:p>
      <w:pPr>
        <w:pStyle w:val="Heading5"/>
        <w:spacing w:line="253" w:lineRule="exact" w:before="0"/>
        <w:ind w:left="640"/>
        <w:rPr>
          <w:u w:val="none"/>
        </w:rPr>
      </w:pPr>
      <w:r>
        <w:rPr>
          <w:strike/>
          <w:color w:val="008000"/>
          <w:u w:val="none"/>
        </w:rPr>
        <w:t>Register:</w:t>
      </w:r>
    </w:p>
    <w:p>
      <w:pPr>
        <w:spacing w:before="119"/>
        <w:ind w:left="640" w:right="416" w:firstLine="0"/>
        <w:jc w:val="left"/>
        <w:rPr>
          <w:sz w:val="24"/>
        </w:rPr>
      </w:pPr>
      <w:r>
        <w:rPr>
          <w:strike/>
          <w:color w:val="0101FF"/>
          <w:sz w:val="24"/>
        </w:rPr>
        <w:t>Estimates Register or Journal Entry made from tape of batch control sheets which were prepared to control postings to the Allotment-Expenditure Ledger.</w:t>
      </w:r>
    </w:p>
    <w:p>
      <w:pPr>
        <w:pStyle w:val="BodyText"/>
        <w:rPr>
          <w:sz w:val="16"/>
        </w:rPr>
      </w:pPr>
    </w:p>
    <w:p>
      <w:pPr>
        <w:spacing w:before="93"/>
        <w:ind w:left="280" w:right="0" w:firstLine="0"/>
        <w:jc w:val="left"/>
        <w:rPr>
          <w:sz w:val="20"/>
        </w:rPr>
      </w:pPr>
      <w:r>
        <w:rPr>
          <w:strike/>
          <w:color w:val="008000"/>
          <w:sz w:val="20"/>
        </w:rPr>
        <w:t>(Continued)</w:t>
      </w:r>
    </w:p>
    <w:p>
      <w:pPr>
        <w:spacing w:after="0"/>
        <w:jc w:val="left"/>
        <w:rPr>
          <w:sz w:val="20"/>
        </w:rPr>
        <w:sectPr>
          <w:footerReference w:type="default" r:id="rId99"/>
          <w:pgSz w:w="12240" w:h="15840"/>
          <w:pgMar w:footer="797" w:header="719" w:top="980" w:bottom="980" w:left="1160" w:right="1320"/>
        </w:sectPr>
      </w:pPr>
    </w:p>
    <w:p>
      <w:pPr>
        <w:pStyle w:val="BodyText"/>
        <w:rPr>
          <w:sz w:val="20"/>
        </w:rPr>
      </w:pPr>
    </w:p>
    <w:p>
      <w:pPr>
        <w:pStyle w:val="Heading3"/>
        <w:spacing w:line="274" w:lineRule="exact" w:before="219"/>
      </w:pPr>
      <w:r>
        <w:rPr/>
        <w:pict>
          <v:shape style="position:absolute;margin-left:63.360001pt;margin-top:11.165881pt;width:.1pt;height:532pt;mso-position-horizontal-relative:page;mso-position-vertical-relative:paragraph;z-index:5152" coordorigin="1267,223" coordsize="0,10640" path="m1267,223l1267,499m1267,499l1267,775m1267,775l1267,1051m1267,1051l1267,1327m1267,1327l1267,1603m1267,1603l1267,1855m1267,1855l1267,2110m1267,2110l1267,2362m1267,2362l1267,2638m1267,2638l1267,2892m1267,2892l1267,3144m1267,3144l1267,3396m1267,3396l1267,3651m1267,3651l1267,3903m1267,3903l1267,4179m1267,4178l1267,4433m1267,4433l1267,4709m1267,4709l1267,4961m1267,4961l1267,5213m1267,5213l1267,5467m1267,5467l1267,5719m1267,5719l1267,5974m1267,5974l1267,6226m1267,6226l1267,6478m1267,6478l1267,6732m1267,6732l1267,6984m1267,6984l1267,7239m1267,7239l1267,7491m1267,7491l1267,7743m1267,7742l1267,7997m1267,7997l1267,8249m1267,8249l1267,8503m1267,8503l1267,8755m1267,8755l1267,9010m1267,9010l1267,9262m1267,9262l1267,9514m1267,9514l1267,9768m1267,9768l1267,10080m1267,10080l1267,10335m1267,10334l1267,10611m1267,10611l1267,10863e" filled="false" stroked="true" strokeweight=".72pt" strokecolor="#000000">
            <v:path arrowok="t"/>
            <v:stroke dashstyle="solid"/>
            <w10:wrap type="none"/>
          </v:shape>
        </w:pict>
      </w:r>
      <w:r>
        <w:rPr>
          <w:strike/>
          <w:color w:val="008000"/>
        </w:rPr>
        <w:t>(Continued)</w:t>
      </w:r>
    </w:p>
    <w:p>
      <w:pPr>
        <w:tabs>
          <w:tab w:pos="7971" w:val="left" w:leader="none"/>
        </w:tabs>
        <w:spacing w:line="274" w:lineRule="exact" w:before="0"/>
        <w:ind w:left="280" w:right="0" w:firstLine="0"/>
        <w:jc w:val="left"/>
        <w:rPr>
          <w:sz w:val="24"/>
        </w:rPr>
      </w:pPr>
      <w:r>
        <w:rPr/>
        <w:pict>
          <v:group style="position:absolute;margin-left:71.699997pt;margin-top:7.416469pt;width:468.6pt;height:1.8pt;mso-position-horizontal-relative:page;mso-position-vertical-relative:paragraph;z-index:-205456" coordorigin="1434,148" coordsize="9372,36">
            <v:shape style="position:absolute;left:1440;top:154;width:1373;height:24" coordorigin="1440,154" coordsize="1373,24" path="m1440,178l2813,178m1440,154l2813,154e" filled="false" stroked="true" strokeweight=".6pt" strokecolor="#008000">
              <v:path arrowok="t"/>
              <v:stroke dashstyle="solid"/>
            </v:shape>
            <v:line style="position:absolute" from="2813,166" to="10800,166" stroked="true" strokeweight=".599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2</w:t>
        <w:tab/>
        <w:t>10502 </w:t>
      </w:r>
      <w:r>
        <w:rPr>
          <w:color w:val="0101FF"/>
          <w:sz w:val="24"/>
        </w:rPr>
        <w:t>(Cont.</w:t>
      </w:r>
      <w:r>
        <w:rPr>
          <w:color w:val="0101FF"/>
          <w:spacing w:val="-5"/>
          <w:sz w:val="24"/>
        </w:rPr>
        <w:t> </w:t>
      </w:r>
      <w:r>
        <w:rPr>
          <w:color w:val="0101FF"/>
          <w:sz w:val="24"/>
        </w:rPr>
        <w:t>1)</w:t>
      </w:r>
    </w:p>
    <w:p>
      <w:pPr>
        <w:pStyle w:val="Heading3"/>
        <w:spacing w:before="4"/>
      </w:pPr>
      <w:r>
        <w:rPr>
          <w:strike/>
          <w:color w:val="0101FF"/>
        </w:rPr>
        <w:t>(Revised 5/87)</w:t>
      </w:r>
    </w:p>
    <w:p>
      <w:pPr>
        <w:pStyle w:val="BodyText"/>
        <w:spacing w:before="10"/>
        <w:rPr>
          <w:sz w:val="15"/>
        </w:rPr>
      </w:pPr>
    </w:p>
    <w:p>
      <w:pPr>
        <w:spacing w:before="93"/>
        <w:ind w:left="280" w:right="0" w:firstLine="0"/>
        <w:jc w:val="left"/>
        <w:rPr>
          <w:sz w:val="24"/>
        </w:rPr>
      </w:pPr>
      <w:r>
        <w:rPr>
          <w:strike/>
          <w:color w:val="0101FF"/>
          <w:sz w:val="24"/>
        </w:rPr>
        <w:t>Explanation:</w:t>
      </w:r>
    </w:p>
    <w:p>
      <w:pPr>
        <w:pStyle w:val="BodyText"/>
        <w:spacing w:before="2"/>
        <w:ind w:left="280" w:right="165"/>
      </w:pPr>
      <w:r>
        <w:rPr/>
        <w:t>The recordation of encumbrance documents is the initial step in the accounting of expenditures. As encumbrance documents are recorded, the unencumbered balances of allotments are reduced. In this way budgeted funds are "earmarked" for payment of proposed expenditures and control over these expenditures is exercised by </w:t>
      </w:r>
      <w:r>
        <w:rPr>
          <w:strike/>
          <w:color w:val="0101FF"/>
          <w:sz w:val="24"/>
        </w:rPr>
        <w:t>agency</w:t>
      </w:r>
      <w:r>
        <w:rPr>
          <w:strike w:val="0"/>
          <w:color w:val="0101FF"/>
          <w:u w:val="single" w:color="0101FF"/>
        </w:rPr>
        <w:t>department’s </w:t>
      </w:r>
      <w:r>
        <w:rPr>
          <w:strike w:val="0"/>
        </w:rPr>
        <w:t>executive officers.</w:t>
      </w:r>
    </w:p>
    <w:p>
      <w:pPr>
        <w:pStyle w:val="BodyText"/>
        <w:spacing w:before="1"/>
        <w:rPr>
          <w:sz w:val="14"/>
        </w:rPr>
      </w:pPr>
    </w:p>
    <w:p>
      <w:pPr>
        <w:pStyle w:val="BodyText"/>
        <w:spacing w:line="252" w:lineRule="exact" w:before="94"/>
        <w:ind w:left="280"/>
      </w:pPr>
      <w:r>
        <w:rPr/>
        <w:t>Note:</w:t>
      </w:r>
    </w:p>
    <w:p>
      <w:pPr>
        <w:pStyle w:val="BodyText"/>
        <w:ind w:left="280" w:right="111"/>
      </w:pPr>
      <w:r>
        <w:rPr/>
        <w:t>The purchase estimate, while not considered a legal obligation, is used as a source document for recording encumbrances. Adjustments to amounts encumbered by purchase estimates may be made as necessary to account for differences between the purchase estimate and the Purchase Order issued by the </w:t>
      </w:r>
      <w:r>
        <w:rPr>
          <w:strike/>
          <w:color w:val="0101FF"/>
          <w:sz w:val="24"/>
        </w:rPr>
        <w:t>Office of </w:t>
      </w:r>
      <w:r>
        <w:rPr>
          <w:strike w:val="0"/>
        </w:rPr>
        <w:t>Procurement </w:t>
      </w:r>
      <w:r>
        <w:rPr>
          <w:strike w:val="0"/>
          <w:color w:val="0101FF"/>
          <w:u w:val="single" w:color="0101FF"/>
        </w:rPr>
        <w:t>Division</w:t>
      </w:r>
      <w:r>
        <w:rPr>
          <w:strike w:val="0"/>
        </w:rPr>
        <w:t>, Department of General Services. Claims arising from purchase estimate encumbrances will be paid by the State </w:t>
      </w:r>
      <w:r>
        <w:rPr>
          <w:strike/>
          <w:color w:val="0101FF"/>
          <w:sz w:val="24"/>
        </w:rPr>
        <w:t>Controller</w:t>
      </w:r>
      <w:r>
        <w:rPr>
          <w:strike w:val="0"/>
          <w:color w:val="0101FF"/>
          <w:u w:val="single" w:color="0101FF"/>
        </w:rPr>
        <w:t>Controller’s Office </w:t>
      </w:r>
      <w:r>
        <w:rPr>
          <w:strike w:val="0"/>
        </w:rPr>
        <w:t>only if the Purchase Order is issued and dated prior to the date the appropriation availability ceases.</w:t>
      </w:r>
    </w:p>
    <w:p>
      <w:pPr>
        <w:pStyle w:val="BodyText"/>
        <w:spacing w:before="8"/>
        <w:rPr>
          <w:sz w:val="13"/>
        </w:rPr>
      </w:pPr>
    </w:p>
    <w:p>
      <w:pPr>
        <w:pStyle w:val="BodyText"/>
        <w:spacing w:line="252" w:lineRule="exact" w:before="94"/>
        <w:ind w:left="280"/>
      </w:pPr>
      <w:r>
        <w:rPr>
          <w:strike/>
          <w:color w:val="008000"/>
        </w:rPr>
        <w:t>(Continued)</w:t>
      </w:r>
    </w:p>
    <w:p>
      <w:pPr>
        <w:spacing w:before="0"/>
        <w:ind w:left="280" w:right="7381" w:firstLine="0"/>
        <w:jc w:val="left"/>
        <w:rPr>
          <w:sz w:val="22"/>
        </w:rPr>
      </w:pPr>
      <w:r>
        <w:rPr>
          <w:b/>
          <w:color w:val="0101FF"/>
          <w:sz w:val="22"/>
          <w:u w:val="thick" w:color="0101FF"/>
        </w:rPr>
        <w:t>Source Documents: </w:t>
      </w:r>
      <w:r>
        <w:rPr>
          <w:color w:val="008000"/>
          <w:sz w:val="22"/>
          <w:u w:val="thick" w:color="008000"/>
        </w:rPr>
        <w:t>Purchase Estimates </w:t>
      </w:r>
      <w:r>
        <w:rPr>
          <w:color w:val="0101FF"/>
          <w:sz w:val="22"/>
          <w:u w:val="single" w:color="0101FF"/>
        </w:rPr>
        <w:t>Publishing Order </w:t>
      </w:r>
      <w:r>
        <w:rPr>
          <w:color w:val="008000"/>
          <w:sz w:val="22"/>
          <w:u w:val="thick" w:color="008000"/>
        </w:rPr>
        <w:t>Payroll Estimates Leases</w:t>
      </w:r>
    </w:p>
    <w:p>
      <w:pPr>
        <w:pStyle w:val="BodyText"/>
        <w:spacing w:before="2"/>
        <w:ind w:left="280" w:right="7335"/>
      </w:pPr>
      <w:r>
        <w:rPr>
          <w:color w:val="008000"/>
          <w:u w:val="thick" w:color="008000"/>
        </w:rPr>
        <w:t>Standard Agreements Lag Encumbrances </w:t>
      </w:r>
      <w:r>
        <w:rPr>
          <w:color w:val="0101FF"/>
          <w:u w:val="single" w:color="0101FF"/>
        </w:rPr>
        <w:t>Sub-Purchase Orders</w:t>
      </w:r>
    </w:p>
    <w:p>
      <w:pPr>
        <w:pStyle w:val="BodyText"/>
        <w:spacing w:line="252" w:lineRule="exact"/>
        <w:ind w:left="280"/>
      </w:pPr>
      <w:r>
        <w:rPr>
          <w:color w:val="0101FF"/>
          <w:u w:val="single" w:color="0101FF"/>
        </w:rPr>
        <w:t>Other Encumbrance Documents</w:t>
      </w:r>
    </w:p>
    <w:p>
      <w:pPr>
        <w:pStyle w:val="BodyText"/>
        <w:spacing w:before="8"/>
        <w:rPr>
          <w:sz w:val="13"/>
        </w:rPr>
      </w:pPr>
    </w:p>
    <w:p>
      <w:pPr>
        <w:pStyle w:val="Heading5"/>
        <w:spacing w:before="93"/>
        <w:rPr>
          <w:u w:val="none"/>
        </w:rPr>
      </w:pPr>
      <w:r>
        <w:rPr>
          <w:color w:val="008000"/>
          <w:u w:val="thick" w:color="008000"/>
        </w:rPr>
        <w:t>Register:</w:t>
      </w:r>
    </w:p>
    <w:p>
      <w:pPr>
        <w:pStyle w:val="BodyText"/>
        <w:ind w:left="280" w:right="398"/>
      </w:pPr>
      <w:r>
        <w:rPr>
          <w:color w:val="0101FF"/>
          <w:u w:val="single" w:color="0101FF"/>
        </w:rPr>
        <w:t>Encumbrances will be recorded individually in the Allotment-Expenditure Ledger or Operating File (CALSTARS) for the appropriation.</w:t>
      </w:r>
    </w:p>
    <w:p>
      <w:pPr>
        <w:pStyle w:val="BodyText"/>
        <w:rPr>
          <w:sz w:val="20"/>
        </w:rPr>
      </w:pPr>
    </w:p>
    <w:p>
      <w:pPr>
        <w:pStyle w:val="BodyText"/>
        <w:spacing w:before="7"/>
        <w:rPr>
          <w:sz w:val="23"/>
        </w:rPr>
      </w:pPr>
    </w:p>
    <w:p>
      <w:pPr>
        <w:pStyle w:val="Heading5"/>
        <w:spacing w:before="1"/>
        <w:rPr>
          <w:u w:val="none"/>
        </w:rPr>
      </w:pPr>
      <w:r>
        <w:rPr>
          <w:color w:val="0101FF"/>
          <w:u w:val="thick" w:color="0101FF"/>
        </w:rPr>
        <w:t>Journal Entry for Encumbrances:</w:t>
      </w:r>
    </w:p>
    <w:p>
      <w:pPr>
        <w:pStyle w:val="BodyText"/>
        <w:spacing w:before="1"/>
        <w:rPr>
          <w:b/>
          <w:sz w:val="14"/>
        </w:rPr>
      </w:pPr>
    </w:p>
    <w:p>
      <w:pPr>
        <w:pStyle w:val="BodyText"/>
        <w:spacing w:before="94"/>
        <w:ind w:left="280"/>
      </w:pPr>
      <w:r>
        <w:rPr/>
        <w:pict>
          <v:group style="position:absolute;margin-left:71.75pt;margin-top:15.487369pt;width:136.550pt;height:1.95pt;mso-position-horizontal-relative:page;mso-position-vertical-relative:paragraph;z-index:-205432" coordorigin="1435,310" coordsize="2731,39">
            <v:shape style="position:absolute;left:1440;top:315;width:576;height:29" coordorigin="1440,315" coordsize="576,29" path="m1440,315l2016,315m1440,344l2016,344e" filled="false" stroked="true" strokeweight=".481pt" strokecolor="#008000">
              <v:path arrowok="t"/>
              <v:stroke dashstyle="solid"/>
            </v:shape>
            <v:line style="position:absolute" from="2016,333" to="4157,333" stroked="true" strokeweight=".841pt" strokecolor="#0101ff">
              <v:stroke dashstyle="solid"/>
            </v:line>
            <w10:wrap type="none"/>
          </v:group>
        </w:pict>
      </w:r>
      <w:r>
        <w:rPr>
          <w:color w:val="008000"/>
        </w:rPr>
        <w:t>Debit:  </w:t>
      </w:r>
      <w:r>
        <w:rPr>
          <w:color w:val="0101FF"/>
        </w:rPr>
        <w:t>6150 Encumbrances</w:t>
      </w:r>
    </w:p>
    <w:p>
      <w:pPr>
        <w:pStyle w:val="BodyText"/>
        <w:spacing w:before="59"/>
        <w:ind w:left="1000"/>
      </w:pPr>
      <w:r>
        <w:rPr>
          <w:color w:val="0101FF"/>
          <w:u w:val="single" w:color="0101FF"/>
        </w:rPr>
        <w:t>Credit:  5350 Reserve for Encumbrances</w:t>
      </w:r>
    </w:p>
    <w:p>
      <w:pPr>
        <w:spacing w:after="0"/>
        <w:sectPr>
          <w:pgSz w:w="12240" w:h="15840"/>
          <w:pgMar w:header="719" w:footer="797" w:top="980" w:bottom="980" w:left="1160" w:right="1320"/>
        </w:sectPr>
      </w:pPr>
    </w:p>
    <w:p>
      <w:pPr>
        <w:pStyle w:val="BodyText"/>
        <w:rPr>
          <w:sz w:val="20"/>
        </w:rPr>
      </w:pPr>
    </w:p>
    <w:p>
      <w:pPr>
        <w:pStyle w:val="Heading3"/>
        <w:spacing w:line="274" w:lineRule="exact" w:before="219"/>
      </w:pPr>
      <w:r>
        <w:rPr/>
        <w:pict>
          <v:shape style="position:absolute;margin-left:63.360001pt;margin-top:24.964882pt;width:.1pt;height:461.8pt;mso-position-horizontal-relative:page;mso-position-vertical-relative:paragraph;z-index:5248" coordorigin="1267,499" coordsize="0,9236" path="m1267,499l1267,775m1267,775l1267,1059m1267,1059l1267,1335m1267,1335l1267,9735e" filled="false" stroked="true" strokeweight=".72pt" strokecolor="#000000">
            <v:path arrowok="t"/>
            <v:stroke dashstyle="solid"/>
            <w10:wrap type="none"/>
          </v:shape>
        </w:pict>
      </w:r>
      <w:r>
        <w:rPr/>
        <w:t>(Continued)</w:t>
      </w:r>
    </w:p>
    <w:p>
      <w:pPr>
        <w:tabs>
          <w:tab w:pos="7837" w:val="left" w:leader="none"/>
        </w:tabs>
        <w:spacing w:line="274" w:lineRule="exact" w:before="0"/>
        <w:ind w:left="280" w:right="0" w:firstLine="0"/>
        <w:jc w:val="left"/>
        <w:rPr>
          <w:sz w:val="24"/>
        </w:rPr>
      </w:pPr>
      <w:r>
        <w:rPr>
          <w:b/>
          <w:sz w:val="24"/>
        </w:rPr>
        <w:t>ENTRY NO. </w:t>
      </w:r>
      <w:r>
        <w:rPr>
          <w:b/>
          <w:strike/>
          <w:color w:val="0101FF"/>
          <w:sz w:val="24"/>
        </w:rPr>
        <w:t>2</w:t>
      </w:r>
      <w:r>
        <w:rPr>
          <w:strike/>
          <w:color w:val="0101FF"/>
          <w:sz w:val="24"/>
        </w:rPr>
        <w:t>) </w:t>
      </w:r>
      <w:r>
        <w:rPr>
          <w:b/>
          <w:strike w:val="0"/>
          <w:color w:val="0101FF"/>
          <w:sz w:val="24"/>
          <w:u w:val="thick" w:color="0101FF"/>
        </w:rPr>
        <w:t>2</w:t>
      </w:r>
      <w:r>
        <w:rPr>
          <w:b/>
          <w:strike w:val="0"/>
          <w:color w:val="0101FF"/>
          <w:spacing w:val="-10"/>
          <w:sz w:val="24"/>
          <w:u w:val="thick" w:color="0101FF"/>
        </w:rPr>
        <w:t> </w:t>
      </w:r>
      <w:r>
        <w:rPr>
          <w:b/>
          <w:strike w:val="0"/>
          <w:color w:val="0101FF"/>
          <w:sz w:val="24"/>
          <w:u w:val="thick" w:color="0101FF"/>
        </w:rPr>
        <w:t>–</w:t>
      </w:r>
      <w:r>
        <w:rPr>
          <w:b/>
          <w:strike w:val="0"/>
          <w:color w:val="0101FF"/>
          <w:spacing w:val="-2"/>
          <w:sz w:val="24"/>
          <w:u w:val="thick" w:color="0101FF"/>
        </w:rPr>
        <w:t> </w:t>
      </w:r>
      <w:r>
        <w:rPr>
          <w:b/>
          <w:strike w:val="0"/>
          <w:color w:val="0101FF"/>
          <w:sz w:val="24"/>
          <w:u w:val="thick" w:color="0101FF"/>
        </w:rPr>
        <w:t>[ENCUMBRANCES]</w:t>
      </w:r>
      <w:r>
        <w:rPr>
          <w:b/>
          <w:strike w:val="0"/>
          <w:color w:val="0101FF"/>
          <w:sz w:val="24"/>
        </w:rPr>
        <w:tab/>
      </w:r>
      <w:r>
        <w:rPr>
          <w:b/>
          <w:strike w:val="0"/>
          <w:sz w:val="24"/>
        </w:rPr>
        <w:t>10502 </w:t>
      </w:r>
      <w:r>
        <w:rPr>
          <w:strike w:val="0"/>
          <w:sz w:val="24"/>
        </w:rPr>
        <w:t>(Cont.</w:t>
      </w:r>
      <w:r>
        <w:rPr>
          <w:strike w:val="0"/>
          <w:spacing w:val="-8"/>
          <w:sz w:val="24"/>
        </w:rPr>
        <w:t> </w:t>
      </w:r>
      <w:r>
        <w:rPr>
          <w:strike/>
          <w:color w:val="0101FF"/>
          <w:sz w:val="24"/>
        </w:rPr>
        <w:t>2</w:t>
      </w:r>
      <w:r>
        <w:rPr>
          <w:strike w:val="0"/>
          <w:color w:val="0101FF"/>
          <w:sz w:val="24"/>
          <w:u w:val="single" w:color="0101FF"/>
        </w:rPr>
        <w:t>1</w:t>
      </w:r>
      <w:r>
        <w:rPr>
          <w:strike w:val="0"/>
          <w:sz w:val="24"/>
        </w:rPr>
        <w:t>)</w:t>
      </w:r>
    </w:p>
    <w:p>
      <w:pPr>
        <w:pStyle w:val="BodyText"/>
        <w:spacing w:before="7"/>
        <w:ind w:left="280"/>
        <w:rPr>
          <w:rFonts w:ascii="Calibri"/>
        </w:rPr>
      </w:pPr>
      <w:r>
        <w:rPr/>
        <w:t>(Revised </w:t>
      </w:r>
      <w:r>
        <w:rPr>
          <w:strike/>
          <w:color w:val="0101FF"/>
          <w:sz w:val="24"/>
        </w:rPr>
        <w:t>5/87</w:t>
      </w:r>
      <w:r>
        <w:rPr>
          <w:strike w:val="0"/>
          <w:color w:val="0101FF"/>
          <w:u w:val="single" w:color="0101FF"/>
        </w:rPr>
        <w:t>10/2015</w:t>
      </w:r>
      <w:r>
        <w:rPr>
          <w:rFonts w:ascii="Calibri"/>
          <w:strike w:val="0"/>
          <w:color w:val="0101FF"/>
          <w:u w:val="single" w:color="0101FF"/>
        </w:rPr>
        <w:t>)</w:t>
      </w:r>
    </w:p>
    <w:p>
      <w:pPr>
        <w:pStyle w:val="BodyText"/>
        <w:spacing w:before="6"/>
        <w:rPr>
          <w:rFonts w:ascii="Calibri"/>
          <w:sz w:val="19"/>
        </w:rPr>
      </w:pPr>
      <w:r>
        <w:rPr/>
        <w:drawing>
          <wp:anchor distT="0" distB="0" distL="0" distR="0" allowOverlap="1" layoutInCell="1" locked="0" behindDoc="0" simplePos="0" relativeHeight="5224">
            <wp:simplePos x="0" y="0"/>
            <wp:positionH relativeFrom="page">
              <wp:posOffset>910589</wp:posOffset>
            </wp:positionH>
            <wp:positionV relativeFrom="paragraph">
              <wp:posOffset>176391</wp:posOffset>
            </wp:positionV>
            <wp:extent cx="5832855" cy="522732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00" cstate="print"/>
                    <a:stretch>
                      <a:fillRect/>
                    </a:stretch>
                  </pic:blipFill>
                  <pic:spPr>
                    <a:xfrm>
                      <a:off x="0" y="0"/>
                      <a:ext cx="5832855" cy="5227320"/>
                    </a:xfrm>
                    <a:prstGeom prst="rect">
                      <a:avLst/>
                    </a:prstGeom>
                  </pic:spPr>
                </pic:pic>
              </a:graphicData>
            </a:graphic>
          </wp:anchor>
        </w:drawing>
      </w:r>
    </w:p>
    <w:p>
      <w:pPr>
        <w:spacing w:after="0"/>
        <w:rPr>
          <w:rFonts w:ascii="Calibri"/>
          <w:sz w:val="19"/>
        </w:rPr>
        <w:sectPr>
          <w:pgSz w:w="12240" w:h="15840"/>
          <w:pgMar w:header="719" w:footer="797" w:top="980" w:bottom="980" w:left="1160" w:right="1320"/>
        </w:sectPr>
      </w:pPr>
    </w:p>
    <w:p>
      <w:pPr>
        <w:pStyle w:val="BodyText"/>
        <w:spacing w:before="2"/>
        <w:rPr>
          <w:rFonts w:ascii="Calibri"/>
          <w:sz w:val="29"/>
        </w:rPr>
      </w:pPr>
    </w:p>
    <w:p>
      <w:pPr>
        <w:pStyle w:val="Heading3"/>
        <w:spacing w:before="93"/>
        <w:ind w:left="3434" w:right="3432"/>
        <w:jc w:val="center"/>
      </w:pPr>
      <w:r>
        <w:rPr/>
        <w:pict>
          <v:shape style="position:absolute;margin-left:63.360001pt;margin-top:4.865881pt;width:.1pt;height:25.35pt;mso-position-horizontal-relative:page;mso-position-vertical-relative:paragraph;z-index:5272" coordorigin="1267,97" coordsize="0,507" path="m1267,97l1267,373m1267,373l1267,604e" filled="false" stroked="true" strokeweight=".72pt" strokecolor="#000000">
            <v:path arrowok="t"/>
            <v:stroke dashstyle="solid"/>
            <w10:wrap type="none"/>
          </v:shape>
        </w:pict>
      </w:r>
      <w:r>
        <w:rPr>
          <w:color w:val="0101FF"/>
          <w:u w:val="single" w:color="0101FF"/>
        </w:rPr>
        <w:t>ENCUMBRANCE REGISTER</w:t>
      </w:r>
    </w:p>
    <w:p>
      <w:pPr>
        <w:pStyle w:val="BodyText"/>
        <w:rPr>
          <w:sz w:val="20"/>
        </w:rPr>
      </w:pPr>
    </w:p>
    <w:p>
      <w:pPr>
        <w:pStyle w:val="BodyText"/>
        <w:spacing w:before="1"/>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4"/>
        <w:gridCol w:w="348"/>
        <w:gridCol w:w="3535"/>
        <w:gridCol w:w="1433"/>
        <w:gridCol w:w="1351"/>
        <w:gridCol w:w="1169"/>
        <w:gridCol w:w="1080"/>
      </w:tblGrid>
      <w:tr>
        <w:trPr>
          <w:trHeight w:val="293" w:hRule="exact"/>
        </w:trPr>
        <w:tc>
          <w:tcPr>
            <w:tcW w:w="894" w:type="dxa"/>
            <w:tcBorders>
              <w:left w:val="thinThickMediumGap" w:sz="17" w:space="0" w:color="000000"/>
            </w:tcBorders>
          </w:tcPr>
          <w:p>
            <w:pPr>
              <w:pStyle w:val="TableParagraph"/>
              <w:spacing w:before="118"/>
              <w:ind w:left="67"/>
              <w:rPr>
                <w:b/>
                <w:sz w:val="14"/>
              </w:rPr>
            </w:pPr>
            <w:r>
              <w:rPr>
                <w:b/>
                <w:color w:val="0101FF"/>
                <w:sz w:val="14"/>
                <w:u w:val="single" w:color="0101FF"/>
              </w:rPr>
              <w:t>DOC. NO.</w:t>
            </w:r>
          </w:p>
        </w:tc>
        <w:tc>
          <w:tcPr>
            <w:tcW w:w="348" w:type="dxa"/>
          </w:tcPr>
          <w:p>
            <w:pPr>
              <w:pStyle w:val="TableParagraph"/>
              <w:spacing w:before="118"/>
              <w:ind w:left="91"/>
              <w:rPr>
                <w:sz w:val="14"/>
              </w:rPr>
            </w:pPr>
            <w:r>
              <w:rPr>
                <w:b/>
                <w:color w:val="0101FF"/>
                <w:sz w:val="14"/>
                <w:u w:val="single" w:color="0101FF"/>
              </w:rPr>
              <w:t>F</w:t>
            </w:r>
            <w:r>
              <w:rPr>
                <w:color w:val="0101FF"/>
                <w:sz w:val="14"/>
                <w:u w:val="single" w:color="0101FF"/>
              </w:rPr>
              <w:t>Y</w:t>
            </w:r>
          </w:p>
        </w:tc>
        <w:tc>
          <w:tcPr>
            <w:tcW w:w="3535" w:type="dxa"/>
          </w:tcPr>
          <w:p>
            <w:pPr>
              <w:pStyle w:val="TableParagraph"/>
              <w:spacing w:before="118"/>
              <w:ind w:left="1216" w:right="1219"/>
              <w:jc w:val="center"/>
              <w:rPr>
                <w:b/>
                <w:sz w:val="14"/>
              </w:rPr>
            </w:pPr>
            <w:r>
              <w:rPr>
                <w:b/>
                <w:color w:val="0101FF"/>
                <w:sz w:val="14"/>
                <w:u w:val="single" w:color="0101FF"/>
              </w:rPr>
              <w:t>VENDOR NAME</w:t>
            </w:r>
          </w:p>
        </w:tc>
        <w:tc>
          <w:tcPr>
            <w:tcW w:w="1433" w:type="dxa"/>
          </w:tcPr>
          <w:p>
            <w:pPr>
              <w:pStyle w:val="TableParagraph"/>
              <w:spacing w:before="118"/>
              <w:ind w:left="182"/>
              <w:rPr>
                <w:b/>
                <w:sz w:val="14"/>
              </w:rPr>
            </w:pPr>
            <w:r>
              <w:rPr>
                <w:b/>
                <w:color w:val="0101FF"/>
                <w:sz w:val="14"/>
                <w:u w:val="single" w:color="0101FF"/>
              </w:rPr>
              <w:t>ORIGINAL ENC.</w:t>
            </w:r>
          </w:p>
        </w:tc>
        <w:tc>
          <w:tcPr>
            <w:tcW w:w="1351" w:type="dxa"/>
          </w:tcPr>
          <w:p>
            <w:pPr>
              <w:pStyle w:val="TableParagraph"/>
              <w:spacing w:before="118"/>
              <w:ind w:left="191"/>
              <w:rPr>
                <w:b/>
                <w:sz w:val="14"/>
              </w:rPr>
            </w:pPr>
            <w:r>
              <w:rPr>
                <w:b/>
                <w:color w:val="0101FF"/>
                <w:sz w:val="14"/>
                <w:u w:val="single" w:color="0101FF"/>
              </w:rPr>
              <w:t>ADJUSTMENT</w:t>
            </w:r>
          </w:p>
        </w:tc>
        <w:tc>
          <w:tcPr>
            <w:tcW w:w="1169" w:type="dxa"/>
          </w:tcPr>
          <w:p>
            <w:pPr>
              <w:pStyle w:val="TableParagraph"/>
              <w:spacing w:before="118"/>
              <w:ind w:left="189"/>
              <w:rPr>
                <w:b/>
                <w:sz w:val="14"/>
              </w:rPr>
            </w:pPr>
            <w:r>
              <w:rPr>
                <w:b/>
                <w:color w:val="0101FF"/>
                <w:sz w:val="14"/>
                <w:u w:val="single" w:color="0101FF"/>
              </w:rPr>
              <w:t>PAYMENTS</w:t>
            </w:r>
          </w:p>
        </w:tc>
        <w:tc>
          <w:tcPr>
            <w:tcW w:w="1080" w:type="dxa"/>
          </w:tcPr>
          <w:p>
            <w:pPr>
              <w:pStyle w:val="TableParagraph"/>
              <w:spacing w:before="118"/>
              <w:ind w:left="194"/>
              <w:rPr>
                <w:b/>
                <w:sz w:val="14"/>
              </w:rPr>
            </w:pPr>
            <w:r>
              <w:rPr>
                <w:b/>
                <w:color w:val="0101FF"/>
                <w:sz w:val="14"/>
                <w:u w:val="single" w:color="0101FF"/>
              </w:rPr>
              <w:t>BALANCE</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0001</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TECHNOLOGY CORPORATION</w:t>
            </w:r>
          </w:p>
        </w:tc>
        <w:tc>
          <w:tcPr>
            <w:tcW w:w="1433" w:type="dxa"/>
          </w:tcPr>
          <w:p>
            <w:pPr>
              <w:pStyle w:val="TableParagraph"/>
              <w:spacing w:before="37"/>
              <w:rPr>
                <w:sz w:val="18"/>
              </w:rPr>
            </w:pPr>
            <w:r>
              <w:rPr>
                <w:color w:val="0101FF"/>
                <w:sz w:val="18"/>
                <w:u w:val="single" w:color="0101FF"/>
              </w:rPr>
              <w:t>31,400.00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-4,686.58</w:t>
            </w:r>
          </w:p>
        </w:tc>
        <w:tc>
          <w:tcPr>
            <w:tcW w:w="1080" w:type="dxa"/>
          </w:tcPr>
          <w:p>
            <w:pPr>
              <w:pStyle w:val="TableParagraph"/>
              <w:spacing w:before="37"/>
              <w:ind w:left="105"/>
              <w:rPr>
                <w:sz w:val="18"/>
              </w:rPr>
            </w:pPr>
            <w:r>
              <w:rPr>
                <w:color w:val="0101FF"/>
                <w:sz w:val="18"/>
                <w:u w:val="single" w:color="0101FF"/>
              </w:rPr>
              <w:t>26,713.42</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0002</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PBD INC</w:t>
            </w:r>
          </w:p>
        </w:tc>
        <w:tc>
          <w:tcPr>
            <w:tcW w:w="1433" w:type="dxa"/>
          </w:tcPr>
          <w:p>
            <w:pPr>
              <w:pStyle w:val="TableParagraph"/>
              <w:spacing w:before="37"/>
              <w:rPr>
                <w:sz w:val="18"/>
              </w:rPr>
            </w:pPr>
            <w:r>
              <w:rPr>
                <w:color w:val="0101FF"/>
                <w:sz w:val="18"/>
                <w:u w:val="single" w:color="0101FF"/>
              </w:rPr>
              <w:t>5,360.28</w:t>
            </w:r>
          </w:p>
        </w:tc>
        <w:tc>
          <w:tcPr>
            <w:tcW w:w="1351" w:type="dxa"/>
          </w:tcPr>
          <w:p>
            <w:pPr>
              <w:pStyle w:val="TableParagraph"/>
              <w:spacing w:before="37"/>
              <w:ind w:left="105"/>
              <w:rPr>
                <w:sz w:val="18"/>
              </w:rPr>
            </w:pPr>
            <w:r>
              <w:rPr>
                <w:color w:val="0101FF"/>
                <w:sz w:val="18"/>
                <w:u w:val="single" w:color="0101FF"/>
              </w:rPr>
              <w:t>-300.00</w:t>
            </w:r>
          </w:p>
        </w:tc>
        <w:tc>
          <w:tcPr>
            <w:tcW w:w="1169" w:type="dxa"/>
          </w:tcPr>
          <w:p>
            <w:pPr>
              <w:pStyle w:val="TableParagraph"/>
              <w:spacing w:before="37"/>
              <w:rPr>
                <w:sz w:val="18"/>
              </w:rPr>
            </w:pPr>
            <w:r>
              <w:rPr>
                <w:color w:val="0101FF"/>
                <w:sz w:val="18"/>
                <w:u w:val="single" w:color="0101FF"/>
              </w:rPr>
              <w:t>-3,337.72</w:t>
            </w:r>
          </w:p>
        </w:tc>
        <w:tc>
          <w:tcPr>
            <w:tcW w:w="1080" w:type="dxa"/>
          </w:tcPr>
          <w:p>
            <w:pPr>
              <w:pStyle w:val="TableParagraph"/>
              <w:spacing w:before="37"/>
              <w:ind w:left="105"/>
              <w:rPr>
                <w:sz w:val="18"/>
              </w:rPr>
            </w:pPr>
            <w:r>
              <w:rPr>
                <w:color w:val="0101FF"/>
                <w:sz w:val="18"/>
                <w:u w:val="single" w:color="0101FF"/>
              </w:rPr>
              <w:t>1,722.56</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0003</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PBD INC</w:t>
            </w:r>
          </w:p>
        </w:tc>
        <w:tc>
          <w:tcPr>
            <w:tcW w:w="1433" w:type="dxa"/>
          </w:tcPr>
          <w:p>
            <w:pPr>
              <w:pStyle w:val="TableParagraph"/>
              <w:spacing w:before="37"/>
              <w:rPr>
                <w:sz w:val="18"/>
              </w:rPr>
            </w:pPr>
            <w:r>
              <w:rPr>
                <w:color w:val="0101FF"/>
                <w:sz w:val="18"/>
                <w:u w:val="single" w:color="0101FF"/>
              </w:rPr>
              <w:t>32,379.00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-162.00</w:t>
            </w:r>
          </w:p>
        </w:tc>
        <w:tc>
          <w:tcPr>
            <w:tcW w:w="1080" w:type="dxa"/>
          </w:tcPr>
          <w:p>
            <w:pPr>
              <w:pStyle w:val="TableParagraph"/>
              <w:spacing w:before="37"/>
              <w:ind w:left="105"/>
              <w:rPr>
                <w:sz w:val="18"/>
              </w:rPr>
            </w:pPr>
            <w:r>
              <w:rPr>
                <w:color w:val="0101FF"/>
                <w:sz w:val="18"/>
                <w:u w:val="single" w:color="0101FF"/>
              </w:rPr>
              <w:t>32,217.00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0004</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ABC CORPORATION</w:t>
            </w:r>
          </w:p>
        </w:tc>
        <w:tc>
          <w:tcPr>
            <w:tcW w:w="1433" w:type="dxa"/>
          </w:tcPr>
          <w:p>
            <w:pPr>
              <w:pStyle w:val="TableParagraph"/>
              <w:spacing w:before="37"/>
              <w:rPr>
                <w:sz w:val="18"/>
              </w:rPr>
            </w:pPr>
            <w:r>
              <w:rPr>
                <w:color w:val="0101FF"/>
                <w:sz w:val="18"/>
                <w:u w:val="single" w:color="0101FF"/>
              </w:rPr>
              <w:t>13,125.00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-9,256.25</w:t>
            </w:r>
          </w:p>
        </w:tc>
        <w:tc>
          <w:tcPr>
            <w:tcW w:w="1080" w:type="dxa"/>
          </w:tcPr>
          <w:p>
            <w:pPr>
              <w:pStyle w:val="TableParagraph"/>
              <w:spacing w:before="37"/>
              <w:ind w:left="105"/>
              <w:rPr>
                <w:sz w:val="18"/>
              </w:rPr>
            </w:pPr>
            <w:r>
              <w:rPr>
                <w:color w:val="0101FF"/>
                <w:sz w:val="18"/>
                <w:u w:val="single" w:color="0101FF"/>
              </w:rPr>
              <w:t>3,868.75</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0005</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BUSINESS SYSTEMS INC</w:t>
            </w:r>
          </w:p>
        </w:tc>
        <w:tc>
          <w:tcPr>
            <w:tcW w:w="1433" w:type="dxa"/>
          </w:tcPr>
          <w:p>
            <w:pPr>
              <w:pStyle w:val="TableParagraph"/>
              <w:spacing w:before="37"/>
              <w:rPr>
                <w:sz w:val="18"/>
              </w:rPr>
            </w:pPr>
            <w:r>
              <w:rPr>
                <w:color w:val="0101FF"/>
                <w:sz w:val="18"/>
                <w:u w:val="single" w:color="0101FF"/>
              </w:rPr>
              <w:t>44,894.44</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-184.82</w:t>
            </w:r>
          </w:p>
        </w:tc>
        <w:tc>
          <w:tcPr>
            <w:tcW w:w="1080" w:type="dxa"/>
          </w:tcPr>
          <w:p>
            <w:pPr>
              <w:pStyle w:val="TableParagraph"/>
              <w:spacing w:before="37"/>
              <w:ind w:left="105"/>
              <w:rPr>
                <w:sz w:val="18"/>
              </w:rPr>
            </w:pPr>
            <w:r>
              <w:rPr>
                <w:color w:val="0101FF"/>
                <w:sz w:val="18"/>
                <w:u w:val="single" w:color="0101FF"/>
              </w:rPr>
              <w:t>44,709.62</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0006</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AMERICAN INC</w:t>
            </w:r>
          </w:p>
        </w:tc>
        <w:tc>
          <w:tcPr>
            <w:tcW w:w="1433" w:type="dxa"/>
          </w:tcPr>
          <w:p>
            <w:pPr>
              <w:pStyle w:val="TableParagraph"/>
              <w:spacing w:before="37"/>
              <w:rPr>
                <w:sz w:val="18"/>
              </w:rPr>
            </w:pPr>
            <w:r>
              <w:rPr>
                <w:color w:val="0101FF"/>
                <w:sz w:val="18"/>
                <w:u w:val="single" w:color="0101FF"/>
              </w:rPr>
              <w:t>4,999.99</w:t>
            </w:r>
          </w:p>
        </w:tc>
        <w:tc>
          <w:tcPr>
            <w:tcW w:w="1351" w:type="dxa"/>
          </w:tcPr>
          <w:p>
            <w:pPr>
              <w:pStyle w:val="TableParagraph"/>
              <w:spacing w:before="37"/>
              <w:ind w:left="105"/>
              <w:rPr>
                <w:sz w:val="18"/>
              </w:rPr>
            </w:pPr>
            <w:r>
              <w:rPr>
                <w:color w:val="0101FF"/>
                <w:sz w:val="18"/>
                <w:u w:val="single" w:color="0101FF"/>
              </w:rPr>
              <w:t>-2,500.00</w:t>
            </w:r>
          </w:p>
        </w:tc>
        <w:tc>
          <w:tcPr>
            <w:tcW w:w="1169" w:type="dxa"/>
          </w:tcPr>
          <w:p>
            <w:pPr>
              <w:pStyle w:val="TableParagraph"/>
              <w:spacing w:before="37"/>
              <w:rPr>
                <w:sz w:val="18"/>
              </w:rPr>
            </w:pPr>
            <w:r>
              <w:rPr>
                <w:color w:val="0101FF"/>
                <w:sz w:val="18"/>
                <w:u w:val="single" w:color="0101FF"/>
              </w:rPr>
              <w:t>-300.00</w:t>
            </w:r>
          </w:p>
        </w:tc>
        <w:tc>
          <w:tcPr>
            <w:tcW w:w="1080" w:type="dxa"/>
          </w:tcPr>
          <w:p>
            <w:pPr>
              <w:pStyle w:val="TableParagraph"/>
              <w:spacing w:before="37"/>
              <w:ind w:left="105"/>
              <w:rPr>
                <w:sz w:val="18"/>
              </w:rPr>
            </w:pPr>
            <w:r>
              <w:rPr>
                <w:color w:val="0101FF"/>
                <w:sz w:val="18"/>
                <w:u w:val="single" w:color="0101FF"/>
              </w:rPr>
              <w:t>2,199.99</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0008</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INTERAGENCY AGREEMENT-DEPT 1234</w:t>
            </w:r>
          </w:p>
        </w:tc>
        <w:tc>
          <w:tcPr>
            <w:tcW w:w="1433" w:type="dxa"/>
          </w:tcPr>
          <w:p>
            <w:pPr>
              <w:pStyle w:val="TableParagraph"/>
              <w:spacing w:before="37"/>
              <w:rPr>
                <w:sz w:val="18"/>
              </w:rPr>
            </w:pPr>
            <w:r>
              <w:rPr>
                <w:color w:val="0101FF"/>
                <w:sz w:val="18"/>
                <w:u w:val="single" w:color="0101FF"/>
              </w:rPr>
              <w:t>3,400.00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-3,000.00</w:t>
            </w:r>
          </w:p>
        </w:tc>
        <w:tc>
          <w:tcPr>
            <w:tcW w:w="1080" w:type="dxa"/>
          </w:tcPr>
          <w:p>
            <w:pPr>
              <w:pStyle w:val="TableParagraph"/>
              <w:spacing w:before="37"/>
              <w:ind w:left="105"/>
              <w:rPr>
                <w:sz w:val="18"/>
              </w:rPr>
            </w:pPr>
            <w:r>
              <w:rPr>
                <w:color w:val="0101FF"/>
                <w:sz w:val="18"/>
                <w:u w:val="single" w:color="0101FF"/>
              </w:rPr>
              <w:t>400.00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0010</w:t>
            </w:r>
          </w:p>
        </w:tc>
        <w:tc>
          <w:tcPr>
            <w:tcW w:w="348" w:type="dxa"/>
          </w:tcPr>
          <w:p>
            <w:pPr>
              <w:pStyle w:val="TableParagraph"/>
              <w:spacing w:before="37"/>
              <w:ind w:left="21"/>
              <w:rPr>
                <w:sz w:val="18"/>
              </w:rPr>
            </w:pPr>
            <w:r>
              <w:rPr>
                <w:color w:val="0101FF"/>
                <w:sz w:val="18"/>
                <w:u w:val="single" w:color="0101FF"/>
              </w:rPr>
              <w:t>14</w:t>
            </w:r>
          </w:p>
        </w:tc>
        <w:tc>
          <w:tcPr>
            <w:tcW w:w="3535" w:type="dxa"/>
          </w:tcPr>
          <w:p>
            <w:pPr>
              <w:pStyle w:val="TableParagraph"/>
              <w:spacing w:before="49"/>
              <w:rPr>
                <w:sz w:val="16"/>
              </w:rPr>
            </w:pPr>
            <w:r>
              <w:rPr>
                <w:color w:val="0101FF"/>
                <w:sz w:val="16"/>
                <w:u w:val="single" w:color="0101FF"/>
              </w:rPr>
              <w:t>HUMAN RESOURCES</w:t>
            </w:r>
          </w:p>
        </w:tc>
        <w:tc>
          <w:tcPr>
            <w:tcW w:w="1433" w:type="dxa"/>
          </w:tcPr>
          <w:p>
            <w:pPr>
              <w:pStyle w:val="TableParagraph"/>
              <w:spacing w:before="37"/>
              <w:rPr>
                <w:sz w:val="18"/>
              </w:rPr>
            </w:pPr>
            <w:r>
              <w:rPr>
                <w:color w:val="0101FF"/>
                <w:sz w:val="18"/>
                <w:u w:val="single" w:color="0101FF"/>
              </w:rPr>
              <w:t>17,500.00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-11,906.50</w:t>
            </w:r>
          </w:p>
        </w:tc>
        <w:tc>
          <w:tcPr>
            <w:tcW w:w="1080" w:type="dxa"/>
          </w:tcPr>
          <w:p>
            <w:pPr>
              <w:pStyle w:val="TableParagraph"/>
              <w:spacing w:before="37"/>
              <w:ind w:left="105"/>
              <w:rPr>
                <w:sz w:val="18"/>
              </w:rPr>
            </w:pPr>
            <w:r>
              <w:rPr>
                <w:color w:val="0101FF"/>
                <w:sz w:val="18"/>
                <w:u w:val="single" w:color="0101FF"/>
              </w:rPr>
              <w:t>5,593.50</w:t>
            </w:r>
          </w:p>
        </w:tc>
      </w:tr>
      <w:tr>
        <w:trPr>
          <w:trHeight w:val="257" w:hRule="exact"/>
        </w:trPr>
        <w:tc>
          <w:tcPr>
            <w:tcW w:w="894" w:type="dxa"/>
            <w:tcBorders>
              <w:left w:val="thinThickMediumGap" w:sz="17" w:space="0" w:color="000000"/>
            </w:tcBorders>
          </w:tcPr>
          <w:p>
            <w:pPr>
              <w:pStyle w:val="TableParagraph"/>
              <w:spacing w:before="40"/>
              <w:ind w:left="28"/>
              <w:rPr>
                <w:sz w:val="18"/>
              </w:rPr>
            </w:pPr>
            <w:r>
              <w:rPr>
                <w:color w:val="0101FF"/>
                <w:sz w:val="18"/>
                <w:u w:val="single" w:color="0101FF"/>
              </w:rPr>
              <w:t>0012</w:t>
            </w:r>
          </w:p>
        </w:tc>
        <w:tc>
          <w:tcPr>
            <w:tcW w:w="348" w:type="dxa"/>
          </w:tcPr>
          <w:p>
            <w:pPr>
              <w:pStyle w:val="TableParagraph"/>
              <w:spacing w:before="40"/>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INTERAGENCY AGREEMENT-DEPT.5678</w:t>
            </w:r>
          </w:p>
        </w:tc>
        <w:tc>
          <w:tcPr>
            <w:tcW w:w="1433" w:type="dxa"/>
          </w:tcPr>
          <w:p>
            <w:pPr>
              <w:pStyle w:val="TableParagraph"/>
              <w:spacing w:before="40"/>
              <w:rPr>
                <w:sz w:val="18"/>
              </w:rPr>
            </w:pPr>
            <w:r>
              <w:rPr>
                <w:color w:val="0101FF"/>
                <w:sz w:val="18"/>
                <w:u w:val="single" w:color="0101FF"/>
              </w:rPr>
              <w:t>1,500.00</w:t>
            </w:r>
          </w:p>
        </w:tc>
        <w:tc>
          <w:tcPr>
            <w:tcW w:w="1351" w:type="dxa"/>
          </w:tcPr>
          <w:p>
            <w:pPr>
              <w:pStyle w:val="TableParagraph"/>
              <w:spacing w:before="40"/>
              <w:ind w:left="105"/>
              <w:rPr>
                <w:sz w:val="18"/>
              </w:rPr>
            </w:pPr>
            <w:r>
              <w:rPr>
                <w:color w:val="0101FF"/>
                <w:sz w:val="18"/>
                <w:u w:val="single" w:color="0101FF"/>
              </w:rPr>
              <w:t>0.00</w:t>
            </w:r>
          </w:p>
        </w:tc>
        <w:tc>
          <w:tcPr>
            <w:tcW w:w="1169" w:type="dxa"/>
          </w:tcPr>
          <w:p>
            <w:pPr>
              <w:pStyle w:val="TableParagraph"/>
              <w:spacing w:before="40"/>
              <w:rPr>
                <w:sz w:val="18"/>
              </w:rPr>
            </w:pPr>
            <w:r>
              <w:rPr>
                <w:color w:val="0101FF"/>
                <w:sz w:val="18"/>
                <w:u w:val="single" w:color="0101FF"/>
              </w:rPr>
              <w:t>-65.00</w:t>
            </w:r>
          </w:p>
        </w:tc>
        <w:tc>
          <w:tcPr>
            <w:tcW w:w="1080" w:type="dxa"/>
          </w:tcPr>
          <w:p>
            <w:pPr>
              <w:pStyle w:val="TableParagraph"/>
              <w:spacing w:before="40"/>
              <w:ind w:left="105"/>
              <w:rPr>
                <w:sz w:val="18"/>
              </w:rPr>
            </w:pPr>
            <w:r>
              <w:rPr>
                <w:color w:val="0101FF"/>
                <w:sz w:val="18"/>
                <w:u w:val="single" w:color="0101FF"/>
              </w:rPr>
              <w:t>1,435.00</w:t>
            </w:r>
          </w:p>
        </w:tc>
      </w:tr>
      <w:tr>
        <w:trPr>
          <w:trHeight w:val="257" w:hRule="exact"/>
        </w:trPr>
        <w:tc>
          <w:tcPr>
            <w:tcW w:w="894" w:type="dxa"/>
            <w:tcBorders>
              <w:left w:val="thinThickMediumGap" w:sz="17" w:space="0" w:color="000000"/>
            </w:tcBorders>
          </w:tcPr>
          <w:p>
            <w:pPr>
              <w:pStyle w:val="TableParagraph"/>
              <w:spacing w:before="40"/>
              <w:ind w:left="28"/>
              <w:rPr>
                <w:sz w:val="18"/>
              </w:rPr>
            </w:pPr>
            <w:r>
              <w:rPr>
                <w:color w:val="0101FF"/>
                <w:sz w:val="18"/>
                <w:u w:val="single" w:color="0101FF"/>
              </w:rPr>
              <w:t>0013</w:t>
            </w:r>
          </w:p>
        </w:tc>
        <w:tc>
          <w:tcPr>
            <w:tcW w:w="348" w:type="dxa"/>
          </w:tcPr>
          <w:p>
            <w:pPr>
              <w:pStyle w:val="TableParagraph"/>
              <w:spacing w:before="40"/>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INTERAGENCY AGREEMENT-DEPT.1234</w:t>
            </w:r>
          </w:p>
        </w:tc>
        <w:tc>
          <w:tcPr>
            <w:tcW w:w="1433" w:type="dxa"/>
          </w:tcPr>
          <w:p>
            <w:pPr>
              <w:pStyle w:val="TableParagraph"/>
              <w:spacing w:before="40"/>
              <w:rPr>
                <w:sz w:val="18"/>
              </w:rPr>
            </w:pPr>
            <w:r>
              <w:rPr>
                <w:color w:val="0101FF"/>
                <w:sz w:val="18"/>
                <w:u w:val="single" w:color="0101FF"/>
              </w:rPr>
              <w:t>3,500.00</w:t>
            </w:r>
          </w:p>
        </w:tc>
        <w:tc>
          <w:tcPr>
            <w:tcW w:w="1351" w:type="dxa"/>
          </w:tcPr>
          <w:p>
            <w:pPr>
              <w:pStyle w:val="TableParagraph"/>
              <w:spacing w:before="40"/>
              <w:ind w:left="105"/>
              <w:rPr>
                <w:sz w:val="18"/>
              </w:rPr>
            </w:pPr>
            <w:r>
              <w:rPr>
                <w:color w:val="0101FF"/>
                <w:sz w:val="18"/>
                <w:u w:val="single" w:color="0101FF"/>
              </w:rPr>
              <w:t>-400.00</w:t>
            </w:r>
          </w:p>
        </w:tc>
        <w:tc>
          <w:tcPr>
            <w:tcW w:w="1169" w:type="dxa"/>
          </w:tcPr>
          <w:p>
            <w:pPr>
              <w:pStyle w:val="TableParagraph"/>
              <w:spacing w:before="40"/>
              <w:rPr>
                <w:sz w:val="18"/>
              </w:rPr>
            </w:pPr>
            <w:r>
              <w:rPr>
                <w:color w:val="0101FF"/>
                <w:sz w:val="18"/>
                <w:u w:val="single" w:color="0101FF"/>
              </w:rPr>
              <w:t>-225.00</w:t>
            </w:r>
          </w:p>
        </w:tc>
        <w:tc>
          <w:tcPr>
            <w:tcW w:w="1080" w:type="dxa"/>
          </w:tcPr>
          <w:p>
            <w:pPr>
              <w:pStyle w:val="TableParagraph"/>
              <w:spacing w:before="40"/>
              <w:ind w:left="105"/>
              <w:rPr>
                <w:sz w:val="18"/>
              </w:rPr>
            </w:pPr>
            <w:r>
              <w:rPr>
                <w:color w:val="0101FF"/>
                <w:sz w:val="18"/>
                <w:u w:val="single" w:color="0101FF"/>
              </w:rPr>
              <w:t>2,875.00</w:t>
            </w:r>
          </w:p>
        </w:tc>
      </w:tr>
      <w:tr>
        <w:trPr>
          <w:trHeight w:val="259" w:hRule="exact"/>
        </w:trPr>
        <w:tc>
          <w:tcPr>
            <w:tcW w:w="894" w:type="dxa"/>
            <w:tcBorders>
              <w:left w:val="thinThickMediumGap" w:sz="17" w:space="0" w:color="000000"/>
            </w:tcBorders>
          </w:tcPr>
          <w:p>
            <w:pPr>
              <w:pStyle w:val="TableParagraph"/>
              <w:spacing w:before="40"/>
              <w:ind w:left="28"/>
              <w:rPr>
                <w:sz w:val="18"/>
              </w:rPr>
            </w:pPr>
            <w:r>
              <w:rPr>
                <w:color w:val="0101FF"/>
                <w:sz w:val="18"/>
                <w:u w:val="single" w:color="0101FF"/>
              </w:rPr>
              <w:t>0014</w:t>
            </w:r>
          </w:p>
        </w:tc>
        <w:tc>
          <w:tcPr>
            <w:tcW w:w="348" w:type="dxa"/>
          </w:tcPr>
          <w:p>
            <w:pPr>
              <w:pStyle w:val="TableParagraph"/>
              <w:spacing w:before="40"/>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LEGISLATIVE SERVICES</w:t>
            </w:r>
          </w:p>
        </w:tc>
        <w:tc>
          <w:tcPr>
            <w:tcW w:w="1433" w:type="dxa"/>
          </w:tcPr>
          <w:p>
            <w:pPr>
              <w:pStyle w:val="TableParagraph"/>
              <w:spacing w:before="40"/>
              <w:rPr>
                <w:sz w:val="18"/>
              </w:rPr>
            </w:pPr>
            <w:r>
              <w:rPr>
                <w:color w:val="0101FF"/>
                <w:sz w:val="18"/>
                <w:u w:val="single" w:color="0101FF"/>
              </w:rPr>
              <w:t>5,150.00</w:t>
            </w:r>
          </w:p>
        </w:tc>
        <w:tc>
          <w:tcPr>
            <w:tcW w:w="1351" w:type="dxa"/>
          </w:tcPr>
          <w:p>
            <w:pPr>
              <w:pStyle w:val="TableParagraph"/>
              <w:spacing w:before="40"/>
              <w:ind w:left="105"/>
              <w:rPr>
                <w:sz w:val="18"/>
              </w:rPr>
            </w:pPr>
            <w:r>
              <w:rPr>
                <w:color w:val="0101FF"/>
                <w:sz w:val="18"/>
                <w:u w:val="single" w:color="0101FF"/>
              </w:rPr>
              <w:t>-850.00</w:t>
            </w:r>
          </w:p>
        </w:tc>
        <w:tc>
          <w:tcPr>
            <w:tcW w:w="1169" w:type="dxa"/>
          </w:tcPr>
          <w:p>
            <w:pPr>
              <w:pStyle w:val="TableParagraph"/>
              <w:spacing w:before="40"/>
              <w:rPr>
                <w:sz w:val="18"/>
              </w:rPr>
            </w:pPr>
            <w:r>
              <w:rPr>
                <w:color w:val="0101FF"/>
                <w:sz w:val="18"/>
                <w:u w:val="single" w:color="0101FF"/>
              </w:rPr>
              <w:t>-1,200.00</w:t>
            </w:r>
          </w:p>
        </w:tc>
        <w:tc>
          <w:tcPr>
            <w:tcW w:w="1080" w:type="dxa"/>
          </w:tcPr>
          <w:p>
            <w:pPr>
              <w:pStyle w:val="TableParagraph"/>
              <w:spacing w:before="40"/>
              <w:ind w:left="105"/>
              <w:rPr>
                <w:sz w:val="18"/>
              </w:rPr>
            </w:pPr>
            <w:r>
              <w:rPr>
                <w:color w:val="0101FF"/>
                <w:sz w:val="18"/>
                <w:u w:val="single" w:color="0101FF"/>
              </w:rPr>
              <w:t>3,100.00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0016</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LEGAL SERVICES</w:t>
            </w:r>
          </w:p>
        </w:tc>
        <w:tc>
          <w:tcPr>
            <w:tcW w:w="1433" w:type="dxa"/>
          </w:tcPr>
          <w:p>
            <w:pPr>
              <w:pStyle w:val="TableParagraph"/>
              <w:spacing w:before="37"/>
              <w:rPr>
                <w:sz w:val="18"/>
              </w:rPr>
            </w:pPr>
            <w:r>
              <w:rPr>
                <w:color w:val="0101FF"/>
                <w:sz w:val="18"/>
                <w:u w:val="single" w:color="0101FF"/>
              </w:rPr>
              <w:t>1,625.00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0.00</w:t>
            </w:r>
          </w:p>
        </w:tc>
        <w:tc>
          <w:tcPr>
            <w:tcW w:w="1080" w:type="dxa"/>
          </w:tcPr>
          <w:p>
            <w:pPr>
              <w:pStyle w:val="TableParagraph"/>
              <w:spacing w:before="37"/>
              <w:ind w:left="105"/>
              <w:rPr>
                <w:sz w:val="18"/>
              </w:rPr>
            </w:pPr>
            <w:r>
              <w:rPr>
                <w:color w:val="0101FF"/>
                <w:sz w:val="18"/>
                <w:u w:val="single" w:color="0101FF"/>
              </w:rPr>
              <w:t>1,625.00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0017</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DATACOMPANY INC</w:t>
            </w:r>
          </w:p>
        </w:tc>
        <w:tc>
          <w:tcPr>
            <w:tcW w:w="1433" w:type="dxa"/>
          </w:tcPr>
          <w:p>
            <w:pPr>
              <w:pStyle w:val="TableParagraph"/>
              <w:spacing w:before="37"/>
              <w:rPr>
                <w:sz w:val="18"/>
              </w:rPr>
            </w:pPr>
            <w:r>
              <w:rPr>
                <w:color w:val="0101FF"/>
                <w:sz w:val="18"/>
                <w:u w:val="single" w:color="0101FF"/>
              </w:rPr>
              <w:t>4,999.99</w:t>
            </w:r>
          </w:p>
        </w:tc>
        <w:tc>
          <w:tcPr>
            <w:tcW w:w="1351" w:type="dxa"/>
          </w:tcPr>
          <w:p>
            <w:pPr>
              <w:pStyle w:val="TableParagraph"/>
              <w:spacing w:before="37"/>
              <w:ind w:left="105"/>
              <w:rPr>
                <w:sz w:val="18"/>
              </w:rPr>
            </w:pPr>
            <w:r>
              <w:rPr>
                <w:color w:val="0101FF"/>
                <w:sz w:val="18"/>
                <w:u w:val="single" w:color="0101FF"/>
              </w:rPr>
              <w:t>-1,500.00</w:t>
            </w:r>
          </w:p>
        </w:tc>
        <w:tc>
          <w:tcPr>
            <w:tcW w:w="1169" w:type="dxa"/>
          </w:tcPr>
          <w:p>
            <w:pPr>
              <w:pStyle w:val="TableParagraph"/>
              <w:spacing w:before="37"/>
              <w:rPr>
                <w:sz w:val="18"/>
              </w:rPr>
            </w:pPr>
            <w:r>
              <w:rPr>
                <w:color w:val="0101FF"/>
                <w:sz w:val="18"/>
                <w:u w:val="single" w:color="0101FF"/>
              </w:rPr>
              <w:t>-469.96</w:t>
            </w:r>
          </w:p>
        </w:tc>
        <w:tc>
          <w:tcPr>
            <w:tcW w:w="1080" w:type="dxa"/>
          </w:tcPr>
          <w:p>
            <w:pPr>
              <w:pStyle w:val="TableParagraph"/>
              <w:spacing w:before="37"/>
              <w:ind w:left="105"/>
              <w:rPr>
                <w:sz w:val="18"/>
              </w:rPr>
            </w:pPr>
            <w:r>
              <w:rPr>
                <w:color w:val="0101FF"/>
                <w:sz w:val="18"/>
                <w:u w:val="single" w:color="0101FF"/>
              </w:rPr>
              <w:t>3,030.03</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0018</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RECYCLING SERVICES</w:t>
            </w:r>
          </w:p>
        </w:tc>
        <w:tc>
          <w:tcPr>
            <w:tcW w:w="1433" w:type="dxa"/>
          </w:tcPr>
          <w:p>
            <w:pPr>
              <w:pStyle w:val="TableParagraph"/>
              <w:spacing w:before="37"/>
              <w:rPr>
                <w:sz w:val="18"/>
              </w:rPr>
            </w:pPr>
            <w:r>
              <w:rPr>
                <w:color w:val="0101FF"/>
                <w:sz w:val="18"/>
                <w:u w:val="single" w:color="0101FF"/>
              </w:rPr>
              <w:t>2,596.00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-532.00</w:t>
            </w:r>
          </w:p>
        </w:tc>
        <w:tc>
          <w:tcPr>
            <w:tcW w:w="1080" w:type="dxa"/>
          </w:tcPr>
          <w:p>
            <w:pPr>
              <w:pStyle w:val="TableParagraph"/>
              <w:spacing w:before="37"/>
              <w:ind w:left="105"/>
              <w:rPr>
                <w:sz w:val="18"/>
              </w:rPr>
            </w:pPr>
            <w:r>
              <w:rPr>
                <w:color w:val="0101FF"/>
                <w:sz w:val="18"/>
                <w:u w:val="single" w:color="0101FF"/>
              </w:rPr>
              <w:t>2,064.00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0019</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BUSINESS ENTERPRISES INC</w:t>
            </w:r>
          </w:p>
        </w:tc>
        <w:tc>
          <w:tcPr>
            <w:tcW w:w="1433" w:type="dxa"/>
          </w:tcPr>
          <w:p>
            <w:pPr>
              <w:pStyle w:val="TableParagraph"/>
              <w:spacing w:before="37"/>
              <w:rPr>
                <w:sz w:val="18"/>
              </w:rPr>
            </w:pPr>
            <w:r>
              <w:rPr>
                <w:color w:val="0101FF"/>
                <w:sz w:val="18"/>
                <w:u w:val="single" w:color="0101FF"/>
              </w:rPr>
              <w:t>11,000.00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-350.00</w:t>
            </w:r>
          </w:p>
        </w:tc>
        <w:tc>
          <w:tcPr>
            <w:tcW w:w="1080" w:type="dxa"/>
          </w:tcPr>
          <w:p>
            <w:pPr>
              <w:pStyle w:val="TableParagraph"/>
              <w:spacing w:before="37"/>
              <w:ind w:left="105"/>
              <w:rPr>
                <w:sz w:val="18"/>
              </w:rPr>
            </w:pPr>
            <w:r>
              <w:rPr>
                <w:color w:val="0101FF"/>
                <w:sz w:val="18"/>
                <w:u w:val="single" w:color="0101FF"/>
              </w:rPr>
              <w:t>10,650.00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0020</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ERGONOMIC EQUIPMENT</w:t>
            </w:r>
          </w:p>
        </w:tc>
        <w:tc>
          <w:tcPr>
            <w:tcW w:w="1433" w:type="dxa"/>
          </w:tcPr>
          <w:p>
            <w:pPr>
              <w:pStyle w:val="TableParagraph"/>
              <w:spacing w:before="37"/>
              <w:rPr>
                <w:sz w:val="18"/>
              </w:rPr>
            </w:pPr>
            <w:r>
              <w:rPr>
                <w:color w:val="0101FF"/>
                <w:sz w:val="18"/>
                <w:u w:val="single" w:color="0101FF"/>
              </w:rPr>
              <w:t>3,700.00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-290.00</w:t>
            </w:r>
          </w:p>
        </w:tc>
        <w:tc>
          <w:tcPr>
            <w:tcW w:w="1080" w:type="dxa"/>
          </w:tcPr>
          <w:p>
            <w:pPr>
              <w:pStyle w:val="TableParagraph"/>
              <w:spacing w:before="37"/>
              <w:ind w:left="105"/>
              <w:rPr>
                <w:sz w:val="18"/>
              </w:rPr>
            </w:pPr>
            <w:r>
              <w:rPr>
                <w:color w:val="0101FF"/>
                <w:sz w:val="18"/>
                <w:u w:val="single" w:color="0101FF"/>
              </w:rPr>
              <w:t>3,410.00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0021</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LOCKWORK SECURITY</w:t>
            </w:r>
          </w:p>
        </w:tc>
        <w:tc>
          <w:tcPr>
            <w:tcW w:w="1433" w:type="dxa"/>
          </w:tcPr>
          <w:p>
            <w:pPr>
              <w:pStyle w:val="TableParagraph"/>
              <w:spacing w:before="37"/>
              <w:rPr>
                <w:sz w:val="18"/>
              </w:rPr>
            </w:pPr>
            <w:r>
              <w:rPr>
                <w:color w:val="0101FF"/>
                <w:sz w:val="18"/>
                <w:u w:val="single" w:color="0101FF"/>
              </w:rPr>
              <w:t>4,999.00</w:t>
            </w:r>
          </w:p>
        </w:tc>
        <w:tc>
          <w:tcPr>
            <w:tcW w:w="1351" w:type="dxa"/>
          </w:tcPr>
          <w:p>
            <w:pPr>
              <w:pStyle w:val="TableParagraph"/>
              <w:spacing w:before="37"/>
              <w:ind w:left="105"/>
              <w:rPr>
                <w:sz w:val="18"/>
              </w:rPr>
            </w:pPr>
            <w:r>
              <w:rPr>
                <w:color w:val="0101FF"/>
                <w:sz w:val="18"/>
                <w:u w:val="single" w:color="0101FF"/>
              </w:rPr>
              <w:t>0.00</w:t>
            </w:r>
          </w:p>
        </w:tc>
        <w:tc>
          <w:tcPr>
            <w:tcW w:w="1169" w:type="dxa"/>
          </w:tcPr>
          <w:p>
            <w:pPr>
              <w:pStyle w:val="TableParagraph"/>
              <w:spacing w:before="37"/>
              <w:rPr>
                <w:sz w:val="18"/>
              </w:rPr>
            </w:pPr>
            <w:r>
              <w:rPr>
                <w:color w:val="0101FF"/>
                <w:sz w:val="18"/>
                <w:u w:val="single" w:color="0101FF"/>
              </w:rPr>
              <w:t>0.00</w:t>
            </w:r>
          </w:p>
        </w:tc>
        <w:tc>
          <w:tcPr>
            <w:tcW w:w="1080" w:type="dxa"/>
          </w:tcPr>
          <w:p>
            <w:pPr>
              <w:pStyle w:val="TableParagraph"/>
              <w:spacing w:before="37"/>
              <w:ind w:left="105"/>
              <w:rPr>
                <w:sz w:val="18"/>
              </w:rPr>
            </w:pPr>
            <w:r>
              <w:rPr>
                <w:color w:val="0101FF"/>
                <w:sz w:val="18"/>
                <w:u w:val="single" w:color="0101FF"/>
              </w:rPr>
              <w:t>4,999.00</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0023</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COMMUNICATIONS CORPORATION</w:t>
            </w:r>
          </w:p>
        </w:tc>
        <w:tc>
          <w:tcPr>
            <w:tcW w:w="1433" w:type="dxa"/>
          </w:tcPr>
          <w:p>
            <w:pPr>
              <w:pStyle w:val="TableParagraph"/>
              <w:spacing w:before="37"/>
              <w:rPr>
                <w:sz w:val="18"/>
              </w:rPr>
            </w:pPr>
            <w:r>
              <w:rPr>
                <w:color w:val="0101FF"/>
                <w:sz w:val="18"/>
                <w:u w:val="single" w:color="0101FF"/>
              </w:rPr>
              <w:t>4,999.99</w:t>
            </w:r>
          </w:p>
        </w:tc>
        <w:tc>
          <w:tcPr>
            <w:tcW w:w="1351" w:type="dxa"/>
          </w:tcPr>
          <w:p>
            <w:pPr>
              <w:pStyle w:val="TableParagraph"/>
              <w:spacing w:before="37"/>
              <w:ind w:left="105"/>
              <w:rPr>
                <w:sz w:val="18"/>
              </w:rPr>
            </w:pPr>
            <w:r>
              <w:rPr>
                <w:color w:val="0101FF"/>
                <w:sz w:val="18"/>
                <w:u w:val="single" w:color="0101FF"/>
              </w:rPr>
              <w:t>-500.00</w:t>
            </w:r>
          </w:p>
        </w:tc>
        <w:tc>
          <w:tcPr>
            <w:tcW w:w="1169" w:type="dxa"/>
          </w:tcPr>
          <w:p>
            <w:pPr>
              <w:pStyle w:val="TableParagraph"/>
              <w:spacing w:before="37"/>
              <w:rPr>
                <w:sz w:val="18"/>
              </w:rPr>
            </w:pPr>
            <w:r>
              <w:rPr>
                <w:color w:val="0101FF"/>
                <w:sz w:val="18"/>
                <w:u w:val="single" w:color="0101FF"/>
              </w:rPr>
              <w:t>-97.50</w:t>
            </w:r>
          </w:p>
        </w:tc>
        <w:tc>
          <w:tcPr>
            <w:tcW w:w="1080" w:type="dxa"/>
          </w:tcPr>
          <w:p>
            <w:pPr>
              <w:pStyle w:val="TableParagraph"/>
              <w:spacing w:before="37"/>
              <w:ind w:left="105"/>
              <w:rPr>
                <w:sz w:val="18"/>
              </w:rPr>
            </w:pPr>
            <w:r>
              <w:rPr>
                <w:color w:val="0101FF"/>
                <w:sz w:val="18"/>
                <w:u w:val="single" w:color="0101FF"/>
              </w:rPr>
              <w:t>4,402.49</w:t>
            </w:r>
          </w:p>
        </w:tc>
      </w:tr>
      <w:tr>
        <w:trPr>
          <w:trHeight w:val="257" w:hRule="exact"/>
        </w:trPr>
        <w:tc>
          <w:tcPr>
            <w:tcW w:w="894" w:type="dxa"/>
            <w:tcBorders>
              <w:left w:val="thinThickMediumGap" w:sz="17" w:space="0" w:color="000000"/>
            </w:tcBorders>
          </w:tcPr>
          <w:p>
            <w:pPr>
              <w:pStyle w:val="TableParagraph"/>
              <w:spacing w:before="37"/>
              <w:ind w:left="28"/>
              <w:rPr>
                <w:sz w:val="18"/>
              </w:rPr>
            </w:pPr>
            <w:r>
              <w:rPr>
                <w:color w:val="0101FF"/>
                <w:sz w:val="18"/>
                <w:u w:val="single" w:color="0101FF"/>
              </w:rPr>
              <w:t>0024</w:t>
            </w:r>
          </w:p>
        </w:tc>
        <w:tc>
          <w:tcPr>
            <w:tcW w:w="348" w:type="dxa"/>
          </w:tcPr>
          <w:p>
            <w:pPr>
              <w:pStyle w:val="TableParagraph"/>
              <w:spacing w:before="37"/>
              <w:ind w:left="21"/>
              <w:rPr>
                <w:sz w:val="18"/>
              </w:rPr>
            </w:pPr>
            <w:r>
              <w:rPr>
                <w:color w:val="0101FF"/>
                <w:sz w:val="18"/>
                <w:u w:val="single" w:color="0101FF"/>
              </w:rPr>
              <w:t>15</w:t>
            </w:r>
          </w:p>
        </w:tc>
        <w:tc>
          <w:tcPr>
            <w:tcW w:w="3535" w:type="dxa"/>
          </w:tcPr>
          <w:p>
            <w:pPr>
              <w:pStyle w:val="TableParagraph"/>
              <w:spacing w:before="49"/>
              <w:rPr>
                <w:sz w:val="16"/>
              </w:rPr>
            </w:pPr>
            <w:r>
              <w:rPr>
                <w:color w:val="0101FF"/>
                <w:sz w:val="16"/>
                <w:u w:val="single" w:color="0101FF"/>
              </w:rPr>
              <w:t>BUSINESS SYSTEMS INC</w:t>
            </w:r>
          </w:p>
        </w:tc>
        <w:tc>
          <w:tcPr>
            <w:tcW w:w="1433" w:type="dxa"/>
          </w:tcPr>
          <w:p>
            <w:pPr>
              <w:pStyle w:val="TableParagraph"/>
              <w:spacing w:before="37"/>
              <w:rPr>
                <w:sz w:val="18"/>
              </w:rPr>
            </w:pPr>
            <w:r>
              <w:rPr>
                <w:color w:val="0101FF"/>
                <w:sz w:val="18"/>
                <w:u w:val="single" w:color="0101FF"/>
              </w:rPr>
              <w:t>16,932.80</w:t>
            </w:r>
          </w:p>
        </w:tc>
        <w:tc>
          <w:tcPr>
            <w:tcW w:w="1351" w:type="dxa"/>
          </w:tcPr>
          <w:p>
            <w:pPr>
              <w:pStyle w:val="TableParagraph"/>
              <w:spacing w:before="37"/>
              <w:ind w:left="105"/>
              <w:rPr>
                <w:sz w:val="18"/>
              </w:rPr>
            </w:pPr>
            <w:r>
              <w:rPr>
                <w:color w:val="0101FF"/>
                <w:sz w:val="18"/>
                <w:u w:val="single" w:color="0101FF"/>
              </w:rPr>
              <w:t>8,066.40</w:t>
            </w:r>
          </w:p>
        </w:tc>
        <w:tc>
          <w:tcPr>
            <w:tcW w:w="1169" w:type="dxa"/>
          </w:tcPr>
          <w:p>
            <w:pPr>
              <w:pStyle w:val="TableParagraph"/>
              <w:spacing w:before="37"/>
              <w:rPr>
                <w:sz w:val="18"/>
              </w:rPr>
            </w:pPr>
            <w:r>
              <w:rPr>
                <w:color w:val="0101FF"/>
                <w:sz w:val="18"/>
                <w:u w:val="single" w:color="0101FF"/>
              </w:rPr>
              <w:t>-21,199.89</w:t>
            </w:r>
          </w:p>
        </w:tc>
        <w:tc>
          <w:tcPr>
            <w:tcW w:w="1080" w:type="dxa"/>
          </w:tcPr>
          <w:p>
            <w:pPr>
              <w:pStyle w:val="TableParagraph"/>
              <w:spacing w:before="37"/>
              <w:ind w:left="105"/>
              <w:rPr>
                <w:sz w:val="18"/>
              </w:rPr>
            </w:pPr>
            <w:r>
              <w:rPr>
                <w:color w:val="0101FF"/>
                <w:sz w:val="18"/>
                <w:u w:val="single" w:color="0101FF"/>
              </w:rPr>
              <w:t>3,799.31</w:t>
            </w:r>
          </w:p>
        </w:tc>
      </w:tr>
      <w:tr>
        <w:trPr>
          <w:trHeight w:val="557" w:hRule="exact"/>
        </w:trPr>
        <w:tc>
          <w:tcPr>
            <w:tcW w:w="9810" w:type="dxa"/>
            <w:gridSpan w:val="7"/>
            <w:tcBorders>
              <w:left w:val="single" w:sz="6" w:space="0" w:color="000000"/>
              <w:bottom w:val="nil"/>
              <w:right w:val="nil"/>
            </w:tcBorders>
          </w:tcPr>
          <w:p>
            <w:pPr>
              <w:pStyle w:val="TableParagraph"/>
              <w:spacing w:line="267" w:lineRule="exact"/>
              <w:ind w:left="3880" w:right="3921"/>
              <w:jc w:val="center"/>
              <w:rPr>
                <w:b/>
                <w:sz w:val="24"/>
              </w:rPr>
            </w:pPr>
            <w:r>
              <w:rPr>
                <w:b/>
                <w:color w:val="0101FF"/>
                <w:sz w:val="24"/>
                <w:u w:val="thick" w:color="0101FF"/>
              </w:rPr>
              <w:t>Illustration 10502</w:t>
            </w:r>
          </w:p>
        </w:tc>
      </w:tr>
    </w:tbl>
    <w:p>
      <w:pPr>
        <w:spacing w:after="0" w:line="267" w:lineRule="exact"/>
        <w:jc w:val="center"/>
        <w:rPr>
          <w:sz w:val="24"/>
        </w:rPr>
        <w:sectPr>
          <w:footerReference w:type="default" r:id="rId101"/>
          <w:pgSz w:w="12240" w:h="15840"/>
          <w:pgMar w:footer="803" w:header="719" w:top="980" w:bottom="1000" w:left="1080" w:right="1080"/>
        </w:sectPr>
      </w:pPr>
    </w:p>
    <w:p>
      <w:pPr>
        <w:pStyle w:val="BodyText"/>
        <w:rPr>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5296" coordorigin="1267,223" coordsize="0,552" path="m1267,223l1267,499m1267,499l1267,775e" filled="false" stroked="true" strokeweight=".72pt" strokecolor="#000000">
            <v:path arrowok="t"/>
            <v:stroke dashstyle="solid"/>
            <w10:wrap type="none"/>
          </v:shape>
        </w:pict>
      </w:r>
      <w:r>
        <w:rPr>
          <w:b/>
          <w:sz w:val="24"/>
        </w:rPr>
        <w:t>ENTRY NO. </w:t>
      </w:r>
      <w:r>
        <w:rPr>
          <w:strike/>
          <w:color w:val="0101FF"/>
          <w:sz w:val="24"/>
        </w:rPr>
        <w:t>3</w:t>
      </w:r>
      <w:r>
        <w:rPr>
          <w:b/>
          <w:strike w:val="0"/>
          <w:color w:val="0101FF"/>
          <w:sz w:val="24"/>
          <w:u w:val="thick" w:color="0101FF"/>
        </w:rPr>
        <w:t>3 –</w:t>
      </w:r>
      <w:r>
        <w:rPr>
          <w:b/>
          <w:strike w:val="0"/>
          <w:color w:val="0101FF"/>
          <w:spacing w:val="-10"/>
          <w:sz w:val="24"/>
          <w:u w:val="thick" w:color="0101FF"/>
        </w:rPr>
        <w:t> </w:t>
      </w:r>
      <w:r>
        <w:rPr>
          <w:b/>
          <w:strike w:val="0"/>
          <w:color w:val="0101FF"/>
          <w:sz w:val="24"/>
          <w:u w:val="thick" w:color="0101FF"/>
        </w:rPr>
        <w:t>[CLAIMS FILED]</w:t>
      </w:r>
      <w:r>
        <w:rPr>
          <w:b/>
          <w:strike w:val="0"/>
          <w:color w:val="0101FF"/>
          <w:sz w:val="24"/>
        </w:rPr>
        <w:tab/>
      </w:r>
      <w:r>
        <w:rPr>
          <w:b/>
          <w:strike w:val="0"/>
          <w:sz w:val="24"/>
        </w:rPr>
        <w:t>10503</w:t>
      </w:r>
    </w:p>
    <w:p>
      <w:pPr>
        <w:spacing w:before="4"/>
        <w:ind w:left="280" w:right="0" w:firstLine="0"/>
        <w:jc w:val="left"/>
        <w:rPr>
          <w:sz w:val="24"/>
        </w:rPr>
      </w:pPr>
      <w:r>
        <w:rPr>
          <w:sz w:val="24"/>
        </w:rPr>
        <w:t>(Revised </w:t>
      </w:r>
      <w:r>
        <w:rPr>
          <w:strike/>
          <w:color w:val="0101FF"/>
          <w:sz w:val="24"/>
        </w:rPr>
        <w:t>9/2014</w:t>
      </w:r>
      <w:r>
        <w:rPr>
          <w:strike w:val="0"/>
          <w:color w:val="0101FF"/>
          <w:sz w:val="24"/>
          <w:u w:val="single" w:color="0101FF"/>
        </w:rPr>
        <w:t>10/2015</w:t>
      </w:r>
      <w:r>
        <w:rPr>
          <w:strike w:val="0"/>
          <w:sz w:val="24"/>
        </w:rPr>
        <w:t>)</w:t>
      </w:r>
    </w:p>
    <w:p>
      <w:pPr>
        <w:pStyle w:val="BodyText"/>
        <w:spacing w:before="5"/>
        <w:rPr>
          <w:sz w:val="15"/>
        </w:rPr>
      </w:pPr>
    </w:p>
    <w:p>
      <w:pPr>
        <w:spacing w:before="93"/>
        <w:ind w:left="280" w:right="0" w:firstLine="0"/>
        <w:jc w:val="left"/>
        <w:rPr>
          <w:b/>
          <w:sz w:val="24"/>
        </w:rPr>
      </w:pPr>
      <w:r>
        <w:rPr/>
        <w:pict>
          <v:shape style="position:absolute;margin-left:63.360001pt;margin-top:5.105847pt;width:.1pt;height:585.25pt;mso-position-horizontal-relative:page;mso-position-vertical-relative:paragraph;z-index:5320" coordorigin="1267,102" coordsize="0,11705" path="m1267,102l1267,378m1267,378l1267,654m1267,654l1267,930m1267,930l1267,1182m1267,1182l1267,1437m1267,1437l1267,1689m1267,1688l1267,1943m1267,1943l1267,2195m1267,2195l1267,2447m1267,2447l1267,2701m1267,2701l1267,2953m1267,2953l1267,3208m1267,3208l1267,3460m1267,3460l1267,3712m1267,3712l1267,3966m1267,3966l1267,4218m1267,4218l1267,4473m1267,4473l1267,4725m1267,4725l1267,4977m1267,4977l1267,5231m1267,5231l1267,5483m1267,5483l1267,5737m1267,5737l1267,5989m1267,5989l1267,6244m1267,6244l1267,6496m1267,6496l1267,6909m1267,6908l1267,7185m1267,7185l1267,7461m1267,7461l1267,7737m1267,7736l1267,7991m1267,7991l1267,8267m1267,8267l1267,8519m1267,8519l1267,8773m1267,8773l1267,9025m1267,9025l1267,9301m1267,9301l1267,9577m1267,9577l1267,9829m1267,9829l1267,10084m1267,10084l1267,10336m1267,10336l1267,10590m1267,10590l1267,10866m1267,10866l1267,11118m1267,11118l1267,11531m1267,11531l1267,11807e" filled="false" stroked="true" strokeweight=".72pt" strokecolor="#000000">
            <v:path arrowok="t"/>
            <v:stroke dashstyle="solid"/>
            <w10:wrap type="none"/>
          </v:shape>
        </w:pict>
      </w:r>
      <w:r>
        <w:rPr>
          <w:b/>
          <w:strike/>
          <w:color w:val="0101FF"/>
          <w:sz w:val="24"/>
        </w:rPr>
        <w:t>Nature of Transaction:</w:t>
      </w:r>
    </w:p>
    <w:p>
      <w:pPr>
        <w:pStyle w:val="BodyText"/>
        <w:spacing w:before="4"/>
        <w:rPr>
          <w:b/>
          <w:sz w:val="16"/>
        </w:rPr>
      </w:pPr>
    </w:p>
    <w:p>
      <w:pPr>
        <w:pStyle w:val="BodyText"/>
        <w:spacing w:before="93"/>
        <w:ind w:left="280" w:right="922"/>
      </w:pPr>
      <w:r>
        <w:rPr>
          <w:strike/>
          <w:color w:val="0101FF"/>
          <w:sz w:val="24"/>
        </w:rPr>
        <w:t>Claims are</w:t>
      </w:r>
      <w:r>
        <w:rPr>
          <w:strike w:val="0"/>
          <w:color w:val="0101FF"/>
          <w:u w:val="single" w:color="0101FF"/>
        </w:rPr>
        <w:t>This entry is made to record claims </w:t>
      </w:r>
      <w:r>
        <w:rPr>
          <w:strike w:val="0"/>
        </w:rPr>
        <w:t>filed with the </w:t>
      </w:r>
      <w:hyperlink r:id="rId97">
        <w:r>
          <w:rPr>
            <w:strike w:val="0"/>
            <w:color w:val="0000FF"/>
            <w:u w:val="single" w:color="0000FF"/>
          </w:rPr>
          <w:t>State Controller's Office </w:t>
        </w:r>
      </w:hyperlink>
      <w:r>
        <w:rPr>
          <w:strike w:val="0"/>
        </w:rPr>
        <w:t>for payment.</w:t>
      </w:r>
    </w:p>
    <w:p>
      <w:pPr>
        <w:pStyle w:val="BodyText"/>
        <w:spacing w:before="8"/>
        <w:rPr>
          <w:sz w:val="13"/>
        </w:rPr>
      </w:pPr>
    </w:p>
    <w:p>
      <w:pPr>
        <w:pStyle w:val="Heading5"/>
        <w:spacing w:before="93"/>
        <w:rPr>
          <w:u w:val="none"/>
        </w:rPr>
      </w:pPr>
      <w:r>
        <w:rPr>
          <w:color w:val="0101FF"/>
          <w:u w:val="thick" w:color="0101FF"/>
        </w:rPr>
        <w:t>Information:</w:t>
      </w:r>
    </w:p>
    <w:p>
      <w:pPr>
        <w:pStyle w:val="BodyText"/>
        <w:ind w:left="280" w:right="290"/>
      </w:pPr>
      <w:r>
        <w:rPr>
          <w:color w:val="0101FF"/>
          <w:u w:val="single" w:color="0101FF"/>
        </w:rPr>
        <w:t>The amount of this entry will be claims filed less claim corrections received. From this entry (1) expenditures and refunds of revenue with the accompanying liability for claims filed are recorded and (2) current outstanding encumbrances are liquidated.</w:t>
      </w:r>
    </w:p>
    <w:p>
      <w:pPr>
        <w:pStyle w:val="BodyText"/>
        <w:spacing w:before="7"/>
        <w:rPr>
          <w:sz w:val="13"/>
        </w:rPr>
      </w:pPr>
    </w:p>
    <w:p>
      <w:pPr>
        <w:pStyle w:val="Heading5"/>
        <w:spacing w:before="93"/>
        <w:rPr>
          <w:u w:val="none"/>
        </w:rPr>
      </w:pPr>
      <w:r>
        <w:rPr>
          <w:color w:val="0101FF"/>
          <w:u w:val="thick" w:color="0101FF"/>
        </w:rPr>
        <w:t>Source Documents:</w:t>
      </w:r>
    </w:p>
    <w:p>
      <w:pPr>
        <w:pStyle w:val="BodyText"/>
        <w:ind w:left="280" w:right="6733"/>
      </w:pPr>
      <w:r>
        <w:rPr>
          <w:color w:val="0101FF"/>
          <w:u w:val="single" w:color="0101FF"/>
        </w:rPr>
        <w:t>Claim Schedule Face Sheet </w:t>
      </w:r>
      <w:r>
        <w:rPr>
          <w:color w:val="008000"/>
          <w:u w:val="thick" w:color="008000"/>
        </w:rPr>
        <w:t>Notice of Claim Corrections</w:t>
      </w:r>
    </w:p>
    <w:p>
      <w:pPr>
        <w:pStyle w:val="BodyText"/>
        <w:spacing w:before="4"/>
        <w:rPr>
          <w:sz w:val="13"/>
        </w:rPr>
      </w:pPr>
    </w:p>
    <w:p>
      <w:pPr>
        <w:pStyle w:val="Heading5"/>
        <w:rPr>
          <w:u w:val="none"/>
        </w:rPr>
      </w:pPr>
      <w:r>
        <w:rPr>
          <w:color w:val="008000"/>
          <w:u w:val="thick" w:color="008000"/>
        </w:rPr>
        <w:t>Register:</w:t>
      </w:r>
    </w:p>
    <w:p>
      <w:pPr>
        <w:pStyle w:val="BodyText"/>
        <w:spacing w:before="9"/>
        <w:rPr>
          <w:b/>
          <w:sz w:val="13"/>
        </w:rPr>
      </w:pPr>
    </w:p>
    <w:p>
      <w:pPr>
        <w:spacing w:before="94"/>
        <w:ind w:left="280" w:right="0" w:firstLine="0"/>
        <w:jc w:val="left"/>
        <w:rPr>
          <w:b/>
          <w:sz w:val="22"/>
        </w:rPr>
      </w:pPr>
      <w:r>
        <w:rPr>
          <w:b/>
          <w:strike/>
          <w:color w:val="008000"/>
          <w:sz w:val="22"/>
          <w:u w:val="thick" w:color="008000"/>
        </w:rPr>
        <w:t>Journal Entry for General Ledger Accounts:</w:t>
      </w:r>
    </w:p>
    <w:p>
      <w:pPr>
        <w:pStyle w:val="BodyText"/>
        <w:rPr>
          <w:b/>
          <w:sz w:val="14"/>
        </w:rPr>
      </w:pPr>
    </w:p>
    <w:p>
      <w:pPr>
        <w:pStyle w:val="BodyText"/>
        <w:spacing w:line="252" w:lineRule="exact" w:before="94"/>
        <w:ind w:left="280"/>
      </w:pPr>
      <w:r>
        <w:rPr>
          <w:strike/>
          <w:color w:val="008000"/>
        </w:rPr>
        <w:t>Debit:</w:t>
      </w:r>
    </w:p>
    <w:p>
      <w:pPr>
        <w:pStyle w:val="BodyText"/>
        <w:spacing w:line="252" w:lineRule="exact"/>
        <w:ind w:left="280"/>
      </w:pPr>
      <w:r>
        <w:rPr>
          <w:color w:val="0101FF"/>
          <w:u w:val="single" w:color="0101FF"/>
        </w:rPr>
        <w:t>Claims Filed Register</w:t>
      </w:r>
    </w:p>
    <w:p>
      <w:pPr>
        <w:pStyle w:val="BodyText"/>
        <w:spacing w:before="8"/>
        <w:rPr>
          <w:sz w:val="13"/>
        </w:rPr>
      </w:pPr>
    </w:p>
    <w:p>
      <w:pPr>
        <w:pStyle w:val="Heading5"/>
        <w:rPr>
          <w:u w:val="none"/>
        </w:rPr>
      </w:pPr>
      <w:r>
        <w:rPr>
          <w:color w:val="0101FF"/>
          <w:u w:val="thick" w:color="0101FF"/>
        </w:rPr>
        <w:t>Journal Entries for Claims Filed:</w:t>
      </w:r>
    </w:p>
    <w:p>
      <w:pPr>
        <w:pStyle w:val="BodyText"/>
        <w:spacing w:before="1"/>
        <w:rPr>
          <w:b/>
          <w:sz w:val="14"/>
        </w:rPr>
      </w:pPr>
    </w:p>
    <w:p>
      <w:pPr>
        <w:pStyle w:val="BodyText"/>
        <w:spacing w:before="94"/>
        <w:ind w:left="280"/>
      </w:pPr>
      <w:r>
        <w:rPr>
          <w:color w:val="008000"/>
          <w:u w:val="thick" w:color="008000"/>
        </w:rPr>
        <w:t>Debit:</w:t>
      </w:r>
    </w:p>
    <w:p>
      <w:pPr>
        <w:pStyle w:val="BodyText"/>
        <w:tabs>
          <w:tab w:pos="1100" w:val="left" w:leader="none"/>
          <w:tab w:pos="5382" w:val="left" w:leader="none"/>
        </w:tabs>
        <w:spacing w:line="253" w:lineRule="exact" w:before="1"/>
        <w:ind w:left="280"/>
      </w:pPr>
      <w:r>
        <w:rPr/>
        <w:pict>
          <v:line style="position:absolute;mso-position-horizontal-relative:page;mso-position-vertical-relative:paragraph;z-index:-205288" from="324pt,11.987879pt" to="327.12pt,11.987879pt" stroked="true" strokeweight=".84pt" strokecolor="#0101ff">
            <v:stroke dashstyle="solid"/>
            <w10:wrap type="none"/>
          </v:line>
        </w:pict>
      </w:r>
      <w:r>
        <w:rPr/>
        <w:pict>
          <v:line style="position:absolute;mso-position-horizontal-relative:page;mso-position-vertical-relative:paragraph;z-index:-205264" from="99.599998pt,7.548378pt" to="113.039998pt,7.548378pt" stroked="true" strokeweight=".599pt" strokecolor="#0101ff">
            <v:stroke dashstyle="solid"/>
            <w10:wrap type="none"/>
          </v:line>
        </w:pict>
      </w:r>
      <w:r>
        <w:rPr/>
        <w:pict>
          <v:line style="position:absolute;mso-position-horizontal-relative:page;mso-position-vertical-relative:paragraph;z-index:-205240" from="263.279999pt,7.548378pt" to="323.999999pt,7.548378pt" stroked="true" strokeweight=".599pt" strokecolor="#0101ff">
            <v:stroke dashstyle="solid"/>
            <w10:wrap type="none"/>
          </v:line>
        </w:pict>
      </w:r>
      <w:r>
        <w:rPr/>
        <w:t>3410</w:t>
        <w:tab/>
        <w:t>Revenue Collected</w:t>
      </w:r>
      <w:r>
        <w:rPr>
          <w:spacing w:val="-7"/>
        </w:rPr>
        <w:t> </w:t>
      </w:r>
      <w:r>
        <w:rPr/>
        <w:t>in</w:t>
      </w:r>
      <w:r>
        <w:rPr>
          <w:spacing w:val="-4"/>
        </w:rPr>
        <w:t> </w:t>
      </w:r>
      <w:r>
        <w:rPr/>
        <w:t>Advance</w:t>
        <w:tab/>
        <w:t>a/</w:t>
      </w:r>
    </w:p>
    <w:p>
      <w:pPr>
        <w:pStyle w:val="Heading3"/>
        <w:tabs>
          <w:tab w:pos="1148" w:val="left" w:leader="none"/>
          <w:tab w:pos="5319" w:val="left" w:leader="none"/>
        </w:tabs>
        <w:spacing w:line="276" w:lineRule="exact"/>
      </w:pPr>
      <w:r>
        <w:rPr>
          <w:strike/>
          <w:color w:val="0101FF"/>
        </w:rPr>
        <w:t>5350</w:t>
        <w:tab/>
        <w:t>Reserve</w:t>
      </w:r>
      <w:r>
        <w:rPr>
          <w:strike/>
          <w:color w:val="0101FF"/>
          <w:spacing w:val="-4"/>
        </w:rPr>
        <w:t> </w:t>
      </w:r>
      <w:r>
        <w:rPr>
          <w:strike/>
          <w:color w:val="0101FF"/>
        </w:rPr>
        <w:t>for</w:t>
      </w:r>
      <w:r>
        <w:rPr>
          <w:strike/>
          <w:color w:val="0101FF"/>
          <w:spacing w:val="-4"/>
        </w:rPr>
        <w:t> </w:t>
      </w:r>
      <w:r>
        <w:rPr>
          <w:strike/>
          <w:color w:val="0101FF"/>
        </w:rPr>
        <w:t>Encumbrances</w:t>
        <w:tab/>
        <w:t>b/</w:t>
      </w:r>
    </w:p>
    <w:p>
      <w:pPr>
        <w:pStyle w:val="BodyText"/>
        <w:tabs>
          <w:tab w:pos="1100" w:val="left" w:leader="none"/>
          <w:tab w:pos="5319" w:val="left" w:leader="none"/>
        </w:tabs>
        <w:spacing w:before="135"/>
        <w:ind w:left="280"/>
      </w:pPr>
      <w:r>
        <w:rPr/>
        <w:pict>
          <v:line style="position:absolute;mso-position-horizontal-relative:page;mso-position-vertical-relative:paragraph;z-index:-205216" from="99.599998pt,15.185971pt" to="113.039998pt,15.185971pt" stroked="true" strokeweight=".6pt" strokecolor="#0101ff">
            <v:stroke dashstyle="solid"/>
            <w10:wrap type="none"/>
          </v:line>
        </w:pict>
      </w:r>
      <w:r>
        <w:rPr/>
        <w:t>8000</w:t>
        <w:tab/>
        <w:t>Revenue</w:t>
      </w:r>
      <w:r>
        <w:rPr>
          <w:strike/>
          <w:color w:val="0101FF"/>
          <w:sz w:val="24"/>
        </w:rPr>
        <w:tab/>
        <w:t>c/</w:t>
      </w:r>
      <w:r>
        <w:rPr>
          <w:strike w:val="0"/>
          <w:color w:val="0101FF"/>
          <w:u w:val="single" w:color="0101FF"/>
        </w:rPr>
        <w:t>b/</w:t>
      </w:r>
    </w:p>
    <w:p>
      <w:pPr>
        <w:pStyle w:val="BodyText"/>
        <w:tabs>
          <w:tab w:pos="1100" w:val="left" w:leader="none"/>
          <w:tab w:pos="4599" w:val="left" w:leader="none"/>
        </w:tabs>
        <w:ind w:left="280"/>
      </w:pPr>
      <w:r>
        <w:rPr/>
        <w:pict>
          <v:line style="position:absolute;mso-position-horizontal-relative:page;mso-position-vertical-relative:paragraph;z-index:-205192" from="99.599998pt,8.436362pt" to="113.039998pt,8.436362pt" stroked="true" strokeweight=".599pt" strokecolor="#0101ff">
            <v:stroke dashstyle="solid"/>
            <w10:wrap type="none"/>
          </v:line>
        </w:pict>
      </w:r>
      <w:r>
        <w:rPr/>
        <w:t>9000</w:t>
        <w:tab/>
        <w:t>Appropriation</w:t>
      </w:r>
      <w:r>
        <w:rPr>
          <w:spacing w:val="-6"/>
        </w:rPr>
        <w:t> </w:t>
      </w:r>
      <w:r>
        <w:rPr/>
        <w:t>Expenditures</w:t>
      </w:r>
      <w:r>
        <w:rPr>
          <w:strike/>
          <w:color w:val="0101FF"/>
          <w:sz w:val="24"/>
        </w:rPr>
        <w:tab/>
        <w:t>d/</w:t>
      </w:r>
      <w:r>
        <w:rPr>
          <w:strike/>
          <w:color w:val="0101FF"/>
          <w:spacing w:val="-4"/>
          <w:sz w:val="24"/>
        </w:rPr>
        <w:t> </w:t>
      </w:r>
      <w:r>
        <w:rPr>
          <w:strike w:val="0"/>
          <w:color w:val="0101FF"/>
          <w:spacing w:val="-3"/>
          <w:u w:val="single" w:color="0101FF"/>
        </w:rPr>
        <w:t>c/</w:t>
      </w:r>
    </w:p>
    <w:p>
      <w:pPr>
        <w:pStyle w:val="BodyText"/>
        <w:tabs>
          <w:tab w:pos="1100" w:val="left" w:leader="none"/>
          <w:tab w:pos="5319" w:val="left" w:leader="none"/>
        </w:tabs>
        <w:ind w:left="1000" w:right="3995" w:hanging="720"/>
      </w:pPr>
      <w:r>
        <w:rPr/>
        <w:pict>
          <v:line style="position:absolute;mso-position-horizontal-relative:page;mso-position-vertical-relative:paragraph;z-index:-205168" from="99.599998pt,8.435874pt" to="113.039998pt,8.435874pt" stroked="true" strokeweight=".6pt" strokecolor="#0101ff">
            <v:stroke dashstyle="solid"/>
            <w10:wrap type="none"/>
          </v:line>
        </w:pict>
      </w:r>
      <w:r>
        <w:rPr/>
        <w:t>9893</w:t>
        <w:tab/>
        <w:tab/>
        <w:t>Prior-Year</w:t>
      </w:r>
      <w:r>
        <w:rPr>
          <w:spacing w:val="-3"/>
        </w:rPr>
        <w:t> </w:t>
      </w:r>
      <w:r>
        <w:rPr/>
        <w:t>Appropriation</w:t>
      </w:r>
      <w:r>
        <w:rPr>
          <w:spacing w:val="-5"/>
        </w:rPr>
        <w:t> </w:t>
      </w:r>
      <w:r>
        <w:rPr/>
        <w:t>Adjustments</w:t>
      </w:r>
      <w:r>
        <w:rPr>
          <w:strike/>
          <w:color w:val="0101FF"/>
          <w:sz w:val="24"/>
        </w:rPr>
        <w:tab/>
        <w:t>e/</w:t>
      </w:r>
      <w:r>
        <w:rPr>
          <w:strike/>
          <w:color w:val="0101FF"/>
          <w:spacing w:val="-4"/>
          <w:sz w:val="24"/>
        </w:rPr>
        <w:t> </w:t>
      </w:r>
      <w:r>
        <w:rPr>
          <w:strike w:val="0"/>
          <w:color w:val="0101FF"/>
          <w:spacing w:val="-3"/>
          <w:u w:val="single" w:color="0101FF"/>
        </w:rPr>
        <w:t>d/</w:t>
      </w:r>
      <w:r>
        <w:rPr>
          <w:strike w:val="0"/>
          <w:color w:val="0101FF"/>
          <w:spacing w:val="-3"/>
          <w:w w:val="100"/>
        </w:rPr>
        <w:t> </w:t>
      </w:r>
      <w:r>
        <w:rPr>
          <w:strike w:val="0"/>
        </w:rPr>
        <w:t>Credit:</w:t>
      </w:r>
    </w:p>
    <w:p>
      <w:pPr>
        <w:pStyle w:val="BodyText"/>
        <w:tabs>
          <w:tab w:pos="820" w:val="left" w:leader="none"/>
          <w:tab w:pos="3599" w:val="left" w:leader="none"/>
        </w:tabs>
        <w:spacing w:line="275" w:lineRule="exact"/>
        <w:ind w:right="3842"/>
        <w:jc w:val="center"/>
      </w:pPr>
      <w:r>
        <w:rPr/>
        <w:pict>
          <v:line style="position:absolute;mso-position-horizontal-relative:page;mso-position-vertical-relative:paragraph;z-index:-205144" from="135.600006pt,8.409560pt" to="149.040006pt,8.409560pt" stroked="true" strokeweight=".599pt" strokecolor="#0101ff">
            <v:stroke dashstyle="solid"/>
            <w10:wrap type="none"/>
          </v:line>
        </w:pict>
      </w:r>
      <w:r>
        <w:rPr/>
        <w:t>3020</w:t>
        <w:tab/>
        <w:t>Claims</w:t>
      </w:r>
      <w:r>
        <w:rPr>
          <w:spacing w:val="-5"/>
        </w:rPr>
        <w:t> </w:t>
      </w:r>
      <w:r>
        <w:rPr/>
        <w:t>Filed</w:t>
      </w:r>
      <w:r>
        <w:rPr>
          <w:strike/>
          <w:color w:val="0101FF"/>
          <w:sz w:val="24"/>
        </w:rPr>
        <w:tab/>
        <w:t>f/</w:t>
      </w:r>
      <w:r>
        <w:rPr>
          <w:strike w:val="0"/>
          <w:color w:val="0101FF"/>
          <w:u w:val="single" w:color="0101FF"/>
        </w:rPr>
        <w:t>e/</w:t>
      </w:r>
    </w:p>
    <w:p>
      <w:pPr>
        <w:pStyle w:val="BodyText"/>
        <w:spacing w:before="8"/>
        <w:rPr>
          <w:sz w:val="13"/>
        </w:rPr>
      </w:pPr>
    </w:p>
    <w:p>
      <w:pPr>
        <w:pStyle w:val="Heading5"/>
        <w:ind w:left="1720"/>
        <w:rPr>
          <w:u w:val="none"/>
        </w:rPr>
      </w:pPr>
      <w:r>
        <w:rPr>
          <w:color w:val="0101FF"/>
          <w:u w:val="thick" w:color="0101FF"/>
        </w:rPr>
        <w:t>AND</w:t>
      </w:r>
    </w:p>
    <w:p>
      <w:pPr>
        <w:pStyle w:val="BodyText"/>
        <w:rPr>
          <w:b/>
        </w:rPr>
      </w:pPr>
    </w:p>
    <w:p>
      <w:pPr>
        <w:spacing w:before="1"/>
        <w:ind w:left="280" w:right="0" w:firstLine="0"/>
        <w:jc w:val="left"/>
        <w:rPr>
          <w:sz w:val="24"/>
        </w:rPr>
      </w:pPr>
      <w:r>
        <w:rPr>
          <w:color w:val="008000"/>
          <w:sz w:val="22"/>
          <w:u w:val="thick" w:color="008000"/>
        </w:rPr>
        <w:t>Debit:</w:t>
      </w:r>
      <w:r>
        <w:rPr>
          <w:strike/>
          <w:color w:val="0101FF"/>
          <w:sz w:val="24"/>
        </w:rPr>
        <w:t>6150</w:t>
      </w:r>
    </w:p>
    <w:p>
      <w:pPr>
        <w:pStyle w:val="BodyText"/>
        <w:tabs>
          <w:tab w:pos="4599" w:val="left" w:leader="none"/>
        </w:tabs>
        <w:ind w:left="1000" w:right="4833" w:hanging="720"/>
      </w:pPr>
      <w:r>
        <w:rPr>
          <w:color w:val="0101FF"/>
          <w:u w:val="single" w:color="0101FF"/>
        </w:rPr>
        <w:t>5350 Reserve</w:t>
      </w:r>
      <w:r>
        <w:rPr>
          <w:color w:val="0101FF"/>
          <w:spacing w:val="-6"/>
          <w:u w:val="single" w:color="0101FF"/>
        </w:rPr>
        <w:t> </w:t>
      </w:r>
      <w:r>
        <w:rPr>
          <w:color w:val="0101FF"/>
          <w:u w:val="single" w:color="0101FF"/>
        </w:rPr>
        <w:t>for </w:t>
      </w:r>
      <w:r>
        <w:rPr/>
        <w:t>Encumbrances</w:t>
      </w:r>
      <w:r>
        <w:rPr>
          <w:strike/>
          <w:color w:val="0101FF"/>
          <w:sz w:val="24"/>
        </w:rPr>
        <w:tab/>
        <w:t>b/</w:t>
      </w:r>
      <w:r>
        <w:rPr>
          <w:strike w:val="0"/>
          <w:color w:val="0101FF"/>
          <w:u w:val="single" w:color="0101FF"/>
        </w:rPr>
        <w:t>f/ </w:t>
      </w:r>
      <w:r>
        <w:rPr>
          <w:strike w:val="0"/>
          <w:color w:val="008000"/>
          <w:u w:val="thick" w:color="008000"/>
        </w:rPr>
        <w:t>Credit:</w:t>
      </w:r>
    </w:p>
    <w:p>
      <w:pPr>
        <w:pStyle w:val="BodyText"/>
        <w:spacing w:line="252" w:lineRule="exact"/>
        <w:ind w:left="1000"/>
      </w:pPr>
      <w:r>
        <w:rPr>
          <w:color w:val="0101FF"/>
          <w:u w:val="single" w:color="0101FF"/>
        </w:rPr>
        <w:t>6150 Encumbrances f/</w:t>
      </w:r>
    </w:p>
    <w:p>
      <w:pPr>
        <w:pStyle w:val="BodyText"/>
        <w:spacing w:before="10"/>
        <w:rPr>
          <w:sz w:val="13"/>
        </w:rPr>
      </w:pPr>
    </w:p>
    <w:p>
      <w:pPr>
        <w:spacing w:before="94"/>
        <w:ind w:left="280" w:right="2758" w:firstLine="0"/>
        <w:jc w:val="left"/>
        <w:rPr>
          <w:sz w:val="24"/>
        </w:rPr>
      </w:pPr>
      <w:r>
        <w:rPr/>
        <w:pict>
          <v:line style="position:absolute;mso-position-horizontal-relative:page;mso-position-vertical-relative:paragraph;z-index:-205120" from="343.559998pt,25.758373pt" to="346.799998pt,25.758373pt" stroked="true" strokeweight=".599pt" strokecolor="#0101ff">
            <v:stroke dashstyle="solid"/>
            <w10:wrap type="none"/>
          </v:line>
        </w:pict>
      </w:r>
      <w:r>
        <w:rPr>
          <w:sz w:val="22"/>
        </w:rPr>
        <w:t>a/ amount of claims filed for refunds of revenue collected in advance. b/ amount of </w:t>
      </w:r>
      <w:r>
        <w:rPr>
          <w:strike/>
          <w:color w:val="0101FF"/>
          <w:sz w:val="24"/>
        </w:rPr>
        <w:t>encumbrances liquidated by </w:t>
      </w:r>
      <w:r>
        <w:rPr>
          <w:strike w:val="0"/>
          <w:sz w:val="22"/>
        </w:rPr>
        <w:t>claims filed</w:t>
      </w:r>
      <w:r>
        <w:rPr>
          <w:strike w:val="0"/>
          <w:color w:val="0101FF"/>
          <w:sz w:val="24"/>
        </w:rPr>
        <w:t>.</w:t>
      </w:r>
    </w:p>
    <w:p>
      <w:pPr>
        <w:pStyle w:val="BodyText"/>
        <w:spacing w:line="253" w:lineRule="exact" w:before="2"/>
        <w:ind w:left="280"/>
      </w:pPr>
      <w:r>
        <w:rPr>
          <w:color w:val="0101FF"/>
          <w:w w:val="100"/>
          <w:u w:val="single" w:color="0101FF"/>
        </w:rPr>
        <w:t> </w:t>
      </w:r>
      <w:r>
        <w:rPr>
          <w:color w:val="0101FF"/>
          <w:u w:val="single" w:color="0101FF"/>
        </w:rPr>
        <w:t>for refunds of revenue.</w:t>
      </w:r>
    </w:p>
    <w:p>
      <w:pPr>
        <w:spacing w:line="276" w:lineRule="exact" w:before="0"/>
        <w:ind w:left="280" w:right="0" w:firstLine="0"/>
        <w:jc w:val="left"/>
        <w:rPr>
          <w:sz w:val="24"/>
        </w:rPr>
      </w:pPr>
      <w:r>
        <w:rPr>
          <w:sz w:val="22"/>
        </w:rPr>
        <w:t>c/ amount of claims filed </w:t>
      </w:r>
      <w:r>
        <w:rPr>
          <w:strike/>
          <w:color w:val="0101FF"/>
          <w:sz w:val="24"/>
        </w:rPr>
        <w:t>for refunds of revenue.</w:t>
      </w:r>
    </w:p>
    <w:p>
      <w:pPr>
        <w:spacing w:before="134"/>
        <w:ind w:left="280" w:right="0" w:firstLine="0"/>
        <w:jc w:val="left"/>
        <w:rPr>
          <w:sz w:val="22"/>
        </w:rPr>
      </w:pPr>
      <w:r>
        <w:rPr>
          <w:strike/>
          <w:color w:val="0101FF"/>
          <w:sz w:val="24"/>
        </w:rPr>
        <w:t>d/ amount of claims filed </w:t>
      </w:r>
      <w:r>
        <w:rPr>
          <w:strike w:val="0"/>
          <w:sz w:val="22"/>
        </w:rPr>
        <w:t>against appropriations currently available for encumbrance.</w:t>
      </w:r>
    </w:p>
    <w:p>
      <w:pPr>
        <w:spacing w:after="0"/>
        <w:jc w:val="left"/>
        <w:rPr>
          <w:sz w:val="22"/>
        </w:rPr>
        <w:sectPr>
          <w:headerReference w:type="default" r:id="rId102"/>
          <w:pgSz w:w="12240" w:h="15840"/>
          <w:pgMar w:header="719" w:footer="803" w:top="980" w:bottom="1000" w:left="1160" w:right="1320"/>
        </w:sectPr>
      </w:pPr>
    </w:p>
    <w:p>
      <w:pPr>
        <w:pStyle w:val="BodyText"/>
        <w:rPr>
          <w:sz w:val="20"/>
        </w:rPr>
      </w:pPr>
    </w:p>
    <w:p>
      <w:pPr>
        <w:pStyle w:val="BodyText"/>
        <w:rPr>
          <w:sz w:val="19"/>
        </w:rPr>
      </w:pPr>
    </w:p>
    <w:p>
      <w:pPr>
        <w:pStyle w:val="BodyText"/>
        <w:ind w:left="495" w:right="693" w:hanging="216"/>
      </w:pPr>
      <w:r>
        <w:rPr/>
        <w:pict>
          <v:shape style="position:absolute;margin-left:63.360001pt;margin-top:.215881pt;width:.1pt;height:108.15pt;mso-position-horizontal-relative:page;mso-position-vertical-relative:paragraph;z-index:5536" coordorigin="1267,4" coordsize="0,2163" path="m1267,4l1267,280m1267,280l1267,532m1267,532l1267,808m1267,808l1267,1063m1267,1063l1267,1339m1267,1339l1267,1615m1267,1615l1267,1891m1267,1891l1267,2167e" filled="false" stroked="true" strokeweight=".72pt" strokecolor="#000000">
            <v:path arrowok="t"/>
            <v:stroke dashstyle="solid"/>
            <w10:wrap type="none"/>
          </v:shape>
        </w:pict>
      </w:r>
      <w:r>
        <w:rPr>
          <w:strike/>
          <w:color w:val="0101FF"/>
          <w:sz w:val="24"/>
        </w:rPr>
        <w:t>e</w:t>
      </w:r>
      <w:r>
        <w:rPr>
          <w:strike w:val="0"/>
          <w:color w:val="0101FF"/>
          <w:u w:val="single" w:color="0101FF"/>
        </w:rPr>
        <w:t>d</w:t>
      </w:r>
      <w:r>
        <w:rPr>
          <w:strike w:val="0"/>
        </w:rPr>
        <w:t>/ amount of claims filed against prior-year appropriations that are no longer available for encumbrance.</w:t>
      </w:r>
    </w:p>
    <w:p>
      <w:pPr>
        <w:pStyle w:val="BodyText"/>
        <w:spacing w:line="242" w:lineRule="auto"/>
        <w:ind w:left="280" w:right="345"/>
      </w:pPr>
      <w:r>
        <w:rPr/>
        <w:pict>
          <v:line style="position:absolute;mso-position-horizontal-relative:page;mso-position-vertical-relative:paragraph;z-index:-205072" from="72pt,8.435857pt" to="75.48pt,8.435857pt" stroked="true" strokeweight=".6pt" strokecolor="#0101ff">
            <v:stroke dashstyle="solid"/>
            <w10:wrap type="none"/>
          </v:line>
        </w:pict>
      </w:r>
      <w:r>
        <w:rPr>
          <w:color w:val="0101FF"/>
          <w:sz w:val="24"/>
        </w:rPr>
        <w:t>f</w:t>
      </w:r>
      <w:r>
        <w:rPr>
          <w:color w:val="0101FF"/>
          <w:u w:val="single" w:color="0101FF"/>
        </w:rPr>
        <w:t>e</w:t>
      </w:r>
      <w:r>
        <w:rPr/>
        <w:t>/ total amount of claims filed less claim corrections as recorded in the Claims Filed Register. </w:t>
      </w:r>
      <w:r>
        <w:rPr>
          <w:color w:val="0101FF"/>
          <w:u w:val="single" w:color="0101FF"/>
        </w:rPr>
        <w:t>f/ amount of encumbrances liquidated by claims filed.</w:t>
      </w:r>
    </w:p>
    <w:p>
      <w:pPr>
        <w:pStyle w:val="BodyText"/>
        <w:rPr>
          <w:sz w:val="20"/>
        </w:rPr>
      </w:pPr>
    </w:p>
    <w:p>
      <w:pPr>
        <w:pStyle w:val="BodyText"/>
        <w:rPr>
          <w:sz w:val="20"/>
        </w:rPr>
      </w:pPr>
    </w:p>
    <w:p>
      <w:pPr>
        <w:pStyle w:val="Heading3"/>
        <w:spacing w:before="92"/>
      </w:pPr>
      <w:r>
        <w:rPr>
          <w:color w:val="008000"/>
          <w:u w:val="thick" w:color="008000"/>
        </w:rPr>
        <w:t>(Continued)</w:t>
      </w:r>
    </w:p>
    <w:p>
      <w:pPr>
        <w:spacing w:after="0"/>
        <w:sectPr>
          <w:pgSz w:w="12240" w:h="15840"/>
          <w:pgMar w:header="719" w:footer="803" w:top="980" w:bottom="1000" w:left="1160" w:right="1320"/>
        </w:sectPr>
      </w:pPr>
    </w:p>
    <w:p>
      <w:pPr>
        <w:pStyle w:val="BodyText"/>
        <w:rPr>
          <w:sz w:val="20"/>
        </w:rPr>
      </w:pPr>
    </w:p>
    <w:p>
      <w:pPr>
        <w:pStyle w:val="BodyText"/>
        <w:spacing w:before="2"/>
        <w:rPr>
          <w:sz w:val="19"/>
        </w:rPr>
      </w:pPr>
    </w:p>
    <w:p>
      <w:pPr>
        <w:pStyle w:val="BodyText"/>
        <w:ind w:left="280"/>
      </w:pPr>
      <w:r>
        <w:rPr/>
        <w:pict>
          <v:shape style="position:absolute;margin-left:63.360001pt;margin-top:.117859pt;width:.1pt;height:51.75pt;mso-position-horizontal-relative:page;mso-position-vertical-relative:paragraph;z-index:5584" coordorigin="1267,2" coordsize="0,1035" path="m1267,2l1267,254m1267,254l1267,530m1267,530l1267,806m1267,806l1267,1037e" filled="false" stroked="true" strokeweight=".72pt" strokecolor="#000000">
            <v:path arrowok="t"/>
            <v:stroke dashstyle="solid"/>
            <w10:wrap type="none"/>
          </v:shape>
        </w:pict>
      </w:r>
      <w:r>
        <w:rPr>
          <w:color w:val="008000"/>
          <w:u w:val="thick" w:color="008000"/>
        </w:rPr>
        <w:t>(Continued)</w:t>
      </w:r>
    </w:p>
    <w:p>
      <w:pPr>
        <w:pStyle w:val="BodyText"/>
        <w:spacing w:before="8"/>
        <w:rPr>
          <w:sz w:val="15"/>
        </w:rPr>
      </w:pPr>
    </w:p>
    <w:p>
      <w:pPr>
        <w:pStyle w:val="Heading3"/>
        <w:spacing w:before="92"/>
      </w:pPr>
      <w:r>
        <w:rPr>
          <w:strike/>
          <w:color w:val="008000"/>
        </w:rPr>
        <w:t>(Continued)</w:t>
      </w:r>
    </w:p>
    <w:p>
      <w:pPr>
        <w:spacing w:after="0"/>
        <w:sectPr>
          <w:pgSz w:w="12240" w:h="15840"/>
          <w:pgMar w:header="719" w:footer="803" w:top="980" w:bottom="1000" w:left="1160" w:right="1320"/>
        </w:sectPr>
      </w:pPr>
    </w:p>
    <w:p>
      <w:pPr>
        <w:pStyle w:val="BodyText"/>
        <w:rPr>
          <w:sz w:val="20"/>
        </w:rPr>
      </w:pPr>
    </w:p>
    <w:p>
      <w:pPr>
        <w:spacing w:line="274" w:lineRule="exact" w:before="219"/>
        <w:ind w:left="280" w:right="0" w:firstLine="0"/>
        <w:jc w:val="left"/>
        <w:rPr>
          <w:sz w:val="24"/>
        </w:rPr>
      </w:pPr>
      <w:r>
        <w:rPr/>
        <w:pict>
          <v:shape style="position:absolute;margin-left:63.360001pt;margin-top:11.165881pt;width:.1pt;height:55.2pt;mso-position-horizontal-relative:page;mso-position-vertical-relative:paragraph;z-index:5608" coordorigin="1267,223" coordsize="0,1104" path="m1267,223l1267,499m1267,499l1267,775m1267,775l1267,1051m1267,1051l1267,1327e" filled="false" stroked="true" strokeweight=".72pt" strokecolor="#000000">
            <v:path arrowok="t"/>
            <v:stroke dashstyle="solid"/>
            <w10:wrap type="none"/>
          </v:shape>
        </w:pict>
      </w:r>
      <w:r>
        <w:rPr>
          <w:strike/>
          <w:color w:val="008000"/>
          <w:sz w:val="24"/>
        </w:rPr>
        <w:t>(Continued)</w:t>
      </w:r>
    </w:p>
    <w:p>
      <w:pPr>
        <w:tabs>
          <w:tab w:pos="8199" w:val="left" w:leader="none"/>
          <w:tab w:pos="8919" w:val="left" w:leader="none"/>
        </w:tabs>
        <w:spacing w:line="274" w:lineRule="exact" w:before="0"/>
        <w:ind w:left="280" w:right="0" w:firstLine="0"/>
        <w:jc w:val="left"/>
        <w:rPr>
          <w:b/>
          <w:sz w:val="24"/>
        </w:rPr>
      </w:pPr>
      <w:r>
        <w:rPr>
          <w:b/>
          <w:sz w:val="24"/>
        </w:rPr>
        <w:t>ENTRY NO. 3 </w:t>
      </w:r>
      <w:r>
        <w:rPr>
          <w:b/>
          <w:color w:val="0101FF"/>
          <w:sz w:val="24"/>
          <w:u w:val="thick" w:color="0101FF"/>
        </w:rPr>
        <w:t>–</w:t>
      </w:r>
      <w:r>
        <w:rPr>
          <w:b/>
          <w:color w:val="0101FF"/>
          <w:spacing w:val="-8"/>
          <w:sz w:val="24"/>
          <w:u w:val="thick" w:color="0101FF"/>
        </w:rPr>
        <w:t> </w:t>
      </w:r>
      <w:r>
        <w:rPr>
          <w:b/>
          <w:color w:val="0101FF"/>
          <w:sz w:val="24"/>
          <w:u w:val="thick" w:color="0101FF"/>
        </w:rPr>
        <w:t>[CLAIMS</w:t>
      </w:r>
      <w:r>
        <w:rPr>
          <w:b/>
          <w:color w:val="0101FF"/>
          <w:spacing w:val="-1"/>
          <w:sz w:val="24"/>
          <w:u w:val="thick" w:color="0101FF"/>
        </w:rPr>
        <w:t> </w:t>
      </w:r>
      <w:r>
        <w:rPr>
          <w:b/>
          <w:color w:val="0101FF"/>
          <w:sz w:val="24"/>
          <w:u w:val="thick" w:color="0101FF"/>
        </w:rPr>
        <w:t>FILED]</w:t>
        <w:tab/>
      </w:r>
      <w:r>
        <w:rPr>
          <w:b/>
          <w:color w:val="0101FF"/>
          <w:sz w:val="24"/>
        </w:rPr>
        <w:tab/>
      </w:r>
      <w:r>
        <w:rPr>
          <w:b/>
          <w:sz w:val="24"/>
        </w:rPr>
        <w:t>10503</w:t>
      </w:r>
    </w:p>
    <w:p>
      <w:pPr>
        <w:spacing w:before="4"/>
        <w:ind w:left="280" w:right="0" w:firstLine="0"/>
        <w:jc w:val="left"/>
        <w:rPr>
          <w:sz w:val="24"/>
        </w:rPr>
      </w:pPr>
      <w:r>
        <w:rPr/>
        <w:pict>
          <v:line style="position:absolute;mso-position-horizontal-relative:page;mso-position-vertical-relative:paragraph;z-index:-205000" from="104.760002pt,8.636345pt" to="108.120002pt,8.636345pt" stroked="true" strokeweight=".599pt" strokecolor="#0101ff">
            <v:stroke dashstyle="solid"/>
            <w10:wrap type="none"/>
          </v:line>
        </w:pict>
      </w:r>
      <w:r>
        <w:rPr>
          <w:sz w:val="24"/>
        </w:rPr>
        <w:t>(Cont. 1)</w:t>
      </w:r>
    </w:p>
    <w:p>
      <w:pPr>
        <w:spacing w:before="0"/>
        <w:ind w:left="280" w:right="0" w:firstLine="0"/>
        <w:jc w:val="left"/>
        <w:rPr>
          <w:sz w:val="24"/>
        </w:rPr>
      </w:pPr>
      <w:r>
        <w:rPr>
          <w:sz w:val="24"/>
        </w:rPr>
        <w:t>(Revised </w:t>
      </w:r>
      <w:r>
        <w:rPr>
          <w:strike/>
          <w:color w:val="0101FF"/>
          <w:sz w:val="24"/>
        </w:rPr>
        <w:t>9/2014</w:t>
      </w:r>
      <w:r>
        <w:rPr>
          <w:strike w:val="0"/>
          <w:color w:val="0101FF"/>
          <w:sz w:val="24"/>
          <w:u w:val="single" w:color="0101FF"/>
        </w:rPr>
        <w:t>10/2015</w:t>
      </w:r>
      <w:r>
        <w:rPr>
          <w:strike w:val="0"/>
          <w:sz w:val="24"/>
        </w:rPr>
        <w:t>)</w:t>
      </w:r>
    </w:p>
    <w:p>
      <w:pPr>
        <w:pStyle w:val="BodyText"/>
        <w:spacing w:before="9"/>
        <w:rPr>
          <w:sz w:val="15"/>
        </w:rPr>
      </w:pPr>
    </w:p>
    <w:p>
      <w:pPr>
        <w:spacing w:before="92"/>
        <w:ind w:left="280" w:right="0" w:firstLine="0"/>
        <w:jc w:val="left"/>
        <w:rPr>
          <w:b/>
          <w:sz w:val="24"/>
        </w:rPr>
      </w:pPr>
      <w:r>
        <w:rPr/>
        <w:pict>
          <v:shape style="position:absolute;margin-left:63.360001pt;margin-top:4.935876pt;width:.1pt;height:567.25pt;mso-position-horizontal-relative:page;mso-position-vertical-relative:paragraph;z-index:5656" coordorigin="1267,99" coordsize="0,11345" path="m1267,99l1267,512m1267,512l1267,788m1267,787l1267,1064m1267,1064l1267,1318m1267,1318l1267,1570m1267,1570l1267,1824m1267,1824l1267,2237m1267,2237l1267,2513m1267,2513l1267,2789m1267,2789l1267,3065m1267,3065l1267,3341m1267,3341l1267,3617m1267,4097l1267,4328m1267,4328l1267,4558m1267,4097l1267,4328m1267,4328l1267,4558m1267,3867l1267,4097m1267,4097l1267,4328m1267,4328l1267,4558m1267,3867l1267,4097m1267,4097l1267,4328m1267,4328l1267,4558m1267,3867l1267,4097m1267,4097l1267,4328m1267,4328l1267,4558m1267,3867l1267,4097m1267,4097l1267,4328m1267,4328l1267,4558m1267,3627l1267,3857m1267,4097l1267,4328m1267,4328l1267,4558m1267,3867l1267,4097m1267,4097l1267,4328m1267,4328l1267,4558m1267,4568l1267,4798m1267,4568l1267,4798m1267,4568l1267,4798m1267,4568l1267,4798m1267,4568l1267,4798m1267,4568l1267,4798m1267,4568l1267,4798m1267,4568l1267,4798m1267,4808l1267,5038m1267,4808l1267,5038m1267,4808l1267,5038m1267,4808l1267,5038m1267,4808l1267,5038m1267,4808l1267,5038m1267,4808l1267,5038m1267,4808l1267,5038m1267,5048l1267,5278m1267,5048l1267,5278m1267,5048l1267,5278m1267,5048l1267,5278m1267,5048l1267,5278m1267,5048l1267,5278m1267,5048l1267,5278m1267,5048l1267,5278m1267,5288l1267,5518m1267,5288l1267,5518m1267,5288l1267,5518m1267,5288l1267,5518m1267,5288l1267,5518m1267,5288l1267,5518m1267,5288l1267,5518m1267,5288l1267,5518m1267,5528l1267,5758m1267,5528l1267,5758m1267,5528l1267,5758m1267,5528l1267,5758m1267,5528l1267,5758m1267,5528l1267,5758m1267,5528l1267,5758m1267,5528l1267,5758m1267,5768l1267,5998m1267,5768l1267,5998m1267,5768l1267,5998m1267,5768l1267,5998m1267,5768l1267,5998m1267,5768l1267,5998m1267,5768l1267,5998m1267,5768l1267,5998m1267,6008l1267,6238m1267,6008l1267,6238m1267,6008l1267,6238m1267,6008l1267,6238m1267,6008l1267,6238m1267,6008l1267,6238m1267,6008l1267,6238m1267,6008l1267,6238m1267,6248l1267,6478m1267,6248l1267,6478m1267,6248l1267,6478m1267,6248l1267,6478m1267,6248l1267,6478m1267,6248l1267,6478m1267,6248l1267,6478m1267,6248l1267,6478m1267,6488l1267,6718m1267,6488l1267,6718m1267,6488l1267,6718m1267,6488l1267,6718m1267,6488l1267,6718m1267,6488l1267,6718m1267,6488l1267,6718m1267,6488l1267,6718m1267,6728l1267,6958m1267,6728l1267,6958m1267,6728l1267,6958m1267,6728l1267,6958m1267,6728l1267,6958m1267,6728l1267,6958m1267,6728l1267,6958m1267,6728l1267,6958m1267,6968l1267,7198m1267,6968l1267,7198m1267,6968l1267,7198m1267,6968l1267,7198m1267,6968l1267,7198m1267,6968l1267,7198m1267,6968l1267,7198m1267,6968l1267,7198m1267,7208l1267,7438m1267,7208l1267,7438m1267,7208l1267,7438m1267,7208l1267,7438m1267,7208l1267,7438m1267,7208l1267,7438m1267,7208l1267,7438m1267,7208l1267,7438m1267,7448l1267,7678m1267,7448l1267,7678m1267,7448l1267,7678m1267,7448l1267,7678m1267,7448l1267,7678m1267,7448l1267,7678m1267,7448l1267,7678m1267,7448l1267,7678m1267,7688l1267,7918m1267,7688l1267,7918m1267,7688l1267,7918m1267,7688l1267,7918m1267,7688l1267,7918m1267,7688l1267,7918m1267,7688l1267,7918m1267,7688l1267,7918m1267,7928l1267,8158m1267,7928l1267,8158m1267,7928l1267,8158m1267,7928l1267,8158m1267,7928l1267,8158m1267,7928l1267,8158m1267,7928l1267,8158m1267,7928l1267,8158m1267,8408l1267,8638m1267,8408l1267,8638m1267,8408l1267,8638m1267,8408l1267,8638m1267,8408l1267,8638m1267,8177l1267,8408m1267,8408l1267,8638m1267,8408l1267,8638m1267,8638l1267,8914m1267,8914l1267,9142m1267,9142l1267,9372m1267,9372l1267,9648m1267,9648l1267,9924m1267,9924l1267,10155m1267,10155l1267,10385m1267,10385l1267,10661m1267,10661l1267,10892m1267,10892l1267,11168m1267,11168l1267,11444e" filled="false" stroked="true" strokeweight=".72pt" strokecolor="#000000">
            <v:path arrowok="t"/>
            <v:stroke dashstyle="solid"/>
            <w10:wrap type="none"/>
          </v:shape>
        </w:pict>
      </w:r>
      <w:r>
        <w:rPr>
          <w:b/>
          <w:strike/>
          <w:color w:val="0101FF"/>
          <w:sz w:val="24"/>
        </w:rPr>
        <w:t>Source:</w:t>
      </w:r>
    </w:p>
    <w:p>
      <w:pPr>
        <w:spacing w:before="138"/>
        <w:ind w:left="640" w:right="0" w:firstLine="0"/>
        <w:jc w:val="left"/>
        <w:rPr>
          <w:sz w:val="24"/>
        </w:rPr>
      </w:pPr>
      <w:r>
        <w:rPr>
          <w:strike/>
          <w:color w:val="0101FF"/>
          <w:sz w:val="24"/>
        </w:rPr>
        <w:t>Documents:</w:t>
      </w:r>
    </w:p>
    <w:p>
      <w:pPr>
        <w:spacing w:before="0"/>
        <w:ind w:left="640" w:right="0" w:firstLine="0"/>
        <w:jc w:val="left"/>
        <w:rPr>
          <w:sz w:val="24"/>
        </w:rPr>
      </w:pPr>
      <w:r>
        <w:rPr>
          <w:strike/>
          <w:color w:val="0101FF"/>
          <w:sz w:val="24"/>
        </w:rPr>
        <w:t>Claim Schedule, STD. 218 (Continuous)</w:t>
      </w:r>
    </w:p>
    <w:p>
      <w:pPr>
        <w:pStyle w:val="BodyText"/>
        <w:spacing w:before="2"/>
        <w:ind w:left="280"/>
      </w:pPr>
      <w:r>
        <w:rPr>
          <w:strike/>
          <w:color w:val="008000"/>
        </w:rPr>
        <w:t>Notice of Claim Corrections</w:t>
      </w:r>
    </w:p>
    <w:p>
      <w:pPr>
        <w:pStyle w:val="BodyText"/>
        <w:spacing w:before="7"/>
        <w:rPr>
          <w:sz w:val="13"/>
        </w:rPr>
      </w:pPr>
    </w:p>
    <w:p>
      <w:pPr>
        <w:pStyle w:val="Heading5"/>
        <w:rPr>
          <w:u w:val="none"/>
        </w:rPr>
      </w:pPr>
      <w:r>
        <w:rPr>
          <w:strike/>
          <w:color w:val="008000"/>
          <w:u w:val="none"/>
        </w:rPr>
        <w:t>Register:</w:t>
      </w:r>
    </w:p>
    <w:p>
      <w:pPr>
        <w:spacing w:before="4"/>
        <w:ind w:left="640" w:right="0" w:firstLine="0"/>
        <w:jc w:val="left"/>
        <w:rPr>
          <w:sz w:val="24"/>
        </w:rPr>
      </w:pPr>
      <w:r>
        <w:rPr>
          <w:strike/>
          <w:color w:val="0101FF"/>
          <w:sz w:val="24"/>
        </w:rPr>
        <w:t>Claims Filed Register</w:t>
      </w:r>
    </w:p>
    <w:p>
      <w:pPr>
        <w:spacing w:before="129"/>
        <w:ind w:left="280" w:right="0" w:firstLine="0"/>
        <w:jc w:val="left"/>
        <w:rPr>
          <w:b/>
          <w:sz w:val="24"/>
        </w:rPr>
      </w:pPr>
      <w:r>
        <w:rPr>
          <w:b/>
          <w:strike/>
          <w:color w:val="0101FF"/>
          <w:sz w:val="24"/>
        </w:rPr>
        <w:t>Explanation:</w:t>
      </w:r>
    </w:p>
    <w:p>
      <w:pPr>
        <w:pStyle w:val="BodyText"/>
        <w:rPr>
          <w:b/>
          <w:sz w:val="20"/>
        </w:rPr>
      </w:pPr>
    </w:p>
    <w:p>
      <w:pPr>
        <w:pStyle w:val="BodyText"/>
        <w:spacing w:before="4"/>
        <w:rPr>
          <w:b/>
          <w:sz w:val="20"/>
        </w:rPr>
      </w:pPr>
    </w:p>
    <w:p>
      <w:pPr>
        <w:spacing w:before="92"/>
        <w:ind w:left="3491" w:right="0" w:firstLine="0"/>
        <w:jc w:val="left"/>
        <w:rPr>
          <w:sz w:val="24"/>
        </w:rPr>
      </w:pPr>
      <w:r>
        <w:rPr>
          <w:color w:val="0101FF"/>
          <w:sz w:val="24"/>
          <w:u w:val="single" w:color="0101FF"/>
        </w:rPr>
        <w:t>CLAIMS FILED REGISTER</w:t>
      </w:r>
    </w:p>
    <w:p>
      <w:pPr>
        <w:pStyle w:val="BodyText"/>
        <w:spacing w:before="3" w:after="1"/>
        <w:rPr>
          <w:sz w:val="24"/>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054"/>
        <w:gridCol w:w="1284"/>
        <w:gridCol w:w="1169"/>
        <w:gridCol w:w="1440"/>
        <w:gridCol w:w="1440"/>
        <w:gridCol w:w="1531"/>
        <w:gridCol w:w="1529"/>
      </w:tblGrid>
      <w:tr>
        <w:trPr>
          <w:trHeight w:val="240" w:hRule="exact"/>
        </w:trPr>
        <w:tc>
          <w:tcPr>
            <w:tcW w:w="742" w:type="dxa"/>
            <w:vMerge w:val="restart"/>
          </w:tcPr>
          <w:p>
            <w:pPr>
              <w:pStyle w:val="TableParagraph"/>
              <w:ind w:left="0"/>
              <w:rPr>
                <w:sz w:val="22"/>
              </w:rPr>
            </w:pPr>
          </w:p>
          <w:p>
            <w:pPr>
              <w:pStyle w:val="TableParagraph"/>
              <w:spacing w:before="7"/>
              <w:ind w:left="0"/>
              <w:rPr>
                <w:sz w:val="18"/>
              </w:rPr>
            </w:pPr>
          </w:p>
          <w:p>
            <w:pPr>
              <w:pStyle w:val="TableParagraph"/>
              <w:ind w:left="119" w:right="103" w:firstLine="36"/>
              <w:rPr>
                <w:sz w:val="20"/>
              </w:rPr>
            </w:pPr>
            <w:r>
              <w:rPr>
                <w:color w:val="0101FF"/>
                <w:sz w:val="20"/>
                <w:u w:val="single" w:color="0101FF"/>
              </w:rPr>
              <w:t>Date 20XX</w:t>
            </w:r>
          </w:p>
        </w:tc>
        <w:tc>
          <w:tcPr>
            <w:tcW w:w="1054" w:type="dxa"/>
            <w:vMerge w:val="restart"/>
          </w:tcPr>
          <w:p>
            <w:pPr>
              <w:pStyle w:val="TableParagraph"/>
              <w:ind w:left="0"/>
              <w:rPr>
                <w:sz w:val="22"/>
              </w:rPr>
            </w:pPr>
          </w:p>
          <w:p>
            <w:pPr>
              <w:pStyle w:val="TableParagraph"/>
              <w:spacing w:before="7"/>
              <w:ind w:left="0"/>
              <w:rPr>
                <w:sz w:val="18"/>
              </w:rPr>
            </w:pPr>
          </w:p>
          <w:p>
            <w:pPr>
              <w:pStyle w:val="TableParagraph"/>
              <w:ind w:left="225" w:right="98" w:hanging="111"/>
              <w:rPr>
                <w:sz w:val="20"/>
              </w:rPr>
            </w:pPr>
            <w:r>
              <w:rPr>
                <w:color w:val="0101FF"/>
                <w:sz w:val="20"/>
                <w:u w:val="single" w:color="0101FF"/>
              </w:rPr>
              <w:t>Warrants Issued</w:t>
            </w:r>
          </w:p>
        </w:tc>
        <w:tc>
          <w:tcPr>
            <w:tcW w:w="1284" w:type="dxa"/>
            <w:vMerge w:val="restart"/>
          </w:tcPr>
          <w:p>
            <w:pPr>
              <w:pStyle w:val="TableParagraph"/>
              <w:spacing w:before="7"/>
              <w:ind w:left="0"/>
              <w:rPr>
                <w:sz w:val="20"/>
              </w:rPr>
            </w:pPr>
          </w:p>
          <w:p>
            <w:pPr>
              <w:pStyle w:val="TableParagraph"/>
              <w:ind w:left="218" w:right="220" w:hanging="9"/>
              <w:jc w:val="center"/>
              <w:rPr>
                <w:sz w:val="20"/>
              </w:rPr>
            </w:pPr>
            <w:r>
              <w:rPr>
                <w:color w:val="0101FF"/>
                <w:sz w:val="20"/>
                <w:u w:val="single" w:color="0101FF"/>
              </w:rPr>
              <w:t>Claim </w:t>
            </w:r>
            <w:r>
              <w:rPr>
                <w:color w:val="0101FF"/>
                <w:w w:val="95"/>
                <w:sz w:val="20"/>
                <w:u w:val="single" w:color="0101FF"/>
              </w:rPr>
              <w:t>Schedule </w:t>
            </w:r>
            <w:r>
              <w:rPr>
                <w:color w:val="0101FF"/>
                <w:sz w:val="20"/>
                <w:u w:val="single" w:color="0101FF"/>
              </w:rPr>
              <w:t>Number</w:t>
            </w:r>
          </w:p>
        </w:tc>
        <w:tc>
          <w:tcPr>
            <w:tcW w:w="1169" w:type="dxa"/>
            <w:vMerge w:val="restart"/>
          </w:tcPr>
          <w:p>
            <w:pPr>
              <w:pStyle w:val="TableParagraph"/>
              <w:spacing w:before="7"/>
              <w:ind w:left="0"/>
              <w:rPr>
                <w:sz w:val="20"/>
              </w:rPr>
            </w:pPr>
          </w:p>
          <w:p>
            <w:pPr>
              <w:pStyle w:val="TableParagraph"/>
              <w:ind w:left="160" w:right="163" w:hanging="6"/>
              <w:jc w:val="center"/>
              <w:rPr>
                <w:sz w:val="20"/>
              </w:rPr>
            </w:pPr>
            <w:r>
              <w:rPr>
                <w:color w:val="0101FF"/>
                <w:sz w:val="20"/>
                <w:u w:val="single" w:color="0101FF"/>
              </w:rPr>
              <w:t>Total of </w:t>
            </w:r>
            <w:r>
              <w:rPr>
                <w:color w:val="0101FF"/>
                <w:w w:val="95"/>
                <w:sz w:val="20"/>
                <w:u w:val="single" w:color="0101FF"/>
              </w:rPr>
              <w:t>Schedule </w:t>
            </w:r>
            <w:r>
              <w:rPr>
                <w:color w:val="0101FF"/>
                <w:sz w:val="20"/>
                <w:u w:val="single" w:color="0101FF"/>
              </w:rPr>
              <w:t>(1)</w:t>
            </w:r>
          </w:p>
        </w:tc>
        <w:tc>
          <w:tcPr>
            <w:tcW w:w="1440" w:type="dxa"/>
            <w:vMerge w:val="restart"/>
          </w:tcPr>
          <w:p>
            <w:pPr>
              <w:pStyle w:val="TableParagraph"/>
              <w:spacing w:before="7"/>
              <w:ind w:left="0"/>
              <w:rPr>
                <w:sz w:val="20"/>
              </w:rPr>
            </w:pPr>
          </w:p>
          <w:p>
            <w:pPr>
              <w:pStyle w:val="TableParagraph"/>
              <w:ind w:left="119" w:right="120"/>
              <w:jc w:val="center"/>
              <w:rPr>
                <w:sz w:val="20"/>
              </w:rPr>
            </w:pPr>
            <w:r>
              <w:rPr>
                <w:color w:val="0101FF"/>
                <w:w w:val="95"/>
                <w:sz w:val="20"/>
                <w:u w:val="single" w:color="0101FF"/>
              </w:rPr>
              <w:t>Appropriation </w:t>
            </w:r>
            <w:r>
              <w:rPr>
                <w:color w:val="0101FF"/>
                <w:sz w:val="20"/>
                <w:u w:val="single" w:color="0101FF"/>
              </w:rPr>
              <w:t>Expenditures (2)</w:t>
            </w:r>
          </w:p>
        </w:tc>
        <w:tc>
          <w:tcPr>
            <w:tcW w:w="1440" w:type="dxa"/>
            <w:vMerge w:val="restart"/>
          </w:tcPr>
          <w:p>
            <w:pPr>
              <w:pStyle w:val="TableParagraph"/>
              <w:spacing w:before="7"/>
              <w:ind w:left="0"/>
              <w:rPr>
                <w:sz w:val="20"/>
              </w:rPr>
            </w:pPr>
          </w:p>
          <w:p>
            <w:pPr>
              <w:pStyle w:val="TableParagraph"/>
              <w:ind w:left="131" w:right="131" w:hanging="3"/>
              <w:jc w:val="center"/>
              <w:rPr>
                <w:sz w:val="20"/>
              </w:rPr>
            </w:pPr>
            <w:r>
              <w:rPr>
                <w:color w:val="0101FF"/>
                <w:sz w:val="20"/>
                <w:u w:val="single" w:color="0101FF"/>
              </w:rPr>
              <w:t>Prior-Year Expenditures (3)</w:t>
            </w:r>
          </w:p>
        </w:tc>
        <w:tc>
          <w:tcPr>
            <w:tcW w:w="3060" w:type="dxa"/>
            <w:gridSpan w:val="2"/>
          </w:tcPr>
          <w:p>
            <w:pPr>
              <w:pStyle w:val="TableParagraph"/>
              <w:spacing w:line="227" w:lineRule="exact"/>
              <w:ind w:left="856"/>
              <w:rPr>
                <w:sz w:val="20"/>
              </w:rPr>
            </w:pPr>
            <w:r>
              <w:rPr>
                <w:color w:val="0101FF"/>
                <w:sz w:val="20"/>
                <w:u w:val="single" w:color="0101FF"/>
              </w:rPr>
              <w:t>Encumbrances</w:t>
            </w:r>
          </w:p>
        </w:tc>
      </w:tr>
      <w:tr>
        <w:trPr>
          <w:trHeight w:val="701" w:hRule="exact"/>
        </w:trPr>
        <w:tc>
          <w:tcPr>
            <w:tcW w:w="742" w:type="dxa"/>
            <w:vMerge/>
          </w:tcPr>
          <w:p>
            <w:pPr/>
          </w:p>
        </w:tc>
        <w:tc>
          <w:tcPr>
            <w:tcW w:w="1054" w:type="dxa"/>
            <w:vMerge/>
          </w:tcPr>
          <w:p>
            <w:pPr/>
          </w:p>
        </w:tc>
        <w:tc>
          <w:tcPr>
            <w:tcW w:w="1284" w:type="dxa"/>
            <w:vMerge/>
          </w:tcPr>
          <w:p>
            <w:pPr/>
          </w:p>
        </w:tc>
        <w:tc>
          <w:tcPr>
            <w:tcW w:w="1169" w:type="dxa"/>
            <w:vMerge/>
          </w:tcPr>
          <w:p>
            <w:pPr/>
          </w:p>
        </w:tc>
        <w:tc>
          <w:tcPr>
            <w:tcW w:w="1440" w:type="dxa"/>
            <w:vMerge/>
          </w:tcPr>
          <w:p>
            <w:pPr/>
          </w:p>
        </w:tc>
        <w:tc>
          <w:tcPr>
            <w:tcW w:w="1440" w:type="dxa"/>
            <w:vMerge/>
          </w:tcPr>
          <w:p>
            <w:pPr/>
          </w:p>
        </w:tc>
        <w:tc>
          <w:tcPr>
            <w:tcW w:w="1531" w:type="dxa"/>
          </w:tcPr>
          <w:p>
            <w:pPr>
              <w:pStyle w:val="TableParagraph"/>
              <w:spacing w:before="9"/>
              <w:ind w:left="0"/>
              <w:rPr>
                <w:sz w:val="19"/>
              </w:rPr>
            </w:pPr>
          </w:p>
          <w:p>
            <w:pPr>
              <w:pStyle w:val="TableParagraph"/>
              <w:ind w:left="635" w:right="193" w:hanging="428"/>
              <w:rPr>
                <w:sz w:val="20"/>
              </w:rPr>
            </w:pPr>
            <w:r>
              <w:rPr>
                <w:color w:val="0101FF"/>
                <w:w w:val="99"/>
                <w:sz w:val="20"/>
                <w:u w:val="single" w:color="0101FF"/>
              </w:rPr>
              <w:t> </w:t>
            </w:r>
            <w:r>
              <w:rPr>
                <w:color w:val="0101FF"/>
                <w:sz w:val="20"/>
                <w:u w:val="single" w:color="0101FF"/>
              </w:rPr>
              <w:t>Liquidating* (4)</w:t>
            </w:r>
          </w:p>
        </w:tc>
        <w:tc>
          <w:tcPr>
            <w:tcW w:w="1529" w:type="dxa"/>
          </w:tcPr>
          <w:p>
            <w:pPr>
              <w:pStyle w:val="TableParagraph"/>
              <w:ind w:left="273" w:right="279" w:firstLine="2"/>
              <w:jc w:val="center"/>
              <w:rPr>
                <w:sz w:val="20"/>
              </w:rPr>
            </w:pPr>
            <w:r>
              <w:rPr>
                <w:color w:val="0101FF"/>
                <w:sz w:val="20"/>
                <w:u w:val="single" w:color="0101FF"/>
              </w:rPr>
              <w:t>Not </w:t>
            </w:r>
            <w:r>
              <w:rPr>
                <w:color w:val="0101FF"/>
                <w:spacing w:val="-1"/>
                <w:sz w:val="20"/>
                <w:u w:val="single" w:color="0101FF"/>
              </w:rPr>
              <w:t>Liquidating </w:t>
            </w:r>
            <w:r>
              <w:rPr>
                <w:color w:val="0101FF"/>
                <w:sz w:val="20"/>
                <w:u w:val="single" w:color="0101FF"/>
              </w:rPr>
              <w:t>(5)</w:t>
            </w:r>
          </w:p>
        </w:tc>
      </w:tr>
      <w:tr>
        <w:trPr>
          <w:trHeight w:val="240" w:hRule="exact"/>
        </w:trPr>
        <w:tc>
          <w:tcPr>
            <w:tcW w:w="742" w:type="dxa"/>
          </w:tcPr>
          <w:p>
            <w:pPr>
              <w:pStyle w:val="TableParagraph"/>
              <w:spacing w:line="227" w:lineRule="exact"/>
              <w:ind w:left="145" w:right="145"/>
              <w:jc w:val="center"/>
              <w:rPr>
                <w:sz w:val="20"/>
              </w:rPr>
            </w:pPr>
            <w:r>
              <w:rPr>
                <w:color w:val="0101FF"/>
                <w:sz w:val="20"/>
                <w:u w:val="single" w:color="0101FF"/>
              </w:rPr>
              <w:t>4-28</w:t>
            </w:r>
          </w:p>
        </w:tc>
        <w:tc>
          <w:tcPr>
            <w:tcW w:w="1054" w:type="dxa"/>
          </w:tcPr>
          <w:p>
            <w:pPr>
              <w:pStyle w:val="TableParagraph"/>
              <w:spacing w:line="227" w:lineRule="exact"/>
              <w:ind w:left="0" w:right="1"/>
              <w:jc w:val="center"/>
              <w:rPr>
                <w:sz w:val="20"/>
              </w:rPr>
            </w:pPr>
            <w:r>
              <w:rPr>
                <w:color w:val="0101FF"/>
                <w:w w:val="99"/>
                <w:sz w:val="20"/>
                <w:u w:val="single" w:color="0101FF"/>
              </w:rPr>
              <w:t>X</w:t>
            </w:r>
          </w:p>
        </w:tc>
        <w:tc>
          <w:tcPr>
            <w:tcW w:w="1284" w:type="dxa"/>
          </w:tcPr>
          <w:p>
            <w:pPr>
              <w:pStyle w:val="TableParagraph"/>
              <w:spacing w:line="227" w:lineRule="exact"/>
              <w:ind w:left="119" w:right="124"/>
              <w:jc w:val="center"/>
              <w:rPr>
                <w:sz w:val="20"/>
              </w:rPr>
            </w:pPr>
            <w:r>
              <w:rPr>
                <w:color w:val="0101FF"/>
                <w:sz w:val="20"/>
                <w:u w:val="single" w:color="0101FF"/>
              </w:rPr>
              <w:t>1426</w:t>
            </w:r>
          </w:p>
        </w:tc>
        <w:tc>
          <w:tcPr>
            <w:tcW w:w="1169" w:type="dxa"/>
          </w:tcPr>
          <w:p>
            <w:pPr>
              <w:pStyle w:val="TableParagraph"/>
              <w:spacing w:line="227" w:lineRule="exact"/>
              <w:ind w:left="0" w:right="106"/>
              <w:jc w:val="right"/>
              <w:rPr>
                <w:sz w:val="20"/>
              </w:rPr>
            </w:pPr>
            <w:r>
              <w:rPr>
                <w:color w:val="0101FF"/>
                <w:w w:val="95"/>
                <w:sz w:val="20"/>
                <w:u w:val="single" w:color="0101FF"/>
              </w:rPr>
              <w:t>3,600.00</w:t>
            </w:r>
          </w:p>
        </w:tc>
        <w:tc>
          <w:tcPr>
            <w:tcW w:w="1440" w:type="dxa"/>
          </w:tcPr>
          <w:p>
            <w:pPr>
              <w:pStyle w:val="TableParagraph"/>
              <w:spacing w:line="227" w:lineRule="exact"/>
              <w:ind w:left="0" w:right="103"/>
              <w:jc w:val="right"/>
              <w:rPr>
                <w:sz w:val="20"/>
              </w:rPr>
            </w:pPr>
            <w:r>
              <w:rPr>
                <w:color w:val="0101FF"/>
                <w:w w:val="95"/>
                <w:sz w:val="20"/>
                <w:u w:val="single" w:color="0101FF"/>
              </w:rPr>
              <w:t>3,600.00</w:t>
            </w:r>
          </w:p>
        </w:tc>
        <w:tc>
          <w:tcPr>
            <w:tcW w:w="1440" w:type="dxa"/>
          </w:tcPr>
          <w:p>
            <w:pPr/>
          </w:p>
        </w:tc>
        <w:tc>
          <w:tcPr>
            <w:tcW w:w="1531" w:type="dxa"/>
          </w:tcPr>
          <w:p>
            <w:pPr>
              <w:pStyle w:val="TableParagraph"/>
              <w:spacing w:line="227" w:lineRule="exact"/>
              <w:ind w:left="0" w:right="106"/>
              <w:jc w:val="right"/>
              <w:rPr>
                <w:sz w:val="20"/>
              </w:rPr>
            </w:pPr>
            <w:r>
              <w:rPr>
                <w:color w:val="0101FF"/>
                <w:w w:val="95"/>
                <w:sz w:val="20"/>
                <w:u w:val="single" w:color="0101FF"/>
              </w:rPr>
              <w:t>2,100.00</w:t>
            </w:r>
          </w:p>
        </w:tc>
        <w:tc>
          <w:tcPr>
            <w:tcW w:w="1529" w:type="dxa"/>
          </w:tcPr>
          <w:p>
            <w:pPr>
              <w:pStyle w:val="TableParagraph"/>
              <w:spacing w:line="227" w:lineRule="exact"/>
              <w:ind w:left="0" w:right="106"/>
              <w:jc w:val="right"/>
              <w:rPr>
                <w:sz w:val="20"/>
              </w:rPr>
            </w:pPr>
            <w:r>
              <w:rPr>
                <w:color w:val="0101FF"/>
                <w:w w:val="95"/>
                <w:sz w:val="20"/>
                <w:u w:val="single" w:color="0101FF"/>
              </w:rPr>
              <w:t>1,500.00</w:t>
            </w: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1427</w:t>
            </w:r>
          </w:p>
        </w:tc>
        <w:tc>
          <w:tcPr>
            <w:tcW w:w="1169" w:type="dxa"/>
          </w:tcPr>
          <w:p>
            <w:pPr>
              <w:pStyle w:val="TableParagraph"/>
              <w:spacing w:line="227" w:lineRule="exact"/>
              <w:ind w:left="0" w:right="105"/>
              <w:jc w:val="right"/>
              <w:rPr>
                <w:sz w:val="20"/>
              </w:rPr>
            </w:pPr>
            <w:r>
              <w:rPr>
                <w:color w:val="0101FF"/>
                <w:sz w:val="20"/>
                <w:u w:val="single" w:color="0101FF"/>
              </w:rPr>
              <w:t>50.00</w:t>
            </w:r>
          </w:p>
        </w:tc>
        <w:tc>
          <w:tcPr>
            <w:tcW w:w="1440" w:type="dxa"/>
          </w:tcPr>
          <w:p>
            <w:pPr/>
          </w:p>
        </w:tc>
        <w:tc>
          <w:tcPr>
            <w:tcW w:w="1440" w:type="dxa"/>
          </w:tcPr>
          <w:p>
            <w:pPr>
              <w:pStyle w:val="TableParagraph"/>
              <w:spacing w:line="227" w:lineRule="exact"/>
              <w:ind w:left="0" w:right="103"/>
              <w:jc w:val="right"/>
              <w:rPr>
                <w:sz w:val="20"/>
              </w:rPr>
            </w:pPr>
            <w:r>
              <w:rPr>
                <w:color w:val="0101FF"/>
                <w:sz w:val="20"/>
                <w:u w:val="single" w:color="0101FF"/>
              </w:rPr>
              <w:t>50.00</w:t>
            </w:r>
          </w:p>
        </w:tc>
        <w:tc>
          <w:tcPr>
            <w:tcW w:w="1531" w:type="dxa"/>
          </w:tcPr>
          <w:p>
            <w:pPr/>
          </w:p>
        </w:tc>
        <w:tc>
          <w:tcPr>
            <w:tcW w:w="1529" w:type="dxa"/>
          </w:tcPr>
          <w:p>
            <w:pPr/>
          </w:p>
        </w:tc>
      </w:tr>
      <w:tr>
        <w:trPr>
          <w:trHeight w:val="240" w:hRule="exact"/>
        </w:trPr>
        <w:tc>
          <w:tcPr>
            <w:tcW w:w="742" w:type="dxa"/>
          </w:tcPr>
          <w:p>
            <w:pPr/>
          </w:p>
        </w:tc>
        <w:tc>
          <w:tcPr>
            <w:tcW w:w="1054" w:type="dxa"/>
          </w:tcPr>
          <w:p>
            <w:pPr>
              <w:pStyle w:val="TableParagraph"/>
              <w:spacing w:line="227" w:lineRule="exact"/>
              <w:ind w:left="0" w:right="1"/>
              <w:jc w:val="center"/>
              <w:rPr>
                <w:sz w:val="20"/>
              </w:rPr>
            </w:pPr>
            <w:r>
              <w:rPr>
                <w:color w:val="0101FF"/>
                <w:w w:val="99"/>
                <w:sz w:val="20"/>
                <w:u w:val="single" w:color="0101FF"/>
              </w:rPr>
              <w:t>X</w:t>
            </w:r>
          </w:p>
        </w:tc>
        <w:tc>
          <w:tcPr>
            <w:tcW w:w="1284" w:type="dxa"/>
          </w:tcPr>
          <w:p>
            <w:pPr>
              <w:pStyle w:val="TableParagraph"/>
              <w:spacing w:line="227" w:lineRule="exact"/>
              <w:ind w:left="119" w:right="124"/>
              <w:jc w:val="center"/>
              <w:rPr>
                <w:sz w:val="20"/>
              </w:rPr>
            </w:pPr>
            <w:r>
              <w:rPr>
                <w:color w:val="0101FF"/>
                <w:sz w:val="20"/>
                <w:u w:val="single" w:color="0101FF"/>
              </w:rPr>
              <w:t>1428</w:t>
            </w:r>
          </w:p>
        </w:tc>
        <w:tc>
          <w:tcPr>
            <w:tcW w:w="1169" w:type="dxa"/>
          </w:tcPr>
          <w:p>
            <w:pPr>
              <w:pStyle w:val="TableParagraph"/>
              <w:spacing w:line="227" w:lineRule="exact"/>
              <w:ind w:left="0" w:right="105"/>
              <w:jc w:val="right"/>
              <w:rPr>
                <w:sz w:val="20"/>
              </w:rPr>
            </w:pPr>
            <w:r>
              <w:rPr>
                <w:color w:val="0101FF"/>
                <w:sz w:val="20"/>
                <w:u w:val="single" w:color="0101FF"/>
              </w:rPr>
              <w:t>21,420.00</w:t>
            </w:r>
          </w:p>
        </w:tc>
        <w:tc>
          <w:tcPr>
            <w:tcW w:w="1440" w:type="dxa"/>
          </w:tcPr>
          <w:p>
            <w:pPr>
              <w:pStyle w:val="TableParagraph"/>
              <w:spacing w:line="227" w:lineRule="exact"/>
              <w:ind w:left="0" w:right="103"/>
              <w:jc w:val="right"/>
              <w:rPr>
                <w:sz w:val="20"/>
              </w:rPr>
            </w:pPr>
            <w:r>
              <w:rPr>
                <w:color w:val="0101FF"/>
                <w:sz w:val="20"/>
                <w:u w:val="single" w:color="0101FF"/>
              </w:rPr>
              <w:t>21,420.00</w:t>
            </w:r>
          </w:p>
        </w:tc>
        <w:tc>
          <w:tcPr>
            <w:tcW w:w="1440" w:type="dxa"/>
          </w:tcPr>
          <w:p>
            <w:pPr/>
          </w:p>
        </w:tc>
        <w:tc>
          <w:tcPr>
            <w:tcW w:w="1531" w:type="dxa"/>
          </w:tcPr>
          <w:p>
            <w:pPr>
              <w:pStyle w:val="TableParagraph"/>
              <w:spacing w:line="227" w:lineRule="exact"/>
              <w:ind w:left="0" w:right="105"/>
              <w:jc w:val="right"/>
              <w:rPr>
                <w:sz w:val="20"/>
              </w:rPr>
            </w:pPr>
            <w:r>
              <w:rPr>
                <w:color w:val="0101FF"/>
                <w:sz w:val="20"/>
                <w:u w:val="single" w:color="0101FF"/>
              </w:rPr>
              <w:t>21,420.00</w:t>
            </w:r>
          </w:p>
        </w:tc>
        <w:tc>
          <w:tcPr>
            <w:tcW w:w="1529" w:type="dxa"/>
          </w:tcPr>
          <w:p>
            <w:pP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6"/>
              <w:jc w:val="center"/>
              <w:rPr>
                <w:sz w:val="20"/>
              </w:rPr>
            </w:pPr>
            <w:r>
              <w:rPr>
                <w:color w:val="0101FF"/>
                <w:sz w:val="20"/>
                <w:u w:val="single" w:color="0101FF"/>
              </w:rPr>
              <w:t>(cc) 1419**</w:t>
            </w:r>
          </w:p>
        </w:tc>
        <w:tc>
          <w:tcPr>
            <w:tcW w:w="1169" w:type="dxa"/>
          </w:tcPr>
          <w:p>
            <w:pPr>
              <w:pStyle w:val="TableParagraph"/>
              <w:spacing w:line="227" w:lineRule="exact"/>
              <w:ind w:left="0" w:right="106"/>
              <w:jc w:val="right"/>
              <w:rPr>
                <w:sz w:val="20"/>
              </w:rPr>
            </w:pPr>
            <w:r>
              <w:rPr>
                <w:color w:val="0101FF"/>
                <w:sz w:val="20"/>
                <w:u w:val="single" w:color="0101FF"/>
              </w:rPr>
              <w:t>-2,900.00</w:t>
            </w:r>
          </w:p>
        </w:tc>
        <w:tc>
          <w:tcPr>
            <w:tcW w:w="1440" w:type="dxa"/>
          </w:tcPr>
          <w:p>
            <w:pPr>
              <w:pStyle w:val="TableParagraph"/>
              <w:spacing w:line="227" w:lineRule="exact"/>
              <w:ind w:left="0" w:right="103"/>
              <w:jc w:val="right"/>
              <w:rPr>
                <w:sz w:val="20"/>
              </w:rPr>
            </w:pPr>
            <w:r>
              <w:rPr>
                <w:color w:val="0101FF"/>
                <w:sz w:val="20"/>
                <w:u w:val="single" w:color="0101FF"/>
              </w:rPr>
              <w:t>-2,900.00</w:t>
            </w:r>
          </w:p>
        </w:tc>
        <w:tc>
          <w:tcPr>
            <w:tcW w:w="1440" w:type="dxa"/>
          </w:tcPr>
          <w:p>
            <w:pPr/>
          </w:p>
        </w:tc>
        <w:tc>
          <w:tcPr>
            <w:tcW w:w="1531" w:type="dxa"/>
          </w:tcPr>
          <w:p>
            <w:pPr/>
          </w:p>
        </w:tc>
        <w:tc>
          <w:tcPr>
            <w:tcW w:w="1529" w:type="dxa"/>
          </w:tcPr>
          <w:p>
            <w:pPr>
              <w:pStyle w:val="TableParagraph"/>
              <w:spacing w:line="227" w:lineRule="exact"/>
              <w:ind w:left="0" w:right="106"/>
              <w:jc w:val="right"/>
              <w:rPr>
                <w:sz w:val="20"/>
              </w:rPr>
            </w:pPr>
            <w:r>
              <w:rPr>
                <w:color w:val="0101FF"/>
                <w:sz w:val="20"/>
                <w:u w:val="single" w:color="0101FF"/>
              </w:rPr>
              <w:t>-2,900.00</w:t>
            </w: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1429</w:t>
            </w:r>
          </w:p>
        </w:tc>
        <w:tc>
          <w:tcPr>
            <w:tcW w:w="1169" w:type="dxa"/>
          </w:tcPr>
          <w:p>
            <w:pPr>
              <w:pStyle w:val="TableParagraph"/>
              <w:spacing w:line="227" w:lineRule="exact"/>
              <w:ind w:left="0" w:right="106"/>
              <w:jc w:val="right"/>
              <w:rPr>
                <w:sz w:val="20"/>
              </w:rPr>
            </w:pPr>
            <w:r>
              <w:rPr>
                <w:color w:val="0101FF"/>
                <w:sz w:val="20"/>
                <w:u w:val="single" w:color="0101FF"/>
              </w:rPr>
              <w:t>450.00</w:t>
            </w:r>
          </w:p>
        </w:tc>
        <w:tc>
          <w:tcPr>
            <w:tcW w:w="1440" w:type="dxa"/>
          </w:tcPr>
          <w:p>
            <w:pPr>
              <w:pStyle w:val="TableParagraph"/>
              <w:spacing w:line="227" w:lineRule="exact"/>
              <w:ind w:left="0" w:right="103"/>
              <w:jc w:val="right"/>
              <w:rPr>
                <w:sz w:val="20"/>
              </w:rPr>
            </w:pPr>
            <w:r>
              <w:rPr>
                <w:color w:val="0101FF"/>
                <w:sz w:val="20"/>
                <w:u w:val="single" w:color="0101FF"/>
              </w:rPr>
              <w:t>450.00</w:t>
            </w:r>
          </w:p>
        </w:tc>
        <w:tc>
          <w:tcPr>
            <w:tcW w:w="1440" w:type="dxa"/>
          </w:tcPr>
          <w:p>
            <w:pPr/>
          </w:p>
        </w:tc>
        <w:tc>
          <w:tcPr>
            <w:tcW w:w="1531" w:type="dxa"/>
          </w:tcPr>
          <w:p>
            <w:pPr/>
          </w:p>
        </w:tc>
        <w:tc>
          <w:tcPr>
            <w:tcW w:w="1529" w:type="dxa"/>
          </w:tcPr>
          <w:p>
            <w:pPr>
              <w:pStyle w:val="TableParagraph"/>
              <w:spacing w:line="227" w:lineRule="exact"/>
              <w:ind w:left="0" w:right="106"/>
              <w:jc w:val="right"/>
              <w:rPr>
                <w:sz w:val="20"/>
              </w:rPr>
            </w:pPr>
            <w:r>
              <w:rPr>
                <w:color w:val="0101FF"/>
                <w:sz w:val="20"/>
                <w:u w:val="single" w:color="0101FF"/>
              </w:rPr>
              <w:t>450.00</w:t>
            </w:r>
          </w:p>
        </w:tc>
      </w:tr>
      <w:tr>
        <w:trPr>
          <w:trHeight w:val="240" w:hRule="exact"/>
        </w:trPr>
        <w:tc>
          <w:tcPr>
            <w:tcW w:w="742" w:type="dxa"/>
          </w:tcPr>
          <w:p>
            <w:pPr>
              <w:pStyle w:val="TableParagraph"/>
              <w:spacing w:line="227" w:lineRule="exact"/>
              <w:ind w:left="145" w:right="145"/>
              <w:jc w:val="center"/>
              <w:rPr>
                <w:sz w:val="20"/>
              </w:rPr>
            </w:pPr>
            <w:r>
              <w:rPr>
                <w:color w:val="0101FF"/>
                <w:sz w:val="20"/>
                <w:u w:val="single" w:color="0101FF"/>
              </w:rPr>
              <w:t>4-29</w:t>
            </w:r>
          </w:p>
        </w:tc>
        <w:tc>
          <w:tcPr>
            <w:tcW w:w="1054" w:type="dxa"/>
          </w:tcPr>
          <w:p>
            <w:pPr>
              <w:pStyle w:val="TableParagraph"/>
              <w:spacing w:line="227" w:lineRule="exact"/>
              <w:ind w:left="0" w:right="1"/>
              <w:jc w:val="center"/>
              <w:rPr>
                <w:sz w:val="20"/>
              </w:rPr>
            </w:pPr>
            <w:r>
              <w:rPr>
                <w:color w:val="0101FF"/>
                <w:w w:val="99"/>
                <w:sz w:val="20"/>
                <w:u w:val="single" w:color="0101FF"/>
              </w:rPr>
              <w:t>X</w:t>
            </w:r>
          </w:p>
        </w:tc>
        <w:tc>
          <w:tcPr>
            <w:tcW w:w="1284" w:type="dxa"/>
          </w:tcPr>
          <w:p>
            <w:pPr>
              <w:pStyle w:val="TableParagraph"/>
              <w:spacing w:line="227" w:lineRule="exact"/>
              <w:ind w:left="119" w:right="124"/>
              <w:jc w:val="center"/>
              <w:rPr>
                <w:sz w:val="20"/>
              </w:rPr>
            </w:pPr>
            <w:r>
              <w:rPr>
                <w:color w:val="0101FF"/>
                <w:sz w:val="20"/>
                <w:u w:val="single" w:color="0101FF"/>
              </w:rPr>
              <w:t>1430</w:t>
            </w:r>
          </w:p>
        </w:tc>
        <w:tc>
          <w:tcPr>
            <w:tcW w:w="1169" w:type="dxa"/>
          </w:tcPr>
          <w:p>
            <w:pPr>
              <w:pStyle w:val="TableParagraph"/>
              <w:spacing w:line="227" w:lineRule="exact"/>
              <w:ind w:left="0" w:right="106"/>
              <w:jc w:val="right"/>
              <w:rPr>
                <w:sz w:val="20"/>
              </w:rPr>
            </w:pPr>
            <w:r>
              <w:rPr>
                <w:color w:val="0101FF"/>
                <w:w w:val="95"/>
                <w:sz w:val="20"/>
                <w:u w:val="single" w:color="0101FF"/>
              </w:rPr>
              <w:t>1,200.00</w:t>
            </w:r>
          </w:p>
        </w:tc>
        <w:tc>
          <w:tcPr>
            <w:tcW w:w="1440" w:type="dxa"/>
          </w:tcPr>
          <w:p>
            <w:pPr/>
          </w:p>
        </w:tc>
        <w:tc>
          <w:tcPr>
            <w:tcW w:w="1440" w:type="dxa"/>
          </w:tcPr>
          <w:p>
            <w:pPr>
              <w:pStyle w:val="TableParagraph"/>
              <w:spacing w:line="227" w:lineRule="exact"/>
              <w:ind w:left="0" w:right="103"/>
              <w:jc w:val="right"/>
              <w:rPr>
                <w:sz w:val="20"/>
              </w:rPr>
            </w:pPr>
            <w:r>
              <w:rPr>
                <w:color w:val="0101FF"/>
                <w:w w:val="95"/>
                <w:sz w:val="20"/>
                <w:u w:val="single" w:color="0101FF"/>
              </w:rPr>
              <w:t>1,200.00</w:t>
            </w:r>
          </w:p>
        </w:tc>
        <w:tc>
          <w:tcPr>
            <w:tcW w:w="1531" w:type="dxa"/>
          </w:tcPr>
          <w:p>
            <w:pPr/>
          </w:p>
        </w:tc>
        <w:tc>
          <w:tcPr>
            <w:tcW w:w="1529" w:type="dxa"/>
          </w:tcPr>
          <w:p>
            <w:pP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1430</w:t>
            </w:r>
          </w:p>
        </w:tc>
        <w:tc>
          <w:tcPr>
            <w:tcW w:w="1169" w:type="dxa"/>
          </w:tcPr>
          <w:p>
            <w:pPr>
              <w:pStyle w:val="TableParagraph"/>
              <w:spacing w:line="227" w:lineRule="exact"/>
              <w:ind w:left="0" w:right="106"/>
              <w:jc w:val="right"/>
              <w:rPr>
                <w:sz w:val="20"/>
              </w:rPr>
            </w:pPr>
            <w:r>
              <w:rPr>
                <w:color w:val="0101FF"/>
                <w:w w:val="95"/>
                <w:sz w:val="20"/>
                <w:u w:val="single" w:color="0101FF"/>
              </w:rPr>
              <w:t>2,900.00</w:t>
            </w:r>
          </w:p>
        </w:tc>
        <w:tc>
          <w:tcPr>
            <w:tcW w:w="1440" w:type="dxa"/>
          </w:tcPr>
          <w:p>
            <w:pPr>
              <w:pStyle w:val="TableParagraph"/>
              <w:spacing w:line="227" w:lineRule="exact"/>
              <w:ind w:left="0" w:right="103"/>
              <w:jc w:val="right"/>
              <w:rPr>
                <w:sz w:val="20"/>
              </w:rPr>
            </w:pPr>
            <w:r>
              <w:rPr>
                <w:color w:val="0101FF"/>
                <w:w w:val="95"/>
                <w:sz w:val="20"/>
                <w:u w:val="single" w:color="0101FF"/>
              </w:rPr>
              <w:t>2,900.00</w:t>
            </w:r>
          </w:p>
        </w:tc>
        <w:tc>
          <w:tcPr>
            <w:tcW w:w="1440" w:type="dxa"/>
          </w:tcPr>
          <w:p>
            <w:pPr/>
          </w:p>
        </w:tc>
        <w:tc>
          <w:tcPr>
            <w:tcW w:w="1531" w:type="dxa"/>
          </w:tcPr>
          <w:p>
            <w:pPr/>
          </w:p>
        </w:tc>
        <w:tc>
          <w:tcPr>
            <w:tcW w:w="1529" w:type="dxa"/>
          </w:tcPr>
          <w:p>
            <w:pPr>
              <w:pStyle w:val="TableParagraph"/>
              <w:spacing w:line="227" w:lineRule="exact"/>
              <w:ind w:left="0" w:right="106"/>
              <w:jc w:val="right"/>
              <w:rPr>
                <w:sz w:val="20"/>
              </w:rPr>
            </w:pPr>
            <w:r>
              <w:rPr>
                <w:color w:val="0101FF"/>
                <w:w w:val="95"/>
                <w:sz w:val="20"/>
                <w:u w:val="single" w:color="0101FF"/>
              </w:rPr>
              <w:t>2,900.00</w:t>
            </w: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1431</w:t>
            </w:r>
          </w:p>
        </w:tc>
        <w:tc>
          <w:tcPr>
            <w:tcW w:w="1169" w:type="dxa"/>
          </w:tcPr>
          <w:p>
            <w:pPr>
              <w:pStyle w:val="TableParagraph"/>
              <w:spacing w:line="227" w:lineRule="exact"/>
              <w:ind w:left="0" w:right="106"/>
              <w:jc w:val="right"/>
              <w:rPr>
                <w:sz w:val="20"/>
              </w:rPr>
            </w:pPr>
            <w:r>
              <w:rPr>
                <w:color w:val="0101FF"/>
                <w:sz w:val="20"/>
                <w:u w:val="single" w:color="0101FF"/>
              </w:rPr>
              <w:t>650.00</w:t>
            </w:r>
          </w:p>
        </w:tc>
        <w:tc>
          <w:tcPr>
            <w:tcW w:w="1440" w:type="dxa"/>
          </w:tcPr>
          <w:p>
            <w:pPr>
              <w:pStyle w:val="TableParagraph"/>
              <w:spacing w:line="227" w:lineRule="exact"/>
              <w:ind w:left="0" w:right="103"/>
              <w:jc w:val="right"/>
              <w:rPr>
                <w:sz w:val="20"/>
              </w:rPr>
            </w:pPr>
            <w:r>
              <w:rPr>
                <w:color w:val="0101FF"/>
                <w:sz w:val="20"/>
                <w:u w:val="single" w:color="0101FF"/>
              </w:rPr>
              <w:t>650.00</w:t>
            </w:r>
          </w:p>
        </w:tc>
        <w:tc>
          <w:tcPr>
            <w:tcW w:w="1440" w:type="dxa"/>
          </w:tcPr>
          <w:p>
            <w:pPr/>
          </w:p>
        </w:tc>
        <w:tc>
          <w:tcPr>
            <w:tcW w:w="1531" w:type="dxa"/>
          </w:tcPr>
          <w:p>
            <w:pPr>
              <w:pStyle w:val="TableParagraph"/>
              <w:spacing w:line="227" w:lineRule="exact"/>
              <w:ind w:left="0" w:right="106"/>
              <w:jc w:val="right"/>
              <w:rPr>
                <w:sz w:val="20"/>
              </w:rPr>
            </w:pPr>
            <w:r>
              <w:rPr>
                <w:color w:val="0101FF"/>
                <w:sz w:val="20"/>
                <w:u w:val="single" w:color="0101FF"/>
              </w:rPr>
              <w:t>650.00</w:t>
            </w:r>
          </w:p>
        </w:tc>
        <w:tc>
          <w:tcPr>
            <w:tcW w:w="1529" w:type="dxa"/>
          </w:tcPr>
          <w:p>
            <w:pPr/>
          </w:p>
        </w:tc>
      </w:tr>
      <w:tr>
        <w:trPr>
          <w:trHeight w:val="240" w:hRule="exact"/>
        </w:trPr>
        <w:tc>
          <w:tcPr>
            <w:tcW w:w="742" w:type="dxa"/>
          </w:tcPr>
          <w:p>
            <w:pPr/>
          </w:p>
        </w:tc>
        <w:tc>
          <w:tcPr>
            <w:tcW w:w="1054" w:type="dxa"/>
          </w:tcPr>
          <w:p>
            <w:pPr>
              <w:pStyle w:val="TableParagraph"/>
              <w:spacing w:line="227" w:lineRule="exact"/>
              <w:ind w:left="0" w:right="1"/>
              <w:jc w:val="center"/>
              <w:rPr>
                <w:sz w:val="20"/>
              </w:rPr>
            </w:pPr>
            <w:r>
              <w:rPr>
                <w:color w:val="0101FF"/>
                <w:w w:val="99"/>
                <w:sz w:val="20"/>
                <w:u w:val="single" w:color="0101FF"/>
              </w:rPr>
              <w:t>X</w:t>
            </w:r>
          </w:p>
        </w:tc>
        <w:tc>
          <w:tcPr>
            <w:tcW w:w="1284" w:type="dxa"/>
          </w:tcPr>
          <w:p>
            <w:pPr>
              <w:pStyle w:val="TableParagraph"/>
              <w:spacing w:line="227" w:lineRule="exact"/>
              <w:ind w:left="119" w:right="124"/>
              <w:jc w:val="center"/>
              <w:rPr>
                <w:sz w:val="20"/>
              </w:rPr>
            </w:pPr>
            <w:r>
              <w:rPr>
                <w:color w:val="0101FF"/>
                <w:sz w:val="20"/>
                <w:u w:val="single" w:color="0101FF"/>
              </w:rPr>
              <w:t>1433</w:t>
            </w:r>
          </w:p>
        </w:tc>
        <w:tc>
          <w:tcPr>
            <w:tcW w:w="1169" w:type="dxa"/>
          </w:tcPr>
          <w:p>
            <w:pPr>
              <w:pStyle w:val="TableParagraph"/>
              <w:spacing w:line="227" w:lineRule="exact"/>
              <w:ind w:left="0" w:right="106"/>
              <w:jc w:val="right"/>
              <w:rPr>
                <w:sz w:val="20"/>
              </w:rPr>
            </w:pPr>
            <w:r>
              <w:rPr>
                <w:color w:val="0101FF"/>
                <w:sz w:val="20"/>
                <w:u w:val="single" w:color="0101FF"/>
              </w:rPr>
              <w:t>300.00</w:t>
            </w:r>
          </w:p>
        </w:tc>
        <w:tc>
          <w:tcPr>
            <w:tcW w:w="1440" w:type="dxa"/>
          </w:tcPr>
          <w:p>
            <w:pPr/>
          </w:p>
        </w:tc>
        <w:tc>
          <w:tcPr>
            <w:tcW w:w="1440" w:type="dxa"/>
          </w:tcPr>
          <w:p>
            <w:pPr>
              <w:pStyle w:val="TableParagraph"/>
              <w:spacing w:line="227" w:lineRule="exact"/>
              <w:ind w:left="0" w:right="103"/>
              <w:jc w:val="right"/>
              <w:rPr>
                <w:sz w:val="20"/>
              </w:rPr>
            </w:pPr>
            <w:r>
              <w:rPr>
                <w:color w:val="0101FF"/>
                <w:sz w:val="20"/>
                <w:u w:val="single" w:color="0101FF"/>
              </w:rPr>
              <w:t>300.00</w:t>
            </w:r>
          </w:p>
        </w:tc>
        <w:tc>
          <w:tcPr>
            <w:tcW w:w="1531" w:type="dxa"/>
          </w:tcPr>
          <w:p>
            <w:pPr/>
          </w:p>
        </w:tc>
        <w:tc>
          <w:tcPr>
            <w:tcW w:w="1529" w:type="dxa"/>
          </w:tcPr>
          <w:p>
            <w:pP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1434</w:t>
            </w:r>
          </w:p>
        </w:tc>
        <w:tc>
          <w:tcPr>
            <w:tcW w:w="1169" w:type="dxa"/>
          </w:tcPr>
          <w:p>
            <w:pPr>
              <w:pStyle w:val="TableParagraph"/>
              <w:spacing w:line="227" w:lineRule="exact"/>
              <w:ind w:left="0" w:right="106"/>
              <w:jc w:val="right"/>
              <w:rPr>
                <w:sz w:val="20"/>
              </w:rPr>
            </w:pPr>
            <w:r>
              <w:rPr>
                <w:color w:val="0101FF"/>
                <w:sz w:val="20"/>
                <w:u w:val="single" w:color="0101FF"/>
              </w:rPr>
              <w:t>200.00</w:t>
            </w:r>
          </w:p>
        </w:tc>
        <w:tc>
          <w:tcPr>
            <w:tcW w:w="1440" w:type="dxa"/>
          </w:tcPr>
          <w:p>
            <w:pPr>
              <w:pStyle w:val="TableParagraph"/>
              <w:spacing w:line="227" w:lineRule="exact"/>
              <w:ind w:left="0" w:right="103"/>
              <w:jc w:val="right"/>
              <w:rPr>
                <w:sz w:val="20"/>
              </w:rPr>
            </w:pPr>
            <w:r>
              <w:rPr>
                <w:color w:val="0101FF"/>
                <w:sz w:val="20"/>
                <w:u w:val="single" w:color="0101FF"/>
              </w:rPr>
              <w:t>200.00</w:t>
            </w:r>
          </w:p>
        </w:tc>
        <w:tc>
          <w:tcPr>
            <w:tcW w:w="1440" w:type="dxa"/>
          </w:tcPr>
          <w:p>
            <w:pPr/>
          </w:p>
        </w:tc>
        <w:tc>
          <w:tcPr>
            <w:tcW w:w="1531" w:type="dxa"/>
          </w:tcPr>
          <w:p>
            <w:pPr/>
          </w:p>
        </w:tc>
        <w:tc>
          <w:tcPr>
            <w:tcW w:w="1529" w:type="dxa"/>
          </w:tcPr>
          <w:p>
            <w:pPr>
              <w:pStyle w:val="TableParagraph"/>
              <w:spacing w:line="227" w:lineRule="exact"/>
              <w:ind w:left="0" w:right="106"/>
              <w:jc w:val="right"/>
              <w:rPr>
                <w:sz w:val="20"/>
              </w:rPr>
            </w:pPr>
            <w:r>
              <w:rPr>
                <w:color w:val="0101FF"/>
                <w:sz w:val="20"/>
                <w:u w:val="single" w:color="0101FF"/>
              </w:rPr>
              <w:t>200.00</w:t>
            </w:r>
          </w:p>
        </w:tc>
      </w:tr>
      <w:tr>
        <w:trPr>
          <w:trHeight w:val="240" w:hRule="exact"/>
        </w:trPr>
        <w:tc>
          <w:tcPr>
            <w:tcW w:w="742" w:type="dxa"/>
          </w:tcPr>
          <w:p>
            <w:pPr/>
          </w:p>
        </w:tc>
        <w:tc>
          <w:tcPr>
            <w:tcW w:w="1054" w:type="dxa"/>
          </w:tcPr>
          <w:p>
            <w:pPr>
              <w:pStyle w:val="TableParagraph"/>
              <w:spacing w:line="227" w:lineRule="exact"/>
              <w:ind w:left="0" w:right="1"/>
              <w:jc w:val="center"/>
              <w:rPr>
                <w:sz w:val="20"/>
              </w:rPr>
            </w:pPr>
            <w:r>
              <w:rPr>
                <w:color w:val="0101FF"/>
                <w:w w:val="99"/>
                <w:sz w:val="20"/>
                <w:u w:val="single" w:color="0101FF"/>
              </w:rPr>
              <w:t>X</w:t>
            </w:r>
          </w:p>
        </w:tc>
        <w:tc>
          <w:tcPr>
            <w:tcW w:w="1284" w:type="dxa"/>
          </w:tcPr>
          <w:p>
            <w:pPr>
              <w:pStyle w:val="TableParagraph"/>
              <w:spacing w:line="227" w:lineRule="exact"/>
              <w:ind w:left="119" w:right="124"/>
              <w:jc w:val="center"/>
              <w:rPr>
                <w:sz w:val="20"/>
              </w:rPr>
            </w:pPr>
            <w:r>
              <w:rPr>
                <w:color w:val="0101FF"/>
                <w:sz w:val="20"/>
                <w:u w:val="single" w:color="0101FF"/>
              </w:rPr>
              <w:t>1435</w:t>
            </w:r>
          </w:p>
        </w:tc>
        <w:tc>
          <w:tcPr>
            <w:tcW w:w="1169" w:type="dxa"/>
          </w:tcPr>
          <w:p>
            <w:pPr>
              <w:pStyle w:val="TableParagraph"/>
              <w:spacing w:line="227" w:lineRule="exact"/>
              <w:ind w:left="0" w:right="106"/>
              <w:jc w:val="right"/>
              <w:rPr>
                <w:sz w:val="20"/>
              </w:rPr>
            </w:pPr>
            <w:r>
              <w:rPr>
                <w:color w:val="0101FF"/>
                <w:sz w:val="20"/>
                <w:u w:val="single" w:color="0101FF"/>
              </w:rPr>
              <w:t>350.00</w:t>
            </w:r>
          </w:p>
        </w:tc>
        <w:tc>
          <w:tcPr>
            <w:tcW w:w="1440" w:type="dxa"/>
          </w:tcPr>
          <w:p>
            <w:pPr/>
          </w:p>
        </w:tc>
        <w:tc>
          <w:tcPr>
            <w:tcW w:w="1440" w:type="dxa"/>
          </w:tcPr>
          <w:p>
            <w:pPr>
              <w:pStyle w:val="TableParagraph"/>
              <w:spacing w:line="227" w:lineRule="exact"/>
              <w:ind w:left="0" w:right="103"/>
              <w:jc w:val="right"/>
              <w:rPr>
                <w:sz w:val="20"/>
              </w:rPr>
            </w:pPr>
            <w:r>
              <w:rPr>
                <w:color w:val="0101FF"/>
                <w:sz w:val="20"/>
                <w:u w:val="single" w:color="0101FF"/>
              </w:rPr>
              <w:t>350.00</w:t>
            </w:r>
          </w:p>
        </w:tc>
        <w:tc>
          <w:tcPr>
            <w:tcW w:w="1531" w:type="dxa"/>
          </w:tcPr>
          <w:p>
            <w:pPr/>
          </w:p>
        </w:tc>
        <w:tc>
          <w:tcPr>
            <w:tcW w:w="1529" w:type="dxa"/>
          </w:tcPr>
          <w:p>
            <w:pPr/>
          </w:p>
        </w:tc>
      </w:tr>
      <w:tr>
        <w:trPr>
          <w:trHeight w:val="240" w:hRule="exact"/>
        </w:trPr>
        <w:tc>
          <w:tcPr>
            <w:tcW w:w="742" w:type="dxa"/>
          </w:tcPr>
          <w:p>
            <w:pPr>
              <w:pStyle w:val="TableParagraph"/>
              <w:spacing w:line="227" w:lineRule="exact"/>
              <w:ind w:left="145" w:right="145"/>
              <w:jc w:val="center"/>
              <w:rPr>
                <w:sz w:val="20"/>
              </w:rPr>
            </w:pPr>
            <w:r>
              <w:rPr>
                <w:color w:val="0101FF"/>
                <w:sz w:val="20"/>
                <w:u w:val="single" w:color="0101FF"/>
              </w:rPr>
              <w:t>4-30</w:t>
            </w: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1436</w:t>
            </w:r>
          </w:p>
        </w:tc>
        <w:tc>
          <w:tcPr>
            <w:tcW w:w="1169" w:type="dxa"/>
          </w:tcPr>
          <w:p>
            <w:pPr>
              <w:pStyle w:val="TableParagraph"/>
              <w:spacing w:line="227" w:lineRule="exact"/>
              <w:ind w:left="0" w:right="106"/>
              <w:jc w:val="right"/>
              <w:rPr>
                <w:sz w:val="20"/>
              </w:rPr>
            </w:pPr>
            <w:r>
              <w:rPr>
                <w:color w:val="0101FF"/>
                <w:sz w:val="20"/>
                <w:u w:val="single" w:color="0101FF"/>
              </w:rPr>
              <w:t>800.00</w:t>
            </w:r>
          </w:p>
        </w:tc>
        <w:tc>
          <w:tcPr>
            <w:tcW w:w="1440" w:type="dxa"/>
          </w:tcPr>
          <w:p>
            <w:pPr>
              <w:pStyle w:val="TableParagraph"/>
              <w:spacing w:line="227" w:lineRule="exact"/>
              <w:ind w:left="0" w:right="103"/>
              <w:jc w:val="right"/>
              <w:rPr>
                <w:sz w:val="20"/>
              </w:rPr>
            </w:pPr>
            <w:r>
              <w:rPr>
                <w:color w:val="0101FF"/>
                <w:sz w:val="20"/>
                <w:u w:val="single" w:color="0101FF"/>
              </w:rPr>
              <w:t>800.00</w:t>
            </w:r>
          </w:p>
        </w:tc>
        <w:tc>
          <w:tcPr>
            <w:tcW w:w="1440" w:type="dxa"/>
          </w:tcPr>
          <w:p>
            <w:pPr/>
          </w:p>
        </w:tc>
        <w:tc>
          <w:tcPr>
            <w:tcW w:w="1531" w:type="dxa"/>
          </w:tcPr>
          <w:p>
            <w:pPr>
              <w:pStyle w:val="TableParagraph"/>
              <w:spacing w:line="227" w:lineRule="exact"/>
              <w:ind w:left="0" w:right="106"/>
              <w:jc w:val="right"/>
              <w:rPr>
                <w:sz w:val="20"/>
              </w:rPr>
            </w:pPr>
            <w:r>
              <w:rPr>
                <w:color w:val="0101FF"/>
                <w:sz w:val="20"/>
                <w:u w:val="single" w:color="0101FF"/>
              </w:rPr>
              <w:t>500.00</w:t>
            </w:r>
          </w:p>
        </w:tc>
        <w:tc>
          <w:tcPr>
            <w:tcW w:w="1529" w:type="dxa"/>
          </w:tcPr>
          <w:p>
            <w:pPr>
              <w:pStyle w:val="TableParagraph"/>
              <w:spacing w:line="227" w:lineRule="exact"/>
              <w:ind w:left="0" w:right="106"/>
              <w:jc w:val="right"/>
              <w:rPr>
                <w:sz w:val="20"/>
              </w:rPr>
            </w:pPr>
            <w:r>
              <w:rPr>
                <w:color w:val="0101FF"/>
                <w:sz w:val="20"/>
                <w:u w:val="single" w:color="0101FF"/>
              </w:rPr>
              <w:t>300.00</w:t>
            </w: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4"/>
              <w:jc w:val="center"/>
              <w:rPr>
                <w:sz w:val="20"/>
              </w:rPr>
            </w:pPr>
            <w:r>
              <w:rPr>
                <w:color w:val="0101FF"/>
                <w:sz w:val="20"/>
                <w:u w:val="single" w:color="0101FF"/>
              </w:rPr>
              <w:t>1437</w:t>
            </w:r>
          </w:p>
        </w:tc>
        <w:tc>
          <w:tcPr>
            <w:tcW w:w="1169" w:type="dxa"/>
          </w:tcPr>
          <w:p>
            <w:pPr>
              <w:pStyle w:val="TableParagraph"/>
              <w:spacing w:line="227" w:lineRule="exact"/>
              <w:ind w:left="0" w:right="106"/>
              <w:jc w:val="right"/>
              <w:rPr>
                <w:sz w:val="20"/>
              </w:rPr>
            </w:pPr>
            <w:r>
              <w:rPr>
                <w:color w:val="0101FF"/>
                <w:sz w:val="20"/>
                <w:u w:val="single" w:color="0101FF"/>
              </w:rPr>
              <w:t>800.00</w:t>
            </w:r>
          </w:p>
        </w:tc>
        <w:tc>
          <w:tcPr>
            <w:tcW w:w="1440" w:type="dxa"/>
          </w:tcPr>
          <w:p>
            <w:pPr>
              <w:pStyle w:val="TableParagraph"/>
              <w:spacing w:line="227" w:lineRule="exact"/>
              <w:ind w:left="0" w:right="103"/>
              <w:jc w:val="right"/>
              <w:rPr>
                <w:sz w:val="20"/>
              </w:rPr>
            </w:pPr>
            <w:r>
              <w:rPr>
                <w:color w:val="0101FF"/>
                <w:sz w:val="20"/>
                <w:u w:val="single" w:color="0101FF"/>
              </w:rPr>
              <w:t>800.00</w:t>
            </w:r>
          </w:p>
        </w:tc>
        <w:tc>
          <w:tcPr>
            <w:tcW w:w="1440" w:type="dxa"/>
          </w:tcPr>
          <w:p>
            <w:pPr/>
          </w:p>
        </w:tc>
        <w:tc>
          <w:tcPr>
            <w:tcW w:w="1531" w:type="dxa"/>
          </w:tcPr>
          <w:p>
            <w:pPr>
              <w:pStyle w:val="TableParagraph"/>
              <w:spacing w:line="227" w:lineRule="exact"/>
              <w:ind w:left="0" w:right="106"/>
              <w:jc w:val="right"/>
              <w:rPr>
                <w:sz w:val="20"/>
              </w:rPr>
            </w:pPr>
            <w:r>
              <w:rPr>
                <w:color w:val="0101FF"/>
                <w:sz w:val="20"/>
                <w:u w:val="single" w:color="0101FF"/>
              </w:rPr>
              <w:t>600.00</w:t>
            </w:r>
          </w:p>
        </w:tc>
        <w:tc>
          <w:tcPr>
            <w:tcW w:w="1529" w:type="dxa"/>
          </w:tcPr>
          <w:p>
            <w:pPr>
              <w:pStyle w:val="TableParagraph"/>
              <w:spacing w:line="227" w:lineRule="exact"/>
              <w:ind w:left="0" w:right="106"/>
              <w:jc w:val="right"/>
              <w:rPr>
                <w:sz w:val="20"/>
              </w:rPr>
            </w:pPr>
            <w:r>
              <w:rPr>
                <w:color w:val="0101FF"/>
                <w:sz w:val="20"/>
                <w:u w:val="single" w:color="0101FF"/>
              </w:rPr>
              <w:t>200.00</w:t>
            </w:r>
          </w:p>
        </w:tc>
      </w:tr>
      <w:tr>
        <w:trPr>
          <w:trHeight w:val="240" w:hRule="exact"/>
        </w:trPr>
        <w:tc>
          <w:tcPr>
            <w:tcW w:w="742" w:type="dxa"/>
          </w:tcPr>
          <w:p>
            <w:pPr/>
          </w:p>
        </w:tc>
        <w:tc>
          <w:tcPr>
            <w:tcW w:w="1054" w:type="dxa"/>
          </w:tcPr>
          <w:p>
            <w:pPr/>
          </w:p>
        </w:tc>
        <w:tc>
          <w:tcPr>
            <w:tcW w:w="1284" w:type="dxa"/>
          </w:tcPr>
          <w:p>
            <w:pPr>
              <w:pStyle w:val="TableParagraph"/>
              <w:spacing w:line="227" w:lineRule="exact"/>
              <w:ind w:left="119" w:right="126"/>
              <w:jc w:val="center"/>
              <w:rPr>
                <w:sz w:val="20"/>
              </w:rPr>
            </w:pPr>
            <w:r>
              <w:rPr>
                <w:color w:val="0101FF"/>
                <w:sz w:val="20"/>
                <w:u w:val="single" w:color="0101FF"/>
              </w:rPr>
              <w:t>(cc) 1421**</w:t>
            </w:r>
          </w:p>
        </w:tc>
        <w:tc>
          <w:tcPr>
            <w:tcW w:w="1169" w:type="dxa"/>
          </w:tcPr>
          <w:p>
            <w:pPr>
              <w:pStyle w:val="TableParagraph"/>
              <w:spacing w:line="227" w:lineRule="exact"/>
              <w:ind w:left="0" w:right="106"/>
              <w:jc w:val="right"/>
              <w:rPr>
                <w:sz w:val="20"/>
              </w:rPr>
            </w:pPr>
            <w:r>
              <w:rPr>
                <w:color w:val="0101FF"/>
                <w:w w:val="95"/>
                <w:sz w:val="20"/>
                <w:u w:val="single" w:color="0101FF"/>
              </w:rPr>
              <w:t>-50.00</w:t>
            </w:r>
          </w:p>
        </w:tc>
        <w:tc>
          <w:tcPr>
            <w:tcW w:w="1440" w:type="dxa"/>
          </w:tcPr>
          <w:p>
            <w:pPr>
              <w:pStyle w:val="TableParagraph"/>
              <w:spacing w:line="227" w:lineRule="exact"/>
              <w:ind w:left="0" w:right="103"/>
              <w:jc w:val="right"/>
              <w:rPr>
                <w:sz w:val="20"/>
              </w:rPr>
            </w:pPr>
            <w:r>
              <w:rPr>
                <w:color w:val="0101FF"/>
                <w:w w:val="95"/>
                <w:sz w:val="20"/>
                <w:u w:val="single" w:color="0101FF"/>
              </w:rPr>
              <w:t>-50.00</w:t>
            </w:r>
          </w:p>
        </w:tc>
        <w:tc>
          <w:tcPr>
            <w:tcW w:w="1440" w:type="dxa"/>
          </w:tcPr>
          <w:p>
            <w:pPr/>
          </w:p>
        </w:tc>
        <w:tc>
          <w:tcPr>
            <w:tcW w:w="1531" w:type="dxa"/>
          </w:tcPr>
          <w:p>
            <w:pPr/>
          </w:p>
        </w:tc>
        <w:tc>
          <w:tcPr>
            <w:tcW w:w="1529" w:type="dxa"/>
          </w:tcPr>
          <w:p>
            <w:pPr>
              <w:pStyle w:val="TableParagraph"/>
              <w:spacing w:line="227" w:lineRule="exact"/>
              <w:ind w:left="0" w:right="106"/>
              <w:jc w:val="right"/>
              <w:rPr>
                <w:sz w:val="20"/>
              </w:rPr>
            </w:pPr>
            <w:r>
              <w:rPr>
                <w:color w:val="0101FF"/>
                <w:w w:val="95"/>
                <w:sz w:val="20"/>
                <w:u w:val="single" w:color="0101FF"/>
              </w:rPr>
              <w:t>-50.00</w:t>
            </w:r>
          </w:p>
        </w:tc>
      </w:tr>
      <w:tr>
        <w:trPr>
          <w:trHeight w:val="240" w:hRule="exact"/>
        </w:trPr>
        <w:tc>
          <w:tcPr>
            <w:tcW w:w="742" w:type="dxa"/>
          </w:tcPr>
          <w:p>
            <w:pPr/>
          </w:p>
        </w:tc>
        <w:tc>
          <w:tcPr>
            <w:tcW w:w="1054" w:type="dxa"/>
          </w:tcPr>
          <w:p>
            <w:pPr/>
          </w:p>
        </w:tc>
        <w:tc>
          <w:tcPr>
            <w:tcW w:w="1284" w:type="dxa"/>
          </w:tcPr>
          <w:p>
            <w:pPr/>
          </w:p>
        </w:tc>
        <w:tc>
          <w:tcPr>
            <w:tcW w:w="1169" w:type="dxa"/>
          </w:tcPr>
          <w:p>
            <w:pPr>
              <w:pStyle w:val="TableParagraph"/>
              <w:spacing w:line="227" w:lineRule="exact"/>
              <w:ind w:left="0" w:right="105"/>
              <w:jc w:val="right"/>
              <w:rPr>
                <w:sz w:val="20"/>
              </w:rPr>
            </w:pPr>
            <w:r>
              <w:rPr>
                <w:color w:val="0101FF"/>
                <w:sz w:val="20"/>
                <w:u w:val="single" w:color="0101FF"/>
              </w:rPr>
              <w:t>29,770.00</w:t>
            </w:r>
          </w:p>
        </w:tc>
        <w:tc>
          <w:tcPr>
            <w:tcW w:w="1440" w:type="dxa"/>
          </w:tcPr>
          <w:p>
            <w:pPr>
              <w:pStyle w:val="TableParagraph"/>
              <w:spacing w:line="227" w:lineRule="exact"/>
              <w:ind w:left="0" w:right="103"/>
              <w:jc w:val="right"/>
              <w:rPr>
                <w:sz w:val="20"/>
              </w:rPr>
            </w:pPr>
            <w:r>
              <w:rPr>
                <w:color w:val="0101FF"/>
                <w:sz w:val="20"/>
                <w:u w:val="single" w:color="0101FF"/>
              </w:rPr>
              <w:t>27,870.00</w:t>
            </w:r>
          </w:p>
        </w:tc>
        <w:tc>
          <w:tcPr>
            <w:tcW w:w="1440" w:type="dxa"/>
          </w:tcPr>
          <w:p>
            <w:pPr>
              <w:pStyle w:val="TableParagraph"/>
              <w:spacing w:line="227" w:lineRule="exact"/>
              <w:ind w:left="0" w:right="103"/>
              <w:jc w:val="right"/>
              <w:rPr>
                <w:sz w:val="20"/>
              </w:rPr>
            </w:pPr>
            <w:r>
              <w:rPr>
                <w:color w:val="0101FF"/>
                <w:w w:val="95"/>
                <w:sz w:val="20"/>
                <w:u w:val="single" w:color="0101FF"/>
              </w:rPr>
              <w:t>1,900.00</w:t>
            </w:r>
          </w:p>
        </w:tc>
        <w:tc>
          <w:tcPr>
            <w:tcW w:w="1531" w:type="dxa"/>
          </w:tcPr>
          <w:p>
            <w:pPr>
              <w:pStyle w:val="TableParagraph"/>
              <w:spacing w:line="227" w:lineRule="exact"/>
              <w:ind w:left="0" w:right="105"/>
              <w:jc w:val="right"/>
              <w:rPr>
                <w:sz w:val="20"/>
              </w:rPr>
            </w:pPr>
            <w:r>
              <w:rPr>
                <w:color w:val="0101FF"/>
                <w:sz w:val="20"/>
                <w:u w:val="single" w:color="0101FF"/>
              </w:rPr>
              <w:t>25,270.00</w:t>
            </w:r>
          </w:p>
        </w:tc>
        <w:tc>
          <w:tcPr>
            <w:tcW w:w="1529" w:type="dxa"/>
          </w:tcPr>
          <w:p>
            <w:pPr>
              <w:pStyle w:val="TableParagraph"/>
              <w:spacing w:line="227" w:lineRule="exact"/>
              <w:ind w:left="0" w:right="106"/>
              <w:jc w:val="right"/>
              <w:rPr>
                <w:sz w:val="20"/>
              </w:rPr>
            </w:pPr>
            <w:r>
              <w:rPr>
                <w:color w:val="0101FF"/>
                <w:w w:val="95"/>
                <w:sz w:val="20"/>
                <w:u w:val="single" w:color="0101FF"/>
              </w:rPr>
              <w:t>2,600.00</w:t>
            </w:r>
          </w:p>
        </w:tc>
      </w:tr>
    </w:tbl>
    <w:p>
      <w:pPr>
        <w:spacing w:after="0" w:line="227" w:lineRule="exact"/>
        <w:jc w:val="right"/>
        <w:rPr>
          <w:sz w:val="20"/>
        </w:rPr>
        <w:sectPr>
          <w:headerReference w:type="default" r:id="rId103"/>
          <w:pgSz w:w="12240" w:h="15840"/>
          <w:pgMar w:header="719" w:footer="803" w:top="980" w:bottom="1000" w:left="1160" w:right="600"/>
        </w:sectPr>
      </w:pPr>
    </w:p>
    <w:p>
      <w:pPr>
        <w:pStyle w:val="BodyText"/>
        <w:spacing w:before="7"/>
        <w:rPr>
          <w:sz w:val="20"/>
        </w:rPr>
      </w:pPr>
    </w:p>
    <w:p>
      <w:pPr>
        <w:tabs>
          <w:tab w:pos="4983" w:val="left" w:leader="none"/>
          <w:tab w:pos="6423" w:val="left" w:leader="none"/>
        </w:tabs>
        <w:spacing w:before="0"/>
        <w:ind w:left="3541" w:right="0" w:firstLine="0"/>
        <w:jc w:val="left"/>
        <w:rPr>
          <w:sz w:val="20"/>
        </w:rPr>
      </w:pPr>
      <w:r>
        <w:rPr>
          <w:color w:val="0101FF"/>
          <w:sz w:val="20"/>
          <w:u w:val="single" w:color="0101FF"/>
        </w:rPr>
        <w:t>Cr.</w:t>
      </w:r>
      <w:r>
        <w:rPr>
          <w:color w:val="0101FF"/>
          <w:spacing w:val="-2"/>
          <w:sz w:val="20"/>
          <w:u w:val="single" w:color="0101FF"/>
        </w:rPr>
        <w:t> </w:t>
      </w:r>
      <w:r>
        <w:rPr>
          <w:color w:val="0101FF"/>
          <w:sz w:val="20"/>
          <w:u w:val="single" w:color="0101FF"/>
        </w:rPr>
        <w:t>3020</w:t>
      </w:r>
      <w:r>
        <w:rPr>
          <w:color w:val="0101FF"/>
          <w:sz w:val="20"/>
        </w:rPr>
        <w:tab/>
      </w:r>
      <w:r>
        <w:rPr>
          <w:color w:val="0101FF"/>
          <w:sz w:val="20"/>
          <w:u w:val="single" w:color="0101FF"/>
        </w:rPr>
        <w:t>Dr.</w:t>
      </w:r>
      <w:r>
        <w:rPr>
          <w:color w:val="0101FF"/>
          <w:spacing w:val="-2"/>
          <w:sz w:val="20"/>
          <w:u w:val="single" w:color="0101FF"/>
        </w:rPr>
        <w:t> </w:t>
      </w:r>
      <w:r>
        <w:rPr>
          <w:color w:val="0101FF"/>
          <w:sz w:val="20"/>
          <w:u w:val="single" w:color="0101FF"/>
        </w:rPr>
        <w:t>9000</w:t>
      </w:r>
      <w:r>
        <w:rPr>
          <w:color w:val="0101FF"/>
          <w:sz w:val="20"/>
        </w:rPr>
        <w:tab/>
      </w:r>
      <w:r>
        <w:rPr>
          <w:color w:val="0101FF"/>
          <w:sz w:val="20"/>
          <w:u w:val="single" w:color="0101FF"/>
        </w:rPr>
        <w:t>Dr.</w:t>
      </w:r>
      <w:r>
        <w:rPr>
          <w:color w:val="0101FF"/>
          <w:spacing w:val="-4"/>
          <w:sz w:val="20"/>
          <w:u w:val="single" w:color="0101FF"/>
        </w:rPr>
        <w:t> </w:t>
      </w:r>
      <w:r>
        <w:rPr>
          <w:color w:val="0101FF"/>
          <w:sz w:val="20"/>
          <w:u w:val="single" w:color="0101FF"/>
        </w:rPr>
        <w:t>9893</w:t>
      </w:r>
    </w:p>
    <w:p>
      <w:pPr>
        <w:spacing w:before="7"/>
        <w:ind w:left="722" w:right="0" w:firstLine="0"/>
        <w:jc w:val="left"/>
        <w:rPr>
          <w:sz w:val="20"/>
        </w:rPr>
      </w:pPr>
      <w:r>
        <w:rPr/>
        <w:br w:type="column"/>
      </w:r>
      <w:r>
        <w:rPr>
          <w:color w:val="0101FF"/>
          <w:sz w:val="20"/>
          <w:u w:val="single" w:color="0101FF"/>
        </w:rPr>
        <w:t>Dr. 5350</w:t>
      </w:r>
    </w:p>
    <w:p>
      <w:pPr>
        <w:spacing w:before="0"/>
        <w:ind w:left="722" w:right="0" w:firstLine="0"/>
        <w:jc w:val="left"/>
        <w:rPr>
          <w:sz w:val="20"/>
        </w:rPr>
      </w:pPr>
      <w:r>
        <w:rPr>
          <w:color w:val="0101FF"/>
          <w:sz w:val="20"/>
          <w:u w:val="single" w:color="0101FF"/>
        </w:rPr>
        <w:t>Cr. 6150</w:t>
      </w:r>
    </w:p>
    <w:p>
      <w:pPr>
        <w:spacing w:after="0"/>
        <w:jc w:val="left"/>
        <w:rPr>
          <w:sz w:val="20"/>
        </w:rPr>
        <w:sectPr>
          <w:type w:val="continuous"/>
          <w:pgSz w:w="12240" w:h="15840"/>
          <w:pgMar w:top="820" w:bottom="1040" w:left="1160" w:right="600"/>
          <w:cols w:num="2" w:equalWidth="0">
            <w:col w:w="7190" w:space="40"/>
            <w:col w:w="3250"/>
          </w:cols>
        </w:sectPr>
      </w:pPr>
    </w:p>
    <w:p>
      <w:pPr>
        <w:pStyle w:val="BodyText"/>
        <w:spacing w:before="10"/>
        <w:rPr>
          <w:sz w:val="15"/>
        </w:rPr>
      </w:pPr>
    </w:p>
    <w:p>
      <w:pPr>
        <w:spacing w:before="93"/>
        <w:ind w:left="280" w:right="921" w:firstLine="0"/>
        <w:jc w:val="left"/>
        <w:rPr>
          <w:sz w:val="20"/>
        </w:rPr>
      </w:pPr>
      <w:r>
        <w:rPr>
          <w:color w:val="0101FF"/>
          <w:sz w:val="20"/>
          <w:u w:val="single" w:color="0101FF"/>
        </w:rPr>
        <w:t>*This illustration shows the amount liquidated to be the amount of the related expenditure. (Column 2 equals Column 4 plus Column 5). Under this procedure adjustments between amounts encumbered and expended are recorded in the Encumbrance Register (See Entry No. 2). </w:t>
      </w:r>
      <w:r>
        <w:rPr>
          <w:sz w:val="20"/>
        </w:rPr>
        <w:t>The amount </w:t>
      </w:r>
      <w:r>
        <w:rPr>
          <w:strike/>
          <w:color w:val="0101FF"/>
          <w:sz w:val="24"/>
        </w:rPr>
        <w:t>of claims filed less </w:t>
      </w:r>
      <w:r>
        <w:rPr>
          <w:strike w:val="0"/>
          <w:color w:val="0101FF"/>
          <w:sz w:val="20"/>
          <w:u w:val="single" w:color="0101FF"/>
        </w:rPr>
        <w:t>liquidated is the remaining amount encumbered and the payment is the final one.</w:t>
      </w:r>
    </w:p>
    <w:p>
      <w:pPr>
        <w:pStyle w:val="BodyText"/>
        <w:rPr>
          <w:sz w:val="12"/>
        </w:rPr>
      </w:pPr>
    </w:p>
    <w:p>
      <w:pPr>
        <w:spacing w:before="93"/>
        <w:ind w:left="280" w:right="921" w:firstLine="0"/>
        <w:jc w:val="left"/>
        <w:rPr>
          <w:sz w:val="24"/>
        </w:rPr>
      </w:pPr>
      <w:r>
        <w:rPr>
          <w:color w:val="0101FF"/>
          <w:sz w:val="20"/>
          <w:u w:val="single" w:color="0101FF"/>
        </w:rPr>
        <w:t>**Notices of claim corrections will be entered in chronological sequence.  Column totals are the net of new claims filed and </w:t>
      </w:r>
      <w:r>
        <w:rPr>
          <w:sz w:val="20"/>
        </w:rPr>
        <w:t>claim corrections received </w:t>
      </w:r>
      <w:r>
        <w:rPr>
          <w:strike/>
          <w:color w:val="0101FF"/>
          <w:sz w:val="24"/>
        </w:rPr>
        <w:t>is summarized in this entry. From</w:t>
      </w:r>
      <w:r>
        <w:rPr>
          <w:strike w:val="0"/>
          <w:color w:val="0101FF"/>
          <w:sz w:val="20"/>
          <w:u w:val="single" w:color="0101FF"/>
        </w:rPr>
        <w:t>.  When Notices of Claims Paid, Form CD-102, are received from the State Controller’s Office, original claims and related claim corrections will be checked in the warrants issued column of </w:t>
      </w:r>
      <w:r>
        <w:rPr>
          <w:strike w:val="0"/>
          <w:sz w:val="20"/>
        </w:rPr>
        <w:t>this </w:t>
      </w:r>
      <w:r>
        <w:rPr>
          <w:strike/>
          <w:color w:val="0101FF"/>
          <w:sz w:val="24"/>
        </w:rPr>
        <w:t>summary (1) expenditures and refunds of revenue with the accompanying liability for claims filed are recorded and</w:t>
      </w:r>
    </w:p>
    <w:p>
      <w:pPr>
        <w:spacing w:after="0"/>
        <w:jc w:val="left"/>
        <w:rPr>
          <w:sz w:val="24"/>
        </w:rPr>
        <w:sectPr>
          <w:type w:val="continuous"/>
          <w:pgSz w:w="12240" w:h="15840"/>
          <w:pgMar w:top="820" w:bottom="1040" w:left="1160" w:right="600"/>
        </w:sectPr>
      </w:pPr>
    </w:p>
    <w:p>
      <w:pPr>
        <w:pStyle w:val="BodyText"/>
        <w:rPr>
          <w:sz w:val="20"/>
        </w:rPr>
      </w:pPr>
    </w:p>
    <w:p>
      <w:pPr>
        <w:spacing w:before="219"/>
        <w:ind w:left="280" w:right="0" w:firstLine="0"/>
        <w:jc w:val="left"/>
        <w:rPr>
          <w:sz w:val="20"/>
        </w:rPr>
      </w:pPr>
      <w:r>
        <w:rPr/>
        <w:pict>
          <v:shape style="position:absolute;margin-left:63.360001pt;margin-top:11.165881pt;width:.1pt;height:52.95pt;mso-position-horizontal-relative:page;mso-position-vertical-relative:paragraph;z-index:5680" coordorigin="1267,223" coordsize="0,1059" path="m1267,223l1267,499m1267,499l1267,775m1267,775l1267,1006m1267,1006l1267,1282e" filled="false" stroked="true" strokeweight=".72pt" strokecolor="#000000">
            <v:path arrowok="t"/>
            <v:stroke dashstyle="solid"/>
            <w10:wrap type="none"/>
          </v:shape>
        </w:pict>
      </w:r>
      <w:r>
        <w:rPr>
          <w:strike/>
          <w:color w:val="0101FF"/>
          <w:sz w:val="24"/>
        </w:rPr>
        <w:t>(2) currently</w:t>
      </w:r>
      <w:r>
        <w:rPr>
          <w:strike w:val="0"/>
          <w:color w:val="0101FF"/>
          <w:sz w:val="20"/>
          <w:u w:val="single" w:color="0101FF"/>
        </w:rPr>
        <w:t>register. Unchecked items will represent the detail of </w:t>
      </w:r>
      <w:r>
        <w:rPr>
          <w:strike w:val="0"/>
          <w:sz w:val="20"/>
        </w:rPr>
        <w:t>outstanding </w:t>
      </w:r>
      <w:r>
        <w:rPr>
          <w:strike/>
          <w:color w:val="0101FF"/>
          <w:sz w:val="24"/>
        </w:rPr>
        <w:t>encumbrances are liquidated</w:t>
      </w:r>
      <w:r>
        <w:rPr>
          <w:strike w:val="0"/>
          <w:color w:val="0101FF"/>
          <w:sz w:val="20"/>
          <w:u w:val="single" w:color="0101FF"/>
        </w:rPr>
        <w:t>claims filed and related claim corrections</w:t>
      </w:r>
      <w:r>
        <w:rPr>
          <w:strike w:val="0"/>
          <w:sz w:val="20"/>
        </w:rPr>
        <w:t>.</w:t>
      </w:r>
    </w:p>
    <w:p>
      <w:pPr>
        <w:pStyle w:val="Heading3"/>
        <w:spacing w:before="230"/>
      </w:pPr>
      <w:r>
        <w:rPr>
          <w:strike/>
          <w:color w:val="008000"/>
        </w:rPr>
        <w:t>(Continued)</w:t>
      </w:r>
    </w:p>
    <w:p>
      <w:pPr>
        <w:spacing w:after="0"/>
        <w:sectPr>
          <w:pgSz w:w="12240" w:h="15840"/>
          <w:pgMar w:header="719" w:footer="803" w:top="980" w:bottom="1000" w:left="1160" w:right="1320"/>
        </w:sectPr>
      </w:pPr>
    </w:p>
    <w:p>
      <w:pPr>
        <w:pStyle w:val="BodyText"/>
        <w:rPr>
          <w:sz w:val="20"/>
        </w:rPr>
      </w:pPr>
    </w:p>
    <w:p>
      <w:pPr>
        <w:pStyle w:val="BodyText"/>
        <w:spacing w:before="2"/>
        <w:rPr>
          <w:sz w:val="19"/>
        </w:rPr>
      </w:pPr>
    </w:p>
    <w:p>
      <w:pPr>
        <w:pStyle w:val="BodyText"/>
        <w:ind w:left="280"/>
      </w:pPr>
      <w:r>
        <w:rPr/>
        <w:pict>
          <v:shape style="position:absolute;margin-left:63.360001pt;margin-top:.117859pt;width:.1pt;height:51.75pt;mso-position-horizontal-relative:page;mso-position-vertical-relative:paragraph;z-index:5704" coordorigin="1267,2" coordsize="0,1035" path="m1267,2l1267,254m1267,254l1267,485m1267,485l1267,761m1267,761l1267,1037e" filled="false" stroked="true" strokeweight=".72pt" strokecolor="#000000">
            <v:path arrowok="t"/>
            <v:stroke dashstyle="solid"/>
            <w10:wrap type="none"/>
          </v:shape>
        </w:pict>
      </w:r>
      <w:r>
        <w:rPr>
          <w:strike/>
          <w:color w:val="008000"/>
        </w:rPr>
        <w:t>(Continued)</w:t>
      </w:r>
    </w:p>
    <w:p>
      <w:pPr>
        <w:pStyle w:val="BodyText"/>
        <w:spacing w:before="3"/>
        <w:rPr>
          <w:sz w:val="19"/>
        </w:rPr>
      </w:pPr>
    </w:p>
    <w:p>
      <w:pPr>
        <w:pStyle w:val="Heading1"/>
        <w:spacing w:before="1"/>
        <w:ind w:left="3959" w:right="3799"/>
        <w:jc w:val="center"/>
      </w:pPr>
      <w:r>
        <w:rPr>
          <w:color w:val="0101FF"/>
          <w:u w:val="thick" w:color="0101FF"/>
        </w:rPr>
        <w:t>Illustration 10503</w:t>
      </w:r>
    </w:p>
    <w:p>
      <w:pPr>
        <w:spacing w:after="0"/>
        <w:jc w:val="center"/>
        <w:sectPr>
          <w:footerReference w:type="default" r:id="rId104"/>
          <w:pgSz w:w="12240" w:h="15840"/>
          <w:pgMar w:footer="797" w:header="719" w:top="980" w:bottom="980" w:left="1160" w:right="1320"/>
        </w:sectPr>
      </w:pPr>
    </w:p>
    <w:p>
      <w:pPr>
        <w:pStyle w:val="BodyText"/>
        <w:rPr>
          <w:b/>
          <w:sz w:val="20"/>
        </w:rPr>
      </w:pPr>
      <w:r>
        <w:rPr/>
        <w:pict>
          <v:line style="position:absolute;mso-position-horizontal-relative:page;mso-position-vertical-relative:page;z-index:-204832" from="120.720001pt,754.919983pt" to="540.000001pt,754.919983pt" stroked="true" strokeweight="1.2pt" strokecolor="#0101ff">
            <v:stroke dashstyle="solid"/>
            <w10:wrap type="none"/>
          </v:line>
        </w:pict>
      </w:r>
      <w:r>
        <w:rPr/>
        <w:pict>
          <v:line style="position:absolute;mso-position-horizontal-relative:page;mso-position-vertical-relative:page;z-index:5824" from="63.360001pt,742.200012pt" to="63.360001pt,756.000012pt" stroked="true" strokeweight=".72pt" strokecolor="#000000">
            <v:stroke dashstyle="solid"/>
            <w10:wrap type="none"/>
          </v:line>
        </w:pict>
      </w:r>
    </w:p>
    <w:p>
      <w:pPr>
        <w:tabs>
          <w:tab w:pos="7971" w:val="left" w:leader="none"/>
        </w:tabs>
        <w:spacing w:before="214"/>
        <w:ind w:left="280" w:right="0" w:firstLine="0"/>
        <w:jc w:val="left"/>
        <w:rPr>
          <w:sz w:val="24"/>
        </w:rPr>
      </w:pPr>
      <w:r>
        <w:rPr/>
        <w:pict>
          <v:line style="position:absolute;mso-position-horizontal-relative:page;mso-position-vertical-relative:paragraph;z-index:-204880" from="140.639999pt,19.135872pt" to="539.999999pt,19.135872pt" stroked="true" strokeweight=".6pt" strokecolor="#0101ff">
            <v:stroke dashstyle="solid"/>
            <w10:wrap type="none"/>
          </v:line>
        </w:pict>
      </w:r>
      <w:r>
        <w:rPr/>
        <w:pict>
          <v:shape style="position:absolute;margin-left:63.360001pt;margin-top:11.155871pt;width:.1pt;height:551.4pt;mso-position-horizontal-relative:page;mso-position-vertical-relative:paragraph;z-index:5776" coordorigin="1267,223" coordsize="0,11028" path="m1267,223l1267,499m1267,499l1267,775m1267,775l1267,1051m1267,1051l1267,10147m1267,10147l1267,10423m1267,10423l1267,10699m1267,10699l1267,10975m1267,10975l1267,11251e" filled="false" stroked="true" strokeweight=".72pt" strokecolor="#000000">
            <v:path arrowok="t"/>
            <v:stroke dashstyle="solid"/>
            <w10:wrap type="none"/>
          </v:shape>
        </w:pict>
      </w:r>
      <w:r>
        <w:rPr>
          <w:b/>
          <w:sz w:val="24"/>
        </w:rPr>
        <w:t>ENTRY</w:t>
      </w:r>
      <w:r>
        <w:rPr>
          <w:b/>
          <w:spacing w:val="-3"/>
          <w:sz w:val="24"/>
        </w:rPr>
        <w:t> </w:t>
      </w:r>
      <w:r>
        <w:rPr>
          <w:b/>
          <w:sz w:val="24"/>
        </w:rPr>
        <w:t>NO. </w:t>
      </w:r>
      <w:r>
        <w:rPr>
          <w:b/>
          <w:color w:val="0101FF"/>
          <w:sz w:val="24"/>
        </w:rPr>
        <w:t>3</w:t>
        <w:tab/>
        <w:t>10503 </w:t>
      </w:r>
      <w:r>
        <w:rPr>
          <w:color w:val="0101FF"/>
          <w:sz w:val="24"/>
        </w:rPr>
        <w:t>(Cont.</w:t>
      </w:r>
      <w:r>
        <w:rPr>
          <w:color w:val="0101FF"/>
          <w:spacing w:val="-5"/>
          <w:sz w:val="24"/>
        </w:rPr>
        <w:t> </w:t>
      </w:r>
      <w:r>
        <w:rPr>
          <w:color w:val="0101FF"/>
          <w:sz w:val="24"/>
        </w:rPr>
        <w:t>2)</w:t>
      </w:r>
    </w:p>
    <w:p>
      <w:pPr>
        <w:pStyle w:val="Heading3"/>
        <w:spacing w:before="4"/>
      </w:pPr>
      <w:r>
        <w:rPr>
          <w:strike/>
          <w:color w:val="0101FF"/>
        </w:rPr>
        <w:t>(Revised 9/2014)</w:t>
      </w:r>
    </w:p>
    <w:p>
      <w:pPr>
        <w:pStyle w:val="BodyText"/>
        <w:spacing w:before="10"/>
        <w:rPr>
          <w:sz w:val="20"/>
        </w:rPr>
      </w:pPr>
      <w:r>
        <w:rPr/>
        <w:drawing>
          <wp:anchor distT="0" distB="0" distL="0" distR="0" allowOverlap="1" layoutInCell="1" locked="0" behindDoc="0" simplePos="0" relativeHeight="5728">
            <wp:simplePos x="0" y="0"/>
            <wp:positionH relativeFrom="page">
              <wp:posOffset>910596</wp:posOffset>
            </wp:positionH>
            <wp:positionV relativeFrom="paragraph">
              <wp:posOffset>177519</wp:posOffset>
            </wp:positionV>
            <wp:extent cx="5572042" cy="566137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6" cstate="print"/>
                    <a:stretch>
                      <a:fillRect/>
                    </a:stretch>
                  </pic:blipFill>
                  <pic:spPr>
                    <a:xfrm>
                      <a:off x="0" y="0"/>
                      <a:ext cx="5572042" cy="5661374"/>
                    </a:xfrm>
                    <a:prstGeom prst="rect">
                      <a:avLst/>
                    </a:prstGeom>
                  </pic:spPr>
                </pic:pic>
              </a:graphicData>
            </a:graphic>
          </wp:anchor>
        </w:drawing>
      </w:r>
    </w:p>
    <w:p>
      <w:pPr>
        <w:spacing w:after="0"/>
        <w:rPr>
          <w:sz w:val="20"/>
        </w:rPr>
        <w:sectPr>
          <w:footerReference w:type="default" r:id="rId105"/>
          <w:pgSz w:w="12240" w:h="15840"/>
          <w:pgMar w:footer="797" w:header="719" w:top="980" w:bottom="980" w:left="1160" w:right="1320"/>
        </w:sectPr>
      </w:pPr>
    </w:p>
    <w:p>
      <w:pPr>
        <w:pStyle w:val="BodyText"/>
        <w:rPr>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5848" coordorigin="1267,223" coordsize="0,552" path="m1267,223l1267,499m1267,499l1267,775e" filled="false" stroked="true" strokeweight=".72pt" strokecolor="#000000">
            <v:path arrowok="t"/>
            <v:stroke dashstyle="solid"/>
            <w10:wrap type="none"/>
          </v:shape>
        </w:pict>
      </w:r>
      <w:r>
        <w:rPr>
          <w:b/>
          <w:strike/>
          <w:color w:val="008000"/>
          <w:sz w:val="24"/>
        </w:rPr>
        <w:t>ENTRY NO. </w:t>
      </w:r>
      <w:r>
        <w:rPr>
          <w:b/>
          <w:strike w:val="0"/>
          <w:sz w:val="24"/>
        </w:rPr>
        <w:t>4 </w:t>
      </w:r>
      <w:r>
        <w:rPr>
          <w:b/>
          <w:strike w:val="0"/>
          <w:color w:val="0101FF"/>
          <w:sz w:val="24"/>
          <w:u w:val="thick" w:color="0101FF"/>
        </w:rPr>
        <w:t>- </w:t>
      </w:r>
      <w:r>
        <w:rPr>
          <w:b/>
          <w:strike w:val="0"/>
          <w:sz w:val="24"/>
        </w:rPr>
        <w:t>[PAYROLLS</w:t>
      </w:r>
      <w:r>
        <w:rPr>
          <w:b/>
          <w:strike w:val="0"/>
          <w:spacing w:val="-3"/>
          <w:sz w:val="24"/>
        </w:rPr>
        <w:t> ARE</w:t>
      </w:r>
      <w:r>
        <w:rPr>
          <w:b/>
          <w:strike w:val="0"/>
          <w:spacing w:val="-1"/>
          <w:sz w:val="24"/>
        </w:rPr>
        <w:t> </w:t>
      </w:r>
      <w:r>
        <w:rPr>
          <w:b/>
          <w:strike w:val="0"/>
          <w:sz w:val="24"/>
        </w:rPr>
        <w:t>PAID]</w:t>
        <w:tab/>
        <w:t>10504</w:t>
      </w:r>
    </w:p>
    <w:p>
      <w:pPr>
        <w:spacing w:before="4"/>
        <w:ind w:left="280" w:right="0" w:firstLine="0"/>
        <w:jc w:val="left"/>
        <w:rPr>
          <w:sz w:val="24"/>
        </w:rPr>
      </w:pPr>
      <w:r>
        <w:rPr>
          <w:sz w:val="24"/>
        </w:rPr>
        <w:t>(Revised </w:t>
      </w:r>
      <w:r>
        <w:rPr>
          <w:strike/>
          <w:color w:val="0101FF"/>
          <w:sz w:val="24"/>
        </w:rPr>
        <w:t>09/13</w:t>
      </w:r>
      <w:r>
        <w:rPr>
          <w:strike w:val="0"/>
          <w:color w:val="0101FF"/>
          <w:sz w:val="24"/>
          <w:u w:val="single" w:color="0101FF"/>
        </w:rPr>
        <w:t>10/2015</w:t>
      </w:r>
      <w:r>
        <w:rPr>
          <w:strike w:val="0"/>
          <w:sz w:val="24"/>
        </w:rPr>
        <w:t>)</w:t>
      </w:r>
    </w:p>
    <w:p>
      <w:pPr>
        <w:pStyle w:val="BodyText"/>
        <w:spacing w:before="11"/>
        <w:rPr>
          <w:sz w:val="15"/>
        </w:rPr>
      </w:pPr>
    </w:p>
    <w:p>
      <w:pPr>
        <w:pStyle w:val="BodyText"/>
        <w:spacing w:before="93"/>
        <w:ind w:left="280"/>
      </w:pPr>
      <w:r>
        <w:rPr/>
        <w:pict>
          <v:shape style="position:absolute;margin-left:63.360001pt;margin-top:4.767896pt;width:.1pt;height:604.2pt;mso-position-horizontal-relative:page;mso-position-vertical-relative:paragraph;z-index:5872" coordorigin="1267,95" coordsize="0,12084" path="m1267,95l1267,347m1267,347l1267,602m1267,602l1267,854m1267,854l1267,1108m1267,1108l1267,1360m1267,1360l1267,1636m1267,1636l1267,1888m1267,1888l1267,2164m1267,2164l1267,2697m1267,2697l1267,3254m1267,3254l1267,3530m1267,3530l1267,3784m1267,3784l1267,4036m1267,4036l1267,4593m1267,4593l1267,5147m1267,5147l1267,5402m1267,5402l1267,5935m1267,5935l1267,6211m1267,6211l1267,6487m1267,6487l1267,6739m1267,6739l1267,7015m1267,7015l1267,7269m1267,7269l1267,7521m1267,7521l1267,7773m1267,7773l1267,8027m1267,8027l1267,8279m1267,8279l1267,8555m1267,8555l1267,8831m1267,8831l1267,9086m1267,9086l1267,9338m1267,9338l1267,9590m1267,9590l1267,9844m1267,9844l1267,10096m1267,10096l1267,10351m1267,10351l1267,10603m1267,10603l1267,10855m1267,10855l1267,11109m1267,11109l1267,11361m1267,11361l1267,11675m1267,11675l1267,11927m1267,11927l1267,12179e" filled="false" stroked="true" strokeweight=".72pt" strokecolor="#000000">
            <v:path arrowok="t"/>
            <v:stroke dashstyle="solid"/>
            <w10:wrap type="none"/>
          </v:shape>
        </w:pict>
      </w:r>
      <w:r>
        <w:rPr>
          <w:color w:val="0101FF"/>
          <w:u w:val="single" w:color="0101FF"/>
        </w:rPr>
        <w:t>This entry is made to record department’s payroll.</w:t>
      </w:r>
    </w:p>
    <w:p>
      <w:pPr>
        <w:pStyle w:val="BodyText"/>
        <w:spacing w:before="7"/>
        <w:rPr>
          <w:sz w:val="13"/>
        </w:rPr>
      </w:pPr>
    </w:p>
    <w:p>
      <w:pPr>
        <w:pStyle w:val="Heading5"/>
        <w:spacing w:line="252" w:lineRule="exact"/>
        <w:rPr>
          <w:u w:val="none"/>
        </w:rPr>
      </w:pPr>
      <w:r>
        <w:rPr>
          <w:color w:val="0101FF"/>
          <w:u w:val="thick" w:color="0101FF"/>
        </w:rPr>
        <w:t>Information:</w:t>
      </w:r>
    </w:p>
    <w:p>
      <w:pPr>
        <w:spacing w:line="252" w:lineRule="exact" w:before="0"/>
        <w:ind w:left="280" w:right="0" w:firstLine="0"/>
        <w:jc w:val="left"/>
        <w:rPr>
          <w:b/>
          <w:sz w:val="22"/>
        </w:rPr>
      </w:pPr>
      <w:r>
        <w:rPr>
          <w:b/>
          <w:strike/>
          <w:color w:val="008000"/>
          <w:sz w:val="22"/>
          <w:u w:val="thick" w:color="008000"/>
        </w:rPr>
        <w:t>Journal Entry for General Ledger Accounts:</w:t>
      </w:r>
    </w:p>
    <w:p>
      <w:pPr>
        <w:pStyle w:val="BodyText"/>
        <w:spacing w:line="249" w:lineRule="exact" w:before="3"/>
        <w:ind w:left="280"/>
      </w:pPr>
      <w:r>
        <w:rPr>
          <w:strike/>
          <w:color w:val="008000"/>
        </w:rPr>
        <w:t>Debit:</w:t>
      </w:r>
    </w:p>
    <w:p>
      <w:pPr>
        <w:pStyle w:val="Heading1"/>
        <w:spacing w:line="272" w:lineRule="exact" w:before="0"/>
      </w:pPr>
      <w:r>
        <w:rPr>
          <w:strike/>
          <w:color w:val="0101FF"/>
        </w:rPr>
        <w:t>9000 Appropriation Expenditures</w:t>
      </w:r>
    </w:p>
    <w:p>
      <w:pPr>
        <w:pStyle w:val="BodyText"/>
        <w:spacing w:line="249" w:lineRule="exact" w:before="7"/>
        <w:ind w:left="280"/>
      </w:pPr>
      <w:r>
        <w:rPr>
          <w:strike/>
          <w:color w:val="008000"/>
        </w:rPr>
        <w:t>Credit:</w:t>
      </w:r>
    </w:p>
    <w:p>
      <w:pPr>
        <w:pStyle w:val="Heading1"/>
        <w:spacing w:line="272" w:lineRule="exact" w:before="0"/>
      </w:pPr>
      <w:r>
        <w:rPr>
          <w:strike/>
          <w:color w:val="0101FF"/>
        </w:rPr>
        <w:t>1140 Cash in State Treasury</w:t>
      </w:r>
    </w:p>
    <w:p>
      <w:pPr>
        <w:pStyle w:val="BodyText"/>
        <w:spacing w:before="8"/>
        <w:rPr>
          <w:b/>
          <w:sz w:val="16"/>
        </w:rPr>
      </w:pPr>
    </w:p>
    <w:p>
      <w:pPr>
        <w:pStyle w:val="Heading5"/>
        <w:spacing w:before="93"/>
        <w:rPr>
          <w:u w:val="none"/>
        </w:rPr>
      </w:pPr>
      <w:r>
        <w:rPr>
          <w:strike/>
          <w:color w:val="008000"/>
          <w:u w:val="none"/>
        </w:rPr>
        <w:t>Source Documents:</w:t>
      </w:r>
    </w:p>
    <w:p>
      <w:pPr>
        <w:pStyle w:val="BodyText"/>
        <w:spacing w:before="3"/>
        <w:rPr>
          <w:b/>
          <w:sz w:val="16"/>
        </w:rPr>
      </w:pPr>
    </w:p>
    <w:p>
      <w:pPr>
        <w:pStyle w:val="ListParagraph"/>
        <w:numPr>
          <w:ilvl w:val="0"/>
          <w:numId w:val="22"/>
        </w:numPr>
        <w:tabs>
          <w:tab w:pos="561" w:val="left" w:leader="none"/>
        </w:tabs>
        <w:spacing w:line="240" w:lineRule="auto" w:before="92" w:after="0"/>
        <w:ind w:left="280" w:right="201" w:firstLine="0"/>
        <w:jc w:val="left"/>
        <w:rPr>
          <w:sz w:val="22"/>
          <w:u w:val="none"/>
        </w:rPr>
      </w:pPr>
      <w:r>
        <w:rPr/>
        <w:pict>
          <v:group style="position:absolute;margin-left:71.699997pt;margin-top:26.176361pt;width:464.4pt;height:1.8pt;mso-position-horizontal-relative:page;mso-position-vertical-relative:paragraph;z-index:-204736" coordorigin="1434,524" coordsize="9288,36">
            <v:line style="position:absolute" from="1440,537" to="8270,537" stroked="true" strokeweight=".599pt" strokecolor="#0101ff">
              <v:stroke dashstyle="solid"/>
            </v:line>
            <v:line style="position:absolute" from="8270,554" to="10716,554" stroked="true" strokeweight=".6pt" strokecolor="#008000">
              <v:stroke dashstyle="solid"/>
            </v:line>
            <v:line style="position:absolute" from="8270,530" to="10716,530" stroked="true" strokeweight=".599pt" strokecolor="#008000">
              <v:stroke dashstyle="solid"/>
            </v:line>
            <w10:wrap type="none"/>
          </v:group>
        </w:pict>
      </w:r>
      <w:r>
        <w:rPr/>
        <w:pict>
          <v:group style="position:absolute;margin-left:71.699997pt;margin-top:39.136360pt;width:416.8pt;height:1.8pt;mso-position-horizontal-relative:page;mso-position-vertical-relative:paragraph;z-index:-204712" coordorigin="1434,783" coordsize="8336,36">
            <v:line style="position:absolute" from="1440,813" to="5527,813" stroked="true" strokeweight=".6pt" strokecolor="#008000">
              <v:stroke dashstyle="solid"/>
            </v:line>
            <v:line style="position:absolute" from="1440,789" to="5527,789" stroked="true" strokeweight=".599pt" strokecolor="#008000">
              <v:stroke dashstyle="solid"/>
            </v:line>
            <v:line style="position:absolute" from="5527,796" to="5594,796" stroked="true" strokeweight=".599pt" strokecolor="#0101ff">
              <v:stroke dashstyle="solid"/>
            </v:line>
            <v:line style="position:absolute" from="5594,813" to="9763,813" stroked="true" strokeweight=".6pt" strokecolor="#008000">
              <v:stroke dashstyle="solid"/>
            </v:line>
            <v:line style="position:absolute" from="5594,789" to="9763,789" stroked="true" strokeweight=".599pt" strokecolor="#008000">
              <v:stroke dashstyle="solid"/>
            </v:line>
            <w10:wrap type="none"/>
          </v:group>
        </w:pict>
      </w:r>
      <w:r>
        <w:rPr>
          <w:strike/>
          <w:color w:val="0101FF"/>
          <w:sz w:val="24"/>
          <w:u w:val="none"/>
        </w:rPr>
        <w:t>Payroll Revolving Fund Transfer Notice, Form SM62 - Clearance Type codes 1, 7, 8, </w:t>
      </w:r>
      <w:r>
        <w:rPr>
          <w:strike w:val="0"/>
          <w:color w:val="0101FF"/>
          <w:sz w:val="24"/>
          <w:u w:val="none"/>
        </w:rPr>
        <w:t>and 9 are transfers in the State Payroll Revolving Fund (SPRF). </w:t>
      </w:r>
      <w:r>
        <w:rPr>
          <w:strike w:val="0"/>
          <w:color w:val="008000"/>
          <w:sz w:val="22"/>
          <w:u w:val="none"/>
        </w:rPr>
        <w:t>Clearance Type codes 4, 5, 6, and 8 are transfers out of the SPRF. See SAM section 8590 for Clearance Type </w:t>
      </w:r>
      <w:r>
        <w:rPr>
          <w:strike/>
          <w:color w:val="008000"/>
          <w:sz w:val="22"/>
          <w:u w:val="none"/>
        </w:rPr>
        <w:t>definitions.</w:t>
      </w:r>
    </w:p>
    <w:p>
      <w:pPr>
        <w:pStyle w:val="BodyText"/>
        <w:spacing w:before="1"/>
        <w:rPr>
          <w:sz w:val="16"/>
        </w:rPr>
      </w:pPr>
    </w:p>
    <w:p>
      <w:pPr>
        <w:pStyle w:val="ListParagraph"/>
        <w:numPr>
          <w:ilvl w:val="0"/>
          <w:numId w:val="22"/>
        </w:numPr>
        <w:tabs>
          <w:tab w:pos="561" w:val="left" w:leader="none"/>
        </w:tabs>
        <w:spacing w:line="240" w:lineRule="auto" w:before="92" w:after="0"/>
        <w:ind w:left="280" w:right="221" w:firstLine="0"/>
        <w:jc w:val="left"/>
        <w:rPr>
          <w:sz w:val="24"/>
          <w:u w:val="none"/>
        </w:rPr>
      </w:pPr>
      <w:r>
        <w:rPr>
          <w:strike/>
          <w:color w:val="0101FF"/>
          <w:sz w:val="24"/>
          <w:u w:val="none"/>
        </w:rPr>
        <w:t>State Controller’s Office (</w:t>
      </w:r>
      <w:r>
        <w:rPr>
          <w:strike/>
          <w:color w:val="0101FF"/>
          <w:sz w:val="24"/>
          <w:u w:val="single" w:color="0101FF"/>
        </w:rPr>
        <w:t>SCO</w:t>
      </w:r>
      <w:r>
        <w:rPr>
          <w:strike/>
          <w:color w:val="0101FF"/>
          <w:sz w:val="24"/>
          <w:u w:val="none"/>
        </w:rPr>
        <w:t>) Payroll Warrant Register, Form CD38 lists the details of the individual</w:t>
      </w:r>
      <w:r>
        <w:rPr>
          <w:strike/>
          <w:color w:val="0101FF"/>
          <w:spacing w:val="-11"/>
          <w:sz w:val="24"/>
          <w:u w:val="none"/>
        </w:rPr>
        <w:t> </w:t>
      </w:r>
      <w:r>
        <w:rPr>
          <w:strike/>
          <w:color w:val="0101FF"/>
          <w:sz w:val="24"/>
          <w:u w:val="none"/>
        </w:rPr>
        <w:t>warrants.</w:t>
      </w:r>
    </w:p>
    <w:p>
      <w:pPr>
        <w:pStyle w:val="BodyText"/>
        <w:rPr>
          <w:sz w:val="16"/>
        </w:rPr>
      </w:pPr>
    </w:p>
    <w:p>
      <w:pPr>
        <w:pStyle w:val="Heading5"/>
        <w:spacing w:before="93"/>
        <w:rPr>
          <w:u w:val="none"/>
        </w:rPr>
      </w:pPr>
      <w:r>
        <w:rPr>
          <w:strike/>
          <w:color w:val="008000"/>
          <w:u w:val="none"/>
        </w:rPr>
        <w:t>Register:</w:t>
      </w:r>
    </w:p>
    <w:p>
      <w:pPr>
        <w:pStyle w:val="BodyText"/>
        <w:spacing w:before="3"/>
        <w:ind w:left="280"/>
      </w:pPr>
      <w:r>
        <w:rPr>
          <w:strike/>
          <w:color w:val="008000"/>
        </w:rPr>
        <w:t>Payroll Expenditure Register</w:t>
      </w:r>
    </w:p>
    <w:p>
      <w:pPr>
        <w:pStyle w:val="BodyText"/>
        <w:spacing w:before="8"/>
        <w:rPr>
          <w:sz w:val="15"/>
        </w:rPr>
      </w:pPr>
    </w:p>
    <w:p>
      <w:pPr>
        <w:pStyle w:val="Heading1"/>
        <w:spacing w:before="92"/>
      </w:pPr>
      <w:r>
        <w:rPr>
          <w:strike/>
          <w:color w:val="0101FF"/>
        </w:rPr>
        <w:t>Explanation:</w:t>
      </w:r>
    </w:p>
    <w:p>
      <w:pPr>
        <w:pStyle w:val="BodyText"/>
        <w:spacing w:before="4"/>
        <w:ind w:left="280" w:right="215"/>
      </w:pPr>
      <w:r>
        <w:rPr/>
        <w:pict>
          <v:line style="position:absolute;mso-position-horizontal-relative:page;mso-position-vertical-relative:paragraph;z-index:-204688" from="72pt,39.475845pt" to="75.72pt,39.475845pt" stroked="true" strokeweight=".84pt" strokecolor="#0101ff">
            <v:stroke dashstyle="solid"/>
            <w10:wrap type="none"/>
          </v:line>
        </w:pict>
      </w:r>
      <w:r>
        <w:rPr/>
        <w:pict>
          <v:line style="position:absolute;mso-position-horizontal-relative:page;mso-position-vertical-relative:paragraph;z-index:-204664" from="105pt,35.036346pt" to="108.36pt,35.036346pt" stroked="true" strokeweight=".599pt" strokecolor="#0101ff">
            <v:stroke dashstyle="solid"/>
            <w10:wrap type="none"/>
          </v:line>
        </w:pict>
      </w:r>
      <w:r>
        <w:rPr/>
        <w:t>Under the Uniform State Payroll System, department payrolls are prepared by the </w:t>
      </w:r>
      <w:r>
        <w:rPr>
          <w:strike/>
          <w:color w:val="0101FF"/>
          <w:sz w:val="24"/>
        </w:rPr>
        <w:t>SCO</w:t>
      </w:r>
      <w:r>
        <w:rPr>
          <w:strike w:val="0"/>
          <w:color w:val="0101FF"/>
          <w:u w:val="single" w:color="0101FF"/>
        </w:rPr>
        <w:t>State Controller’s Office (</w:t>
      </w:r>
      <w:hyperlink r:id="rId97">
        <w:r>
          <w:rPr>
            <w:strike w:val="0"/>
            <w:color w:val="0101FF"/>
            <w:u w:val="single" w:color="0101FF"/>
          </w:rPr>
          <w:t>SCO</w:t>
        </w:r>
      </w:hyperlink>
      <w:r>
        <w:rPr>
          <w:strike w:val="0"/>
          <w:color w:val="0101FF"/>
          <w:u w:val="single" w:color="0101FF"/>
        </w:rPr>
        <w:t>) </w:t>
      </w:r>
      <w:r>
        <w:rPr>
          <w:strike w:val="0"/>
        </w:rPr>
        <w:t>and salary warrants are drawn on the </w:t>
      </w:r>
      <w:r>
        <w:rPr>
          <w:strike w:val="0"/>
          <w:color w:val="0101FF"/>
          <w:u w:val="single" w:color="0101FF"/>
        </w:rPr>
        <w:t>State Payroll Revolving Fund </w:t>
      </w:r>
      <w:r>
        <w:rPr>
          <w:strike w:val="0"/>
          <w:color w:val="0101FF"/>
        </w:rPr>
        <w:t>(</w:t>
      </w:r>
      <w:r>
        <w:rPr>
          <w:strike w:val="0"/>
        </w:rPr>
        <w:t>SPRF</w:t>
      </w:r>
      <w:r>
        <w:rPr>
          <w:strike w:val="0"/>
          <w:color w:val="0101FF"/>
          <w:sz w:val="24"/>
        </w:rPr>
        <w:t>.</w:t>
      </w:r>
      <w:r>
        <w:rPr>
          <w:strike w:val="0"/>
          <w:color w:val="0101FF"/>
          <w:u w:val="single" w:color="0101FF"/>
        </w:rPr>
        <w:t>). </w:t>
      </w:r>
      <w:r>
        <w:rPr>
          <w:strike w:val="0"/>
        </w:rPr>
        <w:t>The SCO transfers from the department's appropriation and/or fund the gross amount of each such payroll plus the amount of related state contributions for employees' retirement, OASDI, health and dental benefits, and returns by transfer to the department's appropriation and/or fund any amounts remaining in the SPRF as a result of warrants voided or re-deposited and overpayments recovered. These transfers, supported by payroll warrant register forms, are recorded by the department in a Payroll Expenditure Register, the net total of which represent payroll expenditures to be recorded in the department accounts. See SAM sections </w:t>
      </w:r>
      <w:r>
        <w:rPr>
          <w:strike/>
          <w:color w:val="0101FF"/>
          <w:sz w:val="24"/>
        </w:rPr>
        <w:t>8590</w:t>
      </w:r>
      <w:hyperlink r:id="rId108">
        <w:r>
          <w:rPr>
            <w:strike w:val="0"/>
            <w:color w:val="0101FF"/>
            <w:u w:val="single" w:color="0101FF"/>
          </w:rPr>
          <w:t>8590</w:t>
        </w:r>
      </w:hyperlink>
      <w:r>
        <w:rPr>
          <w:strike w:val="0"/>
          <w:color w:val="0101FF"/>
          <w:u w:val="single" w:color="0101FF"/>
        </w:rPr>
        <w:t> </w:t>
      </w:r>
      <w:r>
        <w:rPr>
          <w:strike w:val="0"/>
        </w:rPr>
        <w:t>and </w:t>
      </w:r>
      <w:r>
        <w:rPr>
          <w:strike/>
          <w:color w:val="0101FF"/>
          <w:sz w:val="24"/>
        </w:rPr>
        <w:t>8593</w:t>
      </w:r>
      <w:hyperlink r:id="rId108">
        <w:r>
          <w:rPr>
            <w:strike w:val="0"/>
            <w:color w:val="0101FF"/>
            <w:u w:val="single" w:color="0101FF"/>
          </w:rPr>
          <w:t>8593 </w:t>
        </w:r>
      </w:hyperlink>
      <w:r>
        <w:rPr>
          <w:strike w:val="0"/>
        </w:rPr>
        <w:t>for </w:t>
      </w:r>
      <w:r>
        <w:rPr>
          <w:strike/>
          <w:color w:val="0101FF"/>
          <w:sz w:val="24"/>
        </w:rPr>
        <w:t>additional information</w:t>
      </w:r>
      <w:r>
        <w:rPr>
          <w:strike w:val="0"/>
          <w:color w:val="0101FF"/>
          <w:u w:val="single" w:color="0101FF"/>
        </w:rPr>
        <w:t>Payroll Expenditure Accounting and Overpayments</w:t>
      </w:r>
      <w:r>
        <w:rPr>
          <w:strike w:val="0"/>
        </w:rPr>
        <w:t>.</w:t>
      </w:r>
    </w:p>
    <w:p>
      <w:pPr>
        <w:pStyle w:val="BodyText"/>
        <w:spacing w:before="10"/>
        <w:rPr>
          <w:sz w:val="13"/>
        </w:rPr>
      </w:pPr>
    </w:p>
    <w:p>
      <w:pPr>
        <w:pStyle w:val="Heading5"/>
        <w:jc w:val="both"/>
        <w:rPr>
          <w:u w:val="none"/>
        </w:rPr>
      </w:pPr>
      <w:r>
        <w:rPr>
          <w:color w:val="008000"/>
          <w:u w:val="thick" w:color="008000"/>
        </w:rPr>
        <w:t>Source Documents:</w:t>
      </w:r>
    </w:p>
    <w:p>
      <w:pPr>
        <w:pStyle w:val="ListParagraph"/>
        <w:numPr>
          <w:ilvl w:val="0"/>
          <w:numId w:val="23"/>
        </w:numPr>
        <w:tabs>
          <w:tab w:pos="540" w:val="left" w:leader="none"/>
        </w:tabs>
        <w:spacing w:line="240" w:lineRule="auto" w:before="1" w:after="0"/>
        <w:ind w:left="280" w:right="343" w:firstLine="0"/>
        <w:jc w:val="both"/>
        <w:rPr>
          <w:sz w:val="22"/>
          <w:u w:val="none"/>
        </w:rPr>
      </w:pPr>
      <w:r>
        <w:rPr/>
        <w:pict>
          <v:group style="position:absolute;margin-left:71.574997pt;margin-top:23.43737pt;width:457.4pt;height:1.95pt;mso-position-horizontal-relative:page;mso-position-vertical-relative:paragraph;z-index:-204640" coordorigin="1431,469" coordsize="9148,39">
            <v:line style="position:absolute" from="1440,492" to="4046,492" stroked="true" strokeweight=".841pt" strokecolor="#0101ff">
              <v:stroke dashstyle="solid"/>
            </v:line>
            <v:shape style="position:absolute;left:4046;top:474;width:6528;height:29" coordorigin="4046,474" coordsize="6528,29" path="m4046,474l10574,474m4046,503l10574,503e" filled="false" stroked="true" strokeweight=".481pt" strokecolor="#008000">
              <v:path arrowok="t"/>
              <v:stroke dashstyle="solid"/>
            </v:shape>
            <w10:wrap type="none"/>
          </v:group>
        </w:pict>
      </w:r>
      <w:r>
        <w:rPr>
          <w:color w:val="0101FF"/>
          <w:sz w:val="22"/>
          <w:u w:val="single" w:color="0101FF"/>
        </w:rPr>
        <w:t>Payroll Revolving Fund Transfer Notice, Form SM62 - Clearance Type codes 1, 7, 8, and 9 </w:t>
      </w:r>
      <w:r>
        <w:rPr>
          <w:color w:val="0101FF"/>
          <w:sz w:val="22"/>
          <w:u w:val="none"/>
        </w:rPr>
        <w:t>are transfers in the SPRF. </w:t>
      </w:r>
      <w:r>
        <w:rPr>
          <w:color w:val="008000"/>
          <w:sz w:val="22"/>
          <w:u w:val="none"/>
        </w:rPr>
        <w:t>Clearance Type codes 4, 5, 6, and 8 are transfers out of the SPRF. </w:t>
      </w:r>
      <w:r>
        <w:rPr>
          <w:color w:val="008000"/>
          <w:sz w:val="22"/>
          <w:u w:val="thick" w:color="008000"/>
        </w:rPr>
        <w:t>See SAM section 8590 for Clearance Type</w:t>
      </w:r>
      <w:r>
        <w:rPr>
          <w:color w:val="008000"/>
          <w:spacing w:val="-14"/>
          <w:sz w:val="22"/>
          <w:u w:val="thick" w:color="008000"/>
        </w:rPr>
        <w:t> </w:t>
      </w:r>
      <w:r>
        <w:rPr>
          <w:color w:val="008000"/>
          <w:sz w:val="22"/>
          <w:u w:val="thick" w:color="008000"/>
        </w:rPr>
        <w:t>definitions.</w:t>
      </w:r>
    </w:p>
    <w:p>
      <w:pPr>
        <w:pStyle w:val="ListParagraph"/>
        <w:numPr>
          <w:ilvl w:val="0"/>
          <w:numId w:val="23"/>
        </w:numPr>
        <w:tabs>
          <w:tab w:pos="540" w:val="left" w:leader="none"/>
        </w:tabs>
        <w:spacing w:line="240" w:lineRule="auto" w:before="0" w:after="0"/>
        <w:ind w:left="280" w:right="379" w:firstLine="0"/>
        <w:jc w:val="both"/>
        <w:rPr>
          <w:sz w:val="22"/>
          <w:u w:val="none"/>
        </w:rPr>
      </w:pPr>
      <w:r>
        <w:rPr>
          <w:color w:val="0101FF"/>
          <w:sz w:val="22"/>
          <w:u w:val="single" w:color="0101FF"/>
        </w:rPr>
        <w:t>State Controller’s Office (SCO) Payroll Warrant Register, Form CD38 lists the details of the individual</w:t>
      </w:r>
      <w:r>
        <w:rPr>
          <w:color w:val="0101FF"/>
          <w:spacing w:val="-7"/>
          <w:sz w:val="22"/>
          <w:u w:val="single" w:color="0101FF"/>
        </w:rPr>
        <w:t> </w:t>
      </w:r>
      <w:r>
        <w:rPr>
          <w:color w:val="0101FF"/>
          <w:sz w:val="22"/>
          <w:u w:val="single" w:color="0101FF"/>
        </w:rPr>
        <w:t>warrants.</w:t>
      </w:r>
    </w:p>
    <w:p>
      <w:pPr>
        <w:pStyle w:val="BodyText"/>
        <w:spacing w:before="6"/>
        <w:rPr>
          <w:sz w:val="13"/>
        </w:rPr>
      </w:pPr>
    </w:p>
    <w:p>
      <w:pPr>
        <w:pStyle w:val="Heading5"/>
        <w:rPr>
          <w:u w:val="none"/>
        </w:rPr>
      </w:pPr>
      <w:r>
        <w:rPr>
          <w:color w:val="0101FF"/>
          <w:u w:val="thick" w:color="0101FF"/>
        </w:rPr>
        <w:t>Journal Entry for Payrolls Paid:</w:t>
      </w:r>
    </w:p>
    <w:p>
      <w:pPr>
        <w:pStyle w:val="BodyText"/>
        <w:rPr>
          <w:b/>
          <w:sz w:val="14"/>
        </w:rPr>
      </w:pPr>
    </w:p>
    <w:p>
      <w:pPr>
        <w:pStyle w:val="BodyText"/>
        <w:spacing w:line="297" w:lineRule="auto" w:before="94"/>
        <w:ind w:left="1000" w:right="5230" w:hanging="720"/>
      </w:pPr>
      <w:r>
        <w:rPr/>
        <w:pict>
          <v:group style="position:absolute;margin-left:71.75pt;margin-top:15.487374pt;width:192.8pt;height:1.95pt;mso-position-horizontal-relative:page;mso-position-vertical-relative:paragraph;z-index:-204616" coordorigin="1435,310" coordsize="3856,39">
            <v:shape style="position:absolute;left:1440;top:315;width:576;height:29" coordorigin="1440,315" coordsize="576,29" path="m1440,315l2016,315m1440,344l2016,344e" filled="false" stroked="true" strokeweight=".481pt" strokecolor="#008000">
              <v:path arrowok="t"/>
              <v:stroke dashstyle="solid"/>
            </v:shape>
            <v:line style="position:absolute" from="2016,333" to="5282,333" stroked="true" strokeweight=".841pt" strokecolor="#0101ff">
              <v:stroke dashstyle="solid"/>
            </v:line>
            <w10:wrap type="none"/>
          </v:group>
        </w:pict>
      </w:r>
      <w:r>
        <w:rPr>
          <w:color w:val="008000"/>
        </w:rPr>
        <w:t>Debit: </w:t>
      </w:r>
      <w:r>
        <w:rPr>
          <w:color w:val="0101FF"/>
        </w:rPr>
        <w:t>9000 Appropriation Expenditures </w:t>
      </w:r>
      <w:r>
        <w:rPr>
          <w:color w:val="0101FF"/>
          <w:u w:val="single" w:color="0101FF"/>
        </w:rPr>
        <w:t>Credit: 1140 Cash in State Treasury</w:t>
      </w:r>
    </w:p>
    <w:p>
      <w:pPr>
        <w:spacing w:after="0" w:line="297" w:lineRule="auto"/>
        <w:sectPr>
          <w:footerReference w:type="default" r:id="rId107"/>
          <w:pgSz w:w="12240" w:h="15840"/>
          <w:pgMar w:footer="803" w:header="719" w:top="980" w:bottom="1000" w:left="1160" w:right="1320"/>
        </w:sectPr>
      </w:pPr>
    </w:p>
    <w:p>
      <w:pPr>
        <w:pStyle w:val="BodyText"/>
        <w:rPr>
          <w:sz w:val="20"/>
        </w:rPr>
      </w:pPr>
    </w:p>
    <w:p>
      <w:pPr>
        <w:pStyle w:val="BodyText"/>
        <w:spacing w:before="11"/>
        <w:rPr>
          <w:sz w:val="18"/>
        </w:rPr>
      </w:pPr>
    </w:p>
    <w:p>
      <w:pPr>
        <w:pStyle w:val="Heading5"/>
        <w:spacing w:before="0"/>
        <w:rPr>
          <w:u w:val="none"/>
        </w:rPr>
      </w:pPr>
      <w:r>
        <w:rPr/>
        <w:pict>
          <v:shape style="position:absolute;margin-left:63.360001pt;margin-top:.237854pt;width:.1pt;height:99.6pt;mso-position-horizontal-relative:page;mso-position-vertical-relative:paragraph;z-index:6040" coordorigin="1267,5" coordsize="0,1992" path="m1267,5l1267,257m1267,257l1267,511m1267,511l1267,787m1267,1025l1267,1231m1267,1231l1267,1438m1267,1025l1267,1231m1267,1231l1267,1438m1267,1025l1267,1231m1267,1231l1267,1438m1267,1025l1267,1231m1267,1231l1267,1438m1267,1025l1267,1231m1267,1231l1267,1438m1267,1231l1267,1438m1267,816l1267,1025m1267,1025l1267,1231m1267,1231l1267,1438m1267,1025l1267,1231m1267,1231l1267,1438m1267,1025l1267,1231m1267,1231l1267,1438m1267,1469l1267,1721m1267,1721l1267,1997e" filled="false" stroked="true" strokeweight=".72pt" strokecolor="#000000">
            <v:path arrowok="t"/>
            <v:stroke dashstyle="solid"/>
            <w10:wrap type="none"/>
          </v:shape>
        </w:pict>
      </w:r>
      <w:r>
        <w:rPr>
          <w:color w:val="008000"/>
          <w:u w:val="thick" w:color="008000"/>
        </w:rPr>
        <w:t>Register:</w:t>
      </w:r>
    </w:p>
    <w:p>
      <w:pPr>
        <w:pStyle w:val="BodyText"/>
        <w:spacing w:before="1"/>
        <w:ind w:left="280"/>
      </w:pPr>
      <w:r>
        <w:rPr>
          <w:color w:val="008000"/>
          <w:u w:val="thick" w:color="008000"/>
        </w:rPr>
        <w:t>Payroll Expenditure Register</w:t>
      </w:r>
    </w:p>
    <w:p>
      <w:pPr>
        <w:pStyle w:val="BodyText"/>
        <w:spacing w:before="3" w:after="1"/>
        <w:rPr>
          <w:sz w:val="24"/>
        </w:rPr>
      </w:pPr>
    </w:p>
    <w:tbl>
      <w:tblPr>
        <w:tblW w:w="0" w:type="auto"/>
        <w:jc w:val="left"/>
        <w:tblInd w:w="741"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CellMar>
          <w:top w:w="0" w:type="dxa"/>
          <w:left w:w="0" w:type="dxa"/>
          <w:bottom w:w="0" w:type="dxa"/>
          <w:right w:w="0" w:type="dxa"/>
        </w:tblCellMar>
        <w:tblLook w:val="01E0"/>
      </w:tblPr>
      <w:tblGrid>
        <w:gridCol w:w="811"/>
        <w:gridCol w:w="755"/>
        <w:gridCol w:w="688"/>
        <w:gridCol w:w="851"/>
        <w:gridCol w:w="857"/>
        <w:gridCol w:w="884"/>
        <w:gridCol w:w="1418"/>
        <w:gridCol w:w="1081"/>
        <w:gridCol w:w="1076"/>
      </w:tblGrid>
      <w:tr>
        <w:trPr>
          <w:trHeight w:val="415" w:hRule="exact"/>
        </w:trPr>
        <w:tc>
          <w:tcPr>
            <w:tcW w:w="811" w:type="dxa"/>
            <w:vMerge w:val="restart"/>
            <w:tcBorders>
              <w:top w:val="nil"/>
              <w:right w:val="double" w:sz="4" w:space="0" w:color="A1A1A1"/>
            </w:tcBorders>
          </w:tcPr>
          <w:p>
            <w:pPr>
              <w:pStyle w:val="TableParagraph"/>
              <w:spacing w:before="2"/>
              <w:ind w:left="0"/>
              <w:rPr>
                <w:sz w:val="19"/>
              </w:rPr>
            </w:pPr>
          </w:p>
          <w:p>
            <w:pPr>
              <w:pStyle w:val="TableParagraph"/>
              <w:ind w:left="61" w:right="37" w:firstLine="33"/>
              <w:rPr>
                <w:sz w:val="18"/>
              </w:rPr>
            </w:pPr>
            <w:r>
              <w:rPr>
                <w:color w:val="0101FF"/>
                <w:sz w:val="18"/>
                <w:u w:val="single" w:color="0101FF"/>
              </w:rPr>
              <w:t>Type of Transfer</w:t>
            </w:r>
          </w:p>
        </w:tc>
        <w:tc>
          <w:tcPr>
            <w:tcW w:w="755" w:type="dxa"/>
            <w:vMerge w:val="restart"/>
            <w:tcBorders>
              <w:top w:val="nil"/>
              <w:left w:val="double" w:sz="4" w:space="0" w:color="A1A1A1"/>
              <w:right w:val="single" w:sz="12" w:space="0" w:color="A1A1A1"/>
            </w:tcBorders>
          </w:tcPr>
          <w:p>
            <w:pPr>
              <w:pStyle w:val="TableParagraph"/>
              <w:spacing w:before="2"/>
              <w:ind w:left="0"/>
              <w:rPr>
                <w:sz w:val="19"/>
              </w:rPr>
            </w:pPr>
          </w:p>
          <w:p>
            <w:pPr>
              <w:pStyle w:val="TableParagraph"/>
              <w:ind w:left="172" w:right="9" w:hanging="147"/>
              <w:rPr>
                <w:sz w:val="18"/>
              </w:rPr>
            </w:pPr>
            <w:r>
              <w:rPr>
                <w:color w:val="0101FF"/>
                <w:sz w:val="18"/>
                <w:u w:val="single" w:color="0101FF"/>
              </w:rPr>
              <w:t>Transfer Date</w:t>
            </w:r>
          </w:p>
        </w:tc>
        <w:tc>
          <w:tcPr>
            <w:tcW w:w="688" w:type="dxa"/>
            <w:vMerge w:val="restart"/>
            <w:tcBorders>
              <w:top w:val="nil"/>
              <w:left w:val="single" w:sz="12" w:space="0" w:color="A1A1A1"/>
              <w:right w:val="double" w:sz="4" w:space="0" w:color="A1A1A1"/>
            </w:tcBorders>
          </w:tcPr>
          <w:p>
            <w:pPr>
              <w:pStyle w:val="TableParagraph"/>
              <w:spacing w:before="2"/>
              <w:ind w:left="0"/>
              <w:rPr>
                <w:sz w:val="19"/>
              </w:rPr>
            </w:pPr>
          </w:p>
          <w:p>
            <w:pPr>
              <w:pStyle w:val="TableParagraph"/>
              <w:ind w:left="139" w:right="95" w:hanging="27"/>
              <w:rPr>
                <w:sz w:val="18"/>
              </w:rPr>
            </w:pPr>
            <w:r>
              <w:rPr>
                <w:color w:val="0101FF"/>
                <w:sz w:val="18"/>
                <w:u w:val="single" w:color="0101FF"/>
              </w:rPr>
              <w:t>Issue Date</w:t>
            </w:r>
          </w:p>
        </w:tc>
        <w:tc>
          <w:tcPr>
            <w:tcW w:w="851" w:type="dxa"/>
            <w:tcBorders>
              <w:top w:val="nil"/>
              <w:left w:val="double" w:sz="4" w:space="0" w:color="A1A1A1"/>
              <w:bottom w:val="single" w:sz="5" w:space="0" w:color="0101FF"/>
              <w:right w:val="single" w:sz="12" w:space="0" w:color="A1A1A1"/>
            </w:tcBorders>
          </w:tcPr>
          <w:p>
            <w:pPr>
              <w:pStyle w:val="TableParagraph"/>
              <w:spacing w:before="2"/>
              <w:ind w:left="0"/>
              <w:rPr>
                <w:sz w:val="19"/>
              </w:rPr>
            </w:pPr>
          </w:p>
          <w:p>
            <w:pPr>
              <w:pStyle w:val="TableParagraph"/>
              <w:ind w:left="-1" w:right="-2"/>
              <w:jc w:val="center"/>
              <w:rPr>
                <w:sz w:val="18"/>
              </w:rPr>
            </w:pPr>
            <w:r>
              <w:rPr>
                <w:color w:val="0101FF"/>
                <w:spacing w:val="-1"/>
                <w:sz w:val="18"/>
              </w:rPr>
              <w:t>Clearance</w:t>
            </w:r>
          </w:p>
        </w:tc>
        <w:tc>
          <w:tcPr>
            <w:tcW w:w="857" w:type="dxa"/>
            <w:vMerge w:val="restart"/>
            <w:tcBorders>
              <w:top w:val="nil"/>
              <w:left w:val="single" w:sz="12" w:space="0" w:color="A1A1A1"/>
              <w:right w:val="single" w:sz="6" w:space="0" w:color="A1A1A1"/>
            </w:tcBorders>
          </w:tcPr>
          <w:p>
            <w:pPr>
              <w:pStyle w:val="TableParagraph"/>
              <w:spacing w:before="2"/>
              <w:ind w:left="0"/>
              <w:rPr>
                <w:sz w:val="19"/>
              </w:rPr>
            </w:pPr>
          </w:p>
          <w:p>
            <w:pPr>
              <w:pStyle w:val="TableParagraph"/>
              <w:ind w:left="271" w:right="69" w:hanging="195"/>
              <w:rPr>
                <w:sz w:val="18"/>
              </w:rPr>
            </w:pPr>
            <w:r>
              <w:rPr>
                <w:color w:val="0101FF"/>
                <w:sz w:val="18"/>
                <w:u w:val="single" w:color="0101FF"/>
              </w:rPr>
              <w:t>Transfer No.</w:t>
            </w:r>
          </w:p>
        </w:tc>
        <w:tc>
          <w:tcPr>
            <w:tcW w:w="884" w:type="dxa"/>
            <w:vMerge w:val="restart"/>
            <w:tcBorders>
              <w:top w:val="nil"/>
              <w:left w:val="single" w:sz="6" w:space="0" w:color="A1A1A1"/>
              <w:right w:val="double" w:sz="4" w:space="0" w:color="A1A1A1"/>
            </w:tcBorders>
          </w:tcPr>
          <w:p>
            <w:pPr>
              <w:pStyle w:val="TableParagraph"/>
              <w:ind w:left="0"/>
              <w:rPr>
                <w:sz w:val="20"/>
              </w:rPr>
            </w:pPr>
          </w:p>
          <w:p>
            <w:pPr>
              <w:pStyle w:val="TableParagraph"/>
              <w:spacing w:before="2"/>
              <w:ind w:left="0"/>
              <w:rPr>
                <w:sz w:val="17"/>
              </w:rPr>
            </w:pPr>
          </w:p>
          <w:p>
            <w:pPr>
              <w:pStyle w:val="TableParagraph"/>
              <w:ind w:left="52"/>
              <w:rPr>
                <w:sz w:val="18"/>
              </w:rPr>
            </w:pPr>
            <w:r>
              <w:rPr>
                <w:color w:val="0101FF"/>
                <w:sz w:val="18"/>
                <w:u w:val="single" w:color="0101FF"/>
              </w:rPr>
              <w:t>Transfers</w:t>
            </w:r>
          </w:p>
        </w:tc>
        <w:tc>
          <w:tcPr>
            <w:tcW w:w="1418" w:type="dxa"/>
            <w:vMerge w:val="restart"/>
            <w:tcBorders>
              <w:top w:val="nil"/>
              <w:left w:val="double" w:sz="4" w:space="0" w:color="A1A1A1"/>
              <w:right w:val="single" w:sz="12" w:space="0" w:color="A1A1A1"/>
            </w:tcBorders>
          </w:tcPr>
          <w:p>
            <w:pPr>
              <w:pStyle w:val="TableParagraph"/>
              <w:spacing w:before="12"/>
              <w:ind w:left="213" w:right="210" w:hanging="3"/>
              <w:jc w:val="center"/>
              <w:rPr>
                <w:sz w:val="18"/>
              </w:rPr>
            </w:pPr>
            <w:r>
              <w:rPr>
                <w:color w:val="0101FF"/>
                <w:sz w:val="18"/>
                <w:u w:val="single" w:color="0101FF"/>
              </w:rPr>
              <w:t>Accounts Receivable Abatements</w:t>
            </w:r>
          </w:p>
        </w:tc>
        <w:tc>
          <w:tcPr>
            <w:tcW w:w="1081" w:type="dxa"/>
            <w:tcBorders>
              <w:top w:val="nil"/>
              <w:left w:val="single" w:sz="12" w:space="0" w:color="A1A1A1"/>
              <w:bottom w:val="single" w:sz="5" w:space="0" w:color="0101FF"/>
              <w:right w:val="single" w:sz="12" w:space="0" w:color="A1A1A1"/>
            </w:tcBorders>
          </w:tcPr>
          <w:p>
            <w:pPr>
              <w:pStyle w:val="TableParagraph"/>
              <w:spacing w:before="2"/>
              <w:ind w:left="0"/>
              <w:rPr>
                <w:sz w:val="19"/>
              </w:rPr>
            </w:pPr>
          </w:p>
          <w:p>
            <w:pPr>
              <w:pStyle w:val="TableParagraph"/>
              <w:ind w:left="-1" w:right="-2"/>
              <w:rPr>
                <w:sz w:val="18"/>
              </w:rPr>
            </w:pPr>
            <w:r>
              <w:rPr>
                <w:color w:val="0101FF"/>
                <w:sz w:val="18"/>
              </w:rPr>
              <w:t>Expenditures</w:t>
            </w:r>
          </w:p>
        </w:tc>
        <w:tc>
          <w:tcPr>
            <w:tcW w:w="1076" w:type="dxa"/>
            <w:tcBorders>
              <w:top w:val="nil"/>
              <w:left w:val="single" w:sz="12" w:space="0" w:color="A1A1A1"/>
              <w:bottom w:val="single" w:sz="5" w:space="0" w:color="0101FF"/>
              <w:right w:val="single" w:sz="6" w:space="0" w:color="A1A1A1"/>
            </w:tcBorders>
          </w:tcPr>
          <w:p>
            <w:pPr>
              <w:pStyle w:val="TableParagraph"/>
              <w:spacing w:before="2"/>
              <w:ind w:left="0"/>
              <w:rPr>
                <w:sz w:val="19"/>
              </w:rPr>
            </w:pPr>
          </w:p>
          <w:p>
            <w:pPr>
              <w:pStyle w:val="TableParagraph"/>
              <w:ind w:left="-1" w:right="1"/>
              <w:jc w:val="center"/>
              <w:rPr>
                <w:sz w:val="18"/>
              </w:rPr>
            </w:pPr>
            <w:r>
              <w:rPr>
                <w:color w:val="0101FF"/>
                <w:spacing w:val="-1"/>
                <w:sz w:val="18"/>
              </w:rPr>
              <w:t>Expenditures</w:t>
            </w:r>
          </w:p>
        </w:tc>
      </w:tr>
      <w:tr>
        <w:trPr>
          <w:trHeight w:val="235" w:hRule="exact"/>
        </w:trPr>
        <w:tc>
          <w:tcPr>
            <w:tcW w:w="811" w:type="dxa"/>
            <w:vMerge/>
            <w:tcBorders>
              <w:bottom w:val="double" w:sz="4" w:space="0" w:color="A1A1A1"/>
              <w:right w:val="double" w:sz="4" w:space="0" w:color="A1A1A1"/>
            </w:tcBorders>
          </w:tcPr>
          <w:p>
            <w:pPr/>
          </w:p>
        </w:tc>
        <w:tc>
          <w:tcPr>
            <w:tcW w:w="755" w:type="dxa"/>
            <w:vMerge/>
            <w:tcBorders>
              <w:left w:val="double" w:sz="4" w:space="0" w:color="A1A1A1"/>
              <w:bottom w:val="double" w:sz="4" w:space="0" w:color="A1A1A1"/>
              <w:right w:val="single" w:sz="12" w:space="0" w:color="A1A1A1"/>
            </w:tcBorders>
          </w:tcPr>
          <w:p>
            <w:pPr/>
          </w:p>
        </w:tc>
        <w:tc>
          <w:tcPr>
            <w:tcW w:w="688" w:type="dxa"/>
            <w:vMerge/>
            <w:tcBorders>
              <w:left w:val="single" w:sz="12" w:space="0" w:color="A1A1A1"/>
              <w:bottom w:val="double" w:sz="4" w:space="0" w:color="A1A1A1"/>
              <w:right w:val="double" w:sz="4" w:space="0" w:color="A1A1A1"/>
            </w:tcBorders>
          </w:tcPr>
          <w:p>
            <w:pPr/>
          </w:p>
        </w:tc>
        <w:tc>
          <w:tcPr>
            <w:tcW w:w="851" w:type="dxa"/>
            <w:tcBorders>
              <w:top w:val="single" w:sz="5" w:space="0" w:color="0101FF"/>
              <w:left w:val="double" w:sz="4" w:space="0" w:color="A1A1A1"/>
              <w:bottom w:val="double" w:sz="4" w:space="0" w:color="A1A1A1"/>
              <w:right w:val="single" w:sz="12" w:space="0" w:color="A1A1A1"/>
            </w:tcBorders>
          </w:tcPr>
          <w:p>
            <w:pPr>
              <w:pStyle w:val="TableParagraph"/>
              <w:spacing w:before="6"/>
              <w:ind w:left="250" w:right="250"/>
              <w:jc w:val="center"/>
              <w:rPr>
                <w:sz w:val="18"/>
              </w:rPr>
            </w:pPr>
            <w:r>
              <w:rPr>
                <w:color w:val="0101FF"/>
                <w:sz w:val="18"/>
                <w:u w:val="single" w:color="0101FF"/>
              </w:rPr>
              <w:t>No.</w:t>
            </w:r>
          </w:p>
        </w:tc>
        <w:tc>
          <w:tcPr>
            <w:tcW w:w="857" w:type="dxa"/>
            <w:vMerge/>
            <w:tcBorders>
              <w:left w:val="single" w:sz="12" w:space="0" w:color="A1A1A1"/>
              <w:bottom w:val="double" w:sz="4" w:space="0" w:color="A1A1A1"/>
              <w:right w:val="single" w:sz="6" w:space="0" w:color="A1A1A1"/>
            </w:tcBorders>
          </w:tcPr>
          <w:p>
            <w:pPr/>
          </w:p>
        </w:tc>
        <w:tc>
          <w:tcPr>
            <w:tcW w:w="884" w:type="dxa"/>
            <w:vMerge/>
            <w:tcBorders>
              <w:left w:val="single" w:sz="6" w:space="0" w:color="A1A1A1"/>
              <w:bottom w:val="double" w:sz="4" w:space="0" w:color="A1A1A1"/>
              <w:right w:val="double" w:sz="4" w:space="0" w:color="A1A1A1"/>
            </w:tcBorders>
          </w:tcPr>
          <w:p>
            <w:pPr/>
          </w:p>
        </w:tc>
        <w:tc>
          <w:tcPr>
            <w:tcW w:w="1418" w:type="dxa"/>
            <w:vMerge/>
            <w:tcBorders>
              <w:left w:val="double" w:sz="4" w:space="0" w:color="A1A1A1"/>
              <w:bottom w:val="double" w:sz="4" w:space="0" w:color="A1A1A1"/>
              <w:right w:val="single" w:sz="12" w:space="0" w:color="A1A1A1"/>
            </w:tcBorders>
          </w:tcPr>
          <w:p>
            <w:pPr/>
          </w:p>
        </w:tc>
        <w:tc>
          <w:tcPr>
            <w:tcW w:w="1081" w:type="dxa"/>
            <w:tcBorders>
              <w:top w:val="single" w:sz="5" w:space="0" w:color="0101FF"/>
              <w:left w:val="single" w:sz="12" w:space="0" w:color="A1A1A1"/>
              <w:bottom w:val="double" w:sz="4" w:space="0" w:color="A1A1A1"/>
              <w:right w:val="single" w:sz="12" w:space="0" w:color="A1A1A1"/>
            </w:tcBorders>
          </w:tcPr>
          <w:p>
            <w:pPr>
              <w:pStyle w:val="TableParagraph"/>
              <w:spacing w:before="6"/>
              <w:ind w:left="9"/>
              <w:rPr>
                <w:sz w:val="18"/>
              </w:rPr>
            </w:pPr>
            <w:r>
              <w:rPr>
                <w:color w:val="0101FF"/>
                <w:sz w:val="18"/>
                <w:u w:val="single" w:color="0101FF"/>
              </w:rPr>
              <w:t>Current Year</w:t>
            </w:r>
          </w:p>
        </w:tc>
        <w:tc>
          <w:tcPr>
            <w:tcW w:w="1076" w:type="dxa"/>
            <w:tcBorders>
              <w:top w:val="single" w:sz="5" w:space="0" w:color="0101FF"/>
              <w:left w:val="single" w:sz="12" w:space="0" w:color="A1A1A1"/>
              <w:bottom w:val="double" w:sz="4" w:space="0" w:color="A1A1A1"/>
              <w:right w:val="single" w:sz="6" w:space="0" w:color="A1A1A1"/>
            </w:tcBorders>
          </w:tcPr>
          <w:p>
            <w:pPr>
              <w:pStyle w:val="TableParagraph"/>
              <w:spacing w:before="6"/>
              <w:ind w:left="0" w:right="1"/>
              <w:jc w:val="center"/>
              <w:rPr>
                <w:sz w:val="18"/>
              </w:rPr>
            </w:pPr>
            <w:r>
              <w:rPr>
                <w:color w:val="0101FF"/>
                <w:sz w:val="18"/>
                <w:u w:val="single" w:color="0101FF"/>
              </w:rPr>
              <w:t>Prior Year</w:t>
            </w:r>
          </w:p>
        </w:tc>
      </w:tr>
    </w:tbl>
    <w:p>
      <w:pPr>
        <w:pStyle w:val="BodyText"/>
        <w:ind w:left="280"/>
      </w:pPr>
      <w:r>
        <w:rPr>
          <w:strike/>
          <w:color w:val="008000"/>
        </w:rPr>
        <w:t>(Continued)</w:t>
      </w:r>
    </w:p>
    <w:p>
      <w:pPr>
        <w:spacing w:after="0"/>
        <w:sectPr>
          <w:pgSz w:w="12240" w:h="15840"/>
          <w:pgMar w:header="719" w:footer="803" w:top="980" w:bottom="1000" w:left="1160" w:right="1320"/>
        </w:sectPr>
      </w:pPr>
    </w:p>
    <w:p>
      <w:pPr>
        <w:pStyle w:val="BodyText"/>
        <w:rPr>
          <w:sz w:val="20"/>
        </w:rPr>
      </w:pPr>
    </w:p>
    <w:p>
      <w:pPr>
        <w:pStyle w:val="BodyText"/>
        <w:spacing w:before="2"/>
        <w:rPr>
          <w:sz w:val="19"/>
        </w:rPr>
      </w:pPr>
    </w:p>
    <w:p>
      <w:pPr>
        <w:pStyle w:val="BodyText"/>
        <w:spacing w:line="249" w:lineRule="exact"/>
        <w:ind w:left="280"/>
      </w:pPr>
      <w:r>
        <w:rPr/>
        <w:pict>
          <v:shape style="position:absolute;margin-left:63.360001pt;margin-top:.117859pt;width:.1pt;height:310.1pt;mso-position-horizontal-relative:page;mso-position-vertical-relative:paragraph;z-index:6064" coordorigin="1267,2" coordsize="0,6202" path="m1267,2l1267,254m1267,254l1267,530m1267,530l1267,806m1267,806l1267,1644m1267,1673l1267,1927m1267,1927l1267,2179m1267,2179l1267,2431m1267,1800l1267,2052m1267,2052l1267,2306m1267,1800l1267,2052m1267,2052l1267,2306m1267,1800l1267,2052m1267,2052l1267,2306m1267,1800l1267,2052m1267,2052l1267,2306m1267,1927l1267,2179m1267,1673l1267,1927m1267,1927l1267,2179m1267,2179l1267,2431m1267,1800l1267,2052m1267,2052l1267,2306m1267,1800l1267,2052m1267,2052l1267,2306m1267,2566l1267,2772m1267,2566l1267,2772m1267,2566l1267,2772m1267,2566l1267,2772m1267,2566l1267,2772m1267,2566l1267,2772m1267,2462l1267,2669m1267,2462l1267,2669m1267,2566l1267,2772m1267,2566l1267,2772m1267,2700l1267,2906m1267,2700l1267,2906m1267,2700l1267,2906m1267,2700l1267,2906m1267,2700l1267,2906m1267,2700l1267,2906m1267,2803l1267,3010m1267,2803l1267,3010m1267,2700l1267,2906m1267,2803l1267,3010m1267,2935l1267,3144m1267,2935l1267,3144m1267,2935l1267,3144m1267,2935l1267,3144m1267,2935l1267,3144m1267,2935l1267,3144m1267,3041l1267,3247m1267,3041l1267,3247m1267,3041l1267,3247m1267,2935l1267,3144m1267,3173l1267,3379m1267,3276l1267,3485m1267,3173l1267,3379m1267,3173l1267,3379m1267,3276l1267,3485m1267,3276l1267,3485m1267,3173l1267,3379m1267,3276l1267,3485m1267,3173l1267,3379m1267,3276l1267,3485m1267,3410l1267,3617m1267,3410l1267,3617m1267,3410l1267,3617m1267,3410l1267,3617m1267,3410l1267,3617m1267,3410l1267,3617m1267,3514l1267,3720m1267,3410l1267,3617m1267,3514l1267,3720m1267,3514l1267,3720m1267,3648l1267,3854m1267,3648l1267,3854m1267,3648l1267,3854m1267,3648l1267,3854m1267,3648l1267,3854m1267,3648l1267,3854m1267,3751l1267,3958m1267,3751l1267,3958m1267,3648l1267,3854m1267,3751l1267,3958m1267,3989l1267,4195m1267,3989l1267,4195m1267,3989l1267,4195m1267,3989l1267,4195m1267,3989l1267,4195m1267,3883l1267,4092m1267,3883l1267,4092m1267,3883l1267,4092m1267,3883l1267,4092m1267,3883l1267,4092m1267,4121l1267,4327m1267,4121l1267,4327m1267,4121l1267,4327m1267,4121l1267,4327m1267,4121l1267,4327m1267,4121l1267,4327m1267,4121l1267,4327m1267,4121l1267,4327m1267,4121l1267,4327m1267,4121l1267,4327m1267,4358l1267,4565m1267,4358l1267,4565m1267,4358l1267,4565m1267,4358l1267,4565m1267,4358l1267,4565m1267,4255l1267,4462m1267,4255l1267,4462m1267,4152l1267,4358m1267,4358l1267,4565m1267,4152l1267,4358m1267,4358l1267,4565m1267,4152l1267,4358m1267,4358l1267,4565m1267,4596l1267,4824m1267,4824l1267,5054m1267,5054l1267,5285m1267,5285l1267,5515m1267,5515l1267,5746m1267,5746l1267,5976m1267,5976l1267,6204e" filled="false" stroked="true" strokeweight=".72pt" strokecolor="#000000">
            <v:path arrowok="t"/>
            <v:stroke dashstyle="solid"/>
            <w10:wrap type="none"/>
          </v:shape>
        </w:pict>
      </w:r>
      <w:r>
        <w:rPr>
          <w:strike/>
          <w:color w:val="008000"/>
        </w:rPr>
        <w:t>(Continued)</w:t>
      </w:r>
    </w:p>
    <w:p>
      <w:pPr>
        <w:pStyle w:val="Heading1"/>
        <w:tabs>
          <w:tab w:pos="7971" w:val="left" w:leader="none"/>
        </w:tabs>
        <w:spacing w:line="272" w:lineRule="exact" w:before="0"/>
        <w:rPr>
          <w:b w:val="0"/>
        </w:rPr>
      </w:pPr>
      <w:r>
        <w:rPr/>
        <w:pict>
          <v:group style="position:absolute;margin-left:71.699997pt;margin-top:7.342884pt;width:468.6pt;height:1.8pt;mso-position-horizontal-relative:page;mso-position-vertical-relative:paragraph;z-index:-204544" coordorigin="1434,147" coordsize="9372,36">
            <v:line style="position:absolute" from="1440,177" to="2813,177" stroked="true" strokeweight=".6pt" strokecolor="#008000">
              <v:stroke dashstyle="solid"/>
            </v:line>
            <v:line style="position:absolute" from="1440,153" to="2813,153" stroked="true" strokeweight=".599pt" strokecolor="#008000">
              <v:stroke dashstyle="solid"/>
            </v:line>
            <v:line style="position:absolute" from="2813,165" to="10800,165" stroked="true" strokeweight=".6pt" strokecolor="#0101ff">
              <v:stroke dashstyle="solid"/>
            </v:line>
            <w10:wrap type="none"/>
          </v:group>
        </w:pict>
      </w:r>
      <w:r>
        <w:rPr>
          <w:color w:val="008000"/>
        </w:rPr>
        <w:t>ENTRY NO. </w:t>
      </w:r>
      <w:r>
        <w:rPr>
          <w:color w:val="0101FF"/>
        </w:rPr>
        <w:t>4 [PAYROLLS</w:t>
      </w:r>
      <w:r>
        <w:rPr>
          <w:color w:val="0101FF"/>
          <w:spacing w:val="-1"/>
        </w:rPr>
        <w:t> </w:t>
      </w:r>
      <w:r>
        <w:rPr>
          <w:color w:val="0101FF"/>
          <w:spacing w:val="-3"/>
        </w:rPr>
        <w:t>ARE</w:t>
      </w:r>
      <w:r>
        <w:rPr>
          <w:color w:val="0101FF"/>
          <w:spacing w:val="-1"/>
        </w:rPr>
        <w:t> </w:t>
      </w:r>
      <w:r>
        <w:rPr>
          <w:color w:val="0101FF"/>
        </w:rPr>
        <w:t>PAID]</w:t>
        <w:tab/>
        <w:t>10504 </w:t>
      </w:r>
      <w:r>
        <w:rPr>
          <w:b w:val="0"/>
          <w:color w:val="0101FF"/>
        </w:rPr>
        <w:t>(Cont.</w:t>
      </w:r>
      <w:r>
        <w:rPr>
          <w:b w:val="0"/>
          <w:color w:val="0101FF"/>
          <w:spacing w:val="-5"/>
        </w:rPr>
        <w:t> </w:t>
      </w:r>
      <w:r>
        <w:rPr>
          <w:b w:val="0"/>
          <w:color w:val="0101FF"/>
        </w:rPr>
        <w:t>1)</w:t>
      </w:r>
    </w:p>
    <w:p>
      <w:pPr>
        <w:pStyle w:val="Heading3"/>
        <w:spacing w:before="5"/>
      </w:pPr>
      <w:r>
        <w:rPr>
          <w:strike/>
          <w:color w:val="0101FF"/>
        </w:rPr>
        <w:t>(Revised 09/13)</w:t>
      </w:r>
    </w:p>
    <w:p>
      <w:pPr>
        <w:pStyle w:val="BodyText"/>
        <w:spacing w:before="11"/>
        <w:rPr>
          <w:sz w:val="15"/>
        </w:rPr>
      </w:pPr>
    </w:p>
    <w:p>
      <w:pPr>
        <w:spacing w:before="92"/>
        <w:ind w:left="280" w:right="0" w:firstLine="0"/>
        <w:jc w:val="left"/>
        <w:rPr>
          <w:b/>
          <w:sz w:val="24"/>
        </w:rPr>
      </w:pPr>
      <w:r>
        <w:rPr>
          <w:b/>
          <w:strike/>
          <w:color w:val="0101FF"/>
          <w:sz w:val="24"/>
        </w:rPr>
        <w:t>PAYROLL EXPENDITURE REGISTER</w:t>
      </w:r>
    </w:p>
    <w:p>
      <w:pPr>
        <w:pStyle w:val="BodyText"/>
        <w:spacing w:before="10"/>
        <w:rPr>
          <w:b/>
          <w:sz w:val="25"/>
        </w:rPr>
      </w:pPr>
    </w:p>
    <w:tbl>
      <w:tblPr>
        <w:tblW w:w="0" w:type="auto"/>
        <w:jc w:val="left"/>
        <w:tblInd w:w="488"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CellMar>
          <w:top w:w="0" w:type="dxa"/>
          <w:left w:w="0" w:type="dxa"/>
          <w:bottom w:w="0" w:type="dxa"/>
          <w:right w:w="0" w:type="dxa"/>
        </w:tblCellMar>
        <w:tblLook w:val="01E0"/>
      </w:tblPr>
      <w:tblGrid>
        <w:gridCol w:w="846"/>
        <w:gridCol w:w="850"/>
        <w:gridCol w:w="557"/>
        <w:gridCol w:w="1033"/>
        <w:gridCol w:w="425"/>
        <w:gridCol w:w="425"/>
        <w:gridCol w:w="480"/>
        <w:gridCol w:w="480"/>
        <w:gridCol w:w="510"/>
        <w:gridCol w:w="696"/>
        <w:gridCol w:w="784"/>
        <w:gridCol w:w="529"/>
        <w:gridCol w:w="1314"/>
      </w:tblGrid>
      <w:tr>
        <w:trPr>
          <w:trHeight w:val="293" w:hRule="exact"/>
        </w:trPr>
        <w:tc>
          <w:tcPr>
            <w:tcW w:w="846" w:type="dxa"/>
            <w:vMerge w:val="restart"/>
            <w:tcBorders>
              <w:top w:val="nil"/>
              <w:right w:val="double" w:sz="4" w:space="0" w:color="A1A1A1"/>
            </w:tcBorders>
          </w:tcPr>
          <w:p>
            <w:pPr>
              <w:pStyle w:val="TableParagraph"/>
              <w:spacing w:before="11"/>
              <w:ind w:left="170" w:right="161"/>
              <w:jc w:val="center"/>
              <w:rPr>
                <w:sz w:val="22"/>
              </w:rPr>
            </w:pPr>
            <w:r>
              <w:rPr>
                <w:strike/>
                <w:color w:val="0101FF"/>
                <w:sz w:val="22"/>
              </w:rPr>
              <w:t>Type of</w:t>
            </w:r>
          </w:p>
          <w:p>
            <w:pPr>
              <w:pStyle w:val="TableParagraph"/>
              <w:spacing w:line="188" w:lineRule="exact"/>
              <w:ind w:left="3"/>
              <w:jc w:val="center"/>
              <w:rPr>
                <w:sz w:val="22"/>
              </w:rPr>
            </w:pPr>
            <w:r>
              <w:rPr>
                <w:color w:val="0101FF"/>
                <w:sz w:val="22"/>
              </w:rPr>
              <w:t>Transfer</w:t>
            </w:r>
          </w:p>
        </w:tc>
        <w:tc>
          <w:tcPr>
            <w:tcW w:w="850" w:type="dxa"/>
            <w:tcBorders>
              <w:top w:val="nil"/>
              <w:left w:val="double" w:sz="4" w:space="0" w:color="A1A1A1"/>
              <w:bottom w:val="single" w:sz="5" w:space="0" w:color="0101FF"/>
              <w:right w:val="double" w:sz="4" w:space="0" w:color="A1A1A1"/>
            </w:tcBorders>
          </w:tcPr>
          <w:p>
            <w:pPr>
              <w:pStyle w:val="TableParagraph"/>
              <w:spacing w:line="189" w:lineRule="exact" w:before="138"/>
              <w:ind w:left="0"/>
              <w:rPr>
                <w:sz w:val="22"/>
              </w:rPr>
            </w:pPr>
            <w:r>
              <w:rPr>
                <w:color w:val="0101FF"/>
                <w:spacing w:val="-1"/>
                <w:sz w:val="22"/>
              </w:rPr>
              <w:t>Transfer</w:t>
            </w:r>
          </w:p>
        </w:tc>
        <w:tc>
          <w:tcPr>
            <w:tcW w:w="557" w:type="dxa"/>
            <w:tcBorders>
              <w:top w:val="nil"/>
              <w:left w:val="double" w:sz="4" w:space="0" w:color="A1A1A1"/>
              <w:bottom w:val="single" w:sz="5" w:space="0" w:color="0101FF"/>
              <w:right w:val="double" w:sz="4" w:space="0" w:color="A1A1A1"/>
            </w:tcBorders>
          </w:tcPr>
          <w:p>
            <w:pPr>
              <w:pStyle w:val="TableParagraph"/>
              <w:spacing w:line="189" w:lineRule="exact" w:before="138"/>
              <w:ind w:left="0" w:right="-3"/>
              <w:rPr>
                <w:sz w:val="22"/>
              </w:rPr>
            </w:pPr>
            <w:r>
              <w:rPr>
                <w:color w:val="0101FF"/>
                <w:sz w:val="22"/>
              </w:rPr>
              <w:t>Issue</w:t>
            </w:r>
          </w:p>
        </w:tc>
        <w:tc>
          <w:tcPr>
            <w:tcW w:w="1033" w:type="dxa"/>
            <w:tcBorders>
              <w:top w:val="nil"/>
              <w:left w:val="double" w:sz="4" w:space="0" w:color="A1A1A1"/>
              <w:bottom w:val="single" w:sz="5" w:space="0" w:color="0101FF"/>
              <w:right w:val="single" w:sz="6" w:space="0" w:color="A1A1A1"/>
            </w:tcBorders>
          </w:tcPr>
          <w:p>
            <w:pPr>
              <w:pStyle w:val="TableParagraph"/>
              <w:spacing w:line="189" w:lineRule="exact" w:before="138"/>
              <w:ind w:left="0"/>
              <w:rPr>
                <w:sz w:val="22"/>
              </w:rPr>
            </w:pPr>
            <w:r>
              <w:rPr>
                <w:color w:val="0101FF"/>
                <w:sz w:val="22"/>
              </w:rPr>
              <w:t>Clearance</w:t>
            </w:r>
          </w:p>
        </w:tc>
        <w:tc>
          <w:tcPr>
            <w:tcW w:w="850" w:type="dxa"/>
            <w:gridSpan w:val="2"/>
            <w:tcBorders>
              <w:top w:val="nil"/>
              <w:left w:val="single" w:sz="6" w:space="0" w:color="A1A1A1"/>
              <w:bottom w:val="single" w:sz="5" w:space="0" w:color="0101FF"/>
              <w:right w:val="single" w:sz="12" w:space="0" w:color="A1A1A1"/>
            </w:tcBorders>
          </w:tcPr>
          <w:p>
            <w:pPr>
              <w:pStyle w:val="TableParagraph"/>
              <w:spacing w:line="189" w:lineRule="exact" w:before="138"/>
              <w:ind w:left="7"/>
              <w:rPr>
                <w:sz w:val="22"/>
              </w:rPr>
            </w:pPr>
            <w:r>
              <w:rPr>
                <w:color w:val="0101FF"/>
                <w:sz w:val="22"/>
              </w:rPr>
              <w:t>Transfer</w:t>
            </w:r>
          </w:p>
        </w:tc>
        <w:tc>
          <w:tcPr>
            <w:tcW w:w="960" w:type="dxa"/>
            <w:gridSpan w:val="2"/>
            <w:vMerge w:val="restart"/>
            <w:tcBorders>
              <w:top w:val="nil"/>
              <w:left w:val="single" w:sz="12" w:space="0" w:color="A1A1A1"/>
              <w:right w:val="single" w:sz="12" w:space="0" w:color="A1A1A1"/>
            </w:tcBorders>
          </w:tcPr>
          <w:p>
            <w:pPr>
              <w:pStyle w:val="TableParagraph"/>
              <w:ind w:left="0"/>
              <w:rPr>
                <w:b/>
                <w:sz w:val="23"/>
              </w:rPr>
            </w:pPr>
          </w:p>
          <w:p>
            <w:pPr>
              <w:pStyle w:val="TableParagraph"/>
              <w:spacing w:line="189" w:lineRule="exact"/>
              <w:ind w:left="-1"/>
              <w:rPr>
                <w:sz w:val="22"/>
              </w:rPr>
            </w:pPr>
            <w:r>
              <w:rPr>
                <w:color w:val="0101FF"/>
                <w:sz w:val="22"/>
              </w:rPr>
              <w:t>Transfers</w:t>
            </w:r>
          </w:p>
        </w:tc>
        <w:tc>
          <w:tcPr>
            <w:tcW w:w="1206" w:type="dxa"/>
            <w:gridSpan w:val="2"/>
            <w:vMerge w:val="restart"/>
            <w:tcBorders>
              <w:top w:val="nil"/>
              <w:left w:val="single" w:sz="12" w:space="0" w:color="A1A1A1"/>
              <w:right w:val="double" w:sz="4" w:space="0" w:color="A1A1A1"/>
            </w:tcBorders>
          </w:tcPr>
          <w:p>
            <w:pPr>
              <w:pStyle w:val="TableParagraph"/>
              <w:spacing w:before="11"/>
              <w:ind w:left="-1"/>
              <w:jc w:val="center"/>
              <w:rPr>
                <w:sz w:val="22"/>
              </w:rPr>
            </w:pPr>
            <w:r>
              <w:rPr>
                <w:strike/>
                <w:color w:val="0101FF"/>
                <w:sz w:val="22"/>
              </w:rPr>
              <w:t>Accounts Receivable </w:t>
            </w:r>
            <w:r>
              <w:rPr>
                <w:strike w:val="0"/>
                <w:color w:val="0101FF"/>
                <w:spacing w:val="-1"/>
                <w:sz w:val="22"/>
              </w:rPr>
              <w:t>Abatements</w:t>
            </w:r>
          </w:p>
        </w:tc>
        <w:tc>
          <w:tcPr>
            <w:tcW w:w="1313" w:type="dxa"/>
            <w:gridSpan w:val="2"/>
            <w:tcBorders>
              <w:top w:val="nil"/>
              <w:left w:val="double" w:sz="4" w:space="0" w:color="A1A1A1"/>
              <w:bottom w:val="single" w:sz="5" w:space="0" w:color="0101FF"/>
              <w:right w:val="single" w:sz="12" w:space="0" w:color="F0F0F0"/>
            </w:tcBorders>
          </w:tcPr>
          <w:p>
            <w:pPr>
              <w:pStyle w:val="TableParagraph"/>
              <w:spacing w:line="189" w:lineRule="exact" w:before="138"/>
              <w:ind w:left="-1" w:right="-1"/>
              <w:rPr>
                <w:sz w:val="22"/>
              </w:rPr>
            </w:pPr>
            <w:r>
              <w:rPr>
                <w:color w:val="0101FF"/>
                <w:spacing w:val="-1"/>
                <w:sz w:val="22"/>
              </w:rPr>
              <w:t>Expenditures</w:t>
            </w:r>
          </w:p>
        </w:tc>
        <w:tc>
          <w:tcPr>
            <w:tcW w:w="1314" w:type="dxa"/>
            <w:tcBorders>
              <w:top w:val="nil"/>
              <w:left w:val="single" w:sz="12" w:space="0" w:color="F0F0F0"/>
              <w:bottom w:val="single" w:sz="5" w:space="0" w:color="0101FF"/>
              <w:right w:val="single" w:sz="6" w:space="0" w:color="A1A1A1"/>
            </w:tcBorders>
          </w:tcPr>
          <w:p>
            <w:pPr>
              <w:pStyle w:val="TableParagraph"/>
              <w:spacing w:line="189" w:lineRule="exact" w:before="138"/>
              <w:ind w:left="3"/>
              <w:rPr>
                <w:sz w:val="22"/>
              </w:rPr>
            </w:pPr>
            <w:r>
              <w:rPr>
                <w:color w:val="0101FF"/>
                <w:sz w:val="22"/>
              </w:rPr>
              <w:t>Expenditures</w:t>
            </w:r>
          </w:p>
        </w:tc>
      </w:tr>
      <w:tr>
        <w:trPr>
          <w:trHeight w:val="127" w:hRule="exact"/>
        </w:trPr>
        <w:tc>
          <w:tcPr>
            <w:tcW w:w="846" w:type="dxa"/>
            <w:vMerge/>
            <w:tcBorders>
              <w:right w:val="double" w:sz="4" w:space="0" w:color="A1A1A1"/>
            </w:tcBorders>
          </w:tcPr>
          <w:p>
            <w:pPr/>
          </w:p>
        </w:tc>
        <w:tc>
          <w:tcPr>
            <w:tcW w:w="850" w:type="dxa"/>
            <w:vMerge w:val="restart"/>
            <w:tcBorders>
              <w:top w:val="single" w:sz="5" w:space="0" w:color="0101FF"/>
              <w:left w:val="double" w:sz="4" w:space="0" w:color="A1A1A1"/>
              <w:right w:val="double" w:sz="4" w:space="0" w:color="A1A1A1"/>
            </w:tcBorders>
          </w:tcPr>
          <w:p>
            <w:pPr>
              <w:pStyle w:val="TableParagraph"/>
              <w:spacing w:before="91"/>
              <w:ind w:left="177"/>
              <w:rPr>
                <w:sz w:val="22"/>
              </w:rPr>
            </w:pPr>
            <w:r>
              <w:rPr>
                <w:strike/>
                <w:color w:val="0101FF"/>
                <w:sz w:val="22"/>
              </w:rPr>
              <w:t>Date</w:t>
            </w:r>
          </w:p>
        </w:tc>
        <w:tc>
          <w:tcPr>
            <w:tcW w:w="557" w:type="dxa"/>
            <w:vMerge w:val="restart"/>
            <w:tcBorders>
              <w:top w:val="single" w:sz="5" w:space="0" w:color="0101FF"/>
              <w:left w:val="double" w:sz="4" w:space="0" w:color="A1A1A1"/>
              <w:right w:val="double" w:sz="4" w:space="0" w:color="A1A1A1"/>
            </w:tcBorders>
          </w:tcPr>
          <w:p>
            <w:pPr>
              <w:pStyle w:val="TableParagraph"/>
              <w:spacing w:before="91"/>
              <w:ind w:left="28"/>
              <w:rPr>
                <w:sz w:val="22"/>
              </w:rPr>
            </w:pPr>
            <w:r>
              <w:rPr>
                <w:strike/>
                <w:color w:val="0101FF"/>
                <w:sz w:val="22"/>
              </w:rPr>
              <w:t>Date</w:t>
            </w:r>
          </w:p>
        </w:tc>
        <w:tc>
          <w:tcPr>
            <w:tcW w:w="1033" w:type="dxa"/>
            <w:vMerge w:val="restart"/>
            <w:tcBorders>
              <w:top w:val="single" w:sz="5" w:space="0" w:color="0101FF"/>
              <w:left w:val="double" w:sz="4" w:space="0" w:color="A1A1A1"/>
              <w:right w:val="single" w:sz="6" w:space="0" w:color="A1A1A1"/>
            </w:tcBorders>
          </w:tcPr>
          <w:p>
            <w:pPr>
              <w:pStyle w:val="TableParagraph"/>
              <w:spacing w:before="91"/>
              <w:ind w:left="328"/>
              <w:rPr>
                <w:sz w:val="22"/>
              </w:rPr>
            </w:pPr>
            <w:r>
              <w:rPr>
                <w:strike/>
                <w:color w:val="0101FF"/>
                <w:sz w:val="22"/>
              </w:rPr>
              <w:t>No.</w:t>
            </w:r>
          </w:p>
        </w:tc>
        <w:tc>
          <w:tcPr>
            <w:tcW w:w="850" w:type="dxa"/>
            <w:gridSpan w:val="2"/>
            <w:vMerge w:val="restart"/>
            <w:tcBorders>
              <w:top w:val="single" w:sz="5" w:space="0" w:color="0101FF"/>
              <w:left w:val="single" w:sz="6" w:space="0" w:color="A1A1A1"/>
              <w:right w:val="single" w:sz="12" w:space="0" w:color="A1A1A1"/>
            </w:tcBorders>
          </w:tcPr>
          <w:p>
            <w:pPr>
              <w:pStyle w:val="TableParagraph"/>
              <w:spacing w:before="91"/>
              <w:ind w:left="244"/>
              <w:rPr>
                <w:sz w:val="22"/>
              </w:rPr>
            </w:pPr>
            <w:r>
              <w:rPr>
                <w:strike/>
                <w:color w:val="0101FF"/>
                <w:sz w:val="22"/>
              </w:rPr>
              <w:t>No.</w:t>
            </w:r>
          </w:p>
        </w:tc>
        <w:tc>
          <w:tcPr>
            <w:tcW w:w="960" w:type="dxa"/>
            <w:gridSpan w:val="2"/>
            <w:vMerge/>
            <w:tcBorders>
              <w:left w:val="single" w:sz="12" w:space="0" w:color="A1A1A1"/>
              <w:bottom w:val="single" w:sz="5" w:space="0" w:color="0101FF"/>
              <w:right w:val="single" w:sz="12" w:space="0" w:color="A1A1A1"/>
            </w:tcBorders>
          </w:tcPr>
          <w:p>
            <w:pPr/>
          </w:p>
        </w:tc>
        <w:tc>
          <w:tcPr>
            <w:tcW w:w="1206" w:type="dxa"/>
            <w:gridSpan w:val="2"/>
            <w:vMerge/>
            <w:tcBorders>
              <w:left w:val="single" w:sz="12" w:space="0" w:color="A1A1A1"/>
              <w:right w:val="double" w:sz="4" w:space="0" w:color="A1A1A1"/>
            </w:tcBorders>
          </w:tcPr>
          <w:p>
            <w:pPr/>
          </w:p>
        </w:tc>
        <w:tc>
          <w:tcPr>
            <w:tcW w:w="1313" w:type="dxa"/>
            <w:gridSpan w:val="2"/>
            <w:vMerge w:val="restart"/>
            <w:tcBorders>
              <w:top w:val="single" w:sz="5" w:space="0" w:color="0101FF"/>
              <w:left w:val="double" w:sz="4" w:space="0" w:color="A1A1A1"/>
              <w:right w:val="single" w:sz="12" w:space="0" w:color="F0F0F0"/>
            </w:tcBorders>
          </w:tcPr>
          <w:p>
            <w:pPr>
              <w:pStyle w:val="TableParagraph"/>
              <w:spacing w:before="91"/>
              <w:ind w:left="11"/>
              <w:rPr>
                <w:sz w:val="22"/>
              </w:rPr>
            </w:pPr>
            <w:r>
              <w:rPr>
                <w:strike/>
                <w:color w:val="0101FF"/>
                <w:sz w:val="22"/>
              </w:rPr>
              <w:t>Current Year</w:t>
            </w:r>
          </w:p>
        </w:tc>
        <w:tc>
          <w:tcPr>
            <w:tcW w:w="1314" w:type="dxa"/>
            <w:vMerge w:val="restart"/>
            <w:tcBorders>
              <w:top w:val="single" w:sz="5" w:space="0" w:color="0101FF"/>
              <w:left w:val="single" w:sz="12" w:space="0" w:color="F0F0F0"/>
              <w:right w:val="single" w:sz="6" w:space="0" w:color="A1A1A1"/>
            </w:tcBorders>
          </w:tcPr>
          <w:p>
            <w:pPr>
              <w:pStyle w:val="TableParagraph"/>
              <w:spacing w:before="91"/>
              <w:ind w:left="150"/>
              <w:rPr>
                <w:sz w:val="22"/>
              </w:rPr>
            </w:pPr>
            <w:r>
              <w:rPr>
                <w:strike/>
                <w:color w:val="0101FF"/>
                <w:sz w:val="22"/>
              </w:rPr>
              <w:t>Prior Year</w:t>
            </w:r>
          </w:p>
        </w:tc>
      </w:tr>
      <w:tr>
        <w:trPr>
          <w:trHeight w:val="252" w:hRule="exact"/>
        </w:trPr>
        <w:tc>
          <w:tcPr>
            <w:tcW w:w="846" w:type="dxa"/>
            <w:vMerge/>
            <w:tcBorders>
              <w:bottom w:val="single" w:sz="5" w:space="0" w:color="0101FF"/>
              <w:right w:val="double" w:sz="4" w:space="0" w:color="A1A1A1"/>
            </w:tcBorders>
          </w:tcPr>
          <w:p>
            <w:pPr/>
          </w:p>
        </w:tc>
        <w:tc>
          <w:tcPr>
            <w:tcW w:w="850" w:type="dxa"/>
            <w:vMerge/>
            <w:tcBorders>
              <w:left w:val="double" w:sz="4" w:space="0" w:color="A1A1A1"/>
              <w:right w:val="double" w:sz="4" w:space="0" w:color="A1A1A1"/>
            </w:tcBorders>
          </w:tcPr>
          <w:p>
            <w:pPr/>
          </w:p>
        </w:tc>
        <w:tc>
          <w:tcPr>
            <w:tcW w:w="557" w:type="dxa"/>
            <w:vMerge/>
            <w:tcBorders>
              <w:left w:val="double" w:sz="4" w:space="0" w:color="A1A1A1"/>
              <w:right w:val="double" w:sz="4" w:space="0" w:color="A1A1A1"/>
            </w:tcBorders>
          </w:tcPr>
          <w:p>
            <w:pPr/>
          </w:p>
        </w:tc>
        <w:tc>
          <w:tcPr>
            <w:tcW w:w="1033" w:type="dxa"/>
            <w:vMerge/>
            <w:tcBorders>
              <w:left w:val="double" w:sz="4" w:space="0" w:color="A1A1A1"/>
              <w:right w:val="single" w:sz="6" w:space="0" w:color="A1A1A1"/>
            </w:tcBorders>
          </w:tcPr>
          <w:p>
            <w:pPr/>
          </w:p>
        </w:tc>
        <w:tc>
          <w:tcPr>
            <w:tcW w:w="850" w:type="dxa"/>
            <w:gridSpan w:val="2"/>
            <w:vMerge/>
            <w:tcBorders>
              <w:left w:val="single" w:sz="6" w:space="0" w:color="A1A1A1"/>
              <w:right w:val="single" w:sz="12" w:space="0" w:color="A1A1A1"/>
            </w:tcBorders>
          </w:tcPr>
          <w:p>
            <w:pPr/>
          </w:p>
        </w:tc>
        <w:tc>
          <w:tcPr>
            <w:tcW w:w="960" w:type="dxa"/>
            <w:gridSpan w:val="2"/>
            <w:vMerge w:val="restart"/>
            <w:tcBorders>
              <w:top w:val="single" w:sz="5" w:space="0" w:color="0101FF"/>
              <w:left w:val="single" w:sz="12" w:space="0" w:color="A1A1A1"/>
              <w:right w:val="single" w:sz="12" w:space="0" w:color="A1A1A1"/>
            </w:tcBorders>
          </w:tcPr>
          <w:p>
            <w:pPr/>
          </w:p>
        </w:tc>
        <w:tc>
          <w:tcPr>
            <w:tcW w:w="1206" w:type="dxa"/>
            <w:gridSpan w:val="2"/>
            <w:vMerge/>
            <w:tcBorders>
              <w:left w:val="single" w:sz="12" w:space="0" w:color="A1A1A1"/>
              <w:bottom w:val="single" w:sz="5" w:space="0" w:color="0101FF"/>
              <w:right w:val="double" w:sz="4" w:space="0" w:color="A1A1A1"/>
            </w:tcBorders>
          </w:tcPr>
          <w:p>
            <w:pPr/>
          </w:p>
        </w:tc>
        <w:tc>
          <w:tcPr>
            <w:tcW w:w="1313" w:type="dxa"/>
            <w:gridSpan w:val="2"/>
            <w:vMerge/>
            <w:tcBorders>
              <w:left w:val="double" w:sz="4" w:space="0" w:color="A1A1A1"/>
              <w:right w:val="single" w:sz="12" w:space="0" w:color="F0F0F0"/>
            </w:tcBorders>
          </w:tcPr>
          <w:p>
            <w:pPr/>
          </w:p>
        </w:tc>
        <w:tc>
          <w:tcPr>
            <w:tcW w:w="1314" w:type="dxa"/>
            <w:vMerge/>
            <w:tcBorders>
              <w:left w:val="single" w:sz="12" w:space="0" w:color="F0F0F0"/>
              <w:right w:val="single" w:sz="6" w:space="0" w:color="A1A1A1"/>
            </w:tcBorders>
          </w:tcPr>
          <w:p>
            <w:pPr/>
          </w:p>
        </w:tc>
      </w:tr>
      <w:tr>
        <w:trPr>
          <w:trHeight w:val="109" w:hRule="exact"/>
        </w:trPr>
        <w:tc>
          <w:tcPr>
            <w:tcW w:w="846" w:type="dxa"/>
            <w:tcBorders>
              <w:top w:val="single" w:sz="5" w:space="0" w:color="0101FF"/>
              <w:bottom w:val="single" w:sz="12" w:space="0" w:color="A1A1A1"/>
              <w:right w:val="double" w:sz="4" w:space="0" w:color="A1A1A1"/>
            </w:tcBorders>
          </w:tcPr>
          <w:p>
            <w:pPr/>
          </w:p>
        </w:tc>
        <w:tc>
          <w:tcPr>
            <w:tcW w:w="850" w:type="dxa"/>
            <w:vMerge/>
            <w:tcBorders>
              <w:left w:val="double" w:sz="4" w:space="0" w:color="A1A1A1"/>
              <w:bottom w:val="single" w:sz="12" w:space="0" w:color="A1A1A1"/>
              <w:right w:val="double" w:sz="4" w:space="0" w:color="A1A1A1"/>
            </w:tcBorders>
          </w:tcPr>
          <w:p>
            <w:pPr/>
          </w:p>
        </w:tc>
        <w:tc>
          <w:tcPr>
            <w:tcW w:w="557" w:type="dxa"/>
            <w:vMerge/>
            <w:tcBorders>
              <w:left w:val="double" w:sz="4" w:space="0" w:color="A1A1A1"/>
              <w:bottom w:val="single" w:sz="12" w:space="0" w:color="A1A1A1"/>
              <w:right w:val="double" w:sz="4" w:space="0" w:color="A1A1A1"/>
            </w:tcBorders>
          </w:tcPr>
          <w:p>
            <w:pPr/>
          </w:p>
        </w:tc>
        <w:tc>
          <w:tcPr>
            <w:tcW w:w="1033" w:type="dxa"/>
            <w:vMerge/>
            <w:tcBorders>
              <w:left w:val="double" w:sz="4" w:space="0" w:color="A1A1A1"/>
              <w:bottom w:val="single" w:sz="12" w:space="0" w:color="A1A1A1"/>
              <w:right w:val="single" w:sz="6" w:space="0" w:color="A1A1A1"/>
            </w:tcBorders>
          </w:tcPr>
          <w:p>
            <w:pPr/>
          </w:p>
        </w:tc>
        <w:tc>
          <w:tcPr>
            <w:tcW w:w="850" w:type="dxa"/>
            <w:gridSpan w:val="2"/>
            <w:vMerge/>
            <w:tcBorders>
              <w:left w:val="single" w:sz="6" w:space="0" w:color="A1A1A1"/>
              <w:bottom w:val="single" w:sz="12" w:space="0" w:color="A1A1A1"/>
              <w:right w:val="single" w:sz="12" w:space="0" w:color="A1A1A1"/>
            </w:tcBorders>
          </w:tcPr>
          <w:p>
            <w:pPr/>
          </w:p>
        </w:tc>
        <w:tc>
          <w:tcPr>
            <w:tcW w:w="960" w:type="dxa"/>
            <w:gridSpan w:val="2"/>
            <w:vMerge/>
            <w:tcBorders>
              <w:left w:val="single" w:sz="12" w:space="0" w:color="A1A1A1"/>
              <w:bottom w:val="single" w:sz="12" w:space="0" w:color="A1A1A1"/>
              <w:right w:val="single" w:sz="12" w:space="0" w:color="A1A1A1"/>
            </w:tcBorders>
          </w:tcPr>
          <w:p>
            <w:pPr/>
          </w:p>
        </w:tc>
        <w:tc>
          <w:tcPr>
            <w:tcW w:w="1206" w:type="dxa"/>
            <w:gridSpan w:val="2"/>
            <w:tcBorders>
              <w:top w:val="single" w:sz="5" w:space="0" w:color="0101FF"/>
              <w:left w:val="single" w:sz="12" w:space="0" w:color="A1A1A1"/>
              <w:bottom w:val="single" w:sz="12" w:space="0" w:color="A1A1A1"/>
              <w:right w:val="double" w:sz="4" w:space="0" w:color="A1A1A1"/>
            </w:tcBorders>
          </w:tcPr>
          <w:p>
            <w:pPr/>
          </w:p>
        </w:tc>
        <w:tc>
          <w:tcPr>
            <w:tcW w:w="1313" w:type="dxa"/>
            <w:gridSpan w:val="2"/>
            <w:vMerge/>
            <w:tcBorders>
              <w:left w:val="double" w:sz="4" w:space="0" w:color="A1A1A1"/>
              <w:bottom w:val="single" w:sz="12" w:space="0" w:color="A1A1A1"/>
              <w:right w:val="single" w:sz="12" w:space="0" w:color="F0F0F0"/>
            </w:tcBorders>
          </w:tcPr>
          <w:p>
            <w:pPr/>
          </w:p>
        </w:tc>
        <w:tc>
          <w:tcPr>
            <w:tcW w:w="1314" w:type="dxa"/>
            <w:vMerge/>
            <w:tcBorders>
              <w:left w:val="single" w:sz="12" w:space="0" w:color="F0F0F0"/>
              <w:right w:val="single" w:sz="6" w:space="0" w:color="A1A1A1"/>
            </w:tcBorders>
          </w:tcPr>
          <w:p>
            <w:pPr/>
          </w:p>
        </w:tc>
      </w:tr>
      <w:tr>
        <w:trPr>
          <w:trHeight w:val="242" w:hRule="exact"/>
        </w:trPr>
        <w:tc>
          <w:tcPr>
            <w:tcW w:w="846" w:type="dxa"/>
            <w:tcBorders>
              <w:top w:val="single" w:sz="12" w:space="0" w:color="A1A1A1"/>
              <w:bottom w:val="nil"/>
              <w:right w:val="double" w:sz="4" w:space="0" w:color="A1A1A1"/>
            </w:tcBorders>
          </w:tcPr>
          <w:p>
            <w:pPr/>
          </w:p>
        </w:tc>
        <w:tc>
          <w:tcPr>
            <w:tcW w:w="850" w:type="dxa"/>
            <w:tcBorders>
              <w:top w:val="single" w:sz="12" w:space="0" w:color="A1A1A1"/>
              <w:left w:val="double" w:sz="4" w:space="0" w:color="A1A1A1"/>
              <w:bottom w:val="nil"/>
              <w:right w:val="double" w:sz="4" w:space="0" w:color="A1A1A1"/>
            </w:tcBorders>
          </w:tcPr>
          <w:p>
            <w:pPr/>
          </w:p>
        </w:tc>
        <w:tc>
          <w:tcPr>
            <w:tcW w:w="557" w:type="dxa"/>
            <w:tcBorders>
              <w:top w:val="single" w:sz="12" w:space="0" w:color="A1A1A1"/>
              <w:left w:val="double" w:sz="4" w:space="0" w:color="A1A1A1"/>
              <w:bottom w:val="nil"/>
              <w:right w:val="double" w:sz="4" w:space="0" w:color="A1A1A1"/>
            </w:tcBorders>
          </w:tcPr>
          <w:p>
            <w:pPr/>
          </w:p>
        </w:tc>
        <w:tc>
          <w:tcPr>
            <w:tcW w:w="1033" w:type="dxa"/>
            <w:tcBorders>
              <w:top w:val="single" w:sz="12" w:space="0" w:color="A1A1A1"/>
              <w:left w:val="double" w:sz="4" w:space="0" w:color="A1A1A1"/>
              <w:bottom w:val="nil"/>
              <w:right w:val="single" w:sz="6" w:space="0" w:color="A1A1A1"/>
            </w:tcBorders>
          </w:tcPr>
          <w:p>
            <w:pPr/>
          </w:p>
        </w:tc>
        <w:tc>
          <w:tcPr>
            <w:tcW w:w="425" w:type="dxa"/>
            <w:tcBorders>
              <w:top w:val="single" w:sz="12" w:space="0" w:color="A1A1A1"/>
              <w:left w:val="single" w:sz="6" w:space="0" w:color="A1A1A1"/>
              <w:bottom w:val="nil"/>
              <w:right w:val="single" w:sz="6" w:space="0" w:color="A1A1A1"/>
            </w:tcBorders>
          </w:tcPr>
          <w:p>
            <w:pPr/>
          </w:p>
        </w:tc>
        <w:tc>
          <w:tcPr>
            <w:tcW w:w="905" w:type="dxa"/>
            <w:gridSpan w:val="2"/>
            <w:tcBorders>
              <w:top w:val="single" w:sz="12" w:space="0" w:color="A1A1A1"/>
              <w:left w:val="single" w:sz="6" w:space="0" w:color="A1A1A1"/>
              <w:bottom w:val="nil"/>
              <w:right w:val="single" w:sz="12" w:space="0" w:color="A1A1A1"/>
            </w:tcBorders>
          </w:tcPr>
          <w:p>
            <w:pPr/>
          </w:p>
        </w:tc>
        <w:tc>
          <w:tcPr>
            <w:tcW w:w="990" w:type="dxa"/>
            <w:gridSpan w:val="2"/>
            <w:tcBorders>
              <w:top w:val="single" w:sz="12" w:space="0" w:color="A1A1A1"/>
              <w:left w:val="single" w:sz="12" w:space="0" w:color="A1A1A1"/>
              <w:bottom w:val="nil"/>
              <w:right w:val="double" w:sz="4" w:space="0" w:color="A1A1A1"/>
            </w:tcBorders>
          </w:tcPr>
          <w:p>
            <w:pPr>
              <w:pStyle w:val="TableParagraph"/>
              <w:spacing w:before="6"/>
              <w:ind w:left="330" w:right="330"/>
              <w:jc w:val="center"/>
              <w:rPr>
                <w:sz w:val="18"/>
              </w:rPr>
            </w:pPr>
            <w:r>
              <w:rPr>
                <w:sz w:val="18"/>
              </w:rPr>
              <w:t>DR</w:t>
            </w:r>
          </w:p>
        </w:tc>
        <w:tc>
          <w:tcPr>
            <w:tcW w:w="696" w:type="dxa"/>
            <w:tcBorders>
              <w:top w:val="single" w:sz="12" w:space="0" w:color="A1A1A1"/>
              <w:left w:val="double" w:sz="4" w:space="0" w:color="A1A1A1"/>
              <w:bottom w:val="nil"/>
              <w:right w:val="double" w:sz="4" w:space="0" w:color="A1A1A1"/>
            </w:tcBorders>
          </w:tcPr>
          <w:p>
            <w:pPr>
              <w:pStyle w:val="TableParagraph"/>
              <w:spacing w:before="6"/>
              <w:ind w:left="203"/>
              <w:rPr>
                <w:sz w:val="18"/>
              </w:rPr>
            </w:pPr>
            <w:r>
              <w:rPr>
                <w:sz w:val="18"/>
              </w:rPr>
              <w:t>CR</w:t>
            </w:r>
          </w:p>
        </w:tc>
        <w:tc>
          <w:tcPr>
            <w:tcW w:w="784" w:type="dxa"/>
            <w:tcBorders>
              <w:top w:val="single" w:sz="12" w:space="0" w:color="A1A1A1"/>
              <w:left w:val="double" w:sz="4" w:space="0" w:color="A1A1A1"/>
              <w:bottom w:val="nil"/>
              <w:right w:val="single" w:sz="12" w:space="0" w:color="A1A1A1"/>
            </w:tcBorders>
          </w:tcPr>
          <w:p>
            <w:pPr/>
          </w:p>
        </w:tc>
        <w:tc>
          <w:tcPr>
            <w:tcW w:w="529" w:type="dxa"/>
            <w:tcBorders>
              <w:top w:val="single" w:sz="12" w:space="0" w:color="A1A1A1"/>
              <w:left w:val="single" w:sz="12" w:space="0" w:color="A1A1A1"/>
              <w:bottom w:val="nil"/>
              <w:right w:val="single" w:sz="6" w:space="0" w:color="A1A1A1"/>
            </w:tcBorders>
          </w:tcPr>
          <w:p>
            <w:pPr/>
          </w:p>
        </w:tc>
        <w:tc>
          <w:tcPr>
            <w:tcW w:w="1314" w:type="dxa"/>
            <w:vMerge w:val="restart"/>
            <w:tcBorders>
              <w:left w:val="single" w:sz="6" w:space="0" w:color="A1A1A1"/>
              <w:right w:val="nil"/>
            </w:tcBorders>
          </w:tcPr>
          <w:p>
            <w:pPr/>
          </w:p>
        </w:tc>
      </w:tr>
      <w:tr>
        <w:trPr>
          <w:trHeight w:val="238" w:hRule="exact"/>
        </w:trPr>
        <w:tc>
          <w:tcPr>
            <w:tcW w:w="846" w:type="dxa"/>
            <w:tcBorders>
              <w:top w:val="nil"/>
              <w:bottom w:val="nil"/>
              <w:right w:val="double" w:sz="4" w:space="0" w:color="A1A1A1"/>
            </w:tcBorders>
          </w:tcPr>
          <w:p>
            <w:pPr>
              <w:pStyle w:val="TableParagraph"/>
              <w:spacing w:before="16"/>
              <w:ind w:left="4"/>
              <w:rPr>
                <w:sz w:val="18"/>
              </w:rPr>
            </w:pPr>
            <w:r>
              <w:rPr>
                <w:w w:val="99"/>
                <w:sz w:val="18"/>
              </w:rPr>
              <w:t>1</w:t>
            </w:r>
          </w:p>
        </w:tc>
        <w:tc>
          <w:tcPr>
            <w:tcW w:w="850" w:type="dxa"/>
            <w:tcBorders>
              <w:top w:val="nil"/>
              <w:left w:val="double" w:sz="4" w:space="0" w:color="A1A1A1"/>
              <w:bottom w:val="nil"/>
              <w:right w:val="double" w:sz="4" w:space="0" w:color="A1A1A1"/>
            </w:tcBorders>
          </w:tcPr>
          <w:p>
            <w:pPr>
              <w:pStyle w:val="TableParagraph"/>
              <w:spacing w:before="16"/>
              <w:ind w:left="0"/>
              <w:rPr>
                <w:sz w:val="18"/>
              </w:rPr>
            </w:pPr>
            <w:r>
              <w:rPr>
                <w:sz w:val="18"/>
              </w:rPr>
              <w:t>8-3</w:t>
            </w:r>
          </w:p>
        </w:tc>
        <w:tc>
          <w:tcPr>
            <w:tcW w:w="557" w:type="dxa"/>
            <w:tcBorders>
              <w:top w:val="nil"/>
              <w:left w:val="double" w:sz="4" w:space="0" w:color="A1A1A1"/>
              <w:bottom w:val="nil"/>
              <w:right w:val="double" w:sz="4" w:space="0" w:color="A1A1A1"/>
            </w:tcBorders>
          </w:tcPr>
          <w:p>
            <w:pPr>
              <w:pStyle w:val="TableParagraph"/>
              <w:spacing w:before="16"/>
              <w:ind w:left="0"/>
              <w:rPr>
                <w:sz w:val="18"/>
              </w:rPr>
            </w:pPr>
            <w:r>
              <w:rPr>
                <w:sz w:val="18"/>
              </w:rPr>
              <w:t>8-3</w:t>
            </w:r>
          </w:p>
        </w:tc>
        <w:tc>
          <w:tcPr>
            <w:tcW w:w="1033" w:type="dxa"/>
            <w:tcBorders>
              <w:top w:val="nil"/>
              <w:left w:val="double" w:sz="4" w:space="0" w:color="A1A1A1"/>
              <w:bottom w:val="nil"/>
              <w:right w:val="single" w:sz="6" w:space="0" w:color="A1A1A1"/>
            </w:tcBorders>
          </w:tcPr>
          <w:p>
            <w:pPr>
              <w:pStyle w:val="TableParagraph"/>
              <w:spacing w:before="16"/>
              <w:ind w:left="0"/>
              <w:rPr>
                <w:sz w:val="18"/>
              </w:rPr>
            </w:pPr>
            <w:r>
              <w:rPr>
                <w:sz w:val="18"/>
              </w:rPr>
              <w:t>892</w:t>
            </w:r>
          </w:p>
        </w:tc>
        <w:tc>
          <w:tcPr>
            <w:tcW w:w="425" w:type="dxa"/>
            <w:tcBorders>
              <w:top w:val="nil"/>
              <w:left w:val="single" w:sz="6" w:space="0" w:color="A1A1A1"/>
              <w:bottom w:val="nil"/>
              <w:right w:val="single" w:sz="6" w:space="0" w:color="A1A1A1"/>
            </w:tcBorders>
          </w:tcPr>
          <w:p>
            <w:pPr>
              <w:pStyle w:val="TableParagraph"/>
              <w:spacing w:before="16"/>
              <w:ind w:left="7"/>
              <w:rPr>
                <w:sz w:val="18"/>
              </w:rPr>
            </w:pPr>
            <w:r>
              <w:rPr>
                <w:sz w:val="18"/>
              </w:rPr>
              <w:t>457</w:t>
            </w:r>
          </w:p>
        </w:tc>
        <w:tc>
          <w:tcPr>
            <w:tcW w:w="905" w:type="dxa"/>
            <w:gridSpan w:val="2"/>
            <w:tcBorders>
              <w:top w:val="nil"/>
              <w:left w:val="single" w:sz="6" w:space="0" w:color="A1A1A1"/>
              <w:bottom w:val="nil"/>
              <w:right w:val="single" w:sz="12" w:space="0" w:color="A1A1A1"/>
            </w:tcBorders>
          </w:tcPr>
          <w:p>
            <w:pPr>
              <w:pStyle w:val="TableParagraph"/>
              <w:spacing w:before="16"/>
              <w:ind w:left="7"/>
              <w:rPr>
                <w:sz w:val="18"/>
              </w:rPr>
            </w:pPr>
            <w:r>
              <w:rPr>
                <w:sz w:val="18"/>
              </w:rPr>
              <w:t>10,000</w:t>
            </w:r>
          </w:p>
        </w:tc>
        <w:tc>
          <w:tcPr>
            <w:tcW w:w="990" w:type="dxa"/>
            <w:gridSpan w:val="2"/>
            <w:tcBorders>
              <w:top w:val="nil"/>
              <w:left w:val="single" w:sz="12" w:space="0" w:color="A1A1A1"/>
              <w:bottom w:val="nil"/>
              <w:right w:val="double" w:sz="4" w:space="0" w:color="A1A1A1"/>
            </w:tcBorders>
          </w:tcPr>
          <w:p>
            <w:pPr/>
          </w:p>
        </w:tc>
        <w:tc>
          <w:tcPr>
            <w:tcW w:w="696" w:type="dxa"/>
            <w:tcBorders>
              <w:top w:val="nil"/>
              <w:left w:val="double" w:sz="4" w:space="0" w:color="A1A1A1"/>
              <w:bottom w:val="nil"/>
              <w:right w:val="double" w:sz="4" w:space="0" w:color="A1A1A1"/>
            </w:tcBorders>
          </w:tcPr>
          <w:p>
            <w:pPr/>
          </w:p>
        </w:tc>
        <w:tc>
          <w:tcPr>
            <w:tcW w:w="784" w:type="dxa"/>
            <w:tcBorders>
              <w:top w:val="nil"/>
              <w:left w:val="double" w:sz="4" w:space="0" w:color="A1A1A1"/>
              <w:bottom w:val="nil"/>
              <w:right w:val="single" w:sz="12" w:space="0" w:color="A1A1A1"/>
            </w:tcBorders>
          </w:tcPr>
          <w:p>
            <w:pPr>
              <w:pStyle w:val="TableParagraph"/>
              <w:spacing w:before="16"/>
              <w:ind w:left="-1"/>
              <w:rPr>
                <w:sz w:val="18"/>
              </w:rPr>
            </w:pPr>
            <w:r>
              <w:rPr>
                <w:sz w:val="18"/>
              </w:rPr>
              <w:t>10,000</w:t>
            </w:r>
          </w:p>
        </w:tc>
        <w:tc>
          <w:tcPr>
            <w:tcW w:w="529" w:type="dxa"/>
            <w:tcBorders>
              <w:top w:val="nil"/>
              <w:left w:val="single" w:sz="12" w:space="0" w:color="A1A1A1"/>
              <w:bottom w:val="nil"/>
              <w:right w:val="single" w:sz="6" w:space="0" w:color="A1A1A1"/>
            </w:tcBorders>
          </w:tcPr>
          <w:p>
            <w:pPr/>
          </w:p>
        </w:tc>
        <w:tc>
          <w:tcPr>
            <w:tcW w:w="1314" w:type="dxa"/>
            <w:vMerge/>
            <w:tcBorders>
              <w:left w:val="single" w:sz="6" w:space="0" w:color="A1A1A1"/>
              <w:right w:val="nil"/>
            </w:tcBorders>
          </w:tcPr>
          <w:p>
            <w:pPr/>
          </w:p>
        </w:tc>
      </w:tr>
      <w:tr>
        <w:trPr>
          <w:trHeight w:val="238" w:hRule="exact"/>
        </w:trPr>
        <w:tc>
          <w:tcPr>
            <w:tcW w:w="846" w:type="dxa"/>
            <w:tcBorders>
              <w:top w:val="nil"/>
              <w:bottom w:val="nil"/>
              <w:right w:val="double" w:sz="4" w:space="0" w:color="A1A1A1"/>
            </w:tcBorders>
          </w:tcPr>
          <w:p>
            <w:pPr>
              <w:pStyle w:val="TableParagraph"/>
              <w:spacing w:before="13"/>
              <w:ind w:left="4"/>
              <w:rPr>
                <w:sz w:val="18"/>
              </w:rPr>
            </w:pPr>
            <w:r>
              <w:rPr>
                <w:w w:val="99"/>
                <w:sz w:val="18"/>
              </w:rPr>
              <w:t>1</w:t>
            </w:r>
          </w:p>
        </w:tc>
        <w:tc>
          <w:tcPr>
            <w:tcW w:w="850" w:type="dxa"/>
            <w:tcBorders>
              <w:top w:val="nil"/>
              <w:left w:val="double" w:sz="4" w:space="0" w:color="A1A1A1"/>
              <w:bottom w:val="nil"/>
              <w:right w:val="double" w:sz="4" w:space="0" w:color="A1A1A1"/>
            </w:tcBorders>
          </w:tcPr>
          <w:p>
            <w:pPr>
              <w:pStyle w:val="TableParagraph"/>
              <w:spacing w:before="13"/>
              <w:ind w:left="0"/>
              <w:rPr>
                <w:sz w:val="18"/>
              </w:rPr>
            </w:pPr>
            <w:r>
              <w:rPr>
                <w:sz w:val="18"/>
              </w:rPr>
              <w:t>8-4</w:t>
            </w:r>
          </w:p>
        </w:tc>
        <w:tc>
          <w:tcPr>
            <w:tcW w:w="557" w:type="dxa"/>
            <w:tcBorders>
              <w:top w:val="nil"/>
              <w:left w:val="double" w:sz="4" w:space="0" w:color="A1A1A1"/>
              <w:bottom w:val="nil"/>
              <w:right w:val="double" w:sz="4" w:space="0" w:color="A1A1A1"/>
            </w:tcBorders>
          </w:tcPr>
          <w:p>
            <w:pPr>
              <w:pStyle w:val="TableParagraph"/>
              <w:spacing w:before="13"/>
              <w:ind w:left="0"/>
              <w:rPr>
                <w:sz w:val="18"/>
              </w:rPr>
            </w:pPr>
            <w:r>
              <w:rPr>
                <w:sz w:val="18"/>
              </w:rPr>
              <w:t>8-4</w:t>
            </w:r>
          </w:p>
        </w:tc>
        <w:tc>
          <w:tcPr>
            <w:tcW w:w="1033" w:type="dxa"/>
            <w:tcBorders>
              <w:top w:val="nil"/>
              <w:left w:val="double" w:sz="4" w:space="0" w:color="A1A1A1"/>
              <w:bottom w:val="nil"/>
              <w:right w:val="single" w:sz="6" w:space="0" w:color="A1A1A1"/>
            </w:tcBorders>
          </w:tcPr>
          <w:p>
            <w:pPr>
              <w:pStyle w:val="TableParagraph"/>
              <w:spacing w:before="13"/>
              <w:ind w:left="0"/>
              <w:rPr>
                <w:sz w:val="18"/>
              </w:rPr>
            </w:pPr>
            <w:r>
              <w:rPr>
                <w:sz w:val="18"/>
              </w:rPr>
              <w:t>901</w:t>
            </w:r>
          </w:p>
        </w:tc>
        <w:tc>
          <w:tcPr>
            <w:tcW w:w="425" w:type="dxa"/>
            <w:tcBorders>
              <w:top w:val="nil"/>
              <w:left w:val="single" w:sz="6" w:space="0" w:color="A1A1A1"/>
              <w:bottom w:val="nil"/>
              <w:right w:val="single" w:sz="6" w:space="0" w:color="A1A1A1"/>
            </w:tcBorders>
          </w:tcPr>
          <w:p>
            <w:pPr>
              <w:pStyle w:val="TableParagraph"/>
              <w:spacing w:before="13"/>
              <w:ind w:left="7"/>
              <w:rPr>
                <w:sz w:val="18"/>
              </w:rPr>
            </w:pPr>
            <w:r>
              <w:rPr>
                <w:sz w:val="18"/>
              </w:rPr>
              <w:t>465</w:t>
            </w:r>
          </w:p>
        </w:tc>
        <w:tc>
          <w:tcPr>
            <w:tcW w:w="905" w:type="dxa"/>
            <w:gridSpan w:val="2"/>
            <w:tcBorders>
              <w:top w:val="nil"/>
              <w:left w:val="single" w:sz="6" w:space="0" w:color="A1A1A1"/>
              <w:bottom w:val="nil"/>
              <w:right w:val="single" w:sz="12" w:space="0" w:color="A1A1A1"/>
            </w:tcBorders>
          </w:tcPr>
          <w:p>
            <w:pPr>
              <w:pStyle w:val="TableParagraph"/>
              <w:spacing w:before="13"/>
              <w:ind w:left="7"/>
              <w:rPr>
                <w:sz w:val="18"/>
              </w:rPr>
            </w:pPr>
            <w:r>
              <w:rPr>
                <w:sz w:val="18"/>
              </w:rPr>
              <w:t>1,000</w:t>
            </w:r>
          </w:p>
        </w:tc>
        <w:tc>
          <w:tcPr>
            <w:tcW w:w="990" w:type="dxa"/>
            <w:gridSpan w:val="2"/>
            <w:tcBorders>
              <w:top w:val="nil"/>
              <w:left w:val="single" w:sz="12" w:space="0" w:color="A1A1A1"/>
              <w:bottom w:val="nil"/>
              <w:right w:val="double" w:sz="4" w:space="0" w:color="A1A1A1"/>
            </w:tcBorders>
          </w:tcPr>
          <w:p>
            <w:pPr/>
          </w:p>
        </w:tc>
        <w:tc>
          <w:tcPr>
            <w:tcW w:w="696" w:type="dxa"/>
            <w:tcBorders>
              <w:top w:val="nil"/>
              <w:left w:val="double" w:sz="4" w:space="0" w:color="A1A1A1"/>
              <w:bottom w:val="nil"/>
              <w:right w:val="double" w:sz="4" w:space="0" w:color="A1A1A1"/>
            </w:tcBorders>
          </w:tcPr>
          <w:p>
            <w:pPr/>
          </w:p>
        </w:tc>
        <w:tc>
          <w:tcPr>
            <w:tcW w:w="784" w:type="dxa"/>
            <w:tcBorders>
              <w:top w:val="nil"/>
              <w:left w:val="double" w:sz="4" w:space="0" w:color="A1A1A1"/>
              <w:bottom w:val="nil"/>
              <w:right w:val="single" w:sz="12" w:space="0" w:color="A1A1A1"/>
            </w:tcBorders>
          </w:tcPr>
          <w:p>
            <w:pPr/>
          </w:p>
        </w:tc>
        <w:tc>
          <w:tcPr>
            <w:tcW w:w="529" w:type="dxa"/>
            <w:tcBorders>
              <w:top w:val="nil"/>
              <w:left w:val="single" w:sz="12" w:space="0" w:color="A1A1A1"/>
              <w:bottom w:val="nil"/>
              <w:right w:val="single" w:sz="6" w:space="0" w:color="A1A1A1"/>
            </w:tcBorders>
          </w:tcPr>
          <w:p>
            <w:pPr>
              <w:pStyle w:val="TableParagraph"/>
              <w:spacing w:before="13"/>
              <w:ind w:left="-1"/>
              <w:rPr>
                <w:sz w:val="18"/>
              </w:rPr>
            </w:pPr>
            <w:r>
              <w:rPr>
                <w:sz w:val="18"/>
              </w:rPr>
              <w:t>1,000</w:t>
            </w:r>
          </w:p>
        </w:tc>
        <w:tc>
          <w:tcPr>
            <w:tcW w:w="1314" w:type="dxa"/>
            <w:vMerge/>
            <w:tcBorders>
              <w:left w:val="single" w:sz="6" w:space="0" w:color="A1A1A1"/>
              <w:right w:val="nil"/>
            </w:tcBorders>
          </w:tcPr>
          <w:p>
            <w:pPr/>
          </w:p>
        </w:tc>
      </w:tr>
      <w:tr>
        <w:trPr>
          <w:trHeight w:val="238" w:hRule="exact"/>
        </w:trPr>
        <w:tc>
          <w:tcPr>
            <w:tcW w:w="846" w:type="dxa"/>
            <w:tcBorders>
              <w:top w:val="nil"/>
              <w:bottom w:val="nil"/>
              <w:right w:val="double" w:sz="4" w:space="0" w:color="A1A1A1"/>
            </w:tcBorders>
          </w:tcPr>
          <w:p>
            <w:pPr>
              <w:pStyle w:val="TableParagraph"/>
              <w:spacing w:line="219" w:lineRule="exact"/>
              <w:ind w:left="4"/>
              <w:rPr>
                <w:sz w:val="12"/>
              </w:rPr>
            </w:pPr>
            <w:r>
              <w:rPr>
                <w:position w:val="-8"/>
                <w:sz w:val="18"/>
              </w:rPr>
              <w:t>AR </w:t>
            </w:r>
            <w:r>
              <w:rPr>
                <w:sz w:val="12"/>
              </w:rPr>
              <w:t>1/</w:t>
            </w:r>
          </w:p>
        </w:tc>
        <w:tc>
          <w:tcPr>
            <w:tcW w:w="850" w:type="dxa"/>
            <w:tcBorders>
              <w:top w:val="nil"/>
              <w:left w:val="double" w:sz="4" w:space="0" w:color="A1A1A1"/>
              <w:bottom w:val="nil"/>
              <w:right w:val="double" w:sz="4" w:space="0" w:color="A1A1A1"/>
            </w:tcBorders>
          </w:tcPr>
          <w:p>
            <w:pPr/>
          </w:p>
        </w:tc>
        <w:tc>
          <w:tcPr>
            <w:tcW w:w="557" w:type="dxa"/>
            <w:tcBorders>
              <w:top w:val="nil"/>
              <w:left w:val="double" w:sz="4" w:space="0" w:color="A1A1A1"/>
              <w:bottom w:val="nil"/>
              <w:right w:val="double" w:sz="4" w:space="0" w:color="A1A1A1"/>
            </w:tcBorders>
          </w:tcPr>
          <w:p>
            <w:pPr>
              <w:pStyle w:val="TableParagraph"/>
              <w:spacing w:before="13"/>
              <w:ind w:left="0"/>
              <w:rPr>
                <w:sz w:val="18"/>
              </w:rPr>
            </w:pPr>
            <w:r>
              <w:rPr>
                <w:sz w:val="18"/>
              </w:rPr>
              <w:t>8-15</w:t>
            </w:r>
          </w:p>
        </w:tc>
        <w:tc>
          <w:tcPr>
            <w:tcW w:w="1033" w:type="dxa"/>
            <w:tcBorders>
              <w:top w:val="nil"/>
              <w:left w:val="double" w:sz="4" w:space="0" w:color="A1A1A1"/>
              <w:bottom w:val="nil"/>
              <w:right w:val="single" w:sz="6" w:space="0" w:color="A1A1A1"/>
            </w:tcBorders>
          </w:tcPr>
          <w:p>
            <w:pPr>
              <w:pStyle w:val="TableParagraph"/>
              <w:spacing w:before="13"/>
              <w:ind w:left="0"/>
              <w:rPr>
                <w:sz w:val="18"/>
              </w:rPr>
            </w:pPr>
            <w:r>
              <w:rPr>
                <w:sz w:val="18"/>
              </w:rPr>
              <w:t>943</w:t>
            </w:r>
          </w:p>
        </w:tc>
        <w:tc>
          <w:tcPr>
            <w:tcW w:w="425" w:type="dxa"/>
            <w:tcBorders>
              <w:top w:val="nil"/>
              <w:left w:val="single" w:sz="6" w:space="0" w:color="A1A1A1"/>
              <w:bottom w:val="nil"/>
              <w:right w:val="single" w:sz="6" w:space="0" w:color="A1A1A1"/>
            </w:tcBorders>
          </w:tcPr>
          <w:p>
            <w:pPr/>
          </w:p>
        </w:tc>
        <w:tc>
          <w:tcPr>
            <w:tcW w:w="905" w:type="dxa"/>
            <w:gridSpan w:val="2"/>
            <w:tcBorders>
              <w:top w:val="nil"/>
              <w:left w:val="single" w:sz="6" w:space="0" w:color="A1A1A1"/>
              <w:bottom w:val="nil"/>
              <w:right w:val="single" w:sz="12" w:space="0" w:color="A1A1A1"/>
            </w:tcBorders>
          </w:tcPr>
          <w:p>
            <w:pPr/>
          </w:p>
        </w:tc>
        <w:tc>
          <w:tcPr>
            <w:tcW w:w="990" w:type="dxa"/>
            <w:gridSpan w:val="2"/>
            <w:tcBorders>
              <w:top w:val="nil"/>
              <w:left w:val="single" w:sz="12" w:space="0" w:color="A1A1A1"/>
              <w:bottom w:val="nil"/>
              <w:right w:val="double" w:sz="4" w:space="0" w:color="A1A1A1"/>
            </w:tcBorders>
          </w:tcPr>
          <w:p>
            <w:pPr>
              <w:pStyle w:val="TableParagraph"/>
              <w:spacing w:before="13"/>
              <w:ind w:left="-1"/>
              <w:rPr>
                <w:sz w:val="18"/>
              </w:rPr>
            </w:pPr>
            <w:r>
              <w:rPr>
                <w:sz w:val="18"/>
              </w:rPr>
              <w:t>50</w:t>
            </w:r>
          </w:p>
        </w:tc>
        <w:tc>
          <w:tcPr>
            <w:tcW w:w="696" w:type="dxa"/>
            <w:tcBorders>
              <w:top w:val="nil"/>
              <w:left w:val="double" w:sz="4" w:space="0" w:color="A1A1A1"/>
              <w:bottom w:val="nil"/>
              <w:right w:val="double" w:sz="4" w:space="0" w:color="A1A1A1"/>
            </w:tcBorders>
          </w:tcPr>
          <w:p>
            <w:pPr/>
          </w:p>
        </w:tc>
        <w:tc>
          <w:tcPr>
            <w:tcW w:w="784" w:type="dxa"/>
            <w:tcBorders>
              <w:top w:val="nil"/>
              <w:left w:val="double" w:sz="4" w:space="0" w:color="A1A1A1"/>
              <w:bottom w:val="nil"/>
              <w:right w:val="single" w:sz="12" w:space="0" w:color="A1A1A1"/>
            </w:tcBorders>
          </w:tcPr>
          <w:p>
            <w:pPr>
              <w:pStyle w:val="TableParagraph"/>
              <w:spacing w:before="13"/>
              <w:ind w:left="-1"/>
              <w:rPr>
                <w:sz w:val="18"/>
              </w:rPr>
            </w:pPr>
            <w:r>
              <w:rPr>
                <w:sz w:val="18"/>
              </w:rPr>
              <w:t>-50</w:t>
            </w:r>
          </w:p>
        </w:tc>
        <w:tc>
          <w:tcPr>
            <w:tcW w:w="529" w:type="dxa"/>
            <w:tcBorders>
              <w:top w:val="nil"/>
              <w:left w:val="single" w:sz="12" w:space="0" w:color="A1A1A1"/>
              <w:bottom w:val="nil"/>
              <w:right w:val="single" w:sz="6" w:space="0" w:color="A1A1A1"/>
            </w:tcBorders>
          </w:tcPr>
          <w:p>
            <w:pPr/>
          </w:p>
        </w:tc>
        <w:tc>
          <w:tcPr>
            <w:tcW w:w="1314" w:type="dxa"/>
            <w:vMerge/>
            <w:tcBorders>
              <w:left w:val="single" w:sz="6" w:space="0" w:color="A1A1A1"/>
              <w:right w:val="nil"/>
            </w:tcBorders>
          </w:tcPr>
          <w:p>
            <w:pPr/>
          </w:p>
        </w:tc>
      </w:tr>
      <w:tr>
        <w:trPr>
          <w:trHeight w:val="235" w:hRule="exact"/>
        </w:trPr>
        <w:tc>
          <w:tcPr>
            <w:tcW w:w="846" w:type="dxa"/>
            <w:tcBorders>
              <w:top w:val="nil"/>
              <w:bottom w:val="nil"/>
              <w:right w:val="double" w:sz="4" w:space="0" w:color="A1A1A1"/>
            </w:tcBorders>
          </w:tcPr>
          <w:p>
            <w:pPr>
              <w:pStyle w:val="TableParagraph"/>
              <w:spacing w:line="219" w:lineRule="exact"/>
              <w:ind w:left="4"/>
              <w:rPr>
                <w:sz w:val="12"/>
              </w:rPr>
            </w:pPr>
            <w:r>
              <w:rPr>
                <w:position w:val="-8"/>
                <w:sz w:val="18"/>
              </w:rPr>
              <w:t>5 </w:t>
            </w:r>
            <w:r>
              <w:rPr>
                <w:sz w:val="12"/>
              </w:rPr>
              <w:t>2/</w:t>
            </w:r>
          </w:p>
        </w:tc>
        <w:tc>
          <w:tcPr>
            <w:tcW w:w="850" w:type="dxa"/>
            <w:tcBorders>
              <w:top w:val="nil"/>
              <w:left w:val="double" w:sz="4" w:space="0" w:color="A1A1A1"/>
              <w:bottom w:val="nil"/>
              <w:right w:val="double" w:sz="4" w:space="0" w:color="A1A1A1"/>
            </w:tcBorders>
          </w:tcPr>
          <w:p>
            <w:pPr>
              <w:pStyle w:val="TableParagraph"/>
              <w:spacing w:before="13"/>
              <w:ind w:left="0"/>
              <w:rPr>
                <w:sz w:val="18"/>
              </w:rPr>
            </w:pPr>
            <w:r>
              <w:rPr>
                <w:sz w:val="18"/>
              </w:rPr>
              <w:t>8-20</w:t>
            </w:r>
          </w:p>
        </w:tc>
        <w:tc>
          <w:tcPr>
            <w:tcW w:w="557" w:type="dxa"/>
            <w:tcBorders>
              <w:top w:val="nil"/>
              <w:left w:val="double" w:sz="4" w:space="0" w:color="A1A1A1"/>
              <w:bottom w:val="nil"/>
              <w:right w:val="double" w:sz="4" w:space="0" w:color="A1A1A1"/>
            </w:tcBorders>
          </w:tcPr>
          <w:p>
            <w:pPr>
              <w:pStyle w:val="TableParagraph"/>
              <w:spacing w:before="13"/>
              <w:ind w:left="0"/>
              <w:rPr>
                <w:sz w:val="18"/>
              </w:rPr>
            </w:pPr>
            <w:r>
              <w:rPr>
                <w:sz w:val="18"/>
              </w:rPr>
              <w:t>6-8</w:t>
            </w:r>
          </w:p>
        </w:tc>
        <w:tc>
          <w:tcPr>
            <w:tcW w:w="1033" w:type="dxa"/>
            <w:tcBorders>
              <w:top w:val="nil"/>
              <w:left w:val="double" w:sz="4" w:space="0" w:color="A1A1A1"/>
              <w:bottom w:val="nil"/>
              <w:right w:val="single" w:sz="6" w:space="0" w:color="A1A1A1"/>
            </w:tcBorders>
          </w:tcPr>
          <w:p>
            <w:pPr>
              <w:pStyle w:val="TableParagraph"/>
              <w:spacing w:before="13"/>
              <w:ind w:left="0"/>
              <w:rPr>
                <w:sz w:val="18"/>
              </w:rPr>
            </w:pPr>
            <w:r>
              <w:rPr>
                <w:sz w:val="18"/>
              </w:rPr>
              <w:t>2146</w:t>
            </w:r>
          </w:p>
        </w:tc>
        <w:tc>
          <w:tcPr>
            <w:tcW w:w="425" w:type="dxa"/>
            <w:tcBorders>
              <w:top w:val="nil"/>
              <w:left w:val="single" w:sz="6" w:space="0" w:color="A1A1A1"/>
              <w:bottom w:val="nil"/>
              <w:right w:val="single" w:sz="6" w:space="0" w:color="A1A1A1"/>
            </w:tcBorders>
          </w:tcPr>
          <w:p>
            <w:pPr>
              <w:pStyle w:val="TableParagraph"/>
              <w:spacing w:before="13"/>
              <w:ind w:left="7"/>
              <w:rPr>
                <w:sz w:val="18"/>
              </w:rPr>
            </w:pPr>
            <w:r>
              <w:rPr>
                <w:sz w:val="18"/>
              </w:rPr>
              <w:t>502</w:t>
            </w:r>
          </w:p>
        </w:tc>
        <w:tc>
          <w:tcPr>
            <w:tcW w:w="905" w:type="dxa"/>
            <w:gridSpan w:val="2"/>
            <w:tcBorders>
              <w:top w:val="nil"/>
              <w:left w:val="single" w:sz="6" w:space="0" w:color="A1A1A1"/>
              <w:bottom w:val="nil"/>
              <w:right w:val="single" w:sz="12" w:space="0" w:color="A1A1A1"/>
            </w:tcBorders>
          </w:tcPr>
          <w:p>
            <w:pPr>
              <w:pStyle w:val="TableParagraph"/>
              <w:spacing w:before="13"/>
              <w:ind w:left="7"/>
              <w:rPr>
                <w:sz w:val="18"/>
              </w:rPr>
            </w:pPr>
            <w:r>
              <w:rPr>
                <w:sz w:val="18"/>
              </w:rPr>
              <w:t>-50</w:t>
            </w:r>
          </w:p>
        </w:tc>
        <w:tc>
          <w:tcPr>
            <w:tcW w:w="990" w:type="dxa"/>
            <w:gridSpan w:val="2"/>
            <w:tcBorders>
              <w:top w:val="nil"/>
              <w:left w:val="single" w:sz="12" w:space="0" w:color="A1A1A1"/>
              <w:bottom w:val="nil"/>
              <w:right w:val="double" w:sz="4" w:space="0" w:color="A1A1A1"/>
            </w:tcBorders>
          </w:tcPr>
          <w:p>
            <w:pPr/>
          </w:p>
        </w:tc>
        <w:tc>
          <w:tcPr>
            <w:tcW w:w="696" w:type="dxa"/>
            <w:tcBorders>
              <w:top w:val="nil"/>
              <w:left w:val="double" w:sz="4" w:space="0" w:color="A1A1A1"/>
              <w:bottom w:val="nil"/>
              <w:right w:val="double" w:sz="4" w:space="0" w:color="A1A1A1"/>
            </w:tcBorders>
          </w:tcPr>
          <w:p>
            <w:pPr>
              <w:pStyle w:val="TableParagraph"/>
              <w:spacing w:before="13"/>
              <w:ind w:left="-1"/>
              <w:rPr>
                <w:sz w:val="18"/>
              </w:rPr>
            </w:pPr>
            <w:r>
              <w:rPr>
                <w:sz w:val="18"/>
              </w:rPr>
              <w:t>50</w:t>
            </w:r>
          </w:p>
        </w:tc>
        <w:tc>
          <w:tcPr>
            <w:tcW w:w="784" w:type="dxa"/>
            <w:tcBorders>
              <w:top w:val="nil"/>
              <w:left w:val="double" w:sz="4" w:space="0" w:color="A1A1A1"/>
              <w:bottom w:val="nil"/>
              <w:right w:val="single" w:sz="12" w:space="0" w:color="A1A1A1"/>
            </w:tcBorders>
          </w:tcPr>
          <w:p>
            <w:pPr/>
          </w:p>
        </w:tc>
        <w:tc>
          <w:tcPr>
            <w:tcW w:w="529" w:type="dxa"/>
            <w:tcBorders>
              <w:top w:val="nil"/>
              <w:left w:val="single" w:sz="12" w:space="0" w:color="A1A1A1"/>
              <w:bottom w:val="nil"/>
              <w:right w:val="single" w:sz="6" w:space="0" w:color="A1A1A1"/>
            </w:tcBorders>
          </w:tcPr>
          <w:p>
            <w:pPr/>
          </w:p>
        </w:tc>
        <w:tc>
          <w:tcPr>
            <w:tcW w:w="1314" w:type="dxa"/>
            <w:vMerge/>
            <w:tcBorders>
              <w:left w:val="single" w:sz="6" w:space="0" w:color="A1A1A1"/>
              <w:right w:val="nil"/>
            </w:tcBorders>
          </w:tcPr>
          <w:p>
            <w:pPr/>
          </w:p>
        </w:tc>
      </w:tr>
      <w:tr>
        <w:trPr>
          <w:trHeight w:val="238" w:hRule="exact"/>
        </w:trPr>
        <w:tc>
          <w:tcPr>
            <w:tcW w:w="846" w:type="dxa"/>
            <w:tcBorders>
              <w:top w:val="nil"/>
              <w:bottom w:val="nil"/>
              <w:right w:val="double" w:sz="4" w:space="0" w:color="A1A1A1"/>
            </w:tcBorders>
          </w:tcPr>
          <w:p>
            <w:pPr>
              <w:pStyle w:val="TableParagraph"/>
              <w:spacing w:line="222" w:lineRule="exact"/>
              <w:ind w:left="4"/>
              <w:rPr>
                <w:sz w:val="12"/>
              </w:rPr>
            </w:pPr>
            <w:r>
              <w:rPr>
                <w:position w:val="-8"/>
                <w:sz w:val="18"/>
              </w:rPr>
              <w:t>1 </w:t>
            </w:r>
            <w:r>
              <w:rPr>
                <w:sz w:val="12"/>
              </w:rPr>
              <w:t>3/</w:t>
            </w:r>
          </w:p>
        </w:tc>
        <w:tc>
          <w:tcPr>
            <w:tcW w:w="850" w:type="dxa"/>
            <w:tcBorders>
              <w:top w:val="nil"/>
              <w:left w:val="double" w:sz="4" w:space="0" w:color="A1A1A1"/>
              <w:bottom w:val="nil"/>
              <w:right w:val="double" w:sz="4" w:space="0" w:color="A1A1A1"/>
            </w:tcBorders>
          </w:tcPr>
          <w:p>
            <w:pPr>
              <w:pStyle w:val="TableParagraph"/>
              <w:spacing w:before="16"/>
              <w:ind w:left="0"/>
              <w:rPr>
                <w:sz w:val="18"/>
              </w:rPr>
            </w:pPr>
            <w:r>
              <w:rPr>
                <w:sz w:val="18"/>
              </w:rPr>
              <w:t>8-28</w:t>
            </w:r>
          </w:p>
        </w:tc>
        <w:tc>
          <w:tcPr>
            <w:tcW w:w="557" w:type="dxa"/>
            <w:tcBorders>
              <w:top w:val="nil"/>
              <w:left w:val="double" w:sz="4" w:space="0" w:color="A1A1A1"/>
              <w:bottom w:val="nil"/>
              <w:right w:val="double" w:sz="4" w:space="0" w:color="A1A1A1"/>
            </w:tcBorders>
          </w:tcPr>
          <w:p>
            <w:pPr>
              <w:pStyle w:val="TableParagraph"/>
              <w:spacing w:before="16"/>
              <w:ind w:left="0"/>
              <w:rPr>
                <w:sz w:val="18"/>
              </w:rPr>
            </w:pPr>
            <w:r>
              <w:rPr>
                <w:sz w:val="18"/>
              </w:rPr>
              <w:t>9-1</w:t>
            </w:r>
          </w:p>
        </w:tc>
        <w:tc>
          <w:tcPr>
            <w:tcW w:w="1033" w:type="dxa"/>
            <w:tcBorders>
              <w:top w:val="nil"/>
              <w:left w:val="double" w:sz="4" w:space="0" w:color="A1A1A1"/>
              <w:bottom w:val="nil"/>
              <w:right w:val="single" w:sz="6" w:space="0" w:color="A1A1A1"/>
            </w:tcBorders>
          </w:tcPr>
          <w:p>
            <w:pPr>
              <w:pStyle w:val="TableParagraph"/>
              <w:spacing w:before="16"/>
              <w:ind w:left="0"/>
              <w:rPr>
                <w:sz w:val="18"/>
              </w:rPr>
            </w:pPr>
            <w:r>
              <w:rPr>
                <w:sz w:val="18"/>
              </w:rPr>
              <w:t>961</w:t>
            </w:r>
          </w:p>
        </w:tc>
        <w:tc>
          <w:tcPr>
            <w:tcW w:w="425" w:type="dxa"/>
            <w:tcBorders>
              <w:top w:val="nil"/>
              <w:left w:val="single" w:sz="6" w:space="0" w:color="A1A1A1"/>
              <w:bottom w:val="nil"/>
              <w:right w:val="single" w:sz="6" w:space="0" w:color="A1A1A1"/>
            </w:tcBorders>
          </w:tcPr>
          <w:p>
            <w:pPr>
              <w:pStyle w:val="TableParagraph"/>
              <w:spacing w:before="16"/>
              <w:ind w:left="7"/>
              <w:rPr>
                <w:sz w:val="18"/>
              </w:rPr>
            </w:pPr>
            <w:r>
              <w:rPr>
                <w:sz w:val="18"/>
              </w:rPr>
              <w:t>524</w:t>
            </w:r>
          </w:p>
        </w:tc>
        <w:tc>
          <w:tcPr>
            <w:tcW w:w="905" w:type="dxa"/>
            <w:gridSpan w:val="2"/>
            <w:tcBorders>
              <w:top w:val="nil"/>
              <w:left w:val="single" w:sz="6" w:space="0" w:color="A1A1A1"/>
              <w:bottom w:val="nil"/>
              <w:right w:val="single" w:sz="12" w:space="0" w:color="A1A1A1"/>
            </w:tcBorders>
          </w:tcPr>
          <w:p>
            <w:pPr>
              <w:pStyle w:val="TableParagraph"/>
              <w:spacing w:before="16"/>
              <w:ind w:left="7"/>
              <w:rPr>
                <w:sz w:val="18"/>
              </w:rPr>
            </w:pPr>
            <w:r>
              <w:rPr>
                <w:sz w:val="18"/>
              </w:rPr>
              <w:t>100,000</w:t>
            </w:r>
          </w:p>
        </w:tc>
        <w:tc>
          <w:tcPr>
            <w:tcW w:w="990" w:type="dxa"/>
            <w:gridSpan w:val="2"/>
            <w:tcBorders>
              <w:top w:val="nil"/>
              <w:left w:val="single" w:sz="12" w:space="0" w:color="A1A1A1"/>
              <w:bottom w:val="nil"/>
              <w:right w:val="double" w:sz="4" w:space="0" w:color="A1A1A1"/>
            </w:tcBorders>
          </w:tcPr>
          <w:p>
            <w:pPr/>
          </w:p>
        </w:tc>
        <w:tc>
          <w:tcPr>
            <w:tcW w:w="696" w:type="dxa"/>
            <w:tcBorders>
              <w:top w:val="nil"/>
              <w:left w:val="double" w:sz="4" w:space="0" w:color="A1A1A1"/>
              <w:bottom w:val="nil"/>
              <w:right w:val="double" w:sz="4" w:space="0" w:color="A1A1A1"/>
            </w:tcBorders>
          </w:tcPr>
          <w:p>
            <w:pPr/>
          </w:p>
        </w:tc>
        <w:tc>
          <w:tcPr>
            <w:tcW w:w="784" w:type="dxa"/>
            <w:tcBorders>
              <w:top w:val="nil"/>
              <w:left w:val="double" w:sz="4" w:space="0" w:color="A1A1A1"/>
              <w:bottom w:val="nil"/>
              <w:right w:val="single" w:sz="12" w:space="0" w:color="A1A1A1"/>
            </w:tcBorders>
          </w:tcPr>
          <w:p>
            <w:pPr>
              <w:pStyle w:val="TableParagraph"/>
              <w:spacing w:before="16"/>
              <w:ind w:left="-1"/>
              <w:rPr>
                <w:sz w:val="18"/>
              </w:rPr>
            </w:pPr>
            <w:r>
              <w:rPr>
                <w:sz w:val="18"/>
              </w:rPr>
              <w:t>100,000</w:t>
            </w:r>
          </w:p>
        </w:tc>
        <w:tc>
          <w:tcPr>
            <w:tcW w:w="529" w:type="dxa"/>
            <w:tcBorders>
              <w:top w:val="nil"/>
              <w:left w:val="single" w:sz="12" w:space="0" w:color="A1A1A1"/>
              <w:bottom w:val="nil"/>
              <w:right w:val="single" w:sz="6" w:space="0" w:color="A1A1A1"/>
            </w:tcBorders>
          </w:tcPr>
          <w:p>
            <w:pPr/>
          </w:p>
        </w:tc>
        <w:tc>
          <w:tcPr>
            <w:tcW w:w="1314" w:type="dxa"/>
            <w:vMerge/>
            <w:tcBorders>
              <w:left w:val="single" w:sz="6" w:space="0" w:color="A1A1A1"/>
              <w:right w:val="nil"/>
            </w:tcBorders>
          </w:tcPr>
          <w:p>
            <w:pPr/>
          </w:p>
        </w:tc>
      </w:tr>
      <w:tr>
        <w:trPr>
          <w:trHeight w:val="252" w:hRule="exact"/>
        </w:trPr>
        <w:tc>
          <w:tcPr>
            <w:tcW w:w="846" w:type="dxa"/>
            <w:tcBorders>
              <w:top w:val="nil"/>
              <w:bottom w:val="single" w:sz="6" w:space="0" w:color="A1A1A1"/>
              <w:right w:val="double" w:sz="4" w:space="0" w:color="A1A1A1"/>
            </w:tcBorders>
          </w:tcPr>
          <w:p>
            <w:pPr/>
          </w:p>
        </w:tc>
        <w:tc>
          <w:tcPr>
            <w:tcW w:w="850" w:type="dxa"/>
            <w:tcBorders>
              <w:top w:val="nil"/>
              <w:left w:val="double" w:sz="4" w:space="0" w:color="A1A1A1"/>
              <w:bottom w:val="single" w:sz="6" w:space="0" w:color="A1A1A1"/>
              <w:right w:val="double" w:sz="4" w:space="0" w:color="A1A1A1"/>
            </w:tcBorders>
          </w:tcPr>
          <w:p>
            <w:pPr/>
          </w:p>
        </w:tc>
        <w:tc>
          <w:tcPr>
            <w:tcW w:w="557" w:type="dxa"/>
            <w:tcBorders>
              <w:top w:val="nil"/>
              <w:left w:val="double" w:sz="4" w:space="0" w:color="A1A1A1"/>
              <w:bottom w:val="single" w:sz="6" w:space="0" w:color="A1A1A1"/>
              <w:right w:val="double" w:sz="4" w:space="0" w:color="A1A1A1"/>
            </w:tcBorders>
          </w:tcPr>
          <w:p>
            <w:pPr/>
          </w:p>
        </w:tc>
        <w:tc>
          <w:tcPr>
            <w:tcW w:w="1033" w:type="dxa"/>
            <w:tcBorders>
              <w:top w:val="nil"/>
              <w:left w:val="double" w:sz="4" w:space="0" w:color="A1A1A1"/>
              <w:bottom w:val="single" w:sz="6" w:space="0" w:color="A1A1A1"/>
              <w:right w:val="single" w:sz="6" w:space="0" w:color="A1A1A1"/>
            </w:tcBorders>
          </w:tcPr>
          <w:p>
            <w:pPr/>
          </w:p>
        </w:tc>
        <w:tc>
          <w:tcPr>
            <w:tcW w:w="425" w:type="dxa"/>
            <w:tcBorders>
              <w:top w:val="nil"/>
              <w:left w:val="single" w:sz="6" w:space="0" w:color="A1A1A1"/>
              <w:bottom w:val="single" w:sz="6" w:space="0" w:color="A1A1A1"/>
              <w:right w:val="single" w:sz="6" w:space="0" w:color="A1A1A1"/>
            </w:tcBorders>
          </w:tcPr>
          <w:p>
            <w:pPr/>
          </w:p>
        </w:tc>
        <w:tc>
          <w:tcPr>
            <w:tcW w:w="905" w:type="dxa"/>
            <w:gridSpan w:val="2"/>
            <w:tcBorders>
              <w:top w:val="nil"/>
              <w:left w:val="single" w:sz="6" w:space="0" w:color="A1A1A1"/>
              <w:bottom w:val="single" w:sz="6" w:space="0" w:color="A1A1A1"/>
              <w:right w:val="single" w:sz="12" w:space="0" w:color="A1A1A1"/>
            </w:tcBorders>
          </w:tcPr>
          <w:p>
            <w:pPr>
              <w:pStyle w:val="TableParagraph"/>
              <w:spacing w:before="13"/>
              <w:ind w:left="7"/>
              <w:rPr>
                <w:sz w:val="18"/>
              </w:rPr>
            </w:pPr>
            <w:r>
              <w:rPr>
                <w:sz w:val="18"/>
              </w:rPr>
              <w:t>110,950</w:t>
            </w:r>
          </w:p>
        </w:tc>
        <w:tc>
          <w:tcPr>
            <w:tcW w:w="990" w:type="dxa"/>
            <w:gridSpan w:val="2"/>
            <w:tcBorders>
              <w:top w:val="nil"/>
              <w:left w:val="single" w:sz="12" w:space="0" w:color="A1A1A1"/>
              <w:bottom w:val="single" w:sz="6" w:space="0" w:color="A1A1A1"/>
              <w:right w:val="double" w:sz="4" w:space="0" w:color="A1A1A1"/>
            </w:tcBorders>
          </w:tcPr>
          <w:p>
            <w:pPr>
              <w:pStyle w:val="TableParagraph"/>
              <w:spacing w:before="13"/>
              <w:ind w:left="-1"/>
              <w:rPr>
                <w:sz w:val="18"/>
              </w:rPr>
            </w:pPr>
            <w:r>
              <w:rPr>
                <w:sz w:val="18"/>
              </w:rPr>
              <w:t>50</w:t>
            </w:r>
          </w:p>
        </w:tc>
        <w:tc>
          <w:tcPr>
            <w:tcW w:w="696" w:type="dxa"/>
            <w:tcBorders>
              <w:top w:val="nil"/>
              <w:left w:val="double" w:sz="4" w:space="0" w:color="A1A1A1"/>
              <w:bottom w:val="single" w:sz="6" w:space="0" w:color="A1A1A1"/>
              <w:right w:val="double" w:sz="4" w:space="0" w:color="A1A1A1"/>
            </w:tcBorders>
          </w:tcPr>
          <w:p>
            <w:pPr>
              <w:pStyle w:val="TableParagraph"/>
              <w:spacing w:before="13"/>
              <w:ind w:left="-1"/>
              <w:rPr>
                <w:sz w:val="18"/>
              </w:rPr>
            </w:pPr>
            <w:r>
              <w:rPr>
                <w:sz w:val="18"/>
              </w:rPr>
              <w:t>50</w:t>
            </w:r>
          </w:p>
        </w:tc>
        <w:tc>
          <w:tcPr>
            <w:tcW w:w="784" w:type="dxa"/>
            <w:tcBorders>
              <w:top w:val="nil"/>
              <w:left w:val="double" w:sz="4" w:space="0" w:color="A1A1A1"/>
              <w:bottom w:val="single" w:sz="6" w:space="0" w:color="A1A1A1"/>
              <w:right w:val="single" w:sz="12" w:space="0" w:color="A1A1A1"/>
            </w:tcBorders>
          </w:tcPr>
          <w:p>
            <w:pPr>
              <w:pStyle w:val="TableParagraph"/>
              <w:spacing w:before="13"/>
              <w:ind w:left="-1"/>
              <w:rPr>
                <w:sz w:val="18"/>
              </w:rPr>
            </w:pPr>
            <w:r>
              <w:rPr>
                <w:sz w:val="18"/>
              </w:rPr>
              <w:t>109,950</w:t>
            </w:r>
          </w:p>
        </w:tc>
        <w:tc>
          <w:tcPr>
            <w:tcW w:w="529" w:type="dxa"/>
            <w:tcBorders>
              <w:top w:val="nil"/>
              <w:left w:val="single" w:sz="12" w:space="0" w:color="A1A1A1"/>
              <w:bottom w:val="single" w:sz="6" w:space="0" w:color="A1A1A1"/>
              <w:right w:val="single" w:sz="6" w:space="0" w:color="A1A1A1"/>
            </w:tcBorders>
          </w:tcPr>
          <w:p>
            <w:pPr>
              <w:pStyle w:val="TableParagraph"/>
              <w:spacing w:before="13"/>
              <w:ind w:left="-1"/>
              <w:rPr>
                <w:sz w:val="18"/>
              </w:rPr>
            </w:pPr>
            <w:r>
              <w:rPr>
                <w:sz w:val="18"/>
              </w:rPr>
              <w:t>1,000</w:t>
            </w:r>
          </w:p>
        </w:tc>
        <w:tc>
          <w:tcPr>
            <w:tcW w:w="1314" w:type="dxa"/>
            <w:vMerge/>
            <w:tcBorders>
              <w:left w:val="single" w:sz="6" w:space="0" w:color="A1A1A1"/>
              <w:right w:val="nil"/>
            </w:tcBorders>
          </w:tcPr>
          <w:p>
            <w:pPr/>
          </w:p>
        </w:tc>
      </w:tr>
      <w:tr>
        <w:trPr>
          <w:trHeight w:val="460" w:hRule="exact"/>
        </w:trPr>
        <w:tc>
          <w:tcPr>
            <w:tcW w:w="846" w:type="dxa"/>
            <w:tcBorders>
              <w:top w:val="single" w:sz="6" w:space="0" w:color="A1A1A1"/>
              <w:bottom w:val="double" w:sz="4" w:space="0" w:color="A1A1A1"/>
              <w:right w:val="double" w:sz="4" w:space="0" w:color="A1A1A1"/>
            </w:tcBorders>
          </w:tcPr>
          <w:p>
            <w:pPr/>
          </w:p>
        </w:tc>
        <w:tc>
          <w:tcPr>
            <w:tcW w:w="850" w:type="dxa"/>
            <w:tcBorders>
              <w:top w:val="single" w:sz="6" w:space="0" w:color="A1A1A1"/>
              <w:left w:val="double" w:sz="4" w:space="0" w:color="A1A1A1"/>
              <w:bottom w:val="double" w:sz="4" w:space="0" w:color="A1A1A1"/>
              <w:right w:val="double" w:sz="4" w:space="0" w:color="A1A1A1"/>
            </w:tcBorders>
          </w:tcPr>
          <w:p>
            <w:pPr/>
          </w:p>
        </w:tc>
        <w:tc>
          <w:tcPr>
            <w:tcW w:w="557" w:type="dxa"/>
            <w:tcBorders>
              <w:top w:val="single" w:sz="6" w:space="0" w:color="A1A1A1"/>
              <w:left w:val="double" w:sz="4" w:space="0" w:color="A1A1A1"/>
              <w:bottom w:val="double" w:sz="4" w:space="0" w:color="A1A1A1"/>
              <w:right w:val="double" w:sz="4" w:space="0" w:color="A1A1A1"/>
            </w:tcBorders>
          </w:tcPr>
          <w:p>
            <w:pPr/>
          </w:p>
        </w:tc>
        <w:tc>
          <w:tcPr>
            <w:tcW w:w="1033" w:type="dxa"/>
            <w:tcBorders>
              <w:top w:val="single" w:sz="6" w:space="0" w:color="A1A1A1"/>
              <w:left w:val="double" w:sz="4" w:space="0" w:color="A1A1A1"/>
              <w:bottom w:val="double" w:sz="4" w:space="0" w:color="A1A1A1"/>
              <w:right w:val="single" w:sz="6" w:space="0" w:color="A1A1A1"/>
            </w:tcBorders>
          </w:tcPr>
          <w:p>
            <w:pPr/>
          </w:p>
        </w:tc>
        <w:tc>
          <w:tcPr>
            <w:tcW w:w="425" w:type="dxa"/>
            <w:tcBorders>
              <w:top w:val="single" w:sz="6" w:space="0" w:color="A1A1A1"/>
              <w:left w:val="single" w:sz="6" w:space="0" w:color="A1A1A1"/>
              <w:bottom w:val="double" w:sz="4" w:space="0" w:color="A1A1A1"/>
              <w:right w:val="single" w:sz="6" w:space="0" w:color="A1A1A1"/>
            </w:tcBorders>
          </w:tcPr>
          <w:p>
            <w:pPr/>
          </w:p>
        </w:tc>
        <w:tc>
          <w:tcPr>
            <w:tcW w:w="905" w:type="dxa"/>
            <w:gridSpan w:val="2"/>
            <w:tcBorders>
              <w:top w:val="single" w:sz="6" w:space="0" w:color="A1A1A1"/>
              <w:left w:val="single" w:sz="6" w:space="0" w:color="A1A1A1"/>
              <w:bottom w:val="double" w:sz="4" w:space="0" w:color="A1A1A1"/>
              <w:right w:val="single" w:sz="12" w:space="0" w:color="A1A1A1"/>
            </w:tcBorders>
          </w:tcPr>
          <w:p>
            <w:pPr>
              <w:pStyle w:val="TableParagraph"/>
              <w:spacing w:before="126"/>
              <w:ind w:left="57"/>
              <w:rPr>
                <w:sz w:val="18"/>
              </w:rPr>
            </w:pPr>
            <w:r>
              <w:rPr>
                <w:sz w:val="18"/>
              </w:rPr>
              <w:t>CR 1140</w:t>
            </w:r>
          </w:p>
        </w:tc>
        <w:tc>
          <w:tcPr>
            <w:tcW w:w="990" w:type="dxa"/>
            <w:gridSpan w:val="2"/>
            <w:tcBorders>
              <w:top w:val="single" w:sz="6" w:space="0" w:color="A1A1A1"/>
              <w:left w:val="single" w:sz="12" w:space="0" w:color="A1A1A1"/>
              <w:bottom w:val="double" w:sz="4" w:space="0" w:color="A1A1A1"/>
              <w:right w:val="double" w:sz="4" w:space="0" w:color="A1A1A1"/>
            </w:tcBorders>
          </w:tcPr>
          <w:p>
            <w:pPr>
              <w:pStyle w:val="TableParagraph"/>
              <w:spacing w:before="126"/>
              <w:ind w:left="-1"/>
              <w:rPr>
                <w:sz w:val="18"/>
              </w:rPr>
            </w:pPr>
            <w:r>
              <w:rPr>
                <w:sz w:val="18"/>
              </w:rPr>
              <w:t>DR 1311</w:t>
            </w:r>
          </w:p>
        </w:tc>
        <w:tc>
          <w:tcPr>
            <w:tcW w:w="696" w:type="dxa"/>
            <w:tcBorders>
              <w:top w:val="single" w:sz="6" w:space="0" w:color="A1A1A1"/>
              <w:left w:val="double" w:sz="4" w:space="0" w:color="A1A1A1"/>
              <w:bottom w:val="double" w:sz="4" w:space="0" w:color="A1A1A1"/>
              <w:right w:val="double" w:sz="4" w:space="0" w:color="A1A1A1"/>
            </w:tcBorders>
          </w:tcPr>
          <w:p>
            <w:pPr>
              <w:pStyle w:val="TableParagraph"/>
              <w:spacing w:before="23"/>
              <w:ind w:left="-1" w:right="245" w:firstLine="50"/>
              <w:rPr>
                <w:sz w:val="18"/>
              </w:rPr>
            </w:pPr>
            <w:r>
              <w:rPr>
                <w:sz w:val="18"/>
              </w:rPr>
              <w:t>CR 1311</w:t>
            </w:r>
          </w:p>
        </w:tc>
        <w:tc>
          <w:tcPr>
            <w:tcW w:w="784" w:type="dxa"/>
            <w:tcBorders>
              <w:top w:val="single" w:sz="6" w:space="0" w:color="A1A1A1"/>
              <w:left w:val="double" w:sz="4" w:space="0" w:color="A1A1A1"/>
              <w:bottom w:val="double" w:sz="4" w:space="0" w:color="A1A1A1"/>
              <w:right w:val="single" w:sz="12" w:space="0" w:color="A1A1A1"/>
            </w:tcBorders>
          </w:tcPr>
          <w:p>
            <w:pPr>
              <w:pStyle w:val="TableParagraph"/>
              <w:spacing w:before="23"/>
              <w:ind w:left="-1" w:right="334" w:firstLine="50"/>
              <w:rPr>
                <w:sz w:val="18"/>
              </w:rPr>
            </w:pPr>
            <w:r>
              <w:rPr>
                <w:sz w:val="18"/>
              </w:rPr>
              <w:t>DR 9000</w:t>
            </w:r>
          </w:p>
        </w:tc>
        <w:tc>
          <w:tcPr>
            <w:tcW w:w="529" w:type="dxa"/>
            <w:tcBorders>
              <w:top w:val="single" w:sz="6" w:space="0" w:color="A1A1A1"/>
              <w:left w:val="single" w:sz="12" w:space="0" w:color="A1A1A1"/>
              <w:bottom w:val="double" w:sz="4" w:space="0" w:color="A1A1A1"/>
              <w:right w:val="single" w:sz="6" w:space="0" w:color="A1A1A1"/>
            </w:tcBorders>
          </w:tcPr>
          <w:p>
            <w:pPr>
              <w:pStyle w:val="TableParagraph"/>
              <w:spacing w:before="23"/>
              <w:ind w:left="-1" w:right="88"/>
              <w:rPr>
                <w:sz w:val="18"/>
              </w:rPr>
            </w:pPr>
            <w:r>
              <w:rPr>
                <w:sz w:val="18"/>
              </w:rPr>
              <w:t>DR 9893</w:t>
            </w:r>
          </w:p>
        </w:tc>
        <w:tc>
          <w:tcPr>
            <w:tcW w:w="1314" w:type="dxa"/>
            <w:vMerge/>
            <w:tcBorders>
              <w:left w:val="single" w:sz="6" w:space="0" w:color="A1A1A1"/>
              <w:bottom w:val="nil"/>
              <w:right w:val="nil"/>
            </w:tcBorders>
          </w:tcPr>
          <w:p>
            <w:pPr/>
          </w:p>
        </w:tc>
      </w:tr>
    </w:tbl>
    <w:p>
      <w:pPr>
        <w:pStyle w:val="BodyText"/>
        <w:rPr>
          <w:b/>
          <w:sz w:val="26"/>
        </w:rPr>
      </w:pPr>
    </w:p>
    <w:p>
      <w:pPr>
        <w:spacing w:before="156"/>
        <w:ind w:left="280" w:right="0" w:firstLine="0"/>
        <w:jc w:val="left"/>
        <w:rPr>
          <w:sz w:val="20"/>
        </w:rPr>
      </w:pPr>
      <w:r>
        <w:rPr/>
        <w:pict>
          <v:line style="position:absolute;mso-position-horizontal-relative:page;mso-position-vertical-relative:paragraph;z-index:-204520" from="269.040009pt,-22.359613pt" to="271.560009pt,-22.359613pt" stroked="true" strokeweight=".599pt" strokecolor="#0101ff">
            <v:stroke dashstyle="solid"/>
            <w10:wrap type="none"/>
          </v:line>
        </w:pict>
      </w:r>
      <w:r>
        <w:rPr/>
        <w:pict>
          <v:line style="position:absolute;mso-position-horizontal-relative:page;mso-position-vertical-relative:paragraph;z-index:-204496" from="363.839996pt,-27.520113pt" to="366.359996pt,-27.520113pt" stroked="true" strokeweight=".6pt" strokecolor="#0101ff">
            <v:stroke dashstyle="solid"/>
            <w10:wrap type="none"/>
          </v:line>
        </w:pict>
      </w:r>
      <w:r>
        <w:rPr/>
        <w:pict>
          <v:line style="position:absolute;mso-position-horizontal-relative:page;mso-position-vertical-relative:paragraph;z-index:-204472" from="398.640015pt,-27.520113pt" to="401.160015pt,-27.520113pt" stroked="true" strokeweight=".6pt" strokecolor="#0101ff">
            <v:stroke dashstyle="solid"/>
            <w10:wrap type="none"/>
          </v:line>
        </w:pict>
      </w:r>
      <w:r>
        <w:rPr>
          <w:sz w:val="20"/>
        </w:rPr>
        <w:t>1/The debit to Account No. 1311 in this register is the gross amount of the overpayment as recorded from the SCO's accounts receivable warrant register.</w:t>
      </w:r>
    </w:p>
    <w:p>
      <w:pPr>
        <w:pStyle w:val="BodyText"/>
        <w:spacing w:before="10"/>
        <w:rPr>
          <w:sz w:val="11"/>
        </w:rPr>
      </w:pPr>
    </w:p>
    <w:p>
      <w:pPr>
        <w:spacing w:before="93"/>
        <w:ind w:left="280" w:right="0" w:firstLine="0"/>
        <w:jc w:val="left"/>
        <w:rPr>
          <w:sz w:val="20"/>
        </w:rPr>
      </w:pPr>
      <w:r>
        <w:rPr>
          <w:color w:val="008000"/>
          <w:sz w:val="20"/>
          <w:u w:val="thick" w:color="008000"/>
        </w:rPr>
        <w:t>(Continued)</w:t>
      </w:r>
    </w:p>
    <w:p>
      <w:pPr>
        <w:spacing w:after="0"/>
        <w:jc w:val="left"/>
        <w:rPr>
          <w:sz w:val="20"/>
        </w:rPr>
        <w:sectPr>
          <w:pgSz w:w="12240" w:h="15840"/>
          <w:pgMar w:header="719" w:footer="803" w:top="980" w:bottom="1000" w:left="1160" w:right="1320"/>
        </w:sectPr>
      </w:pPr>
    </w:p>
    <w:p>
      <w:pPr>
        <w:pStyle w:val="BodyText"/>
        <w:rPr>
          <w:sz w:val="20"/>
        </w:rPr>
      </w:pPr>
    </w:p>
    <w:p>
      <w:pPr>
        <w:pStyle w:val="Heading3"/>
        <w:spacing w:line="274" w:lineRule="exact" w:before="219"/>
      </w:pPr>
      <w:r>
        <w:rPr/>
        <w:pict>
          <v:shape style="position:absolute;margin-left:63.360001pt;margin-top:11.165881pt;width:.1pt;height:182.9pt;mso-position-horizontal-relative:page;mso-position-vertical-relative:paragraph;z-index:6184" coordorigin="1267,223" coordsize="0,3658" path="m1267,223l1267,499m1267,499l1267,775m1267,775l1267,1051m1267,1051l1267,1282m1267,1282l1267,1512m1267,1512l1267,1740m1267,1740l1267,1971m1267,1971l1267,2201m1267,2201l1267,2477m1267,2477l1267,2707m1267,2707l1267,2938m1267,2938l1267,3168m1267,3168l1267,3396m1267,3396l1267,3627m1267,3627l1267,3881e" filled="false" stroked="true" strokeweight=".72pt" strokecolor="#000000">
            <v:path arrowok="t"/>
            <v:stroke dashstyle="solid"/>
            <w10:wrap type="none"/>
          </v:shape>
        </w:pict>
      </w:r>
      <w:r>
        <w:rPr>
          <w:color w:val="008000"/>
          <w:u w:val="thick" w:color="008000"/>
        </w:rPr>
        <w:t>(Continued)</w:t>
      </w:r>
    </w:p>
    <w:p>
      <w:pPr>
        <w:tabs>
          <w:tab w:pos="8039" w:val="left" w:leader="none"/>
        </w:tabs>
        <w:spacing w:line="274" w:lineRule="exact" w:before="0"/>
        <w:ind w:left="280" w:right="0" w:firstLine="0"/>
        <w:jc w:val="left"/>
        <w:rPr>
          <w:sz w:val="24"/>
        </w:rPr>
      </w:pPr>
      <w:r>
        <w:rPr/>
        <w:pict>
          <v:group style="position:absolute;margin-left:71.699997pt;margin-top:11.616968pt;width:468.9pt;height:2.2pt;mso-position-horizontal-relative:page;mso-position-vertical-relative:paragraph;z-index:-204424" coordorigin="1434,232" coordsize="9378,44">
            <v:line style="position:absolute" from="1440,238" to="2813,238" stroked="true" strokeweight=".599pt" strokecolor="#008000">
              <v:stroke dashstyle="solid"/>
            </v:line>
            <v:line style="position:absolute" from="1440,270" to="2813,270" stroked="true" strokeweight=".6pt" strokecolor="#008000">
              <v:stroke dashstyle="solid"/>
            </v:line>
            <v:line style="position:absolute" from="2813,261" to="10800,261" stroked="true" strokeweight="1.2pt" strokecolor="#0101ff">
              <v:stroke dashstyle="solid"/>
            </v:line>
            <w10:wrap type="none"/>
          </v:group>
        </w:pict>
      </w:r>
      <w:r>
        <w:rPr>
          <w:b/>
          <w:color w:val="008000"/>
          <w:sz w:val="24"/>
        </w:rPr>
        <w:t>ENTRY NO. </w:t>
      </w:r>
      <w:r>
        <w:rPr>
          <w:b/>
          <w:color w:val="0101FF"/>
          <w:sz w:val="24"/>
        </w:rPr>
        <w:t>4 - [PAYROLLS</w:t>
      </w:r>
      <w:r>
        <w:rPr>
          <w:b/>
          <w:color w:val="0101FF"/>
          <w:spacing w:val="-2"/>
          <w:sz w:val="24"/>
        </w:rPr>
        <w:t> </w:t>
      </w:r>
      <w:r>
        <w:rPr>
          <w:b/>
          <w:color w:val="0101FF"/>
          <w:spacing w:val="-3"/>
          <w:sz w:val="24"/>
        </w:rPr>
        <w:t>ARE</w:t>
      </w:r>
      <w:r>
        <w:rPr>
          <w:b/>
          <w:color w:val="0101FF"/>
          <w:spacing w:val="-1"/>
          <w:sz w:val="24"/>
        </w:rPr>
        <w:t> </w:t>
      </w:r>
      <w:r>
        <w:rPr>
          <w:b/>
          <w:color w:val="0101FF"/>
          <w:sz w:val="24"/>
        </w:rPr>
        <w:t>PAID]</w:t>
        <w:tab/>
        <w:t>10504</w:t>
      </w:r>
      <w:r>
        <w:rPr>
          <w:b/>
          <w:color w:val="0101FF"/>
          <w:spacing w:val="-6"/>
          <w:sz w:val="24"/>
        </w:rPr>
        <w:t> </w:t>
      </w:r>
      <w:r>
        <w:rPr>
          <w:color w:val="0101FF"/>
          <w:sz w:val="24"/>
        </w:rPr>
        <w:t>(Cont.1)</w:t>
      </w:r>
    </w:p>
    <w:p>
      <w:pPr>
        <w:spacing w:before="4"/>
        <w:ind w:left="280" w:right="0" w:firstLine="0"/>
        <w:jc w:val="left"/>
        <w:rPr>
          <w:sz w:val="24"/>
        </w:rPr>
      </w:pPr>
      <w:r>
        <w:rPr>
          <w:color w:val="0101FF"/>
          <w:sz w:val="24"/>
          <w:u w:val="single" w:color="0101FF"/>
        </w:rPr>
        <w:t>(Revised 10/2015)</w:t>
      </w:r>
    </w:p>
    <w:p>
      <w:pPr>
        <w:pStyle w:val="BodyText"/>
        <w:rPr>
          <w:sz w:val="20"/>
        </w:rPr>
      </w:pPr>
    </w:p>
    <w:p>
      <w:pPr>
        <w:pStyle w:val="BodyText"/>
        <w:rPr>
          <w:sz w:val="20"/>
        </w:rPr>
      </w:pPr>
    </w:p>
    <w:p>
      <w:pPr>
        <w:pStyle w:val="BodyText"/>
        <w:spacing w:before="11"/>
        <w:rPr>
          <w:sz w:val="19"/>
        </w:rPr>
      </w:pPr>
    </w:p>
    <w:p>
      <w:pPr>
        <w:spacing w:before="0"/>
        <w:ind w:left="280" w:right="165" w:firstLine="0"/>
        <w:jc w:val="left"/>
        <w:rPr>
          <w:sz w:val="20"/>
        </w:rPr>
      </w:pPr>
      <w:r>
        <w:rPr>
          <w:sz w:val="20"/>
        </w:rPr>
        <w:t>2/The credit to Account No. 1311 is the gross amount of the overpayment recovered and returned to the department appropriation by transfer. The debit to Account No. 1311 for the same overpayment would have been recorded in the Payroll Expenditure Register for the month in which the </w:t>
      </w:r>
      <w:r>
        <w:rPr>
          <w:strike/>
          <w:color w:val="0101FF"/>
          <w:sz w:val="24"/>
          <w:u w:val="single" w:color="0101FF"/>
        </w:rPr>
        <w:t>SCO</w:t>
      </w:r>
      <w:r>
        <w:rPr>
          <w:strike w:val="0"/>
          <w:color w:val="0101FF"/>
          <w:sz w:val="20"/>
          <w:u w:val="single" w:color="0101FF"/>
        </w:rPr>
        <w:t>SCO </w:t>
      </w:r>
      <w:r>
        <w:rPr>
          <w:strike w:val="0"/>
          <w:sz w:val="20"/>
        </w:rPr>
        <w:t>prepared an accounts receivable warrant register covering the overpayment.</w:t>
      </w:r>
    </w:p>
    <w:p>
      <w:pPr>
        <w:spacing w:before="0"/>
        <w:ind w:left="280" w:right="155" w:firstLine="67"/>
        <w:jc w:val="left"/>
        <w:rPr>
          <w:sz w:val="20"/>
        </w:rPr>
      </w:pPr>
      <w:r>
        <w:rPr/>
        <w:pict>
          <v:line style="position:absolute;mso-position-horizontal-relative:page;mso-position-vertical-relative:paragraph;z-index:-204400" from="72pt,6.55988pt" to="75.36pt,6.55988pt" stroked="true" strokeweight=".6pt" strokecolor="#0101ff">
            <v:stroke dashstyle="solid"/>
            <w10:wrap type="none"/>
          </v:line>
        </w:pict>
      </w:r>
      <w:r>
        <w:rPr>
          <w:sz w:val="20"/>
        </w:rPr>
        <w:t>3/Except at the close of the fiscal year, the transfer covering the main regular monthly payroll for a given monthly pay period is recorded in the Payroll Expenditure Register for that month even though the transfer may be dated in the following month. Payroll transfers dated in July covering payrolls for services rendered in June must be recorded in the Payroll Expenditure Register for July.</w:t>
      </w:r>
    </w:p>
    <w:p>
      <w:pPr>
        <w:spacing w:after="0"/>
        <w:jc w:val="left"/>
        <w:rPr>
          <w:sz w:val="20"/>
        </w:rPr>
        <w:sectPr>
          <w:pgSz w:w="12240" w:h="15840"/>
          <w:pgMar w:header="719" w:footer="803" w:top="980" w:bottom="1000" w:left="1160" w:right="1320"/>
        </w:sectPr>
      </w:pPr>
    </w:p>
    <w:p>
      <w:pPr>
        <w:pStyle w:val="BodyText"/>
        <w:rPr>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6256" coordorigin="1267,223" coordsize="0,552" path="m1267,223l1267,499m1267,499l1267,775e" filled="false" stroked="true" strokeweight=".72pt" strokecolor="#000000">
            <v:path arrowok="t"/>
            <v:stroke dashstyle="solid"/>
            <w10:wrap type="none"/>
          </v:shape>
        </w:pict>
      </w:r>
      <w:r>
        <w:rPr>
          <w:b/>
          <w:sz w:val="24"/>
        </w:rPr>
        <w:t>ENTRY NO. 5 </w:t>
      </w:r>
      <w:r>
        <w:rPr>
          <w:b/>
          <w:color w:val="0101FF"/>
          <w:sz w:val="22"/>
          <w:u w:val="thick" w:color="0101FF"/>
        </w:rPr>
        <w:t>– [CLAIMS</w:t>
      </w:r>
      <w:r>
        <w:rPr>
          <w:b/>
          <w:color w:val="0101FF"/>
          <w:spacing w:val="-4"/>
          <w:sz w:val="22"/>
          <w:u w:val="thick" w:color="0101FF"/>
        </w:rPr>
        <w:t> </w:t>
      </w:r>
      <w:r>
        <w:rPr>
          <w:b/>
          <w:color w:val="0101FF"/>
          <w:spacing w:val="-3"/>
          <w:sz w:val="22"/>
          <w:u w:val="thick" w:color="0101FF"/>
        </w:rPr>
        <w:t>ARE</w:t>
      </w:r>
      <w:r>
        <w:rPr>
          <w:b/>
          <w:color w:val="0101FF"/>
          <w:spacing w:val="-1"/>
          <w:sz w:val="22"/>
          <w:u w:val="thick" w:color="0101FF"/>
        </w:rPr>
        <w:t> </w:t>
      </w:r>
      <w:r>
        <w:rPr>
          <w:b/>
          <w:color w:val="0101FF"/>
          <w:sz w:val="22"/>
          <w:u w:val="thick" w:color="0101FF"/>
        </w:rPr>
        <w:t>PAID]</w:t>
      </w:r>
      <w:r>
        <w:rPr>
          <w:b/>
          <w:color w:val="0101FF"/>
          <w:sz w:val="22"/>
        </w:rPr>
        <w:tab/>
      </w:r>
      <w:r>
        <w:rPr>
          <w:b/>
          <w:sz w:val="24"/>
        </w:rPr>
        <w:t>10505</w:t>
      </w:r>
    </w:p>
    <w:p>
      <w:pPr>
        <w:pStyle w:val="Heading3"/>
        <w:spacing w:before="4"/>
      </w:pPr>
      <w:r>
        <w:rPr/>
        <w:t>(Revised </w:t>
      </w:r>
      <w:r>
        <w:rPr>
          <w:strike/>
          <w:color w:val="0101FF"/>
        </w:rPr>
        <w:t>9/2014</w:t>
      </w:r>
      <w:r>
        <w:rPr>
          <w:strike w:val="0"/>
          <w:color w:val="0101FF"/>
          <w:u w:val="single" w:color="0101FF"/>
        </w:rPr>
        <w:t>10/2015</w:t>
      </w:r>
      <w:r>
        <w:rPr>
          <w:strike w:val="0"/>
        </w:rPr>
        <w:t>)</w:t>
      </w:r>
    </w:p>
    <w:p>
      <w:pPr>
        <w:pStyle w:val="BodyText"/>
        <w:spacing w:before="5"/>
        <w:rPr>
          <w:sz w:val="15"/>
        </w:rPr>
      </w:pPr>
    </w:p>
    <w:p>
      <w:pPr>
        <w:spacing w:before="93"/>
        <w:ind w:left="280" w:right="0" w:firstLine="0"/>
        <w:jc w:val="left"/>
        <w:rPr>
          <w:b/>
          <w:sz w:val="24"/>
        </w:rPr>
      </w:pPr>
      <w:r>
        <w:rPr/>
        <w:pict>
          <v:shape style="position:absolute;margin-left:63.360001pt;margin-top:5.105847pt;width:.1pt;height:594.75pt;mso-position-horizontal-relative:page;mso-position-vertical-relative:paragraph;z-index:6280" coordorigin="1267,102" coordsize="0,11895" path="m1267,102l1267,378m1267,378l1267,654m1267,654l1267,906m1267,906l1267,1161m1267,1161l1267,1413m1267,1413l1267,1667m1267,1667l1267,1943m1267,1943l1267,2209m1267,2209l1267,2464m1267,2464l1267,2740m1267,2740l1267,3016m1267,3016l1267,3292m1267,3292l1267,3544m1267,3544l1267,3798m1267,3798l1267,4050m1267,4050l1267,4302m1267,4302l1267,4557m1267,4557l1267,4809m1267,4809l1267,5063m1267,5063l1267,5315m1267,5315l1267,5569m1267,5569l1267,5821m1267,5821l1267,6073m1267,6073l1267,6453m1267,6453l1267,6868m1267,6868l1267,7281m1267,7281l1267,7557m1267,7556l1267,7833m1267,7833l1267,8248m1267,8248l1267,8661m1267,8661l1267,8915m1267,8915l1267,9167m1267,9167l1267,9421m1267,9421l1267,9673m1267,9673l1267,9925m1267,9925l1267,10341m1267,10341l1267,10617m1267,10616l1267,10893m1267,10893l1267,11169m1267,11169l1267,11445m1267,11444l1267,11721m1267,11721l1267,11997e" filled="false" stroked="true" strokeweight=".72pt" strokecolor="#000000">
            <v:path arrowok="t"/>
            <v:stroke dashstyle="solid"/>
            <w10:wrap type="none"/>
          </v:shape>
        </w:pict>
      </w:r>
      <w:r>
        <w:rPr>
          <w:b/>
          <w:strike/>
          <w:color w:val="0101FF"/>
          <w:sz w:val="24"/>
        </w:rPr>
        <w:t>Nature of Transaction:</w:t>
      </w:r>
    </w:p>
    <w:p>
      <w:pPr>
        <w:pStyle w:val="BodyText"/>
        <w:spacing w:before="5"/>
        <w:rPr>
          <w:b/>
          <w:sz w:val="16"/>
        </w:rPr>
      </w:pPr>
    </w:p>
    <w:p>
      <w:pPr>
        <w:pStyle w:val="BodyText"/>
        <w:spacing w:before="94"/>
        <w:ind w:left="280" w:right="1743"/>
      </w:pPr>
      <w:r>
        <w:rPr>
          <w:color w:val="0101FF"/>
          <w:u w:val="single" w:color="0101FF"/>
        </w:rPr>
        <w:t>This entry is made at the close of each month to record warrants issued in payment of claims filed or when “NO WARRANT” claims are settled.</w:t>
      </w:r>
    </w:p>
    <w:p>
      <w:pPr>
        <w:pStyle w:val="BodyText"/>
        <w:spacing w:before="8"/>
        <w:rPr>
          <w:sz w:val="13"/>
        </w:rPr>
      </w:pPr>
    </w:p>
    <w:p>
      <w:pPr>
        <w:pStyle w:val="Heading5"/>
        <w:spacing w:before="93"/>
        <w:rPr>
          <w:b w:val="0"/>
          <w:u w:val="none"/>
        </w:rPr>
      </w:pPr>
      <w:r>
        <w:rPr>
          <w:color w:val="0101FF"/>
          <w:u w:val="thick" w:color="0101FF"/>
        </w:rPr>
        <w:t>Information</w:t>
      </w:r>
      <w:r>
        <w:rPr>
          <w:b w:val="0"/>
          <w:color w:val="0101FF"/>
          <w:u w:val="thick" w:color="0101FF"/>
        </w:rPr>
        <w:t>:</w:t>
      </w:r>
    </w:p>
    <w:p>
      <w:pPr>
        <w:spacing w:before="1"/>
        <w:ind w:left="280" w:right="1432" w:firstLine="0"/>
        <w:jc w:val="left"/>
        <w:rPr>
          <w:sz w:val="24"/>
        </w:rPr>
      </w:pPr>
      <w:r>
        <w:rPr/>
        <w:pict>
          <v:line style="position:absolute;mso-position-horizontal-relative:page;mso-position-vertical-relative:paragraph;z-index:-204328" from="517.919983pt,12.925366pt" to="520.919983pt,12.925366pt" stroked="true" strokeweight=".841pt" strokecolor="#0101ff">
            <v:stroke dashstyle="solid"/>
            <w10:wrap type="none"/>
          </v:line>
        </w:pict>
      </w:r>
      <w:r>
        <w:rPr/>
        <w:pict>
          <v:line style="position:absolute;mso-position-horizontal-relative:page;mso-position-vertical-relative:paragraph;z-index:-204304" from="465.359985pt,21.566366pt" to="468.599985pt,21.566366pt" stroked="true" strokeweight=".599pt" strokecolor="#0101ff">
            <v:stroke dashstyle="solid"/>
            <w10:wrap type="none"/>
          </v:line>
        </w:pict>
      </w:r>
      <w:r>
        <w:rPr>
          <w:color w:val="0101FF"/>
          <w:sz w:val="22"/>
          <w:u w:val="single" w:color="0101FF"/>
        </w:rPr>
        <w:t>Departments receive </w:t>
      </w:r>
      <w:r>
        <w:rPr>
          <w:sz w:val="22"/>
        </w:rPr>
        <w:t>Notices of Claims Paid, </w:t>
      </w:r>
      <w:r>
        <w:rPr>
          <w:color w:val="0101FF"/>
          <w:sz w:val="22"/>
          <w:u w:val="single" w:color="0101FF"/>
        </w:rPr>
        <w:t>Form </w:t>
      </w:r>
      <w:r>
        <w:rPr>
          <w:sz w:val="22"/>
        </w:rPr>
        <w:t>CD–102 </w:t>
      </w:r>
      <w:r>
        <w:rPr>
          <w:strike/>
          <w:color w:val="0101FF"/>
          <w:sz w:val="24"/>
        </w:rPr>
        <w:t>(CD–102) form, are received</w:t>
      </w:r>
      <w:r>
        <w:rPr>
          <w:strike w:val="0"/>
          <w:color w:val="0101FF"/>
          <w:sz w:val="22"/>
        </w:rPr>
        <w:t>, </w:t>
      </w:r>
      <w:r>
        <w:rPr>
          <w:strike w:val="0"/>
          <w:sz w:val="22"/>
        </w:rPr>
        <w:t>from the State Controller's Office (</w:t>
      </w:r>
      <w:hyperlink r:id="rId97">
        <w:r>
          <w:rPr>
            <w:rFonts w:ascii="Calibri" w:hAnsi="Calibri"/>
            <w:strike w:val="0"/>
            <w:color w:val="0000FF"/>
            <w:sz w:val="22"/>
          </w:rPr>
          <w:t>SCO</w:t>
        </w:r>
      </w:hyperlink>
      <w:r>
        <w:rPr>
          <w:strike w:val="0"/>
          <w:sz w:val="22"/>
        </w:rPr>
        <w:t>) for warrants issued in payment of claims. The warrants are either (1) centrally mailed to payees by the SCO or (2) delivered for distribution to payees </w:t>
      </w:r>
      <w:r>
        <w:rPr>
          <w:strike/>
          <w:color w:val="0101FF"/>
          <w:sz w:val="24"/>
        </w:rPr>
        <w:t>to</w:t>
      </w:r>
      <w:r>
        <w:rPr>
          <w:strike w:val="0"/>
          <w:color w:val="0101FF"/>
          <w:sz w:val="22"/>
          <w:u w:val="single" w:color="0101FF"/>
        </w:rPr>
        <w:t>by </w:t>
      </w:r>
      <w:r>
        <w:rPr>
          <w:strike w:val="0"/>
          <w:sz w:val="22"/>
        </w:rPr>
        <w:t>the department that submitted the claim schedule. </w:t>
      </w:r>
      <w:r>
        <w:rPr>
          <w:strike/>
          <w:color w:val="0101FF"/>
          <w:sz w:val="24"/>
        </w:rPr>
        <w:t>(This entry is made as a transaction of the month in which the Controller's Warrants were issued as indicated on the CD– 102.)  See SAM section 10515 for entry to record settlement of "NO WARRANT" claims.</w:t>
      </w:r>
    </w:p>
    <w:p>
      <w:pPr>
        <w:pStyle w:val="BodyText"/>
        <w:spacing w:before="10"/>
        <w:rPr>
          <w:sz w:val="13"/>
        </w:rPr>
      </w:pPr>
    </w:p>
    <w:p>
      <w:pPr>
        <w:pStyle w:val="BodyText"/>
        <w:spacing w:before="94"/>
        <w:ind w:left="280"/>
      </w:pPr>
      <w:r>
        <w:rPr>
          <w:color w:val="0101FF"/>
          <w:u w:val="single" w:color="0101FF"/>
        </w:rPr>
        <w:t>For No-Warrant claims departments will receive a SCO journal entry.</w:t>
      </w:r>
    </w:p>
    <w:p>
      <w:pPr>
        <w:pStyle w:val="BodyText"/>
        <w:spacing w:before="10"/>
        <w:rPr>
          <w:sz w:val="13"/>
        </w:rPr>
      </w:pPr>
    </w:p>
    <w:p>
      <w:pPr>
        <w:pStyle w:val="BodyText"/>
        <w:spacing w:before="93"/>
        <w:ind w:left="280" w:right="1628"/>
      </w:pPr>
      <w:r>
        <w:rPr>
          <w:color w:val="0101FF"/>
          <w:u w:val="single" w:color="0101FF"/>
        </w:rPr>
        <w:t>Note: This entry is made as a transaction in the month in which the Controller's Warrants were issued as indicated on Form CD–102 or of the date of the No-Warrant Transaction.</w:t>
      </w:r>
    </w:p>
    <w:p>
      <w:pPr>
        <w:pStyle w:val="BodyText"/>
        <w:spacing w:before="9"/>
        <w:rPr>
          <w:sz w:val="13"/>
        </w:rPr>
      </w:pPr>
    </w:p>
    <w:p>
      <w:pPr>
        <w:pStyle w:val="BodyText"/>
        <w:spacing w:before="94"/>
        <w:ind w:left="280" w:right="1474"/>
      </w:pPr>
      <w:r>
        <w:rPr/>
        <w:pict>
          <v:group style="position:absolute;margin-left:71.75pt;margin-top:15.487358pt;width:466.05pt;height:1.95pt;mso-position-horizontal-relative:page;mso-position-vertical-relative:paragraph;z-index:-204280" coordorigin="1435,310" coordsize="9321,39">
            <v:shape style="position:absolute;left:1440;top:315;width:442;height:29" coordorigin="1440,315" coordsize="442,29" path="m1440,315l1882,315m1440,344l1882,344e" filled="false" stroked="true" strokeweight=".481pt" strokecolor="#008000">
              <v:path arrowok="t"/>
              <v:stroke dashstyle="solid"/>
            </v:shape>
            <v:line style="position:absolute" from="1882,333" to="10747,333" stroked="true" strokeweight=".841pt" strokecolor="#0101ff">
              <v:stroke dashstyle="solid"/>
            </v:line>
            <w10:wrap type="none"/>
          </v:group>
        </w:pict>
      </w:r>
      <w:r>
        <w:rPr>
          <w:color w:val="008000"/>
        </w:rPr>
        <w:t>The </w:t>
      </w:r>
      <w:r>
        <w:rPr>
          <w:color w:val="0101FF"/>
        </w:rPr>
        <w:t>total of warrants issued as shown on each Form CD–102 is checked with the amount of the </w:t>
      </w:r>
      <w:r>
        <w:rPr>
          <w:color w:val="0101FF"/>
          <w:u w:val="single" w:color="0101FF"/>
        </w:rPr>
        <w:t>claim filed. The CD–102 report issued monthly is used as the basis for the entry to the general ledger accounts.</w:t>
      </w:r>
    </w:p>
    <w:p>
      <w:pPr>
        <w:pStyle w:val="BodyText"/>
        <w:spacing w:before="7"/>
        <w:rPr>
          <w:sz w:val="13"/>
        </w:rPr>
      </w:pPr>
    </w:p>
    <w:p>
      <w:pPr>
        <w:pStyle w:val="Heading5"/>
        <w:rPr>
          <w:u w:val="none"/>
        </w:rPr>
      </w:pPr>
      <w:r>
        <w:rPr>
          <w:strike/>
          <w:color w:val="008000"/>
          <w:u w:val="thick" w:color="008000"/>
        </w:rPr>
        <w:t>Journal Entry for General Ledger Accounts:</w:t>
      </w:r>
    </w:p>
    <w:p>
      <w:pPr>
        <w:pStyle w:val="BodyText"/>
        <w:spacing w:before="1"/>
        <w:ind w:left="1000"/>
      </w:pPr>
      <w:r>
        <w:rPr>
          <w:strike/>
          <w:color w:val="008000"/>
        </w:rPr>
        <w:t>Debit:</w:t>
      </w:r>
    </w:p>
    <w:p>
      <w:pPr>
        <w:pStyle w:val="Heading3"/>
        <w:spacing w:line="360" w:lineRule="auto" w:before="126"/>
        <w:ind w:left="1720" w:right="7844" w:hanging="720"/>
      </w:pPr>
      <w:r>
        <w:rPr>
          <w:strike/>
          <w:color w:val="0101FF"/>
        </w:rPr>
        <w:t>3020 Claims Filed Credit:</w:t>
      </w:r>
    </w:p>
    <w:p>
      <w:pPr>
        <w:spacing w:before="0"/>
        <w:ind w:left="1720" w:right="0" w:firstLine="0"/>
        <w:jc w:val="left"/>
        <w:rPr>
          <w:sz w:val="24"/>
        </w:rPr>
      </w:pPr>
      <w:r>
        <w:rPr>
          <w:strike/>
          <w:color w:val="0101FF"/>
          <w:sz w:val="24"/>
        </w:rPr>
        <w:t>1140 Cash in State Treasury</w:t>
      </w:r>
    </w:p>
    <w:p>
      <w:pPr>
        <w:pStyle w:val="BodyText"/>
        <w:rPr>
          <w:sz w:val="20"/>
        </w:rPr>
      </w:pPr>
    </w:p>
    <w:p>
      <w:pPr>
        <w:pStyle w:val="BodyText"/>
        <w:rPr>
          <w:sz w:val="20"/>
        </w:rPr>
      </w:pPr>
    </w:p>
    <w:p>
      <w:pPr>
        <w:pStyle w:val="Heading5"/>
        <w:spacing w:line="390" w:lineRule="atLeast" w:before="115"/>
        <w:ind w:left="342" w:right="9569" w:hanging="63"/>
        <w:rPr>
          <w:u w:val="none"/>
        </w:rPr>
      </w:pPr>
      <w:r>
        <w:rPr/>
        <w:pict>
          <v:line style="position:absolute;mso-position-horizontal-relative:page;mso-position-vertical-relative:paragraph;z-index:-204256" from="109.32pt,19.887117pt" to="113.28pt,19.887117pt" stroked="true" strokeweight=".6pt" strokecolor="#0101ff">
            <v:stroke dashstyle="solid"/>
            <w10:wrap type="none"/>
          </v:line>
        </w:pict>
      </w:r>
      <w:r>
        <w:rPr/>
        <w:pict>
          <v:line style="position:absolute;mso-position-horizontal-relative:page;mso-position-vertical-relative:paragraph;z-index:-204232" from="72pt,44.307117pt" to="75.12pt,44.307117pt" stroked="true" strokeweight="1.2pt" strokecolor="#0101ff">
            <v:stroke dashstyle="solid"/>
            <w10:wrap type="none"/>
          </v:line>
        </w:pict>
      </w:r>
      <w:r>
        <w:rPr>
          <w:u w:val="none"/>
        </w:rPr>
        <w:t>Source</w:t>
      </w:r>
      <w:r>
        <w:rPr>
          <w:color w:val="0101FF"/>
          <w:sz w:val="24"/>
          <w:u w:val="none"/>
        </w:rPr>
        <w:t>: </w:t>
      </w:r>
      <w:r>
        <w:rPr>
          <w:u w:val="none"/>
        </w:rPr>
        <w:t>Document:</w:t>
      </w:r>
    </w:p>
    <w:p>
      <w:pPr>
        <w:pStyle w:val="BodyText"/>
        <w:spacing w:before="4"/>
        <w:ind w:left="280" w:right="7173"/>
      </w:pPr>
      <w:r>
        <w:rPr/>
        <w:t>Notice of Claims Paid, </w:t>
      </w:r>
      <w:r>
        <w:rPr>
          <w:color w:val="0101FF"/>
          <w:u w:val="single" w:color="0101FF"/>
        </w:rPr>
        <w:t>Form </w:t>
      </w:r>
      <w:r>
        <w:rPr/>
        <w:t>CD–102 </w:t>
      </w:r>
      <w:r>
        <w:rPr>
          <w:color w:val="0101FF"/>
          <w:u w:val="single" w:color="0101FF"/>
        </w:rPr>
        <w:t>SCO’s No-Warrant Transaction</w:t>
      </w:r>
    </w:p>
    <w:p>
      <w:pPr>
        <w:pStyle w:val="BodyText"/>
        <w:spacing w:before="8"/>
        <w:rPr>
          <w:sz w:val="13"/>
        </w:rPr>
      </w:pPr>
    </w:p>
    <w:p>
      <w:pPr>
        <w:pStyle w:val="Heading5"/>
        <w:spacing w:before="93"/>
        <w:rPr>
          <w:u w:val="none"/>
        </w:rPr>
      </w:pPr>
      <w:r>
        <w:rPr>
          <w:u w:val="none"/>
        </w:rPr>
        <w:t>Register:</w:t>
      </w:r>
    </w:p>
    <w:p>
      <w:pPr>
        <w:spacing w:before="1"/>
        <w:ind w:left="1000" w:right="0" w:firstLine="0"/>
        <w:jc w:val="left"/>
        <w:rPr>
          <w:sz w:val="24"/>
        </w:rPr>
      </w:pPr>
      <w:r>
        <w:rPr>
          <w:strike/>
          <w:color w:val="0101FF"/>
          <w:sz w:val="24"/>
        </w:rPr>
        <w:t>None.  Use the monthly CD–102 report</w:t>
      </w:r>
    </w:p>
    <w:p>
      <w:pPr>
        <w:pStyle w:val="BodyText"/>
        <w:spacing w:before="5"/>
        <w:rPr>
          <w:sz w:val="27"/>
        </w:rPr>
      </w:pPr>
    </w:p>
    <w:p>
      <w:pPr>
        <w:spacing w:before="92"/>
        <w:ind w:left="280" w:right="0" w:firstLine="0"/>
        <w:jc w:val="left"/>
        <w:rPr>
          <w:b/>
          <w:sz w:val="24"/>
        </w:rPr>
      </w:pPr>
      <w:r>
        <w:rPr>
          <w:b/>
          <w:strike/>
          <w:color w:val="0101FF"/>
          <w:sz w:val="24"/>
        </w:rPr>
        <w:t>Explanation:</w:t>
      </w:r>
    </w:p>
    <w:p>
      <w:pPr>
        <w:pStyle w:val="BodyText"/>
        <w:spacing w:before="4"/>
        <w:rPr>
          <w:b/>
          <w:sz w:val="16"/>
        </w:rPr>
      </w:pPr>
    </w:p>
    <w:p>
      <w:pPr>
        <w:spacing w:before="92"/>
        <w:ind w:left="280" w:right="1673" w:firstLine="0"/>
        <w:jc w:val="both"/>
        <w:rPr>
          <w:sz w:val="24"/>
        </w:rPr>
      </w:pPr>
      <w:r>
        <w:rPr>
          <w:strike/>
          <w:color w:val="0101FF"/>
          <w:sz w:val="24"/>
        </w:rPr>
        <w:t>This entry is made at the close of each month to record CD–102s received from SCO. The total of warrants issued as shown on each CD–102 is checked with the amount of the claim filed. At the end of each month, SCO electronically transfers the CD–102 to</w:t>
      </w:r>
    </w:p>
    <w:p>
      <w:pPr>
        <w:spacing w:after="0"/>
        <w:jc w:val="both"/>
        <w:rPr>
          <w:sz w:val="24"/>
        </w:rPr>
        <w:sectPr>
          <w:footerReference w:type="default" r:id="rId109"/>
          <w:pgSz w:w="12240" w:h="15840"/>
          <w:pgMar w:footer="803" w:header="719" w:top="980" w:bottom="1000" w:left="1160" w:right="0"/>
        </w:sectPr>
      </w:pPr>
    </w:p>
    <w:p>
      <w:pPr>
        <w:pStyle w:val="BodyText"/>
        <w:rPr>
          <w:sz w:val="20"/>
        </w:rPr>
      </w:pPr>
    </w:p>
    <w:p>
      <w:pPr>
        <w:spacing w:before="219"/>
        <w:ind w:left="280" w:right="2108" w:firstLine="0"/>
        <w:jc w:val="left"/>
        <w:rPr>
          <w:sz w:val="22"/>
        </w:rPr>
      </w:pPr>
      <w:r>
        <w:rPr/>
        <w:pict>
          <v:shape style="position:absolute;margin-left:63.360001pt;margin-top:11.165881pt;width:.1pt;height:40.2pt;mso-position-horizontal-relative:page;mso-position-vertical-relative:paragraph;z-index:6424" coordorigin="1267,223" coordsize="0,804" path="m1267,223l1267,499m1267,499l1267,775m1267,775l1267,1027e" filled="false" stroked="true" strokeweight=".72pt" strokecolor="#000000">
            <v:path arrowok="t"/>
            <v:stroke dashstyle="solid"/>
            <w10:wrap type="none"/>
          </v:shape>
        </w:pict>
      </w:r>
      <w:r>
        <w:rPr>
          <w:strike/>
          <w:color w:val="0101FF"/>
          <w:sz w:val="24"/>
        </w:rPr>
        <w:t>create transactions to record payments against the outstanding claims filed by the department.</w:t>
      </w:r>
      <w:r>
        <w:rPr>
          <w:strike w:val="0"/>
          <w:color w:val="0101FF"/>
          <w:sz w:val="22"/>
          <w:u w:val="single" w:color="0101FF"/>
        </w:rPr>
        <w:t>None</w:t>
      </w:r>
    </w:p>
    <w:p>
      <w:pPr>
        <w:spacing w:after="0"/>
        <w:jc w:val="left"/>
        <w:rPr>
          <w:sz w:val="22"/>
        </w:rPr>
        <w:sectPr>
          <w:pgSz w:w="12240" w:h="15840"/>
          <w:pgMar w:header="719" w:footer="803" w:top="980" w:bottom="1000" w:left="1160" w:right="0"/>
        </w:sectPr>
      </w:pPr>
    </w:p>
    <w:p>
      <w:pPr>
        <w:pStyle w:val="BodyText"/>
        <w:rPr>
          <w:sz w:val="20"/>
        </w:rPr>
      </w:pPr>
      <w:r>
        <w:rPr/>
        <w:pict>
          <v:line style="position:absolute;mso-position-horizontal-relative:page;mso-position-vertical-relative:page;z-index:-204112" from="120.720001pt,754.919983pt" to="540.000001pt,754.919983pt" stroked="true" strokeweight="1.2pt" strokecolor="#0101ff">
            <v:stroke dashstyle="solid"/>
            <w10:wrap type="none"/>
          </v:line>
        </w:pict>
      </w:r>
      <w:r>
        <w:rPr/>
        <w:pict>
          <v:line style="position:absolute;mso-position-horizontal-relative:page;mso-position-vertical-relative:page;z-index:6544" from="63.360001pt,742.200012pt" to="63.360001pt,756.000012pt" stroked="true" strokeweight=".72pt" strokecolor="#000000">
            <v:stroke dashstyle="solid"/>
            <w10:wrap type="none"/>
          </v:line>
        </w:pict>
      </w:r>
    </w:p>
    <w:p>
      <w:pPr>
        <w:tabs>
          <w:tab w:pos="8972" w:val="left" w:leader="none"/>
        </w:tabs>
        <w:spacing w:before="214"/>
        <w:ind w:left="280" w:right="0" w:firstLine="0"/>
        <w:jc w:val="left"/>
        <w:rPr>
          <w:b/>
          <w:sz w:val="24"/>
        </w:rPr>
      </w:pPr>
      <w:r>
        <w:rPr/>
        <w:pict>
          <v:group style="position:absolute;margin-left:71.699997pt;margin-top:18.236372pt;width:468.6pt;height:1.8pt;mso-position-horizontal-relative:page;mso-position-vertical-relative:paragraph;z-index:-204160" coordorigin="1434,365" coordsize="9372,36">
            <v:line style="position:absolute" from="1440,395" to="2813,395" stroked="true" strokeweight=".6pt" strokecolor="#008000">
              <v:stroke dashstyle="solid"/>
            </v:line>
            <v:line style="position:absolute" from="1440,371" to="2813,371" stroked="true" strokeweight=".599pt" strokecolor="#008000">
              <v:stroke dashstyle="solid"/>
            </v:line>
            <v:line style="position:absolute" from="2813,383" to="10800,383" stroked="true" strokeweight=".6pt" strokecolor="#0101ff">
              <v:stroke dashstyle="solid"/>
            </v:line>
            <w10:wrap type="none"/>
          </v:group>
        </w:pict>
      </w:r>
      <w:r>
        <w:rPr/>
        <w:pict>
          <v:shape style="position:absolute;margin-left:63.360001pt;margin-top:11.155871pt;width:.1pt;height:609.75pt;mso-position-horizontal-relative:page;mso-position-vertical-relative:paragraph;z-index:6496" coordorigin="1267,223" coordsize="0,12195" path="m1267,223l1267,499m1267,499l1267,775m1267,775l1267,1051m1267,1051l1267,1327m1267,1327l1267,1603m1267,1603l1267,1879m1267,1879l1267,2275m1267,2275l1267,2551m1267,2551l1267,2803m1267,2803l1267,3118m1267,3118l1267,3394m1267,3393l1267,3670m1267,3670l1267,3946m1267,3946l1267,4222m1267,4222l1267,4474m1267,4473l1267,4750m1267,4750l1267,5026m1267,5026l1267,5302m1267,5301l1267,5578m1267,5578l1267,5854m1267,5854l1267,6130m1267,6129l1267,6406m1267,6406l1267,6682m1267,6682l1267,6958m1267,6957l1267,7234m1267,7234l1267,7510m1267,7510l1267,7786m1267,7785l1267,8062m1267,8062l1267,8338m1267,8338l1267,8590m1267,8590l1267,8866m1267,8865l1267,9142m1267,9142l1267,9418m1267,9418l1267,9694m1267,9693l1267,9970m1267,9970l1267,10246m1267,10246l1267,10642m1267,10642l1267,10918m1267,10917l1267,11194m1267,11194l1267,11470m1267,11470l1267,11746m1267,11745l1267,12022m1267,10917l1267,11194m1267,11194l1267,11470m1267,11470l1267,11866m1267,11866l1267,12142m1267,12141l1267,12418e" filled="false" stroked="true" strokeweight=".72pt" strokecolor="#000000">
            <v:path arrowok="t"/>
            <v:stroke dashstyle="solid"/>
            <w10:wrap type="none"/>
          </v:shape>
        </w:pict>
      </w:r>
      <w:r>
        <w:rPr>
          <w:b/>
          <w:color w:val="008000"/>
          <w:sz w:val="24"/>
        </w:rPr>
        <w:t>ENTRY</w:t>
      </w:r>
      <w:r>
        <w:rPr>
          <w:b/>
          <w:color w:val="008000"/>
          <w:spacing w:val="-3"/>
          <w:sz w:val="24"/>
        </w:rPr>
        <w:t> </w:t>
      </w:r>
      <w:r>
        <w:rPr>
          <w:b/>
          <w:color w:val="008000"/>
          <w:sz w:val="24"/>
        </w:rPr>
        <w:t>NO. </w:t>
      </w:r>
      <w:r>
        <w:rPr>
          <w:b/>
          <w:color w:val="0101FF"/>
          <w:sz w:val="24"/>
        </w:rPr>
        <w:t>6</w:t>
        <w:tab/>
        <w:t>10506</w:t>
      </w:r>
    </w:p>
    <w:p>
      <w:pPr>
        <w:spacing w:before="4"/>
        <w:ind w:left="280" w:right="0" w:firstLine="0"/>
        <w:jc w:val="left"/>
        <w:rPr>
          <w:sz w:val="24"/>
        </w:rPr>
      </w:pPr>
      <w:r>
        <w:rPr>
          <w:strike/>
          <w:color w:val="0101FF"/>
          <w:sz w:val="24"/>
        </w:rPr>
        <w:t>(Revised 5/87)</w:t>
      </w:r>
    </w:p>
    <w:p>
      <w:pPr>
        <w:pStyle w:val="BodyText"/>
        <w:spacing w:before="10"/>
        <w:rPr>
          <w:sz w:val="15"/>
        </w:rPr>
      </w:pPr>
    </w:p>
    <w:p>
      <w:pPr>
        <w:spacing w:before="92"/>
        <w:ind w:left="280" w:right="0" w:firstLine="0"/>
        <w:jc w:val="left"/>
        <w:rPr>
          <w:sz w:val="24"/>
        </w:rPr>
      </w:pPr>
      <w:r>
        <w:rPr>
          <w:strike/>
          <w:color w:val="0101FF"/>
          <w:sz w:val="24"/>
        </w:rPr>
        <w:t>Nature of Transaction:</w:t>
      </w:r>
    </w:p>
    <w:p>
      <w:pPr>
        <w:pStyle w:val="BodyText"/>
        <w:spacing w:before="10"/>
        <w:rPr>
          <w:sz w:val="15"/>
        </w:rPr>
      </w:pPr>
    </w:p>
    <w:p>
      <w:pPr>
        <w:spacing w:before="92"/>
        <w:ind w:left="280" w:right="295" w:firstLine="0"/>
        <w:jc w:val="left"/>
        <w:rPr>
          <w:sz w:val="24"/>
        </w:rPr>
      </w:pPr>
      <w:r>
        <w:rPr>
          <w:strike/>
          <w:color w:val="0101FF"/>
          <w:sz w:val="24"/>
        </w:rPr>
        <w:t>Agency prepares invoices for abatements and for reimbursements, revenue, and other income.</w:t>
      </w:r>
    </w:p>
    <w:p>
      <w:pPr>
        <w:spacing w:before="119"/>
        <w:ind w:left="280" w:right="0" w:firstLine="0"/>
        <w:jc w:val="left"/>
        <w:rPr>
          <w:b/>
          <w:sz w:val="22"/>
        </w:rPr>
      </w:pPr>
      <w:r>
        <w:rPr>
          <w:b/>
          <w:sz w:val="22"/>
          <w:u w:val="thick"/>
        </w:rPr>
        <w:t>Journal Entry for </w:t>
      </w:r>
      <w:r>
        <w:rPr>
          <w:strike/>
          <w:color w:val="0101FF"/>
          <w:sz w:val="24"/>
        </w:rPr>
        <w:t>General Ledger Accounts:</w:t>
      </w:r>
      <w:r>
        <w:rPr>
          <w:b/>
          <w:strike w:val="0"/>
          <w:color w:val="0101FF"/>
          <w:sz w:val="22"/>
          <w:u w:val="thick" w:color="0101FF"/>
        </w:rPr>
        <w:t>Claims Paid:</w:t>
      </w:r>
    </w:p>
    <w:p>
      <w:pPr>
        <w:pStyle w:val="BodyText"/>
        <w:spacing w:before="10"/>
        <w:rPr>
          <w:b/>
          <w:sz w:val="13"/>
        </w:rPr>
      </w:pPr>
    </w:p>
    <w:p>
      <w:pPr>
        <w:pStyle w:val="BodyText"/>
        <w:spacing w:before="94"/>
        <w:ind w:left="280"/>
      </w:pPr>
      <w:r>
        <w:rPr/>
        <w:t>Debit: </w:t>
      </w:r>
      <w:r>
        <w:rPr>
          <w:color w:val="0101FF"/>
          <w:u w:val="single" w:color="0101FF"/>
        </w:rPr>
        <w:t>3020 Claims Filed</w:t>
      </w:r>
    </w:p>
    <w:p>
      <w:pPr>
        <w:pStyle w:val="Heading3"/>
        <w:tabs>
          <w:tab w:pos="6039" w:val="left" w:leader="none"/>
        </w:tabs>
        <w:spacing w:before="59"/>
        <w:ind w:left="640" w:right="3515"/>
        <w:jc w:val="both"/>
      </w:pPr>
      <w:r>
        <w:rPr>
          <w:strike/>
          <w:color w:val="0101FF"/>
        </w:rPr>
        <w:t>1311 </w:t>
      </w:r>
      <w:r>
        <w:rPr>
          <w:strike/>
          <w:color w:val="0101FF"/>
          <w:spacing w:val="44"/>
        </w:rPr>
        <w:t> </w:t>
      </w:r>
      <w:r>
        <w:rPr>
          <w:strike/>
          <w:color w:val="0101FF"/>
        </w:rPr>
        <w:t>Accounts</w:t>
      </w:r>
      <w:r>
        <w:rPr>
          <w:strike/>
          <w:color w:val="0101FF"/>
          <w:spacing w:val="-3"/>
        </w:rPr>
        <w:t> </w:t>
      </w:r>
      <w:r>
        <w:rPr>
          <w:strike/>
          <w:color w:val="0101FF"/>
        </w:rPr>
        <w:t>Receivable—Abatements</w:t>
        <w:tab/>
        <w:t>a/ 1312 Accounts Receivable—Reimbursements b/ 1313 </w:t>
      </w:r>
      <w:r>
        <w:rPr>
          <w:strike/>
          <w:color w:val="0101FF"/>
          <w:spacing w:val="43"/>
        </w:rPr>
        <w:t> </w:t>
      </w:r>
      <w:r>
        <w:rPr>
          <w:strike/>
          <w:color w:val="0101FF"/>
        </w:rPr>
        <w:t>Accounts</w:t>
      </w:r>
      <w:r>
        <w:rPr>
          <w:strike/>
          <w:color w:val="0101FF"/>
          <w:spacing w:val="-3"/>
        </w:rPr>
        <w:t> </w:t>
      </w:r>
      <w:r>
        <w:rPr>
          <w:strike/>
          <w:color w:val="0101FF"/>
        </w:rPr>
        <w:t>Receivable—Revenue</w:t>
        <w:tab/>
        <w:t>c/ 1319 </w:t>
      </w:r>
      <w:r>
        <w:rPr>
          <w:strike/>
          <w:color w:val="0101FF"/>
          <w:spacing w:val="45"/>
        </w:rPr>
        <w:t> </w:t>
      </w:r>
      <w:r>
        <w:rPr>
          <w:strike/>
          <w:color w:val="0101FF"/>
        </w:rPr>
        <w:t>Accounts</w:t>
      </w:r>
      <w:r>
        <w:rPr>
          <w:strike/>
          <w:color w:val="0101FF"/>
          <w:spacing w:val="-3"/>
        </w:rPr>
        <w:t> </w:t>
      </w:r>
      <w:r>
        <w:rPr>
          <w:strike/>
          <w:color w:val="0101FF"/>
        </w:rPr>
        <w:t>Receivable—Other</w:t>
        <w:tab/>
        <w:t>d/</w:t>
      </w:r>
    </w:p>
    <w:p>
      <w:pPr>
        <w:pStyle w:val="BodyText"/>
        <w:spacing w:line="252" w:lineRule="exact" w:before="1"/>
        <w:ind w:left="1360"/>
        <w:jc w:val="both"/>
      </w:pPr>
      <w:r>
        <w:rPr/>
        <w:t>Credit:</w:t>
      </w:r>
    </w:p>
    <w:p>
      <w:pPr>
        <w:pStyle w:val="Heading3"/>
        <w:tabs>
          <w:tab w:pos="6039" w:val="left" w:leader="none"/>
        </w:tabs>
        <w:ind w:left="1360" w:right="3515"/>
        <w:jc w:val="both"/>
      </w:pPr>
      <w:r>
        <w:rPr>
          <w:strike/>
          <w:color w:val="0101FF"/>
        </w:rPr>
        <w:t>1600 Provision for Deferred Receivables e/ 8100 </w:t>
      </w:r>
      <w:r>
        <w:rPr>
          <w:strike/>
          <w:color w:val="0101FF"/>
          <w:spacing w:val="47"/>
        </w:rPr>
        <w:t> </w:t>
      </w:r>
      <w:r>
        <w:rPr>
          <w:strike/>
          <w:color w:val="0101FF"/>
        </w:rPr>
        <w:t>Reimbursements</w:t>
        <w:tab/>
        <w:t>f/ 9000 </w:t>
      </w:r>
      <w:r>
        <w:rPr>
          <w:strike/>
          <w:color w:val="0101FF"/>
          <w:spacing w:val="44"/>
        </w:rPr>
        <w:t> </w:t>
      </w:r>
      <w:r>
        <w:rPr>
          <w:strike/>
          <w:color w:val="0101FF"/>
        </w:rPr>
        <w:t>Appropriation</w:t>
      </w:r>
      <w:r>
        <w:rPr>
          <w:strike/>
          <w:color w:val="0101FF"/>
          <w:spacing w:val="-4"/>
        </w:rPr>
        <w:t> </w:t>
      </w:r>
      <w:r>
        <w:rPr>
          <w:strike/>
          <w:color w:val="0101FF"/>
        </w:rPr>
        <w:t>Expenditures</w:t>
        <w:tab/>
        <w:t>g/</w:t>
      </w:r>
    </w:p>
    <w:p>
      <w:pPr>
        <w:tabs>
          <w:tab w:pos="6759" w:val="left" w:leader="none"/>
        </w:tabs>
        <w:spacing w:before="2"/>
        <w:ind w:left="1360" w:right="0" w:firstLine="0"/>
        <w:jc w:val="both"/>
        <w:rPr>
          <w:sz w:val="24"/>
        </w:rPr>
      </w:pPr>
      <w:r>
        <w:rPr>
          <w:strike/>
          <w:color w:val="0101FF"/>
          <w:sz w:val="24"/>
        </w:rPr>
        <w:t>9893   Prior-Year</w:t>
      </w:r>
      <w:r>
        <w:rPr>
          <w:strike/>
          <w:color w:val="0101FF"/>
          <w:spacing w:val="-27"/>
          <w:sz w:val="24"/>
        </w:rPr>
        <w:t> </w:t>
      </w:r>
      <w:r>
        <w:rPr>
          <w:strike/>
          <w:color w:val="0101FF"/>
          <w:sz w:val="24"/>
        </w:rPr>
        <w:t>Appropriation</w:t>
      </w:r>
      <w:r>
        <w:rPr>
          <w:strike/>
          <w:color w:val="0101FF"/>
          <w:spacing w:val="-2"/>
          <w:sz w:val="24"/>
        </w:rPr>
        <w:t> </w:t>
      </w:r>
      <w:r>
        <w:rPr>
          <w:strike/>
          <w:color w:val="0101FF"/>
          <w:sz w:val="24"/>
        </w:rPr>
        <w:t>Adjustments</w:t>
        <w:tab/>
        <w:t>h/</w:t>
      </w:r>
    </w:p>
    <w:p>
      <w:pPr>
        <w:pStyle w:val="BodyText"/>
        <w:spacing w:before="8"/>
        <w:rPr>
          <w:sz w:val="10"/>
        </w:rPr>
      </w:pPr>
      <w:r>
        <w:rPr/>
        <w:pict>
          <v:line style="position:absolute;mso-position-horizontal-relative:page;mso-position-vertical-relative:paragraph;z-index:6448;mso-wrap-distance-left:0;mso-wrap-distance-right:0" from="72pt,8.424118pt" to="144pt,8.424118pt" stroked="true" strokeweight=".599pt" strokecolor="#0101ff">
            <v:stroke dashstyle="solid"/>
            <w10:wrap type="topAndBottom"/>
          </v:line>
        </w:pict>
      </w:r>
    </w:p>
    <w:p>
      <w:pPr>
        <w:spacing w:before="72"/>
        <w:ind w:left="640" w:right="0" w:hanging="360"/>
        <w:jc w:val="left"/>
        <w:rPr>
          <w:sz w:val="24"/>
        </w:rPr>
      </w:pPr>
      <w:r>
        <w:rPr>
          <w:strike/>
          <w:color w:val="0101FF"/>
          <w:sz w:val="24"/>
        </w:rPr>
        <w:t>a/ amount of expenditure abatements billed and all sales tax billed regardless of type of transaction. (See SAM Section </w:t>
      </w:r>
      <w:r>
        <w:rPr>
          <w:strike/>
          <w:color w:val="0101FF"/>
          <w:sz w:val="24"/>
          <w:u w:val="single" w:color="0101FF"/>
        </w:rPr>
        <w:t>10220 </w:t>
      </w:r>
      <w:r>
        <w:rPr>
          <w:strike/>
          <w:color w:val="0101FF"/>
          <w:sz w:val="24"/>
        </w:rPr>
        <w:t>for definition of an abatement.)</w:t>
      </w:r>
    </w:p>
    <w:p>
      <w:pPr>
        <w:spacing w:before="0"/>
        <w:ind w:left="280" w:right="5498" w:firstLine="0"/>
        <w:jc w:val="left"/>
        <w:rPr>
          <w:sz w:val="24"/>
        </w:rPr>
      </w:pPr>
      <w:r>
        <w:rPr>
          <w:strike/>
          <w:color w:val="0101FF"/>
          <w:sz w:val="24"/>
        </w:rPr>
        <w:t>b/ amount of reimbursements billed. c/  amount of revenue items billed.</w:t>
      </w:r>
    </w:p>
    <w:p>
      <w:pPr>
        <w:spacing w:before="0"/>
        <w:ind w:left="280" w:right="0" w:firstLine="0"/>
        <w:jc w:val="left"/>
        <w:rPr>
          <w:sz w:val="24"/>
        </w:rPr>
      </w:pPr>
      <w:r>
        <w:rPr>
          <w:strike/>
          <w:color w:val="0101FF"/>
          <w:sz w:val="24"/>
        </w:rPr>
        <w:t>d/  amount of Accounts Receivable—Other billed.</w:t>
      </w:r>
    </w:p>
    <w:p>
      <w:pPr>
        <w:tabs>
          <w:tab w:pos="1719" w:val="left" w:leader="none"/>
        </w:tabs>
        <w:spacing w:before="0"/>
        <w:ind w:left="280" w:right="299" w:firstLine="720"/>
        <w:jc w:val="left"/>
        <w:rPr>
          <w:sz w:val="22"/>
        </w:rPr>
      </w:pPr>
      <w:r>
        <w:rPr>
          <w:strike/>
          <w:color w:val="0101FF"/>
          <w:sz w:val="24"/>
        </w:rPr>
        <w:t>e/</w:t>
        <w:tab/>
        <w:t>amount of items billed </w:t>
      </w:r>
      <w:r>
        <w:rPr>
          <w:strike w:val="0"/>
          <w:color w:val="0101FF"/>
          <w:sz w:val="22"/>
          <w:u w:val="single" w:color="0101FF"/>
        </w:rPr>
        <w:t>1140 Cash </w:t>
      </w:r>
      <w:r>
        <w:rPr>
          <w:strike w:val="0"/>
          <w:sz w:val="22"/>
        </w:rPr>
        <w:t>in </w:t>
      </w:r>
      <w:r>
        <w:rPr>
          <w:strike/>
          <w:color w:val="0101FF"/>
          <w:sz w:val="24"/>
        </w:rPr>
        <w:t>"c" and "d" plus (1) the amount</w:t>
      </w:r>
      <w:r>
        <w:rPr>
          <w:strike/>
          <w:color w:val="0101FF"/>
          <w:spacing w:val="-44"/>
          <w:sz w:val="24"/>
        </w:rPr>
        <w:t> </w:t>
      </w:r>
      <w:r>
        <w:rPr>
          <w:strike/>
          <w:color w:val="0101FF"/>
          <w:sz w:val="24"/>
        </w:rPr>
        <w:t>of</w:t>
      </w:r>
      <w:r>
        <w:rPr>
          <w:strike/>
          <w:color w:val="0101FF"/>
          <w:spacing w:val="-2"/>
          <w:sz w:val="24"/>
        </w:rPr>
        <w:t> </w:t>
      </w:r>
      <w:r>
        <w:rPr>
          <w:strike/>
          <w:color w:val="0101FF"/>
          <w:sz w:val="24"/>
        </w:rPr>
        <w:t>any</w:t>
      </w:r>
      <w:r>
        <w:rPr>
          <w:strike w:val="0"/>
          <w:color w:val="0101FF"/>
          <w:w w:val="99"/>
          <w:sz w:val="24"/>
        </w:rPr>
        <w:t> </w:t>
      </w:r>
      <w:r>
        <w:rPr>
          <w:strike/>
          <w:color w:val="0101FF"/>
          <w:sz w:val="24"/>
        </w:rPr>
        <w:t>reimbursement items billed which, according to law, must be credited to an appropriation current at the time of collection or at the time cash is ordered into the treasury and (2) any other receivables for which a reserve is deemed appropriate.</w:t>
      </w:r>
      <w:r>
        <w:rPr>
          <w:strike w:val="0"/>
          <w:color w:val="0101FF"/>
          <w:sz w:val="22"/>
          <w:u w:val="single" w:color="0101FF"/>
        </w:rPr>
        <w:t>State Treasury</w:t>
      </w:r>
    </w:p>
    <w:p>
      <w:pPr>
        <w:tabs>
          <w:tab w:pos="639" w:val="left" w:leader="none"/>
        </w:tabs>
        <w:spacing w:line="240" w:lineRule="auto" w:before="0"/>
        <w:ind w:left="640" w:right="189" w:hanging="360"/>
        <w:jc w:val="left"/>
        <w:rPr>
          <w:sz w:val="24"/>
        </w:rPr>
      </w:pPr>
      <w:r>
        <w:rPr>
          <w:strike/>
          <w:color w:val="0101FF"/>
          <w:sz w:val="24"/>
        </w:rPr>
        <w:t>f/</w:t>
        <w:tab/>
        <w:t>amount of current year reimbursement items billed, excluding any</w:t>
      </w:r>
      <w:r>
        <w:rPr>
          <w:strike/>
          <w:color w:val="0101FF"/>
          <w:spacing w:val="-35"/>
          <w:sz w:val="24"/>
        </w:rPr>
        <w:t> </w:t>
      </w:r>
      <w:r>
        <w:rPr>
          <w:strike/>
          <w:color w:val="0101FF"/>
          <w:sz w:val="24"/>
        </w:rPr>
        <w:t>amounts</w:t>
      </w:r>
      <w:r>
        <w:rPr>
          <w:strike/>
          <w:color w:val="0101FF"/>
          <w:spacing w:val="-6"/>
          <w:sz w:val="24"/>
        </w:rPr>
        <w:t> </w:t>
      </w:r>
      <w:r>
        <w:rPr>
          <w:strike/>
          <w:color w:val="0101FF"/>
          <w:sz w:val="24"/>
        </w:rPr>
        <w:t>of</w:t>
      </w:r>
      <w:r>
        <w:rPr>
          <w:strike w:val="0"/>
          <w:color w:val="0101FF"/>
          <w:w w:val="100"/>
          <w:sz w:val="24"/>
        </w:rPr>
        <w:t> </w:t>
      </w:r>
      <w:r>
        <w:rPr>
          <w:strike/>
          <w:color w:val="0101FF"/>
          <w:sz w:val="24"/>
        </w:rPr>
        <w:t>reimbursements which according to law must be credited to an appropriation current at the time of collection or at the time cash is ordered into the</w:t>
      </w:r>
      <w:r>
        <w:rPr>
          <w:strike/>
          <w:color w:val="0101FF"/>
          <w:spacing w:val="-36"/>
          <w:sz w:val="24"/>
        </w:rPr>
        <w:t> </w:t>
      </w:r>
      <w:r>
        <w:rPr>
          <w:strike/>
          <w:color w:val="0101FF"/>
          <w:sz w:val="24"/>
        </w:rPr>
        <w:t>treasury.</w:t>
      </w:r>
    </w:p>
    <w:p>
      <w:pPr>
        <w:spacing w:before="2"/>
        <w:ind w:left="640" w:right="416" w:hanging="360"/>
        <w:jc w:val="left"/>
        <w:rPr>
          <w:sz w:val="24"/>
        </w:rPr>
      </w:pPr>
      <w:r>
        <w:rPr>
          <w:strike/>
          <w:color w:val="0101FF"/>
          <w:sz w:val="24"/>
        </w:rPr>
        <w:t>g/ amount of current year appropriation expenditure abatement items billed and all sales tax billed regardless of type of transaction.</w:t>
      </w:r>
    </w:p>
    <w:p>
      <w:pPr>
        <w:spacing w:before="0"/>
        <w:ind w:left="640" w:right="416" w:hanging="360"/>
        <w:jc w:val="left"/>
        <w:rPr>
          <w:sz w:val="24"/>
        </w:rPr>
      </w:pPr>
      <w:r>
        <w:rPr>
          <w:strike/>
          <w:color w:val="0101FF"/>
          <w:sz w:val="24"/>
        </w:rPr>
        <w:t>h/ amount of abatement and reimbursement items billed that are applicable to prior fiscal year appropriations no longer available for encumbrance.</w:t>
      </w:r>
    </w:p>
    <w:p>
      <w:pPr>
        <w:spacing w:before="120"/>
        <w:ind w:left="280" w:right="0" w:firstLine="0"/>
        <w:jc w:val="left"/>
        <w:rPr>
          <w:sz w:val="24"/>
        </w:rPr>
      </w:pPr>
      <w:r>
        <w:rPr>
          <w:strike/>
          <w:color w:val="0101FF"/>
          <w:sz w:val="24"/>
        </w:rPr>
        <w:t>Source:</w:t>
      </w:r>
    </w:p>
    <w:p>
      <w:pPr>
        <w:pStyle w:val="BodyText"/>
        <w:spacing w:before="7"/>
        <w:rPr>
          <w:sz w:val="24"/>
        </w:rPr>
      </w:pPr>
    </w:p>
    <w:tbl>
      <w:tblPr>
        <w:tblW w:w="0" w:type="auto"/>
        <w:jc w:val="left"/>
        <w:tblInd w:w="44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04"/>
        <w:gridCol w:w="3015"/>
      </w:tblGrid>
      <w:tr>
        <w:trPr>
          <w:trHeight w:val="544" w:hRule="exact"/>
        </w:trPr>
        <w:tc>
          <w:tcPr>
            <w:tcW w:w="2904" w:type="dxa"/>
          </w:tcPr>
          <w:p>
            <w:pPr>
              <w:pStyle w:val="TableParagraph"/>
              <w:ind w:left="200" w:right="1070"/>
              <w:rPr>
                <w:sz w:val="24"/>
              </w:rPr>
            </w:pPr>
            <w:r>
              <w:rPr>
                <w:strike/>
                <w:color w:val="0101FF"/>
                <w:sz w:val="24"/>
              </w:rPr>
              <w:t>Document: Agency invoice</w:t>
            </w:r>
          </w:p>
        </w:tc>
        <w:tc>
          <w:tcPr>
            <w:tcW w:w="3015" w:type="dxa"/>
          </w:tcPr>
          <w:p>
            <w:pPr>
              <w:pStyle w:val="TableParagraph"/>
              <w:ind w:left="1092" w:right="198"/>
              <w:rPr>
                <w:sz w:val="24"/>
              </w:rPr>
            </w:pPr>
            <w:r>
              <w:rPr>
                <w:strike/>
                <w:color w:val="0101FF"/>
                <w:sz w:val="24"/>
              </w:rPr>
              <w:t>Register: Invoice</w:t>
            </w:r>
            <w:r>
              <w:rPr>
                <w:strike/>
                <w:color w:val="0101FF"/>
                <w:spacing w:val="-8"/>
                <w:sz w:val="24"/>
              </w:rPr>
              <w:t> </w:t>
            </w:r>
            <w:r>
              <w:rPr>
                <w:strike/>
                <w:color w:val="0101FF"/>
                <w:sz w:val="24"/>
              </w:rPr>
              <w:t>Register</w:t>
            </w:r>
          </w:p>
        </w:tc>
      </w:tr>
    </w:tbl>
    <w:p>
      <w:pPr>
        <w:pStyle w:val="BodyText"/>
        <w:spacing w:before="5"/>
        <w:rPr>
          <w:sz w:val="34"/>
        </w:rPr>
      </w:pPr>
    </w:p>
    <w:p>
      <w:pPr>
        <w:spacing w:before="0"/>
        <w:ind w:left="280" w:right="0" w:firstLine="0"/>
        <w:jc w:val="left"/>
        <w:rPr>
          <w:sz w:val="24"/>
        </w:rPr>
      </w:pPr>
      <w:r>
        <w:rPr>
          <w:strike/>
          <w:color w:val="008000"/>
          <w:sz w:val="24"/>
        </w:rPr>
        <w:t>(Continued)</w:t>
      </w:r>
    </w:p>
    <w:p>
      <w:pPr>
        <w:spacing w:after="0"/>
        <w:jc w:val="left"/>
        <w:rPr>
          <w:sz w:val="24"/>
        </w:rPr>
        <w:sectPr>
          <w:footerReference w:type="default" r:id="rId110"/>
          <w:pgSz w:w="12240" w:h="15840"/>
          <w:pgMar w:footer="797" w:header="719" w:top="980" w:bottom="980" w:left="1160" w:right="1320"/>
        </w:sectPr>
      </w:pPr>
    </w:p>
    <w:p>
      <w:pPr>
        <w:pStyle w:val="BodyText"/>
        <w:rPr>
          <w:sz w:val="20"/>
        </w:rPr>
      </w:pPr>
    </w:p>
    <w:p>
      <w:pPr>
        <w:pStyle w:val="BodyText"/>
        <w:rPr>
          <w:sz w:val="20"/>
        </w:rPr>
      </w:pPr>
    </w:p>
    <w:p>
      <w:pPr>
        <w:pStyle w:val="BodyText"/>
        <w:rPr>
          <w:sz w:val="20"/>
        </w:rPr>
      </w:pPr>
    </w:p>
    <w:p>
      <w:pPr>
        <w:pStyle w:val="BodyText"/>
        <w:spacing w:before="1"/>
        <w:ind w:left="280"/>
      </w:pPr>
      <w:r>
        <w:rPr/>
        <w:pict>
          <v:shape style="position:absolute;margin-left:63.360001pt;margin-top:-11.832141pt;width:.1pt;height:49.95pt;mso-position-horizontal-relative:page;mso-position-vertical-relative:paragraph;z-index:6568" coordorigin="1267,-237" coordsize="0,999" path="m1267,-237l1267,255m1267,255l1267,510m1267,510l1267,762e" filled="false" stroked="true" strokeweight=".72pt" strokecolor="#000000">
            <v:path arrowok="t"/>
            <v:stroke dashstyle="solid"/>
            <w10:wrap type="none"/>
          </v:shape>
        </w:pict>
      </w:r>
      <w:r>
        <w:rPr>
          <w:strike/>
          <w:color w:val="008000"/>
        </w:rPr>
        <w:t>(Continued)</w:t>
      </w:r>
    </w:p>
    <w:p>
      <w:pPr>
        <w:spacing w:after="0"/>
        <w:sectPr>
          <w:footerReference w:type="default" r:id="rId111"/>
          <w:pgSz w:w="12240" w:h="15840"/>
          <w:pgMar w:footer="797" w:header="719" w:top="980" w:bottom="980" w:left="1160" w:right="1320"/>
        </w:sectPr>
      </w:pPr>
    </w:p>
    <w:p>
      <w:pPr>
        <w:pStyle w:val="BodyText"/>
        <w:rPr>
          <w:sz w:val="20"/>
        </w:rPr>
      </w:pPr>
    </w:p>
    <w:p>
      <w:pPr>
        <w:tabs>
          <w:tab w:pos="7971" w:val="left" w:leader="none"/>
        </w:tabs>
        <w:spacing w:before="214"/>
        <w:ind w:left="280" w:right="0" w:firstLine="0"/>
        <w:jc w:val="left"/>
        <w:rPr>
          <w:sz w:val="24"/>
        </w:rPr>
      </w:pPr>
      <w:r>
        <w:rPr/>
        <w:pict>
          <v:shape style="position:absolute;margin-left:63.360001pt;margin-top:11.155871pt;width:.1pt;height:27.6pt;mso-position-horizontal-relative:page;mso-position-vertical-relative:paragraph;z-index:6592" coordorigin="1267,223" coordsize="0,552" path="m1267,223l1267,499m1267,499l1267,775e" filled="false" stroked="true" strokeweight=".72pt" strokecolor="#000000">
            <v:path arrowok="t"/>
            <v:stroke dashstyle="solid"/>
            <w10:wrap type="none"/>
          </v:shape>
        </w:pict>
      </w:r>
      <w:r>
        <w:rPr>
          <w:b/>
          <w:color w:val="008000"/>
          <w:sz w:val="24"/>
          <w:u w:val="thick" w:color="008000"/>
        </w:rPr>
        <w:t>ENTRY NO. </w:t>
      </w:r>
      <w:r>
        <w:rPr>
          <w:b/>
          <w:strike/>
          <w:color w:val="008000"/>
          <w:sz w:val="22"/>
        </w:rPr>
        <w:t>ENTRY NO. </w:t>
      </w:r>
      <w:r>
        <w:rPr>
          <w:b/>
          <w:strike w:val="0"/>
          <w:sz w:val="24"/>
        </w:rPr>
        <w:t>6 </w:t>
      </w:r>
      <w:r>
        <w:rPr>
          <w:b/>
          <w:strike w:val="0"/>
          <w:color w:val="0101FF"/>
          <w:sz w:val="22"/>
          <w:u w:val="thick" w:color="0101FF"/>
        </w:rPr>
        <w:t>– [INVOICES</w:t>
      </w:r>
      <w:r>
        <w:rPr>
          <w:b/>
          <w:strike w:val="0"/>
          <w:color w:val="0101FF"/>
          <w:spacing w:val="-8"/>
          <w:sz w:val="22"/>
          <w:u w:val="thick" w:color="0101FF"/>
        </w:rPr>
        <w:t> </w:t>
      </w:r>
      <w:r>
        <w:rPr>
          <w:b/>
          <w:strike w:val="0"/>
          <w:color w:val="0101FF"/>
          <w:spacing w:val="-3"/>
          <w:sz w:val="22"/>
          <w:u w:val="thick" w:color="0101FF"/>
        </w:rPr>
        <w:t>ARE</w:t>
      </w:r>
      <w:r>
        <w:rPr>
          <w:b/>
          <w:strike w:val="0"/>
          <w:color w:val="0101FF"/>
          <w:spacing w:val="-1"/>
          <w:sz w:val="22"/>
          <w:u w:val="thick" w:color="0101FF"/>
        </w:rPr>
        <w:t> </w:t>
      </w:r>
      <w:r>
        <w:rPr>
          <w:b/>
          <w:strike w:val="0"/>
          <w:color w:val="0101FF"/>
          <w:sz w:val="22"/>
          <w:u w:val="thick" w:color="0101FF"/>
        </w:rPr>
        <w:t>PREPARED]</w:t>
      </w:r>
      <w:r>
        <w:rPr>
          <w:b/>
          <w:strike w:val="0"/>
          <w:color w:val="0101FF"/>
          <w:sz w:val="22"/>
        </w:rPr>
        <w:tab/>
      </w:r>
      <w:r>
        <w:rPr>
          <w:b/>
          <w:strike w:val="0"/>
          <w:sz w:val="24"/>
        </w:rPr>
        <w:t>10506 </w:t>
      </w:r>
      <w:r>
        <w:rPr>
          <w:strike/>
          <w:color w:val="0101FF"/>
          <w:sz w:val="24"/>
        </w:rPr>
        <w:t>(Cont.</w:t>
      </w:r>
      <w:r>
        <w:rPr>
          <w:strike/>
          <w:color w:val="0101FF"/>
          <w:spacing w:val="-6"/>
          <w:sz w:val="24"/>
        </w:rPr>
        <w:t> </w:t>
      </w:r>
      <w:r>
        <w:rPr>
          <w:strike/>
          <w:color w:val="0101FF"/>
          <w:sz w:val="24"/>
        </w:rPr>
        <w:t>1)</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257.55pt;mso-position-horizontal-relative:page;mso-position-vertical-relative:paragraph;z-index:6616" coordorigin="1267,96" coordsize="0,5151" path="m1267,96l1267,372m1267,372l1267,648m1267,648l1267,924m1267,924l1267,1200m1267,1200l1267,1431m1267,1431l1267,1707m1267,1707l1267,1983m1267,1983l1267,2259m1267,2259l1267,2535m1267,2535l1267,2811m1267,2811l1267,3087m1267,3087l1267,3363m1267,3363l1267,3639m1267,3639l1267,3915m1267,3915l1267,4191m1267,4191l1267,4467m1267,4467l1267,4743m1267,4743l1267,4971m1267,4971l1267,5247e" filled="false" stroked="true" strokeweight=".72pt" strokecolor="#000000">
            <v:path arrowok="t"/>
            <v:stroke dashstyle="solid"/>
            <w10:wrap type="none"/>
          </v:shape>
        </w:pict>
      </w:r>
      <w:r>
        <w:rPr>
          <w:strike/>
          <w:color w:val="0101FF"/>
          <w:sz w:val="24"/>
        </w:rPr>
        <w:t>Explanation:</w:t>
      </w:r>
    </w:p>
    <w:p>
      <w:pPr>
        <w:pStyle w:val="BodyText"/>
        <w:spacing w:before="10"/>
        <w:rPr>
          <w:sz w:val="15"/>
        </w:rPr>
      </w:pPr>
    </w:p>
    <w:p>
      <w:pPr>
        <w:spacing w:before="92"/>
        <w:ind w:left="280" w:right="508" w:firstLine="0"/>
        <w:jc w:val="left"/>
        <w:rPr>
          <w:sz w:val="24"/>
        </w:rPr>
      </w:pPr>
      <w:r>
        <w:rPr>
          <w:sz w:val="24"/>
        </w:rPr>
        <w:t>This entry is </w:t>
      </w:r>
      <w:r>
        <w:rPr>
          <w:strike/>
          <w:color w:val="0101FF"/>
          <w:sz w:val="24"/>
        </w:rPr>
        <w:t>used</w:t>
      </w:r>
      <w:r>
        <w:rPr>
          <w:strike w:val="0"/>
          <w:color w:val="0101FF"/>
          <w:sz w:val="24"/>
          <w:u w:val="single" w:color="0101FF"/>
        </w:rPr>
        <w:t>made </w:t>
      </w:r>
      <w:r>
        <w:rPr>
          <w:strike w:val="0"/>
          <w:sz w:val="24"/>
        </w:rPr>
        <w:t>to record the billing for unpaid abatements, reimbursements, revenue, and other income items.</w:t>
      </w:r>
    </w:p>
    <w:p>
      <w:pPr>
        <w:spacing w:before="225"/>
        <w:ind w:left="280" w:right="0" w:firstLine="0"/>
        <w:jc w:val="left"/>
        <w:rPr>
          <w:b/>
          <w:sz w:val="24"/>
        </w:rPr>
      </w:pPr>
      <w:r>
        <w:rPr>
          <w:b/>
          <w:color w:val="0101FF"/>
          <w:sz w:val="24"/>
          <w:u w:val="thick" w:color="0101FF"/>
        </w:rPr>
        <w:t>Information:</w:t>
      </w:r>
    </w:p>
    <w:p>
      <w:pPr>
        <w:spacing w:before="5"/>
        <w:ind w:left="280" w:right="128" w:firstLine="0"/>
        <w:jc w:val="left"/>
        <w:rPr>
          <w:sz w:val="24"/>
        </w:rPr>
      </w:pPr>
      <w:r>
        <w:rPr>
          <w:color w:val="0101FF"/>
          <w:sz w:val="24"/>
          <w:u w:val="single" w:color="0101FF"/>
        </w:rPr>
        <w:t>Department prepares invoices for abatements, reimbursements, revenue, and other income. See SAM section </w:t>
      </w:r>
      <w:hyperlink r:id="rId112">
        <w:r>
          <w:rPr>
            <w:color w:val="0101FF"/>
            <w:sz w:val="24"/>
            <w:u w:val="single" w:color="0101FF"/>
          </w:rPr>
          <w:t>10220</w:t>
        </w:r>
      </w:hyperlink>
      <w:r>
        <w:rPr>
          <w:color w:val="0101FF"/>
          <w:sz w:val="24"/>
          <w:u w:val="single" w:color="0101FF"/>
        </w:rPr>
        <w:t> for definition of abatement. </w:t>
      </w:r>
      <w:r>
        <w:rPr>
          <w:sz w:val="24"/>
        </w:rPr>
        <w:t>In most cases revenue and abatement items are collected when due and normally require no billings. When Accounts Receivable—Revenue and Accounts Receivable—Other are billed, they are credited to a reserve account until collected and cleared as revenue. In contrast to this procedure, abatements are applied as decreases of expenditures and most types of reimbursements are applied as income when billed. Certain types of reimbursements are fully reserved with final accounting to be made either at the time of collection or at the time remittances are ordered into the treasury, depending upon the specific law governing the transaction. The bills are recorded in the Invoice Register as of the date they are prepared.</w:t>
      </w:r>
    </w:p>
    <w:p>
      <w:pPr>
        <w:spacing w:before="228"/>
        <w:ind w:left="280" w:right="201" w:firstLine="0"/>
        <w:jc w:val="left"/>
        <w:rPr>
          <w:sz w:val="24"/>
        </w:rPr>
      </w:pPr>
      <w:r>
        <w:rPr/>
        <w:pict>
          <v:shape style="position:absolute;margin-left:63.360001pt;margin-top:66.814857pt;width:.1pt;height:297.850pt;mso-position-horizontal-relative:page;mso-position-vertical-relative:paragraph;z-index:6640" coordorigin="1267,1336" coordsize="0,5957" path="m1267,1336l1267,1612m1267,1612l1267,1888m1267,1888l1267,2164m1267,2164l1267,2440m1267,2440l1267,2716m1267,2716l1267,2992m1267,2992l1267,3223m1267,3223l1267,3453m1267,3453l1267,3729m1267,3729l1267,3981m1267,3981l1267,4236m1267,4236l1267,4488m1267,4488l1267,4742m1267,4742l1267,4994m1267,4994l1267,5246m1267,5246l1267,5500m1267,5500l1267,5752m1267,5752l1267,6007m1267,6007l1267,6259m1267,6259l1267,6511m1267,6511l1267,6765m1267,6765l1267,7017m1267,7017l1267,7293e" filled="false" stroked="true" strokeweight=".72pt" strokecolor="#000000">
            <v:path arrowok="t"/>
            <v:stroke dashstyle="solid"/>
            <w10:wrap type="none"/>
          </v:shape>
        </w:pict>
      </w:r>
      <w:r>
        <w:rPr>
          <w:sz w:val="24"/>
        </w:rPr>
        <w:t>Abatements and reimbursements that have been accrued previously as receivables but not billed will not be included in this entry when billed. However, Accounts No. 1311, 1312, 1600, and 9893 will be adjusted for the difference between the amounts billed and the amounts previously accrued.</w:t>
      </w:r>
    </w:p>
    <w:p>
      <w:pPr>
        <w:pStyle w:val="BodyText"/>
        <w:spacing w:before="6"/>
        <w:rPr>
          <w:sz w:val="15"/>
        </w:rPr>
      </w:pPr>
    </w:p>
    <w:p>
      <w:pPr>
        <w:spacing w:before="92"/>
        <w:ind w:left="280" w:right="0" w:firstLine="0"/>
        <w:jc w:val="left"/>
        <w:rPr>
          <w:b/>
          <w:sz w:val="24"/>
        </w:rPr>
      </w:pPr>
      <w:r>
        <w:rPr>
          <w:b/>
          <w:color w:val="0101FF"/>
          <w:sz w:val="24"/>
          <w:u w:val="thick" w:color="0101FF"/>
        </w:rPr>
        <w:t>Source Document:</w:t>
      </w:r>
    </w:p>
    <w:p>
      <w:pPr>
        <w:spacing w:before="4"/>
        <w:ind w:left="280" w:right="0" w:firstLine="0"/>
        <w:jc w:val="left"/>
        <w:rPr>
          <w:sz w:val="24"/>
        </w:rPr>
      </w:pPr>
      <w:r>
        <w:rPr>
          <w:color w:val="0101FF"/>
          <w:sz w:val="24"/>
          <w:u w:val="single" w:color="0101FF"/>
        </w:rPr>
        <w:t>Department invoice</w:t>
      </w:r>
    </w:p>
    <w:p>
      <w:pPr>
        <w:pStyle w:val="BodyText"/>
        <w:spacing w:before="6"/>
        <w:rPr>
          <w:sz w:val="15"/>
        </w:rPr>
      </w:pPr>
    </w:p>
    <w:p>
      <w:pPr>
        <w:spacing w:before="92"/>
        <w:ind w:left="280" w:right="0" w:firstLine="0"/>
        <w:jc w:val="left"/>
        <w:rPr>
          <w:b/>
          <w:sz w:val="24"/>
        </w:rPr>
      </w:pPr>
      <w:r>
        <w:rPr>
          <w:b/>
          <w:color w:val="0101FF"/>
          <w:sz w:val="24"/>
          <w:u w:val="thick" w:color="0101FF"/>
        </w:rPr>
        <w:t>Register:</w:t>
      </w:r>
    </w:p>
    <w:p>
      <w:pPr>
        <w:spacing w:before="4"/>
        <w:ind w:left="280" w:right="0" w:firstLine="0"/>
        <w:jc w:val="left"/>
        <w:rPr>
          <w:sz w:val="24"/>
        </w:rPr>
      </w:pPr>
      <w:r>
        <w:rPr>
          <w:color w:val="0101FF"/>
          <w:sz w:val="24"/>
          <w:u w:val="single" w:color="0101FF"/>
        </w:rPr>
        <w:t>Invoice Register</w:t>
      </w:r>
    </w:p>
    <w:p>
      <w:pPr>
        <w:pStyle w:val="BodyText"/>
        <w:rPr>
          <w:sz w:val="20"/>
        </w:rPr>
      </w:pPr>
    </w:p>
    <w:p>
      <w:pPr>
        <w:spacing w:before="226"/>
        <w:ind w:left="280" w:right="0" w:firstLine="0"/>
        <w:jc w:val="left"/>
        <w:rPr>
          <w:b/>
          <w:sz w:val="24"/>
        </w:rPr>
      </w:pPr>
      <w:r>
        <w:rPr>
          <w:b/>
          <w:color w:val="0101FF"/>
          <w:sz w:val="24"/>
          <w:u w:val="thick" w:color="0101FF"/>
        </w:rPr>
        <w:t>Journal Entries for Invoices Prepared - Abatements:</w:t>
      </w:r>
    </w:p>
    <w:p>
      <w:pPr>
        <w:pStyle w:val="BodyText"/>
        <w:spacing w:before="4"/>
        <w:rPr>
          <w:b/>
          <w:sz w:val="14"/>
        </w:rPr>
      </w:pPr>
    </w:p>
    <w:p>
      <w:pPr>
        <w:pStyle w:val="BodyText"/>
        <w:spacing w:before="94"/>
        <w:ind w:left="280"/>
      </w:pPr>
      <w:r>
        <w:rPr>
          <w:color w:val="008000"/>
          <w:u w:val="thick" w:color="008000"/>
        </w:rPr>
        <w:t>Debit:</w:t>
      </w:r>
    </w:p>
    <w:p>
      <w:pPr>
        <w:pStyle w:val="BodyText"/>
        <w:spacing w:before="1"/>
        <w:ind w:left="1000" w:right="5216" w:hanging="720"/>
      </w:pPr>
      <w:r>
        <w:rPr>
          <w:color w:val="0101FF"/>
          <w:u w:val="single" w:color="0101FF"/>
        </w:rPr>
        <w:t>1311 Accounts Receivable—Abatements a/ </w:t>
      </w:r>
      <w:r>
        <w:rPr>
          <w:color w:val="008000"/>
          <w:u w:val="thick" w:color="008000"/>
        </w:rPr>
        <w:t>Credit:</w:t>
      </w:r>
    </w:p>
    <w:p>
      <w:pPr>
        <w:pStyle w:val="BodyText"/>
        <w:spacing w:line="252" w:lineRule="exact" w:before="1"/>
        <w:ind w:left="1000"/>
      </w:pPr>
      <w:r>
        <w:rPr>
          <w:color w:val="0101FF"/>
          <w:u w:val="single" w:color="0101FF"/>
        </w:rPr>
        <w:t>9000 Appropriation Expenditures b/</w:t>
      </w:r>
    </w:p>
    <w:p>
      <w:pPr>
        <w:pStyle w:val="BodyText"/>
        <w:spacing w:line="252" w:lineRule="exact"/>
        <w:ind w:left="1000"/>
      </w:pPr>
      <w:r>
        <w:rPr>
          <w:color w:val="0101FF"/>
          <w:u w:val="single" w:color="0101FF"/>
        </w:rPr>
        <w:t>9893 Prior-Year Appropriation Adjustments c/</w:t>
      </w:r>
    </w:p>
    <w:p>
      <w:pPr>
        <w:pStyle w:val="BodyText"/>
        <w:spacing w:before="10"/>
        <w:rPr>
          <w:sz w:val="13"/>
        </w:rPr>
      </w:pPr>
    </w:p>
    <w:p>
      <w:pPr>
        <w:pStyle w:val="BodyText"/>
        <w:spacing w:before="94"/>
        <w:ind w:left="280" w:right="972"/>
      </w:pPr>
      <w:r>
        <w:rPr>
          <w:color w:val="0101FF"/>
          <w:u w:val="single" w:color="0101FF"/>
        </w:rPr>
        <w:t>a/ amount of expenditure abatements billed and all sales tax billed regardless of type of transaction.</w:t>
      </w:r>
    </w:p>
    <w:p>
      <w:pPr>
        <w:pStyle w:val="BodyText"/>
        <w:spacing w:before="1"/>
        <w:ind w:left="539" w:right="545" w:hanging="260"/>
      </w:pPr>
      <w:r>
        <w:rPr>
          <w:color w:val="0101FF"/>
          <w:u w:val="single" w:color="0101FF"/>
        </w:rPr>
        <w:t>b/ amount of current year appropriation expenditure abatement items billed and all sales tax billed regardless of type of transaction.</w:t>
      </w:r>
    </w:p>
    <w:p>
      <w:pPr>
        <w:pStyle w:val="BodyText"/>
        <w:ind w:left="539" w:right="166" w:hanging="260"/>
      </w:pPr>
      <w:r>
        <w:rPr>
          <w:color w:val="0101FF"/>
          <w:u w:val="single" w:color="0101FF"/>
        </w:rPr>
        <w:t>c/ amount of abatement item billed that is applicable to prior fiscal year appropriations no longer available for encumbrance.</w:t>
      </w:r>
    </w:p>
    <w:p>
      <w:pPr>
        <w:spacing w:after="0"/>
        <w:sectPr>
          <w:pgSz w:w="12240" w:h="15840"/>
          <w:pgMar w:header="719" w:footer="797" w:top="980" w:bottom="980" w:left="1160" w:right="1320"/>
        </w:sectPr>
      </w:pPr>
    </w:p>
    <w:p>
      <w:pPr>
        <w:pStyle w:val="BodyText"/>
        <w:rPr>
          <w:sz w:val="20"/>
        </w:rPr>
      </w:pPr>
    </w:p>
    <w:p>
      <w:pPr>
        <w:pStyle w:val="Heading3"/>
        <w:spacing w:before="219"/>
        <w:ind w:right="8205"/>
      </w:pPr>
      <w:r>
        <w:rPr/>
        <w:pict>
          <v:shape style="position:absolute;margin-left:63.360001pt;margin-top:11.165881pt;width:.1pt;height:515.2pt;mso-position-horizontal-relative:page;mso-position-vertical-relative:paragraph;z-index:6664" coordorigin="1267,223" coordsize="0,10304" path="m1267,223l1267,499m1267,499l1267,775m1267,775l1267,1051m1267,1051l1267,1327m1267,1327l1267,1603m1267,1603l1267,1879m1267,1879l1267,2155m1267,2155l1267,2407m1267,2407l1267,2662m1267,2662l1267,2914m1267,2914l1267,3168m1267,3168l1267,3420m1267,3420l1267,3672m1267,3672l1267,3927m1267,3927l1267,4179m1267,4178l1267,4433m1267,4433l1267,4685m1267,4685l1267,4937m1267,4937l1267,5191m1267,5191l1267,5443m1267,5443l1267,5698m1267,5698l1267,5950m1267,5950l1267,6202m1267,6202l1267,6456m1267,6456l1267,6708m1267,6708l1267,6963m1267,6963l1267,7239m1267,7239l1267,7491m1267,7491l1267,7743m1267,7742l1267,7997m1267,7997l1267,8249m1267,8249l1267,8503m1267,8503l1267,8755m1267,8755l1267,9010m1267,9010l1267,9262m1267,9262l1267,9514m1267,9514l1267,9768m1267,9768l1267,10020m1267,10020l1267,10275m1267,10275l1267,10527e" filled="false" stroked="true" strokeweight=".72pt" strokecolor="#000000">
            <v:path arrowok="t"/>
            <v:stroke dashstyle="solid"/>
            <w10:wrap type="none"/>
          </v:shape>
        </w:pict>
      </w:r>
      <w:r>
        <w:rPr>
          <w:color w:val="008000"/>
          <w:u w:val="thick" w:color="008000"/>
        </w:rPr>
        <w:t>(Continued) (Continued)</w:t>
      </w:r>
    </w:p>
    <w:p>
      <w:pPr>
        <w:tabs>
          <w:tab w:pos="8039" w:val="left" w:leader="none"/>
        </w:tabs>
        <w:spacing w:line="271" w:lineRule="exact" w:before="0"/>
        <w:ind w:left="280" w:right="0" w:firstLine="0"/>
        <w:jc w:val="left"/>
        <w:rPr>
          <w:sz w:val="24"/>
        </w:rPr>
      </w:pPr>
      <w:r>
        <w:rPr/>
        <w:pict>
          <v:group style="position:absolute;margin-left:71.699997pt;margin-top:11.497005pt;width:468.9pt;height:2.2pt;mso-position-horizontal-relative:page;mso-position-vertical-relative:paragraph;z-index:-203944" coordorigin="1434,230" coordsize="9378,44">
            <v:shape style="position:absolute;left:1440;top:236;width:1373;height:32" coordorigin="1440,236" coordsize="1373,32" path="m1440,236l2813,236m1440,267l2813,267e" filled="false" stroked="true" strokeweight=".6pt" strokecolor="#008000">
              <v:path arrowok="t"/>
              <v:stroke dashstyle="solid"/>
            </v:shape>
            <v:line style="position:absolute" from="2813,259" to="10800,259" stroked="true" strokeweight="1.2pt" strokecolor="#0101ff">
              <v:stroke dashstyle="solid"/>
            </v:line>
            <w10:wrap type="none"/>
          </v:group>
        </w:pict>
      </w:r>
      <w:r>
        <w:rPr>
          <w:b/>
          <w:color w:val="008000"/>
          <w:sz w:val="24"/>
        </w:rPr>
        <w:t>ENTRY NO. </w:t>
      </w:r>
      <w:r>
        <w:rPr>
          <w:b/>
          <w:color w:val="0101FF"/>
          <w:sz w:val="24"/>
        </w:rPr>
        <w:t>6 </w:t>
      </w:r>
      <w:r>
        <w:rPr>
          <w:b/>
          <w:color w:val="0101FF"/>
          <w:sz w:val="22"/>
        </w:rPr>
        <w:t>– [INVOICES</w:t>
      </w:r>
      <w:r>
        <w:rPr>
          <w:b/>
          <w:color w:val="0101FF"/>
          <w:spacing w:val="-10"/>
          <w:sz w:val="22"/>
        </w:rPr>
        <w:t> </w:t>
      </w:r>
      <w:r>
        <w:rPr>
          <w:b/>
          <w:color w:val="0101FF"/>
          <w:sz w:val="22"/>
        </w:rPr>
        <w:t>ARE</w:t>
      </w:r>
      <w:r>
        <w:rPr>
          <w:b/>
          <w:color w:val="0101FF"/>
          <w:spacing w:val="-3"/>
          <w:sz w:val="22"/>
        </w:rPr>
        <w:t> </w:t>
      </w:r>
      <w:r>
        <w:rPr>
          <w:b/>
          <w:color w:val="0101FF"/>
          <w:sz w:val="22"/>
        </w:rPr>
        <w:t>PREPARED]</w:t>
        <w:tab/>
      </w:r>
      <w:r>
        <w:rPr>
          <w:b/>
          <w:color w:val="0101FF"/>
          <w:sz w:val="24"/>
        </w:rPr>
        <w:t>10506</w:t>
      </w:r>
      <w:r>
        <w:rPr>
          <w:b/>
          <w:color w:val="0101FF"/>
          <w:spacing w:val="-6"/>
          <w:sz w:val="24"/>
        </w:rPr>
        <w:t> </w:t>
      </w:r>
      <w:r>
        <w:rPr>
          <w:color w:val="0101FF"/>
          <w:sz w:val="24"/>
        </w:rPr>
        <w:t>(Cont.1)</w:t>
      </w:r>
    </w:p>
    <w:p>
      <w:pPr>
        <w:pStyle w:val="Heading3"/>
        <w:spacing w:before="4"/>
      </w:pPr>
      <w:r>
        <w:rPr>
          <w:color w:val="0101FF"/>
          <w:u w:val="single" w:color="0101FF"/>
        </w:rPr>
        <w:t>(Revised 10/2015)</w:t>
      </w:r>
    </w:p>
    <w:p>
      <w:pPr>
        <w:pStyle w:val="BodyText"/>
        <w:rPr>
          <w:sz w:val="20"/>
        </w:rPr>
      </w:pPr>
    </w:p>
    <w:p>
      <w:pPr>
        <w:pStyle w:val="BodyText"/>
        <w:spacing w:before="5"/>
        <w:rPr>
          <w:sz w:val="19"/>
        </w:rPr>
      </w:pPr>
    </w:p>
    <w:p>
      <w:pPr>
        <w:spacing w:before="93"/>
        <w:ind w:left="280" w:right="0" w:firstLine="0"/>
        <w:jc w:val="left"/>
        <w:rPr>
          <w:b/>
          <w:sz w:val="24"/>
        </w:rPr>
      </w:pPr>
      <w:r>
        <w:rPr>
          <w:b/>
          <w:color w:val="0101FF"/>
          <w:sz w:val="24"/>
          <w:u w:val="thick" w:color="0101FF"/>
        </w:rPr>
        <w:t>Journal Entries for Invoices Prepared - Reimbursements:</w:t>
      </w:r>
    </w:p>
    <w:p>
      <w:pPr>
        <w:pStyle w:val="BodyText"/>
        <w:spacing w:before="4"/>
        <w:rPr>
          <w:b/>
          <w:sz w:val="14"/>
        </w:rPr>
      </w:pPr>
    </w:p>
    <w:p>
      <w:pPr>
        <w:pStyle w:val="BodyText"/>
        <w:spacing w:before="93"/>
        <w:ind w:left="280"/>
      </w:pPr>
      <w:r>
        <w:rPr>
          <w:color w:val="008000"/>
          <w:u w:val="thick" w:color="008000"/>
        </w:rPr>
        <w:t>Debit:</w:t>
      </w:r>
    </w:p>
    <w:p>
      <w:pPr>
        <w:pStyle w:val="BodyText"/>
        <w:ind w:left="1000" w:right="4727" w:hanging="720"/>
      </w:pPr>
      <w:r>
        <w:rPr>
          <w:color w:val="0101FF"/>
          <w:u w:val="single" w:color="0101FF"/>
        </w:rPr>
        <w:t>1312 Accounts Receivable—Reimbursements d/ </w:t>
      </w:r>
      <w:r>
        <w:rPr>
          <w:color w:val="008000"/>
          <w:u w:val="thick" w:color="008000"/>
        </w:rPr>
        <w:t>Credit:</w:t>
      </w:r>
    </w:p>
    <w:p>
      <w:pPr>
        <w:pStyle w:val="BodyText"/>
        <w:spacing w:line="252" w:lineRule="exact"/>
        <w:ind w:left="1000"/>
      </w:pPr>
      <w:r>
        <w:rPr>
          <w:color w:val="0101FF"/>
          <w:u w:val="single" w:color="0101FF"/>
        </w:rPr>
        <w:t>8100 Reimbursements e/</w:t>
      </w:r>
    </w:p>
    <w:p>
      <w:pPr>
        <w:pStyle w:val="BodyText"/>
        <w:ind w:left="1000" w:right="4301"/>
      </w:pPr>
      <w:r>
        <w:rPr>
          <w:color w:val="0101FF"/>
          <w:u w:val="single" w:color="0101FF"/>
        </w:rPr>
        <w:t>1600 Provision for Deferred Receivables f/ 9893 Prior-Year Appropriation Adjustments g/</w:t>
      </w:r>
    </w:p>
    <w:p>
      <w:pPr>
        <w:pStyle w:val="BodyText"/>
        <w:rPr>
          <w:sz w:val="14"/>
        </w:rPr>
      </w:pPr>
    </w:p>
    <w:p>
      <w:pPr>
        <w:pStyle w:val="BodyText"/>
        <w:spacing w:before="93"/>
        <w:ind w:left="280"/>
      </w:pPr>
      <w:r>
        <w:rPr>
          <w:color w:val="0101FF"/>
          <w:u w:val="single" w:color="0101FF"/>
        </w:rPr>
        <w:t>d/ amount of reimbursements billed.</w:t>
      </w:r>
    </w:p>
    <w:p>
      <w:pPr>
        <w:pStyle w:val="BodyText"/>
        <w:ind w:left="539" w:right="408" w:hanging="260"/>
      </w:pPr>
      <w:r>
        <w:rPr>
          <w:color w:val="0101FF"/>
          <w:u w:val="single" w:color="0101FF"/>
        </w:rPr>
        <w:t>e/ amount of current year reimbursement items billed, excluding any amounts of reimbursements which according to law must be credited to an appropriation current at the time of collection or at the time cash is ordered into the treasury.</w:t>
      </w:r>
    </w:p>
    <w:p>
      <w:pPr>
        <w:pStyle w:val="BodyText"/>
        <w:ind w:left="539" w:right="249" w:hanging="260"/>
      </w:pPr>
      <w:r>
        <w:rPr>
          <w:color w:val="0101FF"/>
          <w:u w:val="single" w:color="0101FF"/>
        </w:rPr>
        <w:t>f/ amount of any reimbursement items billed which, according to law, must be credited to an appropriation current at the time of collection or at the time cash is ordered into the treasury, and a reserve is deemed appropriate.</w:t>
      </w:r>
    </w:p>
    <w:p>
      <w:pPr>
        <w:pStyle w:val="BodyText"/>
        <w:ind w:left="539" w:right="399" w:hanging="260"/>
      </w:pPr>
      <w:r>
        <w:rPr>
          <w:color w:val="0101FF"/>
          <w:u w:val="single" w:color="0101FF"/>
        </w:rPr>
        <w:t>g/ amount of reimbursement item billed that is applicable to prior fiscal year appropriations no longer available for encumbrance.</w:t>
      </w:r>
    </w:p>
    <w:p>
      <w:pPr>
        <w:pStyle w:val="BodyText"/>
        <w:rPr>
          <w:sz w:val="20"/>
        </w:rPr>
      </w:pPr>
    </w:p>
    <w:p>
      <w:pPr>
        <w:pStyle w:val="BodyText"/>
        <w:spacing w:before="8"/>
        <w:rPr>
          <w:sz w:val="15"/>
        </w:rPr>
      </w:pPr>
    </w:p>
    <w:p>
      <w:pPr>
        <w:pStyle w:val="Heading1"/>
        <w:spacing w:before="92"/>
      </w:pPr>
      <w:r>
        <w:rPr>
          <w:color w:val="0101FF"/>
          <w:u w:val="thick" w:color="0101FF"/>
        </w:rPr>
        <w:t>Journal Entries for Invoices Prepared – Revenue or Other:</w:t>
      </w:r>
    </w:p>
    <w:p>
      <w:pPr>
        <w:pStyle w:val="BodyText"/>
        <w:spacing w:before="4"/>
        <w:rPr>
          <w:b/>
          <w:sz w:val="14"/>
        </w:rPr>
      </w:pPr>
    </w:p>
    <w:p>
      <w:pPr>
        <w:pStyle w:val="BodyText"/>
        <w:spacing w:line="252" w:lineRule="exact" w:before="93"/>
        <w:ind w:left="280"/>
      </w:pPr>
      <w:r>
        <w:rPr>
          <w:color w:val="008000"/>
          <w:u w:val="thick" w:color="008000"/>
        </w:rPr>
        <w:t>Debit:</w:t>
      </w:r>
    </w:p>
    <w:p>
      <w:pPr>
        <w:pStyle w:val="BodyText"/>
        <w:ind w:left="280" w:right="5230"/>
      </w:pPr>
      <w:r>
        <w:rPr>
          <w:color w:val="0101FF"/>
          <w:u w:val="single" w:color="0101FF"/>
        </w:rPr>
        <w:t>1313 Accounts Receivable—Revenue h/ 1319 Accounts Receivable—Other i/</w:t>
      </w:r>
    </w:p>
    <w:p>
      <w:pPr>
        <w:pStyle w:val="BodyText"/>
        <w:spacing w:line="252" w:lineRule="exact" w:before="1"/>
        <w:ind w:left="1000"/>
      </w:pPr>
      <w:r>
        <w:rPr>
          <w:color w:val="008000"/>
          <w:u w:val="thick" w:color="008000"/>
        </w:rPr>
        <w:t>Credit:</w:t>
      </w:r>
    </w:p>
    <w:p>
      <w:pPr>
        <w:pStyle w:val="BodyText"/>
        <w:spacing w:before="1"/>
        <w:ind w:left="1000"/>
      </w:pPr>
      <w:r>
        <w:rPr>
          <w:color w:val="0101FF"/>
          <w:u w:val="single" w:color="0101FF"/>
        </w:rPr>
        <w:t>1600 Provision for Deferred Receivables j/</w:t>
      </w:r>
    </w:p>
    <w:p>
      <w:pPr>
        <w:pStyle w:val="BodyText"/>
        <w:spacing w:before="10"/>
        <w:rPr>
          <w:sz w:val="13"/>
        </w:rPr>
      </w:pPr>
    </w:p>
    <w:p>
      <w:pPr>
        <w:pStyle w:val="BodyText"/>
        <w:spacing w:line="252" w:lineRule="exact" w:before="93"/>
        <w:ind w:left="280"/>
      </w:pPr>
      <w:r>
        <w:rPr>
          <w:color w:val="0101FF"/>
          <w:u w:val="single" w:color="0101FF"/>
        </w:rPr>
        <w:t>h/ amount of revenue items billed.</w:t>
      </w:r>
    </w:p>
    <w:p>
      <w:pPr>
        <w:pStyle w:val="BodyText"/>
        <w:spacing w:line="252" w:lineRule="exact"/>
        <w:ind w:left="280"/>
      </w:pPr>
      <w:r>
        <w:rPr>
          <w:color w:val="0101FF"/>
          <w:u w:val="single" w:color="0101FF"/>
        </w:rPr>
        <w:t>i/ amount of Accounts Receivable-Other billed.</w:t>
      </w:r>
    </w:p>
    <w:p>
      <w:pPr>
        <w:pStyle w:val="BodyText"/>
        <w:spacing w:line="252" w:lineRule="exact"/>
        <w:ind w:left="280"/>
      </w:pPr>
      <w:r>
        <w:rPr>
          <w:color w:val="0101FF"/>
          <w:u w:val="single" w:color="0101FF"/>
        </w:rPr>
        <w:t>j/ amount of items billed in “h” and “i” for which a reserve is deemed appropriate.</w:t>
      </w:r>
    </w:p>
    <w:p>
      <w:pPr>
        <w:pStyle w:val="BodyText"/>
        <w:rPr>
          <w:sz w:val="20"/>
        </w:rPr>
      </w:pPr>
    </w:p>
    <w:p>
      <w:pPr>
        <w:pStyle w:val="BodyText"/>
        <w:spacing w:before="11"/>
        <w:rPr>
          <w:sz w:val="15"/>
        </w:rPr>
      </w:pPr>
    </w:p>
    <w:p>
      <w:pPr>
        <w:pStyle w:val="BodyText"/>
        <w:spacing w:before="93"/>
        <w:ind w:left="280"/>
      </w:pPr>
      <w:r>
        <w:rPr>
          <w:color w:val="008000"/>
          <w:u w:val="thick" w:color="008000"/>
        </w:rPr>
        <w:t>(Continued)</w:t>
      </w:r>
    </w:p>
    <w:p>
      <w:pPr>
        <w:spacing w:after="0"/>
        <w:sectPr>
          <w:pgSz w:w="12240" w:h="15840"/>
          <w:pgMar w:header="719" w:footer="797" w:top="980" w:bottom="980" w:left="1160" w:right="1320"/>
        </w:sectPr>
      </w:pPr>
    </w:p>
    <w:p>
      <w:pPr>
        <w:pStyle w:val="BodyText"/>
        <w:rPr>
          <w:sz w:val="20"/>
        </w:rPr>
      </w:pPr>
    </w:p>
    <w:p>
      <w:pPr>
        <w:pStyle w:val="BodyText"/>
        <w:spacing w:before="2"/>
        <w:rPr>
          <w:sz w:val="19"/>
        </w:rPr>
      </w:pPr>
    </w:p>
    <w:p>
      <w:pPr>
        <w:pStyle w:val="BodyText"/>
        <w:spacing w:line="251" w:lineRule="exact"/>
        <w:ind w:left="280"/>
      </w:pPr>
      <w:r>
        <w:rPr/>
        <w:pict>
          <v:shape style="position:absolute;margin-left:63.360001pt;margin-top:.117859pt;width:.1pt;height:291.850pt;mso-position-horizontal-relative:page;mso-position-vertical-relative:paragraph;z-index:6712" coordorigin="1267,2" coordsize="0,5837" path="m1267,2l1267,254m1267,254l1267,509m1267,509l1267,761m1267,761l1267,1015m1267,1015l1267,1267m1267,1267l1267,1519m1267,1519l1267,1774m1267,1774l1267,2026m1267,2035l1267,2266m1267,2494l1267,2676m1267,2676l1267,2861m1267,2494l1267,2676m1267,2676l1267,2861m1267,2494l1267,2676m1267,2676l1267,2861m1267,2676l1267,2861m1267,2275l1267,2484m1267,2275l1267,2484m1267,2275l1267,2484m1267,2275l1267,2484m1267,2494l1267,2676m1267,2494l1267,2676m1267,2676l1267,2861m1267,2494l1267,2676m1267,2494l1267,2676m1267,2676l1267,2861m1267,2494l1267,2676m1267,2494l1267,2676m1267,2494l1267,2676m1267,2870l1267,3125m1267,2870l1267,3125m1267,2870l1267,3125m1267,2870l1267,3125m1267,2870l1267,3125m1267,2870l1267,3125m1267,2870l1267,3125m1267,2870l1267,3125m1267,2870l1267,3125m1267,2870l1267,3125m1267,2870l1267,3125m1267,3134l1267,3319m1267,3134l1267,3319m1267,3134l1267,3319m1267,3134l1267,3319m1267,3134l1267,3319m1267,3134l1267,3319m1267,3134l1267,3319m1267,3134l1267,3319m1267,3134l1267,3319m1267,3134l1267,3319m1267,3134l1267,3319m1267,3329l1267,3511m1267,3511l1267,3696m1267,3329l1267,3511m1267,3329l1267,3511m1267,3511l1267,3696m1267,3511l1267,3696m1267,3511l1267,3696m1267,3511l1267,3696m1267,3511l1267,3696m1267,3511l1267,3696m1267,3511l1267,3696m1267,3511l1267,3696m1267,3706l1267,3890m1267,3706l1267,3890m1267,3706l1267,3890m1267,3706l1267,3890m1267,3706l1267,3890m1267,3706l1267,3890m1267,3706l1267,3890m1267,3706l1267,3890m1267,3706l1267,3890m1267,3706l1267,3890m1267,3706l1267,3890m1267,3900l1267,4085m1267,4085l1267,4267m1267,3900l1267,4085m1267,3900l1267,4085m1267,4085l1267,4267m1267,4085l1267,4267m1267,4085l1267,4267m1267,4085l1267,4267m1267,4085l1267,4267m1267,4085l1267,4267m1267,4085l1267,4267m1267,4085l1267,4267m1267,4279l1267,4462m1267,4279l1267,4462m1267,4279l1267,4462m1267,4279l1267,4462m1267,4279l1267,4462m1267,4279l1267,4462m1267,4279l1267,4462m1267,4279l1267,4462m1267,4279l1267,4462m1267,4279l1267,4462m1267,4279l1267,4462m1267,4471l1267,4656m1267,4656l1267,4841m1267,4471l1267,4656m1267,4471l1267,4656m1267,4656l1267,4841m1267,4656l1267,4841m1267,4656l1267,4841m1267,4656l1267,4841m1267,4656l1267,4841m1267,4656l1267,4841m1267,4656l1267,4841m1267,4656l1267,4841m1267,4850l1267,5033m1267,4850l1267,5033m1267,4850l1267,5033m1267,4850l1267,5033m1267,4850l1267,5033m1267,4850l1267,5033m1267,4850l1267,5033m1267,4850l1267,5033m1267,4850l1267,5033m1267,4850l1267,5033m1267,4850l1267,5033m1267,5045l1267,5227m1267,5227l1267,5412m1267,5045l1267,5227m1267,5045l1267,5227m1267,5227l1267,5412m1267,5227l1267,5412m1267,5227l1267,5412m1267,5227l1267,5412m1267,5227l1267,5412m1267,5227l1267,5412m1267,5227l1267,5412m1267,5227l1267,5412m1267,5657l1267,5839m1267,5441l1267,5626m1267,5549l1267,5734m1267,5549l1267,5734m1267,5549l1267,5734m1267,5549l1267,5734m1267,5549l1267,5734m1267,5549l1267,5734m1267,5549l1267,5734m1267,5549l1267,5734e" filled="false" stroked="true" strokeweight=".72pt" strokecolor="#000000">
            <v:path arrowok="t"/>
            <v:stroke dashstyle="solid"/>
            <w10:wrap type="none"/>
          </v:shape>
        </w:pict>
      </w:r>
      <w:r>
        <w:rPr>
          <w:color w:val="008000"/>
          <w:u w:val="thick" w:color="008000"/>
        </w:rPr>
        <w:t>(Continued)</w:t>
      </w:r>
    </w:p>
    <w:p>
      <w:pPr>
        <w:pStyle w:val="Heading5"/>
        <w:tabs>
          <w:tab w:pos="8920" w:val="left" w:leader="none"/>
        </w:tabs>
        <w:spacing w:line="251" w:lineRule="exact" w:before="0"/>
        <w:rPr>
          <w:u w:val="none"/>
        </w:rPr>
      </w:pPr>
      <w:r>
        <w:rPr/>
        <w:pict>
          <v:group style="position:absolute;margin-left:71.699997pt;margin-top:10.593406pt;width:463.5pt;height:2.2pt;mso-position-horizontal-relative:page;mso-position-vertical-relative:paragraph;z-index:-203896" coordorigin="1434,212" coordsize="9270,44">
            <v:shape style="position:absolute;left:1440;top:218;width:1263;height:32" coordorigin="1440,218" coordsize="1263,32" path="m1440,218l2702,218m1440,249l2702,249e" filled="false" stroked="true" strokeweight=".6pt" strokecolor="#008000">
              <v:path arrowok="t"/>
              <v:stroke dashstyle="solid"/>
            </v:shape>
            <v:line style="position:absolute" from="2702,241" to="10692,241" stroked="true" strokeweight="1.2pt" strokecolor="#0101ff">
              <v:stroke dashstyle="solid"/>
            </v:line>
            <w10:wrap type="none"/>
          </v:group>
        </w:pict>
      </w:r>
      <w:r>
        <w:rPr>
          <w:color w:val="008000"/>
          <w:u w:val="none"/>
        </w:rPr>
        <w:t>ENTRY NO. </w:t>
      </w:r>
      <w:r>
        <w:rPr>
          <w:color w:val="0101FF"/>
          <w:u w:val="none"/>
        </w:rPr>
        <w:t>6 – [INVOICES</w:t>
      </w:r>
      <w:r>
        <w:rPr>
          <w:color w:val="0101FF"/>
          <w:spacing w:val="-10"/>
          <w:u w:val="none"/>
        </w:rPr>
        <w:t> </w:t>
      </w:r>
      <w:r>
        <w:rPr>
          <w:color w:val="0101FF"/>
          <w:u w:val="none"/>
        </w:rPr>
        <w:t>ARE</w:t>
      </w:r>
      <w:r>
        <w:rPr>
          <w:color w:val="0101FF"/>
          <w:spacing w:val="-2"/>
          <w:u w:val="none"/>
        </w:rPr>
        <w:t> </w:t>
      </w:r>
      <w:r>
        <w:rPr>
          <w:color w:val="0101FF"/>
          <w:u w:val="none"/>
        </w:rPr>
        <w:t>PREPARED]</w:t>
        <w:tab/>
        <w:t>10506</w:t>
      </w:r>
    </w:p>
    <w:p>
      <w:pPr>
        <w:pStyle w:val="BodyText"/>
        <w:spacing w:line="252" w:lineRule="exact" w:before="4"/>
        <w:ind w:left="280"/>
      </w:pPr>
      <w:r>
        <w:rPr>
          <w:color w:val="0101FF"/>
          <w:u w:val="single" w:color="0101FF"/>
        </w:rPr>
        <w:t>(Cont.2)</w:t>
      </w:r>
    </w:p>
    <w:p>
      <w:pPr>
        <w:pStyle w:val="BodyText"/>
        <w:spacing w:line="252" w:lineRule="exact"/>
        <w:ind w:left="280"/>
      </w:pPr>
      <w:r>
        <w:rPr>
          <w:color w:val="0101FF"/>
          <w:u w:val="single" w:color="0101FF"/>
        </w:rPr>
        <w:t>(Revised 10/2015)</w:t>
      </w:r>
    </w:p>
    <w:p>
      <w:pPr>
        <w:pStyle w:val="BodyText"/>
        <w:rPr>
          <w:sz w:val="20"/>
        </w:rPr>
      </w:pPr>
    </w:p>
    <w:p>
      <w:pPr>
        <w:pStyle w:val="BodyText"/>
        <w:spacing w:before="9"/>
        <w:rPr>
          <w:sz w:val="15"/>
        </w:rPr>
      </w:pPr>
    </w:p>
    <w:p>
      <w:pPr>
        <w:pStyle w:val="BodyText"/>
        <w:spacing w:before="94"/>
        <w:ind w:left="3895" w:right="3834"/>
        <w:jc w:val="center"/>
      </w:pPr>
      <w:r>
        <w:rPr/>
        <w:t>INVOICE REGISTER</w:t>
      </w:r>
    </w:p>
    <w:p>
      <w:pPr>
        <w:pStyle w:val="BodyText"/>
        <w:spacing w:before="2"/>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876"/>
        <w:gridCol w:w="847"/>
        <w:gridCol w:w="900"/>
        <w:gridCol w:w="862"/>
        <w:gridCol w:w="838"/>
        <w:gridCol w:w="902"/>
        <w:gridCol w:w="840"/>
        <w:gridCol w:w="900"/>
        <w:gridCol w:w="948"/>
        <w:gridCol w:w="840"/>
      </w:tblGrid>
      <w:tr>
        <w:trPr>
          <w:trHeight w:val="240" w:hRule="exact"/>
        </w:trPr>
        <w:tc>
          <w:tcPr>
            <w:tcW w:w="823" w:type="dxa"/>
            <w:vMerge w:val="restart"/>
          </w:tcPr>
          <w:p>
            <w:pPr>
              <w:pStyle w:val="TableParagraph"/>
              <w:ind w:left="0"/>
              <w:rPr>
                <w:sz w:val="18"/>
              </w:rPr>
            </w:pPr>
          </w:p>
          <w:p>
            <w:pPr>
              <w:pStyle w:val="TableParagraph"/>
              <w:spacing w:before="6"/>
              <w:ind w:left="0"/>
              <w:rPr>
                <w:sz w:val="21"/>
              </w:rPr>
            </w:pPr>
          </w:p>
          <w:p>
            <w:pPr>
              <w:pStyle w:val="TableParagraph"/>
              <w:ind w:left="311" w:right="195" w:hanging="104"/>
              <w:rPr>
                <w:sz w:val="16"/>
              </w:rPr>
            </w:pPr>
            <w:r>
              <w:rPr>
                <w:color w:val="0101FF"/>
                <w:sz w:val="16"/>
                <w:u w:val="single" w:color="0101FF"/>
              </w:rPr>
              <w:t>Billed To</w:t>
            </w:r>
          </w:p>
        </w:tc>
        <w:tc>
          <w:tcPr>
            <w:tcW w:w="876" w:type="dxa"/>
            <w:vMerge w:val="restart"/>
          </w:tcPr>
          <w:p>
            <w:pPr>
              <w:pStyle w:val="TableParagraph"/>
              <w:ind w:left="0"/>
              <w:rPr>
                <w:sz w:val="18"/>
              </w:rPr>
            </w:pPr>
          </w:p>
          <w:p>
            <w:pPr>
              <w:pStyle w:val="TableParagraph"/>
              <w:spacing w:before="6"/>
              <w:ind w:left="0"/>
              <w:rPr>
                <w:sz w:val="21"/>
              </w:rPr>
            </w:pPr>
          </w:p>
          <w:p>
            <w:pPr>
              <w:pStyle w:val="TableParagraph"/>
              <w:ind w:left="148" w:right="129" w:firstLine="28"/>
              <w:rPr>
                <w:sz w:val="16"/>
              </w:rPr>
            </w:pPr>
            <w:r>
              <w:rPr>
                <w:color w:val="0101FF"/>
                <w:sz w:val="16"/>
                <w:u w:val="single" w:color="0101FF"/>
              </w:rPr>
              <w:t>Invoice Number</w:t>
            </w:r>
          </w:p>
        </w:tc>
        <w:tc>
          <w:tcPr>
            <w:tcW w:w="847" w:type="dxa"/>
            <w:vMerge w:val="restart"/>
          </w:tcPr>
          <w:p>
            <w:pPr>
              <w:pStyle w:val="TableParagraph"/>
              <w:ind w:left="0"/>
              <w:rPr>
                <w:sz w:val="18"/>
              </w:rPr>
            </w:pPr>
          </w:p>
          <w:p>
            <w:pPr>
              <w:pStyle w:val="TableParagraph"/>
              <w:spacing w:before="6"/>
              <w:ind w:left="0"/>
              <w:rPr>
                <w:sz w:val="21"/>
              </w:rPr>
            </w:pPr>
          </w:p>
          <w:p>
            <w:pPr>
              <w:pStyle w:val="TableParagraph"/>
              <w:ind w:left="249" w:right="148" w:hanging="87"/>
              <w:rPr>
                <w:sz w:val="16"/>
              </w:rPr>
            </w:pPr>
            <w:r>
              <w:rPr>
                <w:color w:val="0101FF"/>
                <w:sz w:val="16"/>
                <w:u w:val="single" w:color="0101FF"/>
              </w:rPr>
              <w:t>Invoice Date</w:t>
            </w:r>
          </w:p>
        </w:tc>
        <w:tc>
          <w:tcPr>
            <w:tcW w:w="900" w:type="dxa"/>
            <w:vMerge w:val="restart"/>
          </w:tcPr>
          <w:p>
            <w:pPr>
              <w:pStyle w:val="TableParagraph"/>
              <w:ind w:left="0"/>
              <w:rPr>
                <w:sz w:val="18"/>
              </w:rPr>
            </w:pPr>
          </w:p>
          <w:p>
            <w:pPr>
              <w:pStyle w:val="TableParagraph"/>
              <w:ind w:left="0"/>
              <w:rPr>
                <w:sz w:val="18"/>
              </w:rPr>
            </w:pPr>
          </w:p>
          <w:p>
            <w:pPr>
              <w:pStyle w:val="TableParagraph"/>
              <w:spacing w:before="4"/>
              <w:ind w:left="0"/>
              <w:rPr>
                <w:sz w:val="19"/>
              </w:rPr>
            </w:pPr>
          </w:p>
          <w:p>
            <w:pPr>
              <w:pStyle w:val="TableParagraph"/>
              <w:ind w:left="167"/>
              <w:rPr>
                <w:sz w:val="16"/>
              </w:rPr>
            </w:pPr>
            <w:r>
              <w:rPr>
                <w:color w:val="0101FF"/>
                <w:sz w:val="16"/>
                <w:u w:val="single" w:color="0101FF"/>
              </w:rPr>
              <w:t>Amount</w:t>
            </w:r>
          </w:p>
        </w:tc>
        <w:tc>
          <w:tcPr>
            <w:tcW w:w="6130" w:type="dxa"/>
            <w:gridSpan w:val="7"/>
          </w:tcPr>
          <w:p>
            <w:pPr>
              <w:pStyle w:val="TableParagraph"/>
              <w:spacing w:line="227" w:lineRule="exact"/>
              <w:ind w:left="2106" w:right="2106"/>
              <w:jc w:val="center"/>
              <w:rPr>
                <w:sz w:val="20"/>
              </w:rPr>
            </w:pPr>
            <w:r>
              <w:rPr>
                <w:color w:val="0101FF"/>
                <w:sz w:val="20"/>
                <w:u w:val="single" w:color="0101FF"/>
              </w:rPr>
              <w:t>Accounts Receivable</w:t>
            </w:r>
          </w:p>
        </w:tc>
      </w:tr>
      <w:tr>
        <w:trPr>
          <w:trHeight w:val="218" w:hRule="exact"/>
        </w:trPr>
        <w:tc>
          <w:tcPr>
            <w:tcW w:w="823" w:type="dxa"/>
            <w:vMerge/>
          </w:tcPr>
          <w:p>
            <w:pPr/>
          </w:p>
        </w:tc>
        <w:tc>
          <w:tcPr>
            <w:tcW w:w="876" w:type="dxa"/>
            <w:vMerge/>
          </w:tcPr>
          <w:p>
            <w:pPr/>
          </w:p>
        </w:tc>
        <w:tc>
          <w:tcPr>
            <w:tcW w:w="847" w:type="dxa"/>
            <w:vMerge/>
          </w:tcPr>
          <w:p>
            <w:pPr/>
          </w:p>
        </w:tc>
        <w:tc>
          <w:tcPr>
            <w:tcW w:w="900" w:type="dxa"/>
            <w:vMerge/>
          </w:tcPr>
          <w:p>
            <w:pPr/>
          </w:p>
        </w:tc>
        <w:tc>
          <w:tcPr>
            <w:tcW w:w="1699" w:type="dxa"/>
            <w:gridSpan w:val="2"/>
          </w:tcPr>
          <w:p>
            <w:pPr>
              <w:pStyle w:val="TableParagraph"/>
              <w:spacing w:line="206" w:lineRule="exact"/>
              <w:ind w:left="364"/>
              <w:rPr>
                <w:sz w:val="18"/>
              </w:rPr>
            </w:pPr>
            <w:r>
              <w:rPr>
                <w:color w:val="0101FF"/>
                <w:sz w:val="18"/>
                <w:u w:val="single" w:color="0101FF"/>
              </w:rPr>
              <w:t>Abatements</w:t>
            </w:r>
          </w:p>
        </w:tc>
        <w:tc>
          <w:tcPr>
            <w:tcW w:w="2642" w:type="dxa"/>
            <w:gridSpan w:val="3"/>
          </w:tcPr>
          <w:p>
            <w:pPr>
              <w:pStyle w:val="TableParagraph"/>
              <w:spacing w:line="206" w:lineRule="exact"/>
              <w:ind w:left="636"/>
              <w:rPr>
                <w:sz w:val="18"/>
              </w:rPr>
            </w:pPr>
            <w:r>
              <w:rPr>
                <w:color w:val="0101FF"/>
                <w:sz w:val="18"/>
                <w:u w:val="single" w:color="0101FF"/>
              </w:rPr>
              <w:t>Reimbursements</w:t>
            </w:r>
          </w:p>
        </w:tc>
        <w:tc>
          <w:tcPr>
            <w:tcW w:w="948" w:type="dxa"/>
          </w:tcPr>
          <w:p>
            <w:pPr>
              <w:pStyle w:val="TableParagraph"/>
              <w:spacing w:line="206" w:lineRule="exact"/>
              <w:ind w:left="0" w:right="106"/>
              <w:jc w:val="right"/>
              <w:rPr>
                <w:sz w:val="18"/>
              </w:rPr>
            </w:pPr>
            <w:r>
              <w:rPr>
                <w:color w:val="0101FF"/>
                <w:sz w:val="18"/>
                <w:u w:val="single" w:color="0101FF"/>
              </w:rPr>
              <w:t>Revenue</w:t>
            </w:r>
          </w:p>
        </w:tc>
        <w:tc>
          <w:tcPr>
            <w:tcW w:w="840" w:type="dxa"/>
          </w:tcPr>
          <w:p>
            <w:pPr>
              <w:pStyle w:val="TableParagraph"/>
              <w:spacing w:line="206" w:lineRule="exact"/>
              <w:ind w:left="189"/>
              <w:rPr>
                <w:sz w:val="18"/>
              </w:rPr>
            </w:pPr>
            <w:r>
              <w:rPr>
                <w:color w:val="0101FF"/>
                <w:sz w:val="18"/>
                <w:u w:val="single" w:color="0101FF"/>
              </w:rPr>
              <w:t>Other</w:t>
            </w:r>
          </w:p>
        </w:tc>
      </w:tr>
      <w:tr>
        <w:trPr>
          <w:trHeight w:val="377" w:hRule="exact"/>
        </w:trPr>
        <w:tc>
          <w:tcPr>
            <w:tcW w:w="823" w:type="dxa"/>
            <w:vMerge/>
          </w:tcPr>
          <w:p>
            <w:pPr/>
          </w:p>
        </w:tc>
        <w:tc>
          <w:tcPr>
            <w:tcW w:w="876" w:type="dxa"/>
            <w:vMerge/>
          </w:tcPr>
          <w:p>
            <w:pPr/>
          </w:p>
        </w:tc>
        <w:tc>
          <w:tcPr>
            <w:tcW w:w="847" w:type="dxa"/>
            <w:vMerge/>
          </w:tcPr>
          <w:p>
            <w:pPr/>
          </w:p>
        </w:tc>
        <w:tc>
          <w:tcPr>
            <w:tcW w:w="900" w:type="dxa"/>
            <w:vMerge/>
          </w:tcPr>
          <w:p>
            <w:pPr/>
          </w:p>
        </w:tc>
        <w:tc>
          <w:tcPr>
            <w:tcW w:w="862" w:type="dxa"/>
          </w:tcPr>
          <w:p>
            <w:pPr>
              <w:pStyle w:val="TableParagraph"/>
              <w:spacing w:line="180" w:lineRule="exact"/>
              <w:ind w:left="158"/>
              <w:rPr>
                <w:sz w:val="16"/>
              </w:rPr>
            </w:pPr>
            <w:r>
              <w:rPr>
                <w:color w:val="0101FF"/>
                <w:sz w:val="16"/>
                <w:u w:val="single" w:color="0101FF"/>
              </w:rPr>
              <w:t>Current</w:t>
            </w:r>
          </w:p>
        </w:tc>
        <w:tc>
          <w:tcPr>
            <w:tcW w:w="838" w:type="dxa"/>
          </w:tcPr>
          <w:p>
            <w:pPr>
              <w:pStyle w:val="TableParagraph"/>
              <w:spacing w:line="182" w:lineRule="exact" w:before="1"/>
              <w:ind w:left="244" w:right="199" w:hanging="27"/>
              <w:rPr>
                <w:sz w:val="16"/>
              </w:rPr>
            </w:pPr>
            <w:r>
              <w:rPr>
                <w:color w:val="0101FF"/>
                <w:sz w:val="16"/>
                <w:u w:val="single" w:color="0101FF"/>
              </w:rPr>
              <w:t>Prior- Year</w:t>
            </w:r>
          </w:p>
        </w:tc>
        <w:tc>
          <w:tcPr>
            <w:tcW w:w="902" w:type="dxa"/>
          </w:tcPr>
          <w:p>
            <w:pPr>
              <w:pStyle w:val="TableParagraph"/>
              <w:spacing w:line="180" w:lineRule="exact"/>
              <w:ind w:left="180"/>
              <w:rPr>
                <w:sz w:val="16"/>
              </w:rPr>
            </w:pPr>
            <w:r>
              <w:rPr>
                <w:color w:val="0101FF"/>
                <w:sz w:val="16"/>
                <w:u w:val="single" w:color="0101FF"/>
              </w:rPr>
              <w:t>Current</w:t>
            </w:r>
          </w:p>
        </w:tc>
        <w:tc>
          <w:tcPr>
            <w:tcW w:w="840" w:type="dxa"/>
          </w:tcPr>
          <w:p>
            <w:pPr>
              <w:pStyle w:val="TableParagraph"/>
              <w:spacing w:line="182" w:lineRule="exact" w:before="1"/>
              <w:ind w:left="244" w:right="202" w:hanging="27"/>
              <w:rPr>
                <w:sz w:val="16"/>
              </w:rPr>
            </w:pPr>
            <w:r>
              <w:rPr>
                <w:color w:val="0101FF"/>
                <w:sz w:val="16"/>
                <w:u w:val="single" w:color="0101FF"/>
              </w:rPr>
              <w:t>Prior- Year</w:t>
            </w:r>
          </w:p>
        </w:tc>
        <w:tc>
          <w:tcPr>
            <w:tcW w:w="900" w:type="dxa"/>
          </w:tcPr>
          <w:p>
            <w:pPr>
              <w:pStyle w:val="TableParagraph"/>
              <w:spacing w:line="180" w:lineRule="exact"/>
              <w:ind w:left="0" w:right="132"/>
              <w:jc w:val="right"/>
              <w:rPr>
                <w:sz w:val="16"/>
              </w:rPr>
            </w:pPr>
            <w:r>
              <w:rPr>
                <w:color w:val="0101FF"/>
                <w:sz w:val="16"/>
                <w:u w:val="single" w:color="0101FF"/>
              </w:rPr>
              <w:t>Deferred</w:t>
            </w:r>
          </w:p>
        </w:tc>
        <w:tc>
          <w:tcPr>
            <w:tcW w:w="948" w:type="dxa"/>
          </w:tcPr>
          <w:p>
            <w:pPr/>
          </w:p>
        </w:tc>
        <w:tc>
          <w:tcPr>
            <w:tcW w:w="840" w:type="dxa"/>
          </w:tcPr>
          <w:p>
            <w:pPr/>
          </w:p>
        </w:tc>
      </w:tr>
      <w:tr>
        <w:trPr>
          <w:trHeight w:val="264" w:hRule="exact"/>
        </w:trPr>
        <w:tc>
          <w:tcPr>
            <w:tcW w:w="823" w:type="dxa"/>
          </w:tcPr>
          <w:p>
            <w:pPr/>
          </w:p>
        </w:tc>
        <w:tc>
          <w:tcPr>
            <w:tcW w:w="876" w:type="dxa"/>
          </w:tcPr>
          <w:p>
            <w:pPr/>
          </w:p>
        </w:tc>
        <w:tc>
          <w:tcPr>
            <w:tcW w:w="847" w:type="dxa"/>
          </w:tcPr>
          <w:p>
            <w:pPr/>
          </w:p>
        </w:tc>
        <w:tc>
          <w:tcPr>
            <w:tcW w:w="900" w:type="dxa"/>
          </w:tcPr>
          <w:p>
            <w:pPr/>
          </w:p>
        </w:tc>
        <w:tc>
          <w:tcPr>
            <w:tcW w:w="862" w:type="dxa"/>
          </w:tcPr>
          <w:p>
            <w:pPr/>
          </w:p>
        </w:tc>
        <w:tc>
          <w:tcPr>
            <w:tcW w:w="838" w:type="dxa"/>
          </w:tcPr>
          <w:p>
            <w:pPr/>
          </w:p>
        </w:tc>
        <w:tc>
          <w:tcPr>
            <w:tcW w:w="902" w:type="dxa"/>
          </w:tcPr>
          <w:p>
            <w:pPr/>
          </w:p>
        </w:tc>
        <w:tc>
          <w:tcPr>
            <w:tcW w:w="840" w:type="dxa"/>
          </w:tcPr>
          <w:p>
            <w:pPr/>
          </w:p>
        </w:tc>
        <w:tc>
          <w:tcPr>
            <w:tcW w:w="900" w:type="dxa"/>
          </w:tcPr>
          <w:p>
            <w:pPr/>
          </w:p>
        </w:tc>
        <w:tc>
          <w:tcPr>
            <w:tcW w:w="948" w:type="dxa"/>
          </w:tcPr>
          <w:p>
            <w:pPr/>
          </w:p>
        </w:tc>
        <w:tc>
          <w:tcPr>
            <w:tcW w:w="840" w:type="dxa"/>
          </w:tcPr>
          <w:p>
            <w:pPr/>
          </w:p>
        </w:tc>
      </w:tr>
      <w:tr>
        <w:trPr>
          <w:trHeight w:val="194" w:hRule="exact"/>
        </w:trPr>
        <w:tc>
          <w:tcPr>
            <w:tcW w:w="823" w:type="dxa"/>
          </w:tcPr>
          <w:p>
            <w:pPr>
              <w:pStyle w:val="TableParagraph"/>
              <w:spacing w:line="180" w:lineRule="exact"/>
              <w:rPr>
                <w:sz w:val="16"/>
              </w:rPr>
            </w:pPr>
            <w:r>
              <w:rPr>
                <w:color w:val="0101FF"/>
                <w:sz w:val="16"/>
                <w:u w:val="single" w:color="0101FF"/>
              </w:rPr>
              <w:t>J. Jones</w:t>
            </w:r>
          </w:p>
        </w:tc>
        <w:tc>
          <w:tcPr>
            <w:tcW w:w="876" w:type="dxa"/>
          </w:tcPr>
          <w:p>
            <w:pPr>
              <w:pStyle w:val="TableParagraph"/>
              <w:spacing w:line="180" w:lineRule="exact"/>
              <w:ind w:left="279" w:right="279"/>
              <w:jc w:val="center"/>
              <w:rPr>
                <w:sz w:val="16"/>
              </w:rPr>
            </w:pPr>
            <w:r>
              <w:rPr>
                <w:color w:val="0101FF"/>
                <w:sz w:val="16"/>
                <w:u w:val="single" w:color="0101FF"/>
              </w:rPr>
              <w:t>428</w:t>
            </w:r>
          </w:p>
        </w:tc>
        <w:tc>
          <w:tcPr>
            <w:tcW w:w="847" w:type="dxa"/>
          </w:tcPr>
          <w:p>
            <w:pPr>
              <w:pStyle w:val="TableParagraph"/>
              <w:spacing w:line="180" w:lineRule="exact"/>
              <w:ind w:left="238" w:right="238"/>
              <w:jc w:val="center"/>
              <w:rPr>
                <w:sz w:val="16"/>
              </w:rPr>
            </w:pPr>
            <w:r>
              <w:rPr>
                <w:color w:val="0101FF"/>
                <w:sz w:val="16"/>
                <w:u w:val="single" w:color="0101FF"/>
              </w:rPr>
              <w:t>9-28</w:t>
            </w:r>
          </w:p>
        </w:tc>
        <w:tc>
          <w:tcPr>
            <w:tcW w:w="900" w:type="dxa"/>
          </w:tcPr>
          <w:p>
            <w:pPr>
              <w:pStyle w:val="TableParagraph"/>
              <w:spacing w:line="180" w:lineRule="exact"/>
              <w:ind w:left="0" w:right="101"/>
              <w:jc w:val="right"/>
              <w:rPr>
                <w:sz w:val="16"/>
              </w:rPr>
            </w:pPr>
            <w:r>
              <w:rPr>
                <w:color w:val="0101FF"/>
                <w:sz w:val="16"/>
                <w:u w:val="single" w:color="0101FF"/>
              </w:rPr>
              <w:t>150.00</w:t>
            </w:r>
          </w:p>
        </w:tc>
        <w:tc>
          <w:tcPr>
            <w:tcW w:w="862" w:type="dxa"/>
          </w:tcPr>
          <w:p>
            <w:pPr/>
          </w:p>
        </w:tc>
        <w:tc>
          <w:tcPr>
            <w:tcW w:w="838" w:type="dxa"/>
          </w:tcPr>
          <w:p>
            <w:pPr>
              <w:pStyle w:val="TableParagraph"/>
              <w:spacing w:line="180" w:lineRule="exact"/>
              <w:ind w:left="0" w:right="100"/>
              <w:jc w:val="right"/>
              <w:rPr>
                <w:sz w:val="16"/>
              </w:rPr>
            </w:pPr>
            <w:r>
              <w:rPr>
                <w:color w:val="0101FF"/>
                <w:sz w:val="16"/>
                <w:u w:val="single" w:color="0101FF"/>
              </w:rPr>
              <w:t>150.00</w:t>
            </w:r>
          </w:p>
        </w:tc>
        <w:tc>
          <w:tcPr>
            <w:tcW w:w="902" w:type="dxa"/>
          </w:tcPr>
          <w:p>
            <w:pPr/>
          </w:p>
        </w:tc>
        <w:tc>
          <w:tcPr>
            <w:tcW w:w="840" w:type="dxa"/>
          </w:tcPr>
          <w:p>
            <w:pPr/>
          </w:p>
        </w:tc>
        <w:tc>
          <w:tcPr>
            <w:tcW w:w="900" w:type="dxa"/>
          </w:tcPr>
          <w:p>
            <w:pPr/>
          </w:p>
        </w:tc>
        <w:tc>
          <w:tcPr>
            <w:tcW w:w="948" w:type="dxa"/>
          </w:tcPr>
          <w:p>
            <w:pPr/>
          </w:p>
        </w:tc>
        <w:tc>
          <w:tcPr>
            <w:tcW w:w="840" w:type="dxa"/>
          </w:tcPr>
          <w:p>
            <w:pPr/>
          </w:p>
        </w:tc>
      </w:tr>
      <w:tr>
        <w:trPr>
          <w:trHeight w:val="377" w:hRule="exact"/>
        </w:trPr>
        <w:tc>
          <w:tcPr>
            <w:tcW w:w="823" w:type="dxa"/>
          </w:tcPr>
          <w:p>
            <w:pPr>
              <w:pStyle w:val="TableParagraph"/>
              <w:spacing w:line="180" w:lineRule="exact"/>
              <w:rPr>
                <w:sz w:val="16"/>
              </w:rPr>
            </w:pPr>
            <w:r>
              <w:rPr>
                <w:color w:val="0101FF"/>
                <w:sz w:val="16"/>
                <w:u w:val="single" w:color="0101FF"/>
              </w:rPr>
              <w:t>W.</w:t>
            </w:r>
          </w:p>
          <w:p>
            <w:pPr>
              <w:pStyle w:val="TableParagraph"/>
              <w:spacing w:line="183" w:lineRule="exact"/>
              <w:rPr>
                <w:sz w:val="16"/>
              </w:rPr>
            </w:pPr>
            <w:r>
              <w:rPr>
                <w:color w:val="0101FF"/>
                <w:sz w:val="16"/>
                <w:u w:val="single" w:color="0101FF"/>
              </w:rPr>
              <w:t>Smith</w:t>
            </w:r>
          </w:p>
        </w:tc>
        <w:tc>
          <w:tcPr>
            <w:tcW w:w="876" w:type="dxa"/>
          </w:tcPr>
          <w:p>
            <w:pPr>
              <w:pStyle w:val="TableParagraph"/>
              <w:spacing w:line="180" w:lineRule="exact"/>
              <w:ind w:left="279" w:right="279"/>
              <w:jc w:val="center"/>
              <w:rPr>
                <w:sz w:val="16"/>
              </w:rPr>
            </w:pPr>
            <w:r>
              <w:rPr>
                <w:color w:val="0101FF"/>
                <w:sz w:val="16"/>
                <w:u w:val="single" w:color="0101FF"/>
              </w:rPr>
              <w:t>429</w:t>
            </w:r>
          </w:p>
        </w:tc>
        <w:tc>
          <w:tcPr>
            <w:tcW w:w="847" w:type="dxa"/>
          </w:tcPr>
          <w:p>
            <w:pPr>
              <w:pStyle w:val="TableParagraph"/>
              <w:spacing w:line="180" w:lineRule="exact"/>
              <w:ind w:left="238" w:right="238"/>
              <w:jc w:val="center"/>
              <w:rPr>
                <w:sz w:val="16"/>
              </w:rPr>
            </w:pPr>
            <w:r>
              <w:rPr>
                <w:color w:val="0101FF"/>
                <w:sz w:val="16"/>
                <w:u w:val="single" w:color="0101FF"/>
              </w:rPr>
              <w:t>9-28</w:t>
            </w:r>
          </w:p>
        </w:tc>
        <w:tc>
          <w:tcPr>
            <w:tcW w:w="900" w:type="dxa"/>
          </w:tcPr>
          <w:p>
            <w:pPr>
              <w:pStyle w:val="TableParagraph"/>
              <w:spacing w:before="6"/>
              <w:ind w:left="0"/>
              <w:rPr>
                <w:sz w:val="15"/>
              </w:rPr>
            </w:pPr>
          </w:p>
          <w:p>
            <w:pPr>
              <w:pStyle w:val="TableParagraph"/>
              <w:ind w:left="0" w:right="101"/>
              <w:jc w:val="right"/>
              <w:rPr>
                <w:sz w:val="16"/>
              </w:rPr>
            </w:pPr>
            <w:r>
              <w:rPr>
                <w:color w:val="0101FF"/>
                <w:sz w:val="16"/>
                <w:u w:val="single" w:color="0101FF"/>
              </w:rPr>
              <w:t>350.00</w:t>
            </w:r>
          </w:p>
        </w:tc>
        <w:tc>
          <w:tcPr>
            <w:tcW w:w="862" w:type="dxa"/>
          </w:tcPr>
          <w:p>
            <w:pPr/>
          </w:p>
        </w:tc>
        <w:tc>
          <w:tcPr>
            <w:tcW w:w="838" w:type="dxa"/>
          </w:tcPr>
          <w:p>
            <w:pPr/>
          </w:p>
        </w:tc>
        <w:tc>
          <w:tcPr>
            <w:tcW w:w="902" w:type="dxa"/>
          </w:tcPr>
          <w:p>
            <w:pPr/>
          </w:p>
        </w:tc>
        <w:tc>
          <w:tcPr>
            <w:tcW w:w="840" w:type="dxa"/>
          </w:tcPr>
          <w:p>
            <w:pPr/>
          </w:p>
        </w:tc>
        <w:tc>
          <w:tcPr>
            <w:tcW w:w="900" w:type="dxa"/>
          </w:tcPr>
          <w:p>
            <w:pPr/>
          </w:p>
        </w:tc>
        <w:tc>
          <w:tcPr>
            <w:tcW w:w="948" w:type="dxa"/>
          </w:tcPr>
          <w:p>
            <w:pPr>
              <w:pStyle w:val="TableParagraph"/>
              <w:spacing w:before="6"/>
              <w:ind w:left="0"/>
              <w:rPr>
                <w:sz w:val="15"/>
              </w:rPr>
            </w:pPr>
          </w:p>
          <w:p>
            <w:pPr>
              <w:pStyle w:val="TableParagraph"/>
              <w:ind w:left="0" w:right="101"/>
              <w:jc w:val="right"/>
              <w:rPr>
                <w:sz w:val="16"/>
              </w:rPr>
            </w:pPr>
            <w:r>
              <w:rPr>
                <w:color w:val="0101FF"/>
                <w:sz w:val="16"/>
                <w:u w:val="single" w:color="0101FF"/>
              </w:rPr>
              <w:t>350.00</w:t>
            </w:r>
          </w:p>
        </w:tc>
        <w:tc>
          <w:tcPr>
            <w:tcW w:w="840" w:type="dxa"/>
          </w:tcPr>
          <w:p>
            <w:pPr/>
          </w:p>
        </w:tc>
      </w:tr>
      <w:tr>
        <w:trPr>
          <w:trHeight w:val="194" w:hRule="exact"/>
        </w:trPr>
        <w:tc>
          <w:tcPr>
            <w:tcW w:w="823" w:type="dxa"/>
          </w:tcPr>
          <w:p>
            <w:pPr>
              <w:pStyle w:val="TableParagraph"/>
              <w:spacing w:line="180" w:lineRule="exact"/>
              <w:rPr>
                <w:sz w:val="16"/>
              </w:rPr>
            </w:pPr>
            <w:r>
              <w:rPr>
                <w:color w:val="0101FF"/>
                <w:sz w:val="16"/>
                <w:u w:val="single" w:color="0101FF"/>
              </w:rPr>
              <w:t>Dept. of</w:t>
            </w:r>
          </w:p>
        </w:tc>
        <w:tc>
          <w:tcPr>
            <w:tcW w:w="876" w:type="dxa"/>
          </w:tcPr>
          <w:p>
            <w:pPr>
              <w:pStyle w:val="TableParagraph"/>
              <w:spacing w:line="180" w:lineRule="exact"/>
              <w:ind w:left="279" w:right="279"/>
              <w:jc w:val="center"/>
              <w:rPr>
                <w:sz w:val="16"/>
              </w:rPr>
            </w:pPr>
            <w:r>
              <w:rPr>
                <w:color w:val="0101FF"/>
                <w:sz w:val="16"/>
                <w:u w:val="single" w:color="0101FF"/>
              </w:rPr>
              <w:t>430</w:t>
            </w:r>
          </w:p>
        </w:tc>
        <w:tc>
          <w:tcPr>
            <w:tcW w:w="847" w:type="dxa"/>
          </w:tcPr>
          <w:p>
            <w:pPr>
              <w:pStyle w:val="TableParagraph"/>
              <w:spacing w:line="180" w:lineRule="exact"/>
              <w:ind w:left="238" w:right="238"/>
              <w:jc w:val="center"/>
              <w:rPr>
                <w:sz w:val="16"/>
              </w:rPr>
            </w:pPr>
            <w:r>
              <w:rPr>
                <w:color w:val="0101FF"/>
                <w:sz w:val="16"/>
                <w:u w:val="single" w:color="0101FF"/>
              </w:rPr>
              <w:t>9-28</w:t>
            </w:r>
          </w:p>
        </w:tc>
        <w:tc>
          <w:tcPr>
            <w:tcW w:w="900" w:type="dxa"/>
          </w:tcPr>
          <w:p>
            <w:pPr>
              <w:pStyle w:val="TableParagraph"/>
              <w:spacing w:line="180" w:lineRule="exact"/>
              <w:ind w:left="0" w:right="101"/>
              <w:jc w:val="right"/>
              <w:rPr>
                <w:sz w:val="16"/>
              </w:rPr>
            </w:pPr>
            <w:r>
              <w:rPr>
                <w:color w:val="0101FF"/>
                <w:sz w:val="16"/>
                <w:u w:val="single" w:color="0101FF"/>
              </w:rPr>
              <w:t>1,450.00</w:t>
            </w:r>
          </w:p>
        </w:tc>
        <w:tc>
          <w:tcPr>
            <w:tcW w:w="862" w:type="dxa"/>
          </w:tcPr>
          <w:p>
            <w:pPr/>
          </w:p>
        </w:tc>
        <w:tc>
          <w:tcPr>
            <w:tcW w:w="838" w:type="dxa"/>
          </w:tcPr>
          <w:p>
            <w:pPr/>
          </w:p>
        </w:tc>
        <w:tc>
          <w:tcPr>
            <w:tcW w:w="902" w:type="dxa"/>
          </w:tcPr>
          <w:p>
            <w:pPr>
              <w:pStyle w:val="TableParagraph"/>
              <w:spacing w:line="180" w:lineRule="exact"/>
              <w:ind w:left="0" w:right="101"/>
              <w:jc w:val="right"/>
              <w:rPr>
                <w:sz w:val="16"/>
              </w:rPr>
            </w:pPr>
            <w:r>
              <w:rPr>
                <w:color w:val="0101FF"/>
                <w:sz w:val="16"/>
                <w:u w:val="single" w:color="0101FF"/>
              </w:rPr>
              <w:t>1,450.00</w:t>
            </w:r>
          </w:p>
        </w:tc>
        <w:tc>
          <w:tcPr>
            <w:tcW w:w="840" w:type="dxa"/>
          </w:tcPr>
          <w:p>
            <w:pPr/>
          </w:p>
        </w:tc>
        <w:tc>
          <w:tcPr>
            <w:tcW w:w="900" w:type="dxa"/>
          </w:tcPr>
          <w:p>
            <w:pPr/>
          </w:p>
        </w:tc>
        <w:tc>
          <w:tcPr>
            <w:tcW w:w="948" w:type="dxa"/>
          </w:tcPr>
          <w:p>
            <w:pPr/>
          </w:p>
        </w:tc>
        <w:tc>
          <w:tcPr>
            <w:tcW w:w="840" w:type="dxa"/>
          </w:tcPr>
          <w:p>
            <w:pPr/>
          </w:p>
        </w:tc>
      </w:tr>
      <w:tr>
        <w:trPr>
          <w:trHeight w:val="377" w:hRule="exact"/>
        </w:trPr>
        <w:tc>
          <w:tcPr>
            <w:tcW w:w="823" w:type="dxa"/>
          </w:tcPr>
          <w:p>
            <w:pPr>
              <w:pStyle w:val="TableParagraph"/>
              <w:spacing w:line="180" w:lineRule="exact"/>
              <w:rPr>
                <w:sz w:val="16"/>
              </w:rPr>
            </w:pPr>
            <w:r>
              <w:rPr>
                <w:color w:val="0101FF"/>
                <w:sz w:val="16"/>
                <w:u w:val="single" w:color="0101FF"/>
              </w:rPr>
              <w:t>K.</w:t>
            </w:r>
          </w:p>
          <w:p>
            <w:pPr>
              <w:pStyle w:val="TableParagraph"/>
              <w:spacing w:before="1"/>
              <w:rPr>
                <w:sz w:val="16"/>
              </w:rPr>
            </w:pPr>
            <w:r>
              <w:rPr>
                <w:color w:val="0101FF"/>
                <w:sz w:val="16"/>
                <w:u w:val="single" w:color="0101FF"/>
              </w:rPr>
              <w:t>Reese</w:t>
            </w:r>
          </w:p>
        </w:tc>
        <w:tc>
          <w:tcPr>
            <w:tcW w:w="876" w:type="dxa"/>
          </w:tcPr>
          <w:p>
            <w:pPr>
              <w:pStyle w:val="TableParagraph"/>
              <w:spacing w:line="180" w:lineRule="exact"/>
              <w:ind w:left="279" w:right="279"/>
              <w:jc w:val="center"/>
              <w:rPr>
                <w:sz w:val="16"/>
              </w:rPr>
            </w:pPr>
            <w:r>
              <w:rPr>
                <w:color w:val="0101FF"/>
                <w:sz w:val="16"/>
                <w:u w:val="single" w:color="0101FF"/>
              </w:rPr>
              <w:t>431</w:t>
            </w:r>
          </w:p>
        </w:tc>
        <w:tc>
          <w:tcPr>
            <w:tcW w:w="847" w:type="dxa"/>
          </w:tcPr>
          <w:p>
            <w:pPr>
              <w:pStyle w:val="TableParagraph"/>
              <w:spacing w:line="180" w:lineRule="exact"/>
              <w:ind w:left="238" w:right="238"/>
              <w:jc w:val="center"/>
              <w:rPr>
                <w:sz w:val="16"/>
              </w:rPr>
            </w:pPr>
            <w:r>
              <w:rPr>
                <w:color w:val="0101FF"/>
                <w:sz w:val="16"/>
                <w:u w:val="single" w:color="0101FF"/>
              </w:rPr>
              <w:t>9-28</w:t>
            </w:r>
          </w:p>
        </w:tc>
        <w:tc>
          <w:tcPr>
            <w:tcW w:w="900" w:type="dxa"/>
          </w:tcPr>
          <w:p>
            <w:pPr>
              <w:pStyle w:val="TableParagraph"/>
              <w:spacing w:before="8"/>
              <w:ind w:left="0"/>
              <w:rPr>
                <w:sz w:val="15"/>
              </w:rPr>
            </w:pPr>
          </w:p>
          <w:p>
            <w:pPr>
              <w:pStyle w:val="TableParagraph"/>
              <w:ind w:left="0" w:right="101"/>
              <w:jc w:val="right"/>
              <w:rPr>
                <w:sz w:val="16"/>
              </w:rPr>
            </w:pPr>
            <w:r>
              <w:rPr>
                <w:color w:val="0101FF"/>
                <w:sz w:val="16"/>
                <w:u w:val="single" w:color="0101FF"/>
              </w:rPr>
              <w:t>300.00</w:t>
            </w:r>
          </w:p>
        </w:tc>
        <w:tc>
          <w:tcPr>
            <w:tcW w:w="862" w:type="dxa"/>
          </w:tcPr>
          <w:p>
            <w:pPr>
              <w:pStyle w:val="TableParagraph"/>
              <w:spacing w:before="8"/>
              <w:ind w:left="0"/>
              <w:rPr>
                <w:sz w:val="15"/>
              </w:rPr>
            </w:pPr>
          </w:p>
          <w:p>
            <w:pPr>
              <w:pStyle w:val="TableParagraph"/>
              <w:ind w:left="0" w:right="103"/>
              <w:jc w:val="right"/>
              <w:rPr>
                <w:sz w:val="16"/>
              </w:rPr>
            </w:pPr>
            <w:r>
              <w:rPr>
                <w:color w:val="0101FF"/>
                <w:sz w:val="16"/>
                <w:u w:val="single" w:color="0101FF"/>
              </w:rPr>
              <w:t>300.00</w:t>
            </w:r>
          </w:p>
        </w:tc>
        <w:tc>
          <w:tcPr>
            <w:tcW w:w="838" w:type="dxa"/>
          </w:tcPr>
          <w:p>
            <w:pPr/>
          </w:p>
        </w:tc>
        <w:tc>
          <w:tcPr>
            <w:tcW w:w="902" w:type="dxa"/>
          </w:tcPr>
          <w:p>
            <w:pPr/>
          </w:p>
        </w:tc>
        <w:tc>
          <w:tcPr>
            <w:tcW w:w="840" w:type="dxa"/>
          </w:tcPr>
          <w:p>
            <w:pPr/>
          </w:p>
        </w:tc>
        <w:tc>
          <w:tcPr>
            <w:tcW w:w="900" w:type="dxa"/>
          </w:tcPr>
          <w:p>
            <w:pPr/>
          </w:p>
        </w:tc>
        <w:tc>
          <w:tcPr>
            <w:tcW w:w="948" w:type="dxa"/>
          </w:tcPr>
          <w:p>
            <w:pPr/>
          </w:p>
        </w:tc>
        <w:tc>
          <w:tcPr>
            <w:tcW w:w="840" w:type="dxa"/>
          </w:tcPr>
          <w:p>
            <w:pPr/>
          </w:p>
        </w:tc>
      </w:tr>
      <w:tr>
        <w:trPr>
          <w:trHeight w:val="194" w:hRule="exact"/>
        </w:trPr>
        <w:tc>
          <w:tcPr>
            <w:tcW w:w="823" w:type="dxa"/>
          </w:tcPr>
          <w:p>
            <w:pPr>
              <w:pStyle w:val="TableParagraph"/>
              <w:spacing w:line="183" w:lineRule="exact"/>
              <w:rPr>
                <w:sz w:val="16"/>
              </w:rPr>
            </w:pPr>
            <w:r>
              <w:rPr>
                <w:color w:val="0101FF"/>
                <w:sz w:val="16"/>
                <w:u w:val="single" w:color="0101FF"/>
              </w:rPr>
              <w:t>A. Cook</w:t>
            </w:r>
          </w:p>
        </w:tc>
        <w:tc>
          <w:tcPr>
            <w:tcW w:w="876" w:type="dxa"/>
          </w:tcPr>
          <w:p>
            <w:pPr>
              <w:pStyle w:val="TableParagraph"/>
              <w:spacing w:line="183" w:lineRule="exact"/>
              <w:ind w:left="279" w:right="279"/>
              <w:jc w:val="center"/>
              <w:rPr>
                <w:sz w:val="16"/>
              </w:rPr>
            </w:pPr>
            <w:r>
              <w:rPr>
                <w:color w:val="0101FF"/>
                <w:sz w:val="16"/>
                <w:u w:val="single" w:color="0101FF"/>
              </w:rPr>
              <w:t>434</w:t>
            </w:r>
          </w:p>
        </w:tc>
        <w:tc>
          <w:tcPr>
            <w:tcW w:w="847" w:type="dxa"/>
          </w:tcPr>
          <w:p>
            <w:pPr>
              <w:pStyle w:val="TableParagraph"/>
              <w:spacing w:line="183" w:lineRule="exact"/>
              <w:ind w:left="238" w:right="238"/>
              <w:jc w:val="center"/>
              <w:rPr>
                <w:sz w:val="16"/>
              </w:rPr>
            </w:pPr>
            <w:r>
              <w:rPr>
                <w:color w:val="0101FF"/>
                <w:sz w:val="16"/>
                <w:u w:val="single" w:color="0101FF"/>
              </w:rPr>
              <w:t>9-29</w:t>
            </w:r>
          </w:p>
        </w:tc>
        <w:tc>
          <w:tcPr>
            <w:tcW w:w="900" w:type="dxa"/>
          </w:tcPr>
          <w:p>
            <w:pPr>
              <w:pStyle w:val="TableParagraph"/>
              <w:spacing w:line="183" w:lineRule="exact"/>
              <w:ind w:left="0" w:right="101"/>
              <w:jc w:val="right"/>
              <w:rPr>
                <w:sz w:val="16"/>
              </w:rPr>
            </w:pPr>
            <w:r>
              <w:rPr>
                <w:color w:val="0101FF"/>
                <w:sz w:val="16"/>
                <w:u w:val="single" w:color="0101FF"/>
              </w:rPr>
              <w:t>700.00</w:t>
            </w:r>
          </w:p>
        </w:tc>
        <w:tc>
          <w:tcPr>
            <w:tcW w:w="862" w:type="dxa"/>
          </w:tcPr>
          <w:p>
            <w:pPr/>
          </w:p>
        </w:tc>
        <w:tc>
          <w:tcPr>
            <w:tcW w:w="838" w:type="dxa"/>
          </w:tcPr>
          <w:p>
            <w:pPr/>
          </w:p>
        </w:tc>
        <w:tc>
          <w:tcPr>
            <w:tcW w:w="902" w:type="dxa"/>
          </w:tcPr>
          <w:p>
            <w:pPr/>
          </w:p>
        </w:tc>
        <w:tc>
          <w:tcPr>
            <w:tcW w:w="840" w:type="dxa"/>
          </w:tcPr>
          <w:p>
            <w:pPr/>
          </w:p>
        </w:tc>
        <w:tc>
          <w:tcPr>
            <w:tcW w:w="900" w:type="dxa"/>
          </w:tcPr>
          <w:p>
            <w:pPr/>
          </w:p>
        </w:tc>
        <w:tc>
          <w:tcPr>
            <w:tcW w:w="948" w:type="dxa"/>
          </w:tcPr>
          <w:p>
            <w:pPr/>
          </w:p>
        </w:tc>
        <w:tc>
          <w:tcPr>
            <w:tcW w:w="840" w:type="dxa"/>
          </w:tcPr>
          <w:p>
            <w:pPr>
              <w:pStyle w:val="TableParagraph"/>
              <w:spacing w:line="183" w:lineRule="exact"/>
              <w:ind w:left="237"/>
              <w:rPr>
                <w:sz w:val="16"/>
              </w:rPr>
            </w:pPr>
            <w:r>
              <w:rPr>
                <w:color w:val="0101FF"/>
                <w:sz w:val="16"/>
                <w:u w:val="single" w:color="0101FF"/>
              </w:rPr>
              <w:t>700.00</w:t>
            </w:r>
          </w:p>
        </w:tc>
      </w:tr>
      <w:tr>
        <w:trPr>
          <w:trHeight w:val="379" w:hRule="exact"/>
        </w:trPr>
        <w:tc>
          <w:tcPr>
            <w:tcW w:w="823" w:type="dxa"/>
          </w:tcPr>
          <w:p>
            <w:pPr>
              <w:pStyle w:val="TableParagraph"/>
              <w:spacing w:line="180" w:lineRule="exact"/>
              <w:rPr>
                <w:sz w:val="16"/>
              </w:rPr>
            </w:pPr>
            <w:r>
              <w:rPr>
                <w:color w:val="0101FF"/>
                <w:sz w:val="16"/>
                <w:u w:val="single" w:color="0101FF"/>
              </w:rPr>
              <w:t>G.</w:t>
            </w:r>
          </w:p>
          <w:p>
            <w:pPr>
              <w:pStyle w:val="TableParagraph"/>
              <w:spacing w:before="1"/>
              <w:rPr>
                <w:sz w:val="16"/>
              </w:rPr>
            </w:pPr>
            <w:r>
              <w:rPr>
                <w:color w:val="0101FF"/>
                <w:sz w:val="16"/>
                <w:u w:val="single" w:color="0101FF"/>
              </w:rPr>
              <w:t>Isham</w:t>
            </w:r>
          </w:p>
        </w:tc>
        <w:tc>
          <w:tcPr>
            <w:tcW w:w="876" w:type="dxa"/>
          </w:tcPr>
          <w:p>
            <w:pPr>
              <w:pStyle w:val="TableParagraph"/>
              <w:spacing w:line="180" w:lineRule="exact"/>
              <w:ind w:left="279" w:right="279"/>
              <w:jc w:val="center"/>
              <w:rPr>
                <w:sz w:val="16"/>
              </w:rPr>
            </w:pPr>
            <w:r>
              <w:rPr>
                <w:color w:val="0101FF"/>
                <w:sz w:val="16"/>
                <w:u w:val="single" w:color="0101FF"/>
              </w:rPr>
              <w:t>436</w:t>
            </w:r>
          </w:p>
        </w:tc>
        <w:tc>
          <w:tcPr>
            <w:tcW w:w="847" w:type="dxa"/>
          </w:tcPr>
          <w:p>
            <w:pPr>
              <w:pStyle w:val="TableParagraph"/>
              <w:spacing w:line="180" w:lineRule="exact"/>
              <w:ind w:left="238" w:right="238"/>
              <w:jc w:val="center"/>
              <w:rPr>
                <w:sz w:val="16"/>
              </w:rPr>
            </w:pPr>
            <w:r>
              <w:rPr>
                <w:color w:val="0101FF"/>
                <w:sz w:val="16"/>
                <w:u w:val="single" w:color="0101FF"/>
              </w:rPr>
              <w:t>9-29</w:t>
            </w:r>
          </w:p>
        </w:tc>
        <w:tc>
          <w:tcPr>
            <w:tcW w:w="900" w:type="dxa"/>
          </w:tcPr>
          <w:p>
            <w:pPr>
              <w:pStyle w:val="TableParagraph"/>
              <w:spacing w:before="8"/>
              <w:ind w:left="0"/>
              <w:rPr>
                <w:sz w:val="15"/>
              </w:rPr>
            </w:pPr>
          </w:p>
          <w:p>
            <w:pPr>
              <w:pStyle w:val="TableParagraph"/>
              <w:ind w:left="0" w:right="101"/>
              <w:jc w:val="right"/>
              <w:rPr>
                <w:sz w:val="16"/>
              </w:rPr>
            </w:pPr>
            <w:r>
              <w:rPr>
                <w:color w:val="0101FF"/>
                <w:sz w:val="16"/>
                <w:u w:val="single" w:color="0101FF"/>
              </w:rPr>
              <w:t>125.00</w:t>
            </w:r>
          </w:p>
        </w:tc>
        <w:tc>
          <w:tcPr>
            <w:tcW w:w="862" w:type="dxa"/>
          </w:tcPr>
          <w:p>
            <w:pPr/>
          </w:p>
        </w:tc>
        <w:tc>
          <w:tcPr>
            <w:tcW w:w="838" w:type="dxa"/>
          </w:tcPr>
          <w:p>
            <w:pPr/>
          </w:p>
        </w:tc>
        <w:tc>
          <w:tcPr>
            <w:tcW w:w="902" w:type="dxa"/>
          </w:tcPr>
          <w:p>
            <w:pPr/>
          </w:p>
        </w:tc>
        <w:tc>
          <w:tcPr>
            <w:tcW w:w="840" w:type="dxa"/>
          </w:tcPr>
          <w:p>
            <w:pPr>
              <w:pStyle w:val="TableParagraph"/>
              <w:spacing w:before="8"/>
              <w:ind w:left="0"/>
              <w:rPr>
                <w:sz w:val="15"/>
              </w:rPr>
            </w:pPr>
          </w:p>
          <w:p>
            <w:pPr>
              <w:pStyle w:val="TableParagraph"/>
              <w:ind w:left="0" w:right="101"/>
              <w:jc w:val="right"/>
              <w:rPr>
                <w:sz w:val="16"/>
              </w:rPr>
            </w:pPr>
            <w:r>
              <w:rPr>
                <w:color w:val="0101FF"/>
                <w:sz w:val="16"/>
                <w:u w:val="single" w:color="0101FF"/>
              </w:rPr>
              <w:t>125.00</w:t>
            </w:r>
          </w:p>
        </w:tc>
        <w:tc>
          <w:tcPr>
            <w:tcW w:w="900" w:type="dxa"/>
          </w:tcPr>
          <w:p>
            <w:pPr/>
          </w:p>
        </w:tc>
        <w:tc>
          <w:tcPr>
            <w:tcW w:w="948" w:type="dxa"/>
          </w:tcPr>
          <w:p>
            <w:pPr/>
          </w:p>
        </w:tc>
        <w:tc>
          <w:tcPr>
            <w:tcW w:w="840" w:type="dxa"/>
          </w:tcPr>
          <w:p>
            <w:pPr/>
          </w:p>
        </w:tc>
      </w:tr>
      <w:tr>
        <w:trPr>
          <w:trHeight w:val="192" w:hRule="exact"/>
        </w:trPr>
        <w:tc>
          <w:tcPr>
            <w:tcW w:w="823" w:type="dxa"/>
          </w:tcPr>
          <w:p>
            <w:pPr>
              <w:pStyle w:val="TableParagraph"/>
              <w:spacing w:line="180" w:lineRule="exact"/>
              <w:rPr>
                <w:sz w:val="16"/>
              </w:rPr>
            </w:pPr>
            <w:r>
              <w:rPr>
                <w:color w:val="0101FF"/>
                <w:sz w:val="16"/>
                <w:u w:val="single" w:color="0101FF"/>
              </w:rPr>
              <w:t>Dept. of</w:t>
            </w:r>
          </w:p>
        </w:tc>
        <w:tc>
          <w:tcPr>
            <w:tcW w:w="876" w:type="dxa"/>
          </w:tcPr>
          <w:p>
            <w:pPr>
              <w:pStyle w:val="TableParagraph"/>
              <w:spacing w:line="180" w:lineRule="exact"/>
              <w:ind w:left="279" w:right="279"/>
              <w:jc w:val="center"/>
              <w:rPr>
                <w:sz w:val="16"/>
              </w:rPr>
            </w:pPr>
            <w:r>
              <w:rPr>
                <w:color w:val="0101FF"/>
                <w:sz w:val="16"/>
                <w:u w:val="single" w:color="0101FF"/>
              </w:rPr>
              <w:t>437</w:t>
            </w:r>
          </w:p>
        </w:tc>
        <w:tc>
          <w:tcPr>
            <w:tcW w:w="847" w:type="dxa"/>
          </w:tcPr>
          <w:p>
            <w:pPr>
              <w:pStyle w:val="TableParagraph"/>
              <w:spacing w:line="180" w:lineRule="exact"/>
              <w:ind w:left="238" w:right="238"/>
              <w:jc w:val="center"/>
              <w:rPr>
                <w:sz w:val="16"/>
              </w:rPr>
            </w:pPr>
            <w:r>
              <w:rPr>
                <w:color w:val="0101FF"/>
                <w:sz w:val="16"/>
                <w:u w:val="single" w:color="0101FF"/>
              </w:rPr>
              <w:t>9-30</w:t>
            </w:r>
          </w:p>
        </w:tc>
        <w:tc>
          <w:tcPr>
            <w:tcW w:w="900" w:type="dxa"/>
          </w:tcPr>
          <w:p>
            <w:pPr>
              <w:pStyle w:val="TableParagraph"/>
              <w:spacing w:line="180" w:lineRule="exact"/>
              <w:ind w:left="0" w:right="101"/>
              <w:jc w:val="right"/>
              <w:rPr>
                <w:sz w:val="16"/>
              </w:rPr>
            </w:pPr>
            <w:r>
              <w:rPr>
                <w:color w:val="0101FF"/>
                <w:sz w:val="16"/>
                <w:u w:val="single" w:color="0101FF"/>
              </w:rPr>
              <w:t>50.00</w:t>
            </w:r>
          </w:p>
        </w:tc>
        <w:tc>
          <w:tcPr>
            <w:tcW w:w="862" w:type="dxa"/>
          </w:tcPr>
          <w:p>
            <w:pPr/>
          </w:p>
        </w:tc>
        <w:tc>
          <w:tcPr>
            <w:tcW w:w="838" w:type="dxa"/>
          </w:tcPr>
          <w:p>
            <w:pPr/>
          </w:p>
        </w:tc>
        <w:tc>
          <w:tcPr>
            <w:tcW w:w="902" w:type="dxa"/>
          </w:tcPr>
          <w:p>
            <w:pPr/>
          </w:p>
        </w:tc>
        <w:tc>
          <w:tcPr>
            <w:tcW w:w="840" w:type="dxa"/>
          </w:tcPr>
          <w:p>
            <w:pPr/>
          </w:p>
        </w:tc>
        <w:tc>
          <w:tcPr>
            <w:tcW w:w="900" w:type="dxa"/>
          </w:tcPr>
          <w:p>
            <w:pPr>
              <w:pStyle w:val="TableParagraph"/>
              <w:spacing w:line="180" w:lineRule="exact"/>
              <w:ind w:left="0" w:right="98"/>
              <w:jc w:val="right"/>
              <w:rPr>
                <w:sz w:val="16"/>
              </w:rPr>
            </w:pPr>
            <w:r>
              <w:rPr>
                <w:color w:val="0101FF"/>
                <w:sz w:val="16"/>
                <w:u w:val="single" w:color="0101FF"/>
              </w:rPr>
              <w:t>50.00</w:t>
            </w:r>
          </w:p>
        </w:tc>
        <w:tc>
          <w:tcPr>
            <w:tcW w:w="948" w:type="dxa"/>
          </w:tcPr>
          <w:p>
            <w:pPr/>
          </w:p>
        </w:tc>
        <w:tc>
          <w:tcPr>
            <w:tcW w:w="840" w:type="dxa"/>
          </w:tcPr>
          <w:p>
            <w:pPr/>
          </w:p>
        </w:tc>
      </w:tr>
      <w:tr>
        <w:trPr>
          <w:trHeight w:val="389" w:hRule="exact"/>
        </w:trPr>
        <w:tc>
          <w:tcPr>
            <w:tcW w:w="823" w:type="dxa"/>
          </w:tcPr>
          <w:p>
            <w:pPr>
              <w:pStyle w:val="TableParagraph"/>
              <w:spacing w:line="182" w:lineRule="exact"/>
              <w:rPr>
                <w:sz w:val="16"/>
              </w:rPr>
            </w:pPr>
            <w:r>
              <w:rPr>
                <w:color w:val="0101FF"/>
                <w:sz w:val="16"/>
                <w:u w:val="single" w:color="0101FF"/>
              </w:rPr>
              <w:t>K.</w:t>
            </w:r>
          </w:p>
          <w:p>
            <w:pPr>
              <w:pStyle w:val="TableParagraph"/>
              <w:spacing w:line="183" w:lineRule="exact"/>
              <w:rPr>
                <w:sz w:val="16"/>
              </w:rPr>
            </w:pPr>
            <w:r>
              <w:rPr>
                <w:color w:val="0101FF"/>
                <w:sz w:val="16"/>
                <w:u w:val="single" w:color="0101FF"/>
              </w:rPr>
              <w:t>Burns</w:t>
            </w:r>
          </w:p>
        </w:tc>
        <w:tc>
          <w:tcPr>
            <w:tcW w:w="876" w:type="dxa"/>
          </w:tcPr>
          <w:p>
            <w:pPr>
              <w:pStyle w:val="TableParagraph"/>
              <w:spacing w:line="183" w:lineRule="exact"/>
              <w:ind w:left="279" w:right="279"/>
              <w:jc w:val="center"/>
              <w:rPr>
                <w:sz w:val="16"/>
              </w:rPr>
            </w:pPr>
            <w:r>
              <w:rPr>
                <w:color w:val="0101FF"/>
                <w:sz w:val="16"/>
                <w:u w:val="single" w:color="0101FF"/>
              </w:rPr>
              <w:t>438</w:t>
            </w:r>
          </w:p>
        </w:tc>
        <w:tc>
          <w:tcPr>
            <w:tcW w:w="847" w:type="dxa"/>
          </w:tcPr>
          <w:p>
            <w:pPr>
              <w:pStyle w:val="TableParagraph"/>
              <w:spacing w:line="183" w:lineRule="exact"/>
              <w:ind w:left="238" w:right="238"/>
              <w:jc w:val="center"/>
              <w:rPr>
                <w:sz w:val="16"/>
              </w:rPr>
            </w:pPr>
            <w:r>
              <w:rPr>
                <w:color w:val="0101FF"/>
                <w:sz w:val="16"/>
                <w:u w:val="single" w:color="0101FF"/>
              </w:rPr>
              <w:t>9-30</w:t>
            </w:r>
          </w:p>
        </w:tc>
        <w:tc>
          <w:tcPr>
            <w:tcW w:w="900" w:type="dxa"/>
            <w:tcBorders>
              <w:bottom w:val="single" w:sz="12" w:space="0" w:color="000000"/>
            </w:tcBorders>
          </w:tcPr>
          <w:p>
            <w:pPr>
              <w:pStyle w:val="TableParagraph"/>
              <w:spacing w:before="8"/>
              <w:ind w:left="0"/>
              <w:rPr>
                <w:sz w:val="15"/>
              </w:rPr>
            </w:pPr>
          </w:p>
          <w:p>
            <w:pPr>
              <w:pStyle w:val="TableParagraph"/>
              <w:ind w:left="0" w:right="101"/>
              <w:jc w:val="right"/>
              <w:rPr>
                <w:sz w:val="16"/>
              </w:rPr>
            </w:pPr>
            <w:r>
              <w:rPr>
                <w:color w:val="0101FF"/>
                <w:sz w:val="16"/>
                <w:u w:val="single" w:color="0101FF"/>
              </w:rPr>
              <w:t>700.00</w:t>
            </w:r>
          </w:p>
        </w:tc>
        <w:tc>
          <w:tcPr>
            <w:tcW w:w="862" w:type="dxa"/>
            <w:tcBorders>
              <w:bottom w:val="single" w:sz="12" w:space="0" w:color="000000"/>
            </w:tcBorders>
          </w:tcPr>
          <w:p>
            <w:pPr/>
          </w:p>
        </w:tc>
        <w:tc>
          <w:tcPr>
            <w:tcW w:w="838" w:type="dxa"/>
            <w:tcBorders>
              <w:bottom w:val="single" w:sz="12" w:space="0" w:color="000000"/>
            </w:tcBorders>
          </w:tcPr>
          <w:p>
            <w:pPr/>
          </w:p>
        </w:tc>
        <w:tc>
          <w:tcPr>
            <w:tcW w:w="902" w:type="dxa"/>
            <w:tcBorders>
              <w:bottom w:val="single" w:sz="12" w:space="0" w:color="000000"/>
            </w:tcBorders>
          </w:tcPr>
          <w:p>
            <w:pPr>
              <w:pStyle w:val="TableParagraph"/>
              <w:spacing w:before="8"/>
              <w:ind w:left="0"/>
              <w:rPr>
                <w:sz w:val="15"/>
              </w:rPr>
            </w:pPr>
          </w:p>
          <w:p>
            <w:pPr>
              <w:pStyle w:val="TableParagraph"/>
              <w:ind w:left="0" w:right="101"/>
              <w:jc w:val="right"/>
              <w:rPr>
                <w:sz w:val="16"/>
              </w:rPr>
            </w:pPr>
            <w:r>
              <w:rPr>
                <w:color w:val="0101FF"/>
                <w:sz w:val="16"/>
                <w:u w:val="single" w:color="0101FF"/>
              </w:rPr>
              <w:t>700.00</w:t>
            </w:r>
          </w:p>
        </w:tc>
        <w:tc>
          <w:tcPr>
            <w:tcW w:w="840" w:type="dxa"/>
            <w:tcBorders>
              <w:bottom w:val="single" w:sz="12" w:space="0" w:color="000000"/>
            </w:tcBorders>
          </w:tcPr>
          <w:p>
            <w:pPr/>
          </w:p>
        </w:tc>
        <w:tc>
          <w:tcPr>
            <w:tcW w:w="900" w:type="dxa"/>
            <w:tcBorders>
              <w:bottom w:val="single" w:sz="12" w:space="0" w:color="000000"/>
            </w:tcBorders>
          </w:tcPr>
          <w:p>
            <w:pPr/>
          </w:p>
        </w:tc>
        <w:tc>
          <w:tcPr>
            <w:tcW w:w="948" w:type="dxa"/>
            <w:tcBorders>
              <w:bottom w:val="single" w:sz="12" w:space="0" w:color="000000"/>
            </w:tcBorders>
          </w:tcPr>
          <w:p>
            <w:pPr/>
          </w:p>
        </w:tc>
        <w:tc>
          <w:tcPr>
            <w:tcW w:w="840" w:type="dxa"/>
            <w:tcBorders>
              <w:bottom w:val="single" w:sz="12" w:space="0" w:color="000000"/>
            </w:tcBorders>
          </w:tcPr>
          <w:p>
            <w:pPr/>
          </w:p>
        </w:tc>
      </w:tr>
      <w:tr>
        <w:trPr>
          <w:trHeight w:val="418" w:hRule="exact"/>
        </w:trPr>
        <w:tc>
          <w:tcPr>
            <w:tcW w:w="2546" w:type="dxa"/>
            <w:gridSpan w:val="3"/>
          </w:tcPr>
          <w:p>
            <w:pPr/>
          </w:p>
        </w:tc>
        <w:tc>
          <w:tcPr>
            <w:tcW w:w="900" w:type="dxa"/>
            <w:tcBorders>
              <w:top w:val="single" w:sz="12" w:space="0" w:color="000000"/>
            </w:tcBorders>
          </w:tcPr>
          <w:p>
            <w:pPr>
              <w:pStyle w:val="TableParagraph"/>
              <w:spacing w:before="104"/>
              <w:ind w:left="0" w:right="101"/>
              <w:jc w:val="right"/>
              <w:rPr>
                <w:sz w:val="16"/>
              </w:rPr>
            </w:pPr>
            <w:r>
              <w:rPr>
                <w:color w:val="0101FF"/>
                <w:sz w:val="16"/>
                <w:u w:val="single" w:color="0101FF"/>
              </w:rPr>
              <w:t>3,825.00</w:t>
            </w:r>
          </w:p>
        </w:tc>
        <w:tc>
          <w:tcPr>
            <w:tcW w:w="862" w:type="dxa"/>
            <w:tcBorders>
              <w:top w:val="single" w:sz="12" w:space="0" w:color="000000"/>
            </w:tcBorders>
          </w:tcPr>
          <w:p>
            <w:pPr>
              <w:pStyle w:val="TableParagraph"/>
              <w:spacing w:before="104"/>
              <w:ind w:left="0" w:right="103"/>
              <w:jc w:val="right"/>
              <w:rPr>
                <w:sz w:val="16"/>
              </w:rPr>
            </w:pPr>
            <w:r>
              <w:rPr>
                <w:color w:val="0101FF"/>
                <w:sz w:val="16"/>
                <w:u w:val="single" w:color="0101FF"/>
              </w:rPr>
              <w:t>300.00</w:t>
            </w:r>
          </w:p>
        </w:tc>
        <w:tc>
          <w:tcPr>
            <w:tcW w:w="838" w:type="dxa"/>
            <w:tcBorders>
              <w:top w:val="single" w:sz="12" w:space="0" w:color="000000"/>
            </w:tcBorders>
          </w:tcPr>
          <w:p>
            <w:pPr>
              <w:pStyle w:val="TableParagraph"/>
              <w:spacing w:before="104"/>
              <w:ind w:left="0" w:right="100"/>
              <w:jc w:val="right"/>
              <w:rPr>
                <w:sz w:val="16"/>
              </w:rPr>
            </w:pPr>
            <w:r>
              <w:rPr>
                <w:color w:val="0101FF"/>
                <w:sz w:val="16"/>
                <w:u w:val="single" w:color="0101FF"/>
              </w:rPr>
              <w:t>150.00</w:t>
            </w:r>
          </w:p>
        </w:tc>
        <w:tc>
          <w:tcPr>
            <w:tcW w:w="902" w:type="dxa"/>
            <w:tcBorders>
              <w:top w:val="single" w:sz="12" w:space="0" w:color="000000"/>
            </w:tcBorders>
          </w:tcPr>
          <w:p>
            <w:pPr>
              <w:pStyle w:val="TableParagraph"/>
              <w:spacing w:before="104"/>
              <w:ind w:left="0" w:right="101"/>
              <w:jc w:val="right"/>
              <w:rPr>
                <w:sz w:val="16"/>
              </w:rPr>
            </w:pPr>
            <w:r>
              <w:rPr>
                <w:color w:val="0101FF"/>
                <w:sz w:val="16"/>
                <w:u w:val="single" w:color="0101FF"/>
              </w:rPr>
              <w:t>2,150.00</w:t>
            </w:r>
          </w:p>
        </w:tc>
        <w:tc>
          <w:tcPr>
            <w:tcW w:w="840" w:type="dxa"/>
            <w:tcBorders>
              <w:top w:val="single" w:sz="12" w:space="0" w:color="000000"/>
            </w:tcBorders>
          </w:tcPr>
          <w:p>
            <w:pPr>
              <w:pStyle w:val="TableParagraph"/>
              <w:spacing w:before="104"/>
              <w:ind w:left="0" w:right="101"/>
              <w:jc w:val="right"/>
              <w:rPr>
                <w:sz w:val="16"/>
              </w:rPr>
            </w:pPr>
            <w:r>
              <w:rPr>
                <w:color w:val="0101FF"/>
                <w:sz w:val="16"/>
                <w:u w:val="single" w:color="0101FF"/>
              </w:rPr>
              <w:t>125.00</w:t>
            </w:r>
          </w:p>
        </w:tc>
        <w:tc>
          <w:tcPr>
            <w:tcW w:w="900" w:type="dxa"/>
            <w:tcBorders>
              <w:top w:val="single" w:sz="12" w:space="0" w:color="000000"/>
            </w:tcBorders>
          </w:tcPr>
          <w:p>
            <w:pPr>
              <w:pStyle w:val="TableParagraph"/>
              <w:spacing w:before="104"/>
              <w:ind w:left="0" w:right="98"/>
              <w:jc w:val="right"/>
              <w:rPr>
                <w:sz w:val="16"/>
              </w:rPr>
            </w:pPr>
            <w:r>
              <w:rPr>
                <w:color w:val="0101FF"/>
                <w:sz w:val="16"/>
                <w:u w:val="single" w:color="0101FF"/>
              </w:rPr>
              <w:t>50.00</w:t>
            </w:r>
          </w:p>
        </w:tc>
        <w:tc>
          <w:tcPr>
            <w:tcW w:w="948" w:type="dxa"/>
            <w:tcBorders>
              <w:top w:val="single" w:sz="12" w:space="0" w:color="000000"/>
            </w:tcBorders>
          </w:tcPr>
          <w:p>
            <w:pPr>
              <w:pStyle w:val="TableParagraph"/>
              <w:spacing w:before="104"/>
              <w:ind w:left="0" w:right="101"/>
              <w:jc w:val="right"/>
              <w:rPr>
                <w:sz w:val="16"/>
              </w:rPr>
            </w:pPr>
            <w:r>
              <w:rPr>
                <w:color w:val="0101FF"/>
                <w:sz w:val="16"/>
                <w:u w:val="single" w:color="0101FF"/>
              </w:rPr>
              <w:t>350.00</w:t>
            </w:r>
          </w:p>
        </w:tc>
        <w:tc>
          <w:tcPr>
            <w:tcW w:w="840" w:type="dxa"/>
            <w:tcBorders>
              <w:top w:val="single" w:sz="12" w:space="0" w:color="000000"/>
            </w:tcBorders>
          </w:tcPr>
          <w:p>
            <w:pPr>
              <w:pStyle w:val="TableParagraph"/>
              <w:spacing w:before="104"/>
              <w:ind w:left="237"/>
              <w:rPr>
                <w:sz w:val="16"/>
              </w:rPr>
            </w:pPr>
            <w:r>
              <w:rPr>
                <w:color w:val="0101FF"/>
                <w:sz w:val="16"/>
                <w:u w:val="single" w:color="0101FF"/>
              </w:rPr>
              <w:t>700.00</w:t>
            </w:r>
          </w:p>
        </w:tc>
      </w:tr>
    </w:tbl>
    <w:p>
      <w:pPr>
        <w:pStyle w:val="BodyText"/>
        <w:spacing w:before="1"/>
        <w:rPr>
          <w:sz w:val="6"/>
        </w:rPr>
      </w:pPr>
    </w:p>
    <w:p>
      <w:pPr>
        <w:spacing w:after="0"/>
        <w:rPr>
          <w:sz w:val="6"/>
        </w:rPr>
        <w:sectPr>
          <w:pgSz w:w="12240" w:h="15840"/>
          <w:pgMar w:header="719" w:footer="797" w:top="980" w:bottom="980" w:left="1160" w:right="1220"/>
        </w:sectPr>
      </w:pPr>
    </w:p>
    <w:p>
      <w:pPr>
        <w:spacing w:before="29"/>
        <w:ind w:left="0" w:right="0" w:firstLine="0"/>
        <w:jc w:val="right"/>
        <w:rPr>
          <w:sz w:val="16"/>
        </w:rPr>
      </w:pPr>
      <w:r>
        <w:rPr/>
        <w:pict>
          <v:shape style="position:absolute;margin-left:63.360001pt;margin-top:1.633918pt;width:.1pt;height:61.45pt;mso-position-horizontal-relative:page;mso-position-vertical-relative:paragraph;z-index:6760" coordorigin="1267,33" coordsize="0,1229" path="m1267,318l1267,503m1267,33l1267,217m1267,217l1267,400m1267,33l1267,217m1267,217l1267,400m1267,33l1267,217m1267,217l1267,400m1267,33l1267,217m1267,217l1267,400m1267,33l1267,217m1267,217l1267,400m1267,33l1267,217m1267,217l1267,400m1267,33l1267,217m1267,217l1267,400m1267,503l1267,755m1267,755l1267,1009m1267,1009l1267,1261e" filled="false" stroked="true" strokeweight=".72pt" strokecolor="#000000">
            <v:path arrowok="t"/>
            <v:stroke dashstyle="solid"/>
            <w10:wrap type="none"/>
          </v:shape>
        </w:pict>
      </w:r>
      <w:r>
        <w:rPr>
          <w:color w:val="0101FF"/>
          <w:sz w:val="16"/>
          <w:u w:val="single" w:color="0101FF"/>
        </w:rPr>
        <w:t>Dr. 1311</w:t>
      </w:r>
    </w:p>
    <w:p>
      <w:pPr>
        <w:spacing w:before="0"/>
        <w:ind w:left="0" w:right="0" w:firstLine="0"/>
        <w:jc w:val="right"/>
        <w:rPr>
          <w:sz w:val="16"/>
        </w:rPr>
      </w:pPr>
      <w:r>
        <w:rPr>
          <w:color w:val="0101FF"/>
          <w:sz w:val="16"/>
          <w:u w:val="single" w:color="0101FF"/>
        </w:rPr>
        <w:t>Cr. 9000</w:t>
      </w:r>
    </w:p>
    <w:p>
      <w:pPr>
        <w:spacing w:before="29"/>
        <w:ind w:left="188" w:right="0" w:firstLine="0"/>
        <w:jc w:val="left"/>
        <w:rPr>
          <w:sz w:val="16"/>
        </w:rPr>
      </w:pPr>
      <w:r>
        <w:rPr/>
        <w:br w:type="column"/>
      </w:r>
      <w:r>
        <w:rPr>
          <w:color w:val="0101FF"/>
          <w:sz w:val="16"/>
          <w:u w:val="single" w:color="0101FF"/>
        </w:rPr>
        <w:t>Dr. 1311</w:t>
      </w:r>
    </w:p>
    <w:p>
      <w:pPr>
        <w:spacing w:before="0"/>
        <w:ind w:left="188" w:right="0" w:firstLine="0"/>
        <w:jc w:val="left"/>
        <w:rPr>
          <w:sz w:val="16"/>
        </w:rPr>
      </w:pPr>
      <w:r>
        <w:rPr>
          <w:color w:val="0101FF"/>
          <w:sz w:val="16"/>
          <w:u w:val="single" w:color="0101FF"/>
        </w:rPr>
        <w:t>Cr. 9893</w:t>
      </w:r>
    </w:p>
    <w:p>
      <w:pPr>
        <w:spacing w:before="29"/>
        <w:ind w:left="245" w:right="0" w:firstLine="0"/>
        <w:jc w:val="left"/>
        <w:rPr>
          <w:sz w:val="16"/>
        </w:rPr>
      </w:pPr>
      <w:r>
        <w:rPr/>
        <w:br w:type="column"/>
      </w:r>
      <w:r>
        <w:rPr>
          <w:color w:val="0101FF"/>
          <w:sz w:val="16"/>
          <w:u w:val="single" w:color="0101FF"/>
        </w:rPr>
        <w:t>Dr. 1312</w:t>
      </w:r>
    </w:p>
    <w:p>
      <w:pPr>
        <w:spacing w:before="0"/>
        <w:ind w:left="245" w:right="0" w:firstLine="0"/>
        <w:jc w:val="left"/>
        <w:rPr>
          <w:sz w:val="16"/>
        </w:rPr>
      </w:pPr>
      <w:r>
        <w:rPr>
          <w:color w:val="0101FF"/>
          <w:sz w:val="16"/>
          <w:u w:val="single" w:color="0101FF"/>
        </w:rPr>
        <w:t>Cr. 8100</w:t>
      </w:r>
    </w:p>
    <w:p>
      <w:pPr>
        <w:spacing w:before="29"/>
        <w:ind w:left="185" w:right="0" w:firstLine="0"/>
        <w:jc w:val="left"/>
        <w:rPr>
          <w:sz w:val="16"/>
        </w:rPr>
      </w:pPr>
      <w:r>
        <w:rPr/>
        <w:br w:type="column"/>
      </w:r>
      <w:r>
        <w:rPr>
          <w:color w:val="0101FF"/>
          <w:sz w:val="16"/>
          <w:u w:val="single" w:color="0101FF"/>
        </w:rPr>
        <w:t>Dr. 1312</w:t>
      </w:r>
    </w:p>
    <w:p>
      <w:pPr>
        <w:spacing w:before="0"/>
        <w:ind w:left="185" w:right="0" w:firstLine="0"/>
        <w:jc w:val="left"/>
        <w:rPr>
          <w:sz w:val="16"/>
        </w:rPr>
      </w:pPr>
      <w:r>
        <w:rPr>
          <w:color w:val="0101FF"/>
          <w:sz w:val="16"/>
          <w:u w:val="single" w:color="0101FF"/>
        </w:rPr>
        <w:t>Cr. 9893</w:t>
      </w:r>
    </w:p>
    <w:p>
      <w:pPr>
        <w:spacing w:before="29"/>
        <w:ind w:left="248" w:right="0" w:firstLine="0"/>
        <w:jc w:val="left"/>
        <w:rPr>
          <w:sz w:val="16"/>
        </w:rPr>
      </w:pPr>
      <w:r>
        <w:rPr/>
        <w:br w:type="column"/>
      </w:r>
      <w:r>
        <w:rPr>
          <w:color w:val="0101FF"/>
          <w:sz w:val="16"/>
          <w:u w:val="single" w:color="0101FF"/>
        </w:rPr>
        <w:t>Cr. 1312</w:t>
      </w:r>
    </w:p>
    <w:p>
      <w:pPr>
        <w:spacing w:before="0"/>
        <w:ind w:left="248" w:right="0" w:firstLine="0"/>
        <w:jc w:val="left"/>
        <w:rPr>
          <w:sz w:val="16"/>
        </w:rPr>
      </w:pPr>
      <w:r>
        <w:rPr>
          <w:color w:val="0101FF"/>
          <w:sz w:val="16"/>
          <w:u w:val="single" w:color="0101FF"/>
        </w:rPr>
        <w:t>Cr. 1600</w:t>
      </w:r>
    </w:p>
    <w:p>
      <w:pPr>
        <w:spacing w:before="29"/>
        <w:ind w:left="291" w:right="0" w:firstLine="0"/>
        <w:jc w:val="left"/>
        <w:rPr>
          <w:sz w:val="16"/>
        </w:rPr>
      </w:pPr>
      <w:r>
        <w:rPr/>
        <w:br w:type="column"/>
      </w:r>
      <w:r>
        <w:rPr>
          <w:color w:val="0101FF"/>
          <w:sz w:val="16"/>
          <w:u w:val="single" w:color="0101FF"/>
        </w:rPr>
        <w:t>Dr. 1313</w:t>
      </w:r>
    </w:p>
    <w:p>
      <w:pPr>
        <w:spacing w:before="0"/>
        <w:ind w:left="291" w:right="0" w:firstLine="0"/>
        <w:jc w:val="left"/>
        <w:rPr>
          <w:sz w:val="16"/>
        </w:rPr>
      </w:pPr>
      <w:r>
        <w:rPr>
          <w:color w:val="0101FF"/>
          <w:sz w:val="16"/>
          <w:u w:val="single" w:color="0101FF"/>
        </w:rPr>
        <w:t>Cr. 1600</w:t>
      </w:r>
    </w:p>
    <w:p>
      <w:pPr>
        <w:spacing w:before="29"/>
        <w:ind w:left="185" w:right="0" w:firstLine="0"/>
        <w:jc w:val="left"/>
        <w:rPr>
          <w:sz w:val="16"/>
        </w:rPr>
      </w:pPr>
      <w:r>
        <w:rPr/>
        <w:br w:type="column"/>
      </w:r>
      <w:r>
        <w:rPr>
          <w:color w:val="0101FF"/>
          <w:sz w:val="16"/>
          <w:u w:val="single" w:color="0101FF"/>
        </w:rPr>
        <w:t>Dr. 1319</w:t>
      </w:r>
    </w:p>
    <w:p>
      <w:pPr>
        <w:spacing w:before="0"/>
        <w:ind w:left="185" w:right="0" w:firstLine="0"/>
        <w:jc w:val="left"/>
        <w:rPr>
          <w:sz w:val="16"/>
        </w:rPr>
      </w:pPr>
      <w:r>
        <w:rPr>
          <w:color w:val="0101FF"/>
          <w:sz w:val="16"/>
          <w:u w:val="single" w:color="0101FF"/>
        </w:rPr>
        <w:t>Cr. 1600</w:t>
      </w:r>
    </w:p>
    <w:p>
      <w:pPr>
        <w:spacing w:after="0"/>
        <w:jc w:val="left"/>
        <w:rPr>
          <w:sz w:val="16"/>
        </w:rPr>
        <w:sectPr>
          <w:type w:val="continuous"/>
          <w:pgSz w:w="12240" w:h="15840"/>
          <w:pgMar w:top="820" w:bottom="1040" w:left="1160" w:right="1220"/>
          <w:cols w:num="7" w:equalWidth="0">
            <w:col w:w="4370" w:space="40"/>
            <w:col w:w="803" w:space="40"/>
            <w:col w:w="860" w:space="40"/>
            <w:col w:w="800" w:space="40"/>
            <w:col w:w="863" w:space="40"/>
            <w:col w:w="906" w:space="40"/>
            <w:col w:w="1018"/>
          </w:cols>
        </w:sectPr>
      </w:pPr>
    </w:p>
    <w:p>
      <w:pPr>
        <w:pStyle w:val="BodyText"/>
        <w:rPr>
          <w:sz w:val="20"/>
        </w:rPr>
      </w:pPr>
    </w:p>
    <w:p>
      <w:pPr>
        <w:pStyle w:val="BodyText"/>
        <w:spacing w:before="7"/>
        <w:rPr>
          <w:sz w:val="24"/>
        </w:rPr>
      </w:pPr>
    </w:p>
    <w:p>
      <w:pPr>
        <w:pStyle w:val="Heading5"/>
        <w:spacing w:before="93"/>
        <w:ind w:left="3893" w:right="3834"/>
        <w:jc w:val="center"/>
        <w:rPr>
          <w:u w:val="none"/>
        </w:rPr>
      </w:pPr>
      <w:r>
        <w:rPr>
          <w:color w:val="0101FF"/>
          <w:u w:val="thick" w:color="0101FF"/>
        </w:rPr>
        <w:t>Illustration 10506</w:t>
      </w:r>
    </w:p>
    <w:p>
      <w:pPr>
        <w:spacing w:after="0"/>
        <w:jc w:val="center"/>
        <w:sectPr>
          <w:type w:val="continuous"/>
          <w:pgSz w:w="12240" w:h="15840"/>
          <w:pgMar w:top="820" w:bottom="1040" w:left="1160" w:right="1220"/>
        </w:sectPr>
      </w:pPr>
    </w:p>
    <w:p>
      <w:pPr>
        <w:pStyle w:val="BodyText"/>
        <w:rPr>
          <w:b/>
          <w:sz w:val="20"/>
        </w:rPr>
      </w:pPr>
    </w:p>
    <w:p>
      <w:pPr>
        <w:spacing w:before="214" w:after="9"/>
        <w:ind w:left="280" w:right="0" w:firstLine="0"/>
        <w:jc w:val="left"/>
        <w:rPr>
          <w:b/>
          <w:sz w:val="24"/>
        </w:rPr>
      </w:pPr>
      <w:r>
        <w:rPr/>
        <w:pict>
          <v:shape style="position:absolute;margin-left:63.360001pt;margin-top:11.155871pt;width:.1pt;height:296.4pt;mso-position-horizontal-relative:page;mso-position-vertical-relative:paragraph;z-index:6808" coordorigin="1267,223" coordsize="0,5928" path="m1267,223l1267,499m1267,499l1267,4219m1267,4219l1267,4495m1267,4495l1267,4771m1267,4771l1267,5047m1267,5047l1267,5323m1267,5323l1267,5599m1267,5599l1267,5875m1267,5875l1267,6151e" filled="false" stroked="true" strokeweight=".72pt" strokecolor="#000000">
            <v:path arrowok="t"/>
            <v:stroke dashstyle="solid"/>
            <w10:wrap type="none"/>
          </v:shape>
        </w:pict>
      </w:r>
      <w:r>
        <w:rPr>
          <w:b/>
          <w:color w:val="008000"/>
          <w:sz w:val="24"/>
          <w:u w:val="thick" w:color="008000"/>
        </w:rPr>
        <w:t>ENTRY NO.</w:t>
      </w:r>
    </w:p>
    <w:p>
      <w:pPr>
        <w:pStyle w:val="BodyText"/>
        <w:ind w:left="274"/>
        <w:rPr>
          <w:sz w:val="20"/>
        </w:rPr>
      </w:pPr>
      <w:r>
        <w:rPr>
          <w:sz w:val="20"/>
        </w:rPr>
        <w:drawing>
          <wp:inline distT="0" distB="0" distL="0" distR="0">
            <wp:extent cx="5798825" cy="2362200"/>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14" cstate="print"/>
                    <a:stretch>
                      <a:fillRect/>
                    </a:stretch>
                  </pic:blipFill>
                  <pic:spPr>
                    <a:xfrm>
                      <a:off x="0" y="0"/>
                      <a:ext cx="5798825" cy="2362200"/>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6"/>
        </w:rPr>
      </w:pPr>
      <w:r>
        <w:rPr/>
        <w:pict>
          <v:line style="position:absolute;mso-position-horizontal-relative:page;mso-position-vertical-relative:paragraph;z-index:6784;mso-wrap-distance-left:0;mso-wrap-distance-right:0" from="72pt,17.424906pt" to="204pt,17.424906pt" stroked="true" strokeweight=".6pt" strokecolor="#0101ff">
            <v:stroke dashstyle="solid"/>
            <w10:wrap type="topAndBottom"/>
          </v:line>
        </w:pict>
      </w:r>
    </w:p>
    <w:p>
      <w:pPr>
        <w:spacing w:after="0"/>
        <w:rPr>
          <w:sz w:val="26"/>
        </w:rPr>
        <w:sectPr>
          <w:footerReference w:type="default" r:id="rId113"/>
          <w:pgSz w:w="12240" w:h="15840"/>
          <w:pgMar w:footer="797" w:header="719" w:top="980" w:bottom="980" w:left="1160" w:right="1320"/>
        </w:sectPr>
      </w:pPr>
    </w:p>
    <w:p>
      <w:pPr>
        <w:pStyle w:val="BodyText"/>
        <w:rPr>
          <w:b/>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6832" coordorigin="1267,223" coordsize="0,552" path="m1267,223l1267,499m1267,499l1267,775e" filled="false" stroked="true" strokeweight=".72pt" strokecolor="#000000">
            <v:path arrowok="t"/>
            <v:stroke dashstyle="solid"/>
            <w10:wrap type="none"/>
          </v:shape>
        </w:pict>
      </w:r>
      <w:r>
        <w:rPr>
          <w:b/>
          <w:strike/>
          <w:color w:val="008000"/>
          <w:sz w:val="24"/>
        </w:rPr>
        <w:t>ENTRY NO. </w:t>
      </w:r>
      <w:r>
        <w:rPr>
          <w:b/>
          <w:strike w:val="0"/>
          <w:sz w:val="24"/>
        </w:rPr>
        <w:t>7 </w:t>
      </w:r>
      <w:r>
        <w:rPr>
          <w:b/>
          <w:strike w:val="0"/>
          <w:color w:val="0101FF"/>
          <w:sz w:val="24"/>
          <w:u w:val="thick" w:color="0101FF"/>
        </w:rPr>
        <w:t>– [GENERAL CASH</w:t>
      </w:r>
      <w:r>
        <w:rPr>
          <w:b/>
          <w:strike w:val="0"/>
          <w:color w:val="0101FF"/>
          <w:spacing w:val="-11"/>
          <w:sz w:val="24"/>
          <w:u w:val="thick" w:color="0101FF"/>
        </w:rPr>
        <w:t> </w:t>
      </w:r>
      <w:r>
        <w:rPr>
          <w:b/>
          <w:strike w:val="0"/>
          <w:color w:val="0101FF"/>
          <w:sz w:val="24"/>
          <w:u w:val="thick" w:color="0101FF"/>
        </w:rPr>
        <w:t>IS</w:t>
      </w:r>
      <w:r>
        <w:rPr>
          <w:b/>
          <w:strike w:val="0"/>
          <w:color w:val="0101FF"/>
          <w:spacing w:val="-1"/>
          <w:sz w:val="24"/>
          <w:u w:val="thick" w:color="0101FF"/>
        </w:rPr>
        <w:t> </w:t>
      </w:r>
      <w:r>
        <w:rPr>
          <w:b/>
          <w:strike w:val="0"/>
          <w:color w:val="0101FF"/>
          <w:sz w:val="24"/>
          <w:u w:val="thick" w:color="0101FF"/>
        </w:rPr>
        <w:t>RECEIVED]</w:t>
      </w:r>
      <w:r>
        <w:rPr>
          <w:b/>
          <w:strike w:val="0"/>
          <w:color w:val="0101FF"/>
          <w:sz w:val="24"/>
        </w:rPr>
        <w:tab/>
      </w:r>
      <w:r>
        <w:rPr>
          <w:b/>
          <w:strike w:val="0"/>
          <w:sz w:val="24"/>
        </w:rPr>
        <w:t>10507</w:t>
      </w:r>
    </w:p>
    <w:p>
      <w:pPr>
        <w:spacing w:before="4"/>
        <w:ind w:left="280" w:right="0" w:firstLine="0"/>
        <w:jc w:val="left"/>
        <w:rPr>
          <w:sz w:val="24"/>
        </w:rPr>
      </w:pPr>
      <w:r>
        <w:rPr>
          <w:sz w:val="24"/>
        </w:rPr>
        <w:t>(Revised </w:t>
      </w:r>
      <w:r>
        <w:rPr>
          <w:strike/>
          <w:color w:val="0101FF"/>
          <w:sz w:val="24"/>
        </w:rPr>
        <w:t>12/13</w:t>
      </w:r>
      <w:r>
        <w:rPr>
          <w:strike w:val="0"/>
          <w:color w:val="0101FF"/>
          <w:sz w:val="24"/>
          <w:u w:val="single" w:color="0101FF"/>
        </w:rPr>
        <w:t>10/2015</w:t>
      </w:r>
      <w:r>
        <w:rPr>
          <w:strike w:val="0"/>
          <w:sz w:val="24"/>
        </w:rPr>
        <w:t>)</w:t>
      </w:r>
    </w:p>
    <w:p>
      <w:pPr>
        <w:pStyle w:val="BodyText"/>
        <w:rPr>
          <w:sz w:val="20"/>
        </w:rPr>
      </w:pPr>
    </w:p>
    <w:p>
      <w:pPr>
        <w:pStyle w:val="BodyText"/>
        <w:spacing w:before="5"/>
        <w:rPr>
          <w:sz w:val="19"/>
        </w:rPr>
      </w:pPr>
    </w:p>
    <w:p>
      <w:pPr>
        <w:spacing w:before="93"/>
        <w:ind w:left="280" w:right="0" w:firstLine="0"/>
        <w:jc w:val="left"/>
        <w:rPr>
          <w:b/>
          <w:sz w:val="24"/>
        </w:rPr>
      </w:pPr>
      <w:r>
        <w:rPr/>
        <w:pict>
          <v:shape style="position:absolute;margin-left:63.360001pt;margin-top:5.104859pt;width:.1pt;height:102.4pt;mso-position-horizontal-relative:page;mso-position-vertical-relative:paragraph;z-index:6856" coordorigin="1267,102" coordsize="0,2048" path="m1267,102l1267,378m1267,378l1267,630m1267,630l1267,885m1267,885l1267,1137m1267,1137l1267,1391m1267,1391l1267,1643m1267,1643l1267,1895m1267,1895l1267,2149e" filled="false" stroked="true" strokeweight=".72pt" strokecolor="#000000">
            <v:path arrowok="t"/>
            <v:stroke dashstyle="solid"/>
            <w10:wrap type="none"/>
          </v:shape>
        </w:pict>
      </w:r>
      <w:r>
        <w:rPr>
          <w:color w:val="008000"/>
          <w:sz w:val="24"/>
          <w:u w:val="thick" w:color="008000"/>
        </w:rPr>
        <w:t>This entry is made to record </w:t>
      </w:r>
      <w:r>
        <w:rPr>
          <w:b/>
          <w:strike/>
          <w:color w:val="0101FF"/>
          <w:sz w:val="24"/>
        </w:rPr>
        <w:t>Nature of Transaction:</w:t>
      </w:r>
    </w:p>
    <w:p>
      <w:pPr>
        <w:pStyle w:val="BodyText"/>
        <w:spacing w:before="7"/>
        <w:ind w:left="280" w:right="1596"/>
      </w:pPr>
      <w:r>
        <w:rPr>
          <w:strike/>
          <w:color w:val="0101FF"/>
        </w:rPr>
        <w:t>General Cash is </w:t>
      </w:r>
      <w:r>
        <w:rPr>
          <w:strike w:val="0"/>
          <w:color w:val="0101FF"/>
          <w:u w:val="single" w:color="0101FF"/>
        </w:rPr>
        <w:t>general cash </w:t>
      </w:r>
      <w:r>
        <w:rPr>
          <w:strike w:val="0"/>
        </w:rPr>
        <w:t>received </w:t>
      </w:r>
      <w:r>
        <w:rPr>
          <w:strike/>
          <w:color w:val="0101FF"/>
        </w:rPr>
        <w:t>by the department </w:t>
      </w:r>
      <w:r>
        <w:rPr>
          <w:strike w:val="0"/>
        </w:rPr>
        <w:t>for deposit in the department’s general checking account maintained with the </w:t>
      </w:r>
      <w:r>
        <w:rPr>
          <w:strike/>
          <w:color w:val="0101FF"/>
          <w:u w:val="single" w:color="0101FF"/>
        </w:rPr>
        <w:t>State Treasurer</w:t>
      </w:r>
      <w:r>
        <w:rPr>
          <w:strike/>
          <w:color w:val="0101FF"/>
        </w:rPr>
        <w:t>. Such receipts</w:t>
      </w:r>
      <w:r>
        <w:rPr>
          <w:strike w:val="0"/>
          <w:color w:val="0101FF"/>
          <w:u w:val="single" w:color="0101FF"/>
        </w:rPr>
        <w:t>State Treasurer’s Office.</w:t>
      </w:r>
    </w:p>
    <w:p>
      <w:pPr>
        <w:pStyle w:val="BodyText"/>
        <w:rPr>
          <w:sz w:val="20"/>
        </w:rPr>
      </w:pPr>
    </w:p>
    <w:p>
      <w:pPr>
        <w:pStyle w:val="BodyText"/>
        <w:spacing w:before="8"/>
        <w:rPr>
          <w:sz w:val="23"/>
        </w:rPr>
      </w:pPr>
    </w:p>
    <w:p>
      <w:pPr>
        <w:pStyle w:val="Heading5"/>
        <w:spacing w:before="0"/>
        <w:rPr>
          <w:u w:val="none"/>
        </w:rPr>
      </w:pPr>
      <w:r>
        <w:rPr>
          <w:color w:val="0101FF"/>
          <w:u w:val="thick" w:color="0101FF"/>
        </w:rPr>
        <w:t>Information:</w:t>
      </w:r>
    </w:p>
    <w:p>
      <w:pPr>
        <w:pStyle w:val="BodyText"/>
        <w:ind w:left="280" w:right="1596"/>
      </w:pPr>
      <w:r>
        <w:rPr/>
        <w:pict>
          <v:shape style="position:absolute;margin-left:63.360001pt;margin-top:38.157894pt;width:.1pt;height:455.3pt;mso-position-horizontal-relative:page;mso-position-vertical-relative:paragraph;z-index:6880" coordorigin="1267,763" coordsize="0,9106" path="m1267,763l1267,1015m1267,1015l1267,1267m1267,1267l1267,1522m1267,1522l1267,1774m1267,1774l1267,2028m1267,2028l1267,2280m1267,2280l1267,2532m1267,2532l1267,2786m1267,2786l1267,3038m1267,3038l1267,3293m1267,3293l1267,3545m1267,3545l1267,3799m1267,3799l1267,4051m1267,4051l1267,4303m1267,4303l1267,4558m1267,4558l1267,4810m1267,4810l1267,5064m1267,5064l1267,5316m1267,5316l1267,5568m1267,5568l1267,5822m1267,5822l1267,6074m1267,6074l1267,6329m1267,6329l1267,6581m1267,6581l1267,6833m1267,6833l1267,7087m1267,7087l1267,7339m1267,7339l1267,7594m1267,7594l1267,7846m1267,7846l1267,8098m1267,8098l1267,8352m1267,8352l1267,8604m1267,8604l1267,8858m1267,8858l1267,9110m1267,9110l1267,9362m1267,9362l1267,9617m1267,9617l1267,9869e" filled="false" stroked="true" strokeweight=".72pt" strokecolor="#000000">
            <v:path arrowok="t"/>
            <v:stroke dashstyle="solid"/>
            <w10:wrap type="none"/>
          </v:shape>
        </w:pict>
      </w:r>
      <w:r>
        <w:rPr>
          <w:color w:val="0101FF"/>
          <w:u w:val="single" w:color="0101FF"/>
        </w:rPr>
        <w:t>Receipts </w:t>
      </w:r>
      <w:r>
        <w:rPr/>
        <w:t>consist of abatements, reimbursements and revenue not previously billed; collections applicable to accounts receivable for items previously billed; and items whose identity or accounting cannot readily be determined.</w:t>
      </w:r>
    </w:p>
    <w:p>
      <w:pPr>
        <w:pStyle w:val="BodyText"/>
        <w:spacing w:before="9"/>
        <w:rPr>
          <w:sz w:val="13"/>
        </w:rPr>
      </w:pPr>
    </w:p>
    <w:p>
      <w:pPr>
        <w:pStyle w:val="BodyText"/>
        <w:spacing w:before="94"/>
        <w:ind w:left="280" w:right="1473"/>
      </w:pPr>
      <w:r>
        <w:rPr>
          <w:color w:val="008000"/>
          <w:u w:val="thick" w:color="008000"/>
        </w:rPr>
        <w:t>Accounts Receivable—Revenue and Accounts Receivable—Other are deferred when recorded. They must, therefore, be applied as revenue when collected.</w:t>
      </w:r>
    </w:p>
    <w:p>
      <w:pPr>
        <w:pStyle w:val="BodyText"/>
        <w:spacing w:before="10"/>
        <w:rPr>
          <w:sz w:val="13"/>
        </w:rPr>
      </w:pPr>
    </w:p>
    <w:p>
      <w:pPr>
        <w:pStyle w:val="BodyText"/>
        <w:spacing w:before="93"/>
        <w:ind w:left="280" w:right="1437"/>
      </w:pPr>
      <w:r>
        <w:rPr>
          <w:color w:val="008000"/>
          <w:u w:val="thick" w:color="008000"/>
        </w:rPr>
        <w:t>Reimbursements may be of one of the following categories depending upon specific laws governing the accounting of such transactions: (1) receipts which accrue to the year in which the transaction occurred, (2) receipts which accrue to the year in which cash is collected by the department, and (3) receipts which accrue to the year in which cash is ordered into the treasury. </w:t>
      </w:r>
      <w:r>
        <w:rPr>
          <w:color w:val="0101FF"/>
          <w:u w:val="single" w:color="0101FF"/>
        </w:rPr>
        <w:t>Transactions in the third category, when collected are credited to a suspense account (Uncleared Collections) pending receipt of notice from the State Controller's Office that cash has been ordered into the treasury, see SAM section </w:t>
      </w:r>
      <w:hyperlink r:id="rId116">
        <w:r>
          <w:rPr>
            <w:color w:val="0101FF"/>
            <w:u w:val="single" w:color="0101FF"/>
          </w:rPr>
          <w:t>10510</w:t>
        </w:r>
      </w:hyperlink>
      <w:r>
        <w:rPr>
          <w:color w:val="0101FF"/>
          <w:u w:val="single" w:color="0101FF"/>
        </w:rPr>
        <w:t>. Items in category 1 (if not billed or accrued previously) and in category 2 are applied at the time cash is collected by the department.</w:t>
      </w:r>
    </w:p>
    <w:p>
      <w:pPr>
        <w:pStyle w:val="BodyText"/>
        <w:spacing w:before="7"/>
        <w:rPr>
          <w:sz w:val="13"/>
        </w:rPr>
      </w:pPr>
    </w:p>
    <w:p>
      <w:pPr>
        <w:pStyle w:val="BodyText"/>
        <w:spacing w:before="94"/>
        <w:ind w:left="280" w:right="1493"/>
      </w:pPr>
      <w:r>
        <w:rPr/>
        <w:pict>
          <v:group style="position:absolute;margin-left:71.75pt;margin-top:40.807884pt;width:448.55pt;height:1.95pt;mso-position-horizontal-relative:page;mso-position-vertical-relative:paragraph;z-index:-203728" coordorigin="1435,816" coordsize="8971,39">
            <v:shape style="position:absolute;left:1440;top:821;width:2717;height:29" coordorigin="1440,821" coordsize="2717,29" path="m1440,821l4157,821m1440,850l4157,850e" filled="false" stroked="true" strokeweight=".48pt" strokecolor="#008000">
              <v:path arrowok="t"/>
              <v:stroke dashstyle="solid"/>
            </v:shape>
            <v:line style="position:absolute" from="4157,839" to="10397,839" stroked="true" strokeweight=".84pt" strokecolor="#0101ff">
              <v:stroke dashstyle="solid"/>
            </v:line>
            <w10:wrap type="none"/>
          </v:group>
        </w:pict>
      </w:r>
      <w:r>
        <w:rPr/>
        <w:pict>
          <v:group style="position:absolute;margin-left:71.574997pt;margin-top:66.127884pt;width:450.7pt;height:1.95pt;mso-position-horizontal-relative:page;mso-position-vertical-relative:paragraph;z-index:-203704" coordorigin="1431,1323" coordsize="9014,39">
            <v:line style="position:absolute" from="1440,1346" to="6994,1346" stroked="true" strokeweight=".84pt" strokecolor="#0101ff">
              <v:stroke dashstyle="solid"/>
            </v:line>
            <v:shape style="position:absolute;left:6994;top:1328;width:3447;height:29" coordorigin="6994,1328" coordsize="3447,29" path="m6994,1328l10440,1328m6994,1356l10440,1356e" filled="false" stroked="true" strokeweight=".48pt" strokecolor="#008000">
              <v:path arrowok="t"/>
              <v:stroke dashstyle="solid"/>
            </v:shape>
            <w10:wrap type="none"/>
          </v:group>
        </w:pict>
      </w:r>
      <w:r>
        <w:rPr>
          <w:color w:val="008000"/>
          <w:u w:val="thick" w:color="008000"/>
        </w:rPr>
        <w:t>The recording of cash receipts deposited in the general cash account is shown in Illustration 10507. The General Cash Receipts Register will show both the date of receipt and the date of </w:t>
      </w:r>
      <w:r>
        <w:rPr>
          <w:color w:val="008000"/>
        </w:rPr>
        <w:t>deposit of all cash receipts. </w:t>
      </w:r>
      <w:r>
        <w:rPr>
          <w:color w:val="0101FF"/>
        </w:rPr>
        <w:t>All cash collections must be deposited in approved depositories, </w:t>
      </w:r>
      <w:r>
        <w:rPr>
          <w:color w:val="0101FF"/>
          <w:u w:val="single" w:color="0101FF"/>
        </w:rPr>
        <w:t>see SAM section </w:t>
      </w:r>
      <w:hyperlink r:id="rId117">
        <w:r>
          <w:rPr>
            <w:color w:val="0101FF"/>
            <w:u w:val="single" w:color="0101FF"/>
          </w:rPr>
          <w:t>8031</w:t>
        </w:r>
      </w:hyperlink>
      <w:r>
        <w:rPr>
          <w:color w:val="0101FF"/>
          <w:u w:val="single" w:color="0101FF"/>
        </w:rPr>
        <w:t>, and are later either (1) refunded if determined to be unacceptable or (2) </w:t>
      </w:r>
      <w:r>
        <w:rPr>
          <w:color w:val="0101FF"/>
        </w:rPr>
        <w:t>remitted to the State Treasury at least once each month. </w:t>
      </w:r>
      <w:r>
        <w:rPr>
          <w:color w:val="008000"/>
        </w:rPr>
        <w:t>Current collections are used also to </w:t>
      </w:r>
      <w:r>
        <w:rPr>
          <w:color w:val="008000"/>
          <w:u w:val="thick" w:color="008000"/>
        </w:rPr>
        <w:t>satisfy bank demands for reimbursement for dishonored checks until ultimate collection is made from the drawers or relief from accountability is granted by the California Victim Compensation and Government Claims Board.</w:t>
      </w:r>
    </w:p>
    <w:p>
      <w:pPr>
        <w:pStyle w:val="BodyText"/>
        <w:rPr>
          <w:sz w:val="20"/>
        </w:rPr>
      </w:pPr>
    </w:p>
    <w:p>
      <w:pPr>
        <w:pStyle w:val="BodyText"/>
        <w:spacing w:before="8"/>
        <w:rPr>
          <w:sz w:val="23"/>
        </w:rPr>
      </w:pPr>
    </w:p>
    <w:p>
      <w:pPr>
        <w:pStyle w:val="Heading5"/>
        <w:spacing w:before="0"/>
        <w:rPr>
          <w:u w:val="none"/>
        </w:rPr>
      </w:pPr>
      <w:r>
        <w:rPr>
          <w:strike/>
          <w:color w:val="008000"/>
          <w:u w:val="thick" w:color="008000"/>
        </w:rPr>
        <w:t>Journal Entry for General Ledger Accounts:</w:t>
      </w:r>
    </w:p>
    <w:p>
      <w:pPr>
        <w:pStyle w:val="BodyText"/>
        <w:tabs>
          <w:tab w:pos="999" w:val="left" w:leader="none"/>
        </w:tabs>
        <w:spacing w:before="3"/>
        <w:ind w:left="280" w:right="10078"/>
      </w:pPr>
      <w:r>
        <w:rPr>
          <w:strike/>
          <w:color w:val="008000"/>
        </w:rPr>
        <w:t>Debit: </w:t>
      </w:r>
      <w:r>
        <w:rPr>
          <w:strike/>
          <w:color w:val="0101FF"/>
        </w:rPr>
        <w:t>1110</w:t>
        <w:tab/>
      </w:r>
    </w:p>
    <w:p>
      <w:pPr>
        <w:pStyle w:val="Heading5"/>
        <w:spacing w:line="252" w:lineRule="exact" w:before="0"/>
        <w:rPr>
          <w:u w:val="none"/>
        </w:rPr>
      </w:pPr>
      <w:r>
        <w:rPr>
          <w:color w:val="0101FF"/>
          <w:u w:val="thick" w:color="0101FF"/>
        </w:rPr>
        <w:t>Source Document:</w:t>
      </w:r>
    </w:p>
    <w:p>
      <w:pPr>
        <w:pStyle w:val="BodyText"/>
        <w:spacing w:before="1"/>
        <w:ind w:left="280"/>
      </w:pPr>
      <w:r>
        <w:rPr/>
        <w:t>General Cash </w:t>
      </w:r>
      <w:r>
        <w:rPr>
          <w:strike/>
          <w:color w:val="0101FF"/>
        </w:rPr>
        <w:t>a/</w:t>
      </w:r>
      <w:r>
        <w:rPr>
          <w:strike w:val="0"/>
          <w:color w:val="0101FF"/>
          <w:u w:val="single" w:color="0101FF"/>
        </w:rPr>
        <w:t>Receipt</w:t>
      </w:r>
    </w:p>
    <w:p>
      <w:pPr>
        <w:pStyle w:val="BodyText"/>
        <w:spacing w:before="7"/>
        <w:rPr>
          <w:sz w:val="13"/>
        </w:rPr>
      </w:pPr>
    </w:p>
    <w:p>
      <w:pPr>
        <w:pStyle w:val="Heading5"/>
        <w:rPr>
          <w:b w:val="0"/>
          <w:u w:val="none"/>
        </w:rPr>
      </w:pPr>
      <w:r>
        <w:rPr>
          <w:color w:val="008000"/>
          <w:u w:val="thick" w:color="008000"/>
        </w:rPr>
        <w:t>Register</w:t>
      </w:r>
      <w:r>
        <w:rPr>
          <w:b w:val="0"/>
          <w:color w:val="008000"/>
          <w:u w:val="thick" w:color="008000"/>
        </w:rPr>
        <w:t>:</w:t>
      </w:r>
    </w:p>
    <w:p>
      <w:pPr>
        <w:pStyle w:val="BodyText"/>
        <w:spacing w:before="1"/>
        <w:ind w:left="280"/>
      </w:pPr>
      <w:r>
        <w:rPr>
          <w:color w:val="008000"/>
          <w:u w:val="thick" w:color="008000"/>
        </w:rPr>
        <w:t>General Cash Receipts Register</w:t>
      </w:r>
    </w:p>
    <w:p>
      <w:pPr>
        <w:pStyle w:val="BodyText"/>
        <w:rPr>
          <w:sz w:val="20"/>
        </w:rPr>
      </w:pPr>
    </w:p>
    <w:p>
      <w:pPr>
        <w:pStyle w:val="BodyText"/>
        <w:spacing w:before="8"/>
        <w:rPr>
          <w:sz w:val="15"/>
        </w:rPr>
      </w:pPr>
    </w:p>
    <w:p>
      <w:pPr>
        <w:pStyle w:val="BodyText"/>
        <w:spacing w:before="94"/>
        <w:ind w:left="280"/>
      </w:pPr>
      <w:r>
        <w:rPr>
          <w:color w:val="008000"/>
          <w:u w:val="thick" w:color="008000"/>
        </w:rPr>
        <w:t>(Continued)</w:t>
      </w:r>
    </w:p>
    <w:p>
      <w:pPr>
        <w:spacing w:after="0"/>
        <w:sectPr>
          <w:footerReference w:type="default" r:id="rId115"/>
          <w:pgSz w:w="12240" w:h="15840"/>
          <w:pgMar w:footer="803" w:header="719" w:top="980" w:bottom="1000" w:left="11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spacing w:before="92"/>
        <w:ind w:left="280" w:right="0" w:firstLine="0"/>
        <w:jc w:val="left"/>
        <w:rPr>
          <w:sz w:val="24"/>
        </w:rPr>
      </w:pPr>
      <w:r>
        <w:rPr/>
        <w:pict>
          <v:shape style="position:absolute;margin-left:63.360001pt;margin-top:-58.424171pt;width:.1pt;height:495.75pt;mso-position-horizontal-relative:page;mso-position-vertical-relative:paragraph;z-index:6952" coordorigin="1267,-1168" coordsize="0,9915" path="m1267,-1168l1267,-916m1267,-916l1267,-662m1267,-662l1267,-410m1267,-410l1267,-156m1267,-156l1267,96m1267,96l1267,372m1267,372l1267,768m1267,768l1267,1164m1267,1164l1267,1440m1267,1440l1267,1716m1267,1716l1267,1968m1267,1968l1267,2223m1267,2223l1267,2475m1267,2475l1267,2729m1267,2729l1267,2981m1267,2981l1267,3233m1267,3233l1267,3488m1267,3488l1267,3740m1267,3740l1267,3994m1267,3994l1267,4246m1267,4246l1267,4642m1267,4642l1267,5038m1267,5038l1267,5434m1267,5434l1267,5686m1267,5686l1267,5940m1267,5940l1267,6192m1267,6192l1267,6447m1267,6447l1267,6699m1267,6699l1267,6951m1267,6951l1267,7205m1267,7205l1267,7457m1267,7457l1267,7712m1267,7712l1267,7964m1267,7963l1267,8218m1267,8218l1267,8494m1267,8494l1267,8746e" filled="false" stroked="true" strokeweight=".72pt" strokecolor="#000000">
            <v:path arrowok="t"/>
            <v:stroke dashstyle="solid"/>
            <w10:wrap type="none"/>
          </v:shape>
        </w:pict>
      </w:r>
      <w:r>
        <w:rPr>
          <w:color w:val="008000"/>
          <w:sz w:val="24"/>
          <w:u w:val="thick" w:color="008000"/>
        </w:rPr>
        <w:t>(Continued)</w:t>
      </w:r>
    </w:p>
    <w:p>
      <w:pPr>
        <w:tabs>
          <w:tab w:pos="1359" w:val="left" w:leader="none"/>
          <w:tab w:pos="6671" w:val="left" w:leader="none"/>
        </w:tabs>
        <w:spacing w:line="343" w:lineRule="auto" w:before="0"/>
        <w:ind w:left="551" w:right="4205" w:firstLine="0"/>
        <w:jc w:val="left"/>
        <w:rPr>
          <w:sz w:val="24"/>
        </w:rPr>
      </w:pPr>
      <w:r>
        <w:rPr/>
        <w:pict>
          <v:line style="position:absolute;mso-position-horizontal-relative:page;mso-position-vertical-relative:paragraph;z-index:-203656" from="85.559998pt,8.435843pt" to="401.639998pt,8.435843pt" stroked="true" strokeweight=".6pt" strokecolor="#0101ff">
            <v:stroke dashstyle="solid"/>
            <w10:wrap type="none"/>
          </v:line>
        </w:pict>
      </w:r>
      <w:r>
        <w:rPr/>
        <w:pict>
          <v:line style="position:absolute;mso-position-horizontal-relative:page;mso-position-vertical-relative:paragraph;z-index:-203632" from="85.559998pt,28.235842pt" to="400.919998pt,28.235842pt" stroked="true" strokeweight=".6pt" strokecolor="#0101ff">
            <v:stroke dashstyle="solid"/>
            <w10:wrap type="none"/>
          </v:line>
        </w:pict>
      </w:r>
      <w:r>
        <w:rPr>
          <w:color w:val="0101FF"/>
          <w:sz w:val="24"/>
        </w:rPr>
        <w:t>1316</w:t>
        <w:tab/>
        <w:t>Accounts</w:t>
      </w:r>
      <w:r>
        <w:rPr>
          <w:color w:val="0101FF"/>
          <w:spacing w:val="-5"/>
          <w:sz w:val="24"/>
        </w:rPr>
        <w:t> </w:t>
      </w:r>
      <w:r>
        <w:rPr>
          <w:color w:val="0101FF"/>
          <w:sz w:val="24"/>
        </w:rPr>
        <w:t>Receivable—Cash</w:t>
      </w:r>
      <w:r>
        <w:rPr>
          <w:color w:val="0101FF"/>
          <w:spacing w:val="-4"/>
          <w:sz w:val="24"/>
        </w:rPr>
        <w:t> </w:t>
      </w:r>
      <w:r>
        <w:rPr>
          <w:color w:val="0101FF"/>
          <w:sz w:val="24"/>
        </w:rPr>
        <w:t>Shortages</w:t>
        <w:tab/>
        <w:t>b/ 1600</w:t>
        <w:tab/>
        <w:t>Provision for</w:t>
      </w:r>
      <w:r>
        <w:rPr>
          <w:color w:val="0101FF"/>
          <w:spacing w:val="-7"/>
          <w:sz w:val="24"/>
        </w:rPr>
        <w:t> </w:t>
      </w:r>
      <w:r>
        <w:rPr>
          <w:color w:val="0101FF"/>
          <w:sz w:val="24"/>
        </w:rPr>
        <w:t>Deferred</w:t>
      </w:r>
      <w:r>
        <w:rPr>
          <w:color w:val="0101FF"/>
          <w:spacing w:val="-7"/>
          <w:sz w:val="24"/>
        </w:rPr>
        <w:t> </w:t>
      </w:r>
      <w:r>
        <w:rPr>
          <w:color w:val="0101FF"/>
          <w:sz w:val="24"/>
        </w:rPr>
        <w:t>Receivables</w:t>
        <w:tab/>
        <w:t>c/</w:t>
      </w:r>
    </w:p>
    <w:p>
      <w:pPr>
        <w:tabs>
          <w:tab w:pos="10359" w:val="left" w:leader="none"/>
        </w:tabs>
        <w:spacing w:before="0"/>
        <w:ind w:left="4876" w:right="0" w:firstLine="0"/>
        <w:jc w:val="left"/>
        <w:rPr>
          <w:b/>
          <w:sz w:val="24"/>
        </w:rPr>
      </w:pPr>
      <w:r>
        <w:rPr/>
        <w:pict>
          <v:group style="position:absolute;margin-left:71.699997pt;margin-top:8.375857pt;width:540.9pt;height:5.55pt;mso-position-horizontal-relative:page;mso-position-vertical-relative:paragraph;z-index:-203608" coordorigin="1434,168" coordsize="10818,111">
            <v:line style="position:absolute" from="6036,241" to="7409,241" stroked="true" strokeweight=".6pt" strokecolor="#008000">
              <v:stroke dashstyle="solid"/>
            </v:line>
            <v:line style="position:absolute" from="6036,272" to="7409,272" stroked="true" strokeweight=".599pt" strokecolor="#008000">
              <v:stroke dashstyle="solid"/>
            </v:line>
            <v:line style="position:absolute" from="7409,261" to="12239,261" stroked="true" strokeweight="1.201pt" strokecolor="#0101ff">
              <v:stroke dashstyle="solid"/>
            </v:line>
            <v:line style="position:absolute" from="1440,174" to="6036,174" stroked="true" strokeweight=".6pt" strokecolor="#0101ff">
              <v:stroke dashstyle="solid"/>
            </v:line>
            <w10:wrap type="none"/>
          </v:group>
        </w:pict>
      </w:r>
      <w:r>
        <w:rPr>
          <w:b/>
          <w:color w:val="008000"/>
          <w:sz w:val="24"/>
        </w:rPr>
        <w:t>ENTRY NO. </w:t>
      </w:r>
      <w:r>
        <w:rPr>
          <w:b/>
          <w:color w:val="0101FF"/>
          <w:sz w:val="24"/>
        </w:rPr>
        <w:t>6 </w:t>
      </w:r>
      <w:r>
        <w:rPr>
          <w:b/>
          <w:color w:val="0101FF"/>
          <w:sz w:val="22"/>
        </w:rPr>
        <w:t>– [INVOICES</w:t>
      </w:r>
      <w:r>
        <w:rPr>
          <w:b/>
          <w:color w:val="0101FF"/>
          <w:spacing w:val="-10"/>
          <w:sz w:val="22"/>
        </w:rPr>
        <w:t> </w:t>
      </w:r>
      <w:r>
        <w:rPr>
          <w:b/>
          <w:color w:val="0101FF"/>
          <w:sz w:val="22"/>
        </w:rPr>
        <w:t>ARE</w:t>
      </w:r>
      <w:r>
        <w:rPr>
          <w:b/>
          <w:color w:val="0101FF"/>
          <w:spacing w:val="-3"/>
          <w:sz w:val="22"/>
        </w:rPr>
        <w:t> </w:t>
      </w:r>
      <w:r>
        <w:rPr>
          <w:b/>
          <w:color w:val="0101FF"/>
          <w:sz w:val="22"/>
        </w:rPr>
        <w:t>PREPARED]</w:t>
        <w:tab/>
      </w:r>
      <w:r>
        <w:rPr>
          <w:b/>
          <w:color w:val="0101FF"/>
          <w:sz w:val="24"/>
        </w:rPr>
        <w:t>10507</w:t>
      </w:r>
    </w:p>
    <w:p>
      <w:pPr>
        <w:pStyle w:val="Heading3"/>
        <w:spacing w:before="4"/>
      </w:pPr>
      <w:r>
        <w:rPr>
          <w:color w:val="0101FF"/>
          <w:u w:val="single" w:color="0101FF"/>
        </w:rPr>
        <w:t>(Revised 10/2015)</w:t>
      </w:r>
    </w:p>
    <w:p>
      <w:pPr>
        <w:pStyle w:val="BodyText"/>
        <w:rPr>
          <w:sz w:val="20"/>
        </w:rPr>
      </w:pPr>
    </w:p>
    <w:p>
      <w:pPr>
        <w:pStyle w:val="BodyText"/>
        <w:spacing w:before="9"/>
        <w:rPr>
          <w:sz w:val="15"/>
        </w:rPr>
      </w:pPr>
    </w:p>
    <w:p>
      <w:pPr>
        <w:pStyle w:val="Heading5"/>
        <w:rPr>
          <w:u w:val="none"/>
        </w:rPr>
      </w:pPr>
      <w:r>
        <w:rPr/>
        <w:pict>
          <v:group style="position:absolute;margin-left:71.699997pt;margin-top:15.377856pt;width:218.5pt;height:2.2pt;mso-position-horizontal-relative:page;mso-position-vertical-relative:paragraph;z-index:-203584" coordorigin="1434,308" coordsize="4370,44">
            <v:shape style="position:absolute;left:1440;top:314;width:2717;height:32" coordorigin="1440,314" coordsize="2717,32" path="m1440,314l4157,314m1440,345l4157,345e" filled="false" stroked="true" strokeweight=".6pt" strokecolor="#008000">
              <v:path arrowok="t"/>
              <v:stroke dashstyle="solid"/>
            </v:shape>
            <v:line style="position:absolute" from="4157,336" to="5791,336" stroked="true" strokeweight="1.2pt" strokecolor="#0101ff">
              <v:stroke dashstyle="solid"/>
            </v:line>
            <w10:wrap type="none"/>
          </v:group>
        </w:pict>
      </w:r>
      <w:r>
        <w:rPr>
          <w:color w:val="008000"/>
          <w:u w:val="none"/>
        </w:rPr>
        <w:t>Journal Entry for General </w:t>
      </w:r>
      <w:r>
        <w:rPr>
          <w:color w:val="0101FF"/>
          <w:u w:val="none"/>
        </w:rPr>
        <w:t>Cash Received:</w:t>
      </w:r>
    </w:p>
    <w:p>
      <w:pPr>
        <w:pStyle w:val="BodyText"/>
        <w:spacing w:before="1"/>
        <w:rPr>
          <w:b/>
          <w:sz w:val="14"/>
        </w:rPr>
      </w:pPr>
    </w:p>
    <w:p>
      <w:pPr>
        <w:pStyle w:val="BodyText"/>
        <w:spacing w:line="252" w:lineRule="exact" w:before="94"/>
        <w:ind w:left="280"/>
      </w:pPr>
      <w:r>
        <w:rPr>
          <w:color w:val="008000"/>
          <w:u w:val="thick" w:color="008000"/>
        </w:rPr>
        <w:t>Debit:</w:t>
      </w:r>
    </w:p>
    <w:p>
      <w:pPr>
        <w:pStyle w:val="BodyText"/>
        <w:ind w:left="1000" w:right="8627" w:hanging="720"/>
      </w:pPr>
      <w:r>
        <w:rPr>
          <w:color w:val="0101FF"/>
          <w:u w:val="single" w:color="0101FF"/>
        </w:rPr>
        <w:t>1110 General Cash a/ </w:t>
      </w:r>
      <w:r>
        <w:rPr/>
        <w:t>Credit:</w:t>
      </w:r>
    </w:p>
    <w:p>
      <w:pPr>
        <w:pStyle w:val="BodyText"/>
        <w:tabs>
          <w:tab w:pos="2439" w:val="left" w:leader="none"/>
        </w:tabs>
        <w:spacing w:line="252" w:lineRule="exact" w:before="2"/>
        <w:ind w:left="1000"/>
      </w:pPr>
      <w:r>
        <w:rPr/>
        <w:pict>
          <v:line style="position:absolute;mso-position-horizontal-relative:page;mso-position-vertical-relative:paragraph;z-index:-203560" from="135.479996pt,7.837871pt" to="179.999996pt,7.837871pt" stroked="true" strokeweight=".6pt" strokecolor="#0101ff">
            <v:stroke dashstyle="solid"/>
            <w10:wrap type="none"/>
          </v:line>
        </w:pict>
      </w:r>
      <w:r>
        <w:rPr/>
        <w:t>1311</w:t>
        <w:tab/>
        <w:t>Accounts Receivable—Abatements </w:t>
      </w:r>
      <w:r>
        <w:rPr>
          <w:spacing w:val="18"/>
        </w:rPr>
        <w:t> </w:t>
      </w:r>
      <w:r>
        <w:rPr>
          <w:strike/>
          <w:color w:val="0101FF"/>
        </w:rPr>
        <w:t>d</w:t>
      </w:r>
      <w:r>
        <w:rPr>
          <w:strike w:val="0"/>
          <w:color w:val="0101FF"/>
          <w:u w:val="single" w:color="0101FF"/>
        </w:rPr>
        <w:t>b</w:t>
      </w:r>
      <w:r>
        <w:rPr>
          <w:strike w:val="0"/>
        </w:rPr>
        <w:t>/</w:t>
      </w:r>
    </w:p>
    <w:p>
      <w:pPr>
        <w:pStyle w:val="BodyText"/>
        <w:tabs>
          <w:tab w:pos="2439" w:val="left" w:leader="none"/>
          <w:tab w:pos="6039" w:val="left" w:leader="none"/>
          <w:tab w:pos="6760" w:val="left" w:leader="none"/>
        </w:tabs>
        <w:ind w:left="1000" w:right="4023"/>
      </w:pPr>
      <w:r>
        <w:rPr/>
        <w:pict>
          <v:line style="position:absolute;mso-position-horizontal-relative:page;mso-position-vertical-relative:paragraph;z-index:-203536" from="135.479996pt,7.737865pt" to="179.999996pt,7.737865pt" stroked="true" strokeweight=".6pt" strokecolor="#0101ff">
            <v:stroke dashstyle="solid"/>
            <w10:wrap type="none"/>
          </v:line>
        </w:pict>
      </w:r>
      <w:r>
        <w:rPr/>
        <w:pict>
          <v:line style="position:absolute;mso-position-horizontal-relative:page;mso-position-vertical-relative:paragraph;z-index:-203512" from="135.479996pt,20.457865pt" to="179.999996pt,20.457865pt" stroked="true" strokeweight=".6pt" strokecolor="#0101ff">
            <v:stroke dashstyle="solid"/>
            <w10:wrap type="none"/>
          </v:line>
        </w:pict>
      </w:r>
      <w:r>
        <w:rPr/>
        <w:t>1312</w:t>
        <w:tab/>
        <w:t>Accounts</w:t>
      </w:r>
      <w:r>
        <w:rPr>
          <w:spacing w:val="-3"/>
        </w:rPr>
        <w:t> </w:t>
      </w:r>
      <w:r>
        <w:rPr/>
        <w:t>Receivable—Reimbursements</w:t>
      </w:r>
      <w:r>
        <w:rPr>
          <w:strike/>
          <w:color w:val="0101FF"/>
        </w:rPr>
        <w:tab/>
        <w:t>e</w:t>
      </w:r>
      <w:r>
        <w:rPr>
          <w:strike w:val="0"/>
          <w:color w:val="0101FF"/>
          <w:u w:val="single" w:color="0101FF"/>
        </w:rPr>
        <w:t>c</w:t>
      </w:r>
      <w:r>
        <w:rPr>
          <w:strike w:val="0"/>
        </w:rPr>
        <w:t>/ 1313</w:t>
        <w:tab/>
        <w:t>Accounts</w:t>
      </w:r>
      <w:r>
        <w:rPr>
          <w:strike w:val="0"/>
          <w:spacing w:val="-3"/>
        </w:rPr>
        <w:t> </w:t>
      </w:r>
      <w:r>
        <w:rPr>
          <w:strike w:val="0"/>
        </w:rPr>
        <w:t>Receivable—Revenue</w:t>
      </w:r>
      <w:r>
        <w:rPr>
          <w:strike/>
          <w:color w:val="0101FF"/>
        </w:rPr>
        <w:tab/>
        <w:t>f</w:t>
      </w:r>
      <w:r>
        <w:rPr>
          <w:strike w:val="0"/>
          <w:color w:val="0101FF"/>
          <w:u w:val="single" w:color="0101FF"/>
        </w:rPr>
        <w:t>d</w:t>
      </w:r>
      <w:r>
        <w:rPr>
          <w:strike w:val="0"/>
        </w:rPr>
        <w:t>/</w:t>
      </w:r>
    </w:p>
    <w:p>
      <w:pPr>
        <w:pStyle w:val="Heading3"/>
        <w:tabs>
          <w:tab w:pos="2619" w:val="left" w:leader="none"/>
          <w:tab w:pos="6671" w:val="left" w:leader="none"/>
        </w:tabs>
        <w:spacing w:line="343" w:lineRule="auto"/>
        <w:ind w:left="1360" w:right="3396"/>
        <w:jc w:val="both"/>
      </w:pPr>
      <w:r>
        <w:rPr/>
        <w:pict>
          <v:line style="position:absolute;mso-position-horizontal-relative:page;mso-position-vertical-relative:paragraph;z-index:-203488" from="126pt,8.435971pt" to="441.96pt,8.435971pt" stroked="true" strokeweight=".6pt" strokecolor="#0101ff">
            <v:stroke dashstyle="solid"/>
            <w10:wrap type="none"/>
          </v:line>
        </w:pict>
      </w:r>
      <w:r>
        <w:rPr/>
        <w:pict>
          <v:line style="position:absolute;mso-position-horizontal-relative:page;mso-position-vertical-relative:paragraph;z-index:-203464" from="126pt,28.235971pt" to="442.08pt,28.235971pt" stroked="true" strokeweight=".6pt" strokecolor="#0101ff">
            <v:stroke dashstyle="solid"/>
            <w10:wrap type="none"/>
          </v:line>
        </w:pict>
      </w:r>
      <w:r>
        <w:rPr>
          <w:color w:val="0101FF"/>
        </w:rPr>
        <w:t>1315</w:t>
        <w:tab/>
        <w:t>Accounts Receivable—Dishonored</w:t>
      </w:r>
      <w:r>
        <w:rPr>
          <w:color w:val="0101FF"/>
          <w:spacing w:val="-6"/>
        </w:rPr>
        <w:t> </w:t>
      </w:r>
      <w:r>
        <w:rPr>
          <w:color w:val="0101FF"/>
        </w:rPr>
        <w:t>Checks  </w:t>
      </w:r>
      <w:r>
        <w:rPr>
          <w:color w:val="0101FF"/>
          <w:spacing w:val="66"/>
        </w:rPr>
        <w:t> </w:t>
      </w:r>
      <w:r>
        <w:rPr>
          <w:color w:val="0101FF"/>
        </w:rPr>
        <w:t>g/</w:t>
      </w:r>
      <w:r>
        <w:rPr>
          <w:color w:val="0101FF"/>
          <w:spacing w:val="-2"/>
        </w:rPr>
        <w:t> </w:t>
      </w:r>
      <w:r>
        <w:rPr>
          <w:color w:val="0101FF"/>
        </w:rPr>
        <w:t>1316</w:t>
        <w:tab/>
        <w:t>Accounts Receivable—Cash</w:t>
      </w:r>
      <w:r>
        <w:rPr>
          <w:color w:val="0101FF"/>
          <w:spacing w:val="-2"/>
        </w:rPr>
        <w:t> </w:t>
      </w:r>
      <w:r>
        <w:rPr>
          <w:color w:val="0101FF"/>
        </w:rPr>
        <w:t>Shortages        </w:t>
      </w:r>
      <w:r>
        <w:rPr>
          <w:color w:val="0101FF"/>
          <w:spacing w:val="40"/>
        </w:rPr>
        <w:t> </w:t>
      </w:r>
      <w:r>
        <w:rPr>
          <w:color w:val="0101FF"/>
        </w:rPr>
        <w:t>h/</w:t>
      </w:r>
      <w:r>
        <w:rPr>
          <w:color w:val="0101FF"/>
          <w:w w:val="100"/>
        </w:rPr>
        <w:t> </w:t>
      </w:r>
      <w:r>
        <w:rPr>
          <w:strike/>
          <w:color w:val="0101FF"/>
        </w:rPr>
        <w:t>1319</w:t>
        <w:tab/>
        <w:t>Accounts</w:t>
      </w:r>
      <w:r>
        <w:rPr>
          <w:strike/>
          <w:color w:val="0101FF"/>
          <w:spacing w:val="-4"/>
        </w:rPr>
        <w:t> </w:t>
      </w:r>
      <w:r>
        <w:rPr>
          <w:strike/>
          <w:color w:val="0101FF"/>
        </w:rPr>
        <w:t>Receivable—Other</w:t>
        <w:tab/>
        <w:t>i/</w:t>
      </w:r>
    </w:p>
    <w:p>
      <w:pPr>
        <w:pStyle w:val="BodyText"/>
        <w:tabs>
          <w:tab w:pos="2439" w:val="left" w:leader="none"/>
          <w:tab w:pos="6039" w:val="left" w:leader="none"/>
          <w:tab w:pos="6822" w:val="left" w:leader="none"/>
        </w:tabs>
        <w:spacing w:before="9"/>
        <w:ind w:left="1000" w:right="3961"/>
      </w:pPr>
      <w:r>
        <w:rPr/>
        <w:pict>
          <v:line style="position:absolute;mso-position-horizontal-relative:page;mso-position-vertical-relative:paragraph;z-index:-203440" from="135.479996pt,8.187985pt" to="179.999996pt,8.187985pt" stroked="true" strokeweight=".6pt" strokecolor="#0101ff">
            <v:stroke dashstyle="solid"/>
            <w10:wrap type="none"/>
          </v:line>
        </w:pict>
      </w:r>
      <w:r>
        <w:rPr/>
        <w:pict>
          <v:line style="position:absolute;mso-position-horizontal-relative:page;mso-position-vertical-relative:paragraph;z-index:-203416" from="365.519989pt,24.987986pt" to="368.639989pt,24.987986pt" stroked="true" strokeweight=".84pt" strokecolor="#0101ff">
            <v:stroke dashstyle="solid"/>
            <w10:wrap type="none"/>
          </v:line>
        </w:pict>
      </w:r>
      <w:r>
        <w:rPr/>
        <w:pict>
          <v:line style="position:absolute;mso-position-horizontal-relative:page;mso-position-vertical-relative:paragraph;z-index:-203392" from="135.479996pt,20.787987pt" to="179.999996pt,20.787987pt" stroked="true" strokeweight=".6pt" strokecolor="#0101ff">
            <v:stroke dashstyle="solid"/>
            <w10:wrap type="none"/>
          </v:line>
        </w:pict>
      </w:r>
      <w:r>
        <w:rPr/>
        <w:t>3110</w:t>
        <w:tab/>
        <w:t>Due to Other Funds</w:t>
      </w:r>
      <w:r>
        <w:rPr>
          <w:spacing w:val="-10"/>
        </w:rPr>
        <w:t> </w:t>
      </w:r>
      <w:r>
        <w:rPr/>
        <w:t>or</w:t>
      </w:r>
      <w:r>
        <w:rPr>
          <w:spacing w:val="-1"/>
        </w:rPr>
        <w:t> </w:t>
      </w:r>
      <w:r>
        <w:rPr/>
        <w:t>Appropriations</w:t>
      </w:r>
      <w:r>
        <w:rPr>
          <w:strike/>
          <w:color w:val="0101FF"/>
        </w:rPr>
        <w:tab/>
        <w:t>j</w:t>
      </w:r>
      <w:r>
        <w:rPr>
          <w:strike/>
          <w:color w:val="0101FF"/>
          <w:spacing w:val="-1"/>
        </w:rPr>
        <w:t> </w:t>
      </w:r>
      <w:r>
        <w:rPr>
          <w:strike w:val="0"/>
          <w:color w:val="0101FF"/>
          <w:u w:val="single" w:color="0101FF"/>
        </w:rPr>
        <w:t>e</w:t>
      </w:r>
      <w:r>
        <w:rPr>
          <w:strike w:val="0"/>
        </w:rPr>
        <w:t>/</w:t>
      </w:r>
      <w:r>
        <w:rPr>
          <w:strike w:val="0"/>
          <w:w w:val="100"/>
        </w:rPr>
        <w:t> </w:t>
      </w:r>
      <w:r>
        <w:rPr>
          <w:strike w:val="0"/>
        </w:rPr>
        <w:t>3410</w:t>
        <w:tab/>
        <w:t>Revenue Collected</w:t>
      </w:r>
      <w:r>
        <w:rPr>
          <w:strike w:val="0"/>
          <w:spacing w:val="-5"/>
        </w:rPr>
        <w:t> </w:t>
      </w:r>
      <w:r>
        <w:rPr>
          <w:strike w:val="0"/>
        </w:rPr>
        <w:t>in</w:t>
      </w:r>
      <w:r>
        <w:rPr>
          <w:strike w:val="0"/>
          <w:spacing w:val="-3"/>
        </w:rPr>
        <w:t> </w:t>
      </w:r>
      <w:r>
        <w:rPr>
          <w:strike w:val="0"/>
        </w:rPr>
        <w:t>Advance</w:t>
      </w:r>
      <w:r>
        <w:rPr>
          <w:strike/>
          <w:color w:val="0101FF"/>
        </w:rPr>
        <w:tab/>
        <w:t>k</w:t>
      </w:r>
      <w:r>
        <w:rPr>
          <w:strike w:val="0"/>
          <w:color w:val="0101FF"/>
        </w:rPr>
        <w:t>f</w:t>
      </w:r>
      <w:r>
        <w:rPr>
          <w:strike w:val="0"/>
        </w:rPr>
        <w:t>/</w:t>
      </w:r>
    </w:p>
    <w:p>
      <w:pPr>
        <w:pStyle w:val="BodyText"/>
        <w:tabs>
          <w:tab w:pos="2439" w:val="left" w:leader="none"/>
          <w:tab w:pos="4600" w:val="left" w:leader="none"/>
          <w:tab w:pos="6760" w:val="left" w:leader="none"/>
        </w:tabs>
        <w:spacing w:before="1"/>
        <w:ind w:left="1000" w:right="4011"/>
      </w:pPr>
      <w:r>
        <w:rPr/>
        <w:pict>
          <v:line style="position:absolute;mso-position-horizontal-relative:page;mso-position-vertical-relative:paragraph;z-index:-203368" from="135.479996pt,7.788356pt" to="179.999996pt,7.788356pt" stroked="true" strokeweight=".599pt" strokecolor="#0101ff">
            <v:stroke dashstyle="solid"/>
            <w10:wrap type="none"/>
          </v:line>
        </w:pict>
      </w:r>
      <w:r>
        <w:rPr/>
        <w:pict>
          <v:line style="position:absolute;mso-position-horizontal-relative:page;mso-position-vertical-relative:paragraph;z-index:-203344" from="135.479996pt,20.388357pt" to="179.999996pt,20.388357pt" stroked="true" strokeweight=".599pt" strokecolor="#0101ff">
            <v:stroke dashstyle="solid"/>
            <w10:wrap type="none"/>
          </v:line>
        </w:pict>
      </w:r>
      <w:r>
        <w:rPr/>
        <w:t>3420</w:t>
        <w:tab/>
        <w:t>Reimbursements Collected</w:t>
      </w:r>
      <w:r>
        <w:rPr>
          <w:spacing w:val="-6"/>
        </w:rPr>
        <w:t> </w:t>
      </w:r>
      <w:r>
        <w:rPr/>
        <w:t>in</w:t>
      </w:r>
      <w:r>
        <w:rPr>
          <w:spacing w:val="-2"/>
        </w:rPr>
        <w:t> </w:t>
      </w:r>
      <w:r>
        <w:rPr/>
        <w:t>Advance</w:t>
      </w:r>
      <w:r>
        <w:rPr>
          <w:strike/>
          <w:color w:val="0101FF"/>
        </w:rPr>
        <w:tab/>
        <w:t>1</w:t>
      </w:r>
      <w:r>
        <w:rPr>
          <w:strike w:val="0"/>
          <w:color w:val="0101FF"/>
          <w:u w:val="single" w:color="0101FF"/>
        </w:rPr>
        <w:t>g</w:t>
      </w:r>
      <w:r>
        <w:rPr>
          <w:strike w:val="0"/>
        </w:rPr>
        <w:t>/ 3710</w:t>
        <w:tab/>
        <w:t>Cash</w:t>
      </w:r>
      <w:r>
        <w:rPr>
          <w:strike w:val="0"/>
          <w:spacing w:val="-1"/>
        </w:rPr>
        <w:t> </w:t>
      </w:r>
      <w:r>
        <w:rPr>
          <w:strike w:val="0"/>
        </w:rPr>
        <w:t>Overages</w:t>
      </w:r>
      <w:r>
        <w:rPr>
          <w:strike/>
          <w:color w:val="0101FF"/>
        </w:rPr>
        <w:tab/>
        <w:t>m</w:t>
      </w:r>
      <w:r>
        <w:rPr>
          <w:strike w:val="0"/>
          <w:color w:val="0101FF"/>
          <w:u w:val="single" w:color="0101FF"/>
        </w:rPr>
        <w:t>h</w:t>
      </w:r>
      <w:r>
        <w:rPr>
          <w:strike w:val="0"/>
        </w:rPr>
        <w:t>/</w:t>
      </w:r>
    </w:p>
    <w:p>
      <w:pPr>
        <w:pStyle w:val="BodyText"/>
        <w:tabs>
          <w:tab w:pos="2439" w:val="left" w:leader="none"/>
          <w:tab w:pos="5319" w:val="left" w:leader="none"/>
        </w:tabs>
        <w:spacing w:line="252" w:lineRule="exact" w:before="1"/>
        <w:ind w:left="1000"/>
      </w:pPr>
      <w:r>
        <w:rPr/>
        <w:pict>
          <v:line style="position:absolute;mso-position-horizontal-relative:page;mso-position-vertical-relative:paragraph;z-index:-203320" from="330.119995pt,11.98738pt" to="332.519995pt,11.98738pt" stroked="true" strokeweight=".841pt" strokecolor="#0101ff">
            <v:stroke dashstyle="solid"/>
            <w10:wrap type="none"/>
          </v:line>
        </w:pict>
      </w:r>
      <w:r>
        <w:rPr/>
        <w:pict>
          <v:line style="position:absolute;mso-position-horizontal-relative:page;mso-position-vertical-relative:paragraph;z-index:-203296" from="135.479996pt,7.787879pt" to="179.999996pt,7.787879pt" stroked="true" strokeweight=".6pt" strokecolor="#0101ff">
            <v:stroke dashstyle="solid"/>
            <w10:wrap type="none"/>
          </v:line>
        </w:pict>
      </w:r>
      <w:r>
        <w:rPr/>
        <w:t>3730</w:t>
        <w:tab/>
        <w:t>Uncleared</w:t>
      </w:r>
      <w:r>
        <w:rPr>
          <w:spacing w:val="-3"/>
        </w:rPr>
        <w:t> </w:t>
      </w:r>
      <w:r>
        <w:rPr/>
        <w:t>Collections</w:t>
      </w:r>
      <w:r>
        <w:rPr>
          <w:strike/>
          <w:color w:val="0101FF"/>
        </w:rPr>
        <w:tab/>
        <w:t>n</w:t>
      </w:r>
      <w:r>
        <w:rPr>
          <w:strike w:val="0"/>
          <w:color w:val="0101FF"/>
        </w:rPr>
        <w:t>i</w:t>
      </w:r>
      <w:r>
        <w:rPr>
          <w:strike w:val="0"/>
        </w:rPr>
        <w:t>/</w:t>
      </w:r>
    </w:p>
    <w:p>
      <w:pPr>
        <w:pStyle w:val="BodyText"/>
        <w:tabs>
          <w:tab w:pos="2439" w:val="left" w:leader="none"/>
          <w:tab w:pos="3880" w:val="left" w:leader="none"/>
        </w:tabs>
        <w:spacing w:line="252" w:lineRule="exact"/>
        <w:ind w:left="1000"/>
      </w:pPr>
      <w:r>
        <w:rPr/>
        <w:pict>
          <v:line style="position:absolute;mso-position-horizontal-relative:page;mso-position-vertical-relative:paragraph;z-index:-203272" from="258.119995pt,11.912913pt" to="260.639995pt,11.912913pt" stroked="true" strokeweight=".841pt" strokecolor="#0101ff">
            <v:stroke dashstyle="solid"/>
            <w10:wrap type="none"/>
          </v:line>
        </w:pict>
      </w:r>
      <w:r>
        <w:rPr/>
        <w:pict>
          <v:line style="position:absolute;mso-position-horizontal-relative:page;mso-position-vertical-relative:paragraph;z-index:-203248" from="135.479996pt,7.713414pt" to="179.999996pt,7.713414pt" stroked="true" strokeweight=".6pt" strokecolor="#0101ff">
            <v:stroke dashstyle="solid"/>
            <w10:wrap type="none"/>
          </v:line>
        </w:pict>
      </w:r>
      <w:r>
        <w:rPr/>
        <w:t>8000</w:t>
        <w:tab/>
        <w:t>Revenue</w:t>
      </w:r>
      <w:r>
        <w:rPr>
          <w:strike/>
          <w:color w:val="0101FF"/>
        </w:rPr>
        <w:tab/>
        <w:t>o</w:t>
      </w:r>
      <w:r>
        <w:rPr>
          <w:strike w:val="0"/>
          <w:color w:val="0101FF"/>
        </w:rPr>
        <w:t>j</w:t>
      </w:r>
      <w:r>
        <w:rPr>
          <w:strike w:val="0"/>
        </w:rPr>
        <w:t>/</w:t>
      </w:r>
    </w:p>
    <w:p>
      <w:pPr>
        <w:pStyle w:val="BodyText"/>
        <w:tabs>
          <w:tab w:pos="2439" w:val="left" w:leader="none"/>
          <w:tab w:pos="4599" w:val="left" w:leader="none"/>
        </w:tabs>
        <w:spacing w:line="252" w:lineRule="exact"/>
        <w:ind w:left="1000"/>
      </w:pPr>
      <w:r>
        <w:rPr/>
        <w:pict>
          <v:line style="position:absolute;mso-position-horizontal-relative:page;mso-position-vertical-relative:paragraph;z-index:-203224" from="135.479996pt,7.713408pt" to="179.999996pt,7.713408pt" stroked="true" strokeweight=".6pt" strokecolor="#0101ff">
            <v:stroke dashstyle="solid"/>
            <w10:wrap type="none"/>
          </v:line>
        </w:pict>
      </w:r>
      <w:r>
        <w:rPr/>
        <w:t>8100</w:t>
        <w:tab/>
        <w:t>Reimbursements</w:t>
      </w:r>
      <w:r>
        <w:rPr>
          <w:strike/>
          <w:color w:val="0101FF"/>
        </w:rPr>
        <w:tab/>
        <w:t>p</w:t>
      </w:r>
      <w:r>
        <w:rPr>
          <w:strike w:val="0"/>
          <w:color w:val="0101FF"/>
          <w:u w:val="single" w:color="0101FF"/>
        </w:rPr>
        <w:t>k</w:t>
      </w:r>
      <w:r>
        <w:rPr>
          <w:strike w:val="0"/>
        </w:rPr>
        <w:t>/</w:t>
      </w:r>
    </w:p>
    <w:p>
      <w:pPr>
        <w:pStyle w:val="BodyText"/>
        <w:tabs>
          <w:tab w:pos="2439" w:val="left" w:leader="none"/>
        </w:tabs>
        <w:spacing w:line="252" w:lineRule="exact" w:before="1"/>
        <w:ind w:left="1000"/>
      </w:pPr>
      <w:r>
        <w:rPr/>
        <w:pict>
          <v:line style="position:absolute;mso-position-horizontal-relative:page;mso-position-vertical-relative:paragraph;z-index:-203200" from="330.239990pt,11.987958pt" to="332.63999pt,11.987958pt" stroked="true" strokeweight=".84pt" strokecolor="#0101ff">
            <v:stroke dashstyle="solid"/>
            <w10:wrap type="none"/>
          </v:line>
        </w:pict>
      </w:r>
      <w:r>
        <w:rPr/>
        <w:pict>
          <v:line style="position:absolute;mso-position-horizontal-relative:page;mso-position-vertical-relative:paragraph;z-index:-203176" from="135.479996pt,7.787958pt" to="179.999996pt,7.787958pt" stroked="true" strokeweight=".6pt" strokecolor="#0101ff">
            <v:stroke dashstyle="solid"/>
            <w10:wrap type="none"/>
          </v:line>
        </w:pict>
      </w:r>
      <w:r>
        <w:rPr/>
        <w:t>9000</w:t>
        <w:tab/>
        <w:t>Appropriation Expenditures  </w:t>
      </w:r>
      <w:r>
        <w:rPr>
          <w:spacing w:val="31"/>
        </w:rPr>
        <w:t> </w:t>
      </w:r>
      <w:r>
        <w:rPr>
          <w:strike/>
          <w:color w:val="0101FF"/>
        </w:rPr>
        <w:t>q</w:t>
      </w:r>
      <w:r>
        <w:rPr>
          <w:strike w:val="0"/>
          <w:color w:val="0101FF"/>
        </w:rPr>
        <w:t>l</w:t>
      </w:r>
      <w:r>
        <w:rPr>
          <w:strike w:val="0"/>
        </w:rPr>
        <w:t>/</w:t>
      </w:r>
    </w:p>
    <w:p>
      <w:pPr>
        <w:pStyle w:val="BodyText"/>
        <w:tabs>
          <w:tab w:pos="2439" w:val="left" w:leader="none"/>
          <w:tab w:pos="6039" w:val="left" w:leader="none"/>
        </w:tabs>
        <w:spacing w:line="252" w:lineRule="exact"/>
        <w:ind w:left="1000"/>
      </w:pPr>
      <w:r>
        <w:rPr/>
        <w:pict>
          <v:line style="position:absolute;mso-position-horizontal-relative:page;mso-position-vertical-relative:paragraph;z-index:-203152" from="135.479996pt,7.713507pt" to="179.999996pt,7.713507pt" stroked="true" strokeweight=".6pt" strokecolor="#0101ff">
            <v:stroke dashstyle="solid"/>
            <w10:wrap type="none"/>
          </v:line>
        </w:pict>
      </w:r>
      <w:r>
        <w:rPr/>
        <w:t>9892</w:t>
        <w:tab/>
        <w:t>Prior-Year</w:t>
      </w:r>
      <w:r>
        <w:rPr>
          <w:spacing w:val="-4"/>
        </w:rPr>
        <w:t> </w:t>
      </w:r>
      <w:r>
        <w:rPr/>
        <w:t>Revenue</w:t>
      </w:r>
      <w:r>
        <w:rPr>
          <w:spacing w:val="-3"/>
        </w:rPr>
        <w:t> </w:t>
      </w:r>
      <w:r>
        <w:rPr/>
        <w:t>Adjustments</w:t>
      </w:r>
      <w:r>
        <w:rPr>
          <w:strike/>
          <w:color w:val="0101FF"/>
        </w:rPr>
        <w:tab/>
        <w:t>r</w:t>
      </w:r>
      <w:r>
        <w:rPr>
          <w:strike w:val="0"/>
          <w:color w:val="0101FF"/>
          <w:u w:val="single" w:color="0101FF"/>
        </w:rPr>
        <w:t>m</w:t>
      </w:r>
      <w:r>
        <w:rPr>
          <w:strike w:val="0"/>
        </w:rPr>
        <w:t>/</w:t>
      </w:r>
    </w:p>
    <w:p>
      <w:pPr>
        <w:pStyle w:val="BodyText"/>
        <w:tabs>
          <w:tab w:pos="2439" w:val="left" w:leader="none"/>
          <w:tab w:pos="6760" w:val="left" w:leader="none"/>
        </w:tabs>
        <w:spacing w:before="1"/>
        <w:ind w:left="1000"/>
      </w:pPr>
      <w:r>
        <w:rPr/>
        <w:pict>
          <v:line style="position:absolute;mso-position-horizontal-relative:page;mso-position-vertical-relative:paragraph;z-index:-203128" from="135.479996pt,7.788359pt" to="179.999996pt,7.788359pt" stroked="true" strokeweight=".599pt" strokecolor="#0101ff">
            <v:stroke dashstyle="solid"/>
            <w10:wrap type="none"/>
          </v:line>
        </w:pict>
      </w:r>
      <w:r>
        <w:rPr/>
        <w:t>9893</w:t>
        <w:tab/>
        <w:t>Prior-Year</w:t>
      </w:r>
      <w:r>
        <w:rPr>
          <w:spacing w:val="-4"/>
        </w:rPr>
        <w:t> </w:t>
      </w:r>
      <w:r>
        <w:rPr/>
        <w:t>Appropriation</w:t>
      </w:r>
      <w:r>
        <w:rPr>
          <w:spacing w:val="-5"/>
        </w:rPr>
        <w:t> </w:t>
      </w:r>
      <w:r>
        <w:rPr/>
        <w:t>Adjustments</w:t>
      </w:r>
      <w:r>
        <w:rPr>
          <w:strike/>
          <w:color w:val="0101FF"/>
        </w:rPr>
        <w:tab/>
        <w:t>s</w:t>
      </w:r>
      <w:r>
        <w:rPr>
          <w:strike w:val="0"/>
          <w:color w:val="0101FF"/>
          <w:u w:val="single" w:color="0101FF"/>
        </w:rPr>
        <w:t>n</w:t>
      </w:r>
      <w:r>
        <w:rPr>
          <w:strike w:val="0"/>
        </w:rPr>
        <w:t>/</w:t>
      </w:r>
    </w:p>
    <w:p>
      <w:pPr>
        <w:pStyle w:val="BodyText"/>
        <w:spacing w:before="9"/>
        <w:rPr>
          <w:sz w:val="21"/>
        </w:rPr>
      </w:pPr>
    </w:p>
    <w:p>
      <w:pPr>
        <w:pStyle w:val="Heading3"/>
      </w:pPr>
      <w:r>
        <w:rPr>
          <w:strike/>
          <w:color w:val="008000"/>
        </w:rPr>
        <w:t>(Continued)</w:t>
      </w:r>
    </w:p>
    <w:p>
      <w:pPr>
        <w:spacing w:after="0"/>
        <w:sectPr>
          <w:pgSz w:w="12240" w:h="15840"/>
          <w:pgMar w:header="719" w:footer="803" w:top="980" w:bottom="1000" w:left="1160" w:right="0"/>
        </w:sectPr>
      </w:pPr>
    </w:p>
    <w:p>
      <w:pPr>
        <w:pStyle w:val="BodyText"/>
        <w:rPr>
          <w:sz w:val="20"/>
        </w:rPr>
      </w:pPr>
    </w:p>
    <w:p>
      <w:pPr>
        <w:pStyle w:val="BodyText"/>
        <w:spacing w:before="2"/>
        <w:rPr>
          <w:sz w:val="19"/>
        </w:rPr>
      </w:pPr>
    </w:p>
    <w:p>
      <w:pPr>
        <w:pStyle w:val="BodyText"/>
        <w:spacing w:line="249" w:lineRule="exact"/>
        <w:ind w:left="280"/>
      </w:pPr>
      <w:r>
        <w:rPr/>
        <w:pict>
          <v:shape style="position:absolute;margin-left:63.360001pt;margin-top:.117859pt;width:.1pt;height:145.450pt;mso-position-horizontal-relative:page;mso-position-vertical-relative:paragraph;z-index:7528" coordorigin="1267,2" coordsize="0,2909" path="m1267,2l1267,254m1267,254l1267,530m1267,530l1267,806m1267,806l1267,1061m1267,1061l1267,1313m1267,1313l1267,1589m1267,1589l1267,1985m1267,1985l1267,2261m1267,2261l1267,2657m1267,2657l1267,2911e" filled="false" stroked="true" strokeweight=".72pt" strokecolor="#000000">
            <v:path arrowok="t"/>
            <v:stroke dashstyle="solid"/>
            <w10:wrap type="none"/>
          </v:shape>
        </w:pic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884pt;width:468.6pt;height:1.8pt;mso-position-horizontal-relative:page;mso-position-vertical-relative:paragraph;z-index:-203080" coordorigin="1434,147" coordsize="9372,36">
            <v:line style="position:absolute" from="1440,177" to="2813,177" stroked="true" strokeweight=".6pt" strokecolor="#008000">
              <v:stroke dashstyle="solid"/>
            </v:line>
            <v:line style="position:absolute" from="1440,153" to="2813,153" stroked="true" strokeweight=".599pt" strokecolor="#008000">
              <v:stroke dashstyle="solid"/>
            </v:line>
            <v:line style="position:absolute" from="2813,165" to="10800,165" stroked="true" strokeweight=".6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7</w:t>
        <w:tab/>
        <w:t>10507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12/13)</w:t>
      </w:r>
    </w:p>
    <w:p>
      <w:pPr>
        <w:pStyle w:val="BodyText"/>
        <w:spacing w:before="1"/>
        <w:rPr>
          <w:sz w:val="14"/>
        </w:rPr>
      </w:pPr>
    </w:p>
    <w:p>
      <w:pPr>
        <w:pStyle w:val="BodyText"/>
        <w:spacing w:line="252" w:lineRule="exact" w:before="94"/>
        <w:ind w:left="280"/>
      </w:pPr>
      <w:r>
        <w:rPr/>
        <w:t>a/ total cash received for deposit in the General Cash account.</w:t>
      </w:r>
    </w:p>
    <w:p>
      <w:pPr>
        <w:pStyle w:val="Heading3"/>
        <w:ind w:right="1908"/>
      </w:pPr>
      <w:r>
        <w:rPr>
          <w:strike/>
          <w:color w:val="0101FF"/>
        </w:rPr>
        <w:t>b/ amount of cash shortages occurring during the month for which cashiers are held accountable.</w:t>
      </w:r>
    </w:p>
    <w:p>
      <w:pPr>
        <w:spacing w:before="121"/>
        <w:ind w:left="280" w:right="1856" w:firstLine="0"/>
        <w:jc w:val="left"/>
        <w:rPr>
          <w:sz w:val="24"/>
        </w:rPr>
      </w:pPr>
      <w:r>
        <w:rPr>
          <w:strike/>
          <w:color w:val="0101FF"/>
          <w:sz w:val="24"/>
        </w:rPr>
        <w:t>c/ amount of cash received applicable to receivables accounted during the year on a fully-reserved basis and applied when collected to the appropriate revenue account.</w:t>
      </w:r>
    </w:p>
    <w:p>
      <w:pPr>
        <w:pStyle w:val="BodyText"/>
        <w:spacing w:before="121"/>
        <w:ind w:left="524" w:right="1622" w:hanging="245"/>
      </w:pPr>
      <w:r>
        <w:rPr/>
        <w:pict>
          <v:shape style="position:absolute;margin-left:63.360001pt;margin-top:31.487888pt;width:.1pt;height:111.15pt;mso-position-horizontal-relative:page;mso-position-vertical-relative:paragraph;z-index:7576" coordorigin="1267,630" coordsize="0,2223" path="m1267,630l1267,882m1267,882l1267,1136m1267,1136l1267,1412m1267,1412l1267,1808m1267,1808l1267,2204m1267,2204l1267,2600m1267,2600l1267,2852e" filled="false" stroked="true" strokeweight=".72pt" strokecolor="#000000">
            <v:path arrowok="t"/>
            <v:stroke dashstyle="solid"/>
            <w10:wrap type="none"/>
          </v:shape>
        </w:pict>
      </w:r>
      <w:r>
        <w:rPr>
          <w:strike/>
          <w:color w:val="0101FF"/>
        </w:rPr>
        <w:t>d</w:t>
      </w:r>
      <w:r>
        <w:rPr>
          <w:strike w:val="0"/>
          <w:color w:val="0101FF"/>
          <w:u w:val="single" w:color="0101FF"/>
        </w:rPr>
        <w:t>b</w:t>
      </w:r>
      <w:r>
        <w:rPr>
          <w:strike w:val="0"/>
        </w:rPr>
        <w:t>/ amount of cash receipts applicable to expenditure abatements receivables (excluding collections from employees for salary overpayments).</w:t>
      </w:r>
    </w:p>
    <w:p>
      <w:pPr>
        <w:pStyle w:val="BodyText"/>
        <w:ind w:left="280" w:right="4029"/>
      </w:pPr>
      <w:r>
        <w:rPr/>
        <w:pict>
          <v:line style="position:absolute;mso-position-horizontal-relative:page;mso-position-vertical-relative:paragraph;z-index:-203032" from="72pt,20.337881pt" to="75.12pt,20.337881pt" stroked="true" strokeweight=".6pt" strokecolor="#0101ff">
            <v:stroke dashstyle="solid"/>
            <w10:wrap type="none"/>
          </v:line>
        </w:pict>
      </w:r>
      <w:r>
        <w:rPr>
          <w:strike/>
          <w:color w:val="0101FF"/>
        </w:rPr>
        <w:t>e</w:t>
      </w:r>
      <w:r>
        <w:rPr>
          <w:strike w:val="0"/>
          <w:color w:val="0101FF"/>
          <w:u w:val="single" w:color="0101FF"/>
        </w:rPr>
        <w:t>c</w:t>
      </w:r>
      <w:r>
        <w:rPr>
          <w:strike w:val="0"/>
        </w:rPr>
        <w:t>/ amount of cash receipts applicable to reimbursement receivables. </w:t>
      </w:r>
      <w:r>
        <w:rPr>
          <w:strike w:val="0"/>
          <w:color w:val="0101FF"/>
        </w:rPr>
        <w:t>f</w:t>
      </w:r>
      <w:r>
        <w:rPr>
          <w:strike w:val="0"/>
          <w:color w:val="0101FF"/>
          <w:u w:val="single" w:color="0101FF"/>
        </w:rPr>
        <w:t>d</w:t>
      </w:r>
      <w:r>
        <w:rPr>
          <w:strike w:val="0"/>
        </w:rPr>
        <w:t>/ amount of cash receipts applicable to revenue receivables.</w:t>
      </w:r>
    </w:p>
    <w:p>
      <w:pPr>
        <w:pStyle w:val="Heading3"/>
        <w:ind w:right="2481"/>
      </w:pPr>
      <w:r>
        <w:rPr>
          <w:strike/>
          <w:color w:val="0101FF"/>
        </w:rPr>
        <w:t>g/ amount of cash received in payment of dishonored checks (unless alternate procedure is used).</w:t>
      </w:r>
    </w:p>
    <w:p>
      <w:pPr>
        <w:spacing w:line="343" w:lineRule="auto" w:before="119"/>
        <w:ind w:left="280" w:right="3122" w:firstLine="0"/>
        <w:jc w:val="left"/>
        <w:rPr>
          <w:sz w:val="24"/>
        </w:rPr>
      </w:pPr>
      <w:r>
        <w:rPr>
          <w:strike/>
          <w:color w:val="0101FF"/>
          <w:sz w:val="24"/>
        </w:rPr>
        <w:t>h/ amount of cash received from cashiers in payment of cash shortages. i/ amount of cash received in payment of other accounts receivable.</w:t>
      </w:r>
    </w:p>
    <w:p>
      <w:pPr>
        <w:pStyle w:val="BodyText"/>
        <w:spacing w:before="6"/>
        <w:ind w:left="524" w:right="1437" w:hanging="245"/>
      </w:pPr>
      <w:r>
        <w:rPr/>
        <w:pict>
          <v:line style="position:absolute;mso-position-horizontal-relative:page;mso-position-vertical-relative:paragraph;z-index:-203008" from="72pt,8.037983pt" to="74.52pt,8.037983pt" stroked="true" strokeweight=".6pt" strokecolor="#0101ff">
            <v:stroke dashstyle="solid"/>
            <w10:wrap type="none"/>
          </v:line>
        </w:pict>
      </w:r>
      <w:r>
        <w:rPr/>
        <w:pict>
          <v:shape style="position:absolute;margin-left:63.360001pt;margin-top:38.337982pt;width:.1pt;height:25.35pt;mso-position-horizontal-relative:page;mso-position-vertical-relative:paragraph;z-index:7672" coordorigin="1267,767" coordsize="0,507" path="m1267,767l1267,1019m1267,1019l1267,1273e" filled="false" stroked="true" strokeweight=".72pt" strokecolor="#000000">
            <v:path arrowok="t"/>
            <v:stroke dashstyle="solid"/>
            <w10:wrap type="none"/>
          </v:shape>
        </w:pict>
      </w:r>
      <w:r>
        <w:rPr>
          <w:color w:val="0101FF"/>
        </w:rPr>
        <w:t>j</w:t>
      </w:r>
      <w:r>
        <w:rPr>
          <w:color w:val="0101FF"/>
          <w:u w:val="single" w:color="0101FF"/>
        </w:rPr>
        <w:t>e</w:t>
      </w:r>
      <w:r>
        <w:rPr/>
        <w:t>/ amount of cash received applicable to revenue collected for other funds earned in the current fiscal year plus cash received applicable to revenue collected for other funds but not identifiable to the fiscal year in which it was earned.</w:t>
      </w:r>
    </w:p>
    <w:p>
      <w:pPr>
        <w:pStyle w:val="BodyText"/>
        <w:ind w:left="280" w:right="1852"/>
      </w:pPr>
      <w:r>
        <w:rPr/>
        <w:pict>
          <v:line style="position:absolute;mso-position-horizontal-relative:page;mso-position-vertical-relative:paragraph;z-index:-202984" from="77.519997pt,11.937879pt" to="80.639997pt,11.937879pt" stroked="true" strokeweight=".84pt" strokecolor="#0101ff">
            <v:stroke dashstyle="solid"/>
            <w10:wrap type="none"/>
          </v:line>
        </w:pict>
      </w:r>
      <w:r>
        <w:rPr>
          <w:strike/>
          <w:color w:val="0101FF"/>
        </w:rPr>
        <w:t>k</w:t>
      </w:r>
      <w:r>
        <w:rPr>
          <w:strike w:val="0"/>
          <w:color w:val="0101FF"/>
        </w:rPr>
        <w:t>f</w:t>
      </w:r>
      <w:r>
        <w:rPr>
          <w:strike w:val="0"/>
        </w:rPr>
        <w:t>/ amount of cash received which will be accounted as revenue of a succeeding fiscal year. </w:t>
      </w:r>
      <w:r>
        <w:rPr>
          <w:strike/>
          <w:color w:val="0101FF"/>
        </w:rPr>
        <w:t>1</w:t>
      </w:r>
      <w:r>
        <w:rPr>
          <w:strike w:val="0"/>
          <w:color w:val="0101FF"/>
          <w:u w:val="single" w:color="0101FF"/>
        </w:rPr>
        <w:t>g</w:t>
      </w:r>
      <w:r>
        <w:rPr>
          <w:strike w:val="0"/>
        </w:rPr>
        <w:t>/ amount of cash received which will be accounted as a reimbursement to a current or</w:t>
      </w:r>
    </w:p>
    <w:p>
      <w:pPr>
        <w:pStyle w:val="BodyText"/>
        <w:spacing w:before="2"/>
        <w:ind w:left="280" w:right="5118" w:firstLine="244"/>
      </w:pPr>
      <w:r>
        <w:rPr/>
        <w:pict>
          <v:shape style="position:absolute;margin-left:63.360001pt;margin-top:12.816871pt;width:.1pt;height:25.35pt;mso-position-horizontal-relative:page;mso-position-vertical-relative:paragraph;z-index:7696" coordorigin="1267,256" coordsize="0,507" path="m1267,256l1267,511m1267,511l1267,763e" filled="false" stroked="true" strokeweight=".72pt" strokecolor="#000000">
            <v:path arrowok="t"/>
            <v:stroke dashstyle="solid"/>
            <w10:wrap type="none"/>
          </v:shape>
        </w:pict>
      </w:r>
      <w:r>
        <w:rPr/>
        <w:t>subsequent fiscal year's appropriation when earned. </w:t>
      </w:r>
      <w:r>
        <w:rPr>
          <w:strike/>
          <w:color w:val="0101FF"/>
        </w:rPr>
        <w:t>m</w:t>
      </w:r>
      <w:r>
        <w:rPr>
          <w:strike w:val="0"/>
          <w:color w:val="0101FF"/>
          <w:u w:val="single" w:color="0101FF"/>
        </w:rPr>
        <w:t>h</w:t>
      </w:r>
      <w:r>
        <w:rPr>
          <w:strike w:val="0"/>
        </w:rPr>
        <w:t>/ amount of cash received representing cash overages.</w:t>
      </w:r>
    </w:p>
    <w:p>
      <w:pPr>
        <w:pStyle w:val="BodyText"/>
        <w:ind w:left="524" w:right="1499" w:hanging="245"/>
      </w:pPr>
      <w:r>
        <w:rPr/>
        <w:pict>
          <v:line style="position:absolute;mso-position-horizontal-relative:page;mso-position-vertical-relative:paragraph;z-index:-202912" from="78.120003pt,11.937486pt" to="80.520003pt,11.937486pt" stroked="true" strokeweight=".841pt" strokecolor="#0101ff">
            <v:stroke dashstyle="solid"/>
            <w10:wrap type="none"/>
          </v:line>
        </w:pict>
      </w:r>
      <w:r>
        <w:rPr/>
        <w:pict>
          <v:line style="position:absolute;mso-position-horizontal-relative:page;mso-position-vertical-relative:paragraph;z-index:7768" from="63.360001pt,50.637985pt" to="63.360001pt,63.357985pt" stroked="true" strokeweight=".72pt" strokecolor="#000000">
            <v:stroke dashstyle="solid"/>
            <w10:wrap type="none"/>
          </v:line>
        </w:pict>
      </w:r>
      <w:r>
        <w:rPr>
          <w:strike/>
          <w:color w:val="0101FF"/>
        </w:rPr>
        <w:t>n</w:t>
      </w:r>
      <w:r>
        <w:rPr>
          <w:strike w:val="0"/>
          <w:color w:val="0101FF"/>
        </w:rPr>
        <w:t>i</w:t>
      </w:r>
      <w:r>
        <w:rPr>
          <w:strike w:val="0"/>
        </w:rPr>
        <w:t>/ amount of cash received for items whose identity or accounting cannot be readily determined; amount of cash received applicable to reimbursements (billed or unbilled) which, according to law, can be applied only at the time the cash is ordered into the treasury; or salary overpayments collected from employees by the department.</w:t>
      </w:r>
    </w:p>
    <w:p>
      <w:pPr>
        <w:pStyle w:val="BodyText"/>
        <w:ind w:left="524" w:right="1755" w:hanging="245"/>
      </w:pPr>
      <w:r>
        <w:rPr/>
        <w:pict>
          <v:line style="position:absolute;mso-position-horizontal-relative:page;mso-position-vertical-relative:paragraph;z-index:-202888" from="78.120003pt,11.937875pt" to="80.640003pt,11.937875pt" stroked="true" strokeweight=".84pt" strokecolor="#0101ff">
            <v:stroke dashstyle="solid"/>
            <w10:wrap type="none"/>
          </v:line>
        </w:pict>
      </w:r>
      <w:r>
        <w:rPr/>
        <w:pict>
          <v:shape style="position:absolute;margin-left:63.360001pt;margin-top:25.437874pt;width:.1pt;height:39.15pt;mso-position-horizontal-relative:page;mso-position-vertical-relative:paragraph;z-index:7792" coordorigin="1267,509" coordsize="0,783" path="m1267,509l1267,761m1267,761l1267,1015m1267,1015l1267,1291e" filled="false" stroked="true" strokeweight=".72pt" strokecolor="#000000">
            <v:path arrowok="t"/>
            <v:stroke dashstyle="solid"/>
            <w10:wrap type="none"/>
          </v:shape>
        </w:pict>
      </w:r>
      <w:r>
        <w:rPr>
          <w:strike/>
          <w:color w:val="0101FF"/>
        </w:rPr>
        <w:t>o</w:t>
      </w:r>
      <w:r>
        <w:rPr>
          <w:strike w:val="0"/>
          <w:color w:val="0101FF"/>
        </w:rPr>
        <w:t>j</w:t>
      </w:r>
      <w:r>
        <w:rPr>
          <w:strike w:val="0"/>
        </w:rPr>
        <w:t>/ amount of cash received applicable to revenue earned in the current fiscal year plus cash received applicable to revenue but not identifiable to the fiscal year in which it was earned.</w:t>
      </w:r>
    </w:p>
    <w:p>
      <w:pPr>
        <w:pStyle w:val="BodyText"/>
        <w:spacing w:before="9"/>
        <w:rPr>
          <w:sz w:val="13"/>
        </w:rPr>
      </w:pPr>
    </w:p>
    <w:p>
      <w:pPr>
        <w:pStyle w:val="BodyText"/>
        <w:spacing w:before="94"/>
        <w:ind w:left="280"/>
      </w:pPr>
      <w:r>
        <w:rPr>
          <w:color w:val="0101FF"/>
          <w:u w:val="single" w:color="0101FF"/>
        </w:rPr>
        <w:t>k</w:t>
      </w:r>
      <w:r>
        <w:rPr>
          <w:strike/>
          <w:color w:val="008000"/>
        </w:rPr>
        <w:t>(Continued)</w:t>
      </w:r>
    </w:p>
    <w:p>
      <w:pPr>
        <w:spacing w:after="0"/>
        <w:sectPr>
          <w:pgSz w:w="12240" w:h="15840"/>
          <w:pgMar w:header="719" w:footer="803" w:top="980" w:bottom="1000" w:left="1160" w:right="0"/>
        </w:sectPr>
      </w:pPr>
    </w:p>
    <w:p>
      <w:pPr>
        <w:pStyle w:val="BodyText"/>
        <w:rPr>
          <w:sz w:val="20"/>
        </w:rPr>
      </w:pPr>
    </w:p>
    <w:p>
      <w:pPr>
        <w:pStyle w:val="BodyText"/>
        <w:spacing w:before="2"/>
        <w:rPr>
          <w:sz w:val="19"/>
        </w:rPr>
      </w:pPr>
    </w:p>
    <w:p>
      <w:pPr>
        <w:pStyle w:val="BodyText"/>
        <w:spacing w:line="249" w:lineRule="exact"/>
        <w:ind w:left="280"/>
      </w:pPr>
      <w:r>
        <w:rPr/>
        <w:pict>
          <v:shape style="position:absolute;margin-left:63.360001pt;margin-top:.117859pt;width:.1pt;height:66.75pt;mso-position-horizontal-relative:page;mso-position-vertical-relative:paragraph;z-index:7840" coordorigin="1267,2" coordsize="0,1335" path="m1267,2l1267,254m1267,254l1267,530m1267,530l1267,806m1267,806l1267,1082m1267,1082l1267,1337e" filled="false" stroked="true" strokeweight=".72pt" strokecolor="#000000">
            <v:path arrowok="t"/>
            <v:stroke dashstyle="solid"/>
            <w10:wrap type="none"/>
          </v:shape>
        </w:pic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884pt;width:468.6pt;height:1.8pt;mso-position-horizontal-relative:page;mso-position-vertical-relative:paragraph;z-index:-202768" coordorigin="1434,147" coordsize="9372,36">
            <v:line style="position:absolute" from="1440,177" to="2813,177" stroked="true" strokeweight=".6pt" strokecolor="#008000">
              <v:stroke dashstyle="solid"/>
            </v:line>
            <v:line style="position:absolute" from="1440,153" to="2813,153" stroked="true" strokeweight=".599pt" strokecolor="#008000">
              <v:stroke dashstyle="solid"/>
            </v:line>
            <v:line style="position:absolute" from="2813,165" to="10800,165" stroked="true" strokeweight=".6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7</w:t>
        <w:tab/>
        <w:t>10507 </w:t>
      </w:r>
      <w:r>
        <w:rPr>
          <w:color w:val="0101FF"/>
          <w:sz w:val="24"/>
        </w:rPr>
        <w:t>(Cont.</w:t>
      </w:r>
      <w:r>
        <w:rPr>
          <w:color w:val="0101FF"/>
          <w:spacing w:val="-5"/>
          <w:sz w:val="24"/>
        </w:rPr>
        <w:t> </w:t>
      </w:r>
      <w:r>
        <w:rPr>
          <w:color w:val="0101FF"/>
          <w:sz w:val="24"/>
        </w:rPr>
        <w:t>2)</w:t>
      </w:r>
    </w:p>
    <w:p>
      <w:pPr>
        <w:pStyle w:val="Heading3"/>
        <w:spacing w:before="5"/>
      </w:pPr>
      <w:r>
        <w:rPr>
          <w:strike/>
          <w:color w:val="0101FF"/>
        </w:rPr>
        <w:t>(Revised 12/13)</w:t>
      </w:r>
    </w:p>
    <w:p>
      <w:pPr>
        <w:pStyle w:val="BodyText"/>
        <w:rPr>
          <w:sz w:val="16"/>
        </w:rPr>
      </w:pPr>
    </w:p>
    <w:p>
      <w:pPr>
        <w:pStyle w:val="BodyText"/>
        <w:spacing w:before="94"/>
        <w:ind w:left="524" w:right="1487" w:hanging="245"/>
      </w:pPr>
      <w:r>
        <w:rPr/>
        <w:pict>
          <v:line style="position:absolute;mso-position-horizontal-relative:page;mso-position-vertical-relative:paragraph;z-index:7912" from="63.360001pt,55.457859pt" to="63.360001pt,68.057859pt" stroked="true" strokeweight=".72pt" strokecolor="#000000">
            <v:stroke dashstyle="solid"/>
            <w10:wrap type="none"/>
          </v:line>
        </w:pict>
      </w:r>
      <w:r>
        <w:rPr>
          <w:strike/>
          <w:color w:val="0101FF"/>
        </w:rPr>
        <w:t>p</w:t>
      </w:r>
      <w:r>
        <w:rPr>
          <w:strike w:val="0"/>
        </w:rPr>
        <w:t>/ amount of cash received applicable to (1) billed reimbursements which, according to law, can be applied only at the time cash is received and (2) all unbilled reimbursements except those applicable to prior fiscal years and those that can be applied only at the time cash is ordered into the treasury.</w:t>
      </w:r>
    </w:p>
    <w:p>
      <w:pPr>
        <w:pStyle w:val="BodyText"/>
        <w:ind w:left="524" w:right="2000" w:hanging="245"/>
      </w:pPr>
      <w:r>
        <w:rPr/>
        <w:pict>
          <v:line style="position:absolute;mso-position-horizontal-relative:page;mso-position-vertical-relative:paragraph;z-index:-202744" from="78.239998pt,11.937345pt" to="80.639998pt,11.937345pt" stroked="true" strokeweight=".841pt" strokecolor="#0101ff">
            <v:stroke dashstyle="solid"/>
            <w10:wrap type="none"/>
          </v:line>
        </w:pict>
      </w:r>
      <w:r>
        <w:rPr/>
        <w:pict>
          <v:shape style="position:absolute;margin-left:63.360001pt;margin-top:25.437843pt;width:.1pt;height:116.65pt;mso-position-horizontal-relative:page;mso-position-vertical-relative:paragraph;z-index:7960" coordorigin="1267,509" coordsize="0,2333" path="m1267,509l1267,1001m1267,1001l1267,1255m1267,1255l1267,1531m1267,1531l1267,1807m1267,1807l1267,2083m1267,2083l1267,2335m1267,2335l1267,2587m1267,2587l1267,2842e" filled="false" stroked="true" strokeweight=".72pt" strokecolor="#000000">
            <v:path arrowok="t"/>
            <v:stroke dashstyle="solid"/>
            <w10:wrap type="none"/>
          </v:shape>
        </w:pict>
      </w:r>
      <w:r>
        <w:rPr>
          <w:strike/>
          <w:color w:val="0101FF"/>
        </w:rPr>
        <w:t>q</w:t>
      </w:r>
      <w:r>
        <w:rPr>
          <w:strike w:val="0"/>
          <w:color w:val="0101FF"/>
        </w:rPr>
        <w:t>l</w:t>
      </w:r>
      <w:r>
        <w:rPr>
          <w:strike w:val="0"/>
        </w:rPr>
        <w:t>/ amount of cash receipts applicable to current year expenditure abatements not billed or accrued previously.</w:t>
      </w:r>
    </w:p>
    <w:p>
      <w:pPr>
        <w:pStyle w:val="BodyText"/>
        <w:rPr>
          <w:sz w:val="21"/>
        </w:rPr>
      </w:pPr>
    </w:p>
    <w:p>
      <w:pPr>
        <w:pStyle w:val="BodyText"/>
        <w:ind w:left="280"/>
      </w:pPr>
      <w:r>
        <w:rPr/>
        <w:pict>
          <v:line style="position:absolute;mso-position-horizontal-relative:page;mso-position-vertical-relative:paragraph;z-index:-202696" from="72pt,7.738398pt" to="75.72pt,7.738398pt" stroked="true" strokeweight=".599pt" strokecolor="#0101ff">
            <v:stroke dashstyle="solid"/>
            <w10:wrap type="none"/>
          </v:line>
        </w:pict>
      </w:r>
      <w:r>
        <w:rPr>
          <w:color w:val="0101FF"/>
        </w:rPr>
        <w:t>r</w:t>
      </w:r>
      <w:r>
        <w:rPr>
          <w:color w:val="008000"/>
          <w:u w:val="thick" w:color="008000"/>
        </w:rPr>
        <w:t>(Continued)</w:t>
      </w:r>
    </w:p>
    <w:p>
      <w:pPr>
        <w:pStyle w:val="BodyText"/>
        <w:spacing w:before="9"/>
        <w:rPr>
          <w:sz w:val="21"/>
        </w:rPr>
      </w:pPr>
    </w:p>
    <w:p>
      <w:pPr>
        <w:pStyle w:val="Heading3"/>
        <w:spacing w:line="274" w:lineRule="exact"/>
      </w:pPr>
      <w:r>
        <w:rPr>
          <w:color w:val="008000"/>
          <w:u w:val="thick" w:color="008000"/>
        </w:rPr>
        <w:t>(Continued)</w:t>
      </w:r>
    </w:p>
    <w:p>
      <w:pPr>
        <w:tabs>
          <w:tab w:pos="8039" w:val="left" w:leader="none"/>
        </w:tabs>
        <w:spacing w:line="274" w:lineRule="exact" w:before="0"/>
        <w:ind w:left="280" w:right="0" w:firstLine="0"/>
        <w:jc w:val="left"/>
        <w:rPr>
          <w:sz w:val="24"/>
        </w:rPr>
      </w:pPr>
      <w:r>
        <w:rPr/>
        <w:pict>
          <v:group style="position:absolute;margin-left:71.699997pt;margin-top:11.616439pt;width:468.9pt;height:2.2pt;mso-position-horizontal-relative:page;mso-position-vertical-relative:paragraph;z-index:-202648" coordorigin="1434,232" coordsize="9378,44">
            <v:line style="position:absolute" from="1440,238" to="2813,238" stroked="true" strokeweight=".6pt" strokecolor="#008000">
              <v:stroke dashstyle="solid"/>
            </v:line>
            <v:line style="position:absolute" from="1440,270" to="2813,270" stroked="true" strokeweight=".599pt" strokecolor="#008000">
              <v:stroke dashstyle="solid"/>
            </v:line>
            <v:line style="position:absolute" from="2813,261" to="10800,261" stroked="true" strokeweight="1.2pt" strokecolor="#0101ff">
              <v:stroke dashstyle="solid"/>
            </v:line>
            <w10:wrap type="none"/>
          </v:group>
        </w:pict>
      </w:r>
      <w:r>
        <w:rPr>
          <w:b/>
          <w:color w:val="008000"/>
          <w:sz w:val="24"/>
        </w:rPr>
        <w:t>ENTRY NO. </w:t>
      </w:r>
      <w:r>
        <w:rPr>
          <w:b/>
          <w:color w:val="0101FF"/>
          <w:sz w:val="24"/>
        </w:rPr>
        <w:t>6 </w:t>
      </w:r>
      <w:r>
        <w:rPr>
          <w:b/>
          <w:color w:val="0101FF"/>
          <w:sz w:val="22"/>
        </w:rPr>
        <w:t>– [INVOICES</w:t>
      </w:r>
      <w:r>
        <w:rPr>
          <w:b/>
          <w:color w:val="0101FF"/>
          <w:spacing w:val="-10"/>
          <w:sz w:val="22"/>
        </w:rPr>
        <w:t> </w:t>
      </w:r>
      <w:r>
        <w:rPr>
          <w:b/>
          <w:color w:val="0101FF"/>
          <w:sz w:val="22"/>
        </w:rPr>
        <w:t>ARE</w:t>
      </w:r>
      <w:r>
        <w:rPr>
          <w:b/>
          <w:color w:val="0101FF"/>
          <w:spacing w:val="-3"/>
          <w:sz w:val="22"/>
        </w:rPr>
        <w:t> </w:t>
      </w:r>
      <w:r>
        <w:rPr>
          <w:b/>
          <w:color w:val="0101FF"/>
          <w:sz w:val="22"/>
        </w:rPr>
        <w:t>PREPARED]</w:t>
        <w:tab/>
      </w:r>
      <w:r>
        <w:rPr>
          <w:b/>
          <w:color w:val="0101FF"/>
          <w:sz w:val="24"/>
        </w:rPr>
        <w:t>10507</w:t>
      </w:r>
      <w:r>
        <w:rPr>
          <w:b/>
          <w:color w:val="0101FF"/>
          <w:spacing w:val="-6"/>
          <w:sz w:val="24"/>
        </w:rPr>
        <w:t> </w:t>
      </w:r>
      <w:r>
        <w:rPr>
          <w:color w:val="0101FF"/>
          <w:sz w:val="24"/>
        </w:rPr>
        <w:t>(Cont.2)</w:t>
      </w:r>
    </w:p>
    <w:p>
      <w:pPr>
        <w:pStyle w:val="Heading3"/>
        <w:spacing w:before="5"/>
      </w:pPr>
      <w:r>
        <w:rPr>
          <w:color w:val="0101FF"/>
          <w:u w:val="single" w:color="0101FF"/>
        </w:rPr>
        <w:t>(Revised 10/2015)</w:t>
      </w:r>
    </w:p>
    <w:p>
      <w:pPr>
        <w:pStyle w:val="BodyText"/>
        <w:rPr>
          <w:sz w:val="20"/>
        </w:rPr>
      </w:pPr>
    </w:p>
    <w:p>
      <w:pPr>
        <w:pStyle w:val="BodyText"/>
        <w:spacing w:before="9"/>
        <w:rPr>
          <w:sz w:val="15"/>
        </w:rPr>
      </w:pPr>
    </w:p>
    <w:p>
      <w:pPr>
        <w:pStyle w:val="BodyText"/>
        <w:spacing w:before="94"/>
        <w:ind w:left="524" w:right="1622" w:hanging="245"/>
      </w:pPr>
      <w:r>
        <w:rPr/>
        <w:pict>
          <v:line style="position:absolute;mso-position-horizontal-relative:page;mso-position-vertical-relative:paragraph;z-index:8008" from="63.360001pt,30.137884pt" to="63.360001pt,42.857884pt" stroked="true" strokeweight=".72pt" strokecolor="#000000">
            <v:stroke dashstyle="solid"/>
            <w10:wrap type="none"/>
          </v:line>
        </w:pict>
      </w:r>
      <w:r>
        <w:rPr>
          <w:color w:val="0101FF"/>
          <w:u w:val="single" w:color="0101FF"/>
        </w:rPr>
        <w:t>m</w:t>
      </w:r>
      <w:r>
        <w:rPr/>
        <w:t>/ amount of cash received applicable to revenue (except reimbursements) which was identified as being earned as of the preceding June 30.</w:t>
      </w:r>
    </w:p>
    <w:p>
      <w:pPr>
        <w:pStyle w:val="BodyText"/>
        <w:ind w:left="524" w:right="1511" w:hanging="245"/>
      </w:pPr>
      <w:r>
        <w:rPr/>
        <w:pict>
          <v:shape style="position:absolute;margin-left:63.360001pt;margin-top:38.036877pt;width:.1pt;height:345.15pt;mso-position-horizontal-relative:page;mso-position-vertical-relative:paragraph;z-index:8032" coordorigin="1267,761" coordsize="0,6903" path="m1267,761l1267,1015m1267,1015l1267,1267m1267,1267l1267,1522m1267,1522l1267,1774m1267,1774l1267,2028m1267,2028l1267,2280m1267,2280l1267,2532m1267,2532l1267,2786m1267,2786l1267,3038m1267,3038l1267,3293m1267,3293l1267,3545m1267,3545l1267,3797m1267,3797l1267,4051m1267,4051l1267,4327m1267,4327l1267,4603m1267,4603l1267,4858m1267,4858l1267,5110m1267,5110l1267,5362m1267,5362l1267,5616m1267,5616l1267,5892m1267,5892l1267,6144m1267,6144l1267,6398m1267,6398l1267,6650m1267,6650l1267,6902m1267,6902l1267,7157m1267,7157l1267,7409m1267,7409l1267,7663e" filled="false" stroked="true" strokeweight=".72pt" strokecolor="#000000">
            <v:path arrowok="t"/>
            <v:stroke dashstyle="solid"/>
            <w10:wrap type="none"/>
          </v:shape>
        </w:pict>
      </w:r>
      <w:r>
        <w:rPr>
          <w:strike/>
          <w:color w:val="0101FF"/>
        </w:rPr>
        <w:t>s</w:t>
      </w:r>
      <w:r>
        <w:rPr>
          <w:strike w:val="0"/>
          <w:color w:val="0101FF"/>
          <w:u w:val="single" w:color="0101FF"/>
        </w:rPr>
        <w:t>n</w:t>
      </w:r>
      <w:r>
        <w:rPr>
          <w:strike w:val="0"/>
        </w:rPr>
        <w:t>/ amount of cash received in excess of amounts accrued in prior fiscal years as expenditure abatements or reimbursements. If the amount of cash received is less than amounts accrued in prior fiscal years, Account No. 9893 will be debited.</w:t>
      </w:r>
    </w:p>
    <w:p>
      <w:pPr>
        <w:pStyle w:val="BodyText"/>
        <w:rPr>
          <w:sz w:val="20"/>
        </w:rPr>
      </w:pPr>
    </w:p>
    <w:p>
      <w:pPr>
        <w:pStyle w:val="BodyText"/>
        <w:spacing w:before="8"/>
        <w:rPr>
          <w:sz w:val="15"/>
        </w:rPr>
      </w:pPr>
    </w:p>
    <w:p>
      <w:pPr>
        <w:spacing w:line="242" w:lineRule="auto" w:before="94"/>
        <w:ind w:left="280" w:right="2061" w:firstLine="0"/>
        <w:jc w:val="left"/>
        <w:rPr>
          <w:sz w:val="22"/>
        </w:rPr>
      </w:pPr>
      <w:r>
        <w:rPr>
          <w:b/>
          <w:color w:val="0101FF"/>
          <w:sz w:val="22"/>
          <w:u w:val="thick" w:color="0101FF"/>
        </w:rPr>
        <w:t>Journal Entry for General Cash Received for Deferred Receivables: </w:t>
      </w:r>
      <w:r>
        <w:rPr>
          <w:color w:val="0101FF"/>
          <w:sz w:val="22"/>
          <w:u w:val="thick" w:color="0101FF"/>
        </w:rPr>
        <w:t>The Deferred </w:t>
      </w:r>
      <w:r>
        <w:rPr>
          <w:color w:val="0101FF"/>
          <w:sz w:val="22"/>
          <w:u w:val="single" w:color="0101FF"/>
        </w:rPr>
        <w:t>Receivables entry requires a corresponding entry to record the General Cash received for revenue, reimbursement, or appropriation expenditure.</w:t>
      </w:r>
    </w:p>
    <w:p>
      <w:pPr>
        <w:pStyle w:val="BodyText"/>
        <w:spacing w:before="7"/>
        <w:rPr>
          <w:sz w:val="13"/>
        </w:rPr>
      </w:pPr>
    </w:p>
    <w:p>
      <w:pPr>
        <w:pStyle w:val="BodyText"/>
        <w:spacing w:line="252" w:lineRule="exact" w:before="94"/>
        <w:ind w:left="280"/>
      </w:pPr>
      <w:r>
        <w:rPr>
          <w:color w:val="008000"/>
          <w:u w:val="thick" w:color="008000"/>
        </w:rPr>
        <w:t>Debit:</w:t>
      </w:r>
    </w:p>
    <w:p>
      <w:pPr>
        <w:pStyle w:val="BodyText"/>
        <w:ind w:left="1000" w:right="6585" w:hanging="720"/>
      </w:pPr>
      <w:r>
        <w:rPr>
          <w:color w:val="0101FF"/>
          <w:u w:val="single" w:color="0101FF"/>
        </w:rPr>
        <w:t>1600 Provision for Deferred Receivables o/ </w:t>
      </w:r>
      <w:r>
        <w:rPr>
          <w:color w:val="008000"/>
          <w:u w:val="thick" w:color="008000"/>
        </w:rPr>
        <w:t>Credit:</w:t>
      </w:r>
    </w:p>
    <w:p>
      <w:pPr>
        <w:pStyle w:val="BodyText"/>
        <w:ind w:left="1000" w:right="4835"/>
      </w:pPr>
      <w:r>
        <w:rPr>
          <w:color w:val="0101FF"/>
          <w:u w:val="single" w:color="0101FF"/>
        </w:rPr>
        <w:t>1315 Accounts Receivable—Dishonored Checks p/ 1319 Accounts Receivable—Other q/</w:t>
      </w:r>
    </w:p>
    <w:p>
      <w:pPr>
        <w:pStyle w:val="BodyText"/>
        <w:spacing w:before="5"/>
        <w:rPr>
          <w:sz w:val="13"/>
        </w:rPr>
      </w:pPr>
    </w:p>
    <w:p>
      <w:pPr>
        <w:pStyle w:val="Heading5"/>
        <w:tabs>
          <w:tab w:pos="2440" w:val="left" w:leader="none"/>
        </w:tabs>
        <w:spacing w:line="253" w:lineRule="exact"/>
        <w:rPr>
          <w:u w:val="none"/>
        </w:rPr>
      </w:pPr>
      <w:r>
        <w:rPr>
          <w:color w:val="0101FF"/>
          <w:w w:val="100"/>
          <w:u w:val="thick" w:color="0101FF"/>
        </w:rPr>
        <w:t> </w:t>
      </w:r>
      <w:r>
        <w:rPr>
          <w:color w:val="0101FF"/>
          <w:u w:val="thick" w:color="0101FF"/>
        </w:rPr>
        <w:tab/>
        <w:t>AND</w:t>
      </w:r>
    </w:p>
    <w:p>
      <w:pPr>
        <w:spacing w:line="277" w:lineRule="exact" w:before="0"/>
        <w:ind w:left="280" w:right="0" w:firstLine="0"/>
        <w:jc w:val="left"/>
        <w:rPr>
          <w:b/>
          <w:sz w:val="24"/>
        </w:rPr>
      </w:pPr>
      <w:r>
        <w:rPr>
          <w:rFonts w:ascii="Times New Roman"/>
          <w:color w:val="008000"/>
          <w:sz w:val="24"/>
          <w:u w:val="thick" w:color="008000"/>
        </w:rPr>
        <w:t>Debit:</w:t>
      </w:r>
      <w:r>
        <w:rPr>
          <w:b/>
          <w:strike/>
          <w:color w:val="0101FF"/>
          <w:sz w:val="24"/>
        </w:rPr>
        <w:t>Source:</w:t>
      </w:r>
    </w:p>
    <w:p>
      <w:pPr>
        <w:pStyle w:val="Heading3"/>
        <w:tabs>
          <w:tab w:pos="911" w:val="left" w:leader="none"/>
        </w:tabs>
        <w:spacing w:before="1"/>
      </w:pPr>
      <w:r>
        <w:rPr>
          <w:strike/>
          <w:color w:val="0101FF"/>
          <w:w w:val="100"/>
        </w:rPr>
        <w:t> </w:t>
      </w:r>
      <w:r>
        <w:rPr>
          <w:strike/>
          <w:color w:val="0101FF"/>
        </w:rPr>
        <w:tab/>
        <w:t>Document:</w:t>
      </w:r>
    </w:p>
    <w:p>
      <w:pPr>
        <w:pStyle w:val="BodyText"/>
        <w:spacing w:before="7"/>
        <w:rPr>
          <w:sz w:val="9"/>
        </w:rPr>
      </w:pPr>
      <w:r>
        <w:rPr/>
        <w:pict>
          <v:line style="position:absolute;mso-position-horizontal-relative:page;mso-position-vertical-relative:paragraph;z-index:7816;mso-wrap-distance-left:0;mso-wrap-distance-right:0" from="72pt,7.812347pt" to="144pt,7.812347pt" stroked="true" strokeweight=".6pt" strokecolor="#0101ff">
            <v:stroke dashstyle="solid"/>
            <w10:wrap type="topAndBottom"/>
          </v:line>
        </w:pict>
      </w:r>
    </w:p>
    <w:p>
      <w:pPr>
        <w:pStyle w:val="BodyText"/>
        <w:spacing w:line="251" w:lineRule="exact" w:before="64"/>
        <w:ind w:left="280"/>
      </w:pPr>
      <w:r>
        <w:rPr>
          <w:color w:val="0101FF"/>
          <w:u w:val="single" w:color="0101FF"/>
        </w:rPr>
        <w:t>1110 </w:t>
      </w:r>
      <w:r>
        <w:rPr/>
        <w:t>General Cash </w:t>
      </w:r>
      <w:r>
        <w:rPr>
          <w:strike/>
          <w:color w:val="0101FF"/>
        </w:rPr>
        <w:t>Receipt</w:t>
      </w:r>
    </w:p>
    <w:p>
      <w:pPr>
        <w:pStyle w:val="Heading5"/>
        <w:spacing w:line="251" w:lineRule="exact" w:before="0"/>
        <w:ind w:left="1000"/>
        <w:rPr>
          <w:b w:val="0"/>
          <w:u w:val="none"/>
        </w:rPr>
      </w:pPr>
      <w:r>
        <w:rPr/>
        <w:pict>
          <v:group style="position:absolute;margin-left:71.699997pt;margin-top:6.753907pt;width:83.8pt;height:1.8pt;mso-position-horizontal-relative:page;mso-position-vertical-relative:paragraph;z-index:-202576" coordorigin="1434,135" coordsize="1676,36">
            <v:line style="position:absolute" from="1440,153" to="2160,153" stroked="true" strokeweight=".6pt" strokecolor="#0101ff">
              <v:stroke dashstyle="solid"/>
            </v:line>
            <v:line style="position:absolute" from="2160,165" to="3103,165" stroked="true" strokeweight=".6pt" strokecolor="#008000">
              <v:stroke dashstyle="solid"/>
            </v:line>
            <v:line style="position:absolute" from="2160,141" to="3103,141" stroked="true" strokeweight=".599pt" strokecolor="#008000">
              <v:stroke dashstyle="solid"/>
            </v:line>
            <w10:wrap type="none"/>
          </v:group>
        </w:pict>
      </w:r>
      <w:r>
        <w:rPr>
          <w:color w:val="008000"/>
          <w:u w:val="none"/>
        </w:rPr>
        <w:t>Register</w:t>
      </w:r>
      <w:r>
        <w:rPr>
          <w:b w:val="0"/>
          <w:color w:val="008000"/>
          <w:u w:val="none"/>
        </w:rPr>
        <w:t>:</w:t>
      </w:r>
    </w:p>
    <w:p>
      <w:pPr>
        <w:pStyle w:val="BodyText"/>
        <w:spacing w:before="2"/>
        <w:ind w:left="1720"/>
      </w:pPr>
      <w:r>
        <w:rPr/>
        <w:pict>
          <v:group style="position:absolute;margin-left:71.699997pt;margin-top:6.937871pt;width:230.3pt;height:1.8pt;mso-position-horizontal-relative:page;mso-position-vertical-relative:paragraph;z-index:-202552" coordorigin="1434,139" coordsize="4606,36">
            <v:line style="position:absolute" from="1440,152" to="2880,152" stroked="true" strokeweight=".6pt" strokecolor="#0101ff">
              <v:stroke dashstyle="solid"/>
            </v:line>
            <v:shape style="position:absolute;left:2880;top:145;width:3154;height:24" coordorigin="2880,145" coordsize="3154,24" path="m2880,169l6034,169m2880,145l6034,145e" filled="false" stroked="true" strokeweight=".6pt" strokecolor="#008000">
              <v:path arrowok="t"/>
              <v:stroke dashstyle="solid"/>
            </v:shape>
            <w10:wrap type="none"/>
          </v:group>
        </w:pict>
      </w:r>
      <w:r>
        <w:rPr>
          <w:color w:val="008000"/>
        </w:rPr>
        <w:t>General Cash Receipts Register</w:t>
      </w:r>
    </w:p>
    <w:p>
      <w:pPr>
        <w:pStyle w:val="Heading1"/>
        <w:spacing w:line="271" w:lineRule="exact" w:before="0"/>
      </w:pPr>
      <w:r>
        <w:rPr>
          <w:strike/>
          <w:color w:val="0101FF"/>
        </w:rPr>
        <w:t>Explanation:</w:t>
      </w:r>
    </w:p>
    <w:p>
      <w:pPr>
        <w:pStyle w:val="BodyText"/>
        <w:spacing w:before="4"/>
        <w:rPr>
          <w:b/>
          <w:sz w:val="14"/>
        </w:rPr>
      </w:pPr>
    </w:p>
    <w:p>
      <w:pPr>
        <w:pStyle w:val="BodyText"/>
        <w:spacing w:before="93"/>
        <w:ind w:left="280" w:right="1669"/>
      </w:pPr>
      <w:r>
        <w:rPr/>
        <w:pict>
          <v:group style="position:absolute;margin-left:71.699997pt;margin-top:36.807877pt;width:445.35pt;height:1.8pt;mso-position-horizontal-relative:page;mso-position-vertical-relative:paragraph;z-index:-202528" coordorigin="1434,736" coordsize="8907,36">
            <v:shape style="position:absolute;left:1440;top:742;width:2717;height:24" coordorigin="1440,742" coordsize="2717,24" path="m1440,766l4157,766m1440,742l4157,742e" filled="false" stroked="true" strokeweight=".6pt" strokecolor="#008000">
              <v:path arrowok="t"/>
              <v:stroke dashstyle="solid"/>
            </v:shape>
            <v:line style="position:absolute" from="4157,754" to="10334,754" stroked="true" strokeweight=".599pt" strokecolor="#0101ff">
              <v:stroke dashstyle="solid"/>
            </v:line>
            <w10:wrap type="none"/>
          </v:group>
        </w:pict>
      </w:r>
      <w:r>
        <w:rPr>
          <w:strike/>
          <w:color w:val="008000"/>
        </w:rPr>
        <w:t>The recording of cash receipts deposited in the general cash account is shown in Illustration 10507. The General Cash Receipts Register will show both the date of receipt and the date of </w:t>
      </w:r>
      <w:r>
        <w:rPr>
          <w:strike w:val="0"/>
          <w:color w:val="008000"/>
        </w:rPr>
        <w:t>deposit of all cash receipts. </w:t>
      </w:r>
      <w:r>
        <w:rPr>
          <w:strike w:val="0"/>
          <w:color w:val="0101FF"/>
        </w:rPr>
        <w:t>All cash collections must be deposited in approved depositories </w:t>
      </w:r>
      <w:r>
        <w:rPr>
          <w:strike/>
          <w:color w:val="0101FF"/>
        </w:rPr>
        <w:t>(see SAM Section </w:t>
      </w:r>
      <w:r>
        <w:rPr>
          <w:strike/>
          <w:color w:val="0101FF"/>
          <w:u w:val="single" w:color="0101FF"/>
        </w:rPr>
        <w:t>8031</w:t>
      </w:r>
      <w:r>
        <w:rPr>
          <w:strike/>
          <w:color w:val="0101FF"/>
        </w:rPr>
        <w:t>) and are later either (1) refunded if determined to be unacceptable or</w:t>
      </w:r>
    </w:p>
    <w:p>
      <w:pPr>
        <w:pStyle w:val="ListParagraph"/>
        <w:numPr>
          <w:ilvl w:val="0"/>
          <w:numId w:val="24"/>
        </w:numPr>
        <w:tabs>
          <w:tab w:pos="612" w:val="left" w:leader="none"/>
        </w:tabs>
        <w:spacing w:line="240" w:lineRule="auto" w:before="0" w:after="0"/>
        <w:ind w:left="280" w:right="1466" w:firstLine="0"/>
        <w:jc w:val="left"/>
        <w:rPr>
          <w:sz w:val="22"/>
          <w:u w:val="none"/>
        </w:rPr>
      </w:pPr>
      <w:r>
        <w:rPr/>
        <w:pict>
          <v:group style="position:absolute;margin-left:71.699997pt;margin-top:6.837868pt;width:467.2pt;height:1.8pt;mso-position-horizontal-relative:page;mso-position-vertical-relative:paragraph;z-index:-202504" coordorigin="1434,137" coordsize="9344,36">
            <v:line style="position:absolute" from="1440,155" to="7322,155" stroked="true" strokeweight=".6pt" strokecolor="#0101ff">
              <v:stroke dashstyle="solid"/>
            </v:line>
            <v:line style="position:absolute" from="7322,167" to="10771,167" stroked="true" strokeweight=".599pt" strokecolor="#008000">
              <v:stroke dashstyle="solid"/>
            </v:line>
            <v:line style="position:absolute" from="7322,143" to="10771,143" stroked="true" strokeweight=".6pt" strokecolor="#008000">
              <v:stroke dashstyle="solid"/>
            </v:line>
            <w10:wrap type="none"/>
          </v:group>
        </w:pict>
      </w:r>
      <w:r>
        <w:rPr>
          <w:color w:val="0101FF"/>
          <w:sz w:val="22"/>
          <w:u w:val="none"/>
        </w:rPr>
        <w:t>remitted to the State Treasury at least once each month. </w:t>
      </w:r>
      <w:r>
        <w:rPr>
          <w:color w:val="008000"/>
          <w:sz w:val="22"/>
          <w:u w:val="none"/>
        </w:rPr>
        <w:t>Current collections are used also to </w:t>
      </w:r>
      <w:r>
        <w:rPr>
          <w:strike/>
          <w:color w:val="008000"/>
          <w:sz w:val="22"/>
          <w:u w:val="none"/>
        </w:rPr>
        <w:t>satisfy bank demands for reimbursement for dishonored checks until ultimate collection is</w:t>
      </w:r>
      <w:r>
        <w:rPr>
          <w:strike/>
          <w:color w:val="008000"/>
          <w:spacing w:val="-35"/>
          <w:sz w:val="22"/>
          <w:u w:val="none"/>
        </w:rPr>
        <w:t> </w:t>
      </w:r>
      <w:r>
        <w:rPr>
          <w:strike/>
          <w:color w:val="008000"/>
          <w:sz w:val="22"/>
          <w:u w:val="none"/>
        </w:rPr>
        <w:t>made</w:t>
      </w:r>
    </w:p>
    <w:p>
      <w:pPr>
        <w:spacing w:after="0" w:line="240" w:lineRule="auto"/>
        <w:jc w:val="left"/>
        <w:rPr>
          <w:sz w:val="22"/>
        </w:rPr>
        <w:sectPr>
          <w:pgSz w:w="12240" w:h="15840"/>
          <w:pgMar w:header="719" w:footer="803" w:top="980" w:bottom="1000" w:left="1160" w:right="0"/>
        </w:sectPr>
      </w:pPr>
    </w:p>
    <w:p>
      <w:pPr>
        <w:pStyle w:val="BodyText"/>
        <w:rPr>
          <w:sz w:val="20"/>
        </w:rPr>
      </w:pPr>
    </w:p>
    <w:p>
      <w:pPr>
        <w:pStyle w:val="BodyText"/>
        <w:spacing w:before="2"/>
        <w:rPr>
          <w:sz w:val="19"/>
        </w:rPr>
      </w:pPr>
    </w:p>
    <w:p>
      <w:pPr>
        <w:pStyle w:val="BodyText"/>
        <w:ind w:left="280" w:right="1621"/>
      </w:pPr>
      <w:r>
        <w:rPr/>
        <w:pict>
          <v:shape style="position:absolute;margin-left:63.360001pt;margin-top:.117859pt;width:.1pt;height:354.15pt;mso-position-horizontal-relative:page;mso-position-vertical-relative:paragraph;z-index:8152" coordorigin="1267,2" coordsize="0,7083" path="m1267,2l1267,254m1267,254l1267,509m1267,509l1267,761m1267,761l1267,1015m1267,1015l1267,1267m1267,1267l1267,1519m1267,1519l1267,1774m1267,1774l1267,2026m1267,2026l1267,2280m1267,2280l1267,2532m1267,2532l1267,2784m1267,2784l1267,3038m1267,3038l1267,3290m1267,3290l1267,3545m1267,3545l1267,3797m1267,3797l1267,4051m1267,4051l1267,4303m1267,4303l1267,4555m1267,4555l1267,4810m1267,4810l1267,5062m1267,5062l1267,5316m1267,5316l1267,5568m1267,5568l1267,5820m1267,5820l1267,6074m1267,6074l1267,6326m1267,6326l1267,6581m1267,6581l1267,6833m1267,6833l1267,7085e" filled="false" stroked="true" strokeweight=".72pt" strokecolor="#000000">
            <v:path arrowok="t"/>
            <v:stroke dashstyle="solid"/>
            <w10:wrap type="none"/>
          </v:shape>
        </w:pict>
      </w:r>
      <w:r>
        <w:rPr>
          <w:strike/>
          <w:color w:val="008000"/>
        </w:rPr>
        <w:t>from the drawers or relief from accountability is granted by the California Victim Compensation and Government Claims Board.</w:t>
      </w:r>
    </w:p>
    <w:p>
      <w:pPr>
        <w:pStyle w:val="BodyText"/>
        <w:spacing w:before="10"/>
        <w:rPr>
          <w:sz w:val="13"/>
        </w:rPr>
      </w:pPr>
    </w:p>
    <w:p>
      <w:pPr>
        <w:pStyle w:val="BodyText"/>
        <w:spacing w:before="93"/>
        <w:ind w:left="280" w:right="1473"/>
      </w:pPr>
      <w:r>
        <w:rPr>
          <w:strike/>
          <w:color w:val="008000"/>
        </w:rPr>
        <w:t>Accounts Receivable—Revenue and Accounts Receivable—Other are deferred when recorded. They must, therefore, be applied as revenue when collected.</w:t>
      </w:r>
    </w:p>
    <w:p>
      <w:pPr>
        <w:pStyle w:val="BodyText"/>
        <w:spacing w:before="7"/>
        <w:rPr>
          <w:sz w:val="13"/>
        </w:rPr>
      </w:pPr>
    </w:p>
    <w:p>
      <w:pPr>
        <w:pStyle w:val="BodyText"/>
        <w:spacing w:before="94"/>
        <w:ind w:left="280" w:right="1596" w:firstLine="720"/>
      </w:pPr>
      <w:r>
        <w:rPr>
          <w:strike/>
          <w:color w:val="008000"/>
        </w:rPr>
        <w:t>Reimbursements may be of one of the following categories depending upon specific laws governing the accounting of such transactions: (1) receipts which accrue to the year in which the transaction occurred, (2) receipts which accrue to the year in which cash is collected by the department, and (3) receipts which accrue to the year in which cash is ordered into the treasury. </w:t>
      </w:r>
      <w:r>
        <w:rPr>
          <w:strike w:val="0"/>
          <w:color w:val="008000"/>
          <w:u w:val="thick" w:color="008000"/>
        </w:rPr>
        <w:t>Credit:</w:t>
      </w:r>
    </w:p>
    <w:p>
      <w:pPr>
        <w:pStyle w:val="BodyText"/>
        <w:spacing w:line="252" w:lineRule="exact"/>
        <w:ind w:left="1000"/>
      </w:pPr>
      <w:r>
        <w:rPr>
          <w:color w:val="0101FF"/>
          <w:u w:val="single" w:color="0101FF"/>
        </w:rPr>
        <w:t>8000 Revenue</w:t>
      </w:r>
    </w:p>
    <w:p>
      <w:pPr>
        <w:pStyle w:val="BodyText"/>
        <w:spacing w:line="252" w:lineRule="exact" w:before="1"/>
        <w:ind w:left="1000"/>
      </w:pPr>
      <w:r>
        <w:rPr>
          <w:color w:val="0101FF"/>
          <w:u w:val="single" w:color="0101FF"/>
        </w:rPr>
        <w:t>8100 Reimbursements</w:t>
      </w:r>
    </w:p>
    <w:p>
      <w:pPr>
        <w:pStyle w:val="BodyText"/>
        <w:spacing w:line="252" w:lineRule="exact"/>
        <w:ind w:left="1000"/>
      </w:pPr>
      <w:r>
        <w:rPr>
          <w:color w:val="0101FF"/>
          <w:u w:val="single" w:color="0101FF"/>
        </w:rPr>
        <w:t>9000 Appropriation Expenditures</w:t>
      </w:r>
    </w:p>
    <w:p>
      <w:pPr>
        <w:pStyle w:val="BodyText"/>
        <w:spacing w:before="10"/>
        <w:rPr>
          <w:sz w:val="13"/>
        </w:rPr>
      </w:pPr>
    </w:p>
    <w:p>
      <w:pPr>
        <w:pStyle w:val="BodyText"/>
        <w:spacing w:before="94"/>
        <w:ind w:left="524" w:right="2049" w:hanging="245"/>
      </w:pPr>
      <w:r>
        <w:rPr>
          <w:color w:val="0101FF"/>
          <w:u w:val="single" w:color="0101FF"/>
        </w:rPr>
        <w:t>o/ amount of cash received applicable to receivables accounted during the year on a fully- reserved basis and applied when collected to the appropriate revenue account.</w:t>
      </w:r>
    </w:p>
    <w:p>
      <w:pPr>
        <w:pStyle w:val="BodyText"/>
        <w:ind w:left="280" w:right="1901"/>
      </w:pPr>
      <w:r>
        <w:rPr>
          <w:color w:val="0101FF"/>
          <w:u w:val="single" w:color="0101FF"/>
        </w:rPr>
        <w:t>p/ amount of cash received in payment of dishonored checks (unless alternate procedure is used).</w:t>
      </w:r>
    </w:p>
    <w:p>
      <w:pPr>
        <w:pStyle w:val="BodyText"/>
        <w:spacing w:before="2"/>
        <w:ind w:left="280"/>
      </w:pPr>
      <w:r>
        <w:rPr>
          <w:color w:val="0101FF"/>
          <w:u w:val="single" w:color="0101FF"/>
        </w:rPr>
        <w:t>q/ amount of cash received in payment of other accounts receivable.</w:t>
      </w:r>
    </w:p>
    <w:p>
      <w:pPr>
        <w:pStyle w:val="BodyText"/>
        <w:rPr>
          <w:sz w:val="20"/>
        </w:rPr>
      </w:pPr>
    </w:p>
    <w:p>
      <w:pPr>
        <w:pStyle w:val="BodyText"/>
        <w:spacing w:before="7"/>
        <w:rPr>
          <w:sz w:val="23"/>
        </w:rPr>
      </w:pPr>
    </w:p>
    <w:p>
      <w:pPr>
        <w:spacing w:before="1"/>
        <w:ind w:left="280" w:right="1748" w:firstLine="0"/>
        <w:jc w:val="both"/>
        <w:rPr>
          <w:sz w:val="22"/>
        </w:rPr>
      </w:pPr>
      <w:r>
        <w:rPr>
          <w:b/>
          <w:color w:val="0101FF"/>
          <w:sz w:val="22"/>
          <w:u w:val="thick" w:color="0101FF"/>
        </w:rPr>
        <w:t>Journal Entry for General Cash Lost/Received for Cash Shortages: </w:t>
      </w:r>
      <w:r>
        <w:rPr>
          <w:color w:val="0101FF"/>
          <w:sz w:val="22"/>
          <w:u w:val="thick" w:color="0101FF"/>
        </w:rPr>
        <w:t>The Cash Shortages </w:t>
      </w:r>
      <w:r>
        <w:rPr>
          <w:color w:val="0101FF"/>
          <w:sz w:val="22"/>
          <w:u w:val="single" w:color="0101FF"/>
        </w:rPr>
        <w:t>entry requires a corresponding entry to record the General Cash lost or received for revenue, reimbursement, or appropriation expenditure.</w:t>
      </w:r>
    </w:p>
    <w:p>
      <w:pPr>
        <w:pStyle w:val="BodyText"/>
        <w:rPr>
          <w:sz w:val="20"/>
        </w:rPr>
      </w:pPr>
    </w:p>
    <w:p>
      <w:pPr>
        <w:pStyle w:val="BodyText"/>
        <w:spacing w:before="9"/>
        <w:rPr>
          <w:sz w:val="15"/>
        </w:rPr>
      </w:pPr>
    </w:p>
    <w:p>
      <w:pPr>
        <w:pStyle w:val="BodyText"/>
        <w:spacing w:before="94"/>
        <w:ind w:left="280"/>
      </w:pPr>
      <w:r>
        <w:rPr>
          <w:color w:val="008000"/>
          <w:u w:val="thick" w:color="008000"/>
        </w:rPr>
        <w:t>(Continued)</w:t>
      </w:r>
    </w:p>
    <w:p>
      <w:pPr>
        <w:spacing w:after="0"/>
        <w:sectPr>
          <w:pgSz w:w="12240" w:h="15840"/>
          <w:pgMar w:header="719" w:footer="803" w:top="980" w:bottom="1000" w:left="1160" w:right="0"/>
        </w:sectPr>
      </w:pPr>
    </w:p>
    <w:p>
      <w:pPr>
        <w:pStyle w:val="BodyText"/>
        <w:rPr>
          <w:sz w:val="20"/>
        </w:rPr>
      </w:pPr>
    </w:p>
    <w:p>
      <w:pPr>
        <w:pStyle w:val="BodyText"/>
        <w:spacing w:before="2"/>
        <w:rPr>
          <w:sz w:val="19"/>
        </w:rPr>
      </w:pPr>
    </w:p>
    <w:p>
      <w:pPr>
        <w:pStyle w:val="BodyText"/>
        <w:spacing w:line="252" w:lineRule="exact"/>
        <w:ind w:left="280"/>
      </w:pPr>
      <w:r>
        <w:rPr/>
        <w:pict>
          <v:shape style="position:absolute;margin-left:63.360001pt;margin-top:.117859pt;width:.1pt;height:95.4pt;mso-position-horizontal-relative:page;mso-position-vertical-relative:paragraph;z-index:8176" coordorigin="1267,2" coordsize="0,1908" path="m1267,2l1267,254m1267,254l1267,530m1267,530l1267,806m1267,806l1267,1082m1267,1082l1267,1358m1267,1358l1267,1634m1267,1634l1267,1910e" filled="false" stroked="true" strokeweight=".72pt" strokecolor="#000000">
            <v:path arrowok="t"/>
            <v:stroke dashstyle="solid"/>
            <w10:wrap type="none"/>
          </v:shape>
        </w:pict>
      </w:r>
      <w:r>
        <w:rPr>
          <w:color w:val="008000"/>
          <w:u w:val="thick" w:color="008000"/>
        </w:rPr>
        <w:t>(Continued)</w:t>
      </w:r>
    </w:p>
    <w:p>
      <w:pPr>
        <w:pStyle w:val="Heading3"/>
        <w:ind w:right="1574"/>
      </w:pPr>
      <w:r>
        <w:rPr>
          <w:strike/>
          <w:color w:val="0101FF"/>
        </w:rPr>
        <w:t>Transactions in the third category, when collected are credited to a suspense account (Uncleared Collections) pending receipt of notice from the </w:t>
      </w:r>
      <w:r>
        <w:rPr>
          <w:strike/>
          <w:color w:val="0101FF"/>
          <w:u w:val="single" w:color="0101FF"/>
        </w:rPr>
        <w:t>State Controller's Office </w:t>
      </w:r>
      <w:r>
        <w:rPr>
          <w:strike/>
          <w:color w:val="0101FF"/>
        </w:rPr>
        <w:t>that cash has been ordered into the treasury (see SAM Section </w:t>
      </w:r>
      <w:r>
        <w:rPr>
          <w:strike/>
          <w:color w:val="0101FF"/>
          <w:u w:val="single" w:color="0101FF"/>
        </w:rPr>
        <w:t>10510</w:t>
      </w:r>
      <w:r>
        <w:rPr>
          <w:strike/>
          <w:color w:val="0101FF"/>
        </w:rPr>
        <w:t>). Items in category 1 (if not billed or accrued previously) and in category 2 are applied at the time cash is collected by the department.</w:t>
      </w:r>
    </w:p>
    <w:p>
      <w:pPr>
        <w:spacing w:after="0"/>
        <w:sectPr>
          <w:pgSz w:w="12240" w:h="15840"/>
          <w:pgMar w:header="719" w:footer="803" w:top="980" w:bottom="1000" w:left="1160" w:right="0"/>
        </w:sectPr>
      </w:pPr>
    </w:p>
    <w:p>
      <w:pPr>
        <w:pStyle w:val="BodyText"/>
        <w:rPr>
          <w:rFonts w:ascii="Times New Roman"/>
          <w:sz w:val="20"/>
        </w:rPr>
      </w:pPr>
      <w:r>
        <w:rPr/>
        <w:pict>
          <v:shape style="position:absolute;margin-left:63.360001pt;margin-top:72pt;width:.1pt;height:633.6pt;mso-position-horizontal-relative:page;mso-position-vertical-relative:page;z-index:8224" coordorigin="1267,1440" coordsize="0,12672" path="m1267,1440l1267,1716m1267,1716l1267,13836m1267,13836l1267,14112e" filled="false" stroked="true" strokeweight=".72pt" strokecolor="#000000">
            <v:path arrowok="t"/>
            <v:stroke dashstyle="solid"/>
            <w10:wrap type="none"/>
          </v:shape>
        </w:pict>
      </w:r>
    </w:p>
    <w:p>
      <w:pPr>
        <w:pStyle w:val="BodyText"/>
        <w:rPr>
          <w:rFonts w:ascii="Times New Roman"/>
          <w:sz w:val="20"/>
        </w:rPr>
      </w:pPr>
    </w:p>
    <w:p>
      <w:pPr>
        <w:pStyle w:val="BodyText"/>
        <w:spacing w:before="4"/>
        <w:rPr>
          <w:rFonts w:ascii="Times New Roman"/>
          <w:sz w:val="23"/>
        </w:rPr>
      </w:pPr>
    </w:p>
    <w:p>
      <w:pPr>
        <w:pStyle w:val="BodyText"/>
        <w:ind w:left="274"/>
        <w:rPr>
          <w:rFonts w:ascii="Times New Roman"/>
          <w:sz w:val="20"/>
        </w:rPr>
      </w:pPr>
      <w:r>
        <w:rPr>
          <w:rFonts w:ascii="Times New Roman"/>
          <w:sz w:val="20"/>
        </w:rPr>
        <w:drawing>
          <wp:inline distT="0" distB="0" distL="0" distR="0">
            <wp:extent cx="5950986" cy="7691437"/>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19" cstate="print"/>
                    <a:stretch>
                      <a:fillRect/>
                    </a:stretch>
                  </pic:blipFill>
                  <pic:spPr>
                    <a:xfrm>
                      <a:off x="0" y="0"/>
                      <a:ext cx="5950986" cy="769143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4"/>
        </w:rPr>
      </w:pPr>
      <w:r>
        <w:rPr/>
        <w:pict>
          <v:line style="position:absolute;mso-position-horizontal-relative:page;mso-position-vertical-relative:paragraph;z-index:8200;mso-wrap-distance-left:0;mso-wrap-distance-right:0" from="63.360001pt,16.25293pt" to="63.360001pt,30.05293pt" stroked="true" strokeweight=".72pt" strokecolor="#000000">
            <v:stroke dashstyle="solid"/>
            <w10:wrap type="topAndBottom"/>
          </v:line>
        </w:pict>
      </w:r>
    </w:p>
    <w:p>
      <w:pPr>
        <w:spacing w:after="0"/>
        <w:rPr>
          <w:rFonts w:ascii="Times New Roman"/>
          <w:sz w:val="24"/>
        </w:rPr>
        <w:sectPr>
          <w:footerReference w:type="default" r:id="rId118"/>
          <w:pgSz w:w="12240" w:h="15840"/>
          <w:pgMar w:footer="453" w:header="719" w:top="980" w:bottom="640" w:left="1160" w:right="1320"/>
        </w:sectPr>
      </w:pPr>
    </w:p>
    <w:p>
      <w:pPr>
        <w:pStyle w:val="BodyText"/>
        <w:rPr>
          <w:rFonts w:ascii="Times New Roman"/>
          <w:sz w:val="20"/>
        </w:rPr>
      </w:pPr>
    </w:p>
    <w:p>
      <w:pPr>
        <w:tabs>
          <w:tab w:pos="5581" w:val="left" w:leader="none"/>
          <w:tab w:pos="10359" w:val="left" w:leader="none"/>
        </w:tabs>
        <w:spacing w:before="214"/>
        <w:ind w:left="280" w:right="0" w:firstLine="0"/>
        <w:jc w:val="left"/>
        <w:rPr>
          <w:b/>
          <w:sz w:val="24"/>
        </w:rPr>
      </w:pPr>
      <w:r>
        <w:rPr/>
        <w:pict>
          <v:shape style="position:absolute;margin-left:63.360001pt;margin-top:11.155871pt;width:.1pt;height:562.7pt;mso-position-horizontal-relative:page;mso-position-vertical-relative:paragraph;z-index:8248" coordorigin="1267,223" coordsize="0,11254" path="m1267,223l1267,499m1267,499l1267,775m1267,775l1267,1027m1267,1027l1267,1282m1267,1282l1267,1534m1267,1534l1267,1788m1267,1788l1267,2040m1267,2040l1267,2309m1267,2309l1267,2561m1267,2561l1267,2815m1267,2815l1267,3067m1267,3067l1267,3322m1267,3322l1267,3574m1267,3574l1267,3826m1267,3825l1267,4080m1267,4080l1267,4349m1267,4349l1267,4601m1267,4601l1267,4853m1267,4853l1267,5107m1267,5107l1267,5359m1267,5359l1267,5614m1267,5614l1267,5866m1267,5866l1267,6120m1267,6120l1267,6372m1267,6372l1267,6624m1267,6624l1267,6878m1267,6878l1267,7130m1267,7130l1267,7385m1267,7385l1267,7637m1267,7637l1267,7889m1267,7889l1267,8143m1267,8143l1267,8395m1267,8395l1267,8650m1267,8650l1267,8902m1267,8902l1267,9154m1267,9153l1267,9408m1267,9408l1267,9660m1267,9660l1267,9914m1267,9914l1267,10166m1267,10166l1267,10418m1267,10418l1267,10673m1267,10673l1267,10925m1267,10925l1267,11201m1267,11201l1267,11477e" filled="false" stroked="true" strokeweight=".72pt" strokecolor="#000000">
            <v:path arrowok="t"/>
            <v:stroke dashstyle="solid"/>
            <w10:wrap type="none"/>
          </v:shape>
        </w:pict>
      </w:r>
      <w:r>
        <w:rPr>
          <w:b/>
          <w:sz w:val="24"/>
        </w:rPr>
        <w:t>ENTRY</w:t>
      </w:r>
      <w:r>
        <w:rPr>
          <w:b/>
          <w:spacing w:val="-3"/>
          <w:sz w:val="24"/>
        </w:rPr>
        <w:t> </w:t>
      </w:r>
      <w:r>
        <w:rPr>
          <w:b/>
          <w:sz w:val="24"/>
        </w:rPr>
        <w:t>NO. </w:t>
      </w:r>
      <w:r>
        <w:rPr>
          <w:strike/>
          <w:color w:val="0101FF"/>
          <w:sz w:val="24"/>
        </w:rPr>
        <w:t>8</w:t>
        <w:tab/>
        <w:t>10508</w:t>
      </w:r>
      <w:r>
        <w:rPr>
          <w:b/>
          <w:strike w:val="0"/>
          <w:color w:val="0101FF"/>
          <w:sz w:val="24"/>
          <w:u w:val="thick" w:color="0101FF"/>
        </w:rPr>
        <w:t>6 </w:t>
      </w:r>
      <w:r>
        <w:rPr>
          <w:b/>
          <w:strike w:val="0"/>
          <w:color w:val="0101FF"/>
          <w:sz w:val="22"/>
          <w:u w:val="thick" w:color="0101FF"/>
        </w:rPr>
        <w:t>– [INVOICES</w:t>
      </w:r>
      <w:r>
        <w:rPr>
          <w:b/>
          <w:strike w:val="0"/>
          <w:color w:val="0101FF"/>
          <w:spacing w:val="-4"/>
          <w:sz w:val="22"/>
          <w:u w:val="thick" w:color="0101FF"/>
        </w:rPr>
        <w:t> </w:t>
      </w:r>
      <w:r>
        <w:rPr>
          <w:b/>
          <w:strike w:val="0"/>
          <w:color w:val="0101FF"/>
          <w:spacing w:val="-3"/>
          <w:sz w:val="22"/>
          <w:u w:val="thick" w:color="0101FF"/>
        </w:rPr>
        <w:t>ARE</w:t>
      </w:r>
      <w:r>
        <w:rPr>
          <w:b/>
          <w:strike w:val="0"/>
          <w:color w:val="0101FF"/>
          <w:spacing w:val="-1"/>
          <w:sz w:val="22"/>
          <w:u w:val="thick" w:color="0101FF"/>
        </w:rPr>
        <w:t> </w:t>
      </w:r>
      <w:r>
        <w:rPr>
          <w:b/>
          <w:strike w:val="0"/>
          <w:color w:val="0101FF"/>
          <w:sz w:val="22"/>
          <w:u w:val="thick" w:color="0101FF"/>
        </w:rPr>
        <w:t>PREPARED]</w:t>
        <w:tab/>
      </w:r>
      <w:r>
        <w:rPr>
          <w:b/>
          <w:strike w:val="0"/>
          <w:color w:val="0101FF"/>
          <w:sz w:val="24"/>
          <w:u w:val="thick" w:color="0101FF"/>
        </w:rPr>
        <w:t>10507</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rPr>
          <w:sz w:val="20"/>
        </w:rPr>
      </w:pPr>
    </w:p>
    <w:p>
      <w:pPr>
        <w:pStyle w:val="BodyText"/>
        <w:spacing w:before="9"/>
        <w:rPr>
          <w:sz w:val="15"/>
        </w:rPr>
      </w:pPr>
    </w:p>
    <w:p>
      <w:pPr>
        <w:pStyle w:val="Heading5"/>
        <w:spacing w:before="93"/>
        <w:rPr>
          <w:u w:val="none"/>
        </w:rPr>
      </w:pPr>
      <w:r>
        <w:rPr>
          <w:color w:val="0101FF"/>
          <w:u w:val="thick" w:color="0101FF"/>
        </w:rPr>
        <w:t>General Cash Lost</w:t>
      </w:r>
    </w:p>
    <w:p>
      <w:pPr>
        <w:pStyle w:val="BodyText"/>
        <w:ind w:left="280"/>
      </w:pPr>
      <w:r>
        <w:rPr>
          <w:color w:val="008000"/>
          <w:u w:val="thick" w:color="008000"/>
        </w:rPr>
        <w:t>Debit:</w:t>
      </w:r>
    </w:p>
    <w:p>
      <w:pPr>
        <w:pStyle w:val="BodyText"/>
        <w:spacing w:line="252" w:lineRule="exact"/>
        <w:ind w:left="280"/>
      </w:pPr>
      <w:r>
        <w:rPr>
          <w:color w:val="0101FF"/>
          <w:u w:val="single" w:color="0101FF"/>
        </w:rPr>
        <w:t>1316 Accounts Receivable—Cash Shortages r/</w:t>
      </w:r>
    </w:p>
    <w:p>
      <w:pPr>
        <w:pStyle w:val="BodyText"/>
        <w:spacing w:line="268" w:lineRule="exact"/>
        <w:ind w:left="1000"/>
        <w:rPr>
          <w:rFonts w:ascii="Calibri"/>
        </w:rPr>
      </w:pPr>
      <w:r>
        <w:rPr>
          <w:rFonts w:ascii="Calibri"/>
          <w:color w:val="008000"/>
          <w:u w:val="thick" w:color="008000"/>
        </w:rPr>
        <w:t>Credit:</w:t>
      </w:r>
    </w:p>
    <w:p>
      <w:pPr>
        <w:pStyle w:val="BodyText"/>
        <w:spacing w:before="1"/>
        <w:ind w:left="1000"/>
      </w:pPr>
      <w:r>
        <w:rPr>
          <w:color w:val="0101FF"/>
          <w:u w:val="single" w:color="0101FF"/>
        </w:rPr>
        <w:t>1600 Provision for Deferred Receivables s/</w:t>
      </w:r>
    </w:p>
    <w:p>
      <w:pPr>
        <w:pStyle w:val="BodyText"/>
        <w:spacing w:before="7"/>
        <w:rPr>
          <w:sz w:val="13"/>
        </w:rPr>
      </w:pPr>
    </w:p>
    <w:p>
      <w:pPr>
        <w:pStyle w:val="Heading5"/>
        <w:tabs>
          <w:tab w:pos="2440" w:val="left" w:leader="none"/>
        </w:tabs>
        <w:rPr>
          <w:u w:val="none"/>
        </w:rPr>
      </w:pPr>
      <w:r>
        <w:rPr>
          <w:color w:val="0101FF"/>
          <w:w w:val="100"/>
          <w:u w:val="thick" w:color="0101FF"/>
        </w:rPr>
        <w:t> </w:t>
      </w:r>
      <w:r>
        <w:rPr>
          <w:color w:val="0101FF"/>
          <w:u w:val="thick" w:color="0101FF"/>
        </w:rPr>
        <w:tab/>
        <w:t>AND</w:t>
      </w:r>
    </w:p>
    <w:p>
      <w:pPr>
        <w:pStyle w:val="BodyText"/>
        <w:spacing w:before="1"/>
        <w:ind w:left="280"/>
      </w:pPr>
      <w:r>
        <w:rPr>
          <w:color w:val="008000"/>
          <w:u w:val="thick" w:color="008000"/>
        </w:rPr>
        <w:t>Debit:</w:t>
      </w:r>
    </w:p>
    <w:p>
      <w:pPr>
        <w:pStyle w:val="BodyText"/>
        <w:spacing w:line="252" w:lineRule="exact" w:before="1"/>
        <w:ind w:left="280"/>
      </w:pPr>
      <w:r>
        <w:rPr>
          <w:color w:val="0101FF"/>
          <w:u w:val="single" w:color="0101FF"/>
        </w:rPr>
        <w:t>8000 Revenue</w:t>
      </w:r>
    </w:p>
    <w:p>
      <w:pPr>
        <w:pStyle w:val="BodyText"/>
        <w:spacing w:line="252" w:lineRule="exact"/>
        <w:ind w:left="280"/>
      </w:pPr>
      <w:r>
        <w:rPr>
          <w:color w:val="0101FF"/>
          <w:u w:val="single" w:color="0101FF"/>
        </w:rPr>
        <w:t>8100 Reimbursements</w:t>
      </w:r>
    </w:p>
    <w:p>
      <w:pPr>
        <w:pStyle w:val="BodyText"/>
        <w:spacing w:line="252" w:lineRule="exact"/>
        <w:ind w:left="280"/>
      </w:pPr>
      <w:r>
        <w:rPr>
          <w:color w:val="0101FF"/>
          <w:u w:val="single" w:color="0101FF"/>
        </w:rPr>
        <w:t>9000 Appropriation Expenditures</w:t>
      </w:r>
    </w:p>
    <w:p>
      <w:pPr>
        <w:pStyle w:val="BodyText"/>
        <w:spacing w:before="1"/>
        <w:ind w:left="1000"/>
        <w:rPr>
          <w:rFonts w:ascii="Calibri"/>
        </w:rPr>
      </w:pPr>
      <w:r>
        <w:rPr>
          <w:rFonts w:ascii="Calibri"/>
          <w:color w:val="008000"/>
          <w:u w:val="thick" w:color="008000"/>
        </w:rPr>
        <w:t>Credit:</w:t>
      </w:r>
    </w:p>
    <w:p>
      <w:pPr>
        <w:pStyle w:val="BodyText"/>
        <w:spacing w:before="1"/>
        <w:ind w:left="1000"/>
      </w:pPr>
      <w:r>
        <w:rPr>
          <w:color w:val="0101FF"/>
          <w:u w:val="single" w:color="0101FF"/>
        </w:rPr>
        <w:t>1110 General Cash</w:t>
      </w:r>
    </w:p>
    <w:p>
      <w:pPr>
        <w:pStyle w:val="BodyText"/>
        <w:spacing w:before="5"/>
        <w:rPr>
          <w:sz w:val="13"/>
        </w:rPr>
      </w:pPr>
    </w:p>
    <w:p>
      <w:pPr>
        <w:pStyle w:val="Heading5"/>
        <w:rPr>
          <w:u w:val="none"/>
        </w:rPr>
      </w:pPr>
      <w:r>
        <w:rPr>
          <w:color w:val="0101FF"/>
          <w:u w:val="thick" w:color="0101FF"/>
        </w:rPr>
        <w:t>General Cash Received</w:t>
      </w:r>
    </w:p>
    <w:p>
      <w:pPr>
        <w:pStyle w:val="BodyText"/>
        <w:spacing w:line="252" w:lineRule="exact" w:before="3"/>
        <w:ind w:left="280"/>
      </w:pPr>
      <w:r>
        <w:rPr>
          <w:color w:val="008000"/>
          <w:u w:val="thick" w:color="008000"/>
        </w:rPr>
        <w:t>Debit:</w:t>
      </w:r>
    </w:p>
    <w:p>
      <w:pPr>
        <w:pStyle w:val="BodyText"/>
        <w:ind w:left="1000" w:right="6597" w:hanging="720"/>
      </w:pPr>
      <w:r>
        <w:rPr>
          <w:color w:val="0101FF"/>
          <w:u w:val="single" w:color="0101FF"/>
        </w:rPr>
        <w:t>1600 Provision for Deferred Receivables s/ </w:t>
      </w:r>
      <w:r>
        <w:rPr>
          <w:color w:val="008000"/>
          <w:u w:val="thick" w:color="008000"/>
        </w:rPr>
        <w:t>Credit:</w:t>
      </w:r>
    </w:p>
    <w:p>
      <w:pPr>
        <w:pStyle w:val="BodyText"/>
        <w:spacing w:line="252" w:lineRule="exact" w:before="1"/>
        <w:ind w:left="1000"/>
      </w:pPr>
      <w:r>
        <w:rPr>
          <w:color w:val="0101FF"/>
          <w:u w:val="single" w:color="0101FF"/>
        </w:rPr>
        <w:t>1316 Accounts Receivable—Cash Shortages t/</w:t>
      </w:r>
    </w:p>
    <w:p>
      <w:pPr>
        <w:pStyle w:val="BodyText"/>
        <w:rPr>
          <w:sz w:val="20"/>
        </w:rPr>
      </w:pPr>
    </w:p>
    <w:p>
      <w:pPr>
        <w:pStyle w:val="BodyText"/>
        <w:rPr>
          <w:sz w:val="20"/>
        </w:rPr>
      </w:pPr>
    </w:p>
    <w:p>
      <w:pPr>
        <w:pStyle w:val="BodyText"/>
        <w:spacing w:before="8"/>
        <w:rPr>
          <w:sz w:val="17"/>
        </w:rPr>
      </w:pPr>
    </w:p>
    <w:p>
      <w:pPr>
        <w:pStyle w:val="Heading5"/>
        <w:tabs>
          <w:tab w:pos="2440" w:val="left" w:leader="none"/>
        </w:tabs>
        <w:spacing w:before="93"/>
        <w:rPr>
          <w:u w:val="none"/>
        </w:rPr>
      </w:pPr>
      <w:r>
        <w:rPr>
          <w:color w:val="0101FF"/>
          <w:w w:val="100"/>
          <w:u w:val="thick" w:color="0101FF"/>
        </w:rPr>
        <w:t> </w:t>
      </w:r>
      <w:r>
        <w:rPr>
          <w:color w:val="0101FF"/>
          <w:u w:val="thick" w:color="0101FF"/>
        </w:rPr>
        <w:tab/>
        <w:t>AND</w:t>
      </w:r>
    </w:p>
    <w:p>
      <w:pPr>
        <w:pStyle w:val="BodyText"/>
        <w:ind w:left="280"/>
      </w:pPr>
      <w:r>
        <w:rPr>
          <w:color w:val="008000"/>
          <w:u w:val="thick" w:color="008000"/>
        </w:rPr>
        <w:t>Debit:</w:t>
      </w:r>
    </w:p>
    <w:p>
      <w:pPr>
        <w:pStyle w:val="BodyText"/>
        <w:ind w:left="1000" w:right="8872" w:hanging="720"/>
      </w:pPr>
      <w:r>
        <w:rPr>
          <w:color w:val="0101FF"/>
          <w:u w:val="single" w:color="0101FF"/>
        </w:rPr>
        <w:t>1110 General Cash </w:t>
      </w:r>
      <w:r>
        <w:rPr>
          <w:color w:val="008000"/>
          <w:u w:val="thick" w:color="008000"/>
        </w:rPr>
        <w:t>Credit:</w:t>
      </w:r>
    </w:p>
    <w:p>
      <w:pPr>
        <w:pStyle w:val="BodyText"/>
        <w:spacing w:line="252" w:lineRule="exact"/>
        <w:ind w:left="1000"/>
      </w:pPr>
      <w:r>
        <w:rPr>
          <w:color w:val="0101FF"/>
          <w:u w:val="single" w:color="0101FF"/>
        </w:rPr>
        <w:t>8000 Revenue</w:t>
      </w:r>
    </w:p>
    <w:p>
      <w:pPr>
        <w:pStyle w:val="BodyText"/>
        <w:spacing w:line="252" w:lineRule="exact" w:before="2"/>
        <w:ind w:left="1000"/>
      </w:pPr>
      <w:r>
        <w:rPr>
          <w:color w:val="0101FF"/>
          <w:u w:val="single" w:color="0101FF"/>
        </w:rPr>
        <w:t>8100 Reimbursements</w:t>
      </w:r>
    </w:p>
    <w:p>
      <w:pPr>
        <w:pStyle w:val="BodyText"/>
        <w:spacing w:line="252" w:lineRule="exact"/>
        <w:ind w:left="1000"/>
      </w:pPr>
      <w:r>
        <w:rPr>
          <w:color w:val="0101FF"/>
          <w:u w:val="single" w:color="0101FF"/>
        </w:rPr>
        <w:t>9000 Appropriation Expenditures</w:t>
      </w:r>
    </w:p>
    <w:p>
      <w:pPr>
        <w:pStyle w:val="BodyText"/>
        <w:spacing w:before="10"/>
        <w:rPr>
          <w:sz w:val="13"/>
        </w:rPr>
      </w:pPr>
    </w:p>
    <w:p>
      <w:pPr>
        <w:pStyle w:val="BodyText"/>
        <w:spacing w:before="94"/>
        <w:ind w:left="280" w:right="2696"/>
      </w:pPr>
      <w:r>
        <w:rPr>
          <w:color w:val="0101FF"/>
          <w:u w:val="single" w:color="0101FF"/>
        </w:rPr>
        <w:t>r/ amount of cash shortages occurring during the month for which cashiers are held accountable.</w:t>
      </w:r>
    </w:p>
    <w:p>
      <w:pPr>
        <w:pStyle w:val="BodyText"/>
        <w:spacing w:before="1"/>
        <w:ind w:left="524" w:right="2061" w:hanging="245"/>
      </w:pPr>
      <w:r>
        <w:rPr>
          <w:color w:val="0101FF"/>
          <w:u w:val="single" w:color="0101FF"/>
        </w:rPr>
        <w:t>s/ amount of cash received applicable to receivables accounted during the year on a fully- reserved basis and applied when collected to the appropriate revenue account.</w:t>
      </w:r>
    </w:p>
    <w:p>
      <w:pPr>
        <w:pStyle w:val="BodyText"/>
        <w:spacing w:before="1"/>
        <w:ind w:left="280"/>
      </w:pPr>
      <w:r>
        <w:rPr>
          <w:color w:val="0101FF"/>
          <w:u w:val="single" w:color="0101FF"/>
        </w:rPr>
        <w:t>t/ amount of cash received from cashiers in payment of cash shortages.</w:t>
      </w:r>
    </w:p>
    <w:p>
      <w:pPr>
        <w:pStyle w:val="BodyText"/>
        <w:rPr>
          <w:sz w:val="20"/>
        </w:rPr>
      </w:pPr>
    </w:p>
    <w:p>
      <w:pPr>
        <w:pStyle w:val="BodyText"/>
        <w:spacing w:before="9"/>
        <w:rPr>
          <w:sz w:val="15"/>
        </w:rPr>
      </w:pPr>
    </w:p>
    <w:p>
      <w:pPr>
        <w:pStyle w:val="BodyText"/>
        <w:spacing w:before="94"/>
        <w:ind w:left="280"/>
      </w:pPr>
      <w:r>
        <w:rPr>
          <w:color w:val="008000"/>
          <w:u w:val="thick" w:color="008000"/>
        </w:rPr>
        <w:t>(Continued)</w:t>
      </w:r>
    </w:p>
    <w:p>
      <w:pPr>
        <w:spacing w:after="0"/>
        <w:sectPr>
          <w:footerReference w:type="default" r:id="rId120"/>
          <w:pgSz w:w="12240" w:h="15840"/>
          <w:pgMar w:footer="797" w:header="719" w:top="980" w:bottom="980" w:left="1160" w:right="0"/>
        </w:sectPr>
      </w:pPr>
    </w:p>
    <w:p>
      <w:pPr>
        <w:pStyle w:val="BodyText"/>
        <w:spacing w:before="4"/>
        <w:rPr>
          <w:rFonts w:ascii="Times New Roman"/>
          <w:sz w:val="14"/>
        </w:rPr>
      </w:pPr>
    </w:p>
    <w:p>
      <w:pPr>
        <w:pStyle w:val="BodyText"/>
        <w:ind w:left="104"/>
        <w:rPr>
          <w:rFonts w:ascii="Times New Roman"/>
          <w:sz w:val="20"/>
        </w:rPr>
      </w:pPr>
      <w:r>
        <w:rPr>
          <w:rFonts w:ascii="Times New Roman"/>
          <w:sz w:val="20"/>
        </w:rPr>
        <w:pict>
          <v:group style="width:527.6pt;height:652.8pt;mso-position-horizontal-relative:char;mso-position-vertical-relative:line" coordorigin="0,0" coordsize="10552,13056">
            <v:line style="position:absolute" from="523,288" to="523,564" stroked="true" strokeweight=".72pt" strokecolor="#000000">
              <v:stroke dashstyle="solid"/>
            </v:line>
            <v:shape style="position:absolute;left:0;top:0;width:10552;height:13056" type="#_x0000_t75" stroked="false">
              <v:imagedata r:id="rId121" o:title=""/>
            </v:shape>
          </v:group>
        </w:pict>
      </w:r>
      <w:r>
        <w:rPr>
          <w:rFonts w:ascii="Times New Roman"/>
          <w:sz w:val="20"/>
        </w:rPr>
      </w:r>
    </w:p>
    <w:p>
      <w:pPr>
        <w:spacing w:after="0"/>
        <w:rPr>
          <w:rFonts w:ascii="Times New Roman"/>
          <w:sz w:val="20"/>
        </w:rPr>
        <w:sectPr>
          <w:pgSz w:w="12240" w:h="15840"/>
          <w:pgMar w:header="719" w:footer="797" w:top="980" w:bottom="980" w:left="640" w:right="840"/>
        </w:sectPr>
      </w:pPr>
    </w:p>
    <w:p>
      <w:pPr>
        <w:pStyle w:val="BodyText"/>
        <w:rPr>
          <w:rFonts w:ascii="Times New Roman"/>
          <w:sz w:val="20"/>
        </w:rPr>
      </w:pPr>
      <w:r>
        <w:rPr/>
        <w:pict>
          <v:shape style="position:absolute;margin-left:63.360001pt;margin-top:72pt;width:.1pt;height:638.4pt;mso-position-horizontal-relative:page;mso-position-vertical-relative:page;z-index:8320" coordorigin="1267,1440" coordsize="0,12768" path="m1267,1440l1267,1716m1267,1716l1267,1992m1267,1992l1267,2268m1267,2268l1267,2520m1267,2520l1267,2774m1267,2774l1267,3026m1267,3026l1267,3281m1267,3281l1267,3533m1267,3533l1267,3785m1267,3785l1267,4061m1267,4061l1267,4315m1267,4315l1267,4567m1267,4567l1267,4822m1267,4822l1267,5074m1267,5074l1267,5326m1267,5326l1267,5580m1267,5580l1267,5832m1267,5832l1267,6086m1267,6086l1267,6338m1267,6338l1267,6590m1267,6590l1267,6845m1267,6845l1267,7097m1267,7097l1267,7351m1267,7351l1267,7603m1267,7603l1267,7879m1267,7879l1267,8254m1267,8254l1267,8530m1267,8530l1267,8803m1267,8803l1267,9079m1267,9079l1267,9334m1267,9334l1267,9586m1267,9586l1267,9840m1267,9840l1267,10092m1267,10092l1267,10346m1267,10346l1267,10622m1267,10622l1267,10898m1267,10898l1267,11172m1267,11172l1267,11448m1267,11448l1267,11724m1267,11724l1267,12000m1267,12000l1267,12276m1267,12276l1267,12552m1267,12552l1267,12828m1267,12828l1267,13104m1267,13104l1267,13380m1267,13380l1267,13656m1267,13656l1267,13932m1267,13932l1267,14208e" filled="false" stroked="true" strokeweight=".72pt" strokecolor="#000000">
            <v:path arrowok="t"/>
            <v:stroke dashstyle="solid"/>
            <w10:wrap type="none"/>
          </v:shape>
        </w:pict>
      </w:r>
    </w:p>
    <w:p>
      <w:pPr>
        <w:tabs>
          <w:tab w:pos="8972" w:val="left" w:leader="none"/>
        </w:tabs>
        <w:spacing w:before="214"/>
        <w:ind w:left="280" w:right="0" w:firstLine="0"/>
        <w:jc w:val="left"/>
        <w:rPr>
          <w:b/>
          <w:sz w:val="24"/>
        </w:rPr>
      </w:pPr>
      <w:r>
        <w:rPr/>
        <w:pict>
          <v:group style="position:absolute;margin-left:71.699997pt;margin-top:22.435871pt;width:468.9pt;height:2.2pt;mso-position-horizontal-relative:page;mso-position-vertical-relative:paragraph;z-index:-202336" coordorigin="1434,449" coordsize="9378,44">
            <v:line style="position:absolute" from="1440,455" to="2813,455" stroked="true" strokeweight=".6pt" strokecolor="#008000">
              <v:stroke dashstyle="solid"/>
            </v:line>
            <v:line style="position:absolute" from="1440,486" to="2813,486" stroked="true" strokeweight=".599pt" strokecolor="#008000">
              <v:stroke dashstyle="solid"/>
            </v:line>
            <v:line style="position:absolute" from="2813,478" to="10800,478" stroked="true" strokeweight="1.2pt" strokecolor="#0101ff">
              <v:stroke dashstyle="solid"/>
            </v:line>
            <w10:wrap type="none"/>
          </v:group>
        </w:pict>
      </w:r>
      <w:r>
        <w:rPr>
          <w:b/>
          <w:color w:val="008000"/>
          <w:sz w:val="24"/>
        </w:rPr>
        <w:t>ENTRY NO. </w:t>
      </w:r>
      <w:r>
        <w:rPr>
          <w:b/>
          <w:color w:val="0101FF"/>
          <w:sz w:val="24"/>
        </w:rPr>
        <w:t>8 – [UNIDENTIFIED CASH RECEIPTS</w:t>
      </w:r>
      <w:r>
        <w:rPr>
          <w:b/>
          <w:color w:val="0101FF"/>
          <w:spacing w:val="-12"/>
          <w:sz w:val="24"/>
        </w:rPr>
        <w:t> </w:t>
      </w:r>
      <w:r>
        <w:rPr>
          <w:b/>
          <w:color w:val="0101FF"/>
          <w:spacing w:val="-3"/>
          <w:sz w:val="24"/>
        </w:rPr>
        <w:t>ARE</w:t>
      </w:r>
      <w:r>
        <w:rPr>
          <w:b/>
          <w:color w:val="0101FF"/>
          <w:spacing w:val="3"/>
          <w:sz w:val="24"/>
        </w:rPr>
        <w:t> </w:t>
      </w:r>
      <w:r>
        <w:rPr>
          <w:b/>
          <w:color w:val="0101FF"/>
          <w:sz w:val="24"/>
        </w:rPr>
        <w:t>APPLIED]</w:t>
        <w:tab/>
        <w:t>10508</w:t>
      </w:r>
    </w:p>
    <w:p>
      <w:pPr>
        <w:pStyle w:val="Heading3"/>
        <w:spacing w:before="4"/>
      </w:pPr>
      <w:r>
        <w:rPr>
          <w:color w:val="0101FF"/>
          <w:u w:val="single" w:color="0101FF"/>
        </w:rPr>
        <w:t>(Revised 10/2015)</w:t>
      </w:r>
    </w:p>
    <w:p>
      <w:pPr>
        <w:pStyle w:val="BodyText"/>
        <w:spacing w:before="11"/>
        <w:rPr>
          <w:sz w:val="15"/>
        </w:rPr>
      </w:pPr>
    </w:p>
    <w:p>
      <w:pPr>
        <w:pStyle w:val="BodyText"/>
        <w:spacing w:before="93"/>
        <w:ind w:left="280" w:right="1486"/>
      </w:pPr>
      <w:r>
        <w:rPr>
          <w:color w:val="0101FF"/>
          <w:u w:val="single" w:color="0101FF"/>
        </w:rPr>
        <w:t>This entry is made to record cash receipts which could not be identified, or for which accounting treatment could not be determined, at time of collection are applied to appropriate accounts.</w:t>
      </w:r>
    </w:p>
    <w:p>
      <w:pPr>
        <w:pStyle w:val="BodyText"/>
        <w:spacing w:before="7"/>
        <w:rPr>
          <w:sz w:val="13"/>
        </w:rPr>
      </w:pPr>
    </w:p>
    <w:p>
      <w:pPr>
        <w:pStyle w:val="Heading5"/>
        <w:rPr>
          <w:u w:val="none"/>
        </w:rPr>
      </w:pPr>
      <w:r>
        <w:rPr>
          <w:color w:val="0101FF"/>
          <w:u w:val="thick" w:color="0101FF"/>
        </w:rPr>
        <w:t>Information:</w:t>
      </w:r>
    </w:p>
    <w:p>
      <w:pPr>
        <w:pStyle w:val="BodyText"/>
        <w:spacing w:line="237" w:lineRule="auto" w:before="6"/>
        <w:ind w:left="280" w:right="1608"/>
        <w:rPr>
          <w:sz w:val="24"/>
        </w:rPr>
      </w:pPr>
      <w:r>
        <w:rPr>
          <w:color w:val="008000"/>
          <w:u w:val="thick" w:color="008000"/>
        </w:rPr>
        <w:t>Varying circumstances determine the clearance of each transaction, but as each item or group of items is cleared it is entered in the Clearance Register and applied to appropriate accounts.</w:t>
      </w:r>
      <w:r>
        <w:rPr>
          <w:strike/>
          <w:color w:val="0101FF"/>
          <w:sz w:val="24"/>
        </w:rPr>
        <w:t>Nature of Transaction:</w:t>
      </w:r>
    </w:p>
    <w:p>
      <w:pPr>
        <w:pStyle w:val="BodyText"/>
        <w:rPr>
          <w:sz w:val="20"/>
        </w:rPr>
      </w:pPr>
    </w:p>
    <w:p>
      <w:pPr>
        <w:pStyle w:val="BodyText"/>
        <w:spacing w:before="1"/>
        <w:rPr>
          <w:sz w:val="16"/>
        </w:rPr>
      </w:pPr>
    </w:p>
    <w:p>
      <w:pPr>
        <w:pStyle w:val="BodyText"/>
        <w:spacing w:before="94"/>
        <w:ind w:left="280" w:right="1823"/>
      </w:pPr>
      <w:r>
        <w:rPr/>
        <w:t>Uncleared collections (other than those applied through the Controller's Receipts Register in Entry No. 12) and cash overages are applied. </w:t>
      </w:r>
      <w:r>
        <w:rPr>
          <w:color w:val="0101FF"/>
          <w:u w:val="single" w:color="0101FF"/>
        </w:rPr>
        <w:t>Cash overages items should be cleared as revenue at least once each quarter.</w:t>
      </w:r>
    </w:p>
    <w:p>
      <w:pPr>
        <w:pStyle w:val="BodyText"/>
        <w:spacing w:before="8"/>
        <w:rPr>
          <w:sz w:val="13"/>
        </w:rPr>
      </w:pPr>
    </w:p>
    <w:p>
      <w:pPr>
        <w:pStyle w:val="Heading5"/>
        <w:spacing w:before="93"/>
        <w:rPr>
          <w:u w:val="none"/>
        </w:rPr>
      </w:pPr>
      <w:r>
        <w:rPr>
          <w:color w:val="0101FF"/>
          <w:u w:val="thick" w:color="0101FF"/>
        </w:rPr>
        <w:t>Source Documents:</w:t>
      </w:r>
    </w:p>
    <w:p>
      <w:pPr>
        <w:pStyle w:val="BodyText"/>
        <w:ind w:left="280" w:right="1681"/>
      </w:pPr>
      <w:r>
        <w:rPr>
          <w:color w:val="008000"/>
          <w:u w:val="thick" w:color="008000"/>
        </w:rPr>
        <w:t>Licenses, permits, or other documents evidencing revenue, reimbursements, and abatements earned.</w:t>
      </w:r>
    </w:p>
    <w:p>
      <w:pPr>
        <w:pStyle w:val="BodyText"/>
        <w:spacing w:before="4"/>
        <w:rPr>
          <w:sz w:val="13"/>
        </w:rPr>
      </w:pPr>
    </w:p>
    <w:p>
      <w:pPr>
        <w:pStyle w:val="Heading5"/>
        <w:rPr>
          <w:u w:val="none"/>
        </w:rPr>
      </w:pPr>
      <w:r>
        <w:rPr>
          <w:color w:val="008000"/>
          <w:u w:val="thick" w:color="008000"/>
        </w:rPr>
        <w:t>Register:</w:t>
      </w:r>
    </w:p>
    <w:p>
      <w:pPr>
        <w:pStyle w:val="BodyText"/>
        <w:spacing w:before="3"/>
        <w:ind w:left="280"/>
      </w:pPr>
      <w:r>
        <w:rPr>
          <w:color w:val="008000"/>
          <w:u w:val="thick" w:color="008000"/>
        </w:rPr>
        <w:t>Clearance Register</w:t>
      </w:r>
    </w:p>
    <w:p>
      <w:pPr>
        <w:pStyle w:val="BodyText"/>
        <w:rPr>
          <w:sz w:val="20"/>
        </w:rPr>
      </w:pPr>
    </w:p>
    <w:p>
      <w:pPr>
        <w:pStyle w:val="BodyText"/>
        <w:spacing w:before="8"/>
        <w:rPr>
          <w:sz w:val="15"/>
        </w:rPr>
      </w:pPr>
    </w:p>
    <w:p>
      <w:pPr>
        <w:spacing w:before="92"/>
        <w:ind w:left="280" w:right="0" w:firstLine="0"/>
        <w:jc w:val="left"/>
        <w:rPr>
          <w:sz w:val="24"/>
        </w:rPr>
      </w:pPr>
      <w:r>
        <w:rPr>
          <w:b/>
          <w:sz w:val="22"/>
          <w:u w:val="thick"/>
        </w:rPr>
        <w:t>Journal Entry for </w:t>
      </w:r>
      <w:r>
        <w:rPr>
          <w:strike/>
          <w:color w:val="0101FF"/>
          <w:sz w:val="24"/>
        </w:rPr>
        <w:t>General Ledger Accounts:</w:t>
      </w:r>
    </w:p>
    <w:p>
      <w:pPr>
        <w:pStyle w:val="BodyText"/>
        <w:spacing w:before="1"/>
        <w:ind w:left="640"/>
      </w:pPr>
      <w:r>
        <w:rPr>
          <w:strike/>
          <w:color w:val="008000"/>
        </w:rPr>
        <w:t>Debit:</w:t>
      </w:r>
    </w:p>
    <w:p>
      <w:pPr>
        <w:pStyle w:val="Heading3"/>
        <w:tabs>
          <w:tab w:pos="6039" w:val="left" w:leader="none"/>
        </w:tabs>
        <w:spacing w:before="119"/>
        <w:ind w:left="640" w:right="4835"/>
      </w:pPr>
      <w:r>
        <w:rPr>
          <w:strike/>
          <w:color w:val="0101FF"/>
        </w:rPr>
        <w:t>1600   Provision for</w:t>
      </w:r>
      <w:r>
        <w:rPr>
          <w:strike/>
          <w:color w:val="0101FF"/>
          <w:spacing w:val="-26"/>
        </w:rPr>
        <w:t> </w:t>
      </w:r>
      <w:r>
        <w:rPr>
          <w:strike/>
          <w:color w:val="0101FF"/>
        </w:rPr>
        <w:t>Deferred</w:t>
      </w:r>
      <w:r>
        <w:rPr>
          <w:strike/>
          <w:color w:val="0101FF"/>
          <w:spacing w:val="-7"/>
        </w:rPr>
        <w:t> </w:t>
      </w:r>
      <w:r>
        <w:rPr>
          <w:strike/>
          <w:color w:val="0101FF"/>
        </w:rPr>
        <w:t>Receivable</w:t>
        <w:tab/>
        <w:t>a/ 3710 </w:t>
      </w:r>
      <w:r>
        <w:rPr>
          <w:strike/>
          <w:color w:val="0101FF"/>
          <w:spacing w:val="47"/>
        </w:rPr>
        <w:t> </w:t>
      </w:r>
      <w:r>
        <w:rPr>
          <w:strike/>
          <w:color w:val="0101FF"/>
        </w:rPr>
        <w:t>Cash</w:t>
      </w:r>
      <w:r>
        <w:rPr>
          <w:strike/>
          <w:color w:val="0101FF"/>
          <w:spacing w:val="-1"/>
        </w:rPr>
        <w:t> </w:t>
      </w:r>
      <w:r>
        <w:rPr>
          <w:strike/>
          <w:color w:val="0101FF"/>
        </w:rPr>
        <w:t>Overages</w:t>
        <w:tab/>
        <w:t>b/</w:t>
      </w:r>
    </w:p>
    <w:p>
      <w:pPr>
        <w:tabs>
          <w:tab w:pos="3879" w:val="left" w:leader="none"/>
        </w:tabs>
        <w:spacing w:line="242" w:lineRule="auto" w:before="0"/>
        <w:ind w:left="280" w:right="1448" w:firstLine="0"/>
        <w:jc w:val="left"/>
        <w:rPr>
          <w:sz w:val="22"/>
        </w:rPr>
      </w:pPr>
      <w:r>
        <w:rPr>
          <w:strike/>
          <w:color w:val="0101FF"/>
          <w:sz w:val="24"/>
        </w:rPr>
        <w:t>3730 </w:t>
      </w:r>
      <w:r>
        <w:rPr>
          <w:strike/>
          <w:color w:val="0101FF"/>
          <w:spacing w:val="47"/>
          <w:sz w:val="24"/>
        </w:rPr>
        <w:t> </w:t>
      </w:r>
      <w:r>
        <w:rPr>
          <w:b/>
          <w:strike w:val="0"/>
          <w:sz w:val="22"/>
          <w:u w:val="thick"/>
        </w:rPr>
        <w:t>Uncleared</w:t>
      </w:r>
      <w:r>
        <w:rPr>
          <w:b/>
          <w:strike w:val="0"/>
          <w:spacing w:val="-2"/>
          <w:sz w:val="22"/>
          <w:u w:val="thick"/>
        </w:rPr>
        <w:t> </w:t>
      </w:r>
      <w:r>
        <w:rPr>
          <w:b/>
          <w:strike w:val="0"/>
          <w:sz w:val="22"/>
          <w:u w:val="thick"/>
        </w:rPr>
        <w:t>Collections</w:t>
      </w:r>
      <w:r>
        <w:rPr>
          <w:strike/>
          <w:color w:val="0101FF"/>
          <w:sz w:val="24"/>
        </w:rPr>
        <w:tab/>
        <w:t>c/ </w:t>
      </w:r>
      <w:r>
        <w:rPr>
          <w:b/>
          <w:strike w:val="0"/>
          <w:color w:val="0101FF"/>
          <w:sz w:val="22"/>
          <w:u w:val="single" w:color="0101FF"/>
        </w:rPr>
        <w:t>being applied:  </w:t>
      </w:r>
      <w:r>
        <w:rPr>
          <w:strike w:val="0"/>
          <w:color w:val="0101FF"/>
          <w:sz w:val="22"/>
          <w:u w:val="single" w:color="0101FF"/>
        </w:rPr>
        <w:t>The reversal of an</w:t>
      </w:r>
      <w:r>
        <w:rPr>
          <w:strike w:val="0"/>
          <w:color w:val="0101FF"/>
          <w:spacing w:val="-23"/>
          <w:sz w:val="22"/>
          <w:u w:val="single" w:color="0101FF"/>
        </w:rPr>
        <w:t> </w:t>
      </w:r>
      <w:r>
        <w:rPr>
          <w:strike w:val="0"/>
          <w:color w:val="0101FF"/>
          <w:sz w:val="22"/>
          <w:u w:val="single" w:color="0101FF"/>
        </w:rPr>
        <w:t>uncleared</w:t>
      </w:r>
      <w:r>
        <w:rPr>
          <w:strike w:val="0"/>
          <w:color w:val="0101FF"/>
          <w:spacing w:val="-6"/>
          <w:sz w:val="22"/>
          <w:u w:val="single" w:color="0101FF"/>
        </w:rPr>
        <w:t> </w:t>
      </w:r>
      <w:r>
        <w:rPr>
          <w:strike w:val="0"/>
          <w:color w:val="0101FF"/>
          <w:sz w:val="22"/>
          <w:u w:val="single" w:color="0101FF"/>
        </w:rPr>
        <w:t>collections</w:t>
      </w:r>
      <w:r>
        <w:rPr>
          <w:strike w:val="0"/>
          <w:color w:val="0101FF"/>
          <w:spacing w:val="-1"/>
          <w:w w:val="100"/>
          <w:sz w:val="22"/>
        </w:rPr>
        <w:t> </w:t>
      </w:r>
      <w:r>
        <w:rPr>
          <w:strike w:val="0"/>
          <w:color w:val="0101FF"/>
          <w:sz w:val="22"/>
          <w:u w:val="single" w:color="0101FF"/>
        </w:rPr>
        <w:t>entry requires a corresponding entry to record the cash receipt to the appropriate</w:t>
      </w:r>
      <w:r>
        <w:rPr>
          <w:strike w:val="0"/>
          <w:color w:val="0101FF"/>
          <w:spacing w:val="-36"/>
          <w:sz w:val="22"/>
          <w:u w:val="single" w:color="0101FF"/>
        </w:rPr>
        <w:t> </w:t>
      </w:r>
      <w:r>
        <w:rPr>
          <w:strike w:val="0"/>
          <w:color w:val="0101FF"/>
          <w:sz w:val="22"/>
          <w:u w:val="single" w:color="0101FF"/>
        </w:rPr>
        <w:t>account.</w:t>
      </w:r>
    </w:p>
    <w:p>
      <w:pPr>
        <w:pStyle w:val="BodyText"/>
        <w:spacing w:before="10"/>
        <w:rPr>
          <w:sz w:val="13"/>
        </w:rPr>
      </w:pPr>
    </w:p>
    <w:p>
      <w:pPr>
        <w:pStyle w:val="BodyText"/>
        <w:spacing w:before="94"/>
        <w:ind w:left="280"/>
      </w:pPr>
      <w:r>
        <w:rPr>
          <w:color w:val="008000"/>
          <w:u w:val="thick" w:color="008000"/>
        </w:rPr>
        <w:t>Debit:</w:t>
      </w:r>
    </w:p>
    <w:p>
      <w:pPr>
        <w:pStyle w:val="BodyText"/>
        <w:spacing w:before="1"/>
        <w:ind w:left="1000" w:right="7844" w:hanging="720"/>
      </w:pPr>
      <w:r>
        <w:rPr>
          <w:color w:val="0101FF"/>
          <w:u w:val="single" w:color="0101FF"/>
        </w:rPr>
        <w:t>3730 Uncleared Collections a/ </w:t>
      </w:r>
      <w:r>
        <w:rPr>
          <w:color w:val="008000"/>
          <w:u w:val="thick" w:color="008000"/>
        </w:rPr>
        <w:t>Credit:</w:t>
      </w:r>
      <w:r>
        <w:rPr>
          <w:strike/>
          <w:color w:val="008000"/>
        </w:rPr>
        <w:t>Credit:</w:t>
      </w:r>
    </w:p>
    <w:p>
      <w:pPr>
        <w:pStyle w:val="BodyText"/>
        <w:tabs>
          <w:tab w:pos="1782" w:val="left" w:leader="none"/>
        </w:tabs>
        <w:spacing w:line="275" w:lineRule="exact"/>
        <w:ind w:left="1000"/>
      </w:pPr>
      <w:r>
        <w:rPr/>
        <w:pict>
          <v:line style="position:absolute;mso-position-horizontal-relative:page;mso-position-vertical-relative:paragraph;z-index:-202288" from="144pt,12.848957pt" to="147.12pt,12.848957pt" stroked="true" strokeweight=".84pt" strokecolor="#0101ff">
            <v:stroke dashstyle="solid"/>
            <w10:wrap type="none"/>
          </v:line>
        </w:pict>
      </w:r>
      <w:r>
        <w:rPr/>
        <w:pict>
          <v:line style="position:absolute;mso-position-horizontal-relative:page;mso-position-vertical-relative:paragraph;z-index:-202264" from="132.479996pt,8.408957pt" to="143.999996pt,8.408957pt" stroked="true" strokeweight=".6pt" strokecolor="#0101ff">
            <v:stroke dashstyle="solid"/>
            <w10:wrap type="none"/>
          </v:line>
        </w:pict>
      </w:r>
      <w:r>
        <w:rPr/>
        <w:t>1311</w:t>
        <w:tab/>
        <w:t>Accounts Receivable—Abatements </w:t>
      </w:r>
      <w:r>
        <w:rPr>
          <w:strike/>
          <w:color w:val="0101FF"/>
          <w:sz w:val="24"/>
        </w:rPr>
        <w:t>d/</w:t>
      </w:r>
      <w:r>
        <w:rPr>
          <w:strike/>
          <w:color w:val="0101FF"/>
          <w:spacing w:val="12"/>
          <w:sz w:val="24"/>
        </w:rPr>
        <w:t> </w:t>
      </w:r>
      <w:r>
        <w:rPr>
          <w:strike w:val="0"/>
          <w:color w:val="0101FF"/>
          <w:spacing w:val="-3"/>
          <w:u w:val="single" w:color="0101FF"/>
        </w:rPr>
        <w:t>b/</w:t>
      </w:r>
    </w:p>
    <w:p>
      <w:pPr>
        <w:pStyle w:val="BodyText"/>
        <w:tabs>
          <w:tab w:pos="1782" w:val="left" w:leader="none"/>
          <w:tab w:pos="6039" w:val="left" w:leader="none"/>
        </w:tabs>
        <w:ind w:left="1000"/>
      </w:pPr>
      <w:r>
        <w:rPr/>
        <w:pict>
          <v:line style="position:absolute;mso-position-horizontal-relative:page;mso-position-vertical-relative:paragraph;z-index:-202240" from="144pt,12.875356pt" to="147.12pt,12.875356pt" stroked="true" strokeweight=".841pt" strokecolor="#0101ff">
            <v:stroke dashstyle="solid"/>
            <w10:wrap type="none"/>
          </v:line>
        </w:pict>
      </w:r>
      <w:r>
        <w:rPr/>
        <w:pict>
          <v:line style="position:absolute;mso-position-horizontal-relative:page;mso-position-vertical-relative:paragraph;z-index:-202216" from="132.479996pt,8.435856pt" to="143.999996pt,8.435856pt" stroked="true" strokeweight=".6pt" strokecolor="#0101ff">
            <v:stroke dashstyle="solid"/>
            <w10:wrap type="none"/>
          </v:line>
        </w:pict>
      </w:r>
      <w:r>
        <w:rPr/>
        <w:t>1312</w:t>
        <w:tab/>
        <w:t>Accounts</w:t>
      </w:r>
      <w:r>
        <w:rPr>
          <w:spacing w:val="-6"/>
        </w:rPr>
        <w:t> </w:t>
      </w:r>
      <w:r>
        <w:rPr/>
        <w:t>Receivable—Reimbursements</w:t>
      </w:r>
      <w:r>
        <w:rPr>
          <w:strike/>
          <w:color w:val="0101FF"/>
          <w:sz w:val="24"/>
        </w:rPr>
        <w:tab/>
        <w:t>e/</w:t>
      </w:r>
      <w:r>
        <w:rPr>
          <w:strike/>
          <w:color w:val="0101FF"/>
          <w:spacing w:val="-4"/>
          <w:sz w:val="24"/>
        </w:rPr>
        <w:t> </w:t>
      </w:r>
      <w:r>
        <w:rPr>
          <w:strike w:val="0"/>
          <w:color w:val="0101FF"/>
          <w:spacing w:val="-3"/>
          <w:u w:val="single" w:color="0101FF"/>
        </w:rPr>
        <w:t>c/</w:t>
      </w:r>
    </w:p>
    <w:p>
      <w:pPr>
        <w:pStyle w:val="BodyText"/>
        <w:tabs>
          <w:tab w:pos="1782" w:val="left" w:leader="none"/>
          <w:tab w:pos="5319" w:val="left" w:leader="none"/>
        </w:tabs>
        <w:spacing w:line="275" w:lineRule="exact"/>
        <w:ind w:left="1000"/>
      </w:pPr>
      <w:r>
        <w:rPr/>
        <w:pict>
          <v:line style="position:absolute;mso-position-horizontal-relative:page;mso-position-vertical-relative:paragraph;z-index:-202192" from="144pt,12.875853pt" to="147.12pt,12.875853pt" stroked="true" strokeweight=".84pt" strokecolor="#0101ff">
            <v:stroke dashstyle="solid"/>
            <w10:wrap type="none"/>
          </v:line>
        </w:pict>
      </w:r>
      <w:r>
        <w:rPr/>
        <w:pict>
          <v:line style="position:absolute;mso-position-horizontal-relative:page;mso-position-vertical-relative:paragraph;z-index:-202168" from="132.479996pt,8.436353pt" to="143.999996pt,8.436353pt" stroked="true" strokeweight=".599pt" strokecolor="#0101ff">
            <v:stroke dashstyle="solid"/>
            <w10:wrap type="none"/>
          </v:line>
        </w:pict>
      </w:r>
      <w:r>
        <w:rPr/>
        <w:t>1313</w:t>
        <w:tab/>
        <w:t>Accounts</w:t>
      </w:r>
      <w:r>
        <w:rPr>
          <w:spacing w:val="-6"/>
        </w:rPr>
        <w:t> </w:t>
      </w:r>
      <w:r>
        <w:rPr/>
        <w:t>Receivable—Revenue</w:t>
      </w:r>
      <w:r>
        <w:rPr>
          <w:strike/>
          <w:color w:val="0101FF"/>
          <w:sz w:val="24"/>
        </w:rPr>
        <w:tab/>
        <w:t>f/</w:t>
      </w:r>
      <w:r>
        <w:rPr>
          <w:strike/>
          <w:color w:val="0101FF"/>
          <w:spacing w:val="-4"/>
          <w:sz w:val="24"/>
        </w:rPr>
        <w:t> </w:t>
      </w:r>
      <w:r>
        <w:rPr>
          <w:strike w:val="0"/>
          <w:color w:val="0101FF"/>
          <w:spacing w:val="-3"/>
          <w:u w:val="single" w:color="0101FF"/>
        </w:rPr>
        <w:t>d/</w:t>
      </w:r>
    </w:p>
    <w:p>
      <w:pPr>
        <w:pStyle w:val="Heading3"/>
        <w:tabs>
          <w:tab w:pos="6039" w:val="left" w:leader="none"/>
        </w:tabs>
        <w:ind w:left="1360" w:right="4115"/>
        <w:jc w:val="both"/>
      </w:pPr>
      <w:r>
        <w:rPr>
          <w:strike/>
          <w:color w:val="0101FF"/>
        </w:rPr>
        <w:t>1315 Accounts Receivable—Dishonored Checks g/ 1316 Accounts Receivable—Cash Shortages h/ 1319 </w:t>
      </w:r>
      <w:r>
        <w:rPr>
          <w:strike/>
          <w:color w:val="0101FF"/>
          <w:spacing w:val="45"/>
        </w:rPr>
        <w:t> </w:t>
      </w:r>
      <w:r>
        <w:rPr>
          <w:strike/>
          <w:color w:val="0101FF"/>
        </w:rPr>
        <w:t>Accounts</w:t>
      </w:r>
      <w:r>
        <w:rPr>
          <w:strike/>
          <w:color w:val="0101FF"/>
          <w:spacing w:val="-3"/>
        </w:rPr>
        <w:t> </w:t>
      </w:r>
      <w:r>
        <w:rPr>
          <w:strike/>
          <w:color w:val="0101FF"/>
        </w:rPr>
        <w:t>Receivable—Other</w:t>
        <w:tab/>
        <w:t>i/</w:t>
      </w:r>
    </w:p>
    <w:p>
      <w:pPr>
        <w:pStyle w:val="BodyText"/>
        <w:tabs>
          <w:tab w:pos="1782" w:val="left" w:leader="none"/>
          <w:tab w:pos="5319" w:val="left" w:leader="none"/>
          <w:tab w:pos="6039" w:val="left" w:leader="none"/>
        </w:tabs>
        <w:ind w:left="1000" w:right="4671"/>
      </w:pPr>
      <w:r>
        <w:rPr/>
        <w:pict>
          <v:line style="position:absolute;mso-position-horizontal-relative:page;mso-position-vertical-relative:paragraph;z-index:-202144" from="144pt,12.875866pt" to="147.12pt,12.875866pt" stroked="true" strokeweight=".84pt" strokecolor="#0101ff">
            <v:stroke dashstyle="solid"/>
            <w10:wrap type="none"/>
          </v:line>
        </w:pict>
      </w:r>
      <w:r>
        <w:rPr/>
        <w:pict>
          <v:line style="position:absolute;mso-position-horizontal-relative:page;mso-position-vertical-relative:paragraph;z-index:-202120" from="132.479996pt,8.436366pt" to="143.999996pt,8.436366pt" stroked="true" strokeweight=".599pt" strokecolor="#0101ff">
            <v:stroke dashstyle="solid"/>
            <w10:wrap type="none"/>
          </v:line>
        </w:pict>
      </w:r>
      <w:r>
        <w:rPr/>
        <w:pict>
          <v:line style="position:absolute;mso-position-horizontal-relative:page;mso-position-vertical-relative:paragraph;z-index:-202096" from="144pt,26.675865pt" to="147.12pt,26.675865pt" stroked="true" strokeweight=".84pt" strokecolor="#0101ff">
            <v:stroke dashstyle="solid"/>
            <w10:wrap type="none"/>
          </v:line>
        </w:pict>
      </w:r>
      <w:r>
        <w:rPr/>
        <w:pict>
          <v:line style="position:absolute;mso-position-horizontal-relative:page;mso-position-vertical-relative:paragraph;z-index:-202072" from="132.479996pt,22.235867pt" to="143.999996pt,22.235867pt" stroked="true" strokeweight=".6pt" strokecolor="#0101ff">
            <v:stroke dashstyle="solid"/>
            <w10:wrap type="none"/>
          </v:line>
        </w:pict>
      </w:r>
      <w:r>
        <w:rPr/>
        <w:t>3110</w:t>
        <w:tab/>
        <w:t>Due to Other Funds</w:t>
      </w:r>
      <w:r>
        <w:rPr>
          <w:spacing w:val="-8"/>
        </w:rPr>
        <w:t> </w:t>
      </w:r>
      <w:r>
        <w:rPr/>
        <w:t>or</w:t>
      </w:r>
      <w:r>
        <w:rPr>
          <w:spacing w:val="-4"/>
        </w:rPr>
        <w:t> </w:t>
      </w:r>
      <w:r>
        <w:rPr/>
        <w:t>Appropriations</w:t>
      </w:r>
      <w:r>
        <w:rPr>
          <w:strike/>
          <w:color w:val="0101FF"/>
          <w:sz w:val="24"/>
        </w:rPr>
        <w:tab/>
        <w:t>j/</w:t>
      </w:r>
      <w:r>
        <w:rPr>
          <w:strike/>
          <w:color w:val="0101FF"/>
          <w:spacing w:val="-6"/>
          <w:sz w:val="24"/>
        </w:rPr>
        <w:t> </w:t>
      </w:r>
      <w:r>
        <w:rPr>
          <w:strike w:val="0"/>
          <w:color w:val="0101FF"/>
          <w:u w:val="single" w:color="0101FF"/>
        </w:rPr>
        <w:t>e/</w:t>
      </w:r>
      <w:r>
        <w:rPr>
          <w:strike w:val="0"/>
          <w:color w:val="0101FF"/>
          <w:w w:val="100"/>
        </w:rPr>
        <w:t> </w:t>
      </w:r>
      <w:r>
        <w:rPr>
          <w:strike w:val="0"/>
        </w:rPr>
        <w:t>3410</w:t>
        <w:tab/>
        <w:t>Revenue Collected</w:t>
      </w:r>
      <w:r>
        <w:rPr>
          <w:strike w:val="0"/>
          <w:spacing w:val="-4"/>
        </w:rPr>
        <w:t> </w:t>
      </w:r>
      <w:r>
        <w:rPr>
          <w:strike w:val="0"/>
        </w:rPr>
        <w:t>in</w:t>
      </w:r>
      <w:r>
        <w:rPr>
          <w:strike w:val="0"/>
          <w:spacing w:val="-2"/>
        </w:rPr>
        <w:t> </w:t>
      </w:r>
      <w:r>
        <w:rPr>
          <w:strike w:val="0"/>
        </w:rPr>
        <w:t>Advance</w:t>
      </w:r>
      <w:r>
        <w:rPr>
          <w:strike/>
          <w:color w:val="0101FF"/>
          <w:sz w:val="24"/>
        </w:rPr>
        <w:tab/>
        <w:t>k/</w:t>
      </w:r>
      <w:r>
        <w:rPr>
          <w:strike/>
          <w:color w:val="0101FF"/>
          <w:spacing w:val="-5"/>
          <w:sz w:val="24"/>
        </w:rPr>
        <w:t> </w:t>
      </w:r>
      <w:r>
        <w:rPr>
          <w:strike w:val="0"/>
          <w:color w:val="0101FF"/>
          <w:u w:val="single" w:color="0101FF"/>
        </w:rPr>
        <w:t>f/</w:t>
      </w:r>
    </w:p>
    <w:p>
      <w:pPr>
        <w:pStyle w:val="BodyText"/>
        <w:tabs>
          <w:tab w:pos="1782" w:val="left" w:leader="none"/>
          <w:tab w:pos="3159" w:val="left" w:leader="none"/>
          <w:tab w:pos="6039" w:val="left" w:leader="none"/>
        </w:tabs>
        <w:ind w:left="1000" w:right="4593"/>
      </w:pPr>
      <w:r>
        <w:rPr/>
        <w:pict>
          <v:line style="position:absolute;mso-position-horizontal-relative:page;mso-position-vertical-relative:paragraph;z-index:-202048" from="144pt,12.87536pt" to="147.12pt,12.87536pt" stroked="true" strokeweight=".841pt" strokecolor="#0101ff">
            <v:stroke dashstyle="solid"/>
            <w10:wrap type="none"/>
          </v:line>
        </w:pict>
      </w:r>
      <w:r>
        <w:rPr/>
        <w:pict>
          <v:line style="position:absolute;mso-position-horizontal-relative:page;mso-position-vertical-relative:paragraph;z-index:-202024" from="132.479996pt,8.43586pt" to="143.999996pt,8.43586pt" stroked="true" strokeweight=".6pt" strokecolor="#0101ff">
            <v:stroke dashstyle="solid"/>
            <w10:wrap type="none"/>
          </v:line>
        </w:pict>
      </w:r>
      <w:r>
        <w:rPr/>
        <w:pict>
          <v:line style="position:absolute;mso-position-horizontal-relative:page;mso-position-vertical-relative:paragraph;z-index:-202000" from="144pt,26.675859pt" to="147.12pt,26.675859pt" stroked="true" strokeweight=".84pt" strokecolor="#0101ff">
            <v:stroke dashstyle="solid"/>
            <w10:wrap type="none"/>
          </v:line>
        </w:pict>
      </w:r>
      <w:r>
        <w:rPr/>
        <w:pict>
          <v:line style="position:absolute;mso-position-horizontal-relative:page;mso-position-vertical-relative:paragraph;z-index:-201976" from="132.479996pt,22.236361pt" to="143.999996pt,22.236361pt" stroked="true" strokeweight=".599pt" strokecolor="#0101ff">
            <v:stroke dashstyle="solid"/>
            <w10:wrap type="none"/>
          </v:line>
        </w:pict>
      </w:r>
      <w:r>
        <w:rPr/>
        <w:t>3420</w:t>
        <w:tab/>
        <w:t>Reimbursements Collected</w:t>
      </w:r>
      <w:r>
        <w:rPr>
          <w:spacing w:val="-5"/>
        </w:rPr>
        <w:t> </w:t>
      </w:r>
      <w:r>
        <w:rPr/>
        <w:t>in</w:t>
      </w:r>
      <w:r>
        <w:rPr>
          <w:spacing w:val="-3"/>
        </w:rPr>
        <w:t> </w:t>
      </w:r>
      <w:r>
        <w:rPr/>
        <w:t>Advance</w:t>
      </w:r>
      <w:r>
        <w:rPr>
          <w:strike/>
          <w:color w:val="0101FF"/>
          <w:sz w:val="24"/>
        </w:rPr>
        <w:tab/>
        <w:t>1/</w:t>
      </w:r>
      <w:r>
        <w:rPr>
          <w:strike/>
          <w:color w:val="0101FF"/>
          <w:spacing w:val="-9"/>
          <w:sz w:val="24"/>
        </w:rPr>
        <w:t> </w:t>
      </w:r>
      <w:r>
        <w:rPr>
          <w:strike w:val="0"/>
          <w:color w:val="0101FF"/>
          <w:u w:val="single" w:color="0101FF"/>
        </w:rPr>
        <w:t>g/</w:t>
      </w:r>
      <w:r>
        <w:rPr>
          <w:strike w:val="0"/>
          <w:color w:val="0101FF"/>
          <w:spacing w:val="-1"/>
          <w:w w:val="100"/>
        </w:rPr>
        <w:t> </w:t>
      </w:r>
      <w:r>
        <w:rPr>
          <w:strike w:val="0"/>
        </w:rPr>
        <w:t>8000</w:t>
        <w:tab/>
        <w:t>Revenue</w:t>
      </w:r>
      <w:r>
        <w:rPr>
          <w:strike/>
          <w:color w:val="0101FF"/>
          <w:sz w:val="24"/>
        </w:rPr>
        <w:tab/>
        <w:t>m/</w:t>
      </w:r>
      <w:r>
        <w:rPr>
          <w:strike/>
          <w:color w:val="0101FF"/>
          <w:spacing w:val="-3"/>
          <w:sz w:val="24"/>
        </w:rPr>
        <w:t> </w:t>
      </w:r>
      <w:r>
        <w:rPr>
          <w:strike w:val="0"/>
          <w:color w:val="0101FF"/>
          <w:spacing w:val="-3"/>
          <w:u w:val="single" w:color="0101FF"/>
        </w:rPr>
        <w:t>h/</w:t>
      </w:r>
    </w:p>
    <w:p>
      <w:pPr>
        <w:pStyle w:val="BodyText"/>
        <w:tabs>
          <w:tab w:pos="1782" w:val="left" w:leader="none"/>
          <w:tab w:pos="3879" w:val="left" w:leader="none"/>
        </w:tabs>
        <w:ind w:left="1000"/>
      </w:pPr>
      <w:r>
        <w:rPr/>
        <w:pict>
          <v:line style="position:absolute;mso-position-horizontal-relative:page;mso-position-vertical-relative:paragraph;z-index:-201952" from="144pt,12.875861pt" to="147.12pt,12.875861pt" stroked="true" strokeweight=".84pt" strokecolor="#0101ff">
            <v:stroke dashstyle="solid"/>
            <w10:wrap type="none"/>
          </v:line>
        </w:pict>
      </w:r>
      <w:r>
        <w:rPr/>
        <w:pict>
          <v:line style="position:absolute;mso-position-horizontal-relative:page;mso-position-vertical-relative:paragraph;z-index:-201928" from="132.479996pt,8.435862pt" to="143.999996pt,8.435862pt" stroked="true" strokeweight=".6pt" strokecolor="#0101ff">
            <v:stroke dashstyle="solid"/>
            <w10:wrap type="none"/>
          </v:line>
        </w:pict>
      </w:r>
      <w:r>
        <w:rPr/>
        <w:t>8100</w:t>
        <w:tab/>
        <w:t>Reimbursements</w:t>
      </w:r>
      <w:r>
        <w:rPr>
          <w:strike/>
          <w:color w:val="0101FF"/>
          <w:sz w:val="24"/>
        </w:rPr>
        <w:tab/>
        <w:t>n/</w:t>
      </w:r>
      <w:r>
        <w:rPr>
          <w:strike/>
          <w:color w:val="0101FF"/>
          <w:spacing w:val="-5"/>
          <w:sz w:val="24"/>
        </w:rPr>
        <w:t> </w:t>
      </w:r>
      <w:r>
        <w:rPr>
          <w:strike w:val="0"/>
          <w:color w:val="0101FF"/>
          <w:u w:val="single" w:color="0101FF"/>
        </w:rPr>
        <w:t>i/</w:t>
      </w:r>
    </w:p>
    <w:p>
      <w:pPr>
        <w:pStyle w:val="BodyText"/>
        <w:tabs>
          <w:tab w:pos="1782" w:val="left" w:leader="none"/>
        </w:tabs>
        <w:ind w:left="1000"/>
      </w:pPr>
      <w:r>
        <w:rPr/>
        <w:pict>
          <v:line style="position:absolute;mso-position-horizontal-relative:page;mso-position-vertical-relative:paragraph;z-index:-201904" from="144pt,12.875359pt" to="147.12pt,12.875359pt" stroked="true" strokeweight=".841pt" strokecolor="#0101ff">
            <v:stroke dashstyle="solid"/>
            <w10:wrap type="none"/>
          </v:line>
        </w:pict>
      </w:r>
      <w:r>
        <w:rPr/>
        <w:pict>
          <v:line style="position:absolute;mso-position-horizontal-relative:page;mso-position-vertical-relative:paragraph;z-index:-201880" from="132.479996pt,8.435859pt" to="143.999996pt,8.435859pt" stroked="true" strokeweight=".6pt" strokecolor="#0101ff">
            <v:stroke dashstyle="solid"/>
            <w10:wrap type="none"/>
          </v:line>
        </w:pict>
      </w:r>
      <w:r>
        <w:rPr/>
        <w:t>9000</w:t>
        <w:tab/>
        <w:t>Appropriation Expenditures   </w:t>
      </w:r>
      <w:r>
        <w:rPr>
          <w:strike/>
          <w:color w:val="0101FF"/>
          <w:sz w:val="24"/>
        </w:rPr>
        <w:t>o/</w:t>
      </w:r>
      <w:r>
        <w:rPr>
          <w:strike/>
          <w:color w:val="0101FF"/>
          <w:spacing w:val="-37"/>
          <w:sz w:val="24"/>
        </w:rPr>
        <w:t> </w:t>
      </w:r>
      <w:r>
        <w:rPr>
          <w:strike w:val="0"/>
          <w:color w:val="0101FF"/>
          <w:u w:val="single" w:color="0101FF"/>
        </w:rPr>
        <w:t>j/</w:t>
      </w:r>
    </w:p>
    <w:p>
      <w:pPr>
        <w:pStyle w:val="BodyText"/>
        <w:tabs>
          <w:tab w:pos="1782" w:val="left" w:leader="none"/>
          <w:tab w:pos="5319" w:val="left" w:leader="none"/>
        </w:tabs>
        <w:ind w:left="1000"/>
      </w:pPr>
      <w:r>
        <w:rPr/>
        <w:pict>
          <v:line style="position:absolute;mso-position-horizontal-relative:page;mso-position-vertical-relative:paragraph;z-index:-201856" from="144pt,12.875863pt" to="147.12pt,12.875863pt" stroked="true" strokeweight=".84pt" strokecolor="#0101ff">
            <v:stroke dashstyle="solid"/>
            <w10:wrap type="none"/>
          </v:line>
        </w:pict>
      </w:r>
      <w:r>
        <w:rPr/>
        <w:pict>
          <v:line style="position:absolute;mso-position-horizontal-relative:page;mso-position-vertical-relative:paragraph;z-index:-201832" from="132.479996pt,8.436363pt" to="143.999996pt,8.436363pt" stroked="true" strokeweight=".599pt" strokecolor="#0101ff">
            <v:stroke dashstyle="solid"/>
            <w10:wrap type="none"/>
          </v:line>
        </w:pict>
      </w:r>
      <w:r>
        <w:rPr/>
        <w:t>9892</w:t>
        <w:tab/>
        <w:t>Prior-Year</w:t>
      </w:r>
      <w:r>
        <w:rPr>
          <w:spacing w:val="-2"/>
        </w:rPr>
        <w:t> </w:t>
      </w:r>
      <w:r>
        <w:rPr/>
        <w:t>Revenue</w:t>
      </w:r>
      <w:r>
        <w:rPr>
          <w:spacing w:val="-4"/>
        </w:rPr>
        <w:t> </w:t>
      </w:r>
      <w:r>
        <w:rPr/>
        <w:t>Adjustments</w:t>
      </w:r>
      <w:r>
        <w:rPr>
          <w:strike/>
          <w:color w:val="0101FF"/>
          <w:sz w:val="24"/>
        </w:rPr>
        <w:tab/>
        <w:t>p/</w:t>
      </w:r>
      <w:r>
        <w:rPr>
          <w:strike/>
          <w:color w:val="0101FF"/>
          <w:spacing w:val="-7"/>
          <w:sz w:val="24"/>
        </w:rPr>
        <w:t> </w:t>
      </w:r>
      <w:r>
        <w:rPr>
          <w:strike w:val="0"/>
          <w:color w:val="0101FF"/>
          <w:u w:val="single" w:color="0101FF"/>
        </w:rPr>
        <w:t>k/</w:t>
      </w:r>
    </w:p>
    <w:p>
      <w:pPr>
        <w:pStyle w:val="BodyText"/>
        <w:tabs>
          <w:tab w:pos="1782" w:val="left" w:leader="none"/>
          <w:tab w:pos="6039" w:val="left" w:leader="none"/>
        </w:tabs>
        <w:ind w:left="1000"/>
      </w:pPr>
      <w:r>
        <w:rPr/>
        <w:pict>
          <v:line style="position:absolute;mso-position-horizontal-relative:page;mso-position-vertical-relative:paragraph;z-index:-201808" from="144pt,12.87586pt" to="147.12pt,12.87586pt" stroked="true" strokeweight=".84pt" strokecolor="#0101ff">
            <v:stroke dashstyle="solid"/>
            <w10:wrap type="none"/>
          </v:line>
        </w:pict>
      </w:r>
      <w:r>
        <w:rPr/>
        <w:pict>
          <v:line style="position:absolute;mso-position-horizontal-relative:page;mso-position-vertical-relative:paragraph;z-index:-201784" from="132.479996pt,8.43586pt" to="143.999996pt,8.43586pt" stroked="true" strokeweight=".6pt" strokecolor="#0101ff">
            <v:stroke dashstyle="solid"/>
            <w10:wrap type="none"/>
          </v:line>
        </w:pict>
      </w:r>
      <w:r>
        <w:rPr/>
        <w:t>9893</w:t>
        <w:tab/>
        <w:t>Prior-Year</w:t>
      </w:r>
      <w:r>
        <w:rPr>
          <w:spacing w:val="-2"/>
        </w:rPr>
        <w:t> </w:t>
      </w:r>
      <w:r>
        <w:rPr/>
        <w:t>Appropriation</w:t>
      </w:r>
      <w:r>
        <w:rPr>
          <w:spacing w:val="-6"/>
        </w:rPr>
        <w:t> </w:t>
      </w:r>
      <w:r>
        <w:rPr/>
        <w:t>Adjustments</w:t>
      </w:r>
      <w:r>
        <w:rPr>
          <w:strike/>
          <w:color w:val="0101FF"/>
          <w:sz w:val="24"/>
        </w:rPr>
        <w:tab/>
        <w:t>q/</w:t>
      </w:r>
      <w:r>
        <w:rPr>
          <w:strike/>
          <w:color w:val="0101FF"/>
          <w:spacing w:val="-10"/>
          <w:sz w:val="24"/>
        </w:rPr>
        <w:t> </w:t>
      </w:r>
      <w:r>
        <w:rPr>
          <w:strike w:val="0"/>
          <w:color w:val="0101FF"/>
          <w:u w:val="single" w:color="0101FF"/>
        </w:rPr>
        <w:t>l/</w:t>
      </w:r>
    </w:p>
    <w:p>
      <w:pPr>
        <w:spacing w:after="0"/>
        <w:sectPr>
          <w:footerReference w:type="default" r:id="rId122"/>
          <w:pgSz w:w="12240" w:h="15840"/>
          <w:pgMar w:footer="803" w:header="719" w:top="980" w:bottom="1000" w:left="1160" w:right="0"/>
        </w:sectPr>
      </w:pPr>
    </w:p>
    <w:p>
      <w:pPr>
        <w:pStyle w:val="BodyText"/>
        <w:rPr>
          <w:sz w:val="20"/>
        </w:rPr>
      </w:pPr>
    </w:p>
    <w:p>
      <w:pPr>
        <w:pStyle w:val="BodyText"/>
        <w:rPr>
          <w:sz w:val="20"/>
        </w:rPr>
      </w:pPr>
    </w:p>
    <w:p>
      <w:pPr>
        <w:pStyle w:val="BodyText"/>
        <w:spacing w:before="2"/>
        <w:rPr>
          <w:sz w:val="13"/>
        </w:rPr>
      </w:pPr>
    </w:p>
    <w:p>
      <w:pPr>
        <w:pStyle w:val="BodyText"/>
        <w:spacing w:line="20" w:lineRule="exact"/>
        <w:ind w:left="274"/>
        <w:rPr>
          <w:sz w:val="2"/>
        </w:rPr>
      </w:pPr>
      <w:r>
        <w:rPr>
          <w:sz w:val="2"/>
        </w:rPr>
        <w:pict>
          <v:group style="width:72.6pt;height:.6pt;mso-position-horizontal-relative:char;mso-position-vertical-relative:line" coordorigin="0,0" coordsize="1452,12">
            <v:line style="position:absolute" from="6,6" to="1446,6" stroked="true" strokeweight=".6pt" strokecolor="#0101ff">
              <v:stroke dashstyle="solid"/>
            </v:line>
          </v:group>
        </w:pict>
      </w:r>
      <w:r>
        <w:rPr>
          <w:sz w:val="2"/>
        </w:rPr>
      </w:r>
    </w:p>
    <w:p>
      <w:pPr>
        <w:pStyle w:val="Heading3"/>
        <w:spacing w:before="93"/>
        <w:ind w:left="640" w:right="1548" w:hanging="360"/>
      </w:pPr>
      <w:r>
        <w:rPr/>
        <w:pict>
          <v:shape style="position:absolute;margin-left:63.360001pt;margin-top:-8.934168pt;width:.1pt;height:174.15pt;mso-position-horizontal-relative:page;mso-position-vertical-relative:paragraph;z-index:8896" coordorigin="1267,-179" coordsize="0,3483" path="m1267,-179l1267,97m1267,97l1267,373m1267,373l1267,769m1267,769l1267,1045m1267,1045l1267,1321m1267,1321l1267,1717m1267,1717l1267,1993m1267,1993l1267,2245m1267,2245l1267,2500m1267,2500l1267,2776m1267,2776l1267,3028m1267,3028l1267,3304e" filled="false" stroked="true" strokeweight=".72pt" strokecolor="#000000">
            <v:path arrowok="t"/>
            <v:stroke dashstyle="solid"/>
            <w10:wrap type="none"/>
          </v:shape>
        </w:pict>
      </w:r>
      <w:r>
        <w:rPr>
          <w:strike/>
          <w:color w:val="0101FF"/>
        </w:rPr>
        <w:t>a/ amount of collections now applied to receivables accounted during the year on a fully-reserved basis and applied when collected to the appropriate revenue account.</w:t>
      </w:r>
    </w:p>
    <w:p>
      <w:pPr>
        <w:spacing w:before="119"/>
        <w:ind w:left="640" w:right="1622" w:hanging="360"/>
        <w:jc w:val="left"/>
        <w:rPr>
          <w:sz w:val="24"/>
        </w:rPr>
      </w:pPr>
      <w:r>
        <w:rPr>
          <w:strike/>
          <w:color w:val="0101FF"/>
          <w:sz w:val="24"/>
        </w:rPr>
        <w:t>b/ amount of cash accounted previously as cash overages, now applied as revenue, less any amounts cleared from the uncleared collections account to the cash overages account.</w:t>
      </w:r>
    </w:p>
    <w:p>
      <w:pPr>
        <w:tabs>
          <w:tab w:pos="1719" w:val="left" w:leader="none"/>
        </w:tabs>
        <w:spacing w:before="119"/>
        <w:ind w:left="1000" w:right="0" w:firstLine="0"/>
        <w:jc w:val="left"/>
        <w:rPr>
          <w:sz w:val="24"/>
        </w:rPr>
      </w:pPr>
      <w:r>
        <w:rPr>
          <w:strike/>
          <w:color w:val="0101FF"/>
          <w:sz w:val="24"/>
        </w:rPr>
        <w:t>c/</w:t>
        <w:tab/>
      </w:r>
    </w:p>
    <w:p>
      <w:pPr>
        <w:pStyle w:val="BodyText"/>
        <w:spacing w:before="1"/>
        <w:ind w:left="524" w:right="2122" w:hanging="245"/>
      </w:pPr>
      <w:r>
        <w:rPr>
          <w:color w:val="0101FF"/>
          <w:u w:val="single" w:color="0101FF"/>
        </w:rPr>
        <w:t>a/ </w:t>
      </w:r>
      <w:r>
        <w:rPr/>
        <w:t>amount of cash receipts accounted previously as uncleared collections, now applied to appropriate accounts.</w:t>
      </w:r>
    </w:p>
    <w:p>
      <w:pPr>
        <w:pStyle w:val="BodyText"/>
        <w:ind w:left="524" w:right="1622" w:hanging="245"/>
      </w:pPr>
      <w:r>
        <w:rPr>
          <w:strike/>
          <w:color w:val="0101FF"/>
          <w:sz w:val="24"/>
        </w:rPr>
        <w:t>d/ </w:t>
      </w:r>
      <w:r>
        <w:rPr>
          <w:strike w:val="0"/>
          <w:color w:val="0101FF"/>
          <w:u w:val="single" w:color="0101FF"/>
        </w:rPr>
        <w:t>b/ </w:t>
      </w:r>
      <w:r>
        <w:rPr>
          <w:strike w:val="0"/>
        </w:rPr>
        <w:t>amount of collections now applied to expenditure abatement receivables (excluding collections from employees for salary overpayments).</w:t>
      </w:r>
    </w:p>
    <w:p>
      <w:pPr>
        <w:pStyle w:val="Heading3"/>
        <w:spacing w:line="273" w:lineRule="exact" w:before="1"/>
      </w:pPr>
      <w:r>
        <w:rPr>
          <w:strike/>
          <w:color w:val="0101FF"/>
        </w:rPr>
        <w:t>(Continued)</w:t>
      </w:r>
    </w:p>
    <w:p>
      <w:pPr>
        <w:spacing w:after="0" w:line="273" w:lineRule="exact"/>
        <w:sectPr>
          <w:pgSz w:w="12240" w:h="15840"/>
          <w:pgMar w:header="719" w:footer="803" w:top="980" w:bottom="1000" w:left="1160" w:right="0"/>
        </w:sectPr>
      </w:pPr>
    </w:p>
    <w:p>
      <w:pPr>
        <w:pStyle w:val="BodyText"/>
        <w:rPr>
          <w:sz w:val="20"/>
        </w:rPr>
      </w:pPr>
      <w:r>
        <w:rPr/>
        <w:pict>
          <v:shape style="position:absolute;margin-left:63.360001pt;margin-top:72pt;width:.1pt;height:618.15pt;mso-position-horizontal-relative:page;mso-position-vertical-relative:page;z-index:8920" coordorigin="1267,1440" coordsize="0,12363" path="m1267,1440l1267,1716m1267,1716l1267,1968m1267,1968l1267,2244m1267,2244l1267,2520m1267,2520l1267,2774m1267,2774l1267,3026m1267,3026l1267,3302m1267,3302l1267,3698m1267,3698l1267,4094m1267,4094l1267,4490m1267,4490l1267,5006m1267,5006l1267,5501m1267,5501l1267,5753m1267,5753l1267,6029m1267,6029l1267,6305m1267,6305l1267,6557m1267,6557l1267,6811m1267,6811l1267,7063m1267,7063l1267,7318m1267,7318l1267,7570m1267,7570l1267,7846m1267,7846l1267,8122m1267,8122l1267,8374m1267,8374l1267,8650m1267,8650l1267,8904m1267,8904l1267,9156m1267,9156l1267,9432m1267,9432l1267,9686m1267,9686l1267,9938m1267,9938l1267,10214m1267,10214l1267,10490m1267,10490l1267,10742m1267,10742l1267,11018m1267,11018l1267,11273m1267,11273l1267,11525m1267,11525l1267,11779m1267,11779l1267,12031m1267,12031l1267,12283m1267,12283l1267,12538m1267,12538l1267,12790m1267,12790l1267,13044m1267,13044l1267,13296m1267,13296l1267,13548m1267,13548l1267,13802e" filled="false" stroked="true" strokeweight=".72pt" strokecolor="#000000">
            <v:path arrowok="t"/>
            <v:stroke dashstyle="solid"/>
            <w10:wrap type="none"/>
          </v:shape>
        </w:pict>
      </w:r>
    </w:p>
    <w:p>
      <w:pPr>
        <w:pStyle w:val="BodyText"/>
        <w:rPr>
          <w:sz w:val="20"/>
        </w:rPr>
      </w:pPr>
    </w:p>
    <w:p>
      <w:pPr>
        <w:pStyle w:val="BodyText"/>
        <w:spacing w:before="2"/>
        <w:rPr>
          <w:sz w:val="23"/>
        </w:rPr>
      </w:pPr>
    </w:p>
    <w:p>
      <w:pPr>
        <w:pStyle w:val="BodyText"/>
        <w:spacing w:line="249" w:lineRule="exact"/>
        <w:ind w:left="280"/>
      </w:pPr>
      <w:r>
        <w:rPr>
          <w:color w:val="0101FF"/>
          <w:u w:val="single" w:color="0101FF"/>
        </w:rPr>
        <w:t>c/ </w: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396pt;width:468.6pt;height:1.8pt;mso-position-horizontal-relative:page;mso-position-vertical-relative:paragraph;z-index:-201688" coordorigin="1434,147" coordsize="9372,36">
            <v:shape style="position:absolute;left:1440;top:153;width:1373;height:24" coordorigin="1440,153" coordsize="1373,24" path="m1440,177l2813,177m1440,153l2813,153e" filled="false" stroked="true" strokeweight=".6pt" strokecolor="#008000">
              <v:path arrowok="t"/>
              <v:stroke dashstyle="solid"/>
            </v:shape>
            <v:line style="position:absolute" from="2813,165" to="10800,165" stroked="true" strokeweight=".599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8</w:t>
        <w:tab/>
        <w:t>10508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5/87)</w:t>
      </w:r>
    </w:p>
    <w:p>
      <w:pPr>
        <w:pStyle w:val="BodyText"/>
        <w:spacing w:before="1"/>
        <w:rPr>
          <w:sz w:val="14"/>
        </w:rPr>
      </w:pPr>
    </w:p>
    <w:p>
      <w:pPr>
        <w:pStyle w:val="BodyText"/>
        <w:spacing w:line="252" w:lineRule="exact" w:before="94"/>
        <w:ind w:left="280"/>
      </w:pPr>
      <w:r>
        <w:rPr/>
        <w:pict>
          <v:group style="position:absolute;margin-left:71.699997pt;margin-top:11.537889pt;width:12.85pt;height:1.8pt;mso-position-horizontal-relative:page;mso-position-vertical-relative:paragraph;z-index:-201664" coordorigin="1434,231" coordsize="257,36">
            <v:shape style="position:absolute;left:1440;top:237;width:183;height:24" coordorigin="1440,237" coordsize="183,24" path="m1440,261l1622,261m1440,237l1622,237e" filled="false" stroked="true" strokeweight=".6pt" strokecolor="#008000">
              <v:path arrowok="t"/>
              <v:stroke dashstyle="solid"/>
            </v:shape>
            <v:line style="position:absolute" from="1622,244" to="1685,244" stroked="true" strokeweight=".6pt" strokecolor="#0101ff">
              <v:stroke dashstyle="solid"/>
            </v:line>
            <w10:wrap type="none"/>
          </v:group>
        </w:pict>
      </w:r>
      <w:r>
        <w:rPr>
          <w:color w:val="008000"/>
        </w:rPr>
        <w:t>e/ </w:t>
      </w:r>
      <w:r>
        <w:rPr/>
        <w:t>amount of collections now applied to reimbursement receivables.</w:t>
      </w:r>
    </w:p>
    <w:p>
      <w:pPr>
        <w:pStyle w:val="BodyText"/>
        <w:spacing w:line="275" w:lineRule="exact"/>
        <w:ind w:left="280"/>
      </w:pPr>
      <w:r>
        <w:rPr>
          <w:strike/>
          <w:color w:val="0101FF"/>
          <w:sz w:val="24"/>
        </w:rPr>
        <w:t>f/ </w:t>
      </w:r>
      <w:r>
        <w:rPr>
          <w:strike w:val="0"/>
          <w:color w:val="0101FF"/>
          <w:u w:val="single" w:color="0101FF"/>
        </w:rPr>
        <w:t>d/ </w:t>
      </w:r>
      <w:r>
        <w:rPr>
          <w:strike w:val="0"/>
        </w:rPr>
        <w:t>amount of collections now applied to revenue receivables.</w:t>
      </w:r>
    </w:p>
    <w:p>
      <w:pPr>
        <w:pStyle w:val="Heading3"/>
        <w:spacing w:line="343" w:lineRule="auto"/>
        <w:ind w:right="2260"/>
      </w:pPr>
      <w:r>
        <w:rPr>
          <w:strike/>
          <w:color w:val="0101FF"/>
        </w:rPr>
        <w:t>g/ amount of collections now applied in payment of dishonored checks. h/  amount of collections now applied in payment of cash shortages.</w:t>
      </w:r>
    </w:p>
    <w:p>
      <w:pPr>
        <w:tabs>
          <w:tab w:pos="639" w:val="left" w:leader="none"/>
        </w:tabs>
        <w:spacing w:line="343" w:lineRule="auto" w:before="4"/>
        <w:ind w:left="280" w:right="2778" w:firstLine="0"/>
        <w:jc w:val="left"/>
        <w:rPr>
          <w:sz w:val="24"/>
        </w:rPr>
      </w:pPr>
      <w:r>
        <w:rPr>
          <w:strike/>
          <w:color w:val="0101FF"/>
          <w:sz w:val="24"/>
        </w:rPr>
        <w:t>i/</w:t>
        <w:tab/>
        <w:t>amount of collections now applied to other</w:t>
      </w:r>
      <w:r>
        <w:rPr>
          <w:strike/>
          <w:color w:val="0101FF"/>
          <w:spacing w:val="-29"/>
          <w:sz w:val="24"/>
        </w:rPr>
        <w:t> </w:t>
      </w:r>
      <w:r>
        <w:rPr>
          <w:strike/>
          <w:color w:val="0101FF"/>
          <w:sz w:val="24"/>
        </w:rPr>
        <w:t>accounts</w:t>
      </w:r>
      <w:r>
        <w:rPr>
          <w:strike/>
          <w:color w:val="0101FF"/>
          <w:spacing w:val="-6"/>
          <w:sz w:val="24"/>
        </w:rPr>
        <w:t> </w:t>
      </w:r>
      <w:r>
        <w:rPr>
          <w:strike/>
          <w:color w:val="0101FF"/>
          <w:sz w:val="24"/>
        </w:rPr>
        <w:t>receivable.</w:t>
      </w:r>
      <w:r>
        <w:rPr>
          <w:strike w:val="0"/>
          <w:color w:val="0101FF"/>
          <w:w w:val="100"/>
          <w:sz w:val="24"/>
        </w:rPr>
        <w:t> </w:t>
      </w:r>
      <w:r>
        <w:rPr>
          <w:strike/>
          <w:color w:val="0101FF"/>
          <w:sz w:val="24"/>
        </w:rPr>
        <w:t>j/</w:t>
      </w:r>
      <w:r>
        <w:rPr>
          <w:strike/>
          <w:color w:val="0101FF"/>
          <w:spacing w:val="-9"/>
          <w:sz w:val="24"/>
        </w:rPr>
        <w:t> </w:t>
      </w:r>
    </w:p>
    <w:p>
      <w:pPr>
        <w:pStyle w:val="BodyText"/>
        <w:spacing w:before="126"/>
        <w:ind w:left="280"/>
      </w:pPr>
      <w:r>
        <w:rPr>
          <w:color w:val="0101FF"/>
          <w:w w:val="100"/>
          <w:u w:val="single" w:color="0101FF"/>
        </w:rPr>
        <w:t> </w:t>
      </w:r>
      <w:r>
        <w:rPr>
          <w:color w:val="0101FF"/>
          <w:u w:val="single" w:color="0101FF"/>
        </w:rPr>
        <w:t>(Continued)</w:t>
      </w:r>
    </w:p>
    <w:p>
      <w:pPr>
        <w:pStyle w:val="BodyText"/>
        <w:spacing w:before="9"/>
        <w:rPr>
          <w:sz w:val="12"/>
        </w:rPr>
      </w:pPr>
    </w:p>
    <w:p>
      <w:pPr>
        <w:pStyle w:val="BodyText"/>
        <w:spacing w:line="249" w:lineRule="exact" w:before="94"/>
        <w:ind w:left="280"/>
      </w:pPr>
      <w:r>
        <w:rPr>
          <w:color w:val="008000"/>
          <w:u w:val="thick" w:color="008000"/>
        </w:rPr>
        <w:t>(Continued)</w:t>
      </w:r>
    </w:p>
    <w:p>
      <w:pPr>
        <w:pStyle w:val="Heading1"/>
        <w:tabs>
          <w:tab w:pos="8039" w:val="left" w:leader="none"/>
        </w:tabs>
        <w:spacing w:line="272" w:lineRule="exact" w:before="0"/>
        <w:rPr>
          <w:b w:val="0"/>
        </w:rPr>
      </w:pPr>
      <w:r>
        <w:rPr/>
        <w:pict>
          <v:group style="position:absolute;margin-left:71.699997pt;margin-top:11.542406pt;width:468.9pt;height:2.2pt;mso-position-horizontal-relative:page;mso-position-vertical-relative:paragraph;z-index:-201640" coordorigin="1434,231" coordsize="9378,44">
            <v:line style="position:absolute" from="1440,237" to="2813,237" stroked="true" strokeweight=".6pt" strokecolor="#008000">
              <v:stroke dashstyle="solid"/>
            </v:line>
            <v:line style="position:absolute" from="1440,268" to="2813,268" stroked="true" strokeweight=".599pt" strokecolor="#008000">
              <v:stroke dashstyle="solid"/>
            </v:line>
            <v:line style="position:absolute" from="2813,260" to="10800,260" stroked="true" strokeweight="1.2pt" strokecolor="#0101ff">
              <v:stroke dashstyle="solid"/>
            </v:line>
            <w10:wrap type="none"/>
          </v:group>
        </w:pict>
      </w:r>
      <w:r>
        <w:rPr>
          <w:color w:val="008000"/>
        </w:rPr>
        <w:t>ENTRY NO. </w:t>
      </w:r>
      <w:r>
        <w:rPr>
          <w:color w:val="0101FF"/>
        </w:rPr>
        <w:t>8 – [UNIDENTIFIED CASH RECEIPTS</w:t>
      </w:r>
      <w:r>
        <w:rPr>
          <w:color w:val="0101FF"/>
          <w:spacing w:val="-11"/>
        </w:rPr>
        <w:t> </w:t>
      </w:r>
      <w:r>
        <w:rPr>
          <w:color w:val="0101FF"/>
          <w:spacing w:val="-3"/>
        </w:rPr>
        <w:t>ARE</w:t>
      </w:r>
      <w:r>
        <w:rPr>
          <w:color w:val="0101FF"/>
          <w:spacing w:val="3"/>
        </w:rPr>
        <w:t> </w:t>
      </w:r>
      <w:r>
        <w:rPr>
          <w:color w:val="0101FF"/>
        </w:rPr>
        <w:t>APPLIED]</w:t>
        <w:tab/>
        <w:t>10508</w:t>
      </w:r>
      <w:r>
        <w:rPr>
          <w:color w:val="0101FF"/>
          <w:spacing w:val="-6"/>
        </w:rPr>
        <w:t> </w:t>
      </w:r>
      <w:r>
        <w:rPr>
          <w:b w:val="0"/>
          <w:color w:val="0101FF"/>
        </w:rPr>
        <w:t>(Cont.1)</w:t>
      </w:r>
    </w:p>
    <w:p>
      <w:pPr>
        <w:pStyle w:val="Heading3"/>
        <w:spacing w:before="5"/>
      </w:pPr>
      <w:r>
        <w:rPr>
          <w:color w:val="0101FF"/>
          <w:u w:val="single" w:color="0101FF"/>
        </w:rPr>
        <w:t>(Revised 10/2015)</w:t>
      </w:r>
    </w:p>
    <w:p>
      <w:pPr>
        <w:pStyle w:val="BodyText"/>
        <w:rPr>
          <w:sz w:val="20"/>
        </w:rPr>
      </w:pPr>
    </w:p>
    <w:p>
      <w:pPr>
        <w:pStyle w:val="BodyText"/>
        <w:rPr>
          <w:sz w:val="16"/>
        </w:rPr>
      </w:pPr>
    </w:p>
    <w:p>
      <w:pPr>
        <w:pStyle w:val="BodyText"/>
        <w:spacing w:before="94"/>
        <w:ind w:left="524" w:right="101" w:hanging="245"/>
      </w:pPr>
      <w:r>
        <w:rPr/>
        <w:pict>
          <v:group style="position:absolute;margin-left:71.75pt;margin-top:15.487984pt;width:13.05pt;height:1.95pt;mso-position-horizontal-relative:page;mso-position-vertical-relative:paragraph;z-index:-201616" coordorigin="1435,310" coordsize="261,39">
            <v:shape style="position:absolute;left:1440;top:315;width:185;height:29" coordorigin="1440,315" coordsize="185,29" path="m1440,315l1625,315m1440,344l1625,344e" filled="false" stroked="true" strokeweight=".48pt" strokecolor="#008000">
              <v:path arrowok="t"/>
              <v:stroke dashstyle="solid"/>
            </v:shape>
            <v:line style="position:absolute" from="1625,333" to="1687,333" stroked="true" strokeweight=".84pt" strokecolor="#0101ff">
              <v:stroke dashstyle="solid"/>
            </v:line>
            <w10:wrap type="none"/>
          </v:group>
        </w:pict>
      </w:r>
      <w:r>
        <w:rPr>
          <w:color w:val="008000"/>
        </w:rPr>
        <w:t>e/ </w:t>
      </w:r>
      <w:r>
        <w:rPr/>
        <w:t>amount of collections now applied as revenue collected for other funds earned in the current fiscal year plus collections now applied as revenue collected for other funds but not identifiable to the fiscal year in which they were earned.</w:t>
      </w:r>
    </w:p>
    <w:p>
      <w:pPr>
        <w:pStyle w:val="BodyText"/>
        <w:spacing w:line="273" w:lineRule="exact"/>
        <w:ind w:left="280"/>
      </w:pPr>
      <w:r>
        <w:rPr>
          <w:strike/>
          <w:color w:val="0101FF"/>
          <w:sz w:val="24"/>
        </w:rPr>
        <w:t>k/ </w:t>
      </w:r>
      <w:r>
        <w:rPr>
          <w:strike w:val="0"/>
          <w:color w:val="0101FF"/>
          <w:u w:val="single" w:color="0101FF"/>
        </w:rPr>
        <w:t>f/ </w:t>
      </w:r>
      <w:r>
        <w:rPr>
          <w:strike w:val="0"/>
        </w:rPr>
        <w:t>amount of collections now applied to revenue of the succeeding fiscal year.</w:t>
      </w:r>
    </w:p>
    <w:p>
      <w:pPr>
        <w:pStyle w:val="BodyText"/>
        <w:ind w:left="524" w:hanging="245"/>
      </w:pPr>
      <w:r>
        <w:rPr>
          <w:strike/>
          <w:color w:val="0101FF"/>
          <w:sz w:val="24"/>
        </w:rPr>
        <w:t>1/ </w:t>
      </w:r>
      <w:r>
        <w:rPr>
          <w:strike w:val="0"/>
          <w:color w:val="0101FF"/>
          <w:u w:val="single" w:color="0101FF"/>
        </w:rPr>
        <w:t>g/ </w:t>
      </w:r>
      <w:r>
        <w:rPr>
          <w:strike w:val="0"/>
        </w:rPr>
        <w:t>amount of collections now applied as a reimbursement to a current or subsequent fiscal year's appropriation.</w:t>
      </w:r>
    </w:p>
    <w:p>
      <w:pPr>
        <w:pStyle w:val="BodyText"/>
        <w:spacing w:line="242" w:lineRule="auto"/>
        <w:ind w:left="524" w:right="841" w:hanging="245"/>
        <w:jc w:val="both"/>
      </w:pPr>
      <w:r>
        <w:rPr>
          <w:strike/>
          <w:color w:val="0101FF"/>
          <w:sz w:val="24"/>
        </w:rPr>
        <w:t>m/ </w:t>
      </w:r>
      <w:r>
        <w:rPr>
          <w:strike w:val="0"/>
          <w:color w:val="0101FF"/>
          <w:u w:val="single" w:color="0101FF"/>
        </w:rPr>
        <w:t>h/ </w:t>
      </w:r>
      <w:r>
        <w:rPr>
          <w:strike w:val="0"/>
        </w:rPr>
        <w:t>amount of collections now applied as revenue earned in the current fiscal year plus collections now applied as revenue but not identifiable to the fiscal year in which they were earned.</w:t>
      </w:r>
    </w:p>
    <w:p>
      <w:pPr>
        <w:pStyle w:val="BodyText"/>
        <w:spacing w:line="242" w:lineRule="auto"/>
        <w:ind w:left="524" w:right="333" w:hanging="245"/>
      </w:pPr>
      <w:r>
        <w:rPr>
          <w:strike/>
          <w:color w:val="0101FF"/>
          <w:sz w:val="24"/>
        </w:rPr>
        <w:t>n/ </w:t>
      </w:r>
      <w:r>
        <w:rPr>
          <w:strike w:val="0"/>
          <w:color w:val="0101FF"/>
          <w:u w:val="single" w:color="0101FF"/>
        </w:rPr>
        <w:t>i/ </w:t>
      </w:r>
      <w:r>
        <w:rPr>
          <w:strike w:val="0"/>
        </w:rPr>
        <w:t>amount of collections now applied as current year reimbursements that were not billed previously or were deferred when billed because, according to law, they are to be applied to the year in which they are collected by the agency.</w:t>
      </w:r>
    </w:p>
    <w:p>
      <w:pPr>
        <w:pStyle w:val="BodyText"/>
        <w:spacing w:line="271" w:lineRule="exact" w:before="2"/>
        <w:ind w:left="280"/>
      </w:pPr>
      <w:r>
        <w:rPr>
          <w:strike/>
          <w:color w:val="0101FF"/>
          <w:sz w:val="24"/>
        </w:rPr>
        <w:t>o/ </w:t>
      </w:r>
      <w:r>
        <w:rPr>
          <w:strike w:val="0"/>
          <w:color w:val="0101FF"/>
          <w:u w:val="single" w:color="0101FF"/>
        </w:rPr>
        <w:t>j/ </w:t>
      </w:r>
      <w:r>
        <w:rPr>
          <w:strike w:val="0"/>
        </w:rPr>
        <w:t>amount of collections now applied as abatements to current year appropriation expenditures.</w:t>
      </w:r>
    </w:p>
    <w:p>
      <w:pPr>
        <w:pStyle w:val="BodyText"/>
        <w:ind w:left="524" w:hanging="245"/>
      </w:pPr>
      <w:r>
        <w:rPr>
          <w:strike/>
          <w:color w:val="0101FF"/>
          <w:sz w:val="24"/>
        </w:rPr>
        <w:t>p/ </w:t>
      </w:r>
      <w:r>
        <w:rPr>
          <w:strike w:val="0"/>
          <w:color w:val="0101FF"/>
          <w:u w:val="single" w:color="0101FF"/>
        </w:rPr>
        <w:t>k/ </w:t>
      </w:r>
      <w:r>
        <w:rPr>
          <w:strike w:val="0"/>
        </w:rPr>
        <w:t>amount of collections now applied to revenue (except reimbursements) which was identified as being earned as of the preceding June 30.</w:t>
      </w:r>
    </w:p>
    <w:p>
      <w:pPr>
        <w:pStyle w:val="BodyText"/>
        <w:spacing w:line="242" w:lineRule="auto"/>
        <w:ind w:left="524" w:right="334" w:hanging="245"/>
      </w:pPr>
      <w:r>
        <w:rPr>
          <w:strike/>
          <w:color w:val="0101FF"/>
          <w:sz w:val="24"/>
        </w:rPr>
        <w:t>q/ </w:t>
      </w:r>
      <w:r>
        <w:rPr>
          <w:strike w:val="0"/>
          <w:color w:val="0101FF"/>
          <w:u w:val="single" w:color="0101FF"/>
        </w:rPr>
        <w:t>l/ </w:t>
      </w:r>
      <w:r>
        <w:rPr>
          <w:strike w:val="0"/>
        </w:rPr>
        <w:t>amount of collections now applied in excess of amounts accrued in prior fiscal years as expenditure abatements or reimbursements. If the amount of cash cleared is less than amounts accrued in prior fiscal years, Account No. 9893 will be debited.</w:t>
      </w:r>
    </w:p>
    <w:p>
      <w:pPr>
        <w:pStyle w:val="BodyText"/>
        <w:rPr>
          <w:sz w:val="20"/>
        </w:rPr>
      </w:pPr>
    </w:p>
    <w:p>
      <w:pPr>
        <w:pStyle w:val="BodyText"/>
        <w:spacing w:before="9"/>
        <w:rPr>
          <w:sz w:val="23"/>
        </w:rPr>
      </w:pPr>
    </w:p>
    <w:p>
      <w:pPr>
        <w:pStyle w:val="Heading5"/>
        <w:spacing w:before="0"/>
        <w:rPr>
          <w:u w:val="none"/>
        </w:rPr>
      </w:pPr>
      <w:r>
        <w:rPr>
          <w:color w:val="0101FF"/>
          <w:u w:val="thick" w:color="0101FF"/>
        </w:rPr>
        <w:t>Journal Entry for Cash Overages being applied:</w:t>
      </w:r>
    </w:p>
    <w:p>
      <w:pPr>
        <w:pStyle w:val="BodyText"/>
        <w:spacing w:before="1"/>
        <w:rPr>
          <w:b/>
          <w:sz w:val="14"/>
        </w:rPr>
      </w:pPr>
    </w:p>
    <w:p>
      <w:pPr>
        <w:pStyle w:val="BodyText"/>
        <w:spacing w:line="252" w:lineRule="exact" w:before="94"/>
        <w:ind w:left="280"/>
      </w:pPr>
      <w:r>
        <w:rPr>
          <w:color w:val="008000"/>
          <w:u w:val="thick" w:color="008000"/>
        </w:rPr>
        <w:t>Debit:</w:t>
      </w:r>
    </w:p>
    <w:p>
      <w:pPr>
        <w:pStyle w:val="BodyText"/>
        <w:spacing w:line="252" w:lineRule="exact"/>
        <w:ind w:left="280"/>
      </w:pPr>
      <w:r>
        <w:rPr>
          <w:color w:val="0101FF"/>
          <w:u w:val="single" w:color="0101FF"/>
        </w:rPr>
        <w:t>3710 Cash Overages m/</w:t>
      </w:r>
    </w:p>
    <w:p>
      <w:pPr>
        <w:pStyle w:val="BodyText"/>
        <w:spacing w:line="252" w:lineRule="exact" w:before="1"/>
        <w:ind w:left="1000"/>
      </w:pPr>
      <w:r>
        <w:rPr>
          <w:color w:val="008000"/>
          <w:u w:val="thick" w:color="008000"/>
        </w:rPr>
        <w:t>Credit:</w:t>
      </w:r>
    </w:p>
    <w:p>
      <w:pPr>
        <w:pStyle w:val="BodyText"/>
        <w:spacing w:line="252" w:lineRule="exact"/>
        <w:ind w:left="1000"/>
      </w:pPr>
      <w:r>
        <w:rPr>
          <w:color w:val="0101FF"/>
          <w:u w:val="single" w:color="0101FF"/>
        </w:rPr>
        <w:t>8000 Revenue n/</w:t>
      </w:r>
    </w:p>
    <w:p>
      <w:pPr>
        <w:spacing w:after="0" w:line="252" w:lineRule="exact"/>
        <w:sectPr>
          <w:footerReference w:type="default" r:id="rId123"/>
          <w:pgSz w:w="12240" w:h="15840"/>
          <w:pgMar w:footer="1535" w:header="719" w:top="980" w:bottom="1720" w:left="1160" w:right="920"/>
        </w:sectPr>
      </w:pPr>
    </w:p>
    <w:p>
      <w:pPr>
        <w:pStyle w:val="BodyText"/>
        <w:rPr>
          <w:sz w:val="20"/>
        </w:rPr>
      </w:pPr>
    </w:p>
    <w:p>
      <w:pPr>
        <w:pStyle w:val="BodyText"/>
        <w:spacing w:before="2"/>
        <w:rPr>
          <w:sz w:val="19"/>
        </w:rPr>
      </w:pPr>
    </w:p>
    <w:p>
      <w:pPr>
        <w:pStyle w:val="BodyText"/>
        <w:ind w:left="524" w:right="382" w:hanging="245"/>
      </w:pPr>
      <w:r>
        <w:rPr/>
        <w:pict>
          <v:shape style="position:absolute;margin-left:63.360001pt;margin-top:.117859pt;width:.1pt;height:102.4pt;mso-position-horizontal-relative:page;mso-position-vertical-relative:paragraph;z-index:9040" coordorigin="1267,2" coordsize="0,2048" path="m1267,2l1267,254m1267,254l1267,509m1267,509l1267,761m1267,761l1267,1015m1267,1015l1267,1267m1267,1267l1267,1519m1267,1519l1267,1774m1267,1774l1267,2050e" filled="false" stroked="true" strokeweight=".72pt" strokecolor="#000000">
            <v:path arrowok="t"/>
            <v:stroke dashstyle="solid"/>
            <w10:wrap type="none"/>
          </v:shape>
        </w:pict>
      </w:r>
      <w:r>
        <w:rPr>
          <w:color w:val="0101FF"/>
          <w:u w:val="single" w:color="0101FF"/>
        </w:rPr>
        <w:t>m/ amount of cash accounted previously as cash overages, now applied as revenue, less any amounts cleared from the uncleared collections account to the cash overages account.</w:t>
      </w:r>
    </w:p>
    <w:p>
      <w:pPr>
        <w:pStyle w:val="BodyText"/>
        <w:spacing w:before="1"/>
        <w:ind w:left="524" w:right="89" w:hanging="245"/>
      </w:pPr>
      <w:r>
        <w:rPr>
          <w:color w:val="0101FF"/>
          <w:u w:val="single" w:color="0101FF"/>
        </w:rPr>
        <w:t>n/ amount of collections now applied as revenue earned in the current fiscal year plus collections now applied as revenue but not identifiable to the fiscal year in which they were earned.</w:t>
      </w:r>
    </w:p>
    <w:p>
      <w:pPr>
        <w:pStyle w:val="BodyText"/>
        <w:spacing w:before="10"/>
        <w:rPr>
          <w:sz w:val="13"/>
        </w:rPr>
      </w:pPr>
    </w:p>
    <w:p>
      <w:pPr>
        <w:pStyle w:val="BodyText"/>
        <w:spacing w:before="94"/>
        <w:ind w:left="280"/>
      </w:pPr>
      <w:r>
        <w:rPr/>
        <w:t>(Continued)</w:t>
      </w:r>
    </w:p>
    <w:p>
      <w:pPr>
        <w:spacing w:after="0"/>
        <w:sectPr>
          <w:pgSz w:w="12240" w:h="15840"/>
          <w:pgMar w:header="719" w:footer="1535" w:top="980" w:bottom="1720" w:left="1160" w:right="1300"/>
        </w:sectPr>
      </w:pPr>
    </w:p>
    <w:p>
      <w:pPr>
        <w:pStyle w:val="BodyText"/>
        <w:rPr>
          <w:sz w:val="20"/>
        </w:rPr>
      </w:pPr>
    </w:p>
    <w:p>
      <w:pPr>
        <w:pStyle w:val="BodyText"/>
        <w:spacing w:before="2"/>
        <w:rPr>
          <w:sz w:val="19"/>
        </w:rPr>
      </w:pPr>
    </w:p>
    <w:p>
      <w:pPr>
        <w:pStyle w:val="BodyText"/>
        <w:spacing w:line="249" w:lineRule="exact"/>
        <w:ind w:left="280"/>
      </w:pPr>
      <w:r>
        <w:rPr/>
        <w:pict>
          <v:shape style="position:absolute;margin-left:63.360001pt;margin-top:.117859pt;width:.1pt;height:344.65pt;mso-position-horizontal-relative:page;mso-position-vertical-relative:paragraph;z-index:9064" coordorigin="1267,2" coordsize="0,6893" path="m1267,2l1267,254m1267,254l1267,530m1267,530l1267,806m1267,806l1267,1075m1267,1075l1267,1330m1267,1330l1267,1582m1267,1582l1267,1836m1267,1836l1267,2088m1267,2088l1267,2340m1267,2340l1267,2594m1267,2594l1267,2846m1267,2846l1267,3101m1267,3101l1267,3353m1267,3353l1267,3605m1267,3605l1267,3859m1267,3859l1267,4111m1267,4111l1267,4366m1267,4366l1267,4618m1267,4618l1267,4870m1267,4870l1267,5124m1267,5124l1267,5376m1267,5376l1267,5630m1267,5630l1267,5882m1267,5882l1267,6134m1267,6134l1267,6389m1267,6389l1267,6641m1267,6641l1267,6895e" filled="false" stroked="true" strokeweight=".72pt" strokecolor="#000000">
            <v:path arrowok="t"/>
            <v:stroke dashstyle="solid"/>
            <w10:wrap type="none"/>
          </v:shape>
        </w:pict>
      </w:r>
      <w:r>
        <w:rPr>
          <w:color w:val="0101FF"/>
          <w:u w:val="single" w:color="0101FF"/>
        </w:rPr>
        <w:t>(Continued)</w:t>
      </w:r>
    </w:p>
    <w:p>
      <w:pPr>
        <w:pStyle w:val="Heading1"/>
        <w:tabs>
          <w:tab w:pos="8039" w:val="left" w:leader="none"/>
        </w:tabs>
        <w:spacing w:line="272" w:lineRule="exact" w:before="0"/>
        <w:rPr>
          <w:b w:val="0"/>
        </w:rPr>
      </w:pPr>
      <w:r>
        <w:rPr/>
        <w:pict>
          <v:line style="position:absolute;mso-position-horizontal-relative:page;mso-position-vertical-relative:paragraph;z-index:-201544" from="72pt,12.982384pt" to="540pt,12.982384pt" stroked="true" strokeweight="1.2pt" strokecolor="#0101ff">
            <v:stroke dashstyle="solid"/>
            <w10:wrap type="none"/>
          </v:line>
        </w:pict>
      </w:r>
      <w:r>
        <w:rPr>
          <w:color w:val="0101FF"/>
        </w:rPr>
        <w:t>ENTRY NO. 8 – [UNIDENTIFIED CASH RECEIPTS</w:t>
      </w:r>
      <w:r>
        <w:rPr>
          <w:color w:val="0101FF"/>
          <w:spacing w:val="-11"/>
        </w:rPr>
        <w:t> </w:t>
      </w:r>
      <w:r>
        <w:rPr>
          <w:color w:val="0101FF"/>
          <w:spacing w:val="-3"/>
        </w:rPr>
        <w:t>ARE</w:t>
      </w:r>
      <w:r>
        <w:rPr>
          <w:color w:val="0101FF"/>
          <w:spacing w:val="3"/>
        </w:rPr>
        <w:t> </w:t>
      </w:r>
      <w:r>
        <w:rPr>
          <w:color w:val="0101FF"/>
        </w:rPr>
        <w:t>APPLIED]</w:t>
        <w:tab/>
        <w:t>10508</w:t>
      </w:r>
      <w:r>
        <w:rPr>
          <w:color w:val="0101FF"/>
          <w:spacing w:val="-6"/>
        </w:rPr>
        <w:t> </w:t>
      </w:r>
      <w:r>
        <w:rPr>
          <w:b w:val="0"/>
          <w:color w:val="0101FF"/>
        </w:rPr>
        <w:t>(Cont.2)</w:t>
      </w:r>
    </w:p>
    <w:p>
      <w:pPr>
        <w:pStyle w:val="Heading3"/>
        <w:spacing w:before="5"/>
      </w:pPr>
      <w:r>
        <w:rPr>
          <w:color w:val="0101FF"/>
          <w:u w:val="single" w:color="0101FF"/>
        </w:rPr>
        <w:t>(Revised 10/2015)</w:t>
      </w:r>
    </w:p>
    <w:p>
      <w:pPr>
        <w:pStyle w:val="BodyText"/>
        <w:spacing w:before="2"/>
        <w:rPr>
          <w:sz w:val="15"/>
        </w:rPr>
      </w:pPr>
    </w:p>
    <w:p>
      <w:pPr>
        <w:spacing w:line="244" w:lineRule="auto" w:before="93"/>
        <w:ind w:left="280" w:right="83" w:firstLine="0"/>
        <w:jc w:val="left"/>
        <w:rPr>
          <w:sz w:val="22"/>
        </w:rPr>
      </w:pPr>
      <w:r>
        <w:rPr>
          <w:b/>
          <w:color w:val="0101FF"/>
          <w:sz w:val="22"/>
          <w:u w:val="thick" w:color="0101FF"/>
        </w:rPr>
        <w:t>Journal Entry for Deferred Receivables being applied: </w:t>
      </w:r>
      <w:r>
        <w:rPr>
          <w:color w:val="0101FF"/>
          <w:sz w:val="22"/>
          <w:u w:val="thick" w:color="0101FF"/>
        </w:rPr>
        <w:t>If cash received above was for a Deferred </w:t>
      </w:r>
      <w:r>
        <w:rPr>
          <w:color w:val="0101FF"/>
          <w:sz w:val="22"/>
          <w:u w:val="single" w:color="0101FF"/>
        </w:rPr>
        <w:t>Receivable the below entry will need to be done.</w:t>
      </w:r>
    </w:p>
    <w:p>
      <w:pPr>
        <w:pStyle w:val="BodyText"/>
        <w:spacing w:before="4"/>
        <w:rPr>
          <w:sz w:val="13"/>
        </w:rPr>
      </w:pPr>
    </w:p>
    <w:p>
      <w:pPr>
        <w:pStyle w:val="BodyText"/>
        <w:spacing w:line="252" w:lineRule="exact" w:before="94"/>
        <w:ind w:left="280"/>
      </w:pPr>
      <w:r>
        <w:rPr>
          <w:color w:val="008000"/>
          <w:u w:val="thick" w:color="008000"/>
        </w:rPr>
        <w:t>Debit:</w:t>
      </w:r>
    </w:p>
    <w:p>
      <w:pPr>
        <w:pStyle w:val="BodyText"/>
        <w:ind w:left="1000" w:right="5755" w:hanging="720"/>
      </w:pPr>
      <w:r>
        <w:rPr>
          <w:color w:val="0101FF"/>
          <w:u w:val="single" w:color="0101FF"/>
        </w:rPr>
        <w:t>1600 Provision for Deferred Receivable o/ </w:t>
      </w:r>
      <w:r>
        <w:rPr>
          <w:color w:val="008000"/>
          <w:u w:val="thick" w:color="008000"/>
        </w:rPr>
        <w:t>Credit:</w:t>
      </w:r>
    </w:p>
    <w:p>
      <w:pPr>
        <w:pStyle w:val="BodyText"/>
        <w:spacing w:before="2"/>
        <w:ind w:left="1000" w:right="4023"/>
      </w:pPr>
      <w:r>
        <w:rPr>
          <w:color w:val="0101FF"/>
          <w:u w:val="single" w:color="0101FF"/>
        </w:rPr>
        <w:t>1315 Accounts Receivable—Dishonored Checks p/ 1316 Accounts Receivable—Cash Shortages q/ 1319 Accounts Receivable—Other r/</w:t>
      </w:r>
    </w:p>
    <w:p>
      <w:pPr>
        <w:pStyle w:val="BodyText"/>
        <w:spacing w:before="5"/>
        <w:rPr>
          <w:sz w:val="13"/>
        </w:rPr>
      </w:pPr>
    </w:p>
    <w:p>
      <w:pPr>
        <w:pStyle w:val="Heading5"/>
        <w:tabs>
          <w:tab w:pos="2440" w:val="left" w:leader="none"/>
        </w:tabs>
        <w:rPr>
          <w:u w:val="none"/>
        </w:rPr>
      </w:pPr>
      <w:r>
        <w:rPr>
          <w:color w:val="0101FF"/>
          <w:w w:val="100"/>
          <w:u w:val="single" w:color="0101FF"/>
        </w:rPr>
        <w:t> </w:t>
      </w:r>
      <w:r>
        <w:rPr>
          <w:color w:val="0101FF"/>
          <w:u w:val="single" w:color="0101FF"/>
        </w:rPr>
        <w:tab/>
        <w:t>AND</w:t>
      </w:r>
    </w:p>
    <w:p>
      <w:pPr>
        <w:pStyle w:val="BodyText"/>
        <w:spacing w:line="252" w:lineRule="exact" w:before="4"/>
        <w:ind w:left="280"/>
      </w:pPr>
      <w:r>
        <w:rPr>
          <w:color w:val="008000"/>
          <w:u w:val="thick" w:color="008000"/>
        </w:rPr>
        <w:t>Debit:</w:t>
      </w:r>
    </w:p>
    <w:p>
      <w:pPr>
        <w:pStyle w:val="BodyText"/>
        <w:ind w:left="1000" w:right="7324" w:hanging="720"/>
      </w:pPr>
      <w:r>
        <w:rPr>
          <w:color w:val="0101FF"/>
          <w:u w:val="single" w:color="0101FF"/>
        </w:rPr>
        <w:t>1110 General Cash </w:t>
      </w:r>
      <w:r>
        <w:rPr>
          <w:color w:val="008000"/>
          <w:u w:val="thick" w:color="008000"/>
        </w:rPr>
        <w:t>Credit:</w:t>
      </w:r>
    </w:p>
    <w:p>
      <w:pPr>
        <w:pStyle w:val="BodyText"/>
        <w:spacing w:line="252" w:lineRule="exact"/>
        <w:ind w:left="1000"/>
      </w:pPr>
      <w:r>
        <w:rPr>
          <w:color w:val="0101FF"/>
          <w:u w:val="single" w:color="0101FF"/>
        </w:rPr>
        <w:t>8000 Revenue</w:t>
      </w:r>
    </w:p>
    <w:p>
      <w:pPr>
        <w:pStyle w:val="BodyText"/>
        <w:spacing w:line="252" w:lineRule="exact"/>
        <w:ind w:left="1000"/>
      </w:pPr>
      <w:r>
        <w:rPr>
          <w:color w:val="0101FF"/>
          <w:u w:val="single" w:color="0101FF"/>
        </w:rPr>
        <w:t>8100 Reimbursements</w:t>
      </w:r>
    </w:p>
    <w:p>
      <w:pPr>
        <w:pStyle w:val="BodyText"/>
        <w:spacing w:before="1"/>
        <w:ind w:left="1000"/>
      </w:pPr>
      <w:r>
        <w:rPr>
          <w:color w:val="0101FF"/>
          <w:u w:val="single" w:color="0101FF"/>
        </w:rPr>
        <w:t>9000 Appropriation Expenditures</w:t>
      </w:r>
    </w:p>
    <w:p>
      <w:pPr>
        <w:pStyle w:val="BodyText"/>
        <w:spacing w:before="9"/>
        <w:rPr>
          <w:sz w:val="13"/>
        </w:rPr>
      </w:pPr>
    </w:p>
    <w:p>
      <w:pPr>
        <w:pStyle w:val="BodyText"/>
        <w:spacing w:before="94"/>
        <w:ind w:left="524" w:right="399" w:hanging="245"/>
      </w:pPr>
      <w:r>
        <w:rPr>
          <w:color w:val="0101FF"/>
          <w:u w:val="single" w:color="0101FF"/>
        </w:rPr>
        <w:t>o/ amount of collections now applied to receivables accounted during the year on a fully-reserved basis and applied when collected to the appropriate revenue account.</w:t>
      </w:r>
    </w:p>
    <w:p>
      <w:pPr>
        <w:pStyle w:val="BodyText"/>
        <w:ind w:left="280" w:right="2954"/>
      </w:pPr>
      <w:r>
        <w:rPr>
          <w:color w:val="0101FF"/>
          <w:u w:val="single" w:color="0101FF"/>
        </w:rPr>
        <w:t>p/ amount of collections now applied in payment of dishonored checks. q/ amount of collections now applied in payment of cash shortages.</w:t>
      </w:r>
    </w:p>
    <w:p>
      <w:pPr>
        <w:pStyle w:val="BodyText"/>
        <w:spacing w:line="252" w:lineRule="exact" w:before="1"/>
        <w:ind w:left="280"/>
      </w:pPr>
      <w:r>
        <w:rPr>
          <w:color w:val="0101FF"/>
          <w:u w:val="single" w:color="0101FF"/>
        </w:rPr>
        <w:t>r/ amount of collections now applied to other accounts receivable.</w:t>
      </w:r>
    </w:p>
    <w:p>
      <w:pPr>
        <w:pStyle w:val="BodyText"/>
        <w:spacing w:before="11"/>
        <w:rPr>
          <w:sz w:val="15"/>
        </w:rPr>
      </w:pPr>
    </w:p>
    <w:p>
      <w:pPr>
        <w:pStyle w:val="BodyText"/>
        <w:spacing w:before="93"/>
        <w:ind w:left="280"/>
      </w:pPr>
      <w:r>
        <w:rPr/>
        <w:pict>
          <v:line style="position:absolute;mso-position-horizontal-relative:page;mso-position-vertical-relative:paragraph;z-index:9112" from="63.360001pt,4.767857pt" to="63.360001pt,17.367857pt" stroked="true" strokeweight=".72pt" strokecolor="#000000">
            <v:stroke dashstyle="solid"/>
            <w10:wrap type="none"/>
          </v:line>
        </w:pict>
      </w:r>
      <w:r>
        <w:rPr>
          <w:color w:val="008000"/>
          <w:u w:val="thick" w:color="008000"/>
        </w:rPr>
        <w:t>(Continued)</w:t>
      </w:r>
    </w:p>
    <w:p>
      <w:pPr>
        <w:spacing w:after="0"/>
        <w:sectPr>
          <w:pgSz w:w="12240" w:h="15840"/>
          <w:pgMar w:header="719" w:footer="1535" w:top="980" w:bottom="1720" w:left="1160" w:right="940"/>
        </w:sectPr>
      </w:pPr>
    </w:p>
    <w:p>
      <w:pPr>
        <w:pStyle w:val="BodyText"/>
        <w:rPr>
          <w:sz w:val="20"/>
        </w:rPr>
      </w:pPr>
    </w:p>
    <w:p>
      <w:pPr>
        <w:pStyle w:val="BodyText"/>
        <w:spacing w:before="2"/>
        <w:rPr>
          <w:sz w:val="19"/>
        </w:rPr>
      </w:pPr>
    </w:p>
    <w:p>
      <w:pPr>
        <w:pStyle w:val="BodyText"/>
        <w:spacing w:line="249" w:lineRule="exact"/>
        <w:ind w:left="280"/>
      </w:pPr>
      <w:r>
        <w:rPr/>
        <w:pict>
          <v:shape style="position:absolute;margin-left:63.360001pt;margin-top:.117859pt;width:.1pt;height:325.6pt;mso-position-horizontal-relative:page;mso-position-vertical-relative:paragraph;z-index:9136" coordorigin="1267,2" coordsize="0,6512" path="m1267,2l1267,254m1267,254l1267,530m1267,530l1267,816m1267,816l1267,1085m1267,1085l1267,1481m1267,1481l1267,1877m1267,1877l1267,2129m1267,2129l1267,2383m1267,2383l1267,2755m1267,2755l1267,3007m1267,3007l1267,3283m1267,3283l1267,3679m1267,3679l1267,3955m1267,3955l1267,4231m1267,4231l1267,4486m1267,4486l1267,4858m1267,4858l1267,5134m1267,5134l1267,5410m1267,5410l1267,5686m1267,5686l1267,5962m1267,5962l1267,6238m1267,6238l1267,6514e" filled="false" stroked="true" strokeweight=".72pt" strokecolor="#000000">
            <v:path arrowok="t"/>
            <v:stroke dashstyle="solid"/>
            <w10:wrap type="none"/>
          </v:shape>
        </w:pict>
      </w:r>
      <w:r>
        <w:rPr/>
        <w:t>(Continued)</w:t>
      </w:r>
    </w:p>
    <w:p>
      <w:pPr>
        <w:pStyle w:val="Heading1"/>
        <w:tabs>
          <w:tab w:pos="10631" w:val="left" w:leader="none"/>
        </w:tabs>
        <w:spacing w:line="272" w:lineRule="exact" w:before="0"/>
        <w:ind w:right="-73"/>
      </w:pPr>
      <w:r>
        <w:rPr/>
        <w:pict>
          <v:line style="position:absolute;mso-position-horizontal-relative:page;mso-position-vertical-relative:paragraph;z-index:-201472" from="147.360001pt,8.242384pt" to="589.561001pt,8.242384pt" stroked="true" strokeweight=".6pt" strokecolor="#0101ff">
            <v:stroke dashstyle="solid"/>
            <w10:wrap type="none"/>
          </v:line>
        </w:pict>
      </w:r>
      <w:r>
        <w:rPr/>
        <w:t>ENTRY</w:t>
      </w:r>
      <w:r>
        <w:rPr>
          <w:spacing w:val="-3"/>
        </w:rPr>
        <w:t> </w:t>
      </w:r>
      <w:r>
        <w:rPr/>
        <w:t>NO. 8</w:t>
        <w:tab/>
      </w:r>
      <w:r>
        <w:rPr>
          <w:color w:val="0101FF"/>
          <w:u w:val="thick" w:color="0101FF"/>
        </w:rPr>
        <w:t>– [U</w:t>
      </w:r>
    </w:p>
    <w:p>
      <w:pPr>
        <w:pStyle w:val="BodyText"/>
        <w:spacing w:before="7"/>
        <w:ind w:left="280"/>
      </w:pPr>
      <w:r>
        <w:rPr>
          <w:rFonts w:ascii="Calibri"/>
        </w:rPr>
        <w:t>(</w:t>
      </w:r>
      <w:r>
        <w:rPr/>
        <w:t>Revised </w:t>
      </w:r>
      <w:r>
        <w:rPr>
          <w:strike/>
          <w:color w:val="0101FF"/>
          <w:sz w:val="24"/>
        </w:rPr>
        <w:t>5/87</w:t>
      </w:r>
      <w:r>
        <w:rPr>
          <w:strike w:val="0"/>
          <w:color w:val="0101FF"/>
          <w:u w:val="single" w:color="0101FF"/>
        </w:rPr>
        <w:t>10/2015</w:t>
      </w:r>
      <w:r>
        <w:rPr>
          <w:strike w:val="0"/>
        </w:rPr>
        <w:t>)</w:t>
      </w:r>
    </w:p>
    <w:p>
      <w:pPr>
        <w:pStyle w:val="BodyText"/>
        <w:spacing w:before="2"/>
        <w:rPr>
          <w:sz w:val="15"/>
        </w:rPr>
      </w:pPr>
    </w:p>
    <w:p>
      <w:pPr>
        <w:pStyle w:val="Heading3"/>
        <w:spacing w:before="92"/>
      </w:pPr>
      <w:r>
        <w:rPr>
          <w:strike/>
          <w:color w:val="0101FF"/>
        </w:rPr>
        <w:t>Source:</w:t>
      </w:r>
    </w:p>
    <w:p>
      <w:pPr>
        <w:spacing w:before="119"/>
        <w:ind w:left="640" w:right="0" w:firstLine="0"/>
        <w:jc w:val="left"/>
        <w:rPr>
          <w:sz w:val="24"/>
        </w:rPr>
      </w:pPr>
      <w:r>
        <w:rPr>
          <w:strike/>
          <w:color w:val="0101FF"/>
          <w:sz w:val="24"/>
        </w:rPr>
        <w:t>Documents:</w:t>
      </w:r>
    </w:p>
    <w:p>
      <w:pPr>
        <w:pStyle w:val="BodyText"/>
        <w:spacing w:before="121"/>
        <w:ind w:left="280" w:right="1681"/>
      </w:pPr>
      <w:r>
        <w:rPr>
          <w:strike/>
          <w:color w:val="008000"/>
        </w:rPr>
        <w:t>Licenses, permits, or other documents evidencing revenue, reimbursements, and abatements earned.</w:t>
      </w:r>
    </w:p>
    <w:p>
      <w:pPr>
        <w:pStyle w:val="Heading5"/>
        <w:spacing w:line="252" w:lineRule="exact" w:before="0"/>
        <w:ind w:left="640"/>
        <w:rPr>
          <w:u w:val="none"/>
        </w:rPr>
      </w:pPr>
      <w:r>
        <w:rPr>
          <w:strike/>
          <w:color w:val="008000"/>
          <w:u w:val="none"/>
        </w:rPr>
        <w:t>Register:</w:t>
      </w:r>
    </w:p>
    <w:p>
      <w:pPr>
        <w:pStyle w:val="BodyText"/>
        <w:spacing w:before="122"/>
        <w:ind w:left="1000"/>
      </w:pPr>
      <w:r>
        <w:rPr>
          <w:strike/>
          <w:color w:val="008000"/>
        </w:rPr>
        <w:t>Clearance Register</w:t>
      </w:r>
    </w:p>
    <w:p>
      <w:pPr>
        <w:pStyle w:val="BodyText"/>
        <w:spacing w:before="8"/>
        <w:rPr>
          <w:sz w:val="15"/>
        </w:rPr>
      </w:pPr>
    </w:p>
    <w:p>
      <w:pPr>
        <w:pStyle w:val="Heading3"/>
        <w:spacing w:before="92"/>
      </w:pPr>
      <w:r>
        <w:rPr>
          <w:strike/>
          <w:color w:val="0101FF"/>
        </w:rPr>
        <w:t>Explanation:</w:t>
      </w:r>
    </w:p>
    <w:p>
      <w:pPr>
        <w:spacing w:before="119"/>
        <w:ind w:left="280" w:right="1174" w:firstLine="0"/>
        <w:jc w:val="left"/>
        <w:rPr>
          <w:sz w:val="22"/>
        </w:rPr>
      </w:pPr>
      <w:r>
        <w:rPr/>
        <w:pict>
          <v:group style="position:absolute;margin-left:71.699997pt;margin-top:27.525854pt;width:473.55pt;height:1.8pt;mso-position-horizontal-relative:page;mso-position-vertical-relative:paragraph;z-index:-201448" coordorigin="1434,551" coordsize="9471,36">
            <v:line style="position:absolute" from="1440,564" to="10152,564" stroked="true" strokeweight=".6pt" strokecolor="#0101ff">
              <v:stroke dashstyle="solid"/>
            </v:line>
            <v:shape style="position:absolute;left:10152;top:557;width:747;height:24" coordorigin="10152,557" coordsize="747,24" path="m10152,581l10898,581m10152,557l10898,557e" filled="false" stroked="true" strokeweight=".6pt" strokecolor="#008000">
              <v:path arrowok="t"/>
              <v:stroke dashstyle="solid"/>
            </v:shape>
            <w10:wrap type="none"/>
          </v:group>
        </w:pict>
      </w:r>
      <w:r>
        <w:rPr>
          <w:strike/>
          <w:color w:val="0101FF"/>
          <w:sz w:val="24"/>
        </w:rPr>
        <w:t>Cash receipts which could not be identified, or for which accounting treatment could not be </w:t>
      </w:r>
      <w:r>
        <w:rPr>
          <w:strike w:val="0"/>
          <w:color w:val="0101FF"/>
          <w:sz w:val="24"/>
        </w:rPr>
        <w:t>determined, at time of collection are applied to appropriate accounts by this entry. </w:t>
      </w:r>
      <w:r>
        <w:rPr>
          <w:strike w:val="0"/>
          <w:color w:val="008000"/>
          <w:sz w:val="22"/>
        </w:rPr>
        <w:t>Varying </w:t>
      </w:r>
      <w:r>
        <w:rPr>
          <w:strike/>
          <w:color w:val="008000"/>
          <w:sz w:val="22"/>
        </w:rPr>
        <w:t>circumstances determine the clearance of each transaction, but as each item or group of items is cleared it is entered in the Clearance Register and applied to appropriate accounts.</w:t>
      </w:r>
    </w:p>
    <w:p>
      <w:pPr>
        <w:pStyle w:val="Heading3"/>
        <w:spacing w:before="116"/>
        <w:ind w:right="1174"/>
      </w:pPr>
      <w:r>
        <w:rPr>
          <w:strike/>
          <w:color w:val="0101FF"/>
        </w:rPr>
        <w:t>Cash overages also are cleared in this register. These items should be cleared as revenue at least once each quarter.</w:t>
      </w:r>
    </w:p>
    <w:p>
      <w:pPr>
        <w:spacing w:after="0"/>
        <w:sectPr>
          <w:pgSz w:w="12240" w:h="15840"/>
          <w:pgMar w:header="719" w:footer="1535" w:top="980" w:bottom="1720" w:left="11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BodyText"/>
        <w:spacing w:line="20" w:lineRule="exact"/>
        <w:ind w:left="1168"/>
        <w:rPr>
          <w:sz w:val="2"/>
        </w:rPr>
      </w:pPr>
      <w:r>
        <w:rPr>
          <w:sz w:val="2"/>
        </w:rPr>
        <w:pict>
          <v:group style="width:28.35pt;height:.75pt;mso-position-horizontal-relative:char;mso-position-vertical-relative:line" coordorigin="0,0" coordsize="567,15">
            <v:line style="position:absolute" from="284,8" to="560,8" stroked="true" strokeweight=".72pt" strokecolor="#000000">
              <v:stroke dashstyle="solid"/>
            </v:line>
            <v:line style="position:absolute" from="8,8" to="284,8" stroked="true" strokeweight=".72pt" strokecolor="#000000">
              <v:stroke dashstyle="solid"/>
            </v:line>
          </v:group>
        </w:pict>
      </w:r>
      <w:r>
        <w:rPr>
          <w:sz w:val="2"/>
        </w:rPr>
      </w:r>
      <w:r>
        <w:rPr>
          <w:rFonts w:ascii="Times New Roman"/>
          <w:spacing w:val="127"/>
          <w:sz w:val="2"/>
        </w:rPr>
        <w:t> </w:t>
      </w:r>
      <w:r>
        <w:rPr>
          <w:spacing w:val="127"/>
          <w:sz w:val="2"/>
        </w:rPr>
        <w:pict>
          <v:group style="width:626.7pt;height:.75pt;mso-position-horizontal-relative:char;mso-position-vertical-relative:line" coordorigin="0,0" coordsize="12534,15">
            <v:line style="position:absolute" from="1066,8" to="12526,8" stroked="true" strokeweight=".72pt" strokecolor="#000000">
              <v:stroke dashstyle="solid"/>
            </v:line>
            <v:line style="position:absolute" from="790,8" to="1066,8" stroked="true" strokeweight=".72pt" strokecolor="#000000">
              <v:stroke dashstyle="solid"/>
            </v:line>
            <v:line style="position:absolute" from="514,8" to="790,8" stroked="true" strokeweight=".72pt" strokecolor="#000000">
              <v:stroke dashstyle="solid"/>
            </v:line>
            <v:line style="position:absolute" from="262,8" to="514,8" stroked="true" strokeweight=".72pt" strokecolor="#000000">
              <v:stroke dashstyle="solid"/>
            </v:line>
            <v:line style="position:absolute" from="8,8" to="262,8" stroked="true" strokeweight=".72pt" strokecolor="#000000">
              <v:stroke dashstyle="solid"/>
            </v:line>
          </v:group>
        </w:pict>
      </w:r>
      <w:r>
        <w:rPr>
          <w:spacing w:val="127"/>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124"/>
          <w:footerReference w:type="default" r:id="rId125"/>
          <w:pgSz w:w="15840" w:h="12240" w:orient="landscape"/>
          <w:pgMar w:header="0" w:footer="0" w:top="0" w:bottom="280" w:left="0" w:right="1320"/>
        </w:sectPr>
      </w:pPr>
    </w:p>
    <w:p>
      <w:pPr>
        <w:pStyle w:val="BodyText"/>
        <w:rPr>
          <w:sz w:val="18"/>
        </w:rPr>
      </w:pPr>
    </w:p>
    <w:p>
      <w:pPr>
        <w:pStyle w:val="BodyText"/>
        <w:spacing w:before="3"/>
        <w:rPr>
          <w:sz w:val="20"/>
        </w:rPr>
      </w:pPr>
    </w:p>
    <w:p>
      <w:pPr>
        <w:spacing w:line="268" w:lineRule="auto" w:before="0"/>
        <w:ind w:left="76" w:right="-10" w:hanging="8"/>
        <w:jc w:val="left"/>
        <w:rPr>
          <w:sz w:val="16"/>
        </w:rPr>
      </w:pPr>
      <w:r>
        <w:rPr>
          <w:spacing w:val="-1"/>
          <w:w w:val="80"/>
          <w:sz w:val="16"/>
        </w:rPr>
        <w:t>Prior </w:t>
      </w:r>
      <w:r>
        <w:rPr>
          <w:spacing w:val="-4"/>
          <w:w w:val="80"/>
          <w:sz w:val="16"/>
        </w:rPr>
        <w:t>Year</w:t>
      </w:r>
    </w:p>
    <w:p>
      <w:pPr>
        <w:pStyle w:val="BodyText"/>
        <w:spacing w:before="5"/>
        <w:rPr>
          <w:sz w:val="20"/>
        </w:rPr>
      </w:pPr>
      <w:r>
        <w:rPr/>
        <w:br w:type="column"/>
      </w:r>
      <w:r>
        <w:rPr>
          <w:sz w:val="20"/>
        </w:rPr>
      </w:r>
    </w:p>
    <w:p>
      <w:pPr>
        <w:spacing w:before="0"/>
        <w:ind w:left="34" w:right="12823" w:firstLine="0"/>
        <w:jc w:val="center"/>
        <w:rPr>
          <w:sz w:val="16"/>
        </w:rPr>
      </w:pPr>
      <w:r>
        <w:rPr/>
        <w:pict>
          <v:shape style="position:absolute;margin-left:72.05703pt;margin-top:-85.233124pt;width:15.45pt;height:50.75pt;mso-position-horizontal-relative:page;mso-position-vertical-relative:paragraph;z-index:9400" type="#_x0000_t202" filled="false" stroked="false">
            <v:textbox inset="0,0,0,0" style="layout-flow:vertical">
              <w:txbxContent>
                <w:p>
                  <w:pPr>
                    <w:spacing w:before="12"/>
                    <w:ind w:left="20" w:right="-233" w:firstLine="0"/>
                    <w:jc w:val="left"/>
                    <w:rPr>
                      <w:b/>
                      <w:sz w:val="24"/>
                    </w:rPr>
                  </w:pPr>
                  <w:r>
                    <w:rPr>
                      <w:b/>
                      <w:spacing w:val="-1"/>
                      <w:w w:val="99"/>
                      <w:sz w:val="24"/>
                    </w:rPr>
                    <w:t>R</w:t>
                  </w:r>
                  <w:r>
                    <w:rPr>
                      <w:b/>
                      <w:spacing w:val="3"/>
                      <w:w w:val="99"/>
                      <w:sz w:val="24"/>
                    </w:rPr>
                    <w:t>e</w:t>
                  </w:r>
                  <w:r>
                    <w:rPr>
                      <w:b/>
                      <w:spacing w:val="-7"/>
                      <w:w w:val="100"/>
                      <w:sz w:val="24"/>
                    </w:rPr>
                    <w:t>v</w:t>
                  </w:r>
                  <w:r>
                    <w:rPr>
                      <w:b/>
                      <w:w w:val="100"/>
                      <w:sz w:val="24"/>
                    </w:rPr>
                    <w:t>.</w:t>
                  </w:r>
                  <w:r>
                    <w:rPr>
                      <w:b/>
                      <w:spacing w:val="1"/>
                      <w:w w:val="100"/>
                      <w:sz w:val="24"/>
                    </w:rPr>
                    <w:t> </w:t>
                  </w:r>
                  <w:r>
                    <w:rPr>
                      <w:b/>
                      <w:color w:val="0101FF"/>
                      <w:w w:val="99"/>
                      <w:sz w:val="24"/>
                    </w:rPr>
                    <w:t>323</w:t>
                  </w:r>
                </w:p>
              </w:txbxContent>
            </v:textbox>
            <w10:wrap type="none"/>
          </v:shape>
        </w:pict>
      </w:r>
      <w:r>
        <w:rPr>
          <w:w w:val="80"/>
          <w:sz w:val="16"/>
        </w:rPr>
        <w:t>Sundry Accts.</w:t>
      </w:r>
    </w:p>
    <w:p>
      <w:pPr>
        <w:pStyle w:val="BodyText"/>
        <w:rPr>
          <w:sz w:val="18"/>
        </w:rPr>
      </w:pPr>
    </w:p>
    <w:p>
      <w:pPr>
        <w:spacing w:line="100" w:lineRule="exact" w:before="131"/>
        <w:ind w:left="53" w:right="12823" w:firstLine="0"/>
        <w:jc w:val="center"/>
        <w:rPr>
          <w:sz w:val="16"/>
        </w:rPr>
      </w:pPr>
      <w:r>
        <w:rPr/>
        <w:pict>
          <v:line style="position:absolute;mso-position-horizontal-relative:page;mso-position-vertical-relative:paragraph;z-index:9280" from="107.639999pt,-103.81218pt" to="107.639999pt,202.66782pt" stroked="true" strokeweight=".72pt" strokecolor="#0101ff">
            <v:stroke dashstyle="solid"/>
            <w10:wrap type="none"/>
          </v:line>
        </w:pict>
      </w:r>
      <w:r>
        <w:rPr/>
        <w:drawing>
          <wp:anchor distT="0" distB="0" distL="0" distR="0" allowOverlap="1" layoutInCell="1" locked="0" behindDoc="0" simplePos="0" relativeHeight="9304">
            <wp:simplePos x="0" y="0"/>
            <wp:positionH relativeFrom="page">
              <wp:posOffset>1874520</wp:posOffset>
            </wp:positionH>
            <wp:positionV relativeFrom="paragraph">
              <wp:posOffset>-1322224</wp:posOffset>
            </wp:positionV>
            <wp:extent cx="7269479" cy="5951220"/>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26" cstate="print"/>
                    <a:stretch>
                      <a:fillRect/>
                    </a:stretch>
                  </pic:blipFill>
                  <pic:spPr>
                    <a:xfrm>
                      <a:off x="0" y="0"/>
                      <a:ext cx="7269479" cy="5951220"/>
                    </a:xfrm>
                    <a:prstGeom prst="rect">
                      <a:avLst/>
                    </a:prstGeom>
                  </pic:spPr>
                </pic:pic>
              </a:graphicData>
            </a:graphic>
          </wp:anchor>
        </w:drawing>
      </w:r>
      <w:r>
        <w:rPr/>
        <w:pict>
          <v:group style="position:absolute;margin-left:-.249975pt;margin-top:-104.412186pt;width:88.2pt;height:469.2pt;mso-position-horizontal-relative:page;mso-position-vertical-relative:paragraph;z-index:-201304" coordorigin="-5,-2088" coordsize="1764,9384">
            <v:line style="position:absolute" from="1568,-1505" to="1568,6885" stroked="true" strokeweight=".6pt" strokecolor="#0101ff">
              <v:stroke dashstyle="solid"/>
            </v:line>
            <v:line style="position:absolute" from="1198,-2076" to="1198,7284" stroked="true" strokeweight="1.2pt" strokecolor="#0101ff">
              <v:stroke dashstyle="solid"/>
            </v:line>
            <v:line style="position:absolute" from="1131,-195" to="1131,5961" stroked="true" strokeweight="0pt" strokecolor="#000000">
              <v:stroke dashstyle="solid"/>
            </v:line>
            <v:line style="position:absolute" from="1134,-195" to="1134,5961" stroked="true" strokeweight=".384662pt" strokecolor="#000000">
              <v:stroke dashstyle="solid"/>
            </v:line>
            <v:line style="position:absolute" from="523,654" to="569,654" stroked="true" strokeweight="0pt" strokecolor="#008000">
              <v:stroke dashstyle="solid"/>
            </v:line>
            <v:line style="position:absolute" from="523,659" to="569,659" stroked="true" strokeweight=".466321pt" strokecolor="#008000">
              <v:stroke dashstyle="solid"/>
            </v:line>
            <v:line style="position:absolute" from="523,664" to="561,664" stroked="true" strokeweight="0pt" strokecolor="#008000">
              <v:stroke dashstyle="solid"/>
            </v:line>
            <v:line style="position:absolute" from="523,668" to="561,668" stroked="true" strokeweight=".466788pt" strokecolor="#008000">
              <v:stroke dashstyle="solid"/>
            </v:line>
            <v:line style="position:absolute" from="523,673" to="554,673" stroked="true" strokeweight="0pt" strokecolor="#008000">
              <v:stroke dashstyle="solid"/>
            </v:line>
            <v:line style="position:absolute" from="523,678" to="554,678" stroked="true" strokeweight=".466321pt" strokecolor="#008000">
              <v:stroke dashstyle="solid"/>
            </v:line>
            <v:line style="position:absolute" from="523,682" to="546,682" stroked="true" strokeweight="0pt" strokecolor="#008000">
              <v:stroke dashstyle="solid"/>
            </v:line>
            <v:line style="position:absolute" from="523,687" to="546,687" stroked="true" strokeweight=".466321pt" strokecolor="#008000">
              <v:stroke dashstyle="solid"/>
            </v:line>
            <v:line style="position:absolute" from="523,691" to="538,691" stroked="true" strokeweight="0pt" strokecolor="#008000">
              <v:stroke dashstyle="solid"/>
            </v:line>
            <v:line style="position:absolute" from="523,696" to="538,696" stroked="true" strokeweight=".466321pt" strokecolor="#008000">
              <v:stroke dashstyle="solid"/>
            </v:line>
            <v:line style="position:absolute" from="523,701" to="530,701" stroked="true" strokeweight="0pt" strokecolor="#008000">
              <v:stroke dashstyle="solid"/>
            </v:line>
            <v:line style="position:absolute" from="523,705" to="530,705" stroked="true" strokeweight=".466321pt" strokecolor="#008000">
              <v:stroke dashstyle="solid"/>
            </v:line>
            <v:line style="position:absolute" from="515,-605" to="515,5961" stroked="true" strokeweight="0pt" strokecolor="#000000">
              <v:stroke dashstyle="solid"/>
            </v:line>
            <v:line style="position:absolute" from="519,-605" to="519,5961" stroked="true" strokeweight=".384662pt" strokecolor="#000000">
              <v:stroke dashstyle="solid"/>
            </v:line>
            <v:line style="position:absolute" from="1746,-605" to="1746,6586" stroked="true" strokeweight="0pt" strokecolor="#000000">
              <v:stroke dashstyle="solid"/>
            </v:line>
            <v:line style="position:absolute" from="1750,-605" to="1750,6576" stroked="true" strokeweight=".385046pt" strokecolor="#000000">
              <v:stroke dashstyle="solid"/>
            </v:line>
            <v:line style="position:absolute" from="0,-614" to="1754,-614" stroked="true" strokeweight="0pt" strokecolor="#000000">
              <v:stroke dashstyle="solid"/>
            </v:line>
            <v:line style="position:absolute" from="0,-610" to="1754,-610" stroked="true" strokeweight=".466321pt" strokecolor="#000000">
              <v:stroke dashstyle="solid"/>
            </v:line>
            <v:line style="position:absolute" from="523,-204" to="1754,-204" stroked="true" strokeweight="0pt" strokecolor="#000000">
              <v:stroke dashstyle="solid"/>
            </v:line>
            <v:line style="position:absolute" from="523,-199" to="1754,-199" stroked="true" strokeweight=".466321pt" strokecolor="#000000">
              <v:stroke dashstyle="solid"/>
            </v:line>
            <v:line style="position:absolute" from="0,850" to="1754,850" stroked="true" strokeweight="0pt" strokecolor="#000000">
              <v:stroke dashstyle="solid"/>
            </v:line>
            <v:line style="position:absolute" from="0,855" to="1754,855" stroked="true" strokeweight=".466321pt" strokecolor="#000000">
              <v:stroke dashstyle="solid"/>
            </v:line>
            <v:line style="position:absolute" from="0,5718" to="1754,5718" stroked="true" strokeweight="0pt" strokecolor="#000000">
              <v:stroke dashstyle="solid"/>
            </v:line>
            <v:line style="position:absolute" from="0,5723" to="1754,5723" stroked="true" strokeweight=".466321pt" strokecolor="#000000">
              <v:stroke dashstyle="solid"/>
            </v:line>
            <v:line style="position:absolute" from="0,5952" to="1754,5952" stroked="true" strokeweight="0pt" strokecolor="#000000">
              <v:stroke dashstyle="solid"/>
            </v:line>
            <v:line style="position:absolute" from="0,5956" to="1754,5956" stroked="true" strokeweight=".466788pt" strokecolor="#000000">
              <v:stroke dashstyle="solid"/>
            </v:line>
            <w10:wrap type="none"/>
          </v:group>
        </w:pict>
      </w:r>
      <w:r>
        <w:rPr>
          <w:w w:val="90"/>
          <w:sz w:val="16"/>
        </w:rPr>
        <w:t>Amount Account</w:t>
      </w:r>
    </w:p>
    <w:p>
      <w:pPr>
        <w:spacing w:after="0" w:line="100" w:lineRule="exact"/>
        <w:jc w:val="center"/>
        <w:rPr>
          <w:sz w:val="16"/>
        </w:rPr>
        <w:sectPr>
          <w:type w:val="continuous"/>
          <w:pgSz w:w="15840" w:h="12240" w:orient="landscape"/>
          <w:pgMar w:top="820" w:bottom="1040" w:left="0" w:right="1320"/>
          <w:cols w:num="2" w:equalWidth="0">
            <w:col w:w="344" w:space="202"/>
            <w:col w:w="13974"/>
          </w:cols>
        </w:sectPr>
      </w:pPr>
    </w:p>
    <w:p>
      <w:pPr>
        <w:spacing w:line="268" w:lineRule="auto" w:before="0"/>
        <w:ind w:left="99" w:right="13860" w:hanging="116"/>
        <w:jc w:val="left"/>
        <w:rPr>
          <w:sz w:val="16"/>
        </w:rPr>
      </w:pPr>
      <w:r>
        <w:rPr/>
        <w:pict>
          <v:shape style="position:absolute;margin-left:741.657043pt;margin-top:235.279999pt;width:15.45pt;height:163.4pt;mso-position-horizontal-relative:page;mso-position-vertical-relative:page;z-index:9352" type="#_x0000_t202" filled="false" stroked="false">
            <v:textbox inset="0,0,0,0" style="layout-flow:vertical">
              <w:txbxContent>
                <w:p>
                  <w:pPr>
                    <w:spacing w:before="12"/>
                    <w:ind w:left="20" w:right="-1844" w:firstLine="0"/>
                    <w:jc w:val="left"/>
                    <w:rPr>
                      <w:b/>
                      <w:sz w:val="24"/>
                    </w:rPr>
                  </w:pPr>
                  <w:r>
                    <w:rPr>
                      <w:b/>
                      <w:spacing w:val="5"/>
                      <w:w w:val="100"/>
                      <w:sz w:val="24"/>
                    </w:rPr>
                    <w:t>S</w:t>
                  </w:r>
                  <w:r>
                    <w:rPr>
                      <w:b/>
                      <w:spacing w:val="-8"/>
                      <w:w w:val="99"/>
                      <w:sz w:val="24"/>
                    </w:rPr>
                    <w:t>A</w:t>
                  </w:r>
                  <w:r>
                    <w:rPr>
                      <w:b/>
                      <w:spacing w:val="-1"/>
                      <w:w w:val="99"/>
                      <w:sz w:val="24"/>
                    </w:rPr>
                    <w:t>M</w:t>
                  </w:r>
                  <w:r>
                    <w:rPr>
                      <w:b/>
                      <w:sz w:val="24"/>
                    </w:rPr>
                    <w:t>—</w:t>
                  </w:r>
                  <w:r>
                    <w:rPr>
                      <w:b/>
                      <w:spacing w:val="3"/>
                      <w:sz w:val="24"/>
                    </w:rPr>
                    <w:t>S</w:t>
                  </w:r>
                  <w:r>
                    <w:rPr>
                      <w:b/>
                      <w:spacing w:val="2"/>
                      <w:w w:val="100"/>
                      <w:sz w:val="24"/>
                    </w:rPr>
                    <w:t>T</w:t>
                  </w:r>
                  <w:r>
                    <w:rPr>
                      <w:b/>
                      <w:spacing w:val="-8"/>
                      <w:w w:val="99"/>
                      <w:sz w:val="24"/>
                    </w:rPr>
                    <w:t>A</w:t>
                  </w:r>
                  <w:r>
                    <w:rPr>
                      <w:b/>
                      <w:spacing w:val="1"/>
                      <w:w w:val="99"/>
                      <w:sz w:val="24"/>
                    </w:rPr>
                    <w:t>N</w:t>
                  </w:r>
                  <w:r>
                    <w:rPr>
                      <w:b/>
                      <w:spacing w:val="6"/>
                      <w:w w:val="99"/>
                      <w:sz w:val="24"/>
                    </w:rPr>
                    <w:t>D</w:t>
                  </w:r>
                  <w:r>
                    <w:rPr>
                      <w:b/>
                      <w:spacing w:val="-8"/>
                      <w:w w:val="99"/>
                      <w:sz w:val="24"/>
                    </w:rPr>
                    <w:t>A</w:t>
                  </w:r>
                  <w:r>
                    <w:rPr>
                      <w:b/>
                      <w:spacing w:val="1"/>
                      <w:w w:val="99"/>
                      <w:sz w:val="24"/>
                    </w:rPr>
                    <w:t>R</w:t>
                  </w:r>
                  <w:r>
                    <w:rPr>
                      <w:b/>
                      <w:w w:val="99"/>
                      <w:sz w:val="24"/>
                    </w:rPr>
                    <w:t>D</w:t>
                  </w:r>
                  <w:r>
                    <w:rPr>
                      <w:b/>
                      <w:sz w:val="24"/>
                    </w:rPr>
                    <w:t> </w:t>
                  </w:r>
                  <w:r>
                    <w:rPr>
                      <w:b/>
                      <w:spacing w:val="3"/>
                      <w:sz w:val="24"/>
                    </w:rPr>
                    <w:t>E</w:t>
                  </w:r>
                  <w:r>
                    <w:rPr>
                      <w:b/>
                      <w:spacing w:val="-1"/>
                      <w:sz w:val="24"/>
                    </w:rPr>
                    <w:t>NTR</w:t>
                  </w:r>
                  <w:r>
                    <w:rPr>
                      <w:b/>
                      <w:sz w:val="24"/>
                    </w:rPr>
                    <w:t>IES</w:t>
                  </w:r>
                </w:p>
              </w:txbxContent>
            </v:textbox>
            <w10:wrap type="none"/>
          </v:shape>
        </w:pict>
      </w:r>
      <w:r>
        <w:rPr>
          <w:w w:val="80"/>
          <w:sz w:val="16"/>
        </w:rPr>
        <w:t>Approp. </w:t>
      </w:r>
      <w:r>
        <w:rPr>
          <w:w w:val="90"/>
          <w:sz w:val="16"/>
        </w:rPr>
        <w:t>Adj.</w:t>
      </w:r>
    </w:p>
    <w:p>
      <w:pPr>
        <w:tabs>
          <w:tab w:pos="738" w:val="left" w:leader="none"/>
        </w:tabs>
        <w:spacing w:before="35"/>
        <w:ind w:left="122" w:right="0" w:firstLine="0"/>
        <w:jc w:val="left"/>
        <w:rPr>
          <w:sz w:val="16"/>
        </w:rPr>
      </w:pPr>
      <w:r>
        <w:rPr>
          <w:spacing w:val="-3"/>
          <w:w w:val="90"/>
          <w:sz w:val="16"/>
        </w:rPr>
        <w:t>11.</w:t>
        <w:tab/>
      </w:r>
      <w:r>
        <w:rPr>
          <w:spacing w:val="-4"/>
          <w:w w:val="90"/>
          <w:sz w:val="16"/>
        </w:rPr>
        <w:t>12.</w:t>
      </w:r>
    </w:p>
    <w:p>
      <w:pPr>
        <w:pStyle w:val="BodyText"/>
        <w:rPr>
          <w:sz w:val="18"/>
        </w:rPr>
      </w:pPr>
    </w:p>
    <w:p>
      <w:pPr>
        <w:pStyle w:val="BodyText"/>
        <w:spacing w:before="1"/>
        <w:rPr>
          <w:sz w:val="21"/>
        </w:rPr>
      </w:pPr>
    </w:p>
    <w:p>
      <w:pPr>
        <w:spacing w:before="1"/>
        <w:ind w:left="745" w:right="0" w:firstLine="0"/>
        <w:jc w:val="left"/>
        <w:rPr>
          <w:sz w:val="16"/>
        </w:rPr>
      </w:pPr>
      <w:r>
        <w:rPr/>
        <w:pict>
          <v:shape style="position:absolute;margin-left:105.860466pt;margin-top:10.404124pt;width:14.35pt;height:128.4pt;mso-position-horizontal-relative:page;mso-position-vertical-relative:paragraph;z-index:9376" type="#_x0000_t202" filled="false" stroked="false">
            <v:textbox inset="0,0,0,0" style="layout-flow:vertical">
              <w:txbxContent>
                <w:p>
                  <w:pPr>
                    <w:pStyle w:val="BodyText"/>
                    <w:spacing w:before="13"/>
                    <w:ind w:left="20" w:right="-1091"/>
                  </w:pPr>
                  <w:r>
                    <w:rPr>
                      <w:color w:val="0101FF"/>
                      <w:spacing w:val="-2"/>
                      <w:w w:val="100"/>
                    </w:rPr>
                    <w:t>C</w:t>
                  </w:r>
                  <w:r>
                    <w:rPr>
                      <w:color w:val="0101FF"/>
                      <w:spacing w:val="-1"/>
                      <w:w w:val="100"/>
                    </w:rPr>
                    <w:t>L</w:t>
                  </w:r>
                  <w:r>
                    <w:rPr>
                      <w:color w:val="0101FF"/>
                      <w:spacing w:val="-1"/>
                      <w:w w:val="100"/>
                    </w:rPr>
                    <w:t>EA</w:t>
                  </w:r>
                  <w:r>
                    <w:rPr>
                      <w:color w:val="0101FF"/>
                      <w:spacing w:val="-2"/>
                      <w:w w:val="100"/>
                    </w:rPr>
                    <w:t>R</w:t>
                  </w:r>
                  <w:r>
                    <w:rPr>
                      <w:color w:val="0101FF"/>
                      <w:spacing w:val="-1"/>
                      <w:w w:val="100"/>
                    </w:rPr>
                    <w:t>A</w:t>
                  </w:r>
                  <w:r>
                    <w:rPr>
                      <w:color w:val="0101FF"/>
                      <w:spacing w:val="-2"/>
                      <w:w w:val="100"/>
                    </w:rPr>
                    <w:t>NC</w:t>
                  </w:r>
                  <w:r>
                    <w:rPr>
                      <w:color w:val="0101FF"/>
                      <w:w w:val="100"/>
                    </w:rPr>
                    <w:t>E</w:t>
                  </w:r>
                  <w:r>
                    <w:rPr>
                      <w:color w:val="0101FF"/>
                    </w:rPr>
                    <w:t> </w:t>
                  </w:r>
                  <w:r>
                    <w:rPr>
                      <w:color w:val="0101FF"/>
                      <w:spacing w:val="-2"/>
                      <w:w w:val="100"/>
                    </w:rPr>
                    <w:t>R</w:t>
                  </w:r>
                  <w:r>
                    <w:rPr>
                      <w:color w:val="0101FF"/>
                      <w:spacing w:val="-1"/>
                      <w:w w:val="100"/>
                    </w:rPr>
                    <w:t>E</w:t>
                  </w:r>
                  <w:r>
                    <w:rPr>
                      <w:color w:val="0101FF"/>
                      <w:spacing w:val="1"/>
                      <w:w w:val="100"/>
                    </w:rPr>
                    <w:t>G</w:t>
                  </w:r>
                  <w:r>
                    <w:rPr>
                      <w:color w:val="0101FF"/>
                      <w:spacing w:val="1"/>
                      <w:w w:val="100"/>
                    </w:rPr>
                    <w:t>I</w:t>
                  </w:r>
                  <w:r>
                    <w:rPr>
                      <w:color w:val="0101FF"/>
                      <w:spacing w:val="-1"/>
                      <w:w w:val="100"/>
                    </w:rPr>
                    <w:t>S</w:t>
                  </w:r>
                  <w:r>
                    <w:rPr>
                      <w:color w:val="0101FF"/>
                      <w:spacing w:val="1"/>
                      <w:w w:val="100"/>
                    </w:rPr>
                    <w:t>T</w:t>
                  </w:r>
                  <w:r>
                    <w:rPr>
                      <w:color w:val="0101FF"/>
                      <w:spacing w:val="-4"/>
                      <w:w w:val="100"/>
                    </w:rPr>
                    <w:t>ER</w:t>
                  </w:r>
                </w:p>
              </w:txbxContent>
            </v:textbox>
            <w10:wrap type="none"/>
          </v:shape>
        </w:pict>
      </w:r>
      <w:r>
        <w:rPr>
          <w:w w:val="90"/>
          <w:sz w:val="16"/>
        </w:rPr>
        <w:t>20.00 Cr. 1315</w:t>
      </w:r>
    </w:p>
    <w:p>
      <w:pPr>
        <w:pStyle w:val="BodyText"/>
        <w:rPr>
          <w:sz w:val="18"/>
        </w:rPr>
      </w:pPr>
    </w:p>
    <w:p>
      <w:pPr>
        <w:pStyle w:val="BodyText"/>
        <w:spacing w:before="1"/>
        <w:rPr>
          <w:sz w:val="21"/>
        </w:rPr>
      </w:pPr>
    </w:p>
    <w:p>
      <w:pPr>
        <w:spacing w:before="1"/>
        <w:ind w:left="745" w:right="0" w:firstLine="0"/>
        <w:jc w:val="left"/>
        <w:rPr>
          <w:sz w:val="16"/>
        </w:rPr>
      </w:pPr>
      <w:r>
        <w:rPr>
          <w:w w:val="90"/>
          <w:sz w:val="16"/>
        </w:rPr>
        <w:t>10.00 Cr. 1316</w:t>
      </w:r>
    </w:p>
    <w:p>
      <w:pPr>
        <w:pStyle w:val="BodyText"/>
        <w:rPr>
          <w:sz w:val="20"/>
        </w:rPr>
      </w:pPr>
    </w:p>
    <w:p>
      <w:pPr>
        <w:pStyle w:val="BodyText"/>
        <w:spacing w:before="1"/>
        <w:rPr>
          <w:sz w:val="19"/>
        </w:rPr>
      </w:pPr>
    </w:p>
    <w:p>
      <w:pPr>
        <w:spacing w:before="1"/>
        <w:ind w:left="815" w:right="0" w:firstLine="0"/>
        <w:jc w:val="left"/>
        <w:rPr>
          <w:sz w:val="16"/>
        </w:rPr>
      </w:pPr>
      <w:r>
        <w:rPr>
          <w:w w:val="90"/>
          <w:sz w:val="16"/>
        </w:rPr>
        <w:t>5.00  Cr. 1319</w:t>
      </w:r>
    </w:p>
    <w:p>
      <w:pPr>
        <w:spacing w:before="133"/>
        <w:ind w:left="130" w:right="0" w:firstLine="0"/>
        <w:jc w:val="left"/>
        <w:rPr>
          <w:sz w:val="16"/>
        </w:rPr>
      </w:pPr>
      <w:r>
        <w:rPr>
          <w:w w:val="90"/>
          <w:sz w:val="16"/>
        </w:rPr>
        <w:t>20.00</w:t>
      </w:r>
    </w:p>
    <w:p>
      <w:pPr>
        <w:pStyle w:val="BodyText"/>
        <w:rPr>
          <w:sz w:val="18"/>
        </w:rPr>
      </w:pPr>
    </w:p>
    <w:p>
      <w:pPr>
        <w:pStyle w:val="BodyText"/>
        <w:spacing w:before="1"/>
        <w:rPr>
          <w:sz w:val="21"/>
        </w:rPr>
      </w:pPr>
    </w:p>
    <w:p>
      <w:pPr>
        <w:spacing w:before="0"/>
        <w:ind w:left="130" w:right="0" w:firstLine="0"/>
        <w:jc w:val="left"/>
        <w:rPr>
          <w:sz w:val="16"/>
        </w:rPr>
      </w:pPr>
      <w:r>
        <w:rPr>
          <w:w w:val="90"/>
          <w:sz w:val="16"/>
        </w:rPr>
        <w:t>50.00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tabs>
          <w:tab w:pos="746" w:val="left" w:leader="none"/>
        </w:tabs>
        <w:spacing w:before="0"/>
        <w:ind w:left="130" w:right="0" w:firstLine="0"/>
        <w:jc w:val="left"/>
        <w:rPr>
          <w:sz w:val="16"/>
        </w:rPr>
      </w:pPr>
      <w:r>
        <w:rPr/>
        <w:pict>
          <v:shape style="position:absolute;margin-left:58.25703pt;margin-top:-5.778326pt;width:29.25pt;height:82.8pt;mso-position-horizontal-relative:page;mso-position-vertical-relative:paragraph;z-index:-201208" type="#_x0000_t202" filled="false" stroked="false">
            <v:textbox inset="0,0,0,0" style="layout-flow:vertical">
              <w:txbxContent>
                <w:p>
                  <w:pPr>
                    <w:spacing w:before="12"/>
                    <w:ind w:left="101" w:right="-467" w:firstLine="0"/>
                    <w:jc w:val="left"/>
                    <w:rPr>
                      <w:b/>
                      <w:sz w:val="24"/>
                    </w:rPr>
                  </w:pPr>
                  <w:r>
                    <w:rPr>
                      <w:b/>
                      <w:color w:val="0101FF"/>
                      <w:spacing w:val="4"/>
                      <w:w w:val="99"/>
                      <w:sz w:val="24"/>
                    </w:rPr>
                    <w:t>M</w:t>
                  </w:r>
                  <w:r>
                    <w:rPr>
                      <w:b/>
                      <w:color w:val="0101FF"/>
                      <w:spacing w:val="-6"/>
                      <w:w w:val="99"/>
                      <w:sz w:val="24"/>
                    </w:rPr>
                    <w:t>A</w:t>
                  </w:r>
                  <w:r>
                    <w:rPr>
                      <w:b/>
                      <w:color w:val="0101FF"/>
                      <w:w w:val="100"/>
                      <w:sz w:val="24"/>
                    </w:rPr>
                    <w:t>Y</w:t>
                  </w:r>
                  <w:r>
                    <w:rPr>
                      <w:b/>
                      <w:color w:val="0101FF"/>
                      <w:spacing w:val="-2"/>
                      <w:w w:val="100"/>
                      <w:sz w:val="24"/>
                    </w:rPr>
                    <w:t> </w:t>
                  </w:r>
                  <w:r>
                    <w:rPr>
                      <w:b/>
                      <w:color w:val="0101FF"/>
                      <w:w w:val="99"/>
                      <w:sz w:val="24"/>
                    </w:rPr>
                    <w:t>19873</w:t>
                  </w:r>
                  <w:r>
                    <w:rPr>
                      <w:b/>
                      <w:color w:val="0101FF"/>
                      <w:spacing w:val="-2"/>
                      <w:w w:val="99"/>
                      <w:sz w:val="24"/>
                    </w:rPr>
                    <w:t>65</w:t>
                  </w:r>
                </w:p>
                <w:p>
                  <w:pPr>
                    <w:spacing w:before="0"/>
                    <w:ind w:left="20" w:right="-466" w:firstLine="0"/>
                    <w:jc w:val="left"/>
                    <w:rPr>
                      <w:b/>
                      <w:sz w:val="24"/>
                    </w:rPr>
                  </w:pPr>
                  <w:r>
                    <w:rPr>
                      <w:b/>
                      <w:color w:val="0101FF"/>
                      <w:spacing w:val="-6"/>
                      <w:w w:val="99"/>
                      <w:sz w:val="24"/>
                    </w:rPr>
                    <w:t>A</w:t>
                  </w:r>
                  <w:r>
                    <w:rPr>
                      <w:b/>
                      <w:color w:val="0101FF"/>
                      <w:spacing w:val="1"/>
                      <w:w w:val="99"/>
                      <w:sz w:val="24"/>
                    </w:rPr>
                    <w:t>U</w:t>
                  </w:r>
                  <w:r>
                    <w:rPr>
                      <w:b/>
                      <w:color w:val="0101FF"/>
                      <w:w w:val="100"/>
                      <w:sz w:val="24"/>
                    </w:rPr>
                    <w:t>G</w:t>
                  </w:r>
                  <w:r>
                    <w:rPr>
                      <w:b/>
                      <w:color w:val="0101FF"/>
                      <w:spacing w:val="-1"/>
                      <w:w w:val="99"/>
                      <w:sz w:val="24"/>
                    </w:rPr>
                    <w:t>U</w:t>
                  </w:r>
                  <w:r>
                    <w:rPr>
                      <w:b/>
                      <w:color w:val="0101FF"/>
                      <w:spacing w:val="3"/>
                      <w:w w:val="100"/>
                      <w:sz w:val="24"/>
                    </w:rPr>
                    <w:t>S</w:t>
                  </w:r>
                  <w:r>
                    <w:rPr>
                      <w:b/>
                      <w:color w:val="0101FF"/>
                      <w:w w:val="100"/>
                      <w:sz w:val="24"/>
                    </w:rPr>
                    <w:t>T</w:t>
                  </w:r>
                  <w:r>
                    <w:rPr>
                      <w:b/>
                      <w:color w:val="0101FF"/>
                      <w:spacing w:val="-3"/>
                      <w:sz w:val="24"/>
                    </w:rPr>
                    <w:t> </w:t>
                  </w:r>
                  <w:r>
                    <w:rPr>
                      <w:b/>
                      <w:color w:val="0101FF"/>
                      <w:w w:val="99"/>
                      <w:sz w:val="24"/>
                    </w:rPr>
                    <w:t>1998</w:t>
                  </w:r>
                </w:p>
              </w:txbxContent>
            </v:textbox>
            <w10:wrap type="none"/>
          </v:shape>
        </w:pict>
      </w:r>
      <w:r>
        <w:rPr>
          <w:w w:val="90"/>
          <w:sz w:val="16"/>
        </w:rPr>
        <w:t>70.00</w:t>
        <w:tab/>
      </w:r>
      <w:r>
        <w:rPr>
          <w:spacing w:val="-3"/>
          <w:w w:val="90"/>
          <w:sz w:val="16"/>
        </w:rPr>
        <w:t>35.00</w:t>
      </w:r>
    </w:p>
    <w:p>
      <w:pPr>
        <w:spacing w:before="20"/>
        <w:ind w:left="0" w:right="0" w:firstLine="0"/>
        <w:jc w:val="left"/>
        <w:rPr>
          <w:sz w:val="16"/>
        </w:rPr>
      </w:pPr>
      <w:r>
        <w:rPr>
          <w:w w:val="85"/>
          <w:sz w:val="16"/>
        </w:rPr>
        <w:t>Cr. 9893</w:t>
      </w: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9256;mso-wrap-distance-left:0;mso-wrap-distance-right:0" from="73.680pt,13.584245pt" to="73.680pt,33.504245pt" stroked="true" strokeweight="1.2pt" strokecolor="#0101ff">
            <v:stroke dashstyle="solid"/>
            <w10:wrap type="topAndBottom"/>
          </v:line>
        </w:pict>
      </w:r>
    </w:p>
    <w:p>
      <w:pPr>
        <w:spacing w:after="0"/>
        <w:rPr>
          <w:sz w:val="19"/>
        </w:rPr>
        <w:sectPr>
          <w:type w:val="continuous"/>
          <w:pgSz w:w="15840" w:h="12240" w:orient="landscape"/>
          <w:pgMar w:top="820" w:bottom="1040" w:left="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tabs>
          <w:tab w:pos="5999" w:val="left" w:leader="none"/>
        </w:tabs>
        <w:spacing w:before="92"/>
        <w:ind w:left="2399" w:right="0" w:firstLine="0"/>
        <w:jc w:val="left"/>
        <w:rPr>
          <w:b/>
          <w:sz w:val="24"/>
        </w:rPr>
      </w:pPr>
      <w:r>
        <w:rPr/>
        <w:pict>
          <v:shape style="position:absolute;margin-left:63.360001pt;margin-top:-527.744141pt;width:.1pt;height:546.6pt;mso-position-horizontal-relative:page;mso-position-vertical-relative:paragraph;z-index:9448" coordorigin="1267,-10555" coordsize="0,10932" path="m1267,-10555l1267,-10303m1267,-10303l1267,-10048m1267,-10048l1267,-9796m1267,-9797l1267,-9542m1267,-9542l1267,-9290m1267,-9290l1267,-9038m1267,-9038l1267,-8784m1267,-8784l1267,-8532m1267,-8532l1267,-8277m1267,-8277l1267,-8025m1267,-8025l1267,-7773m1267,-7773l1267,-7519m1267,-7519l1267,-7267m1267,-7267l1267,-7012m1267,-7012l1267,-6760m1267,-6760l1267,-6506m1267,-6506l1267,-6254m1267,-6254l1267,-6002m1267,-6002l1267,-5748m1267,-5748l1267,-5496m1267,-5496l1267,-5241m1267,-5241l1267,-4989m1267,-4989l1267,-4737m1267,-4737l1267,-4483m1267,-4483l1267,-4231m1267,-4231l1267,-3976m1267,-3976l1267,-3724m1267,-3724l1267,-3472m1267,-3472l1267,-3218m1267,-3218l1267,-2966m1267,-2966l1267,-2712m1267,-2712l1267,-2460m1267,-2460l1267,-2208m1267,-2208l1267,-1953m1267,-1953l1267,-1701m1267,-1701l1267,-1447m1267,-1447l1267,-1195m1267,-1195l1267,-943m1267,-943l1267,-688m1267,-688l1267,-436m1267,-437l1267,-168m1267,-168l1267,101m1267,101l1267,377e" filled="false" stroked="true" strokeweight=".72pt" strokecolor="#000000">
            <v:path arrowok="t"/>
            <v:stroke dashstyle="solid"/>
            <w10:wrap type="none"/>
          </v:shape>
        </w:pict>
      </w:r>
      <w:r>
        <w:rPr>
          <w:b/>
          <w:w w:val="100"/>
          <w:sz w:val="24"/>
          <w:u w:val="single" w:color="0101FF"/>
        </w:rPr>
        <w:t> </w:t>
      </w:r>
      <w:r>
        <w:rPr>
          <w:b/>
          <w:sz w:val="24"/>
          <w:u w:val="single" w:color="0101FF"/>
        </w:rPr>
        <w:tab/>
      </w:r>
      <w:r>
        <w:rPr>
          <w:b/>
          <w:sz w:val="24"/>
        </w:rPr>
        <w:t>10508</w:t>
      </w:r>
      <w:r>
        <w:rPr>
          <w:b/>
          <w:spacing w:val="-9"/>
          <w:sz w:val="24"/>
        </w:rPr>
        <w:t> </w:t>
      </w:r>
      <w:r>
        <w:rPr>
          <w:b/>
          <w:strike/>
          <w:color w:val="0101FF"/>
          <w:sz w:val="24"/>
        </w:rPr>
        <w:t>Illustration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3"/>
        </w:rPr>
      </w:pPr>
    </w:p>
    <w:p>
      <w:pPr>
        <w:tabs>
          <w:tab w:pos="8106" w:val="left" w:leader="none"/>
        </w:tabs>
        <w:spacing w:before="92"/>
        <w:ind w:left="280" w:right="0" w:firstLine="0"/>
        <w:jc w:val="left"/>
        <w:rPr>
          <w:b/>
          <w:sz w:val="24"/>
        </w:rPr>
      </w:pPr>
      <w:r>
        <w:rPr/>
        <w:pict>
          <v:line style="position:absolute;mso-position-horizontal-relative:page;mso-position-vertical-relative:paragraph;z-index:-201160" from="100.559998pt,13.035858pt" to="520.080998pt,13.035858pt" stroked="true" strokeweight=".6pt" strokecolor="#0101ff">
            <v:stroke dashstyle="solid"/>
            <w10:wrap type="none"/>
          </v:line>
        </w:pict>
      </w:r>
      <w:r>
        <w:rPr/>
        <w:pict>
          <v:shape style="position:absolute;margin-left:63.360001pt;margin-top:5.055858pt;width:.1pt;height:27.6pt;mso-position-horizontal-relative:page;mso-position-vertical-relative:paragraph;z-index:9496" coordorigin="1267,101" coordsize="0,552" path="m1267,101l1267,377m1267,377l1267,653e" filled="false" stroked="true" strokeweight=".72pt" strokecolor="#000000">
            <v:path arrowok="t"/>
            <v:stroke dashstyle="solid"/>
            <w10:wrap type="none"/>
          </v:shape>
        </w:pict>
      </w:r>
      <w:r>
        <w:rPr>
          <w:b/>
          <w:sz w:val="24"/>
        </w:rPr>
        <w:t>Rev.</w:t>
      </w:r>
      <w:r>
        <w:rPr>
          <w:b/>
          <w:spacing w:val="-1"/>
          <w:sz w:val="24"/>
        </w:rPr>
        <w:t> </w:t>
      </w:r>
      <w:r>
        <w:rPr>
          <w:b/>
          <w:color w:val="0101FF"/>
          <w:sz w:val="24"/>
        </w:rPr>
        <w:t>323</w:t>
        <w:tab/>
        <w:t>MAY</w:t>
      </w:r>
      <w:r>
        <w:rPr>
          <w:b/>
          <w:color w:val="0101FF"/>
          <w:spacing w:val="-9"/>
          <w:sz w:val="24"/>
        </w:rPr>
        <w:t> </w:t>
      </w:r>
      <w:r>
        <w:rPr>
          <w:b/>
          <w:color w:val="0101FF"/>
          <w:sz w:val="24"/>
        </w:rPr>
        <w:t>1987</w:t>
      </w:r>
      <w:r>
        <w:rPr>
          <w:b/>
          <w:color w:val="0101FF"/>
          <w:sz w:val="24"/>
          <w:u w:val="thick" w:color="0101FF"/>
        </w:rPr>
        <w:t>365</w:t>
      </w:r>
    </w:p>
    <w:p>
      <w:pPr>
        <w:spacing w:after="0"/>
        <w:jc w:val="left"/>
        <w:rPr>
          <w:sz w:val="24"/>
        </w:rPr>
        <w:sectPr>
          <w:headerReference w:type="default" r:id="rId127"/>
          <w:footerReference w:type="default" r:id="rId128"/>
          <w:pgSz w:w="12240" w:h="15840"/>
          <w:pgMar w:header="719" w:footer="909" w:top="980" w:bottom="1100" w:left="1160" w:right="1320"/>
        </w:sectPr>
      </w:pPr>
    </w:p>
    <w:p>
      <w:pPr>
        <w:spacing w:before="120"/>
        <w:ind w:left="280" w:right="0" w:firstLine="0"/>
        <w:jc w:val="left"/>
        <w:rPr>
          <w:b/>
          <w:sz w:val="24"/>
        </w:rPr>
      </w:pPr>
      <w:r>
        <w:rPr/>
        <w:pict>
          <v:shape style="position:absolute;margin-left:63.360001pt;margin-top:49.799999pt;width:.1pt;height:657.25pt;mso-position-horizontal-relative:page;mso-position-vertical-relative:page;z-index:9520" coordorigin="1267,996" coordsize="0,13145" path="m1267,996l1267,1392m1267,1392l1267,1836m1267,1836l1267,2112m1267,2112l1267,2388m1267,2388l1267,2664m1267,2664l1267,2940m1267,2940l1267,3216m1267,3216l1267,3468m1267,3468l1267,3722m1267,3722l1267,3974m1267,3974l1267,4229m1267,4229l1267,4481m1267,4481l1267,4733m1267,4733l1267,4987m1267,4987l1267,5239m1267,5239l1267,5494m1267,5494l1267,5746m1267,5746l1267,5998m1267,5998l1267,6252m1267,6252l1267,6504m1267,6504l1267,6758m1267,6758l1267,7010m1267,7010l1267,7262m1267,7262l1267,7531m1267,7531l1267,7814m1267,7814l1267,8090m1267,8090l1267,8366m1267,8366l1267,8642m1267,8642l1267,8918m1267,8918l1267,9194m1267,9194l1267,9470m1267,9470l1267,9725m1267,9725l1267,9977m1267,9977l1267,10231m1267,10231l1267,10483m1267,10483l1267,10735m1267,10735l1267,10990m1267,10990l1267,11242m1267,11242l1267,11496m1267,11496l1267,11748m1267,11748l1267,12000m1267,12000l1267,12276m1267,12276l1267,12530m1267,12530l1267,12782m1267,12782l1267,13037m1267,13037l1267,13313m1267,13313l1267,13589m1267,13589l1267,13865m1267,13865l1267,14141e" filled="false" stroked="true" strokeweight=".72pt" strokecolor="#000000">
            <v:path arrowok="t"/>
            <v:stroke dashstyle="solid"/>
            <w10:wrap type="none"/>
          </v:shape>
        </w:pict>
      </w:r>
      <w:r>
        <w:rPr>
          <w:b/>
          <w:color w:val="0101FF"/>
          <w:sz w:val="24"/>
          <w:u w:val="thick" w:color="0101FF"/>
        </w:rPr>
        <w:t>ILLUSTRATION</w:t>
      </w:r>
    </w:p>
    <w:p>
      <w:pPr>
        <w:tabs>
          <w:tab w:pos="9188" w:val="left" w:leader="none"/>
        </w:tabs>
        <w:spacing w:before="168"/>
        <w:ind w:left="280" w:right="0" w:firstLine="0"/>
        <w:jc w:val="left"/>
        <w:rPr>
          <w:b/>
          <w:sz w:val="24"/>
        </w:rPr>
      </w:pPr>
      <w:r>
        <w:rPr/>
        <w:pict>
          <v:line style="position:absolute;mso-position-horizontal-relative:page;mso-position-vertical-relative:paragraph;z-index:-201088" from="468pt,16.835871pt" to="504pt,16.835871pt" stroked="true" strokeweight=".6pt" strokecolor="#0101ff">
            <v:stroke dashstyle="solid"/>
            <w10:wrap type="none"/>
          </v:line>
        </w:pict>
      </w:r>
      <w:r>
        <w:rPr>
          <w:b/>
          <w:sz w:val="24"/>
        </w:rPr>
        <w:t>ENTRY NO. 9 </w:t>
      </w:r>
      <w:r>
        <w:rPr>
          <w:b/>
          <w:color w:val="0101FF"/>
          <w:sz w:val="24"/>
          <w:u w:val="thick" w:color="0101FF"/>
        </w:rPr>
        <w:t>- </w:t>
      </w:r>
      <w:r>
        <w:rPr>
          <w:b/>
          <w:sz w:val="24"/>
        </w:rPr>
        <w:t>[ACCOUNTS RECEIVABLE </w:t>
      </w:r>
      <w:r>
        <w:rPr>
          <w:b/>
          <w:spacing w:val="-3"/>
          <w:sz w:val="24"/>
        </w:rPr>
        <w:t>ARE</w:t>
      </w:r>
      <w:r>
        <w:rPr>
          <w:b/>
          <w:spacing w:val="-9"/>
          <w:sz w:val="24"/>
        </w:rPr>
        <w:t> </w:t>
      </w:r>
      <w:r>
        <w:rPr>
          <w:b/>
          <w:sz w:val="24"/>
        </w:rPr>
        <w:t>WRITTEN</w:t>
      </w:r>
      <w:r>
        <w:rPr>
          <w:b/>
          <w:spacing w:val="-3"/>
          <w:sz w:val="24"/>
        </w:rPr>
        <w:t> </w:t>
      </w:r>
      <w:r>
        <w:rPr>
          <w:b/>
          <w:sz w:val="24"/>
        </w:rPr>
        <w:t>OFF]</w:t>
        <w:tab/>
        <w:t>10509</w:t>
      </w:r>
    </w:p>
    <w:p>
      <w:pPr>
        <w:pStyle w:val="Heading3"/>
        <w:tabs>
          <w:tab w:pos="8919" w:val="left" w:leader="none"/>
        </w:tabs>
        <w:spacing w:before="5"/>
        <w:ind w:left="1000" w:right="1258" w:hanging="720"/>
      </w:pPr>
      <w:r>
        <w:rPr/>
        <w:pict>
          <v:line style="position:absolute;mso-position-horizontal-relative:page;mso-position-vertical-relative:paragraph;z-index:-201064" from="72pt,22.485832pt" to="108pt,22.485832pt" stroked="true" strokeweight=".6pt" strokecolor="#0101ff">
            <v:stroke dashstyle="solid"/>
            <w10:wrap type="none"/>
          </v:line>
        </w:pict>
      </w:r>
      <w:r>
        <w:rPr/>
        <w:t>(Revised</w:t>
      </w:r>
      <w:r>
        <w:rPr>
          <w:spacing w:val="-6"/>
        </w:rPr>
        <w:t> </w:t>
      </w:r>
      <w:r>
        <w:rPr>
          <w:strike/>
          <w:color w:val="0101FF"/>
        </w:rPr>
        <w:t>12/09)</w:t>
      </w:r>
      <w:r>
        <w:rPr>
          <w:strike/>
          <w:color w:val="0101FF"/>
          <w:w w:val="99"/>
        </w:rPr>
        <w:tab/>
      </w:r>
      <w:r>
        <w:rPr>
          <w:strike w:val="0"/>
          <w:color w:val="0101FF"/>
          <w:w w:val="99"/>
        </w:rPr>
        <w:t> </w:t>
      </w:r>
      <w:r>
        <w:rPr>
          <w:strike w:val="0"/>
          <w:color w:val="0101FF"/>
          <w:u w:val="single" w:color="0101FF"/>
        </w:rPr>
        <w:t>10/2015)</w:t>
      </w:r>
    </w:p>
    <w:p>
      <w:pPr>
        <w:spacing w:line="271" w:lineRule="exact" w:before="0"/>
        <w:ind w:left="280" w:right="0" w:firstLine="0"/>
        <w:jc w:val="left"/>
        <w:rPr>
          <w:b/>
          <w:sz w:val="24"/>
        </w:rPr>
      </w:pPr>
      <w:r>
        <w:rPr>
          <w:b/>
          <w:strike/>
          <w:color w:val="0101FF"/>
          <w:sz w:val="24"/>
        </w:rPr>
        <w:t>Nature of Transaction:</w:t>
      </w:r>
    </w:p>
    <w:p>
      <w:pPr>
        <w:spacing w:before="4"/>
        <w:ind w:left="280" w:right="0" w:firstLine="0"/>
        <w:jc w:val="left"/>
        <w:rPr>
          <w:sz w:val="24"/>
        </w:rPr>
      </w:pPr>
      <w:r>
        <w:rPr>
          <w:strike/>
          <w:color w:val="0101FF"/>
          <w:sz w:val="24"/>
        </w:rPr>
        <w:t>Accounts</w:t>
      </w:r>
    </w:p>
    <w:p>
      <w:pPr>
        <w:pStyle w:val="BodyText"/>
        <w:ind w:left="280" w:right="1322"/>
      </w:pPr>
      <w:r>
        <w:rPr>
          <w:color w:val="0101FF"/>
          <w:u w:val="single" w:color="0101FF"/>
        </w:rPr>
        <w:t>This entry is made to write-off outstanding accounts </w:t>
      </w:r>
      <w:r>
        <w:rPr/>
        <w:t>receivable </w:t>
      </w:r>
      <w:r>
        <w:rPr>
          <w:strike/>
          <w:color w:val="0101FF"/>
          <w:sz w:val="24"/>
        </w:rPr>
        <w:t>are written off</w:t>
      </w:r>
      <w:r>
        <w:rPr>
          <w:strike w:val="0"/>
          <w:color w:val="0101FF"/>
          <w:u w:val="single" w:color="0101FF"/>
        </w:rPr>
        <w:t>(AR) from department’s accounts.</w:t>
      </w:r>
    </w:p>
    <w:p>
      <w:pPr>
        <w:pStyle w:val="BodyText"/>
        <w:spacing w:before="8"/>
        <w:rPr>
          <w:sz w:val="13"/>
        </w:rPr>
      </w:pPr>
    </w:p>
    <w:p>
      <w:pPr>
        <w:pStyle w:val="Heading5"/>
        <w:rPr>
          <w:u w:val="none"/>
        </w:rPr>
      </w:pPr>
      <w:r>
        <w:rPr>
          <w:color w:val="0101FF"/>
          <w:u w:val="thick" w:color="0101FF"/>
        </w:rPr>
        <w:t>Authority:</w:t>
      </w:r>
    </w:p>
    <w:p>
      <w:pPr>
        <w:pStyle w:val="BodyText"/>
        <w:spacing w:before="1"/>
        <w:ind w:left="280" w:right="106"/>
      </w:pPr>
      <w:r>
        <w:rPr>
          <w:color w:val="0101FF"/>
          <w:u w:val="single" w:color="0101FF"/>
        </w:rPr>
        <w:t>Government Code (GC) section </w:t>
      </w:r>
      <w:hyperlink r:id="rId130">
        <w:r>
          <w:rPr>
            <w:color w:val="0101FF"/>
            <w:u w:val="single" w:color="0101FF"/>
          </w:rPr>
          <w:t>13941</w:t>
        </w:r>
      </w:hyperlink>
      <w:r>
        <w:rPr>
          <w:color w:val="0101FF"/>
          <w:u w:val="single" w:color="0101FF"/>
        </w:rPr>
        <w:t> provides that under certain conditions state departments may file applications with the State Controller’s Office (SCO) for discharge from accountability for the collection of taxes, licenses, fees, or other money due and payable to the state. In addition, GC section </w:t>
      </w:r>
      <w:hyperlink r:id="rId131">
        <w:r>
          <w:rPr>
            <w:color w:val="0101FF"/>
            <w:u w:val="single" w:color="0101FF"/>
          </w:rPr>
          <w:t>13943.2</w:t>
        </w:r>
      </w:hyperlink>
      <w:r>
        <w:rPr>
          <w:color w:val="0101FF"/>
          <w:u w:val="single" w:color="0101FF"/>
        </w:rPr>
        <w:t> provides that upon approval by the California Victim Compensation</w:t>
      </w:r>
      <w:r>
        <w:rPr>
          <w:color w:val="0101FF"/>
          <w:spacing w:val="-31"/>
          <w:u w:val="single" w:color="0101FF"/>
        </w:rPr>
        <w:t> </w:t>
      </w:r>
      <w:r>
        <w:rPr>
          <w:color w:val="0101FF"/>
          <w:u w:val="single" w:color="0101FF"/>
        </w:rPr>
        <w:t>and</w:t>
      </w:r>
      <w:r>
        <w:rPr>
          <w:color w:val="0101FF"/>
          <w:spacing w:val="-4"/>
          <w:u w:val="single" w:color="0101FF"/>
        </w:rPr>
        <w:t> </w:t>
      </w:r>
      <w:r>
        <w:rPr>
          <w:color w:val="0101FF"/>
          <w:u w:val="single" w:color="0101FF"/>
        </w:rPr>
        <w:t>Government</w:t>
      </w:r>
      <w:r>
        <w:rPr>
          <w:color w:val="0101FF"/>
          <w:spacing w:val="2"/>
          <w:u w:val="single" w:color="0101FF"/>
        </w:rPr>
        <w:t> </w:t>
      </w:r>
      <w:r>
        <w:rPr>
          <w:color w:val="0101FF"/>
          <w:u w:val="single" w:color="0101FF"/>
        </w:rPr>
        <w:t>Claims Board (VCGCB), departments may refrain from collecting taxes, license, fees, or money owed to the state if the amount to be collected is five hundred ($500) or less and the amount owed</w:t>
      </w:r>
      <w:r>
        <w:rPr>
          <w:color w:val="0101FF"/>
          <w:spacing w:val="-36"/>
          <w:u w:val="single" w:color="0101FF"/>
        </w:rPr>
        <w:t> </w:t>
      </w:r>
      <w:r>
        <w:rPr>
          <w:color w:val="0101FF"/>
          <w:u w:val="single" w:color="0101FF"/>
        </w:rPr>
        <w:t>to the state is uncollectible or does not justify the cost of</w:t>
      </w:r>
      <w:r>
        <w:rPr>
          <w:color w:val="0101FF"/>
          <w:spacing w:val="-26"/>
          <w:u w:val="single" w:color="0101FF"/>
        </w:rPr>
        <w:t> </w:t>
      </w:r>
      <w:r>
        <w:rPr>
          <w:color w:val="0101FF"/>
          <w:u w:val="single" w:color="0101FF"/>
        </w:rPr>
        <w:t>collection.</w:t>
      </w:r>
    </w:p>
    <w:p>
      <w:pPr>
        <w:pStyle w:val="BodyText"/>
        <w:spacing w:before="5"/>
        <w:rPr>
          <w:sz w:val="13"/>
        </w:rPr>
      </w:pPr>
    </w:p>
    <w:p>
      <w:pPr>
        <w:pStyle w:val="Heading5"/>
        <w:rPr>
          <w:u w:val="none"/>
        </w:rPr>
      </w:pPr>
      <w:r>
        <w:rPr>
          <w:color w:val="0101FF"/>
          <w:u w:val="thick" w:color="0101FF"/>
        </w:rPr>
        <w:t>Information:</w:t>
      </w:r>
    </w:p>
    <w:p>
      <w:pPr>
        <w:pStyle w:val="BodyText"/>
        <w:spacing w:before="4"/>
        <w:ind w:left="280" w:right="145"/>
      </w:pPr>
      <w:r>
        <w:rPr>
          <w:color w:val="0101FF"/>
          <w:u w:val="single" w:color="0101FF"/>
        </w:rPr>
        <w:t>In accordance with SAM sections </w:t>
      </w:r>
      <w:hyperlink r:id="rId132">
        <w:r>
          <w:rPr>
            <w:color w:val="0101FF"/>
            <w:u w:val="single" w:color="0101FF"/>
          </w:rPr>
          <w:t>8776.6</w:t>
        </w:r>
      </w:hyperlink>
      <w:r>
        <w:rPr>
          <w:color w:val="0101FF"/>
          <w:u w:val="single" w:color="0101FF"/>
        </w:rPr>
        <w:t> and 8790 all state departments will try collection and offset efforts before they file a discharge from accountability application with the SCO. If efforts are not successful departments may:</w:t>
      </w:r>
    </w:p>
    <w:p>
      <w:pPr>
        <w:pStyle w:val="BodyText"/>
        <w:spacing w:before="9"/>
        <w:rPr>
          <w:sz w:val="21"/>
        </w:rPr>
      </w:pPr>
    </w:p>
    <w:p>
      <w:pPr>
        <w:pStyle w:val="ListParagraph"/>
        <w:numPr>
          <w:ilvl w:val="1"/>
          <w:numId w:val="24"/>
        </w:numPr>
        <w:tabs>
          <w:tab w:pos="785" w:val="left" w:leader="none"/>
        </w:tabs>
        <w:spacing w:line="240" w:lineRule="auto" w:before="0" w:after="0"/>
        <w:ind w:left="784" w:right="0" w:hanging="288"/>
        <w:jc w:val="left"/>
        <w:rPr>
          <w:sz w:val="22"/>
          <w:u w:val="none"/>
        </w:rPr>
      </w:pPr>
      <w:r>
        <w:rPr>
          <w:color w:val="0101FF"/>
          <w:sz w:val="22"/>
          <w:u w:val="single" w:color="0101FF"/>
        </w:rPr>
        <w:t>Write off ARs </w:t>
      </w:r>
      <w:r>
        <w:rPr>
          <w:sz w:val="22"/>
          <w:u w:val="none"/>
        </w:rPr>
        <w:t>upon receipt of an approved Application for Discharge from Accountability</w:t>
      </w:r>
      <w:r>
        <w:rPr>
          <w:spacing w:val="-27"/>
          <w:sz w:val="22"/>
          <w:u w:val="none"/>
        </w:rPr>
        <w:t> </w:t>
      </w:r>
      <w:r>
        <w:rPr>
          <w:sz w:val="22"/>
          <w:u w:val="none"/>
        </w:rPr>
        <w:t>Form,</w:t>
      </w:r>
    </w:p>
    <w:p>
      <w:pPr>
        <w:spacing w:line="282" w:lineRule="exact" w:before="0"/>
        <w:ind w:left="784" w:right="0" w:firstLine="0"/>
        <w:jc w:val="left"/>
        <w:rPr>
          <w:sz w:val="22"/>
        </w:rPr>
      </w:pPr>
      <w:r>
        <w:rPr/>
        <w:pict>
          <v:line style="position:absolute;mso-position-horizontal-relative:page;mso-position-vertical-relative:paragraph;z-index:-201040" from="450.600006pt,12.875359pt" to="453.719006pt,12.875359pt" stroked="true" strokeweight=".841pt" strokecolor="#0101ff">
            <v:stroke dashstyle="solid"/>
            <w10:wrap type="none"/>
          </v:line>
        </w:pict>
      </w:r>
      <w:hyperlink r:id="rId133">
        <w:r>
          <w:rPr>
            <w:rFonts w:ascii="Calibri"/>
            <w:color w:val="0000FF"/>
            <w:sz w:val="22"/>
          </w:rPr>
          <w:t>STD. 27</w:t>
        </w:r>
      </w:hyperlink>
      <w:r>
        <w:rPr>
          <w:rFonts w:ascii="Calibri"/>
          <w:color w:val="0000FF"/>
          <w:sz w:val="22"/>
        </w:rPr>
        <w:t> </w:t>
      </w:r>
      <w:r>
        <w:rPr>
          <w:sz w:val="22"/>
        </w:rPr>
        <w:t>from the </w:t>
      </w:r>
      <w:r>
        <w:rPr>
          <w:strike/>
          <w:color w:val="0101FF"/>
          <w:sz w:val="24"/>
        </w:rPr>
        <w:t>State Controller's Office (</w:t>
      </w:r>
      <w:hyperlink r:id="rId97">
        <w:r>
          <w:rPr>
            <w:rFonts w:ascii="Calibri"/>
            <w:strike w:val="0"/>
            <w:color w:val="0000FF"/>
            <w:sz w:val="22"/>
          </w:rPr>
          <w:t>SCO</w:t>
        </w:r>
      </w:hyperlink>
      <w:r>
        <w:rPr>
          <w:strike/>
          <w:color w:val="0101FF"/>
          <w:sz w:val="24"/>
        </w:rPr>
        <w:t>).  Accounts receivable</w:t>
      </w:r>
      <w:r>
        <w:rPr>
          <w:strike w:val="0"/>
          <w:color w:val="0101FF"/>
          <w:sz w:val="22"/>
        </w:rPr>
        <w:t>.</w:t>
      </w:r>
    </w:p>
    <w:p>
      <w:pPr>
        <w:pStyle w:val="ListParagraph"/>
        <w:numPr>
          <w:ilvl w:val="1"/>
          <w:numId w:val="24"/>
        </w:numPr>
        <w:tabs>
          <w:tab w:pos="785" w:val="left" w:leader="none"/>
        </w:tabs>
        <w:spacing w:line="240" w:lineRule="auto" w:before="0" w:after="0"/>
        <w:ind w:left="784" w:right="454" w:hanging="288"/>
        <w:jc w:val="both"/>
        <w:rPr>
          <w:sz w:val="24"/>
          <w:u w:val="none"/>
        </w:rPr>
      </w:pPr>
      <w:r>
        <w:rPr>
          <w:color w:val="0101FF"/>
          <w:sz w:val="22"/>
          <w:u w:val="single" w:color="0101FF"/>
        </w:rPr>
        <w:t>Write off ARs </w:t>
      </w:r>
      <w:r>
        <w:rPr>
          <w:sz w:val="22"/>
          <w:u w:val="none"/>
        </w:rPr>
        <w:t>of less than $500 </w:t>
      </w:r>
      <w:r>
        <w:rPr>
          <w:strike/>
          <w:color w:val="0101FF"/>
          <w:sz w:val="24"/>
          <w:u w:val="none"/>
        </w:rPr>
        <w:t>can be written off if the California Victim Compensation and Government Claims Board (</w:t>
      </w:r>
      <w:r>
        <w:rPr>
          <w:strike/>
          <w:color w:val="0101FF"/>
          <w:sz w:val="24"/>
          <w:u w:val="single" w:color="0101FF"/>
        </w:rPr>
        <w:t>VCGCB</w:t>
      </w:r>
      <w:r>
        <w:rPr>
          <w:strike/>
          <w:color w:val="0101FF"/>
          <w:sz w:val="24"/>
          <w:u w:val="none"/>
        </w:rPr>
        <w:t>)</w:t>
      </w:r>
      <w:r>
        <w:rPr>
          <w:strike w:val="0"/>
          <w:color w:val="0101FF"/>
          <w:sz w:val="22"/>
          <w:u w:val="single" w:color="0101FF"/>
        </w:rPr>
        <w:t>if the VCGCB </w:t>
      </w:r>
      <w:r>
        <w:rPr>
          <w:strike w:val="0"/>
          <w:sz w:val="22"/>
          <w:u w:val="none"/>
        </w:rPr>
        <w:t>has provided blanket authority to the department.  </w:t>
      </w:r>
      <w:r>
        <w:rPr>
          <w:strike/>
          <w:color w:val="0101FF"/>
          <w:sz w:val="24"/>
          <w:u w:val="none"/>
        </w:rPr>
        <w:t>(See SAM Section</w:t>
      </w:r>
      <w:r>
        <w:rPr>
          <w:strike/>
          <w:color w:val="0101FF"/>
          <w:spacing w:val="-19"/>
          <w:sz w:val="24"/>
          <w:u w:val="none"/>
        </w:rPr>
        <w:t> </w:t>
      </w:r>
      <w:r>
        <w:rPr>
          <w:strike/>
          <w:color w:val="0101FF"/>
          <w:sz w:val="24"/>
          <w:u w:val="single" w:color="0101FF"/>
        </w:rPr>
        <w:t>8776.6).</w:t>
      </w:r>
    </w:p>
    <w:p>
      <w:pPr>
        <w:pStyle w:val="BodyText"/>
        <w:spacing w:before="1"/>
        <w:ind w:left="784"/>
      </w:pPr>
      <w:r>
        <w:rPr>
          <w:strike/>
          <w:color w:val="0101FF"/>
          <w:sz w:val="24"/>
        </w:rPr>
        <w:t>Cash</w:t>
      </w:r>
      <w:r>
        <w:rPr>
          <w:strike w:val="0"/>
          <w:color w:val="0101FF"/>
          <w:u w:val="single" w:color="0101FF"/>
        </w:rPr>
        <w:t>See SAM section </w:t>
      </w:r>
      <w:hyperlink r:id="rId132">
        <w:r>
          <w:rPr>
            <w:strike w:val="0"/>
            <w:color w:val="0101FF"/>
            <w:u w:val="single" w:color="0101FF"/>
          </w:rPr>
          <w:t>8776.6</w:t>
        </w:r>
      </w:hyperlink>
      <w:r>
        <w:rPr>
          <w:strike w:val="0"/>
          <w:color w:val="0101FF"/>
          <w:u w:val="single" w:color="0101FF"/>
        </w:rPr>
        <w:t>.</w:t>
      </w:r>
    </w:p>
    <w:p>
      <w:pPr>
        <w:pStyle w:val="ListParagraph"/>
        <w:numPr>
          <w:ilvl w:val="1"/>
          <w:numId w:val="24"/>
        </w:numPr>
        <w:tabs>
          <w:tab w:pos="785" w:val="left" w:leader="none"/>
        </w:tabs>
        <w:spacing w:line="240" w:lineRule="auto" w:before="0" w:after="0"/>
        <w:ind w:left="784" w:right="0" w:hanging="288"/>
        <w:jc w:val="left"/>
        <w:rPr>
          <w:sz w:val="22"/>
          <w:u w:val="none"/>
        </w:rPr>
      </w:pPr>
      <w:r>
        <w:rPr/>
        <w:pict>
          <v:line style="position:absolute;mso-position-horizontal-relative:page;mso-position-vertical-relative:paragraph;z-index:-201016" from="500.519989pt,8.436368pt" to="504.479989pt,8.436368pt" stroked="true" strokeweight=".599pt" strokecolor="#0101ff">
            <v:stroke dashstyle="solid"/>
            <w10:wrap type="none"/>
          </v:line>
        </w:pict>
      </w:r>
      <w:r>
        <w:rPr>
          <w:color w:val="0101FF"/>
          <w:sz w:val="22"/>
          <w:u w:val="single" w:color="0101FF"/>
        </w:rPr>
        <w:t>Write off cash </w:t>
      </w:r>
      <w:r>
        <w:rPr>
          <w:sz w:val="22"/>
          <w:u w:val="none"/>
        </w:rPr>
        <w:t>shortages </w:t>
      </w:r>
      <w:r>
        <w:rPr>
          <w:strike/>
          <w:color w:val="0101FF"/>
          <w:sz w:val="24"/>
          <w:u w:val="none"/>
        </w:rPr>
        <w:t>may be written off </w:t>
      </w:r>
      <w:r>
        <w:rPr>
          <w:strike w:val="0"/>
          <w:sz w:val="22"/>
          <w:u w:val="none"/>
        </w:rPr>
        <w:t>without approval in certain instances. </w:t>
      </w:r>
      <w:r>
        <w:rPr>
          <w:strike w:val="0"/>
          <w:color w:val="0101FF"/>
          <w:sz w:val="24"/>
          <w:u w:val="none"/>
        </w:rPr>
        <w:t>(</w:t>
      </w:r>
      <w:r>
        <w:rPr>
          <w:strike w:val="0"/>
          <w:sz w:val="22"/>
          <w:u w:val="none"/>
        </w:rPr>
        <w:t>See</w:t>
      </w:r>
      <w:r>
        <w:rPr>
          <w:strike w:val="0"/>
          <w:spacing w:val="-36"/>
          <w:sz w:val="22"/>
          <w:u w:val="none"/>
        </w:rPr>
        <w:t> </w:t>
      </w:r>
      <w:r>
        <w:rPr>
          <w:strike w:val="0"/>
          <w:sz w:val="22"/>
          <w:u w:val="none"/>
        </w:rPr>
        <w:t>SAM</w:t>
      </w:r>
    </w:p>
    <w:p>
      <w:pPr>
        <w:spacing w:before="0"/>
        <w:ind w:left="784" w:right="0" w:firstLine="0"/>
        <w:jc w:val="left"/>
        <w:rPr>
          <w:sz w:val="22"/>
        </w:rPr>
      </w:pPr>
      <w:r>
        <w:rPr>
          <w:strike/>
          <w:color w:val="0101FF"/>
          <w:sz w:val="24"/>
        </w:rPr>
        <w:t>Section </w:t>
      </w:r>
      <w:r>
        <w:rPr>
          <w:strike/>
          <w:color w:val="0101FF"/>
          <w:sz w:val="24"/>
          <w:u w:val="single" w:color="0101FF"/>
        </w:rPr>
        <w:t>8072</w:t>
      </w:r>
      <w:r>
        <w:rPr>
          <w:strike/>
          <w:color w:val="0101FF"/>
          <w:sz w:val="24"/>
        </w:rPr>
        <w:t>).</w:t>
      </w:r>
      <w:r>
        <w:rPr>
          <w:strike w:val="0"/>
          <w:color w:val="0101FF"/>
          <w:sz w:val="22"/>
          <w:u w:val="single" w:color="0101FF"/>
        </w:rPr>
        <w:t>section </w:t>
      </w:r>
      <w:hyperlink r:id="rId117">
        <w:r>
          <w:rPr>
            <w:strike w:val="0"/>
            <w:color w:val="0101FF"/>
            <w:sz w:val="22"/>
            <w:u w:val="single" w:color="0101FF"/>
          </w:rPr>
          <w:t>8072.</w:t>
        </w:r>
      </w:hyperlink>
    </w:p>
    <w:p>
      <w:pPr>
        <w:pStyle w:val="BodyText"/>
        <w:spacing w:before="1"/>
        <w:rPr>
          <w:sz w:val="14"/>
        </w:rPr>
      </w:pPr>
    </w:p>
    <w:p>
      <w:pPr>
        <w:pStyle w:val="BodyText"/>
        <w:spacing w:before="93"/>
        <w:ind w:left="280" w:right="164"/>
      </w:pPr>
      <w:r>
        <w:rPr>
          <w:color w:val="008000"/>
          <w:u w:val="thick" w:color="008000"/>
        </w:rPr>
        <w:t>Deficiencies in an established fund balance (e.g., revolving fund, depositors' trust fund, or uncleared collections) are not written off by this entry.</w:t>
      </w:r>
    </w:p>
    <w:p>
      <w:pPr>
        <w:pStyle w:val="BodyText"/>
        <w:spacing w:before="7"/>
        <w:rPr>
          <w:sz w:val="13"/>
        </w:rPr>
      </w:pPr>
    </w:p>
    <w:p>
      <w:pPr>
        <w:pStyle w:val="Heading5"/>
        <w:rPr>
          <w:u w:val="none"/>
        </w:rPr>
      </w:pPr>
      <w:r>
        <w:rPr>
          <w:color w:val="0101FF"/>
          <w:u w:val="thick" w:color="0101FF"/>
        </w:rPr>
        <w:t>Source Document:</w:t>
      </w:r>
    </w:p>
    <w:p>
      <w:pPr>
        <w:pStyle w:val="BodyText"/>
        <w:spacing w:before="1"/>
        <w:ind w:left="280" w:right="3008"/>
      </w:pPr>
      <w:r>
        <w:rPr>
          <w:color w:val="0101FF"/>
          <w:u w:val="single" w:color="0101FF"/>
        </w:rPr>
        <w:t>Approved Application for Discharge from Accountability Form, STD. 27 Blanket authority (SAM section </w:t>
      </w:r>
      <w:hyperlink r:id="rId132">
        <w:r>
          <w:rPr>
            <w:color w:val="0101FF"/>
            <w:u w:val="single" w:color="0101FF"/>
          </w:rPr>
          <w:t>8776.6</w:t>
        </w:r>
      </w:hyperlink>
      <w:r>
        <w:rPr>
          <w:color w:val="0101FF"/>
          <w:u w:val="single" w:color="0101FF"/>
        </w:rPr>
        <w:t>)</w:t>
      </w:r>
    </w:p>
    <w:p>
      <w:pPr>
        <w:pStyle w:val="BodyText"/>
        <w:spacing w:line="252" w:lineRule="exact"/>
        <w:ind w:left="280"/>
      </w:pPr>
      <w:r>
        <w:rPr>
          <w:color w:val="0101FF"/>
          <w:u w:val="single" w:color="0101FF"/>
        </w:rPr>
        <w:t>Cash shortage report (SAM section </w:t>
      </w:r>
      <w:hyperlink r:id="rId117">
        <w:r>
          <w:rPr>
            <w:color w:val="0101FF"/>
            <w:u w:val="single" w:color="0101FF"/>
          </w:rPr>
          <w:t>8072</w:t>
        </w:r>
      </w:hyperlink>
      <w:r>
        <w:rPr>
          <w:color w:val="0101FF"/>
          <w:u w:val="single" w:color="0101FF"/>
        </w:rPr>
        <w:t>).</w:t>
      </w:r>
    </w:p>
    <w:p>
      <w:pPr>
        <w:pStyle w:val="BodyText"/>
        <w:rPr>
          <w:sz w:val="20"/>
        </w:rPr>
      </w:pPr>
    </w:p>
    <w:p>
      <w:pPr>
        <w:pStyle w:val="BodyText"/>
        <w:spacing w:before="4"/>
        <w:rPr>
          <w:sz w:val="23"/>
        </w:rPr>
      </w:pPr>
    </w:p>
    <w:p>
      <w:pPr>
        <w:spacing w:before="0"/>
        <w:ind w:left="280" w:right="0" w:firstLine="0"/>
        <w:jc w:val="left"/>
        <w:rPr>
          <w:b/>
          <w:sz w:val="24"/>
        </w:rPr>
      </w:pPr>
      <w:r>
        <w:rPr>
          <w:b/>
          <w:sz w:val="22"/>
          <w:u w:val="thick"/>
        </w:rPr>
        <w:t>Journal Entry </w:t>
      </w:r>
      <w:r>
        <w:rPr>
          <w:b/>
          <w:strike/>
          <w:color w:val="0101FF"/>
          <w:sz w:val="24"/>
        </w:rPr>
        <w:t>for General Ledger Accounts:</w:t>
      </w:r>
    </w:p>
    <w:p>
      <w:pPr>
        <w:pStyle w:val="Heading5"/>
        <w:spacing w:before="3"/>
        <w:rPr>
          <w:u w:val="none"/>
        </w:rPr>
      </w:pPr>
      <w:r>
        <w:rPr>
          <w:color w:val="0101FF"/>
          <w:u w:val="thick" w:color="0101FF"/>
        </w:rPr>
        <w:t>of Deferred Receivables for write-off of ARs:</w:t>
      </w:r>
    </w:p>
    <w:p>
      <w:pPr>
        <w:pStyle w:val="BodyText"/>
        <w:rPr>
          <w:b/>
          <w:sz w:val="14"/>
        </w:rPr>
      </w:pPr>
    </w:p>
    <w:p>
      <w:pPr>
        <w:pStyle w:val="BodyText"/>
        <w:spacing w:line="253" w:lineRule="exact" w:before="94"/>
        <w:ind w:left="280"/>
      </w:pPr>
      <w:r>
        <w:rPr/>
        <w:t>Debit:</w:t>
      </w:r>
    </w:p>
    <w:p>
      <w:pPr>
        <w:spacing w:before="0"/>
        <w:ind w:left="280" w:right="5175" w:firstLine="0"/>
        <w:jc w:val="left"/>
        <w:rPr>
          <w:sz w:val="24"/>
        </w:rPr>
      </w:pPr>
      <w:r>
        <w:rPr/>
        <w:pict>
          <v:line style="position:absolute;mso-position-horizontal-relative:page;mso-position-vertical-relative:paragraph;z-index:-200992" from="99.839996pt,12.875854pt" to="102.959996pt,12.875854pt" stroked="true" strokeweight=".84pt" strokecolor="#0101ff">
            <v:stroke dashstyle="solid"/>
            <w10:wrap type="none"/>
          </v:line>
        </w:pict>
      </w:r>
      <w:r>
        <w:rPr/>
        <w:pict>
          <v:line style="position:absolute;mso-position-horizontal-relative:page;mso-position-vertical-relative:paragraph;z-index:-200968" from="96.480003pt,8.436355pt" to="99.840003pt,8.436355pt" stroked="true" strokeweight=".599pt" strokecolor="#0101ff">
            <v:stroke dashstyle="solid"/>
            <w10:wrap type="none"/>
          </v:line>
        </w:pict>
      </w:r>
      <w:r>
        <w:rPr>
          <w:sz w:val="22"/>
        </w:rPr>
        <w:t>1600 Provision for Deferred Receivables </w:t>
      </w:r>
      <w:r>
        <w:rPr>
          <w:strike/>
          <w:color w:val="0101FF"/>
          <w:sz w:val="24"/>
        </w:rPr>
        <w:t>a/ 3730 Uncleared Collections b/</w:t>
      </w:r>
    </w:p>
    <w:p>
      <w:pPr>
        <w:pStyle w:val="Heading3"/>
      </w:pPr>
      <w:r>
        <w:rPr>
          <w:strike/>
          <w:color w:val="0101FF"/>
        </w:rPr>
        <w:t>8000 Revenue c/</w:t>
      </w:r>
    </w:p>
    <w:p>
      <w:pPr>
        <w:spacing w:before="0"/>
        <w:ind w:left="280" w:right="0" w:firstLine="0"/>
        <w:jc w:val="left"/>
        <w:rPr>
          <w:sz w:val="24"/>
        </w:rPr>
      </w:pPr>
      <w:r>
        <w:rPr>
          <w:strike/>
          <w:color w:val="0101FF"/>
          <w:sz w:val="24"/>
        </w:rPr>
        <w:t>8100 Reimbursements d/</w:t>
      </w:r>
    </w:p>
    <w:p>
      <w:pPr>
        <w:spacing w:after="0"/>
        <w:jc w:val="left"/>
        <w:rPr>
          <w:sz w:val="24"/>
        </w:rPr>
        <w:sectPr>
          <w:footerReference w:type="default" r:id="rId129"/>
          <w:pgSz w:w="12240" w:h="15840"/>
          <w:pgMar w:footer="1277" w:header="719" w:top="980" w:bottom="1460" w:left="1160" w:right="900"/>
        </w:sectPr>
      </w:pPr>
    </w:p>
    <w:p>
      <w:pPr>
        <w:spacing w:before="5"/>
        <w:ind w:left="280" w:right="5177" w:firstLine="0"/>
        <w:jc w:val="left"/>
        <w:rPr>
          <w:sz w:val="24"/>
        </w:rPr>
      </w:pPr>
      <w:r>
        <w:rPr/>
        <w:pict>
          <v:shape style="position:absolute;margin-left:63.360001pt;margin-top:.464833pt;width:.1pt;height:187.45pt;mso-position-horizontal-relative:page;mso-position-vertical-relative:paragraph;z-index:9688" coordorigin="1267,9" coordsize="0,3749" path="m1267,9l1267,285m1267,285l1267,561m1267,561l1267,837m1267,837l1267,1089m1267,1089l1267,1344m1267,1344l1267,1620m1267,1620l1267,1896m1267,1896l1267,2172m1267,2172l1267,2448m1267,2448l1267,2724m1267,2724l1267,3000m1267,3000l1267,3252m1267,3252l1267,3506m1267,3506l1267,3758e" filled="false" stroked="true" strokeweight=".72pt" strokecolor="#000000">
            <v:path arrowok="t"/>
            <v:stroke dashstyle="solid"/>
            <w10:wrap type="none"/>
          </v:shape>
        </w:pict>
      </w:r>
      <w:r>
        <w:rPr>
          <w:strike/>
          <w:color w:val="0101FF"/>
          <w:sz w:val="24"/>
        </w:rPr>
        <w:t>9000 Appropriation Expenditures e/ 9892 Prior Year Revenue Adjustments</w:t>
      </w:r>
      <w:r>
        <w:rPr>
          <w:strike/>
          <w:color w:val="0101FF"/>
          <w:spacing w:val="-17"/>
          <w:sz w:val="24"/>
        </w:rPr>
        <w:t> </w:t>
      </w:r>
      <w:r>
        <w:rPr>
          <w:strike/>
          <w:color w:val="0101FF"/>
          <w:sz w:val="24"/>
        </w:rPr>
        <w:t>f/</w:t>
      </w:r>
    </w:p>
    <w:p>
      <w:pPr>
        <w:spacing w:before="0"/>
        <w:ind w:left="280" w:right="0" w:firstLine="0"/>
        <w:jc w:val="left"/>
        <w:rPr>
          <w:sz w:val="24"/>
        </w:rPr>
      </w:pPr>
      <w:r>
        <w:rPr>
          <w:strike/>
          <w:color w:val="0101FF"/>
          <w:sz w:val="24"/>
        </w:rPr>
        <w:t>9893 Prior-Year Appropriations Adjustments g/</w:t>
      </w:r>
    </w:p>
    <w:p>
      <w:pPr>
        <w:pStyle w:val="BodyText"/>
        <w:spacing w:before="1"/>
        <w:ind w:left="280"/>
      </w:pPr>
      <w:r>
        <w:rPr>
          <w:color w:val="0101FF"/>
          <w:w w:val="100"/>
          <w:u w:val="single" w:color="0101FF"/>
        </w:rPr>
        <w:t> </w:t>
      </w:r>
      <w:r>
        <w:rPr>
          <w:color w:val="0101FF"/>
          <w:u w:val="single" w:color="0101FF"/>
        </w:rPr>
        <w:t>a/</w:t>
      </w:r>
    </w:p>
    <w:p>
      <w:pPr>
        <w:pStyle w:val="BodyText"/>
        <w:spacing w:line="251" w:lineRule="exact"/>
        <w:ind w:left="1000"/>
      </w:pPr>
      <w:r>
        <w:rPr/>
        <w:t>Credit:</w:t>
      </w:r>
    </w:p>
    <w:p>
      <w:pPr>
        <w:pStyle w:val="Heading3"/>
        <w:spacing w:line="276" w:lineRule="exact"/>
      </w:pPr>
      <w:r>
        <w:rPr>
          <w:strike/>
          <w:color w:val="0101FF"/>
        </w:rPr>
        <w:t>1311 Accounts Receivable-Abatements h/</w:t>
      </w:r>
    </w:p>
    <w:p>
      <w:pPr>
        <w:pStyle w:val="BodyText"/>
        <w:ind w:left="1000" w:right="4101"/>
      </w:pPr>
      <w:r>
        <w:rPr/>
        <w:pict>
          <v:line style="position:absolute;mso-position-horizontal-relative:page;mso-position-vertical-relative:paragraph;z-index:-200920" from="328.200012pt,8.435874pt" to="330.840012pt,8.435874pt" stroked="true" strokeweight=".6pt" strokecolor="#0101ff">
            <v:stroke dashstyle="solid"/>
            <w10:wrap type="none"/>
          </v:line>
        </w:pict>
      </w:r>
      <w:r>
        <w:rPr/>
        <w:pict>
          <v:line style="position:absolute;mso-position-horizontal-relative:page;mso-position-vertical-relative:paragraph;z-index:-200896" from="288.959991pt,22.235874pt" to="291.599991pt,22.235874pt" stroked="true" strokeweight=".6pt" strokecolor="#0101ff">
            <v:stroke dashstyle="solid"/>
            <w10:wrap type="none"/>
          </v:line>
        </w:pict>
      </w:r>
      <w:r>
        <w:rPr/>
        <w:t>1312 Accounts Receivable-Reimbursements </w:t>
      </w:r>
      <w:r>
        <w:rPr>
          <w:color w:val="0101FF"/>
          <w:sz w:val="24"/>
        </w:rPr>
        <w:t>i</w:t>
      </w:r>
      <w:r>
        <w:rPr>
          <w:color w:val="0101FF"/>
          <w:u w:val="single" w:color="0101FF"/>
        </w:rPr>
        <w:t>b</w:t>
      </w:r>
      <w:r>
        <w:rPr/>
        <w:t>/ 1313 Accounts Receivable-Revenue </w:t>
      </w:r>
      <w:r>
        <w:rPr>
          <w:color w:val="0101FF"/>
          <w:sz w:val="24"/>
        </w:rPr>
        <w:t>j</w:t>
      </w:r>
      <w:r>
        <w:rPr>
          <w:color w:val="0101FF"/>
          <w:u w:val="single" w:color="0101FF"/>
        </w:rPr>
        <w:t>c</w:t>
      </w:r>
      <w:r>
        <w:rPr/>
        <w:t>/</w:t>
      </w:r>
    </w:p>
    <w:p>
      <w:pPr>
        <w:pStyle w:val="BodyText"/>
        <w:ind w:left="1000" w:right="3710"/>
      </w:pPr>
      <w:r>
        <w:rPr/>
        <w:t>1315 Accounts Receivable-Dishonored Checks </w:t>
      </w:r>
      <w:r>
        <w:rPr>
          <w:strike/>
          <w:color w:val="0101FF"/>
          <w:sz w:val="24"/>
        </w:rPr>
        <w:t>k/</w:t>
      </w:r>
      <w:r>
        <w:rPr>
          <w:strike w:val="0"/>
          <w:color w:val="0101FF"/>
          <w:u w:val="single" w:color="0101FF"/>
        </w:rPr>
        <w:t>d/ </w:t>
      </w:r>
      <w:r>
        <w:rPr>
          <w:strike w:val="0"/>
        </w:rPr>
        <w:t>1316 Accounts Receivable-Cash Shortages </w:t>
      </w:r>
      <w:r>
        <w:rPr>
          <w:strike/>
          <w:color w:val="0101FF"/>
          <w:sz w:val="24"/>
        </w:rPr>
        <w:t>l/</w:t>
      </w:r>
      <w:r>
        <w:rPr>
          <w:strike w:val="0"/>
          <w:color w:val="0101FF"/>
          <w:u w:val="single" w:color="0101FF"/>
        </w:rPr>
        <w:t>e/ </w:t>
      </w:r>
      <w:r>
        <w:rPr>
          <w:strike w:val="0"/>
        </w:rPr>
        <w:t>1319 Accounts Receivable-Other </w:t>
      </w:r>
      <w:r>
        <w:rPr>
          <w:strike/>
          <w:color w:val="0101FF"/>
          <w:sz w:val="24"/>
        </w:rPr>
        <w:t>m/</w:t>
      </w:r>
      <w:r>
        <w:rPr>
          <w:strike w:val="0"/>
          <w:color w:val="0101FF"/>
          <w:u w:val="single" w:color="0101FF"/>
        </w:rPr>
        <w:t>f/</w:t>
      </w:r>
    </w:p>
    <w:p>
      <w:pPr>
        <w:pStyle w:val="BodyText"/>
        <w:spacing w:before="10"/>
        <w:rPr>
          <w:sz w:val="13"/>
        </w:rPr>
      </w:pPr>
    </w:p>
    <w:p>
      <w:pPr>
        <w:pStyle w:val="BodyText"/>
        <w:spacing w:before="94"/>
        <w:ind w:left="280"/>
      </w:pPr>
      <w:r>
        <w:rPr>
          <w:color w:val="008000"/>
          <w:u w:val="thick" w:color="008000"/>
        </w:rPr>
        <w:t>(Continued)</w:t>
      </w:r>
    </w:p>
    <w:p>
      <w:pPr>
        <w:spacing w:after="0"/>
        <w:sectPr>
          <w:pgSz w:w="12240" w:h="15840"/>
          <w:pgMar w:header="719" w:footer="1277" w:top="980" w:bottom="1460" w:left="1160" w:right="1320"/>
        </w:sectPr>
      </w:pPr>
    </w:p>
    <w:p>
      <w:pPr>
        <w:pStyle w:val="BodyText"/>
        <w:spacing w:before="9"/>
        <w:rPr>
          <w:sz w:val="15"/>
        </w:rPr>
      </w:pPr>
      <w:r>
        <w:rPr/>
        <w:pict>
          <v:shape style="position:absolute;margin-left:63.360001pt;margin-top:49.799pt;width:.1pt;height:660pt;mso-position-horizontal-relative:page;mso-position-vertical-relative:page;z-index:9760" coordorigin="1267,996" coordsize="0,13200" path="m1267,996l1267,1272m1267,1272l1267,1548m1267,1548l1267,1824m1267,1824l1267,2076m1267,2076l1267,2330m1267,2330l1267,2606m1267,2606l1267,2858m1267,2858l1267,3113m1267,3113l1267,3389m1267,3389l1267,3641m1267,3641l1267,3893m1267,3893l1267,4147m1267,4147l1267,4399m1267,4399l1267,4654m1267,4654l1267,4906m1267,4906l1267,5158m1267,5158l1267,5412m1267,5412l1267,5664m1267,5664l1267,5918m1267,5918l1267,6170m1267,6170l1267,6422m1267,6422l1267,6677m1267,6677l1267,6929m1267,6929l1267,7183m1267,7183l1267,7435m1267,7435l1267,7690m1267,7690l1267,7942m1267,7942l1267,8194m1267,8194l1267,8470m1267,8470l1267,8724m1267,8724l1267,8976m1267,8976l1267,9230m1267,9230l1267,9482m1267,9482l1267,9734m1267,9734l1267,9989m1267,9989l1267,10241m1267,10241l1267,10495m1267,10495l1267,10771m1267,10771l1267,11047m1267,11047l1267,11299m1267,11299l1267,11575m1267,11575l1267,11851m1267,11851l1267,12127m1267,12127l1267,12403m1267,12403l1267,12679m1267,12679l1267,12931m1267,12931l1267,13186m1267,13186l1267,13438m1267,13438l1267,13692m1267,13692l1267,13944m1267,13944l1267,14196e" filled="false" stroked="true" strokeweight=".72pt" strokecolor="#000000">
            <v:path arrowok="t"/>
            <v:stroke dashstyle="solid"/>
            <w10:wrap type="none"/>
          </v:shape>
        </w:pict>
      </w:r>
    </w:p>
    <w:p>
      <w:pPr>
        <w:tabs>
          <w:tab w:pos="7880" w:val="left" w:leader="none"/>
        </w:tabs>
        <w:spacing w:before="92"/>
        <w:ind w:left="280" w:right="0" w:firstLine="0"/>
        <w:jc w:val="left"/>
        <w:rPr>
          <w:sz w:val="24"/>
        </w:rPr>
      </w:pPr>
      <w:r>
        <w:rPr/>
        <w:pict>
          <v:group style="position:absolute;margin-left:71.699997pt;margin-top:16.335835pt;width:461pt;height:2.2pt;mso-position-horizontal-relative:page;mso-position-vertical-relative:paragraph;z-index:-200848" coordorigin="1434,327" coordsize="9220,44">
            <v:shape style="position:absolute;left:1440;top:333;width:1373;height:32" coordorigin="1440,333" coordsize="1373,32" path="m1440,333l2813,333m1440,364l2813,364e" filled="false" stroked="true" strokeweight=".6pt" strokecolor="#008000">
              <v:path arrowok="t"/>
              <v:stroke dashstyle="solid"/>
            </v:shape>
            <v:line style="position:absolute" from="2813,356" to="10642,356" stroked="true" strokeweight="1.2pt" strokecolor="#0101ff">
              <v:stroke dashstyle="solid"/>
            </v:line>
            <w10:wrap type="none"/>
          </v:group>
        </w:pict>
      </w:r>
      <w:r>
        <w:rPr>
          <w:b/>
          <w:color w:val="008000"/>
          <w:sz w:val="24"/>
        </w:rPr>
        <w:t>ENTRY NO. </w:t>
      </w:r>
      <w:r>
        <w:rPr>
          <w:b/>
          <w:color w:val="0101FF"/>
          <w:sz w:val="24"/>
        </w:rPr>
        <w:t>9 - [ACCOUNTS RECEIVABLE </w:t>
      </w:r>
      <w:r>
        <w:rPr>
          <w:b/>
          <w:color w:val="0101FF"/>
          <w:spacing w:val="-3"/>
          <w:sz w:val="24"/>
        </w:rPr>
        <w:t>ARE</w:t>
      </w:r>
      <w:r>
        <w:rPr>
          <w:b/>
          <w:color w:val="0101FF"/>
          <w:spacing w:val="-8"/>
          <w:sz w:val="24"/>
        </w:rPr>
        <w:t> </w:t>
      </w:r>
      <w:r>
        <w:rPr>
          <w:b/>
          <w:color w:val="0101FF"/>
          <w:sz w:val="24"/>
        </w:rPr>
        <w:t>WRITTEN</w:t>
      </w:r>
      <w:r>
        <w:rPr>
          <w:b/>
          <w:color w:val="0101FF"/>
          <w:spacing w:val="-3"/>
          <w:sz w:val="24"/>
        </w:rPr>
        <w:t> </w:t>
      </w:r>
      <w:r>
        <w:rPr>
          <w:b/>
          <w:color w:val="0101FF"/>
          <w:sz w:val="24"/>
        </w:rPr>
        <w:t>OFF]</w:t>
        <w:tab/>
        <w:t>10509</w:t>
      </w:r>
      <w:r>
        <w:rPr>
          <w:b/>
          <w:color w:val="0101FF"/>
          <w:spacing w:val="-6"/>
          <w:sz w:val="24"/>
        </w:rPr>
        <w:t> </w:t>
      </w:r>
      <w:r>
        <w:rPr>
          <w:color w:val="0101FF"/>
          <w:sz w:val="24"/>
        </w:rPr>
        <w:t>(Cont.1)</w:t>
      </w:r>
    </w:p>
    <w:p>
      <w:pPr>
        <w:spacing w:before="4"/>
        <w:ind w:left="280" w:right="0" w:firstLine="0"/>
        <w:jc w:val="left"/>
        <w:rPr>
          <w:sz w:val="24"/>
        </w:rPr>
      </w:pPr>
      <w:r>
        <w:rPr>
          <w:color w:val="0101FF"/>
          <w:sz w:val="24"/>
          <w:u w:val="single" w:color="0101FF"/>
        </w:rPr>
        <w:t>(Revised 10/2015)</w:t>
      </w:r>
    </w:p>
    <w:p>
      <w:pPr>
        <w:pStyle w:val="BodyText"/>
        <w:rPr>
          <w:sz w:val="20"/>
        </w:rPr>
      </w:pPr>
    </w:p>
    <w:p>
      <w:pPr>
        <w:pStyle w:val="BodyText"/>
        <w:spacing w:before="6"/>
        <w:rPr>
          <w:sz w:val="17"/>
        </w:rPr>
      </w:pPr>
    </w:p>
    <w:p>
      <w:pPr>
        <w:pStyle w:val="BodyText"/>
        <w:spacing w:line="244" w:lineRule="auto" w:before="93"/>
        <w:ind w:left="524" w:hanging="245"/>
      </w:pPr>
      <w:r>
        <w:rPr/>
        <w:pict>
          <v:line style="position:absolute;mso-position-horizontal-relative:page;mso-position-vertical-relative:paragraph;z-index:-200824" from="84.599998pt,16.587873pt" to="87.719998pt,16.587873pt" stroked="true" strokeweight=".84pt" strokecolor="#0101ff">
            <v:stroke dashstyle="solid"/>
            <w10:wrap type="none"/>
          </v:line>
        </w:pict>
      </w:r>
      <w:r>
        <w:rPr/>
        <w:pict>
          <v:line style="position:absolute;mso-position-horizontal-relative:page;mso-position-vertical-relative:paragraph;z-index:-200800" from="81.239998pt,12.148374pt" to="84.599998pt,12.148374pt" stroked="true" strokeweight=".599pt" strokecolor="#0101ff">
            <v:stroke dashstyle="solid"/>
            <w10:wrap type="none"/>
          </v:line>
        </w:pict>
      </w:r>
      <w:r>
        <w:rPr/>
        <w:t>a/ amount of accounts receivable for deferred revenue, deferred reimbursements, or other deferred accounts receivable.</w:t>
      </w:r>
    </w:p>
    <w:p>
      <w:pPr>
        <w:pStyle w:val="BodyText"/>
        <w:spacing w:before="10"/>
        <w:rPr>
          <w:sz w:val="14"/>
        </w:rPr>
      </w:pPr>
    </w:p>
    <w:p>
      <w:pPr>
        <w:pStyle w:val="BodyText"/>
        <w:spacing w:line="244" w:lineRule="auto" w:before="94"/>
        <w:ind w:left="280" w:right="4574"/>
      </w:pPr>
      <w:r>
        <w:rPr/>
        <w:pict>
          <v:line style="position:absolute;mso-position-horizontal-relative:page;mso-position-vertical-relative:paragraph;z-index:-200776" from="81.239998pt,12.197879pt" to="84.599998pt,12.197879pt" stroked="true" strokeweight=".6pt" strokecolor="#0101ff">
            <v:stroke dashstyle="solid"/>
            <w10:wrap type="none"/>
          </v:line>
        </w:pict>
      </w:r>
      <w:r>
        <w:rPr/>
        <w:t>b/ </w:t>
      </w:r>
      <w:r>
        <w:rPr>
          <w:color w:val="0101FF"/>
          <w:u w:val="single" w:color="0101FF"/>
        </w:rPr>
        <w:t>amount of Accounts Receivable-Reimbursements c/ amount of Accounts Receivable-Revenue.</w:t>
      </w:r>
    </w:p>
    <w:p>
      <w:pPr>
        <w:pStyle w:val="BodyText"/>
        <w:ind w:left="280" w:right="4387"/>
      </w:pPr>
      <w:r>
        <w:rPr>
          <w:color w:val="0101FF"/>
          <w:u w:val="single" w:color="0101FF"/>
        </w:rPr>
        <w:t>d/ amount of Accounts Receivable-Dishonored Checks. e/ amount of Accounts Receivable-Cash Shortages.</w:t>
      </w:r>
    </w:p>
    <w:p>
      <w:pPr>
        <w:pStyle w:val="BodyText"/>
        <w:spacing w:before="7"/>
        <w:ind w:left="524" w:right="184" w:hanging="245"/>
        <w:jc w:val="both"/>
      </w:pPr>
      <w:r>
        <w:rPr/>
        <w:pict>
          <v:line style="position:absolute;mso-position-horizontal-relative:page;mso-position-vertical-relative:paragraph;z-index:-200752" from="489.720001pt,12.287873pt" to="492.721001pt,12.287873pt" stroked="true" strokeweight=".84pt" strokecolor="#0101ff">
            <v:stroke dashstyle="solid"/>
            <w10:wrap type="none"/>
          </v:line>
        </w:pict>
      </w:r>
      <w:r>
        <w:rPr/>
        <w:pict>
          <v:line style="position:absolute;mso-position-horizontal-relative:page;mso-position-vertical-relative:paragraph;z-index:-200728" from="158.880005pt,24.887873pt" to="162.000005pt,24.887873pt" stroked="true" strokeweight=".84pt" strokecolor="#0101ff">
            <v:stroke dashstyle="solid"/>
            <w10:wrap type="none"/>
          </v:line>
        </w:pict>
      </w:r>
      <w:r>
        <w:rPr>
          <w:color w:val="0101FF"/>
          <w:u w:val="single" w:color="0101FF"/>
        </w:rPr>
        <w:t>f/ </w:t>
      </w:r>
      <w:r>
        <w:rPr/>
        <w:t>amount of accounts receivable for </w:t>
      </w:r>
      <w:r>
        <w:rPr>
          <w:color w:val="0101FF"/>
          <w:u w:val="single" w:color="0101FF"/>
        </w:rPr>
        <w:t>abatements, reimbursements, </w:t>
      </w:r>
      <w:r>
        <w:rPr/>
        <w:t>dishonored checks</w:t>
      </w:r>
      <w:r>
        <w:rPr>
          <w:color w:val="0101FF"/>
        </w:rPr>
        <w:t>, </w:t>
      </w:r>
      <w:r>
        <w:rPr/>
        <w:t>or identified cash shortages</w:t>
      </w:r>
      <w:r>
        <w:rPr>
          <w:color w:val="0101FF"/>
        </w:rPr>
        <w:t>, </w:t>
      </w:r>
      <w:r>
        <w:rPr/>
        <w:t>applicable to </w:t>
      </w:r>
      <w:r>
        <w:rPr>
          <w:color w:val="0101FF"/>
          <w:u w:val="single" w:color="0101FF"/>
        </w:rPr>
        <w:t>reverted appropriations or other accounts receivable not otherwise classified.</w:t>
      </w:r>
    </w:p>
    <w:p>
      <w:pPr>
        <w:pStyle w:val="BodyText"/>
        <w:spacing w:before="5"/>
        <w:rPr>
          <w:sz w:val="13"/>
        </w:rPr>
      </w:pPr>
    </w:p>
    <w:p>
      <w:pPr>
        <w:pStyle w:val="Heading5"/>
        <w:rPr>
          <w:u w:val="none"/>
        </w:rPr>
      </w:pPr>
      <w:r>
        <w:rPr>
          <w:color w:val="0101FF"/>
          <w:u w:val="thick" w:color="0101FF"/>
        </w:rPr>
        <w:t>Journal Entry for write-off of ARs:</w:t>
      </w:r>
    </w:p>
    <w:p>
      <w:pPr>
        <w:pStyle w:val="BodyText"/>
        <w:spacing w:before="1"/>
        <w:rPr>
          <w:b/>
          <w:sz w:val="14"/>
        </w:rPr>
      </w:pPr>
    </w:p>
    <w:p>
      <w:pPr>
        <w:pStyle w:val="BodyText"/>
        <w:spacing w:before="94"/>
        <w:ind w:left="280"/>
      </w:pPr>
      <w:r>
        <w:rPr>
          <w:color w:val="008000"/>
          <w:u w:val="thick" w:color="008000"/>
        </w:rPr>
        <w:t>Debit:</w:t>
      </w:r>
    </w:p>
    <w:p>
      <w:pPr>
        <w:pStyle w:val="BodyText"/>
        <w:spacing w:line="252" w:lineRule="exact" w:before="1"/>
        <w:ind w:left="280"/>
      </w:pPr>
      <w:r>
        <w:rPr>
          <w:color w:val="0101FF"/>
          <w:u w:val="single" w:color="0101FF"/>
        </w:rPr>
        <w:t>8000 Revenue g/</w:t>
      </w:r>
    </w:p>
    <w:p>
      <w:pPr>
        <w:pStyle w:val="BodyText"/>
        <w:ind w:left="1000" w:right="5781" w:hanging="720"/>
      </w:pPr>
      <w:r>
        <w:rPr>
          <w:color w:val="0101FF"/>
          <w:u w:val="single" w:color="0101FF"/>
        </w:rPr>
        <w:t>9892 Prior Year Revenue Adjustments h/ </w:t>
      </w:r>
      <w:r>
        <w:rPr>
          <w:color w:val="008000"/>
          <w:u w:val="thick" w:color="008000"/>
        </w:rPr>
        <w:t>Credit:</w:t>
      </w:r>
    </w:p>
    <w:p>
      <w:pPr>
        <w:pStyle w:val="BodyText"/>
        <w:spacing w:before="2"/>
        <w:ind w:left="1000"/>
      </w:pPr>
      <w:r>
        <w:rPr>
          <w:color w:val="0101FF"/>
          <w:u w:val="single" w:color="0101FF"/>
        </w:rPr>
        <w:t>1313 Accounts Receivable-Revenue i/</w:t>
      </w:r>
    </w:p>
    <w:p>
      <w:pPr>
        <w:pStyle w:val="BodyText"/>
        <w:spacing w:before="9"/>
        <w:rPr>
          <w:sz w:val="13"/>
        </w:rPr>
      </w:pPr>
    </w:p>
    <w:p>
      <w:pPr>
        <w:pStyle w:val="BodyText"/>
        <w:spacing w:line="252" w:lineRule="exact" w:before="94"/>
        <w:ind w:left="280"/>
      </w:pPr>
      <w:r>
        <w:rPr>
          <w:color w:val="008000"/>
          <w:u w:val="thick" w:color="008000"/>
        </w:rPr>
        <w:t>Debit:</w:t>
      </w:r>
    </w:p>
    <w:p>
      <w:pPr>
        <w:pStyle w:val="BodyText"/>
        <w:spacing w:line="252" w:lineRule="exact"/>
        <w:ind w:left="280"/>
      </w:pPr>
      <w:r>
        <w:rPr>
          <w:color w:val="0101FF"/>
          <w:u w:val="single" w:color="0101FF"/>
        </w:rPr>
        <w:t>8100 Reimbursements j/</w:t>
      </w:r>
    </w:p>
    <w:p>
      <w:pPr>
        <w:pStyle w:val="BodyText"/>
        <w:spacing w:before="2"/>
        <w:ind w:left="1000" w:right="5243" w:hanging="720"/>
      </w:pPr>
      <w:r>
        <w:rPr>
          <w:color w:val="0101FF"/>
          <w:u w:val="single" w:color="0101FF"/>
        </w:rPr>
        <w:t>9893 Prior-Year Appropriations Adjustments k/ </w:t>
      </w:r>
      <w:r>
        <w:rPr>
          <w:color w:val="008000"/>
          <w:u w:val="thick" w:color="008000"/>
        </w:rPr>
        <w:t>Credit:</w:t>
      </w:r>
    </w:p>
    <w:p>
      <w:pPr>
        <w:spacing w:line="242" w:lineRule="auto" w:before="0"/>
        <w:ind w:left="280" w:right="551" w:firstLine="720"/>
        <w:jc w:val="left"/>
        <w:rPr>
          <w:sz w:val="22"/>
        </w:rPr>
      </w:pPr>
      <w:r>
        <w:rPr>
          <w:strike/>
          <w:color w:val="0101FF"/>
          <w:sz w:val="24"/>
        </w:rPr>
        <w:t>reimbursements which according to law augment the appropriation</w:t>
      </w:r>
      <w:r>
        <w:rPr>
          <w:strike w:val="0"/>
          <w:color w:val="0101FF"/>
          <w:sz w:val="22"/>
          <w:u w:val="single" w:color="0101FF"/>
        </w:rPr>
        <w:t>1312 Accounts Receivable-Reimbursements l/</w:t>
      </w:r>
    </w:p>
    <w:p>
      <w:pPr>
        <w:pStyle w:val="BodyText"/>
        <w:spacing w:before="10"/>
        <w:rPr>
          <w:sz w:val="13"/>
        </w:rPr>
      </w:pPr>
    </w:p>
    <w:p>
      <w:pPr>
        <w:pStyle w:val="BodyText"/>
        <w:spacing w:before="94"/>
        <w:ind w:left="280"/>
      </w:pPr>
      <w:r>
        <w:rPr>
          <w:color w:val="0101FF"/>
          <w:u w:val="single" w:color="0101FF"/>
        </w:rPr>
        <w:t>Debit:</w:t>
      </w:r>
    </w:p>
    <w:p>
      <w:pPr>
        <w:pStyle w:val="BodyText"/>
        <w:spacing w:line="252" w:lineRule="exact" w:before="1"/>
        <w:ind w:left="280"/>
      </w:pPr>
      <w:r>
        <w:rPr>
          <w:color w:val="0101FF"/>
          <w:u w:val="single" w:color="0101FF"/>
        </w:rPr>
        <w:t>9000 Appropriation Expenditures m/</w:t>
      </w:r>
    </w:p>
    <w:p>
      <w:pPr>
        <w:pStyle w:val="BodyText"/>
        <w:ind w:left="1000" w:right="5243" w:hanging="720"/>
      </w:pPr>
      <w:r>
        <w:rPr>
          <w:color w:val="0101FF"/>
          <w:u w:val="single" w:color="0101FF"/>
        </w:rPr>
        <w:t>9893 Prior-Year Appropriations Adjustments k/ Credit:</w:t>
      </w:r>
    </w:p>
    <w:p>
      <w:pPr>
        <w:pStyle w:val="BodyText"/>
        <w:spacing w:before="2"/>
        <w:ind w:left="1000"/>
      </w:pPr>
      <w:r>
        <w:rPr>
          <w:color w:val="0101FF"/>
          <w:u w:val="single" w:color="0101FF"/>
        </w:rPr>
        <w:t>1311 Accounts Receivable-Abatements n/</w:t>
      </w:r>
    </w:p>
    <w:p>
      <w:pPr>
        <w:pStyle w:val="BodyText"/>
        <w:spacing w:before="9"/>
        <w:rPr>
          <w:sz w:val="21"/>
        </w:rPr>
      </w:pPr>
    </w:p>
    <w:p>
      <w:pPr>
        <w:spacing w:before="1"/>
        <w:ind w:left="280" w:right="0" w:firstLine="0"/>
        <w:jc w:val="left"/>
        <w:rPr>
          <w:sz w:val="24"/>
        </w:rPr>
      </w:pPr>
      <w:r>
        <w:rPr>
          <w:color w:val="0101FF"/>
          <w:sz w:val="22"/>
          <w:u w:val="single" w:color="0101FF"/>
        </w:rPr>
        <w:t>g/ amount of </w:t>
      </w:r>
      <w:r>
        <w:rPr>
          <w:sz w:val="22"/>
        </w:rPr>
        <w:t>current </w:t>
      </w:r>
      <w:r>
        <w:rPr>
          <w:strike/>
          <w:color w:val="0101FF"/>
          <w:sz w:val="24"/>
        </w:rPr>
        <w:t>at the time of their being ordered into the Treasury.</w:t>
      </w:r>
    </w:p>
    <w:p>
      <w:pPr>
        <w:pStyle w:val="BodyText"/>
        <w:ind w:left="524" w:right="816"/>
      </w:pPr>
      <w:r>
        <w:rPr>
          <w:strike/>
          <w:color w:val="0101FF"/>
          <w:sz w:val="24"/>
        </w:rPr>
        <w:t>c/ amount of</w:t>
      </w:r>
      <w:r>
        <w:rPr>
          <w:strike w:val="0"/>
          <w:color w:val="0101FF"/>
          <w:u w:val="single" w:color="0101FF"/>
        </w:rPr>
        <w:t>year </w:t>
      </w:r>
      <w:r>
        <w:rPr>
          <w:strike w:val="0"/>
        </w:rPr>
        <w:t>accounts receivable for dishonored checks or identified cash shortages applicable to revenue and all accounts receivable for unidentified cash shortages.</w:t>
      </w:r>
    </w:p>
    <w:p>
      <w:pPr>
        <w:pStyle w:val="Heading3"/>
        <w:ind w:left="524" w:right="371"/>
      </w:pPr>
      <w:r>
        <w:rPr>
          <w:strike/>
          <w:color w:val="0101FF"/>
        </w:rPr>
        <w:t>d/ amount of accounts receivable for reimbursements, dishonored checks, or identified cash shortages, applicable to current fiscal year appropriation reimbursements.</w:t>
      </w:r>
    </w:p>
    <w:p>
      <w:pPr>
        <w:spacing w:before="3"/>
        <w:ind w:left="524" w:right="264" w:firstLine="0"/>
        <w:jc w:val="left"/>
        <w:rPr>
          <w:sz w:val="24"/>
        </w:rPr>
      </w:pPr>
      <w:r>
        <w:rPr>
          <w:strike/>
          <w:color w:val="0101FF"/>
          <w:sz w:val="24"/>
        </w:rPr>
        <w:t>e/ amount of accounts receivable for abatements, dishonored checks, or identified cash shortages, applicable to current fiscal year appropriation expenditures.</w:t>
      </w:r>
    </w:p>
    <w:p>
      <w:pPr>
        <w:spacing w:before="0"/>
        <w:ind w:left="524" w:right="0" w:firstLine="0"/>
        <w:jc w:val="left"/>
        <w:rPr>
          <w:sz w:val="24"/>
        </w:rPr>
      </w:pPr>
      <w:r>
        <w:rPr/>
        <w:pict>
          <v:line style="position:absolute;mso-position-horizontal-relative:page;mso-position-vertical-relative:paragraph;z-index:-200704" from="84.239998pt,8.436362pt" to="87.599998pt,8.436362pt" stroked="true" strokeweight=".599pt" strokecolor="#0101ff">
            <v:stroke dashstyle="solid"/>
            <w10:wrap type="none"/>
          </v:line>
        </w:pict>
      </w:r>
      <w:r>
        <w:rPr>
          <w:color w:val="0101FF"/>
          <w:w w:val="100"/>
          <w:sz w:val="24"/>
        </w:rPr>
        <w:t>f</w:t>
      </w:r>
    </w:p>
    <w:p>
      <w:pPr>
        <w:pStyle w:val="BodyText"/>
        <w:spacing w:before="2"/>
        <w:ind w:left="524" w:right="425" w:hanging="245"/>
      </w:pPr>
      <w:r>
        <w:rPr>
          <w:color w:val="0101FF"/>
          <w:u w:val="single" w:color="0101FF"/>
        </w:rPr>
        <w:t>h</w:t>
      </w:r>
      <w:r>
        <w:rPr/>
        <w:t>/ amount of accounts receivable which relate to dishonored checks or identified cash shortages applicable to revenue which was identified as being earned as of the preceding June 30.</w:t>
      </w:r>
    </w:p>
    <w:p>
      <w:pPr>
        <w:pStyle w:val="BodyText"/>
        <w:spacing w:line="252" w:lineRule="exact" w:before="1"/>
        <w:ind w:left="280"/>
      </w:pPr>
      <w:r>
        <w:rPr>
          <w:color w:val="0101FF"/>
          <w:u w:val="single" w:color="0101FF"/>
        </w:rPr>
        <w:t>i/ amount of Accounts Receivable-Revenue.</w:t>
      </w:r>
    </w:p>
    <w:p>
      <w:pPr>
        <w:pStyle w:val="BodyText"/>
        <w:ind w:left="524" w:right="927" w:hanging="245"/>
      </w:pPr>
      <w:r>
        <w:rPr>
          <w:color w:val="0101FF"/>
          <w:u w:val="single" w:color="0101FF"/>
        </w:rPr>
        <w:t>j/ amount of accounts receivable for reimbursements, dishonored checks, or identified cash shortages, applicable to current fiscal year appropriation reimbursements.</w:t>
      </w:r>
    </w:p>
    <w:p>
      <w:pPr>
        <w:pStyle w:val="BodyText"/>
        <w:ind w:left="280"/>
      </w:pPr>
      <w:r>
        <w:rPr>
          <w:color w:val="0101FF"/>
          <w:w w:val="100"/>
          <w:u w:val="single" w:color="0101FF"/>
        </w:rPr>
        <w:t>k</w:t>
      </w:r>
    </w:p>
    <w:p>
      <w:pPr>
        <w:spacing w:after="0"/>
        <w:sectPr>
          <w:headerReference w:type="default" r:id="rId134"/>
          <w:pgSz w:w="12240" w:h="15840"/>
          <w:pgMar w:header="719" w:footer="1277" w:top="980" w:bottom="1460" w:left="1160" w:right="1000"/>
        </w:sectPr>
      </w:pPr>
    </w:p>
    <w:p>
      <w:pPr>
        <w:pStyle w:val="BodyText"/>
        <w:spacing w:before="4"/>
        <w:rPr>
          <w:rFonts w:ascii="Times New Roman"/>
          <w:sz w:val="17"/>
        </w:rPr>
      </w:pPr>
      <w:r>
        <w:rPr/>
        <w:pict>
          <v:shape style="position:absolute;margin-left:63.360001pt;margin-top:49.799999pt;width:.1pt;height:25.35pt;mso-position-horizontal-relative:page;mso-position-vertical-relative:page;z-index:9952" coordorigin="1267,996" coordsize="0,507" path="m1267,996l1267,1248m1267,1248l1267,1502e" filled="false" stroked="true" strokeweight=".72pt" strokecolor="#000000">
            <v:path arrowok="t"/>
            <v:stroke dashstyle="solid"/>
            <w10:wrap type="none"/>
          </v:shape>
        </w:pict>
      </w:r>
    </w:p>
    <w:p>
      <w:pPr>
        <w:spacing w:after="0"/>
        <w:rPr>
          <w:rFonts w:ascii="Times New Roman"/>
          <w:sz w:val="17"/>
        </w:rPr>
        <w:sectPr>
          <w:pgSz w:w="12240" w:h="15840"/>
          <w:pgMar w:header="719" w:footer="1277" w:top="1240" w:bottom="1460" w:left="1160" w:right="1320"/>
        </w:sectPr>
      </w:pPr>
    </w:p>
    <w:p>
      <w:pPr>
        <w:pStyle w:val="BodyText"/>
        <w:spacing w:before="9"/>
        <w:rPr>
          <w:rFonts w:ascii="Times New Roman"/>
          <w:sz w:val="15"/>
        </w:rPr>
      </w:pPr>
      <w:r>
        <w:rPr/>
        <w:pict>
          <v:shape style="position:absolute;margin-left:63.360001pt;margin-top:49.799pt;width:.1pt;height:627pt;mso-position-horizontal-relative:page;mso-position-vertical-relative:page;z-index:9976" coordorigin="1267,996" coordsize="0,12540" path="m1267,996l1267,1272m1267,1272l1267,1548m1267,1548l1267,1824m1267,1824l1267,2100m1267,2100l1267,2376m1267,2376l1267,2628m1267,2628l1267,2904m1267,2904l1267,3180m1267,3180l1267,3456m1267,3456l1267,3732m1267,3732l1267,4008m1267,4008l1267,4284m1267,4284l1267,4560m1267,4560l1267,4836m1267,4836l1267,5280m1267,5280l1267,5556m1267,5556l1267,5832m1267,5832l1267,6324m1267,6324l1267,6600m1267,6600l1267,6876m1267,6876l1267,7152m1267,7152l1267,7428m1267,7428l1267,7704m1267,7704l1267,7980m1267,7980l1267,8256m1267,8256l1267,8532m1267,8532l1267,8808m1267,8808l1267,9084m1267,9084l1267,9360m1267,9360l1267,9636m1267,9636l1267,9912m1267,9912l1267,10188m1267,10188l1267,10464m1267,10464l1267,10740m1267,10740l1267,11016m1267,11016l1267,11292m1267,11292l1267,11568m1267,11568l1267,11844m1267,11844l1267,12096m1267,12096l1267,12588m1267,12588l1267,12864m1267,12864l1267,13140m1267,13140l1267,13536e" filled="false" stroked="true" strokeweight=".72pt" strokecolor="#000000">
            <v:path arrowok="t"/>
            <v:stroke dashstyle="solid"/>
            <w10:wrap type="none"/>
          </v:shape>
        </w:pict>
      </w:r>
    </w:p>
    <w:p>
      <w:pPr>
        <w:pStyle w:val="Heading1"/>
        <w:tabs>
          <w:tab w:pos="8199" w:val="left" w:leader="none"/>
        </w:tabs>
        <w:spacing w:before="92"/>
        <w:rPr>
          <w:b w:val="0"/>
        </w:rPr>
      </w:pPr>
      <w:r>
        <w:rPr/>
        <w:pict>
          <v:line style="position:absolute;mso-position-horizontal-relative:page;mso-position-vertical-relative:paragraph;z-index:-200632" from="72pt,13.035835pt" to="551.4pt,13.035835pt" stroked="true" strokeweight=".6pt" strokecolor="#0101ff">
            <v:stroke dashstyle="solid"/>
            <w10:wrap type="none"/>
          </v:line>
        </w:pict>
      </w:r>
      <w:r>
        <w:rPr>
          <w:color w:val="0101FF"/>
        </w:rPr>
        <w:t>ENTRY NO. 9 [ACCOUNTS RECEIVABLE ARE</w:t>
      </w:r>
      <w:r>
        <w:rPr>
          <w:color w:val="0101FF"/>
          <w:spacing w:val="-17"/>
        </w:rPr>
        <w:t> </w:t>
      </w:r>
      <w:r>
        <w:rPr>
          <w:color w:val="0101FF"/>
        </w:rPr>
        <w:t>WRITTEN</w:t>
      </w:r>
      <w:r>
        <w:rPr>
          <w:color w:val="0101FF"/>
          <w:spacing w:val="-4"/>
        </w:rPr>
        <w:t> </w:t>
      </w:r>
      <w:r>
        <w:rPr>
          <w:color w:val="0101FF"/>
        </w:rPr>
        <w:t>OFF]</w:t>
        <w:tab/>
        <w:t>10509 </w:t>
      </w:r>
      <w:r>
        <w:rPr>
          <w:b w:val="0"/>
          <w:color w:val="0101FF"/>
        </w:rPr>
        <w:t>(Cont.</w:t>
      </w:r>
      <w:r>
        <w:rPr>
          <w:b w:val="0"/>
          <w:color w:val="0101FF"/>
          <w:spacing w:val="-5"/>
        </w:rPr>
        <w:t> </w:t>
      </w:r>
      <w:r>
        <w:rPr>
          <w:b w:val="0"/>
          <w:color w:val="0101FF"/>
        </w:rPr>
        <w:t>1)</w:t>
      </w:r>
    </w:p>
    <w:p>
      <w:pPr>
        <w:pStyle w:val="Heading3"/>
        <w:spacing w:before="4"/>
      </w:pPr>
      <w:r>
        <w:rPr>
          <w:strike/>
          <w:color w:val="0101FF"/>
        </w:rPr>
        <w:t>(Revised 12/09)</w:t>
      </w:r>
    </w:p>
    <w:p>
      <w:pPr>
        <w:pStyle w:val="BodyText"/>
        <w:spacing w:before="11"/>
        <w:rPr>
          <w:sz w:val="15"/>
        </w:rPr>
      </w:pPr>
    </w:p>
    <w:p>
      <w:pPr>
        <w:pStyle w:val="BodyText"/>
        <w:spacing w:before="92"/>
        <w:ind w:left="524" w:right="176" w:hanging="245"/>
      </w:pPr>
      <w:r>
        <w:rPr>
          <w:strike/>
          <w:color w:val="0101FF"/>
          <w:sz w:val="24"/>
        </w:rPr>
        <w:t>g</w:t>
      </w:r>
      <w:r>
        <w:rPr>
          <w:strike w:val="0"/>
        </w:rPr>
        <w:t>/ amount of accounts receivable for abatements, reimbursements, dishonored checks, or identified cash shortages, applicable to prior years appropriations but not yet reverted.</w:t>
      </w:r>
    </w:p>
    <w:p>
      <w:pPr>
        <w:pStyle w:val="Heading3"/>
        <w:spacing w:line="273" w:lineRule="exact"/>
      </w:pPr>
      <w:r>
        <w:rPr>
          <w:strike/>
          <w:color w:val="0101FF"/>
        </w:rPr>
        <w:t>h/ amount of Accounts Receivable-Abatements.</w:t>
      </w:r>
    </w:p>
    <w:p>
      <w:pPr>
        <w:spacing w:before="0"/>
        <w:ind w:left="280" w:right="4337" w:firstLine="0"/>
        <w:jc w:val="left"/>
        <w:rPr>
          <w:sz w:val="24"/>
        </w:rPr>
      </w:pPr>
      <w:r>
        <w:rPr>
          <w:strike/>
          <w:color w:val="0101FF"/>
          <w:sz w:val="24"/>
        </w:rPr>
        <w:t>i/ amount of Accounts Receivable-Reimbursements. j/ amount of Accounts Receivable-Revenue.</w:t>
      </w:r>
    </w:p>
    <w:p>
      <w:pPr>
        <w:spacing w:before="0"/>
        <w:ind w:left="280" w:right="0" w:firstLine="0"/>
        <w:jc w:val="left"/>
        <w:rPr>
          <w:sz w:val="24"/>
        </w:rPr>
      </w:pPr>
      <w:r>
        <w:rPr>
          <w:strike/>
          <w:color w:val="0101FF"/>
          <w:sz w:val="24"/>
        </w:rPr>
        <w:t>k/ amount of Accounts Receivable-Dishonored Checks.</w:t>
      </w:r>
    </w:p>
    <w:p>
      <w:pPr>
        <w:spacing w:before="0"/>
        <w:ind w:left="280" w:right="0" w:firstLine="0"/>
        <w:jc w:val="left"/>
        <w:rPr>
          <w:sz w:val="22"/>
        </w:rPr>
      </w:pPr>
      <w:r>
        <w:rPr>
          <w:sz w:val="22"/>
        </w:rPr>
        <w:t>l/ amount of Accounts Receivable-</w:t>
      </w:r>
      <w:r>
        <w:rPr>
          <w:strike/>
          <w:color w:val="0101FF"/>
          <w:sz w:val="24"/>
        </w:rPr>
        <w:t>Cash Shortages.</w:t>
      </w:r>
      <w:r>
        <w:rPr>
          <w:strike w:val="0"/>
          <w:color w:val="0101FF"/>
          <w:sz w:val="22"/>
          <w:u w:val="single" w:color="0101FF"/>
        </w:rPr>
        <w:t>Reimbursements.</w:t>
      </w:r>
    </w:p>
    <w:p>
      <w:pPr>
        <w:spacing w:before="0"/>
        <w:ind w:left="524" w:right="213" w:hanging="245"/>
        <w:jc w:val="left"/>
        <w:rPr>
          <w:sz w:val="22"/>
        </w:rPr>
      </w:pPr>
      <w:r>
        <w:rPr>
          <w:sz w:val="22"/>
        </w:rPr>
        <w:t>m/ amount of accounts receivable for abatements, </w:t>
      </w:r>
      <w:r>
        <w:rPr>
          <w:strike/>
          <w:color w:val="0101FF"/>
          <w:sz w:val="24"/>
        </w:rPr>
        <w:t>reimbursements, </w:t>
      </w:r>
      <w:r>
        <w:rPr>
          <w:strike w:val="0"/>
          <w:sz w:val="22"/>
        </w:rPr>
        <w:t>dishonored checks, or identified cash shortages, applicable to </w:t>
      </w:r>
      <w:r>
        <w:rPr>
          <w:strike/>
          <w:color w:val="0101FF"/>
          <w:sz w:val="24"/>
        </w:rPr>
        <w:t>reverted appropriations or other accounts receivable not otherwise classified.</w:t>
      </w:r>
      <w:r>
        <w:rPr>
          <w:strike w:val="0"/>
          <w:color w:val="0101FF"/>
          <w:sz w:val="22"/>
          <w:u w:val="single" w:color="0101FF"/>
        </w:rPr>
        <w:t>current fiscal year appropriation expenditures.</w:t>
      </w:r>
    </w:p>
    <w:p>
      <w:pPr>
        <w:pStyle w:val="Heading1"/>
        <w:spacing w:before="163"/>
        <w:ind w:right="8606"/>
      </w:pPr>
      <w:r>
        <w:rPr>
          <w:strike/>
          <w:color w:val="0101FF"/>
        </w:rPr>
        <w:t>Source Document:</w:t>
      </w:r>
    </w:p>
    <w:p>
      <w:pPr>
        <w:pStyle w:val="Heading3"/>
        <w:spacing w:before="4"/>
        <w:ind w:right="362"/>
      </w:pPr>
      <w:r>
        <w:rPr>
          <w:strike/>
          <w:color w:val="0101FF"/>
        </w:rPr>
        <w:t>Approved Application for Discharge from Accountability or blanket authority (SAM Section </w:t>
      </w:r>
      <w:r>
        <w:rPr>
          <w:strike/>
          <w:color w:val="0101FF"/>
          <w:u w:val="single" w:color="0101FF"/>
        </w:rPr>
        <w:t>8776.6</w:t>
      </w:r>
      <w:r>
        <w:rPr>
          <w:strike/>
          <w:color w:val="0101FF"/>
        </w:rPr>
        <w:t>), or a cash shortage report (SAM Section </w:t>
      </w:r>
      <w:r>
        <w:rPr>
          <w:strike/>
          <w:color w:val="0101FF"/>
          <w:u w:val="single" w:color="0101FF"/>
        </w:rPr>
        <w:t>8072</w:t>
      </w:r>
      <w:r>
        <w:rPr>
          <w:strike/>
          <w:color w:val="0101FF"/>
        </w:rPr>
        <w:t>).</w:t>
      </w:r>
    </w:p>
    <w:p>
      <w:pPr>
        <w:spacing w:before="211"/>
        <w:ind w:left="280" w:right="0" w:firstLine="0"/>
        <w:jc w:val="left"/>
        <w:rPr>
          <w:b/>
          <w:sz w:val="24"/>
        </w:rPr>
      </w:pPr>
      <w:r>
        <w:rPr>
          <w:b/>
          <w:strike/>
          <w:color w:val="0101FF"/>
          <w:sz w:val="24"/>
        </w:rPr>
        <w:t>Explanation:</w:t>
      </w:r>
    </w:p>
    <w:p>
      <w:pPr>
        <w:spacing w:before="5"/>
        <w:ind w:left="280" w:right="333" w:firstLine="0"/>
        <w:jc w:val="left"/>
        <w:rPr>
          <w:sz w:val="24"/>
        </w:rPr>
      </w:pPr>
      <w:r>
        <w:rPr>
          <w:strike/>
          <w:color w:val="0101FF"/>
          <w:sz w:val="24"/>
        </w:rPr>
        <w:t>Government Code (GC) Section </w:t>
      </w:r>
      <w:r>
        <w:rPr>
          <w:strike/>
          <w:color w:val="0101FF"/>
          <w:sz w:val="24"/>
          <w:u w:val="single" w:color="0101FF"/>
        </w:rPr>
        <w:t>13941 </w:t>
      </w:r>
      <w:r>
        <w:rPr>
          <w:strike/>
          <w:color w:val="0101FF"/>
          <w:sz w:val="24"/>
        </w:rPr>
        <w:t>provides that under certain conditions state departments may file applications with the </w:t>
      </w:r>
      <w:r>
        <w:rPr>
          <w:strike/>
          <w:color w:val="0101FF"/>
          <w:sz w:val="24"/>
          <w:u w:val="single" w:color="0101FF"/>
        </w:rPr>
        <w:t>SCO </w:t>
      </w:r>
      <w:r>
        <w:rPr>
          <w:strike/>
          <w:color w:val="0101FF"/>
          <w:sz w:val="24"/>
        </w:rPr>
        <w:t>for discharge from accountability for the collection of taxes, licenses, fees, or other money due and payable to the state. However, departments will not file an application with the SCO until they have attempted collection through the offset claim procedures detailed in SAM Sections </w:t>
      </w:r>
      <w:r>
        <w:rPr>
          <w:strike/>
          <w:color w:val="0101FF"/>
          <w:sz w:val="24"/>
          <w:u w:val="single" w:color="0101FF"/>
        </w:rPr>
        <w:t>8790</w:t>
      </w:r>
      <w:r>
        <w:rPr>
          <w:strike/>
          <w:color w:val="0101FF"/>
          <w:sz w:val="24"/>
        </w:rPr>
        <w:t>. All applications filed with the SCO must state the offset steps undertaken.</w:t>
      </w:r>
    </w:p>
    <w:p>
      <w:pPr>
        <w:pStyle w:val="BodyText"/>
        <w:rPr>
          <w:sz w:val="16"/>
        </w:rPr>
      </w:pPr>
    </w:p>
    <w:p>
      <w:pPr>
        <w:spacing w:before="92"/>
        <w:ind w:left="280" w:right="176" w:firstLine="0"/>
        <w:jc w:val="left"/>
        <w:rPr>
          <w:sz w:val="24"/>
        </w:rPr>
      </w:pPr>
      <w:r>
        <w:rPr>
          <w:strike/>
          <w:color w:val="0101FF"/>
          <w:sz w:val="24"/>
        </w:rPr>
        <w:t>In addition, GC Section </w:t>
      </w:r>
      <w:r>
        <w:rPr>
          <w:strike/>
          <w:color w:val="0101FF"/>
          <w:sz w:val="24"/>
          <w:u w:val="single" w:color="0101FF"/>
        </w:rPr>
        <w:t>13943.2 </w:t>
      </w:r>
      <w:r>
        <w:rPr>
          <w:strike/>
          <w:color w:val="0101FF"/>
          <w:sz w:val="24"/>
        </w:rPr>
        <w:t>provides that upon authorization of the </w:t>
      </w:r>
      <w:r>
        <w:rPr>
          <w:strike/>
          <w:color w:val="0101FF"/>
          <w:sz w:val="24"/>
          <w:u w:val="single" w:color="0101FF"/>
        </w:rPr>
        <w:t>VCGCB</w:t>
      </w:r>
      <w:r>
        <w:rPr>
          <w:strike/>
          <w:color w:val="0101FF"/>
          <w:sz w:val="24"/>
        </w:rPr>
        <w:t>, departments are not required to collect taxes, license, fees, or money owed to the state if the amount to be collected is five hundred ($500) or less and the amount owed to the state is uncollectible or does not justify the cost of collection. For receivables that are not a result of a cash shortage, this entry shows the possible adjustments made to agency accounts to write off those accounts receivable.</w:t>
      </w:r>
    </w:p>
    <w:p>
      <w:pPr>
        <w:pStyle w:val="BodyText"/>
        <w:spacing w:before="11"/>
        <w:rPr>
          <w:sz w:val="15"/>
        </w:rPr>
      </w:pPr>
    </w:p>
    <w:p>
      <w:pPr>
        <w:spacing w:before="92"/>
        <w:ind w:left="280" w:right="81" w:firstLine="0"/>
        <w:jc w:val="left"/>
        <w:rPr>
          <w:sz w:val="24"/>
        </w:rPr>
      </w:pPr>
      <w:r>
        <w:rPr>
          <w:strike/>
          <w:color w:val="0101FF"/>
          <w:sz w:val="24"/>
        </w:rPr>
        <w:t>For revenue, reimbursement, or abatement receivables that are a result of a cash shortage, this entry shows the possible adjustments made to agency accounts.  If amounts in excess of actual cash collections for revenue, reimbursement, or abatement transactions have been remitted to the State Treasury, it will be necessary for the agency to short the next remittance to the Treasury for such amounts included in this entry.</w:t>
      </w:r>
    </w:p>
    <w:p>
      <w:pPr>
        <w:pStyle w:val="BodyText"/>
        <w:spacing w:line="254" w:lineRule="auto" w:before="1"/>
        <w:ind w:left="280" w:right="144"/>
      </w:pPr>
      <w:r>
        <w:rPr/>
        <w:pict>
          <v:group style="position:absolute;margin-left:71.699997pt;margin-top:20.327877pt;width:212.55pt;height:1.8pt;mso-position-horizontal-relative:page;mso-position-vertical-relative:paragraph;z-index:-200608" coordorigin="1434,407" coordsize="4251,36">
            <v:shape style="position:absolute;left:1440;top:413;width:4172;height:24" coordorigin="1440,413" coordsize="4172,24" path="m1440,437l5611,437m1440,413l5611,413e" filled="false" stroked="true" strokeweight=".6pt" strokecolor="#008000">
              <v:path arrowok="t"/>
              <v:stroke dashstyle="solid"/>
            </v:shape>
            <v:line style="position:absolute" from="5611,420" to="5678,420" stroked="true" strokeweight=".6pt" strokecolor="#0101ff">
              <v:stroke dashstyle="solid"/>
            </v:line>
            <w10:wrap type="none"/>
          </v:group>
        </w:pict>
      </w:r>
      <w:r>
        <w:rPr>
          <w:strike/>
          <w:color w:val="008000"/>
        </w:rPr>
        <w:t>Deficiencies in an established fund balance (e.g., revolving fund, depositors' trust fund, or uncleared </w:t>
      </w:r>
      <w:r>
        <w:rPr>
          <w:strike w:val="0"/>
          <w:color w:val="008000"/>
        </w:rPr>
        <w:t>collections) are not written off by this entry.</w:t>
      </w:r>
    </w:p>
    <w:p>
      <w:pPr>
        <w:spacing w:after="0" w:line="254" w:lineRule="auto"/>
        <w:sectPr>
          <w:pgSz w:w="12240" w:h="15840"/>
          <w:pgMar w:header="719" w:footer="1277" w:top="980" w:bottom="1460" w:left="1160" w:right="920"/>
        </w:sectPr>
      </w:pPr>
    </w:p>
    <w:p>
      <w:pPr>
        <w:pStyle w:val="BodyText"/>
        <w:spacing w:before="5"/>
        <w:rPr>
          <w:sz w:val="16"/>
        </w:rPr>
      </w:pPr>
    </w:p>
    <w:p>
      <w:pPr>
        <w:pStyle w:val="BodyText"/>
        <w:spacing w:before="93"/>
        <w:ind w:left="280"/>
      </w:pPr>
      <w:r>
        <w:rPr/>
        <w:pict>
          <v:shape style="position:absolute;margin-left:63.360001pt;margin-top:-9.033116pt;width:.1pt;height:46.25pt;mso-position-horizontal-relative:page;mso-position-vertical-relative:paragraph;z-index:10048" coordorigin="1267,-181" coordsize="0,925" path="m1267,-181l1267,95m1267,95l1267,347m1267,347l1267,743e" filled="false" stroked="true" strokeweight=".72pt" strokecolor="#000000">
            <v:path arrowok="t"/>
            <v:stroke dashstyle="solid"/>
            <w10:wrap type="none"/>
          </v:shape>
        </w:pict>
      </w:r>
      <w:r>
        <w:rPr>
          <w:color w:val="0101FF"/>
          <w:u w:val="single" w:color="0101FF"/>
        </w:rPr>
        <w:t>n/ amount of Accounts Receivable-Abatements.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pStyle w:val="Heading1"/>
        <w:tabs>
          <w:tab w:pos="7626" w:val="left" w:leader="none"/>
        </w:tabs>
        <w:spacing w:before="93"/>
      </w:pPr>
      <w:r>
        <w:rPr/>
        <w:pict>
          <v:line style="position:absolute;mso-position-horizontal-relative:page;mso-position-vertical-relative:paragraph;z-index:-200560" from="100.559998pt,13.085862pt" to="520.080998pt,13.085862pt" stroked="true" strokeweight=".6pt" strokecolor="#0101ff">
            <v:stroke dashstyle="solid"/>
            <w10:wrap type="none"/>
          </v:line>
        </w:pict>
      </w:r>
      <w:r>
        <w:rPr/>
        <w:pict>
          <v:shape style="position:absolute;margin-left:63.360001pt;margin-top:5.105863pt;width:.1pt;height:27.6pt;mso-position-horizontal-relative:page;mso-position-vertical-relative:paragraph;z-index:10096" coordorigin="1267,102" coordsize="0,552" path="m1267,102l1267,378m1267,378l1267,654e" filled="false" stroked="true" strokeweight=".72pt" strokecolor="#000000">
            <v:path arrowok="t"/>
            <v:stroke dashstyle="solid"/>
            <w10:wrap type="none"/>
          </v:shape>
        </w:pict>
      </w:r>
      <w:r>
        <w:rPr/>
        <w:t>Rev.</w:t>
      </w:r>
      <w:r>
        <w:rPr>
          <w:spacing w:val="-1"/>
        </w:rPr>
        <w:t> </w:t>
      </w:r>
      <w:r>
        <w:rPr>
          <w:color w:val="0101FF"/>
        </w:rPr>
        <w:t>365</w:t>
        <w:tab/>
        <w:t>AUGUST</w:t>
      </w:r>
      <w:r>
        <w:rPr>
          <w:color w:val="0101FF"/>
          <w:spacing w:val="-9"/>
        </w:rPr>
        <w:t> </w:t>
      </w:r>
      <w:r>
        <w:rPr>
          <w:color w:val="0101FF"/>
        </w:rPr>
        <w:t>1998</w:t>
      </w:r>
      <w:r>
        <w:rPr>
          <w:color w:val="0101FF"/>
          <w:u w:val="thick" w:color="0101FF"/>
        </w:rPr>
        <w:t>432</w:t>
      </w:r>
    </w:p>
    <w:p>
      <w:pPr>
        <w:tabs>
          <w:tab w:pos="8118" w:val="left" w:leader="none"/>
        </w:tabs>
        <w:spacing w:before="0"/>
        <w:ind w:left="28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p>
      <w:pPr>
        <w:spacing w:after="0"/>
        <w:jc w:val="left"/>
        <w:rPr>
          <w:sz w:val="24"/>
        </w:rPr>
        <w:sectPr>
          <w:headerReference w:type="default" r:id="rId135"/>
          <w:footerReference w:type="default" r:id="rId136"/>
          <w:pgSz w:w="12240" w:h="15840"/>
          <w:pgMar w:header="719" w:footer="0" w:top="980" w:bottom="280" w:left="1160" w:right="1320"/>
        </w:sectPr>
      </w:pPr>
    </w:p>
    <w:p>
      <w:pPr>
        <w:tabs>
          <w:tab w:pos="8972" w:val="left" w:leader="none"/>
        </w:tabs>
        <w:spacing w:before="0"/>
        <w:ind w:left="280" w:right="0" w:firstLine="0"/>
        <w:jc w:val="left"/>
        <w:rPr>
          <w:b/>
          <w:sz w:val="24"/>
        </w:rPr>
      </w:pPr>
      <w:r>
        <w:rPr/>
        <w:pict>
          <v:shape style="position:absolute;margin-left:63.360001pt;margin-top:.454884pt;width:.1pt;height:27.6pt;mso-position-horizontal-relative:page;mso-position-vertical-relative:paragraph;z-index:10144" coordorigin="1267,9" coordsize="0,552" path="m1267,9l1267,285m1267,285l1267,561e" filled="false" stroked="true" strokeweight=".72pt" strokecolor="#000000">
            <v:path arrowok="t"/>
            <v:stroke dashstyle="solid"/>
            <w10:wrap type="none"/>
          </v:shape>
        </w:pict>
      </w:r>
      <w:r>
        <w:rPr>
          <w:b/>
          <w:sz w:val="24"/>
        </w:rPr>
        <w:t>ENTRY NO. 10 </w:t>
      </w:r>
      <w:r>
        <w:rPr>
          <w:b/>
          <w:color w:val="0101FF"/>
          <w:sz w:val="24"/>
          <w:u w:val="thick" w:color="0101FF"/>
        </w:rPr>
        <w:t>– [GENERAL CASH</w:t>
      </w:r>
      <w:r>
        <w:rPr>
          <w:b/>
          <w:color w:val="0101FF"/>
          <w:spacing w:val="-13"/>
          <w:sz w:val="24"/>
          <w:u w:val="thick" w:color="0101FF"/>
        </w:rPr>
        <w:t> </w:t>
      </w:r>
      <w:r>
        <w:rPr>
          <w:b/>
          <w:color w:val="0101FF"/>
          <w:sz w:val="24"/>
          <w:u w:val="thick" w:color="0101FF"/>
        </w:rPr>
        <w:t>IS</w:t>
      </w:r>
      <w:r>
        <w:rPr>
          <w:b/>
          <w:color w:val="0101FF"/>
          <w:spacing w:val="-2"/>
          <w:sz w:val="24"/>
          <w:u w:val="thick" w:color="0101FF"/>
        </w:rPr>
        <w:t> </w:t>
      </w:r>
      <w:r>
        <w:rPr>
          <w:b/>
          <w:color w:val="0101FF"/>
          <w:sz w:val="24"/>
          <w:u w:val="thick" w:color="0101FF"/>
        </w:rPr>
        <w:t>DISBURSED]</w:t>
      </w:r>
      <w:r>
        <w:rPr>
          <w:b/>
          <w:color w:val="0101FF"/>
          <w:sz w:val="24"/>
        </w:rPr>
        <w:tab/>
      </w:r>
      <w:r>
        <w:rPr>
          <w:b/>
          <w:sz w:val="24"/>
        </w:rPr>
        <w:t>10510</w:t>
      </w:r>
    </w:p>
    <w:p>
      <w:pPr>
        <w:pStyle w:val="Heading3"/>
        <w:spacing w:before="5"/>
      </w:pPr>
      <w:r>
        <w:rPr/>
        <w:t>(Revised </w:t>
      </w:r>
      <w:r>
        <w:rPr>
          <w:strike/>
          <w:color w:val="0101FF"/>
        </w:rPr>
        <w:t>2/99</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pict>
          <v:shape style="position:absolute;margin-left:63.360001pt;margin-top:4.815869pt;width:.1pt;height:546.6pt;mso-position-horizontal-relative:page;mso-position-vertical-relative:paragraph;z-index:10168" coordorigin="1267,96" coordsize="0,10932" path="m1267,96l1267,492m1267,492l1267,744m1267,744l1267,999m1267,999l1267,1251m1267,1251l1267,1527m1267,1527l1267,1781m1267,1781l1267,2033m1267,2033l1267,2309m1267,2309l1267,2681m1267,2681l1267,2957m1267,2957l1267,3233m1267,3233l1267,3509m1267,3509l1267,3905m1267,3905l1267,4301m1267,4301l1267,4676m1267,4675l1267,4952m1267,4952l1267,5228m1267,5228l1267,5624m1267,5624l1267,6020m1267,6020l1267,6296m1267,6295l1267,6572m1267,6572l1267,6968m1267,6968l1267,7244m1267,7244l1267,7496m1267,7496l1267,7772m1267,7771l1267,8048m1267,8048l1267,8324m1267,8324l1267,8600m1267,8600l1267,8996m1267,8996l1267,9392m1267,9392l1267,9644m1267,9644l1267,10018m1267,10018l1267,10270m1267,10270l1267,10524m1267,10524l1267,10776m1267,10776l1267,11028e" filled="false" stroked="true" strokeweight=".72pt" strokecolor="#000000">
            <v:path arrowok="t"/>
            <v:stroke dashstyle="solid"/>
            <w10:wrap type="none"/>
          </v:shape>
        </w:pict>
      </w:r>
      <w:r>
        <w:rPr>
          <w:strike/>
          <w:color w:val="0101FF"/>
          <w:sz w:val="24"/>
        </w:rPr>
        <w:t>Nature of Transactions:</w:t>
      </w:r>
    </w:p>
    <w:p>
      <w:pPr>
        <w:pStyle w:val="BodyText"/>
        <w:spacing w:before="121"/>
        <w:ind w:left="280"/>
      </w:pPr>
      <w:r>
        <w:rPr>
          <w:color w:val="0101FF"/>
          <w:u w:val="single" w:color="0101FF"/>
        </w:rPr>
        <w:t>This entry is made to record cash being disbursed from the department’s General Cash account.</w:t>
      </w:r>
    </w:p>
    <w:p>
      <w:pPr>
        <w:pStyle w:val="BodyText"/>
        <w:spacing w:before="7"/>
        <w:rPr>
          <w:sz w:val="13"/>
        </w:rPr>
      </w:pPr>
    </w:p>
    <w:p>
      <w:pPr>
        <w:pStyle w:val="Heading5"/>
        <w:spacing w:line="253" w:lineRule="exact" w:before="93"/>
        <w:rPr>
          <w:u w:val="none"/>
        </w:rPr>
      </w:pPr>
      <w:r>
        <w:rPr>
          <w:color w:val="0101FF"/>
          <w:u w:val="thick" w:color="0101FF"/>
        </w:rPr>
        <w:t>Information:</w:t>
      </w:r>
    </w:p>
    <w:p>
      <w:pPr>
        <w:pStyle w:val="BodyText"/>
        <w:ind w:left="280" w:right="118"/>
      </w:pPr>
      <w:r>
        <w:rPr/>
        <w:t>Cash is disbursed from the </w:t>
      </w:r>
      <w:r>
        <w:rPr>
          <w:strike/>
          <w:color w:val="0101FF"/>
          <w:sz w:val="24"/>
        </w:rPr>
        <w:t>agency's</w:t>
      </w:r>
      <w:r>
        <w:rPr>
          <w:strike w:val="0"/>
          <w:color w:val="0101FF"/>
          <w:u w:val="single" w:color="0101FF"/>
        </w:rPr>
        <w:t>department's </w:t>
      </w:r>
      <w:r>
        <w:rPr>
          <w:strike w:val="0"/>
        </w:rPr>
        <w:t>General Cash account as refunds to payers, as remittances to the State Treasury, or to banks for dishonored checks.</w:t>
      </w:r>
    </w:p>
    <w:p>
      <w:pPr>
        <w:pStyle w:val="BodyText"/>
        <w:spacing w:before="11"/>
        <w:rPr>
          <w:sz w:val="21"/>
        </w:rPr>
      </w:pPr>
    </w:p>
    <w:p>
      <w:pPr>
        <w:pStyle w:val="Heading3"/>
      </w:pPr>
      <w:r>
        <w:rPr>
          <w:strike/>
          <w:color w:val="0101FF"/>
        </w:rPr>
        <w:t>Journal Entry for General Ledger Accounts:</w:t>
      </w:r>
    </w:p>
    <w:p>
      <w:pPr>
        <w:pStyle w:val="BodyText"/>
        <w:spacing w:before="2"/>
        <w:ind w:left="640"/>
        <w:jc w:val="both"/>
      </w:pPr>
      <w:r>
        <w:rPr>
          <w:strike/>
          <w:color w:val="008000"/>
        </w:rPr>
        <w:t>Debit:</w:t>
      </w:r>
    </w:p>
    <w:p>
      <w:pPr>
        <w:pStyle w:val="Heading3"/>
        <w:tabs>
          <w:tab w:pos="6039" w:val="left" w:leader="none"/>
        </w:tabs>
        <w:spacing w:before="117"/>
        <w:ind w:left="640" w:right="3715"/>
        <w:jc w:val="both"/>
      </w:pPr>
      <w:r>
        <w:rPr>
          <w:strike/>
          <w:color w:val="0101FF"/>
        </w:rPr>
        <w:t>1150   Cash in Transit to</w:t>
      </w:r>
      <w:r>
        <w:rPr>
          <w:strike/>
          <w:color w:val="0101FF"/>
          <w:spacing w:val="-24"/>
        </w:rPr>
        <w:t> </w:t>
      </w:r>
      <w:r>
        <w:rPr>
          <w:strike/>
          <w:color w:val="0101FF"/>
        </w:rPr>
        <w:t>State</w:t>
      </w:r>
      <w:r>
        <w:rPr>
          <w:strike/>
          <w:color w:val="0101FF"/>
          <w:spacing w:val="-2"/>
        </w:rPr>
        <w:t> </w:t>
      </w:r>
      <w:r>
        <w:rPr>
          <w:strike/>
          <w:color w:val="0101FF"/>
        </w:rPr>
        <w:t>Treasury</w:t>
        <w:tab/>
        <w:t>a/ 1315 Accounts Receivable—Dishonored Checks b/ 3730 </w:t>
      </w:r>
      <w:r>
        <w:rPr>
          <w:strike/>
          <w:color w:val="0101FF"/>
          <w:spacing w:val="46"/>
        </w:rPr>
        <w:t> </w:t>
      </w:r>
      <w:r>
        <w:rPr>
          <w:strike/>
          <w:color w:val="0101FF"/>
        </w:rPr>
        <w:t>Uncleared</w:t>
      </w:r>
      <w:r>
        <w:rPr>
          <w:strike/>
          <w:color w:val="0101FF"/>
          <w:spacing w:val="-2"/>
        </w:rPr>
        <w:t> </w:t>
      </w:r>
      <w:r>
        <w:rPr>
          <w:strike/>
          <w:color w:val="0101FF"/>
        </w:rPr>
        <w:t>Collections</w:t>
        <w:tab/>
        <w:t>c/ 8000 </w:t>
      </w:r>
      <w:r>
        <w:rPr>
          <w:strike/>
          <w:color w:val="0101FF"/>
          <w:spacing w:val="48"/>
        </w:rPr>
        <w:t> </w:t>
      </w:r>
      <w:r>
        <w:rPr>
          <w:strike/>
          <w:color w:val="0101FF"/>
        </w:rPr>
        <w:t>Revenue</w:t>
        <w:tab/>
        <w:t>d/</w:t>
      </w:r>
    </w:p>
    <w:p>
      <w:pPr>
        <w:tabs>
          <w:tab w:pos="6039" w:val="left" w:leader="none"/>
        </w:tabs>
        <w:spacing w:before="120"/>
        <w:ind w:left="640" w:right="0" w:firstLine="0"/>
        <w:jc w:val="both"/>
        <w:rPr>
          <w:sz w:val="24"/>
        </w:rPr>
      </w:pPr>
      <w:r>
        <w:rPr>
          <w:strike/>
          <w:color w:val="0101FF"/>
          <w:sz w:val="24"/>
        </w:rPr>
        <w:t>9892   Prior Year</w:t>
      </w:r>
      <w:r>
        <w:rPr>
          <w:strike/>
          <w:color w:val="0101FF"/>
          <w:spacing w:val="-26"/>
          <w:sz w:val="24"/>
        </w:rPr>
        <w:t> </w:t>
      </w:r>
      <w:r>
        <w:rPr>
          <w:strike/>
          <w:color w:val="0101FF"/>
          <w:sz w:val="24"/>
        </w:rPr>
        <w:t>Revenue</w:t>
      </w:r>
      <w:r>
        <w:rPr>
          <w:strike/>
          <w:color w:val="0101FF"/>
          <w:spacing w:val="-1"/>
          <w:sz w:val="24"/>
        </w:rPr>
        <w:t> </w:t>
      </w:r>
      <w:r>
        <w:rPr>
          <w:strike/>
          <w:color w:val="0101FF"/>
          <w:sz w:val="24"/>
        </w:rPr>
        <w:t>Adjustments</w:t>
        <w:tab/>
        <w:t>e/</w:t>
      </w:r>
    </w:p>
    <w:p>
      <w:pPr>
        <w:pStyle w:val="BodyText"/>
        <w:spacing w:before="122"/>
        <w:ind w:left="1360"/>
      </w:pPr>
      <w:r>
        <w:rPr>
          <w:strike/>
          <w:color w:val="008000"/>
        </w:rPr>
        <w:t>Credit:</w:t>
      </w:r>
    </w:p>
    <w:p>
      <w:pPr>
        <w:pStyle w:val="Heading3"/>
        <w:tabs>
          <w:tab w:pos="6671" w:val="left" w:leader="none"/>
        </w:tabs>
        <w:spacing w:before="119"/>
        <w:ind w:left="1360"/>
      </w:pPr>
      <w:r>
        <w:rPr>
          <w:strike/>
          <w:color w:val="0101FF"/>
        </w:rPr>
        <w:t>1110 </w:t>
      </w:r>
      <w:r>
        <w:rPr>
          <w:strike/>
          <w:color w:val="0101FF"/>
          <w:spacing w:val="48"/>
        </w:rPr>
        <w:t> </w:t>
      </w:r>
      <w:r>
        <w:rPr>
          <w:strike/>
          <w:color w:val="0101FF"/>
        </w:rPr>
        <w:t>General</w:t>
      </w:r>
      <w:r>
        <w:rPr>
          <w:strike/>
          <w:color w:val="0101FF"/>
          <w:spacing w:val="-2"/>
        </w:rPr>
        <w:t> </w:t>
      </w:r>
      <w:r>
        <w:rPr>
          <w:strike/>
          <w:color w:val="0101FF"/>
        </w:rPr>
        <w:t>Cash</w:t>
        <w:tab/>
        <w:t>f/</w:t>
      </w:r>
    </w:p>
    <w:p>
      <w:pPr>
        <w:pStyle w:val="BodyText"/>
        <w:spacing w:before="8"/>
        <w:rPr>
          <w:sz w:val="10"/>
        </w:rPr>
      </w:pPr>
      <w:r>
        <w:rPr/>
        <w:pict>
          <v:line style="position:absolute;mso-position-horizontal-relative:page;mso-position-vertical-relative:paragraph;z-index:10120;mso-wrap-distance-left:0;mso-wrap-distance-right:0" from="72pt,8.418433pt" to="144pt,8.418433pt" stroked="true" strokeweight=".599pt" strokecolor="#0101ff">
            <v:stroke dashstyle="solid"/>
            <w10:wrap type="topAndBottom"/>
          </v:line>
        </w:pict>
      </w:r>
    </w:p>
    <w:p>
      <w:pPr>
        <w:spacing w:line="343" w:lineRule="auto" w:before="72"/>
        <w:ind w:left="280" w:right="2195" w:firstLine="0"/>
        <w:jc w:val="left"/>
        <w:rPr>
          <w:sz w:val="24"/>
        </w:rPr>
      </w:pPr>
      <w:r>
        <w:rPr>
          <w:strike/>
          <w:color w:val="0101FF"/>
          <w:sz w:val="24"/>
        </w:rPr>
        <w:t>a/ = amount of general cash remitted for deposit in the State Treasury. b/ = payments to banks for dishonored checks.</w:t>
      </w:r>
    </w:p>
    <w:p>
      <w:pPr>
        <w:spacing w:before="4"/>
        <w:ind w:left="640" w:right="109" w:hanging="360"/>
        <w:jc w:val="both"/>
        <w:rPr>
          <w:sz w:val="24"/>
        </w:rPr>
      </w:pPr>
      <w:r>
        <w:rPr>
          <w:strike/>
          <w:color w:val="0101FF"/>
          <w:sz w:val="24"/>
        </w:rPr>
        <w:t>c/ = amount of suspense items refunded to payers and/or any unclaimed moneys in the General Cash account remitted to the State Treasury for deposit in the Special Deposit Fund.</w:t>
      </w:r>
    </w:p>
    <w:p>
      <w:pPr>
        <w:spacing w:before="119"/>
        <w:ind w:left="280" w:right="0" w:firstLine="0"/>
        <w:jc w:val="left"/>
        <w:rPr>
          <w:sz w:val="24"/>
        </w:rPr>
      </w:pPr>
      <w:r>
        <w:rPr>
          <w:strike/>
          <w:color w:val="0101FF"/>
          <w:sz w:val="24"/>
        </w:rPr>
        <w:t>d/ = amount of revenue refunded to payers.</w:t>
      </w:r>
    </w:p>
    <w:p>
      <w:pPr>
        <w:pStyle w:val="BodyText"/>
        <w:spacing w:before="9"/>
        <w:rPr>
          <w:sz w:val="21"/>
        </w:rPr>
      </w:pPr>
    </w:p>
    <w:p>
      <w:pPr>
        <w:tabs>
          <w:tab w:pos="999" w:val="left" w:leader="none"/>
        </w:tabs>
        <w:spacing w:before="1"/>
        <w:ind w:left="280" w:right="0" w:firstLine="0"/>
        <w:jc w:val="left"/>
        <w:rPr>
          <w:sz w:val="24"/>
        </w:rPr>
      </w:pPr>
      <w:r>
        <w:rPr/>
        <w:pict>
          <v:group style="position:absolute;margin-left:71.699997pt;margin-top:7.825847pt;width:297.5pt;height:1.8pt;mso-position-horizontal-relative:page;mso-position-vertical-relative:paragraph;z-index:-200440" coordorigin="1434,157" coordsize="5950,36">
            <v:shape style="position:absolute;left:1440;top:163;width:248;height:24" coordorigin="1440,163" coordsize="248,24" path="m1440,187l1687,187m1440,163l1687,163e" filled="false" stroked="true" strokeweight=".6pt" strokecolor="#008000">
              <v:path arrowok="t"/>
              <v:stroke dashstyle="solid"/>
            </v:shape>
            <v:line style="position:absolute" from="1687,170" to="7378,170" stroked="true" strokeweight=".6pt" strokecolor="#0101ff">
              <v:stroke dashstyle="solid"/>
            </v:line>
            <w10:wrap type="none"/>
          </v:group>
        </w:pict>
      </w:r>
      <w:r>
        <w:rPr>
          <w:color w:val="008000"/>
          <w:sz w:val="22"/>
        </w:rPr>
        <w:t>e/</w:t>
      </w:r>
      <w:r>
        <w:rPr>
          <w:color w:val="008000"/>
          <w:spacing w:val="-4"/>
          <w:sz w:val="22"/>
        </w:rPr>
        <w:t> </w:t>
      </w:r>
      <w:r>
        <w:rPr>
          <w:color w:val="0101FF"/>
          <w:sz w:val="24"/>
        </w:rPr>
        <w:t>=</w:t>
        <w:tab/>
        <w:t>amount of prior year revenue refunded to</w:t>
      </w:r>
      <w:r>
        <w:rPr>
          <w:color w:val="0101FF"/>
          <w:spacing w:val="-26"/>
          <w:sz w:val="24"/>
        </w:rPr>
        <w:t> </w:t>
      </w:r>
      <w:r>
        <w:rPr>
          <w:color w:val="0101FF"/>
          <w:sz w:val="24"/>
        </w:rPr>
        <w:t>payers.</w:t>
      </w:r>
    </w:p>
    <w:p>
      <w:pPr>
        <w:pStyle w:val="BodyText"/>
        <w:spacing w:before="11"/>
        <w:rPr>
          <w:sz w:val="15"/>
        </w:rPr>
      </w:pPr>
    </w:p>
    <w:p>
      <w:pPr>
        <w:spacing w:before="92"/>
        <w:ind w:left="280" w:right="0" w:firstLine="0"/>
        <w:jc w:val="left"/>
        <w:rPr>
          <w:sz w:val="24"/>
        </w:rPr>
      </w:pPr>
      <w:r>
        <w:rPr>
          <w:strike/>
          <w:color w:val="0101FF"/>
          <w:sz w:val="24"/>
        </w:rPr>
        <w:t>f/ =total cash disbursements.</w:t>
      </w:r>
    </w:p>
    <w:p>
      <w:pPr>
        <w:pStyle w:val="BodyText"/>
        <w:spacing w:before="10"/>
        <w:rPr>
          <w:sz w:val="15"/>
        </w:rPr>
      </w:pPr>
    </w:p>
    <w:p>
      <w:pPr>
        <w:spacing w:before="93"/>
        <w:ind w:left="280" w:right="0" w:firstLine="0"/>
        <w:jc w:val="left"/>
        <w:rPr>
          <w:sz w:val="24"/>
        </w:rPr>
      </w:pPr>
      <w:r>
        <w:rPr>
          <w:strike/>
          <w:color w:val="0101FF"/>
          <w:sz w:val="24"/>
        </w:rPr>
        <w:t>Source:</w:t>
      </w:r>
    </w:p>
    <w:p>
      <w:pPr>
        <w:spacing w:before="120"/>
        <w:ind w:left="640" w:right="0" w:firstLine="0"/>
        <w:jc w:val="left"/>
        <w:rPr>
          <w:sz w:val="24"/>
        </w:rPr>
      </w:pPr>
      <w:r>
        <w:rPr>
          <w:strike/>
          <w:color w:val="0101FF"/>
          <w:sz w:val="24"/>
        </w:rPr>
        <w:t>Document:</w:t>
      </w:r>
    </w:p>
    <w:p>
      <w:pPr>
        <w:pStyle w:val="BodyText"/>
        <w:spacing w:line="251" w:lineRule="exact" w:before="122"/>
        <w:ind w:left="280"/>
      </w:pPr>
      <w:r>
        <w:rPr>
          <w:strike/>
          <w:color w:val="008000"/>
        </w:rPr>
        <w:t>General Cash Check</w:t>
      </w:r>
    </w:p>
    <w:p>
      <w:pPr>
        <w:pStyle w:val="Heading5"/>
        <w:spacing w:line="251" w:lineRule="exact" w:before="0"/>
        <w:ind w:left="640"/>
        <w:rPr>
          <w:u w:val="none"/>
        </w:rPr>
      </w:pPr>
      <w:r>
        <w:rPr>
          <w:strike/>
          <w:color w:val="008000"/>
          <w:u w:val="none"/>
        </w:rPr>
        <w:t>Register:</w:t>
      </w:r>
    </w:p>
    <w:p>
      <w:pPr>
        <w:pStyle w:val="BodyText"/>
        <w:spacing w:before="123"/>
        <w:ind w:left="640"/>
      </w:pPr>
      <w:r>
        <w:rPr>
          <w:strike/>
          <w:color w:val="008000"/>
        </w:rPr>
        <w:t>General Cash Disbursement Register</w:t>
      </w:r>
    </w:p>
    <w:p>
      <w:pPr>
        <w:pStyle w:val="BodyText"/>
        <w:spacing w:before="9"/>
        <w:rPr>
          <w:sz w:val="13"/>
        </w:rPr>
      </w:pPr>
    </w:p>
    <w:p>
      <w:pPr>
        <w:pStyle w:val="BodyText"/>
        <w:spacing w:before="94"/>
        <w:ind w:left="280"/>
      </w:pPr>
      <w:r>
        <w:rPr>
          <w:strike/>
          <w:color w:val="008000"/>
        </w:rPr>
        <w:t>(Continued)</w:t>
      </w:r>
    </w:p>
    <w:p>
      <w:pPr>
        <w:spacing w:after="0"/>
        <w:sectPr>
          <w:footerReference w:type="default" r:id="rId137"/>
          <w:pgSz w:w="12240" w:h="15840"/>
          <w:pgMar w:footer="1079" w:header="719" w:top="980" w:bottom="1260" w:left="1160" w:right="1120"/>
        </w:sectPr>
      </w:pPr>
    </w:p>
    <w:p>
      <w:pPr>
        <w:tabs>
          <w:tab w:pos="7971" w:val="left" w:leader="none"/>
        </w:tabs>
        <w:spacing w:line="268" w:lineRule="exact" w:before="0"/>
        <w:ind w:left="280" w:right="0" w:firstLine="0"/>
        <w:jc w:val="left"/>
        <w:rPr>
          <w:sz w:val="24"/>
        </w:rPr>
      </w:pPr>
      <w:r>
        <w:rPr/>
        <w:pict>
          <v:shape style="position:absolute;margin-left:63.360001pt;margin-top:49.799999pt;width:.1pt;height:606.85pt;mso-position-horizontal-relative:page;mso-position-vertical-relative:page;z-index:10216" coordorigin="1267,996" coordsize="0,12137" path="m1267,996l1267,1248m1267,1248l1267,1524m1267,1524l1267,1800m1267,1800l1267,2076m1267,2076l1267,2472m1267,2472l1267,2748m1267,2748l1267,3014m1267,3014l1267,3266m1267,3266l1267,3518m1267,3518l1267,3773m1267,3773l1267,4049m1267,4049l1267,4325m1267,4325l1267,4577m1267,4577l1267,4853m1267,4853l1267,5129m1267,5129l1267,5405m1267,5405l1267,5659m1267,5659l1267,5935m1267,5935l1267,6211m1267,6211l1267,6463m1267,6463l1267,6739m1267,6739l1267,7015m1267,7015l1267,7267m1267,7267l1267,7522m1267,7522l1267,7774m1267,7774l1267,8028m1267,8028l1267,8280m1267,8280l1267,8532m1267,8532l1267,8786m1267,8786l1267,9062m1267,9062l1267,9314m1267,9314l1267,9569m1267,9569l1267,9821m1267,9821l1267,10073m1267,10073l1267,10327m1267,10327l1267,10579m1267,10579l1267,10834m1267,10834l1267,11086m1267,11086l1267,11338m1267,11338l1267,11592m1267,11592l1267,11868m1267,11868l1267,12120m1267,12120l1267,12374m1267,12374l1267,12626m1267,12626l1267,12878m1267,12878l1267,13133e" filled="false" stroked="true" strokeweight=".72pt" strokecolor="#000000">
            <v:path arrowok="t"/>
            <v:stroke dashstyle="solid"/>
            <w10:wrap type="none"/>
          </v:shape>
        </w:pict>
      </w:r>
      <w:r>
        <w:rPr/>
        <w:pict>
          <v:group style="position:absolute;margin-left:71.699997pt;margin-top:7.143281pt;width:468.6pt;height:1.8pt;mso-position-horizontal-relative:page;mso-position-vertical-relative:paragraph;z-index:-200392" coordorigin="1434,143" coordsize="9372,36">
            <v:shape style="position:absolute;left:1440;top:149;width:1376;height:24" coordorigin="1440,149" coordsize="1376,24" path="m1440,173l2815,173m1440,149l2815,149e" filled="false" stroked="true" strokeweight=".6pt" strokecolor="#008000">
              <v:path arrowok="t"/>
              <v:stroke dashstyle="solid"/>
            </v:shape>
            <v:line style="position:absolute" from="2815,161" to="10800,161" stroked="true" strokeweight=".599pt" strokecolor="#0101ff">
              <v:stroke dashstyle="solid"/>
            </v:line>
            <w10:wrap type="none"/>
          </v:group>
        </w:pict>
      </w:r>
      <w:r>
        <w:rPr>
          <w:color w:val="008000"/>
          <w:sz w:val="24"/>
        </w:rPr>
        <w:t>ENTRY</w:t>
      </w:r>
      <w:r>
        <w:rPr>
          <w:color w:val="008000"/>
          <w:spacing w:val="-3"/>
          <w:sz w:val="24"/>
        </w:rPr>
        <w:t> </w:t>
      </w:r>
      <w:r>
        <w:rPr>
          <w:color w:val="008000"/>
          <w:sz w:val="24"/>
        </w:rPr>
        <w:t>NO. </w:t>
      </w:r>
      <w:r>
        <w:rPr>
          <w:b/>
          <w:color w:val="0101FF"/>
          <w:sz w:val="24"/>
        </w:rPr>
        <w:t>10</w:t>
        <w:tab/>
        <w:t>10510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2/99)</w:t>
      </w:r>
    </w:p>
    <w:p>
      <w:pPr>
        <w:pStyle w:val="BodyText"/>
        <w:rPr>
          <w:sz w:val="16"/>
        </w:rPr>
      </w:pPr>
    </w:p>
    <w:p>
      <w:pPr>
        <w:spacing w:before="92"/>
        <w:ind w:left="280" w:right="0" w:firstLine="0"/>
        <w:jc w:val="left"/>
        <w:rPr>
          <w:sz w:val="24"/>
        </w:rPr>
      </w:pPr>
      <w:r>
        <w:rPr>
          <w:strike/>
          <w:color w:val="0101FF"/>
          <w:sz w:val="24"/>
        </w:rPr>
        <w:t>Explanation:</w:t>
      </w:r>
    </w:p>
    <w:p>
      <w:pPr>
        <w:spacing w:line="240" w:lineRule="auto" w:before="120"/>
        <w:ind w:left="280" w:right="147" w:firstLine="0"/>
        <w:jc w:val="left"/>
        <w:rPr>
          <w:sz w:val="22"/>
        </w:rPr>
      </w:pPr>
      <w:r>
        <w:rPr/>
        <w:pict>
          <v:line style="position:absolute;mso-position-horizontal-relative:page;mso-position-vertical-relative:paragraph;z-index:-200368" from="320.880005pt,14.435844pt" to="324.241005pt,14.435844pt" stroked="true" strokeweight=".6pt" strokecolor="#0101ff">
            <v:stroke dashstyle="solid"/>
            <w10:wrap type="none"/>
          </v:line>
        </w:pict>
      </w:r>
      <w:r>
        <w:rPr/>
        <w:pict>
          <v:line style="position:absolute;mso-position-horizontal-relative:page;mso-position-vertical-relative:paragraph;z-index:-200344" from="474.959991pt,97.715347pt" to="477.960991pt,97.715347pt" stroked="true" strokeweight=".841pt" strokecolor="#0101ff">
            <v:stroke dashstyle="solid"/>
            <w10:wrap type="none"/>
          </v:line>
        </w:pict>
      </w:r>
      <w:r>
        <w:rPr>
          <w:sz w:val="22"/>
        </w:rPr>
        <w:t>All general cash disbursements are made by check</w:t>
      </w:r>
      <w:r>
        <w:rPr>
          <w:color w:val="0101FF"/>
          <w:sz w:val="24"/>
        </w:rPr>
        <w:t>. </w:t>
      </w:r>
      <w:r>
        <w:rPr>
          <w:color w:val="0101FF"/>
          <w:sz w:val="22"/>
          <w:u w:val="single" w:color="0101FF"/>
        </w:rPr>
        <w:t>or the </w:t>
      </w:r>
      <w:r>
        <w:rPr>
          <w:color w:val="0101FF"/>
          <w:sz w:val="23"/>
          <w:u w:val="single" w:color="0101FF"/>
        </w:rPr>
        <w:t>Electronic Fiscal Input Transaction System (eFITS)</w:t>
      </w:r>
      <w:r>
        <w:rPr>
          <w:color w:val="0101FF"/>
          <w:sz w:val="22"/>
          <w:u w:val="single" w:color="0101FF"/>
        </w:rPr>
        <w:t>. </w:t>
      </w:r>
      <w:r>
        <w:rPr>
          <w:sz w:val="22"/>
        </w:rPr>
        <w:t>General cash disbursements by coin or currency are not permitted. Refunds to payers because of denied applications or for other reasons are made daily or as refunds are determined and approved. Remittances to the State Treasury of revenue, expenditure abatements, and reimbursements are made at least once each month or more frequently if volume warrants or special regulations require. </w:t>
      </w:r>
      <w:r>
        <w:rPr>
          <w:strike/>
          <w:color w:val="0101FF"/>
          <w:sz w:val="24"/>
        </w:rPr>
        <w:t>All checks for remittance to the treasury are made payable to the State Treasurer. (</w:t>
      </w:r>
      <w:r>
        <w:rPr>
          <w:strike w:val="0"/>
          <w:sz w:val="22"/>
        </w:rPr>
        <w:t>See SAM </w:t>
      </w:r>
      <w:r>
        <w:rPr>
          <w:strike/>
          <w:color w:val="0101FF"/>
          <w:sz w:val="24"/>
        </w:rPr>
        <w:t>Section</w:t>
      </w:r>
      <w:r>
        <w:rPr>
          <w:strike w:val="0"/>
          <w:color w:val="0101FF"/>
          <w:sz w:val="22"/>
          <w:u w:val="single" w:color="0101FF"/>
        </w:rPr>
        <w:t>section </w:t>
      </w:r>
      <w:r>
        <w:rPr>
          <w:strike/>
          <w:color w:val="0101FF"/>
          <w:sz w:val="24"/>
          <w:u w:val="single" w:color="0101FF"/>
        </w:rPr>
        <w:t>8091</w:t>
      </w:r>
      <w:hyperlink r:id="rId117">
        <w:r>
          <w:rPr>
            <w:strike w:val="0"/>
            <w:color w:val="0101FF"/>
            <w:sz w:val="22"/>
            <w:u w:val="single" w:color="0101FF"/>
          </w:rPr>
          <w:t>8091 </w:t>
        </w:r>
      </w:hyperlink>
      <w:r>
        <w:rPr>
          <w:strike w:val="0"/>
          <w:sz w:val="22"/>
        </w:rPr>
        <w:t>for remittance procedure</w:t>
      </w:r>
      <w:r>
        <w:rPr>
          <w:strike/>
          <w:color w:val="0101FF"/>
          <w:sz w:val="24"/>
        </w:rPr>
        <w:t>.)</w:t>
      </w:r>
      <w:r>
        <w:rPr>
          <w:strike w:val="0"/>
          <w:color w:val="0101FF"/>
          <w:sz w:val="22"/>
        </w:rPr>
        <w:t>.</w:t>
      </w:r>
    </w:p>
    <w:p>
      <w:pPr>
        <w:pStyle w:val="BodyText"/>
        <w:spacing w:before="10"/>
        <w:rPr>
          <w:sz w:val="21"/>
        </w:rPr>
      </w:pPr>
    </w:p>
    <w:p>
      <w:pPr>
        <w:pStyle w:val="BodyText"/>
        <w:ind w:left="280" w:right="95"/>
      </w:pPr>
      <w:r>
        <w:rPr/>
        <w:t>State </w:t>
      </w:r>
      <w:r>
        <w:rPr>
          <w:strike/>
          <w:color w:val="0101FF"/>
          <w:sz w:val="24"/>
        </w:rPr>
        <w:t>agencies</w:t>
      </w:r>
      <w:r>
        <w:rPr>
          <w:strike w:val="0"/>
          <w:color w:val="0101FF"/>
          <w:u w:val="single" w:color="0101FF"/>
        </w:rPr>
        <w:t>departments </w:t>
      </w:r>
      <w:r>
        <w:rPr>
          <w:strike w:val="0"/>
        </w:rPr>
        <w:t>are notified by banks whenever checks are dishonored. Upon notice that a check has been dishonored, the </w:t>
      </w:r>
      <w:r>
        <w:rPr>
          <w:strike/>
          <w:color w:val="0101FF"/>
          <w:sz w:val="24"/>
        </w:rPr>
        <w:t>agency</w:t>
      </w:r>
      <w:r>
        <w:rPr>
          <w:strike w:val="0"/>
          <w:color w:val="0101FF"/>
          <w:u w:val="single" w:color="0101FF"/>
        </w:rPr>
        <w:t>department </w:t>
      </w:r>
      <w:r>
        <w:rPr>
          <w:strike w:val="0"/>
        </w:rPr>
        <w:t>reimburses the bank with a check drawn upon the </w:t>
      </w:r>
      <w:r>
        <w:rPr>
          <w:strike/>
          <w:color w:val="0101FF"/>
          <w:sz w:val="24"/>
        </w:rPr>
        <w:t>agency</w:t>
      </w:r>
      <w:r>
        <w:rPr>
          <w:strike w:val="0"/>
          <w:color w:val="0101FF"/>
          <w:u w:val="single" w:color="0101FF"/>
        </w:rPr>
        <w:t>department </w:t>
      </w:r>
      <w:r>
        <w:rPr>
          <w:strike w:val="0"/>
        </w:rPr>
        <w:t>General Cash account. Accounts Receivable—Dishonored Checks is debited at the time this check is drawn. When another check or legal tender is substituted by the drawer, General Cash is debited and Accounts Receivable—Dishonored Checks is credited. </w:t>
      </w:r>
      <w:r>
        <w:rPr>
          <w:strike/>
          <w:color w:val="0101FF"/>
          <w:sz w:val="24"/>
        </w:rPr>
        <w:t>(</w:t>
      </w:r>
      <w:r>
        <w:rPr>
          <w:strike w:val="0"/>
        </w:rPr>
        <w:t>See Entry No. 11 for alternate </w:t>
      </w:r>
      <w:r>
        <w:rPr>
          <w:strike/>
          <w:color w:val="0101FF"/>
          <w:sz w:val="24"/>
        </w:rPr>
        <w:t>procedure.)</w:t>
      </w:r>
      <w:r>
        <w:rPr>
          <w:strike w:val="0"/>
          <w:color w:val="0101FF"/>
          <w:u w:val="single" w:color="0101FF"/>
        </w:rPr>
        <w:t>dishonored check entry.</w:t>
      </w:r>
    </w:p>
    <w:p>
      <w:pPr>
        <w:pStyle w:val="BodyText"/>
        <w:spacing w:before="9"/>
        <w:rPr>
          <w:sz w:val="21"/>
        </w:rPr>
      </w:pPr>
    </w:p>
    <w:p>
      <w:pPr>
        <w:pStyle w:val="BodyText"/>
        <w:spacing w:before="1"/>
        <w:ind w:left="280" w:right="93"/>
      </w:pPr>
      <w:r>
        <w:rPr/>
        <w:pict>
          <v:line style="position:absolute;mso-position-horizontal-relative:page;mso-position-vertical-relative:paragraph;z-index:-200320" from="528.479980pt,22.285847pt" to="531.83998pt,22.285847pt" stroked="true" strokeweight=".6pt" strokecolor="#0101ff">
            <v:stroke dashstyle="solid"/>
            <w10:wrap type="none"/>
          </v:line>
        </w:pict>
      </w:r>
      <w:r>
        <w:rPr/>
        <w:t>Dishonored checks relating to revolving fund or </w:t>
      </w:r>
      <w:r>
        <w:rPr>
          <w:strike/>
          <w:color w:val="0101FF"/>
          <w:sz w:val="24"/>
        </w:rPr>
        <w:t>agency</w:t>
      </w:r>
      <w:r>
        <w:rPr>
          <w:strike w:val="0"/>
          <w:color w:val="0101FF"/>
          <w:u w:val="single" w:color="0101FF"/>
        </w:rPr>
        <w:t>department </w:t>
      </w:r>
      <w:r>
        <w:rPr>
          <w:strike w:val="0"/>
        </w:rPr>
        <w:t>trust transactions are cleared with checks drawn against the respective revolving fund or </w:t>
      </w:r>
      <w:r>
        <w:rPr>
          <w:strike/>
          <w:color w:val="0101FF"/>
          <w:sz w:val="24"/>
        </w:rPr>
        <w:t>agency</w:t>
      </w:r>
      <w:r>
        <w:rPr>
          <w:strike w:val="0"/>
          <w:color w:val="0101FF"/>
          <w:u w:val="single" w:color="0101FF"/>
        </w:rPr>
        <w:t>department </w:t>
      </w:r>
      <w:r>
        <w:rPr>
          <w:strike w:val="0"/>
        </w:rPr>
        <w:t>trust accounts. In such cases, the revolving fund receivable or depositor's account will be debited instead of Accounts Receivable—Dishonored Checks.</w:t>
      </w:r>
    </w:p>
    <w:p>
      <w:pPr>
        <w:pStyle w:val="BodyText"/>
        <w:spacing w:before="8"/>
        <w:rPr>
          <w:sz w:val="13"/>
        </w:rPr>
      </w:pPr>
    </w:p>
    <w:p>
      <w:pPr>
        <w:pStyle w:val="Heading5"/>
        <w:spacing w:before="93"/>
        <w:rPr>
          <w:u w:val="none"/>
        </w:rPr>
      </w:pPr>
      <w:r>
        <w:rPr>
          <w:color w:val="0101FF"/>
          <w:u w:val="thick" w:color="0101FF"/>
        </w:rPr>
        <w:t>Source Document:</w:t>
      </w:r>
    </w:p>
    <w:p>
      <w:pPr>
        <w:pStyle w:val="BodyText"/>
        <w:spacing w:before="3"/>
        <w:ind w:left="280"/>
      </w:pPr>
      <w:r>
        <w:rPr>
          <w:color w:val="008000"/>
          <w:u w:val="thick" w:color="008000"/>
        </w:rPr>
        <w:t>General Cash Check</w:t>
      </w:r>
    </w:p>
    <w:p>
      <w:pPr>
        <w:pStyle w:val="BodyText"/>
        <w:spacing w:before="5"/>
        <w:rPr>
          <w:sz w:val="13"/>
        </w:rPr>
      </w:pPr>
    </w:p>
    <w:p>
      <w:pPr>
        <w:pStyle w:val="Heading5"/>
        <w:rPr>
          <w:u w:val="none"/>
        </w:rPr>
      </w:pPr>
      <w:r>
        <w:rPr>
          <w:color w:val="008000"/>
          <w:u w:val="thick" w:color="008000"/>
        </w:rPr>
        <w:t>Register:</w:t>
      </w:r>
    </w:p>
    <w:p>
      <w:pPr>
        <w:spacing w:before="2"/>
        <w:ind w:left="280" w:right="0" w:firstLine="0"/>
        <w:jc w:val="left"/>
        <w:rPr>
          <w:sz w:val="24"/>
        </w:rPr>
      </w:pPr>
      <w:r>
        <w:rPr>
          <w:color w:val="008000"/>
          <w:sz w:val="22"/>
          <w:u w:val="thick" w:color="008000"/>
        </w:rPr>
        <w:t>General Cash Disbursement Register</w:t>
      </w:r>
      <w:r>
        <w:rPr>
          <w:strike/>
          <w:color w:val="0101FF"/>
          <w:sz w:val="24"/>
        </w:rPr>
        <w:t>Transfer of Unclaimed Checks</w:t>
      </w:r>
    </w:p>
    <w:p>
      <w:pPr>
        <w:pStyle w:val="BodyText"/>
        <w:rPr>
          <w:sz w:val="20"/>
        </w:rPr>
      </w:pPr>
    </w:p>
    <w:p>
      <w:pPr>
        <w:pStyle w:val="BodyText"/>
        <w:spacing w:before="10"/>
        <w:rPr>
          <w:sz w:val="15"/>
        </w:rPr>
      </w:pPr>
    </w:p>
    <w:p>
      <w:pPr>
        <w:pStyle w:val="Heading5"/>
        <w:spacing w:before="93"/>
        <w:rPr>
          <w:u w:val="none"/>
        </w:rPr>
      </w:pPr>
      <w:r>
        <w:rPr>
          <w:color w:val="0101FF"/>
          <w:u w:val="thick" w:color="0101FF"/>
        </w:rPr>
        <w:t>Journal Entry for General Cash remitted </w:t>
      </w:r>
      <w:r>
        <w:rPr>
          <w:u w:val="thick" w:color="0101FF"/>
        </w:rPr>
        <w:t>to </w:t>
      </w:r>
      <w:r>
        <w:rPr>
          <w:color w:val="0101FF"/>
          <w:u w:val="thick" w:color="0101FF"/>
        </w:rPr>
        <w:t>State Treasury:</w:t>
      </w:r>
    </w:p>
    <w:p>
      <w:pPr>
        <w:pStyle w:val="BodyText"/>
        <w:spacing w:before="9"/>
        <w:rPr>
          <w:b/>
          <w:sz w:val="13"/>
        </w:rPr>
      </w:pPr>
    </w:p>
    <w:p>
      <w:pPr>
        <w:pStyle w:val="BodyText"/>
        <w:spacing w:before="94"/>
        <w:ind w:left="280"/>
      </w:pPr>
      <w:r>
        <w:rPr>
          <w:color w:val="0101FF"/>
          <w:u w:val="single" w:color="0101FF"/>
        </w:rPr>
        <w:t>Debit:</w:t>
      </w:r>
    </w:p>
    <w:p>
      <w:pPr>
        <w:pStyle w:val="BodyText"/>
        <w:spacing w:before="1"/>
        <w:ind w:left="280" w:right="5406"/>
      </w:pPr>
      <w:r>
        <w:rPr>
          <w:color w:val="0101FF"/>
          <w:u w:val="single" w:color="0101FF"/>
        </w:rPr>
        <w:t>1115 General Cash, Remittance in Transit a/ 1150 Cash in Transit to State Treasury a/</w:t>
      </w:r>
    </w:p>
    <w:p>
      <w:pPr>
        <w:pStyle w:val="BodyText"/>
        <w:spacing w:line="252" w:lineRule="exact" w:before="1"/>
        <w:ind w:left="1000"/>
      </w:pPr>
      <w:r>
        <w:rPr>
          <w:color w:val="0101FF"/>
          <w:u w:val="single" w:color="0101FF"/>
        </w:rPr>
        <w:t>Credit:</w:t>
      </w:r>
    </w:p>
    <w:p>
      <w:pPr>
        <w:pStyle w:val="BodyText"/>
        <w:spacing w:line="252" w:lineRule="exact"/>
        <w:ind w:left="1000"/>
      </w:pPr>
      <w:r>
        <w:rPr>
          <w:color w:val="0101FF"/>
          <w:u w:val="single" w:color="0101FF"/>
        </w:rPr>
        <w:t>1110 General Cash b/</w:t>
      </w:r>
    </w:p>
    <w:p>
      <w:pPr>
        <w:pStyle w:val="BodyText"/>
        <w:spacing w:before="10"/>
        <w:rPr>
          <w:sz w:val="21"/>
        </w:rPr>
      </w:pPr>
    </w:p>
    <w:p>
      <w:pPr>
        <w:pStyle w:val="BodyText"/>
        <w:ind w:left="280" w:right="3040"/>
      </w:pPr>
      <w:r>
        <w:rPr/>
        <w:pict>
          <v:line style="position:absolute;mso-position-horizontal-relative:page;mso-position-vertical-relative:paragraph;z-index:-200296" from="405pt,12.87586pt" to="408pt,12.87586pt" stroked="true" strokeweight=".84pt" strokecolor="#0101ff">
            <v:stroke dashstyle="solid"/>
            <w10:wrap type="none"/>
          </v:line>
        </w:pict>
      </w:r>
      <w:r>
        <w:rPr/>
        <w:pict>
          <v:line style="position:absolute;mso-position-horizontal-relative:page;mso-position-vertical-relative:paragraph;z-index:-200272" from="401.640015pt,8.43586pt" to="405.000015pt,8.43586pt" stroked="true" strokeweight=".6pt" strokecolor="#0101ff">
            <v:stroke dashstyle="solid"/>
            <w10:wrap type="none"/>
          </v:line>
        </w:pict>
      </w:r>
      <w:r>
        <w:rPr>
          <w:color w:val="0101FF"/>
          <w:u w:val="single" w:color="0101FF"/>
        </w:rPr>
        <w:t>a/ amount of general cash remitted for deposit in </w:t>
      </w:r>
      <w:r>
        <w:rPr/>
        <w:t>the State Treasury</w:t>
      </w:r>
      <w:r>
        <w:rPr>
          <w:color w:val="0101FF"/>
          <w:sz w:val="24"/>
        </w:rPr>
        <w:t>:</w:t>
      </w:r>
      <w:r>
        <w:rPr>
          <w:color w:val="0101FF"/>
        </w:rPr>
        <w:t>. </w:t>
      </w:r>
      <w:r>
        <w:rPr>
          <w:color w:val="0101FF"/>
          <w:u w:val="single" w:color="0101FF"/>
        </w:rPr>
        <w:t>b/  total cash disbursements.</w:t>
      </w:r>
    </w:p>
    <w:p>
      <w:pPr>
        <w:pStyle w:val="BodyText"/>
        <w:rPr>
          <w:sz w:val="20"/>
        </w:rPr>
      </w:pPr>
    </w:p>
    <w:p>
      <w:pPr>
        <w:pStyle w:val="BodyText"/>
        <w:spacing w:before="9"/>
        <w:rPr>
          <w:sz w:val="15"/>
        </w:rPr>
      </w:pPr>
    </w:p>
    <w:p>
      <w:pPr>
        <w:pStyle w:val="BodyText"/>
        <w:spacing w:before="93"/>
        <w:ind w:left="280"/>
      </w:pPr>
      <w:r>
        <w:rPr>
          <w:color w:val="008000"/>
          <w:u w:val="thick" w:color="008000"/>
        </w:rPr>
        <w:t>(Continued)</w:t>
      </w:r>
    </w:p>
    <w:p>
      <w:pPr>
        <w:spacing w:after="0"/>
        <w:sectPr>
          <w:headerReference w:type="default" r:id="rId138"/>
          <w:pgSz w:w="12240" w:h="15840"/>
          <w:pgMar w:header="719" w:footer="1079" w:top="1240" w:bottom="1260" w:left="1160" w:right="1020"/>
        </w:sectPr>
      </w:pPr>
    </w:p>
    <w:p>
      <w:pPr>
        <w:pStyle w:val="Heading3"/>
        <w:ind w:left="640" w:right="87"/>
      </w:pPr>
      <w:r>
        <w:rPr/>
        <w:pict>
          <v:shape style="position:absolute;margin-left:63.360001pt;margin-top:49.799999pt;width:.1pt;height:150.6pt;mso-position-horizontal-relative:page;mso-position-vertical-relative:page;z-index:10384" coordorigin="1267,996" coordsize="0,3012" path="m1267,996l1267,1248m1267,1248l1267,1524m1267,1524l1267,1800m1267,1800l1267,2076m1267,2076l1267,2352m1267,2352l1267,2628m1267,2628l1267,2904m1267,2904l1267,3180m1267,3180l1267,3456m1267,3456l1267,3732m1267,3732l1267,4008e" filled="false" stroked="true" strokeweight=".72pt" strokecolor="#000000">
            <v:path arrowok="t"/>
            <v:stroke dashstyle="solid"/>
            <w10:wrap type="none"/>
          </v:shape>
        </w:pict>
      </w:r>
      <w:r>
        <w:rPr/>
        <w:pict>
          <v:group style="position:absolute;margin-left:89.699997pt;margin-top:35.615849pt;width:465.6pt;height:1.8pt;mso-position-horizontal-relative:page;mso-position-vertical-relative:paragraph;z-index:-200224" coordorigin="1794,712" coordsize="9312,36">
            <v:line style="position:absolute" from="1800,726" to="4416,726" stroked="true" strokeweight=".6pt" strokecolor="#0101ff">
              <v:stroke dashstyle="solid"/>
            </v:line>
            <v:shape style="position:absolute;left:4416;top:718;width:3828;height:24" coordorigin="4416,718" coordsize="3828,24" path="m4416,742l8244,742m4416,718l8244,718e" filled="false" stroked="true" strokeweight=".6pt" strokecolor="#008000">
              <v:path arrowok="t"/>
              <v:stroke dashstyle="solid"/>
            </v:shape>
            <v:line style="position:absolute" from="8244,726" to="11100,726" stroked="true" strokeweight=".6pt" strokecolor="#0101ff">
              <v:stroke dashstyle="solid"/>
            </v:line>
            <w10:wrap type="none"/>
          </v:group>
        </w:pict>
      </w:r>
      <w:r>
        <w:rPr>
          <w:b/>
          <w:color w:val="008000"/>
          <w:u w:val="thick" w:color="008000"/>
        </w:rPr>
        <w:t>ENTRY NO. </w:t>
      </w:r>
      <w:r>
        <w:rPr>
          <w:strike/>
          <w:color w:val="0101FF"/>
        </w:rPr>
        <w:t>If a general cash check dated before January 1, 1998 is (1) returned in the mail and the agency is unable to locate the payee, or (2) is outstanding for two years, the </w:t>
      </w:r>
      <w:r>
        <w:rPr>
          <w:strike w:val="0"/>
          <w:color w:val="0101FF"/>
        </w:rPr>
        <w:t>check is canceled in the </w:t>
      </w:r>
      <w:r>
        <w:rPr>
          <w:strike w:val="0"/>
          <w:color w:val="008000"/>
          <w:sz w:val="22"/>
        </w:rPr>
        <w:t>General Cash Disbursements Register </w:t>
      </w:r>
      <w:r>
        <w:rPr>
          <w:strike w:val="0"/>
          <w:color w:val="0101FF"/>
        </w:rPr>
        <w:t>by recording the amount of </w:t>
      </w:r>
      <w:r>
        <w:rPr>
          <w:strike/>
          <w:color w:val="0101FF"/>
        </w:rPr>
        <w:t>the check as a debit to General Cash and a credit to Uncleared Collections. A check is drawn payable to the State Treasurer to remit this amount to the Special Deposit Fund Unclaimed Trust Account. (See SAM Section </w:t>
      </w:r>
      <w:r>
        <w:rPr>
          <w:strike/>
          <w:color w:val="0101FF"/>
          <w:u w:val="single" w:color="0101FF"/>
        </w:rPr>
        <w:t>18424.5</w:t>
      </w:r>
      <w:r>
        <w:rPr>
          <w:strike/>
          <w:color w:val="0101FF"/>
        </w:rPr>
        <w:t>). The amount of this check is recorded as a debit to Uncleared Collections and a credit to General Cash.</w:t>
      </w:r>
    </w:p>
    <w:p>
      <w:pPr>
        <w:spacing w:after="0"/>
        <w:sectPr>
          <w:pgSz w:w="12240" w:h="15840"/>
          <w:pgMar w:header="719" w:footer="1079" w:top="1240" w:bottom="1260" w:left="1160" w:right="900"/>
        </w:sectPr>
      </w:pPr>
    </w:p>
    <w:p>
      <w:pPr>
        <w:tabs>
          <w:tab w:pos="8039" w:val="left" w:leader="none"/>
        </w:tabs>
        <w:spacing w:before="0"/>
        <w:ind w:left="280" w:right="0" w:firstLine="0"/>
        <w:jc w:val="left"/>
        <w:rPr>
          <w:sz w:val="24"/>
        </w:rPr>
      </w:pPr>
      <w:r>
        <w:rPr/>
        <w:pict>
          <v:line style="position:absolute;mso-position-horizontal-relative:page;mso-position-vertical-relative:paragraph;z-index:-200200" from="140.639999pt,13.175884pt" to="539.999999pt,13.175884pt" stroked="true" strokeweight="1.2pt" strokecolor="#0101ff">
            <v:stroke dashstyle="solid"/>
            <w10:wrap type="none"/>
          </v:line>
        </w:pict>
      </w:r>
      <w:r>
        <w:rPr/>
        <w:pict>
          <v:shape style="position:absolute;margin-left:63.360001pt;margin-top:.454884pt;width:.1pt;height:397.95pt;mso-position-horizontal-relative:page;mso-position-vertical-relative:paragraph;z-index:10456" coordorigin="1267,9" coordsize="0,7959" path="m1267,9l1267,285m1267,285l1267,561m1267,561l1267,813m1267,813l1267,1068m1267,1068l1267,1320m1267,1319l1267,1574m1267,1574l1267,1826m1267,1826l1267,2078m1267,2078l1267,2332m1267,2332l1267,2584m1267,2584l1267,2839m1267,2839l1267,3091m1267,3091l1267,3343m1267,3343l1267,3597m1267,3597l1267,3849m1267,3849l1267,4104m1267,4104l1267,4356m1267,4356l1267,4608m1267,4608l1267,4862m1267,4862l1267,5114m1267,5114l1267,5368m1267,5368l1267,5620m1267,5620l1267,5875m1267,5875l1267,6127m1267,6127l1267,6379m1267,6379l1267,6633m1267,6633l1267,6885m1267,6885l1267,7140m1267,7140l1267,7416m1267,7416l1267,7692m1267,7691l1267,7968e" filled="false" stroked="true" strokeweight=".72pt" strokecolor="#000000">
            <v:path arrowok="t"/>
            <v:stroke dashstyle="solid"/>
            <w10:wrap type="none"/>
          </v:shape>
        </w:pict>
      </w:r>
      <w:r>
        <w:rPr>
          <w:b/>
          <w:strike/>
          <w:color w:val="008000"/>
          <w:sz w:val="24"/>
        </w:rPr>
        <w:t>ENTRY NO. </w:t>
      </w:r>
      <w:r>
        <w:rPr>
          <w:b/>
          <w:strike w:val="0"/>
          <w:color w:val="0101FF"/>
          <w:sz w:val="24"/>
        </w:rPr>
        <w:t>10 – [GENERAL CASH</w:t>
      </w:r>
      <w:r>
        <w:rPr>
          <w:b/>
          <w:strike w:val="0"/>
          <w:color w:val="0101FF"/>
          <w:spacing w:val="-12"/>
          <w:sz w:val="24"/>
        </w:rPr>
        <w:t> </w:t>
      </w:r>
      <w:r>
        <w:rPr>
          <w:b/>
          <w:strike w:val="0"/>
          <w:color w:val="0101FF"/>
          <w:sz w:val="24"/>
        </w:rPr>
        <w:t>IS</w:t>
      </w:r>
      <w:r>
        <w:rPr>
          <w:b/>
          <w:strike w:val="0"/>
          <w:color w:val="0101FF"/>
          <w:spacing w:val="-2"/>
          <w:sz w:val="24"/>
        </w:rPr>
        <w:t> </w:t>
      </w:r>
      <w:r>
        <w:rPr>
          <w:b/>
          <w:strike w:val="0"/>
          <w:color w:val="0101FF"/>
          <w:sz w:val="24"/>
        </w:rPr>
        <w:t>DISBURSED]</w:t>
        <w:tab/>
        <w:t>10510</w:t>
      </w:r>
      <w:r>
        <w:rPr>
          <w:b/>
          <w:strike w:val="0"/>
          <w:color w:val="0101FF"/>
          <w:spacing w:val="-6"/>
          <w:sz w:val="24"/>
        </w:rPr>
        <w:t> </w:t>
      </w:r>
      <w:r>
        <w:rPr>
          <w:strike w:val="0"/>
          <w:color w:val="0101FF"/>
          <w:sz w:val="24"/>
        </w:rPr>
        <w:t>(Cont.1)</w:t>
      </w:r>
    </w:p>
    <w:p>
      <w:pPr>
        <w:spacing w:before="5"/>
        <w:ind w:left="280" w:right="0" w:firstLine="0"/>
        <w:jc w:val="left"/>
        <w:rPr>
          <w:sz w:val="24"/>
        </w:rPr>
      </w:pPr>
      <w:r>
        <w:rPr>
          <w:color w:val="0101FF"/>
          <w:sz w:val="24"/>
          <w:u w:val="single" w:color="0101FF"/>
        </w:rPr>
        <w:t>(Revised 10/2015)</w:t>
      </w:r>
    </w:p>
    <w:p>
      <w:pPr>
        <w:pStyle w:val="BodyText"/>
        <w:rPr>
          <w:sz w:val="20"/>
        </w:rPr>
      </w:pPr>
    </w:p>
    <w:p>
      <w:pPr>
        <w:pStyle w:val="BodyText"/>
        <w:spacing w:before="10"/>
        <w:rPr>
          <w:sz w:val="15"/>
        </w:rPr>
      </w:pPr>
    </w:p>
    <w:p>
      <w:pPr>
        <w:pStyle w:val="Heading5"/>
        <w:spacing w:before="93"/>
        <w:rPr>
          <w:u w:val="none"/>
        </w:rPr>
      </w:pPr>
      <w:r>
        <w:rPr/>
        <w:pict>
          <v:group style="position:absolute;margin-left:71.699997pt;margin-top:15.327884pt;width:252.3pt;height:2.2pt;mso-position-horizontal-relative:page;mso-position-vertical-relative:paragraph;z-index:-200152" coordorigin="1434,307" coordsize="5046,44">
            <v:line style="position:absolute" from="1440,313" to="3276,313" stroked="true" strokeweight=".6pt" strokecolor="#008000">
              <v:stroke dashstyle="solid"/>
            </v:line>
            <v:line style="position:absolute" from="1440,344" to="3276,344" stroked="true" strokeweight=".599pt" strokecolor="#008000">
              <v:stroke dashstyle="solid"/>
            </v:line>
            <v:line style="position:absolute" from="3276,335" to="6468,335" stroked="true" strokeweight="1.2pt" strokecolor="#0101ff">
              <v:stroke dashstyle="solid"/>
            </v:line>
            <w10:wrap type="none"/>
          </v:group>
        </w:pict>
      </w:r>
      <w:r>
        <w:rPr>
          <w:color w:val="008000"/>
          <w:u w:val="none"/>
        </w:rPr>
        <w:t>Journal Entry for </w:t>
      </w:r>
      <w:r>
        <w:rPr>
          <w:color w:val="0101FF"/>
          <w:u w:val="none"/>
        </w:rPr>
        <w:t>payment of dishonored check:</w:t>
      </w:r>
    </w:p>
    <w:p>
      <w:pPr>
        <w:pStyle w:val="BodyText"/>
        <w:rPr>
          <w:b/>
          <w:sz w:val="14"/>
        </w:rPr>
      </w:pPr>
    </w:p>
    <w:p>
      <w:pPr>
        <w:pStyle w:val="BodyText"/>
        <w:spacing w:line="252" w:lineRule="exact" w:before="94"/>
        <w:ind w:left="280"/>
      </w:pPr>
      <w:r>
        <w:rPr>
          <w:color w:val="0101FF"/>
          <w:u w:val="single" w:color="0101FF"/>
        </w:rPr>
        <w:t>Debit:</w:t>
      </w:r>
    </w:p>
    <w:p>
      <w:pPr>
        <w:pStyle w:val="BodyText"/>
        <w:ind w:left="1000" w:right="4482" w:hanging="720"/>
      </w:pPr>
      <w:r>
        <w:rPr>
          <w:color w:val="0101FF"/>
          <w:u w:val="single" w:color="0101FF"/>
        </w:rPr>
        <w:t>1315 Accounts Receivable—Dishonored Checks c/ Credit:</w:t>
      </w:r>
    </w:p>
    <w:p>
      <w:pPr>
        <w:pStyle w:val="BodyText"/>
        <w:spacing w:before="2"/>
        <w:ind w:left="1000"/>
      </w:pPr>
      <w:r>
        <w:rPr>
          <w:color w:val="0101FF"/>
          <w:u w:val="single" w:color="0101FF"/>
        </w:rPr>
        <w:t>1110 General Cash d/</w:t>
      </w:r>
    </w:p>
    <w:p>
      <w:pPr>
        <w:pStyle w:val="BodyText"/>
        <w:spacing w:before="10"/>
        <w:rPr>
          <w:sz w:val="13"/>
        </w:rPr>
      </w:pPr>
    </w:p>
    <w:p>
      <w:pPr>
        <w:pStyle w:val="BodyText"/>
        <w:spacing w:before="94"/>
        <w:ind w:left="280" w:right="5106"/>
      </w:pPr>
      <w:r>
        <w:rPr>
          <w:color w:val="0101FF"/>
          <w:u w:val="single" w:color="0101FF"/>
        </w:rPr>
        <w:t>c/ payments to banks for dishonored checks. d/  total cash disbursements.</w:t>
      </w:r>
    </w:p>
    <w:p>
      <w:pPr>
        <w:pStyle w:val="BodyText"/>
        <w:rPr>
          <w:sz w:val="20"/>
        </w:rPr>
      </w:pPr>
    </w:p>
    <w:p>
      <w:pPr>
        <w:pStyle w:val="BodyText"/>
        <w:spacing w:before="8"/>
        <w:rPr>
          <w:sz w:val="23"/>
        </w:rPr>
      </w:pPr>
    </w:p>
    <w:p>
      <w:pPr>
        <w:pStyle w:val="Heading5"/>
        <w:spacing w:before="0"/>
        <w:rPr>
          <w:u w:val="none"/>
        </w:rPr>
      </w:pPr>
      <w:r>
        <w:rPr/>
        <w:pict>
          <v:group style="position:absolute;margin-left:71.699997pt;margin-top:10.678367pt;width:188.5pt;height:2.2pt;mso-position-horizontal-relative:page;mso-position-vertical-relative:paragraph;z-index:-200128" coordorigin="1434,214" coordsize="3770,44">
            <v:line style="position:absolute" from="1440,220" to="2237,220" stroked="true" strokeweight=".599pt" strokecolor="#008000">
              <v:stroke dashstyle="solid"/>
            </v:line>
            <v:line style="position:absolute" from="1440,251" to="2237,251" stroked="true" strokeweight=".6pt" strokecolor="#008000">
              <v:stroke dashstyle="solid"/>
            </v:line>
            <v:line style="position:absolute" from="2237,242" to="5191,242" stroked="true" strokeweight="1.2pt" strokecolor="#0101ff">
              <v:stroke dashstyle="solid"/>
            </v:line>
            <w10:wrap type="none"/>
          </v:group>
        </w:pict>
      </w:r>
      <w:r>
        <w:rPr>
          <w:color w:val="008000"/>
          <w:u w:val="none"/>
        </w:rPr>
        <w:t>Journal </w:t>
      </w:r>
      <w:r>
        <w:rPr>
          <w:color w:val="0101FF"/>
          <w:u w:val="none"/>
        </w:rPr>
        <w:t>Entry for refunds to payers:</w:t>
      </w:r>
    </w:p>
    <w:p>
      <w:pPr>
        <w:pStyle w:val="BodyText"/>
        <w:rPr>
          <w:b/>
          <w:sz w:val="14"/>
        </w:rPr>
      </w:pPr>
    </w:p>
    <w:p>
      <w:pPr>
        <w:pStyle w:val="BodyText"/>
        <w:spacing w:line="252" w:lineRule="exact" w:before="94"/>
        <w:ind w:left="280"/>
      </w:pPr>
      <w:r>
        <w:rPr>
          <w:color w:val="0101FF"/>
          <w:u w:val="single" w:color="0101FF"/>
        </w:rPr>
        <w:t>Debit:</w:t>
      </w:r>
    </w:p>
    <w:p>
      <w:pPr>
        <w:pStyle w:val="BodyText"/>
        <w:ind w:left="280" w:right="6524"/>
      </w:pPr>
      <w:r>
        <w:rPr>
          <w:color w:val="0101FF"/>
          <w:u w:val="single" w:color="0101FF"/>
        </w:rPr>
        <w:t>3730 Uncleared Collections e/ 8000 Revenue f/</w:t>
      </w:r>
    </w:p>
    <w:p>
      <w:pPr>
        <w:pStyle w:val="BodyText"/>
        <w:ind w:left="1000" w:right="5461" w:hanging="720"/>
      </w:pPr>
      <w:r>
        <w:rPr>
          <w:color w:val="0101FF"/>
          <w:u w:val="single" w:color="0101FF"/>
        </w:rPr>
        <w:t>9892 Prior Year Revenue Adjustments g/ Credit:</w:t>
      </w:r>
    </w:p>
    <w:p>
      <w:pPr>
        <w:pStyle w:val="BodyText"/>
        <w:spacing w:line="252" w:lineRule="exact"/>
        <w:ind w:left="1000"/>
      </w:pPr>
      <w:r>
        <w:rPr>
          <w:color w:val="0101FF"/>
          <w:u w:val="single" w:color="0101FF"/>
        </w:rPr>
        <w:t>1110 General Cash h/</w:t>
      </w:r>
    </w:p>
    <w:p>
      <w:pPr>
        <w:pStyle w:val="BodyText"/>
        <w:spacing w:before="10"/>
        <w:rPr>
          <w:sz w:val="13"/>
        </w:rPr>
      </w:pPr>
    </w:p>
    <w:p>
      <w:pPr>
        <w:pStyle w:val="BodyText"/>
        <w:spacing w:before="93"/>
        <w:ind w:left="280" w:right="4751"/>
      </w:pPr>
      <w:r>
        <w:rPr/>
        <w:pict>
          <v:group style="position:absolute;margin-left:71.75pt;margin-top:15.437866pt;width:236.25pt;height:1.95pt;mso-position-horizontal-relative:page;mso-position-vertical-relative:paragraph;z-index:-200104" coordorigin="1435,309" coordsize="4725,39">
            <v:shape style="position:absolute;left:1440;top:314;width:248;height:29" coordorigin="1440,314" coordsize="248,29" path="m1440,314l1687,314m1440,343l1687,343e" filled="false" stroked="true" strokeweight=".48pt" strokecolor="#008000">
              <v:path arrowok="t"/>
              <v:stroke dashstyle="solid"/>
            </v:shape>
            <v:line style="position:absolute" from="1687,332" to="6151,332" stroked="true" strokeweight=".84pt" strokecolor="#0101ff">
              <v:stroke dashstyle="solid"/>
            </v:line>
            <w10:wrap type="none"/>
          </v:group>
        </w:pict>
      </w:r>
      <w:r>
        <w:rPr>
          <w:color w:val="008000"/>
        </w:rPr>
        <w:t>e/ </w:t>
      </w:r>
      <w:r>
        <w:rPr>
          <w:color w:val="0101FF"/>
        </w:rPr>
        <w:t>amount of suspense items refunded to payers </w:t>
      </w:r>
      <w:r>
        <w:rPr>
          <w:color w:val="0101FF"/>
          <w:u w:val="single" w:color="0101FF"/>
        </w:rPr>
        <w:t>f/ amount of revenue refunded to payers.</w:t>
      </w:r>
    </w:p>
    <w:p>
      <w:pPr>
        <w:pStyle w:val="BodyText"/>
        <w:spacing w:before="1"/>
        <w:ind w:left="280" w:right="4433"/>
      </w:pPr>
      <w:r>
        <w:rPr>
          <w:color w:val="0101FF"/>
          <w:u w:val="single" w:color="0101FF"/>
        </w:rPr>
        <w:t>g/ amount of prior year revenue refunded to payers. h/  total cash disbursements.</w:t>
      </w:r>
    </w:p>
    <w:p>
      <w:pPr>
        <w:spacing w:after="0"/>
        <w:sectPr>
          <w:headerReference w:type="default" r:id="rId139"/>
          <w:footerReference w:type="default" r:id="rId140"/>
          <w:pgSz w:w="12240" w:h="15840"/>
          <w:pgMar w:header="719" w:footer="797" w:top="980" w:bottom="980" w:left="1160" w:right="1320"/>
        </w:sectPr>
      </w:pPr>
    </w:p>
    <w:p>
      <w:pPr>
        <w:tabs>
          <w:tab w:pos="8972" w:val="left" w:leader="none"/>
        </w:tabs>
        <w:spacing w:before="0"/>
        <w:ind w:left="280" w:right="0" w:firstLine="0"/>
        <w:jc w:val="left"/>
        <w:rPr>
          <w:b/>
          <w:sz w:val="24"/>
        </w:rPr>
      </w:pPr>
      <w:r>
        <w:rPr/>
        <w:pict>
          <v:shape style="position:absolute;margin-left:63.360001pt;margin-top:.454884pt;width:.1pt;height:27.6pt;mso-position-horizontal-relative:page;mso-position-vertical-relative:paragraph;z-index:10576" coordorigin="1267,9" coordsize="0,552" path="m1267,9l1267,285m1267,285l1267,561e" filled="false" stroked="true" strokeweight=".72pt" strokecolor="#000000">
            <v:path arrowok="t"/>
            <v:stroke dashstyle="solid"/>
            <w10:wrap type="none"/>
          </v:shape>
        </w:pict>
      </w:r>
      <w:r>
        <w:rPr>
          <w:b/>
          <w:color w:val="008000"/>
          <w:sz w:val="24"/>
          <w:u w:val="thick" w:color="008000"/>
        </w:rPr>
        <w:t>ENTRY NO. </w:t>
      </w:r>
      <w:r>
        <w:rPr>
          <w:b/>
          <w:sz w:val="24"/>
        </w:rPr>
        <w:t>11 </w:t>
      </w:r>
      <w:r>
        <w:rPr>
          <w:b/>
          <w:color w:val="0101FF"/>
          <w:sz w:val="24"/>
          <w:u w:val="thick" w:color="0101FF"/>
        </w:rPr>
        <w:t>– [ALTERNATE ENTRY FOR</w:t>
      </w:r>
      <w:r>
        <w:rPr>
          <w:b/>
          <w:color w:val="0101FF"/>
          <w:spacing w:val="-16"/>
          <w:sz w:val="24"/>
          <w:u w:val="thick" w:color="0101FF"/>
        </w:rPr>
        <w:t> </w:t>
      </w:r>
      <w:r>
        <w:rPr>
          <w:b/>
          <w:color w:val="0101FF"/>
          <w:sz w:val="24"/>
          <w:u w:val="thick" w:color="0101FF"/>
        </w:rPr>
        <w:t>DISHONORED</w:t>
      </w:r>
      <w:r>
        <w:rPr>
          <w:b/>
          <w:color w:val="0101FF"/>
          <w:spacing w:val="-3"/>
          <w:sz w:val="24"/>
          <w:u w:val="thick" w:color="0101FF"/>
        </w:rPr>
        <w:t> </w:t>
      </w:r>
      <w:r>
        <w:rPr>
          <w:b/>
          <w:color w:val="0101FF"/>
          <w:sz w:val="24"/>
          <w:u w:val="thick" w:color="0101FF"/>
        </w:rPr>
        <w:t>CHECKS]</w:t>
      </w:r>
      <w:r>
        <w:rPr>
          <w:b/>
          <w:color w:val="0101FF"/>
          <w:sz w:val="24"/>
        </w:rPr>
        <w:tab/>
      </w:r>
      <w:r>
        <w:rPr>
          <w:b/>
          <w:sz w:val="24"/>
        </w:rPr>
        <w:t>10511</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pict>
          <v:shape style="position:absolute;margin-left:63.360001pt;margin-top:4.815869pt;width:.1pt;height:543.5pt;mso-position-horizontal-relative:page;mso-position-vertical-relative:paragraph;z-index:10600" coordorigin="1267,96" coordsize="0,10870" path="m1267,96l1267,492m1267,492l1267,744m1267,744l1267,999m1267,999l1267,1251m1267,1251l1267,1527m1267,1527l1267,1803m1267,1803l1267,2057m1267,2057l1267,2309m1267,2309l1267,2705m1267,2705l1267,2957m1267,2957l1267,3233m1267,3233l1267,3509m1267,3509l1267,3785m1267,3785l1267,4181m1267,4181l1267,4556m1267,4556l1267,4832m1267,4832l1267,5108m1267,5107l1267,5384m1267,5384l1267,5780m1267,5780l1267,6176m1267,6176l1267,6572m1267,6572l1267,6848m1267,6848l1267,7244m1267,7244l1267,7640m1267,7640l1267,7916m1267,7915l1267,8192m1267,8192l1267,8444m1267,8444l1267,8840m1267,8840l1267,9236m1267,9236l1267,9488m1267,9488l1267,9862m1267,9862l1267,10138m1267,10138l1267,10414m1267,10414l1267,10690m1267,10690l1267,10966e" filled="false" stroked="true" strokeweight=".72pt" strokecolor="#000000">
            <v:path arrowok="t"/>
            <v:stroke dashstyle="solid"/>
            <w10:wrap type="none"/>
          </v:shape>
        </w:pict>
      </w:r>
      <w:r>
        <w:rPr>
          <w:strike/>
          <w:color w:val="0101FF"/>
          <w:sz w:val="24"/>
        </w:rPr>
        <w:t>Nature of Transaction:</w:t>
      </w:r>
    </w:p>
    <w:p>
      <w:pPr>
        <w:pStyle w:val="BodyText"/>
        <w:spacing w:before="121"/>
        <w:ind w:left="280"/>
      </w:pPr>
      <w:r>
        <w:rPr>
          <w:color w:val="0101FF"/>
          <w:u w:val="single" w:color="0101FF"/>
        </w:rPr>
        <w:t>This entry is an alternate method to record payment of dishonored checks.</w:t>
      </w:r>
    </w:p>
    <w:p>
      <w:pPr>
        <w:pStyle w:val="BodyText"/>
        <w:spacing w:before="7"/>
        <w:rPr>
          <w:sz w:val="13"/>
        </w:rPr>
      </w:pPr>
    </w:p>
    <w:p>
      <w:pPr>
        <w:pStyle w:val="Heading5"/>
        <w:spacing w:line="253" w:lineRule="exact" w:before="93"/>
        <w:rPr>
          <w:u w:val="none"/>
        </w:rPr>
      </w:pPr>
      <w:r>
        <w:rPr>
          <w:color w:val="0101FF"/>
          <w:u w:val="thick" w:color="0101FF"/>
        </w:rPr>
        <w:t>Information:</w:t>
      </w:r>
    </w:p>
    <w:p>
      <w:pPr>
        <w:pStyle w:val="BodyText"/>
        <w:ind w:left="280" w:right="265"/>
      </w:pPr>
      <w:r>
        <w:rPr/>
        <w:t>Cash is disbursed from the </w:t>
      </w:r>
      <w:r>
        <w:rPr>
          <w:strike/>
          <w:color w:val="0101FF"/>
          <w:sz w:val="24"/>
        </w:rPr>
        <w:t>agency's</w:t>
      </w:r>
      <w:r>
        <w:rPr>
          <w:strike w:val="0"/>
          <w:color w:val="0101FF"/>
          <w:u w:val="single" w:color="0101FF"/>
        </w:rPr>
        <w:t>department's </w:t>
      </w:r>
      <w:r>
        <w:rPr>
          <w:strike w:val="0"/>
        </w:rPr>
        <w:t>General Cash account to reimburse banks for dishonored checks. (This alternate procedure is to be used by </w:t>
      </w:r>
      <w:r>
        <w:rPr>
          <w:strike/>
          <w:color w:val="0101FF"/>
          <w:sz w:val="24"/>
        </w:rPr>
        <w:t>agencies</w:t>
      </w:r>
      <w:r>
        <w:rPr>
          <w:strike w:val="0"/>
          <w:color w:val="0101FF"/>
          <w:u w:val="single" w:color="0101FF"/>
        </w:rPr>
        <w:t>departments </w:t>
      </w:r>
      <w:r>
        <w:rPr>
          <w:strike w:val="0"/>
        </w:rPr>
        <w:t>that desire to charge dishonored checks to revenue accounts previously credited.)</w:t>
      </w:r>
    </w:p>
    <w:p>
      <w:pPr>
        <w:pStyle w:val="BodyText"/>
        <w:spacing w:before="11"/>
        <w:rPr>
          <w:sz w:val="21"/>
        </w:rPr>
      </w:pPr>
    </w:p>
    <w:p>
      <w:pPr>
        <w:pStyle w:val="Heading3"/>
      </w:pPr>
      <w:r>
        <w:rPr>
          <w:strike/>
          <w:color w:val="0101FF"/>
        </w:rPr>
        <w:t>Journal Entry for General Ledger Accounts:</w:t>
      </w:r>
    </w:p>
    <w:p>
      <w:pPr>
        <w:pStyle w:val="BodyText"/>
        <w:spacing w:line="252" w:lineRule="exact" w:before="122"/>
        <w:ind w:left="280"/>
      </w:pPr>
      <w:r>
        <w:rPr>
          <w:strike/>
          <w:color w:val="008000"/>
        </w:rPr>
        <w:t>Debit:</w:t>
      </w:r>
    </w:p>
    <w:p>
      <w:pPr>
        <w:pStyle w:val="Heading3"/>
        <w:tabs>
          <w:tab w:pos="6039" w:val="left" w:leader="none"/>
        </w:tabs>
        <w:ind w:left="640" w:right="3915"/>
        <w:jc w:val="both"/>
      </w:pPr>
      <w:r>
        <w:rPr>
          <w:strike/>
          <w:color w:val="0101FF"/>
        </w:rPr>
        <w:t>1315 Accounts Receivable—Dishonored Checks a/ 3110   Due to Other Funds or Appropriations   b/ 8000 </w:t>
      </w:r>
      <w:r>
        <w:rPr>
          <w:strike/>
          <w:color w:val="0101FF"/>
          <w:spacing w:val="48"/>
        </w:rPr>
        <w:t> </w:t>
      </w:r>
      <w:r>
        <w:rPr>
          <w:strike/>
          <w:color w:val="0101FF"/>
        </w:rPr>
        <w:t>Revenue</w:t>
        <w:tab/>
        <w:t>c/</w:t>
      </w:r>
    </w:p>
    <w:p>
      <w:pPr>
        <w:tabs>
          <w:tab w:pos="6039" w:val="left" w:leader="none"/>
        </w:tabs>
        <w:spacing w:before="1"/>
        <w:ind w:left="640" w:right="0" w:firstLine="0"/>
        <w:jc w:val="both"/>
        <w:rPr>
          <w:sz w:val="24"/>
        </w:rPr>
      </w:pPr>
      <w:r>
        <w:rPr>
          <w:strike/>
          <w:color w:val="0101FF"/>
          <w:sz w:val="24"/>
        </w:rPr>
        <w:t>8100 </w:t>
      </w:r>
      <w:r>
        <w:rPr>
          <w:strike/>
          <w:color w:val="0101FF"/>
          <w:spacing w:val="47"/>
          <w:sz w:val="24"/>
        </w:rPr>
        <w:t> </w:t>
      </w:r>
      <w:r>
        <w:rPr>
          <w:strike/>
          <w:color w:val="0101FF"/>
          <w:sz w:val="24"/>
        </w:rPr>
        <w:t>Reimbursements</w:t>
        <w:tab/>
        <w:t>d/</w:t>
      </w:r>
    </w:p>
    <w:p>
      <w:pPr>
        <w:pStyle w:val="BodyText"/>
        <w:spacing w:before="121"/>
        <w:ind w:left="1360"/>
      </w:pPr>
      <w:r>
        <w:rPr>
          <w:strike/>
          <w:color w:val="008000"/>
        </w:rPr>
        <w:t>Credit:</w:t>
      </w:r>
    </w:p>
    <w:p>
      <w:pPr>
        <w:pStyle w:val="Heading3"/>
        <w:tabs>
          <w:tab w:pos="6039" w:val="left" w:leader="none"/>
        </w:tabs>
        <w:spacing w:before="119"/>
        <w:ind w:left="1360" w:right="3915"/>
      </w:pPr>
      <w:r>
        <w:rPr>
          <w:strike/>
          <w:color w:val="0101FF"/>
        </w:rPr>
        <w:t>1110 </w:t>
      </w:r>
      <w:r>
        <w:rPr>
          <w:strike/>
          <w:color w:val="0101FF"/>
          <w:spacing w:val="48"/>
        </w:rPr>
        <w:t> </w:t>
      </w:r>
      <w:r>
        <w:rPr>
          <w:strike/>
          <w:color w:val="0101FF"/>
        </w:rPr>
        <w:t>General</w:t>
      </w:r>
      <w:r>
        <w:rPr>
          <w:strike/>
          <w:color w:val="0101FF"/>
          <w:spacing w:val="-2"/>
        </w:rPr>
        <w:t> </w:t>
      </w:r>
      <w:r>
        <w:rPr>
          <w:strike/>
          <w:color w:val="0101FF"/>
        </w:rPr>
        <w:t>Cash</w:t>
        <w:tab/>
        <w:t>e/ 1600   Provision for</w:t>
      </w:r>
      <w:r>
        <w:rPr>
          <w:strike/>
          <w:color w:val="0101FF"/>
          <w:spacing w:val="-26"/>
        </w:rPr>
        <w:t> </w:t>
      </w:r>
      <w:r>
        <w:rPr>
          <w:strike/>
          <w:color w:val="0101FF"/>
        </w:rPr>
        <w:t>Deferred</w:t>
      </w:r>
      <w:r>
        <w:rPr>
          <w:strike/>
          <w:color w:val="0101FF"/>
          <w:spacing w:val="-7"/>
        </w:rPr>
        <w:t> </w:t>
      </w:r>
      <w:r>
        <w:rPr>
          <w:strike/>
          <w:color w:val="0101FF"/>
        </w:rPr>
        <w:t>Receivable</w:t>
        <w:tab/>
        <w:t>f/</w:t>
      </w:r>
    </w:p>
    <w:p>
      <w:pPr>
        <w:pStyle w:val="BodyText"/>
        <w:spacing w:before="8"/>
        <w:rPr>
          <w:sz w:val="10"/>
        </w:rPr>
      </w:pPr>
      <w:r>
        <w:rPr/>
        <w:pict>
          <v:line style="position:absolute;mso-position-horizontal-relative:page;mso-position-vertical-relative:paragraph;z-index:10552;mso-wrap-distance-left:0;mso-wrap-distance-right:0" from="72pt,8.44134pt" to="144pt,8.44134pt" stroked="true" strokeweight=".6pt" strokecolor="#0101ff">
            <v:stroke dashstyle="solid"/>
            <w10:wrap type="topAndBottom"/>
          </v:line>
        </w:pict>
      </w:r>
    </w:p>
    <w:p>
      <w:pPr>
        <w:spacing w:before="72"/>
        <w:ind w:left="280" w:right="0" w:firstLine="0"/>
        <w:jc w:val="left"/>
        <w:rPr>
          <w:sz w:val="24"/>
        </w:rPr>
      </w:pPr>
      <w:r>
        <w:rPr>
          <w:strike/>
          <w:color w:val="0101FF"/>
          <w:sz w:val="24"/>
        </w:rPr>
        <w:t>a/  total amount of dishonored checks purchased.</w:t>
      </w:r>
    </w:p>
    <w:p>
      <w:pPr>
        <w:spacing w:line="343" w:lineRule="auto" w:before="119"/>
        <w:ind w:left="280" w:right="101" w:firstLine="0"/>
        <w:jc w:val="left"/>
        <w:rPr>
          <w:sz w:val="24"/>
        </w:rPr>
      </w:pPr>
      <w:r>
        <w:rPr>
          <w:strike/>
          <w:color w:val="0101FF"/>
          <w:sz w:val="24"/>
        </w:rPr>
        <w:t>b/ amount of dishonored checks previously accounted as revenue collected for other funds. c/  amount of dishonored checks previously accounted as revenue.</w:t>
      </w:r>
    </w:p>
    <w:p>
      <w:pPr>
        <w:spacing w:before="4"/>
        <w:ind w:left="640" w:right="0" w:hanging="360"/>
        <w:jc w:val="left"/>
        <w:rPr>
          <w:sz w:val="24"/>
        </w:rPr>
      </w:pPr>
      <w:r>
        <w:rPr>
          <w:strike/>
          <w:color w:val="0101FF"/>
          <w:sz w:val="24"/>
        </w:rPr>
        <w:t>d/ amount of dishonored checks applicable to reimbursements that are not to be accounted as reimbursements until collected or until ordered into the State Treasury.</w:t>
      </w:r>
    </w:p>
    <w:p>
      <w:pPr>
        <w:spacing w:before="120"/>
        <w:ind w:left="280" w:right="0" w:firstLine="0"/>
        <w:jc w:val="left"/>
        <w:rPr>
          <w:sz w:val="24"/>
        </w:rPr>
      </w:pPr>
      <w:r>
        <w:rPr>
          <w:strike/>
          <w:color w:val="0101FF"/>
          <w:sz w:val="24"/>
        </w:rPr>
        <w:t>e/  total amount of dishonored checks purchased.</w:t>
      </w:r>
    </w:p>
    <w:p>
      <w:pPr>
        <w:tabs>
          <w:tab w:pos="639" w:val="left" w:leader="none"/>
        </w:tabs>
        <w:spacing w:before="120"/>
        <w:ind w:left="640" w:right="204" w:hanging="360"/>
        <w:jc w:val="left"/>
        <w:rPr>
          <w:sz w:val="24"/>
        </w:rPr>
      </w:pPr>
      <w:r>
        <w:rPr>
          <w:strike/>
          <w:color w:val="0101FF"/>
          <w:sz w:val="24"/>
        </w:rPr>
        <w:t>f/</w:t>
        <w:tab/>
        <w:t>amount of dishonored checks that will not be credited to income accounts</w:t>
      </w:r>
      <w:r>
        <w:rPr>
          <w:strike/>
          <w:color w:val="0101FF"/>
          <w:spacing w:val="-36"/>
          <w:sz w:val="24"/>
        </w:rPr>
        <w:t> </w:t>
      </w:r>
      <w:r>
        <w:rPr>
          <w:strike/>
          <w:color w:val="0101FF"/>
          <w:sz w:val="24"/>
        </w:rPr>
        <w:t>until</w:t>
      </w:r>
      <w:r>
        <w:rPr>
          <w:strike/>
          <w:color w:val="0101FF"/>
          <w:spacing w:val="-3"/>
          <w:sz w:val="24"/>
        </w:rPr>
        <w:t> </w:t>
      </w:r>
      <w:r>
        <w:rPr>
          <w:strike/>
          <w:color w:val="0101FF"/>
          <w:sz w:val="24"/>
        </w:rPr>
        <w:t>collected</w:t>
      </w:r>
      <w:r>
        <w:rPr>
          <w:strike w:val="0"/>
          <w:color w:val="0101FF"/>
          <w:w w:val="99"/>
          <w:sz w:val="24"/>
        </w:rPr>
        <w:t> </w:t>
      </w:r>
      <w:r>
        <w:rPr>
          <w:strike/>
          <w:color w:val="0101FF"/>
          <w:sz w:val="24"/>
        </w:rPr>
        <w:t>and the receivables for which must be fully reserved</w:t>
      </w:r>
      <w:r>
        <w:rPr>
          <w:strike/>
          <w:color w:val="0101FF"/>
          <w:spacing w:val="-29"/>
          <w:sz w:val="24"/>
        </w:rPr>
        <w:t> </w:t>
      </w:r>
      <w:r>
        <w:rPr>
          <w:strike/>
          <w:color w:val="0101FF"/>
          <w:sz w:val="24"/>
        </w:rPr>
        <w:t>(b+c+d).</w:t>
      </w:r>
    </w:p>
    <w:p>
      <w:pPr>
        <w:pStyle w:val="BodyText"/>
        <w:spacing w:before="10"/>
        <w:rPr>
          <w:sz w:val="21"/>
        </w:rPr>
      </w:pPr>
    </w:p>
    <w:p>
      <w:pPr>
        <w:pStyle w:val="Heading5"/>
        <w:spacing w:before="0"/>
        <w:rPr>
          <w:b w:val="0"/>
          <w:sz w:val="24"/>
          <w:u w:val="none"/>
        </w:rPr>
      </w:pPr>
      <w:r>
        <w:rPr/>
        <w:pict>
          <v:group style="position:absolute;margin-left:71.699997pt;margin-top:7.776445pt;width:41.3pt;height:1.8pt;mso-position-horizontal-relative:page;mso-position-vertical-relative:paragraph;z-index:-200008" coordorigin="1434,156" coordsize="826,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54,169" stroked="true" strokeweight=".599pt" strokecolor="#0101ff">
              <v:stroke dashstyle="solid"/>
            </v:line>
            <w10:wrap type="none"/>
          </v:group>
        </w:pict>
      </w:r>
      <w:r>
        <w:rPr>
          <w:color w:val="008000"/>
          <w:u w:val="none"/>
        </w:rPr>
        <w:t>Source</w:t>
      </w:r>
      <w:r>
        <w:rPr>
          <w:b w:val="0"/>
          <w:color w:val="0101FF"/>
          <w:sz w:val="24"/>
          <w:u w:val="none"/>
        </w:rPr>
        <w:t>:</w:t>
      </w:r>
    </w:p>
    <w:p>
      <w:pPr>
        <w:spacing w:before="119"/>
        <w:ind w:left="640" w:right="0" w:firstLine="0"/>
        <w:jc w:val="left"/>
        <w:rPr>
          <w:sz w:val="24"/>
        </w:rPr>
      </w:pPr>
      <w:r>
        <w:rPr>
          <w:strike/>
          <w:color w:val="0101FF"/>
          <w:sz w:val="24"/>
        </w:rPr>
        <w:t>Document:</w:t>
      </w:r>
    </w:p>
    <w:p>
      <w:pPr>
        <w:pStyle w:val="BodyText"/>
        <w:spacing w:line="251" w:lineRule="exact" w:before="121"/>
        <w:ind w:left="280"/>
      </w:pPr>
      <w:r>
        <w:rPr>
          <w:strike/>
          <w:color w:val="008000"/>
        </w:rPr>
        <w:t>Bank debit notice of dishonored checks</w:t>
      </w:r>
    </w:p>
    <w:p>
      <w:pPr>
        <w:pStyle w:val="Heading5"/>
        <w:spacing w:line="251" w:lineRule="exact" w:before="0"/>
        <w:ind w:left="640"/>
        <w:rPr>
          <w:u w:val="none"/>
        </w:rPr>
      </w:pPr>
      <w:r>
        <w:rPr>
          <w:strike/>
          <w:color w:val="008000"/>
          <w:u w:val="none"/>
        </w:rPr>
        <w:t>Register:</w:t>
      </w:r>
    </w:p>
    <w:p>
      <w:pPr>
        <w:spacing w:before="122"/>
        <w:ind w:left="640" w:right="0" w:firstLine="0"/>
        <w:jc w:val="left"/>
        <w:rPr>
          <w:sz w:val="24"/>
        </w:rPr>
      </w:pPr>
      <w:r>
        <w:rPr>
          <w:strike/>
          <w:color w:val="0101FF"/>
          <w:sz w:val="24"/>
        </w:rPr>
        <w:t>General Cash Disbursements Register</w:t>
      </w:r>
    </w:p>
    <w:p>
      <w:pPr>
        <w:pStyle w:val="BodyText"/>
        <w:spacing w:before="11"/>
        <w:rPr>
          <w:sz w:val="15"/>
        </w:rPr>
      </w:pPr>
    </w:p>
    <w:p>
      <w:pPr>
        <w:spacing w:before="92"/>
        <w:ind w:left="280" w:right="0" w:firstLine="0"/>
        <w:jc w:val="left"/>
        <w:rPr>
          <w:sz w:val="24"/>
        </w:rPr>
      </w:pPr>
      <w:r>
        <w:rPr>
          <w:strike/>
          <w:color w:val="0101FF"/>
          <w:sz w:val="24"/>
        </w:rPr>
        <w:t>(Continued)</w:t>
      </w:r>
    </w:p>
    <w:p>
      <w:pPr>
        <w:spacing w:after="0"/>
        <w:jc w:val="left"/>
        <w:rPr>
          <w:sz w:val="24"/>
        </w:rPr>
        <w:sectPr>
          <w:footerReference w:type="default" r:id="rId141"/>
          <w:pgSz w:w="12240" w:h="15840"/>
          <w:pgMar w:footer="1079" w:header="719" w:top="980" w:bottom="1260" w:left="1160" w:right="920"/>
        </w:sectPr>
      </w:pPr>
    </w:p>
    <w:p>
      <w:pPr>
        <w:pStyle w:val="BodyText"/>
        <w:spacing w:line="249" w:lineRule="exact" w:before="6"/>
        <w:ind w:left="280"/>
      </w:pPr>
      <w:r>
        <w:rPr/>
        <w:pict>
          <v:shape style="position:absolute;margin-left:63.360001pt;margin-top:.417871pt;width:.1pt;height:321.4pt;mso-position-horizontal-relative:page;mso-position-vertical-relative:paragraph;z-index:10648" coordorigin="1267,8" coordsize="0,6428" path="m1267,8l1267,260m1267,260l1267,536m1267,536l1267,812m1267,812l1267,1088m1267,1088l1267,1484m1267,1484l1267,1760m1267,1760l1267,2036m1267,2036l1267,2312m1267,2312l1267,2567m1267,2567l1267,2819m1267,2819l1267,3088m1267,3088l1267,3354m1267,3354l1267,3608m1267,3608l1267,3860m1267,3860l1267,4115m1267,4115l1267,4367m1267,4367l1267,4643m1267,4643l1267,4919m1267,4919l1267,5171m1267,5171l1267,5425m1267,5425l1267,5677m1267,5677l1267,5932m1267,5932l1267,6184m1267,6184l1267,6436e" filled="false" stroked="true" strokeweight=".72pt" strokecolor="#000000">
            <v:path arrowok="t"/>
            <v:stroke dashstyle="solid"/>
            <w10:wrap type="none"/>
          </v:shape>
        </w:pic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396pt;width:468.6pt;height:1.8pt;mso-position-horizontal-relative:page;mso-position-vertical-relative:paragraph;z-index:-199960" coordorigin="1434,147" coordsize="9372,36">
            <v:shape style="position:absolute;left:1440;top:153;width:1373;height:24" coordorigin="1440,153" coordsize="1373,24" path="m1440,177l2813,177m1440,153l2813,153e" filled="false" stroked="true" strokeweight=".6pt" strokecolor="#008000">
              <v:path arrowok="t"/>
              <v:stroke dashstyle="solid"/>
            </v:shape>
            <v:line style="position:absolute" from="2813,165" to="10800,165" stroked="true" strokeweight=".599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11</w:t>
        <w:tab/>
        <w:t>10511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5/87)</w:t>
      </w:r>
    </w:p>
    <w:p>
      <w:pPr>
        <w:pStyle w:val="BodyText"/>
        <w:spacing w:before="10"/>
        <w:rPr>
          <w:sz w:val="15"/>
        </w:rPr>
      </w:pPr>
    </w:p>
    <w:p>
      <w:pPr>
        <w:spacing w:before="93"/>
        <w:ind w:left="280" w:right="0" w:firstLine="0"/>
        <w:jc w:val="left"/>
        <w:rPr>
          <w:sz w:val="24"/>
        </w:rPr>
      </w:pPr>
      <w:r>
        <w:rPr>
          <w:strike/>
          <w:color w:val="0101FF"/>
          <w:sz w:val="24"/>
        </w:rPr>
        <w:t>Explanation:</w:t>
      </w:r>
    </w:p>
    <w:p>
      <w:pPr>
        <w:spacing w:before="120"/>
        <w:ind w:left="280" w:right="464" w:firstLine="0"/>
        <w:jc w:val="left"/>
        <w:rPr>
          <w:sz w:val="22"/>
        </w:rPr>
      </w:pPr>
      <w:r>
        <w:rPr>
          <w:sz w:val="22"/>
        </w:rPr>
        <w:t>This entry </w:t>
      </w:r>
      <w:r>
        <w:rPr>
          <w:strike/>
          <w:color w:val="0101FF"/>
          <w:sz w:val="24"/>
        </w:rPr>
        <w:t>shows the</w:t>
      </w:r>
      <w:r>
        <w:rPr>
          <w:strike w:val="0"/>
          <w:color w:val="0101FF"/>
          <w:sz w:val="22"/>
          <w:u w:val="single" w:color="0101FF"/>
        </w:rPr>
        <w:t>is an </w:t>
      </w:r>
      <w:r>
        <w:rPr>
          <w:strike w:val="0"/>
          <w:sz w:val="22"/>
        </w:rPr>
        <w:t>alternate procedure for recording dishonored checks to that shown in Entry No. </w:t>
      </w:r>
      <w:r>
        <w:rPr>
          <w:strike/>
          <w:color w:val="0101FF"/>
          <w:sz w:val="24"/>
        </w:rPr>
        <w:t>10. It would actually be made as a part of Entry No. 10, and the explanation pertaining to General Cash disbursements under that entry applies</w:t>
      </w:r>
      <w:r>
        <w:rPr>
          <w:strike w:val="0"/>
          <w:color w:val="0101FF"/>
          <w:sz w:val="22"/>
          <w:u w:val="single" w:color="0101FF"/>
        </w:rPr>
        <w:t>10</w:t>
      </w:r>
      <w:r>
        <w:rPr>
          <w:strike w:val="0"/>
          <w:sz w:val="22"/>
        </w:rPr>
        <w:t>. This entry directly adjusts the accounts affected by dishonored check transactions. When the dishonored check is redeposited or a replacement check is received:</w:t>
      </w:r>
    </w:p>
    <w:p>
      <w:pPr>
        <w:pStyle w:val="ListParagraph"/>
        <w:numPr>
          <w:ilvl w:val="2"/>
          <w:numId w:val="24"/>
        </w:numPr>
        <w:tabs>
          <w:tab w:pos="1052" w:val="left" w:leader="none"/>
          <w:tab w:pos="1053" w:val="left" w:leader="none"/>
          <w:tab w:pos="1719" w:val="left" w:leader="none"/>
        </w:tabs>
        <w:spacing w:line="268" w:lineRule="exact" w:before="0" w:after="0"/>
        <w:ind w:left="1052" w:right="0" w:hanging="360"/>
        <w:jc w:val="left"/>
        <w:rPr>
          <w:sz w:val="22"/>
          <w:u w:val="none"/>
        </w:rPr>
      </w:pPr>
      <w:r>
        <w:rPr>
          <w:rFonts w:ascii="Symbol" w:hAnsi="Symbol"/>
          <w:strike/>
          <w:color w:val="0101FF"/>
          <w:sz w:val="20"/>
          <w:u w:val="none"/>
        </w:rPr>
        <w:t></w:t>
      </w:r>
      <w:r>
        <w:rPr>
          <w:rFonts w:ascii="Times New Roman" w:hAnsi="Times New Roman"/>
          <w:strike/>
          <w:color w:val="0101FF"/>
          <w:sz w:val="20"/>
          <w:u w:val="none"/>
        </w:rPr>
        <w:tab/>
      </w:r>
      <w:r>
        <w:rPr>
          <w:strike w:val="0"/>
          <w:sz w:val="22"/>
          <w:u w:val="none"/>
        </w:rPr>
        <w:t>increase the cash and revenue accounts,</w:t>
      </w:r>
      <w:r>
        <w:rPr>
          <w:strike w:val="0"/>
          <w:spacing w:val="-14"/>
          <w:sz w:val="22"/>
          <w:u w:val="none"/>
        </w:rPr>
        <w:t> </w:t>
      </w:r>
      <w:r>
        <w:rPr>
          <w:strike w:val="0"/>
          <w:sz w:val="22"/>
          <w:u w:val="none"/>
        </w:rPr>
        <w:t>and</w:t>
      </w:r>
    </w:p>
    <w:p>
      <w:pPr>
        <w:pStyle w:val="ListParagraph"/>
        <w:numPr>
          <w:ilvl w:val="2"/>
          <w:numId w:val="24"/>
        </w:numPr>
        <w:tabs>
          <w:tab w:pos="1052" w:val="left" w:leader="none"/>
          <w:tab w:pos="1053" w:val="left" w:leader="none"/>
          <w:tab w:pos="1719" w:val="left" w:leader="none"/>
        </w:tabs>
        <w:spacing w:line="269" w:lineRule="exact" w:before="0" w:after="0"/>
        <w:ind w:left="1052" w:right="0" w:hanging="360"/>
        <w:jc w:val="left"/>
        <w:rPr>
          <w:sz w:val="22"/>
          <w:u w:val="none"/>
        </w:rPr>
      </w:pPr>
      <w:r>
        <w:rPr>
          <w:rFonts w:ascii="Symbol" w:hAnsi="Symbol"/>
          <w:strike/>
          <w:color w:val="0101FF"/>
          <w:sz w:val="20"/>
          <w:u w:val="none"/>
        </w:rPr>
        <w:t></w:t>
      </w:r>
      <w:r>
        <w:rPr>
          <w:rFonts w:ascii="Times New Roman" w:hAnsi="Times New Roman"/>
          <w:strike/>
          <w:color w:val="0101FF"/>
          <w:sz w:val="20"/>
          <w:u w:val="none"/>
        </w:rPr>
        <w:tab/>
      </w:r>
      <w:r>
        <w:rPr>
          <w:strike w:val="0"/>
          <w:sz w:val="22"/>
          <w:u w:val="none"/>
        </w:rPr>
        <w:t>decrease the receivable and provision</w:t>
      </w:r>
      <w:r>
        <w:rPr>
          <w:strike w:val="0"/>
          <w:spacing w:val="-19"/>
          <w:sz w:val="22"/>
          <w:u w:val="none"/>
        </w:rPr>
        <w:t> </w:t>
      </w:r>
      <w:r>
        <w:rPr>
          <w:strike w:val="0"/>
          <w:sz w:val="22"/>
          <w:u w:val="none"/>
        </w:rPr>
        <w:t>accounts.</w:t>
      </w:r>
    </w:p>
    <w:p>
      <w:pPr>
        <w:pStyle w:val="BodyText"/>
        <w:spacing w:before="8"/>
        <w:rPr>
          <w:sz w:val="13"/>
        </w:rPr>
      </w:pPr>
    </w:p>
    <w:p>
      <w:pPr>
        <w:pStyle w:val="BodyText"/>
        <w:spacing w:before="94"/>
        <w:ind w:left="1052" w:right="296"/>
      </w:pPr>
      <w:r>
        <w:rPr>
          <w:color w:val="008000"/>
          <w:u w:val="thick" w:color="008000"/>
        </w:rPr>
        <w:t>At year-end, accrue the amount of dishonored checks expected to be collected in the next fiscal year.</w:t>
      </w:r>
    </w:p>
    <w:p>
      <w:pPr>
        <w:pStyle w:val="BodyText"/>
        <w:spacing w:line="237" w:lineRule="auto" w:before="3"/>
        <w:ind w:left="280" w:right="80"/>
      </w:pPr>
      <w:r>
        <w:rPr/>
        <w:pict>
          <v:group style="position:absolute;margin-left:71.699997pt;margin-top:20.325186pt;width:53.55pt;height:1.8pt;mso-position-horizontal-relative:page;mso-position-vertical-relative:paragraph;z-index:-199936" coordorigin="1434,407" coordsize="1071,36">
            <v:line style="position:absolute" from="1440,436" to="1992,436" stroked="true" strokeweight=".6pt" strokecolor="#008000">
              <v:stroke dashstyle="solid"/>
            </v:line>
            <v:line style="position:absolute" from="1440,413" to="1992,413" stroked="true" strokeweight=".599pt" strokecolor="#008000">
              <v:stroke dashstyle="solid"/>
            </v:line>
            <v:line style="position:absolute" from="1992,420" to="2498,420" stroked="true" strokeweight=".599pt" strokecolor="#0101ff">
              <v:stroke dashstyle="solid"/>
            </v:line>
            <w10:wrap type="none"/>
          </v:group>
        </w:pict>
      </w:r>
      <w:r>
        <w:rPr/>
        <w:pict>
          <v:line style="position:absolute;mso-position-horizontal-relative:page;mso-position-vertical-relative:paragraph;z-index:-199912" from="86.040001pt,39.224686pt" to="89.040001pt,39.224686pt" stroked="true" strokeweight=".84pt" strokecolor="#0101ff">
            <v:stroke dashstyle="solid"/>
            <w10:wrap type="none"/>
          </v:line>
        </w:pict>
      </w:r>
      <w:r>
        <w:rPr>
          <w:strike/>
          <w:color w:val="008000"/>
        </w:rPr>
        <w:t>At year-end, accrue the amount of dishonored checks expected to be collected in the next fiscal </w:t>
      </w:r>
      <w:r>
        <w:rPr>
          <w:strike w:val="0"/>
          <w:color w:val="008000"/>
        </w:rPr>
        <w:t>year. </w:t>
      </w:r>
      <w:r>
        <w:rPr>
          <w:strike w:val="0"/>
          <w:color w:val="0101FF"/>
          <w:sz w:val="24"/>
        </w:rPr>
        <w:t>(For </w:t>
      </w:r>
      <w:r>
        <w:rPr>
          <w:strike w:val="0"/>
          <w:color w:val="0101FF"/>
          <w:u w:val="single" w:color="0101FF"/>
        </w:rPr>
        <w:t>See Adjusting Entry No. A–9 for </w:t>
      </w:r>
      <w:r>
        <w:rPr>
          <w:strike w:val="0"/>
        </w:rPr>
        <w:t>a similar accounting entry</w:t>
      </w:r>
      <w:r>
        <w:rPr>
          <w:strike/>
          <w:color w:val="0101FF"/>
          <w:sz w:val="24"/>
        </w:rPr>
        <w:t>, see Adjusting Entry No. A– 9.)</w:t>
      </w:r>
      <w:r>
        <w:rPr>
          <w:strike w:val="0"/>
          <w:color w:val="0101FF"/>
        </w:rPr>
        <w:t>.</w:t>
      </w:r>
    </w:p>
    <w:p>
      <w:pPr>
        <w:pStyle w:val="BodyText"/>
        <w:spacing w:before="8"/>
        <w:rPr>
          <w:sz w:val="13"/>
        </w:rPr>
      </w:pPr>
    </w:p>
    <w:p>
      <w:pPr>
        <w:pStyle w:val="Heading5"/>
        <w:rPr>
          <w:u w:val="none"/>
        </w:rPr>
      </w:pPr>
      <w:r>
        <w:rPr/>
        <w:pict>
          <v:group style="position:absolute;margin-left:71.699997pt;margin-top:15.377872pt;width:98.7pt;height:2.2pt;mso-position-horizontal-relative:page;mso-position-vertical-relative:paragraph;z-index:-199888" coordorigin="1434,308" coordsize="1974,44">
            <v:line style="position:absolute" from="1440,314" to="2186,314" stroked="true" strokeweight=".6pt" strokecolor="#008000">
              <v:stroke dashstyle="solid"/>
            </v:line>
            <v:line style="position:absolute" from="1440,345" to="2186,345" stroked="true" strokeweight=".599pt" strokecolor="#008000">
              <v:stroke dashstyle="solid"/>
            </v:lin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before="3"/>
        <w:ind w:left="280"/>
      </w:pPr>
      <w:r>
        <w:rPr>
          <w:color w:val="008000"/>
          <w:u w:val="thick" w:color="008000"/>
        </w:rPr>
        <w:t>Bank debit notice of dishonored checks</w:t>
      </w:r>
    </w:p>
    <w:p>
      <w:pPr>
        <w:pStyle w:val="BodyText"/>
        <w:spacing w:before="7"/>
        <w:rPr>
          <w:sz w:val="13"/>
        </w:rPr>
      </w:pPr>
    </w:p>
    <w:p>
      <w:pPr>
        <w:pStyle w:val="Heading5"/>
        <w:rPr>
          <w:u w:val="none"/>
        </w:rPr>
      </w:pPr>
      <w:r>
        <w:rPr>
          <w:color w:val="008000"/>
          <w:u w:val="thick" w:color="008000"/>
        </w:rPr>
        <w:t>Register:</w:t>
      </w:r>
    </w:p>
    <w:p>
      <w:pPr>
        <w:pStyle w:val="BodyText"/>
        <w:spacing w:before="1"/>
        <w:ind w:left="280"/>
      </w:pPr>
      <w:r>
        <w:rPr>
          <w:color w:val="008000"/>
          <w:u w:val="thick" w:color="008000"/>
        </w:rPr>
        <w:t>General Cash Disbursements Register</w:t>
      </w:r>
    </w:p>
    <w:p>
      <w:pPr>
        <w:spacing w:after="0"/>
        <w:sectPr>
          <w:pgSz w:w="12240" w:h="15840"/>
          <w:pgMar w:header="719" w:footer="1079" w:top="980" w:bottom="1260" w:left="1160" w:right="980"/>
        </w:sectPr>
      </w:pPr>
    </w:p>
    <w:p>
      <w:pPr>
        <w:pStyle w:val="BodyText"/>
        <w:rPr>
          <w:sz w:val="20"/>
        </w:rPr>
      </w:pPr>
    </w:p>
    <w:p>
      <w:pPr>
        <w:pStyle w:val="BodyText"/>
        <w:rPr>
          <w:sz w:val="20"/>
        </w:rPr>
      </w:pPr>
    </w:p>
    <w:p>
      <w:pPr>
        <w:pStyle w:val="BodyText"/>
        <w:spacing w:before="2"/>
        <w:rPr>
          <w:sz w:val="18"/>
        </w:rPr>
      </w:pPr>
    </w:p>
    <w:p>
      <w:pPr>
        <w:pStyle w:val="Heading5"/>
        <w:rPr>
          <w:u w:val="none"/>
        </w:rPr>
      </w:pPr>
      <w:r>
        <w:rPr/>
        <w:pict>
          <v:shape style="position:absolute;margin-left:63.360001pt;margin-top:-32.982117pt;width:.1pt;height:341.55pt;mso-position-horizontal-relative:page;mso-position-vertical-relative:paragraph;z-index:10768" coordorigin="1267,-660" coordsize="0,6831" path="m1267,-660l1267,-408m1267,-408l1267,-153m1267,-153l1267,99m1267,99l1267,353m1267,353l1267,605m1267,605l1267,857m1267,857l1267,1112m1267,1112l1267,1364m1267,1364l1267,1618m1267,1618l1267,1870m1267,1870l1267,2122m1267,2122l1267,2376m1267,2376l1267,2628m1267,2628l1267,2883m1267,2883l1267,3135m1267,3135l1267,3389m1267,3389l1267,3641m1267,3641l1267,3893m1267,3893l1267,4148m1267,4148l1267,4400m1267,4400l1267,4654m1267,4654l1267,4906m1267,4906l1267,5158m1267,5158l1267,5412m1267,5412l1267,5664m1267,5664l1267,5919m1267,5919l1267,6171e" filled="false" stroked="true" strokeweight=".72pt" strokecolor="#000000">
            <v:path arrowok="t"/>
            <v:stroke dashstyle="solid"/>
            <w10:wrap type="none"/>
          </v:shape>
        </w:pict>
      </w:r>
      <w:r>
        <w:rPr>
          <w:color w:val="0101FF"/>
          <w:u w:val="thick" w:color="0101FF"/>
        </w:rPr>
        <w:t>Journal Entry for payment of dishonored check:</w:t>
      </w:r>
    </w:p>
    <w:p>
      <w:pPr>
        <w:pStyle w:val="BodyText"/>
        <w:spacing w:before="1"/>
        <w:rPr>
          <w:b/>
          <w:sz w:val="14"/>
        </w:rPr>
      </w:pPr>
    </w:p>
    <w:p>
      <w:pPr>
        <w:pStyle w:val="BodyText"/>
        <w:spacing w:line="252" w:lineRule="exact" w:before="94"/>
        <w:ind w:left="280"/>
      </w:pPr>
      <w:r>
        <w:rPr>
          <w:color w:val="008000"/>
          <w:u w:val="thick" w:color="008000"/>
        </w:rPr>
        <w:t>Debit:</w:t>
      </w:r>
    </w:p>
    <w:p>
      <w:pPr>
        <w:pStyle w:val="BodyText"/>
        <w:ind w:left="1000" w:right="3995" w:hanging="720"/>
      </w:pPr>
      <w:r>
        <w:rPr>
          <w:color w:val="0101FF"/>
          <w:u w:val="single" w:color="0101FF"/>
        </w:rPr>
        <w:t>1315 Accounts Receivable—Dishonored Checks a/ </w:t>
      </w:r>
      <w:r>
        <w:rPr>
          <w:color w:val="008000"/>
          <w:u w:val="thick" w:color="008000"/>
        </w:rPr>
        <w:t>Credit:</w:t>
      </w:r>
    </w:p>
    <w:p>
      <w:pPr>
        <w:pStyle w:val="BodyText"/>
        <w:spacing w:line="252" w:lineRule="exact"/>
        <w:ind w:left="1000"/>
      </w:pPr>
      <w:r>
        <w:rPr>
          <w:color w:val="0101FF"/>
          <w:u w:val="single" w:color="0101FF"/>
        </w:rPr>
        <w:t>1110 General Cash a/</w:t>
      </w:r>
    </w:p>
    <w:p>
      <w:pPr>
        <w:pStyle w:val="BodyText"/>
        <w:rPr>
          <w:sz w:val="20"/>
        </w:rPr>
      </w:pPr>
    </w:p>
    <w:p>
      <w:pPr>
        <w:pStyle w:val="BodyText"/>
        <w:spacing w:before="8"/>
        <w:rPr>
          <w:sz w:val="23"/>
        </w:rPr>
      </w:pPr>
    </w:p>
    <w:p>
      <w:pPr>
        <w:pStyle w:val="Heading5"/>
        <w:spacing w:before="0"/>
        <w:ind w:left="2440"/>
        <w:rPr>
          <w:u w:val="none"/>
        </w:rPr>
      </w:pPr>
      <w:r>
        <w:rPr>
          <w:color w:val="0101FF"/>
          <w:u w:val="thick" w:color="0101FF"/>
        </w:rPr>
        <w:t>AND</w:t>
      </w:r>
    </w:p>
    <w:p>
      <w:pPr>
        <w:pStyle w:val="BodyText"/>
        <w:spacing w:before="1"/>
        <w:rPr>
          <w:b/>
          <w:sz w:val="14"/>
        </w:rPr>
      </w:pPr>
    </w:p>
    <w:p>
      <w:pPr>
        <w:pStyle w:val="BodyText"/>
        <w:spacing w:before="93"/>
        <w:ind w:left="280"/>
      </w:pPr>
      <w:r>
        <w:rPr>
          <w:color w:val="0101FF"/>
          <w:u w:val="single" w:color="0101FF"/>
        </w:rPr>
        <w:t>Debit:</w:t>
      </w:r>
    </w:p>
    <w:p>
      <w:pPr>
        <w:pStyle w:val="BodyText"/>
        <w:ind w:left="280" w:right="4996"/>
      </w:pPr>
      <w:r>
        <w:rPr>
          <w:color w:val="0101FF"/>
          <w:u w:val="single" w:color="0101FF"/>
        </w:rPr>
        <w:t>3110 Due to Other Funds or Appropriations b/ 8000 Revenue c/</w:t>
      </w:r>
    </w:p>
    <w:p>
      <w:pPr>
        <w:pStyle w:val="BodyText"/>
        <w:ind w:left="1000" w:right="7002" w:hanging="720"/>
      </w:pPr>
      <w:r>
        <w:rPr>
          <w:color w:val="0101FF"/>
          <w:u w:val="single" w:color="0101FF"/>
        </w:rPr>
        <w:t>8100 Reimbursements d/ Credit:</w:t>
      </w:r>
    </w:p>
    <w:p>
      <w:pPr>
        <w:pStyle w:val="BodyText"/>
        <w:spacing w:line="252" w:lineRule="exact"/>
        <w:ind w:left="1000"/>
      </w:pPr>
      <w:r>
        <w:rPr>
          <w:color w:val="0101FF"/>
          <w:u w:val="single" w:color="0101FF"/>
        </w:rPr>
        <w:t>1600 Provision for Deferred Receivable e/</w:t>
      </w:r>
    </w:p>
    <w:p>
      <w:pPr>
        <w:pStyle w:val="BodyText"/>
        <w:rPr>
          <w:sz w:val="20"/>
        </w:rPr>
      </w:pPr>
    </w:p>
    <w:p>
      <w:pPr>
        <w:pStyle w:val="BodyText"/>
        <w:spacing w:before="1"/>
        <w:rPr>
          <w:sz w:val="16"/>
        </w:rPr>
      </w:pPr>
    </w:p>
    <w:p>
      <w:pPr>
        <w:pStyle w:val="BodyText"/>
        <w:spacing w:line="252" w:lineRule="exact" w:before="93"/>
        <w:ind w:left="280"/>
      </w:pPr>
      <w:r>
        <w:rPr>
          <w:color w:val="0101FF"/>
          <w:u w:val="single" w:color="0101FF"/>
        </w:rPr>
        <w:t>a/ total amount of dishonored checks purchased.</w:t>
      </w:r>
    </w:p>
    <w:p>
      <w:pPr>
        <w:pStyle w:val="BodyText"/>
        <w:ind w:left="280" w:right="593"/>
      </w:pPr>
      <w:r>
        <w:rPr>
          <w:color w:val="0101FF"/>
          <w:u w:val="single" w:color="0101FF"/>
        </w:rPr>
        <w:t>b/ amount of dishonored checks previously accounted as revenue collected for other funds. c/ amount of dishonored checks previously accounted as revenue.</w:t>
      </w:r>
    </w:p>
    <w:p>
      <w:pPr>
        <w:pStyle w:val="BodyText"/>
        <w:rPr>
          <w:sz w:val="20"/>
        </w:rPr>
      </w:pPr>
    </w:p>
    <w:p>
      <w:pPr>
        <w:pStyle w:val="BodyText"/>
        <w:spacing w:before="1"/>
        <w:rPr>
          <w:sz w:val="16"/>
        </w:rPr>
      </w:pPr>
    </w:p>
    <w:p>
      <w:pPr>
        <w:pStyle w:val="BodyText"/>
        <w:spacing w:before="94"/>
        <w:ind w:left="280"/>
      </w:pPr>
      <w:r>
        <w:rPr>
          <w:color w:val="008000"/>
          <w:u w:val="thick" w:color="008000"/>
        </w:rPr>
        <w:t>(Continued)</w:t>
      </w:r>
    </w:p>
    <w:p>
      <w:pPr>
        <w:spacing w:after="0"/>
        <w:sectPr>
          <w:footerReference w:type="default" r:id="rId142"/>
          <w:pgSz w:w="12240" w:h="15840"/>
          <w:pgMar w:footer="797" w:header="719" w:top="980" w:bottom="980" w:left="1160" w:right="1320"/>
        </w:sectPr>
      </w:pPr>
    </w:p>
    <w:p>
      <w:pPr>
        <w:pStyle w:val="BodyText"/>
        <w:spacing w:line="249" w:lineRule="exact" w:before="6"/>
        <w:ind w:left="280"/>
      </w:pPr>
      <w:r>
        <w:rPr/>
        <w:pict>
          <v:shape style="position:absolute;margin-left:63.360001pt;margin-top:.417871pt;width:.1pt;height:130pt;mso-position-horizontal-relative:page;mso-position-vertical-relative:paragraph;z-index:10816" coordorigin="1267,8" coordsize="0,2600" path="m1267,8l1267,260m1267,260l1267,536m1267,536l1267,812m1267,812l1267,1088m1267,1088l1267,1343m1267,1343l1267,1595m1267,1595l1267,1849m1267,1849l1267,2101m1267,2101l1267,2353m1267,2353l1267,2608e" filled="false" stroked="true" strokeweight=".72pt" strokecolor="#000000">
            <v:path arrowok="t"/>
            <v:stroke dashstyle="solid"/>
            <w10:wrap type="none"/>
          </v:shape>
        </w:pict>
      </w:r>
      <w:r>
        <w:rPr>
          <w:color w:val="008000"/>
          <w:u w:val="thick" w:color="008000"/>
        </w:rPr>
        <w:t>(Continued)</w:t>
      </w:r>
    </w:p>
    <w:p>
      <w:pPr>
        <w:pStyle w:val="Heading1"/>
        <w:tabs>
          <w:tab w:pos="2598" w:val="left" w:leader="none"/>
        </w:tabs>
        <w:spacing w:line="272" w:lineRule="exact" w:before="0"/>
      </w:pPr>
      <w:r>
        <w:rPr/>
        <w:t>ENTRY</w:t>
      </w:r>
      <w:r>
        <w:rPr>
          <w:spacing w:val="-3"/>
        </w:rPr>
        <w:t> </w:t>
      </w:r>
      <w:r>
        <w:rPr/>
        <w:t>NO. </w:t>
      </w:r>
      <w:r>
        <w:rPr>
          <w:b w:val="0"/>
          <w:strike/>
          <w:color w:val="0101FF"/>
        </w:rPr>
        <w:t>12</w:t>
        <w:tab/>
        <w:t>10512</w:t>
      </w:r>
      <w:r>
        <w:rPr>
          <w:strike w:val="0"/>
          <w:color w:val="0101FF"/>
          <w:u w:val="thick" w:color="0101FF"/>
        </w:rPr>
        <w:t>11 – [ALTERNATE ENTRY FOR DISHONORED</w:t>
      </w:r>
      <w:r>
        <w:rPr>
          <w:strike w:val="0"/>
          <w:color w:val="0101FF"/>
          <w:spacing w:val="-24"/>
          <w:u w:val="thick" w:color="0101FF"/>
        </w:rPr>
        <w:t> </w:t>
      </w:r>
      <w:r>
        <w:rPr>
          <w:strike w:val="0"/>
          <w:color w:val="0101FF"/>
          <w:u w:val="thick" w:color="0101FF"/>
        </w:rPr>
        <w:t>CHECKS]</w:t>
      </w:r>
    </w:p>
    <w:p>
      <w:pPr>
        <w:tabs>
          <w:tab w:pos="8039" w:val="left" w:leader="none"/>
        </w:tabs>
        <w:spacing w:before="1"/>
        <w:ind w:left="280" w:right="0" w:firstLine="0"/>
        <w:jc w:val="left"/>
        <w:rPr>
          <w:sz w:val="24"/>
        </w:rPr>
      </w:pPr>
      <w:r>
        <w:rPr>
          <w:b/>
          <w:color w:val="0101FF"/>
          <w:w w:val="100"/>
          <w:sz w:val="24"/>
          <w:u w:val="thick" w:color="0101FF"/>
        </w:rPr>
        <w:t> </w:t>
      </w:r>
      <w:r>
        <w:rPr>
          <w:b/>
          <w:color w:val="0101FF"/>
          <w:sz w:val="24"/>
          <w:u w:val="thick" w:color="0101FF"/>
        </w:rPr>
        <w:tab/>
        <w:t>10511</w:t>
      </w:r>
      <w:r>
        <w:rPr>
          <w:b/>
          <w:color w:val="0101FF"/>
          <w:spacing w:val="-6"/>
          <w:sz w:val="24"/>
          <w:u w:val="thick" w:color="0101FF"/>
        </w:rPr>
        <w:t> </w:t>
      </w:r>
      <w:r>
        <w:rPr>
          <w:color w:val="0101FF"/>
          <w:sz w:val="24"/>
          <w:u w:val="thick" w:color="0101FF"/>
        </w:rPr>
        <w:t>(Cont.1)</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rPr>
          <w:sz w:val="20"/>
        </w:rPr>
      </w:pPr>
    </w:p>
    <w:p>
      <w:pPr>
        <w:pStyle w:val="BodyText"/>
        <w:rPr>
          <w:sz w:val="16"/>
        </w:rPr>
      </w:pPr>
    </w:p>
    <w:p>
      <w:pPr>
        <w:pStyle w:val="BodyText"/>
        <w:spacing w:before="94"/>
        <w:ind w:left="524" w:right="513" w:hanging="245"/>
      </w:pPr>
      <w:r>
        <w:rPr>
          <w:color w:val="0101FF"/>
          <w:u w:val="single" w:color="0101FF"/>
        </w:rPr>
        <w:t>d/ amount of dishonored checks applicable to reimbursements that are not to be accounted as reimbursements until collected or until ordered into the State Treasury.</w:t>
      </w:r>
    </w:p>
    <w:p>
      <w:pPr>
        <w:pStyle w:val="BodyText"/>
        <w:ind w:left="524" w:right="85" w:hanging="245"/>
      </w:pPr>
      <w:r>
        <w:rPr>
          <w:color w:val="0101FF"/>
          <w:u w:val="single" w:color="0101FF"/>
        </w:rPr>
        <w:t>e/ amount of dishonored checks that will not be credited to income accounts until collected and the receivables for which must be fully reserved.</w:t>
      </w:r>
    </w:p>
    <w:p>
      <w:pPr>
        <w:pStyle w:val="BodyText"/>
        <w:spacing w:before="4"/>
        <w:rPr>
          <w:sz w:val="20"/>
        </w:rPr>
      </w:pPr>
      <w:r>
        <w:rPr/>
        <w:pict>
          <v:line style="position:absolute;mso-position-horizontal-relative:page;mso-position-vertical-relative:paragraph;z-index:10792;mso-wrap-distance-left:0;mso-wrap-distance-right:0" from="63.360001pt,14.057961pt" to="63.360001pt,26.657961pt" stroked="true" strokeweight=".72pt" strokecolor="#000000">
            <v:stroke dashstyle="solid"/>
            <w10:wrap type="topAndBottom"/>
          </v:line>
        </w:pict>
      </w:r>
    </w:p>
    <w:p>
      <w:pPr>
        <w:spacing w:after="0"/>
        <w:rPr>
          <w:sz w:val="20"/>
        </w:rPr>
        <w:sectPr>
          <w:pgSz w:w="12240" w:h="15840"/>
          <w:pgMar w:header="719" w:footer="797" w:top="980" w:bottom="980" w:left="1160" w:right="1120"/>
        </w:sectPr>
      </w:pPr>
    </w:p>
    <w:p>
      <w:pPr>
        <w:pStyle w:val="Heading1"/>
        <w:tabs>
          <w:tab w:pos="8972" w:val="left" w:leader="none"/>
        </w:tabs>
        <w:spacing w:before="0"/>
      </w:pPr>
      <w:r>
        <w:rPr/>
        <w:pict>
          <v:group style="position:absolute;margin-left:71.699997pt;margin-top:11.736383pt;width:468.9pt;height:2.2pt;mso-position-horizontal-relative:page;mso-position-vertical-relative:paragraph;z-index:-199792" coordorigin="1434,235" coordsize="9378,44">
            <v:line style="position:absolute" from="1440,241" to="2813,241" stroked="true" strokeweight=".599pt" strokecolor="#008000">
              <v:stroke dashstyle="solid"/>
            </v:line>
            <v:line style="position:absolute" from="1440,272" to="2813,272" stroked="true" strokeweight=".6pt" strokecolor="#008000">
              <v:stroke dashstyle="solid"/>
            </v:line>
            <v:line style="position:absolute" from="2813,264" to="10800,264" stroked="true" strokeweight="1.2pt" strokecolor="#0101ff">
              <v:stroke dashstyle="solid"/>
            </v:line>
            <w10:wrap type="none"/>
          </v:group>
        </w:pict>
      </w:r>
      <w:r>
        <w:rPr/>
        <w:pict>
          <v:shape style="position:absolute;margin-left:63.360001pt;margin-top:49.799pt;width:.1pt;height:679.2pt;mso-position-horizontal-relative:page;mso-position-vertical-relative:page;z-index:10864" coordorigin="1267,996" coordsize="0,13584" path="m1267,996l1267,1272m1267,1272l1267,1548m1267,1548l1267,1824m1267,1824l1267,2100m1267,2100l1267,2496m1267,2496l1267,2772m1267,2772l1267,3024m1267,3024l1267,3278m1267,3278l1267,3530m1267,3530l1267,3806m1267,3806l1267,4070m1267,4070l1267,4325m1267,4325l1267,4577m1267,4577l1267,4831m1267,4831l1267,5083m1267,5083l1267,5335m1267,5335l1267,5590m1267,5590l1267,5842m1267,5842l1267,6096m1267,6096l1267,6348m1267,6348l1267,6600m1267,6600l1267,6854m1267,6854l1267,7106m1267,7106l1267,7382m1267,7382l1267,7658m1267,7658l1267,7934m1267,7934l1267,8189m1267,8189l1267,8441m1267,8441l1267,8693m1267,8693l1267,8947m1267,8947l1267,9211m1267,9211l1267,9475m1267,9475l1267,9730m1267,9730l1267,9982m1267,9982l1267,10234m1267,10234l1267,10488m1267,10488l1267,10740m1267,10740l1267,10994m1267,10994l1267,11246m1267,11246l1267,11498m1267,11498l1267,11873m1267,11873l1267,12125m1267,12125l1267,12499m1267,12499l1267,12751m1267,12751l1267,13006m1267,13006l1267,13258m1267,13258l1267,13510m1267,13510l1267,13786m1267,13786l1267,14062m1267,14062l1267,14328m1267,14328l1267,14580e" filled="false" stroked="true" strokeweight=".72pt" strokecolor="#000000">
            <v:path arrowok="t"/>
            <v:stroke dashstyle="solid"/>
            <w10:wrap type="none"/>
          </v:shape>
        </w:pict>
      </w:r>
      <w:r>
        <w:rPr>
          <w:color w:val="008000"/>
        </w:rPr>
        <w:t>ENTRY NO. </w:t>
      </w:r>
      <w:r>
        <w:rPr>
          <w:color w:val="0101FF"/>
        </w:rPr>
        <w:t>12 – [CONTROLLER’S RECEIPT</w:t>
      </w:r>
      <w:r>
        <w:rPr>
          <w:color w:val="0101FF"/>
          <w:spacing w:val="-15"/>
        </w:rPr>
        <w:t> </w:t>
      </w:r>
      <w:r>
        <w:rPr>
          <w:color w:val="0101FF"/>
        </w:rPr>
        <w:t>IS</w:t>
      </w:r>
      <w:r>
        <w:rPr>
          <w:color w:val="0101FF"/>
          <w:spacing w:val="-2"/>
        </w:rPr>
        <w:t> </w:t>
      </w:r>
      <w:r>
        <w:rPr>
          <w:color w:val="0101FF"/>
        </w:rPr>
        <w:t>RECEIVED]</w:t>
        <w:tab/>
        <w:t>10512</w:t>
      </w:r>
    </w:p>
    <w:p>
      <w:pPr>
        <w:pStyle w:val="Heading3"/>
        <w:spacing w:before="5"/>
      </w:pPr>
      <w:r>
        <w:rPr>
          <w:color w:val="0101FF"/>
          <w:u w:val="single" w:color="0101FF"/>
        </w:rPr>
        <w:t>(Revised 10/2015)</w:t>
      </w:r>
    </w:p>
    <w:p>
      <w:pPr>
        <w:pStyle w:val="BodyText"/>
        <w:rPr>
          <w:sz w:val="16"/>
        </w:rPr>
      </w:pPr>
    </w:p>
    <w:p>
      <w:pPr>
        <w:pStyle w:val="BodyText"/>
        <w:spacing w:before="92"/>
        <w:ind w:left="280" w:right="90"/>
        <w:rPr>
          <w:sz w:val="24"/>
        </w:rPr>
      </w:pPr>
      <w:r>
        <w:rPr>
          <w:color w:val="008000"/>
          <w:u w:val="thick" w:color="008000"/>
        </w:rPr>
        <w:t>This entry is made to clear the Cash in Transit to State Treasury account and to liquidate the </w:t>
      </w:r>
      <w:r>
        <w:rPr>
          <w:strike/>
          <w:color w:val="0101FF"/>
          <w:sz w:val="24"/>
        </w:rPr>
        <w:t>Nature of Transaction:</w:t>
      </w:r>
    </w:p>
    <w:p>
      <w:pPr>
        <w:pStyle w:val="BodyText"/>
        <w:spacing w:before="119"/>
        <w:ind w:left="280"/>
      </w:pPr>
      <w:r>
        <w:rPr>
          <w:color w:val="0101FF"/>
          <w:u w:val="single" w:color="0101FF"/>
        </w:rPr>
        <w:t>uncleared collections account when the department receives the </w:t>
      </w:r>
      <w:r>
        <w:rPr/>
        <w:t>Controller's </w:t>
      </w:r>
      <w:r>
        <w:rPr>
          <w:strike/>
          <w:color w:val="0101FF"/>
          <w:sz w:val="24"/>
        </w:rPr>
        <w:t>receipt (</w:t>
      </w:r>
      <w:r>
        <w:rPr>
          <w:strike w:val="0"/>
          <w:color w:val="0101FF"/>
          <w:u w:val="single" w:color="0101FF"/>
        </w:rPr>
        <w:t>Receipt.</w:t>
      </w:r>
    </w:p>
    <w:p>
      <w:pPr>
        <w:pStyle w:val="BodyText"/>
        <w:spacing w:before="7"/>
        <w:rPr>
          <w:sz w:val="13"/>
        </w:rPr>
      </w:pPr>
    </w:p>
    <w:p>
      <w:pPr>
        <w:pStyle w:val="Heading5"/>
        <w:rPr>
          <w:u w:val="none"/>
        </w:rPr>
      </w:pPr>
      <w:r>
        <w:rPr>
          <w:color w:val="0101FF"/>
          <w:u w:val="thick" w:color="0101FF"/>
        </w:rPr>
        <w:t>Information:</w:t>
      </w:r>
    </w:p>
    <w:p>
      <w:pPr>
        <w:spacing w:line="240" w:lineRule="auto" w:before="3"/>
        <w:ind w:left="280" w:right="198" w:firstLine="0"/>
        <w:jc w:val="left"/>
        <w:rPr>
          <w:sz w:val="22"/>
        </w:rPr>
      </w:pPr>
      <w:r>
        <w:rPr>
          <w:color w:val="0101FF"/>
          <w:sz w:val="22"/>
          <w:u w:val="single" w:color="0101FF"/>
        </w:rPr>
        <w:t>The Controller's Receipt is </w:t>
      </w:r>
      <w:r>
        <w:rPr>
          <w:sz w:val="22"/>
        </w:rPr>
        <w:t>the certification copy of </w:t>
      </w:r>
      <w:r>
        <w:rPr>
          <w:color w:val="0101FF"/>
          <w:sz w:val="22"/>
          <w:u w:val="single" w:color="0101FF"/>
        </w:rPr>
        <w:t>either the </w:t>
      </w:r>
      <w:r>
        <w:rPr>
          <w:sz w:val="22"/>
        </w:rPr>
        <w:t>Controller's Remittance Advice Form </w:t>
      </w:r>
      <w:r>
        <w:rPr>
          <w:strike/>
          <w:color w:val="0101FF"/>
          <w:sz w:val="24"/>
        </w:rPr>
        <w:t>CA21) ordering</w:t>
      </w:r>
      <w:r>
        <w:rPr>
          <w:strike w:val="0"/>
          <w:color w:val="0101FF"/>
          <w:sz w:val="22"/>
          <w:u w:val="single" w:color="0101FF"/>
        </w:rPr>
        <w:t>CA 21 or the </w:t>
      </w:r>
      <w:r>
        <w:rPr>
          <w:strike w:val="0"/>
          <w:color w:val="0101FF"/>
          <w:sz w:val="23"/>
          <w:u w:val="single" w:color="0101FF"/>
        </w:rPr>
        <w:t>Report to State Controller of Remittance to State Account, Form CA 21A </w:t>
      </w:r>
      <w:r>
        <w:rPr>
          <w:strike w:val="0"/>
          <w:color w:val="0101FF"/>
          <w:sz w:val="22"/>
          <w:u w:val="single" w:color="0101FF"/>
        </w:rPr>
        <w:t>which orders the </w:t>
      </w:r>
      <w:r>
        <w:rPr>
          <w:strike w:val="0"/>
          <w:sz w:val="22"/>
        </w:rPr>
        <w:t>cash into the State Treasury</w:t>
      </w:r>
      <w:r>
        <w:rPr>
          <w:strike w:val="0"/>
          <w:color w:val="0101FF"/>
          <w:sz w:val="22"/>
          <w:u w:val="single" w:color="0101FF"/>
        </w:rPr>
        <w:t>. (This entry is recorded as of the date on the Controller's Receipt.)</w:t>
      </w:r>
    </w:p>
    <w:p>
      <w:pPr>
        <w:pStyle w:val="BodyText"/>
        <w:spacing w:before="9"/>
        <w:rPr>
          <w:sz w:val="13"/>
        </w:rPr>
      </w:pPr>
    </w:p>
    <w:p>
      <w:pPr>
        <w:pStyle w:val="BodyText"/>
        <w:spacing w:before="94"/>
        <w:ind w:left="280" w:right="371"/>
      </w:pPr>
      <w:r>
        <w:rPr>
          <w:color w:val="0101FF"/>
          <w:u w:val="single" w:color="0101FF"/>
        </w:rPr>
        <w:t>Cash in Transit to State Treasury may be comprised of (1) amounts pertaining to the departments operating fund and/or (2) amounts representing salary overpayments being remitted to the State Payroll Revolving Fund.</w:t>
      </w:r>
    </w:p>
    <w:p>
      <w:pPr>
        <w:pStyle w:val="BodyText"/>
        <w:spacing w:before="10"/>
        <w:rPr>
          <w:sz w:val="13"/>
        </w:rPr>
      </w:pPr>
    </w:p>
    <w:p>
      <w:pPr>
        <w:pStyle w:val="BodyText"/>
        <w:spacing w:before="93"/>
        <w:ind w:left="280" w:right="505"/>
      </w:pPr>
      <w:r>
        <w:rPr>
          <w:color w:val="0101FF"/>
          <w:u w:val="single" w:color="0101FF"/>
        </w:rPr>
        <w:t>Uncleared collections may be comprised of reimbursements and/or amounts representing salary overpayments being remitted to the State Payroll Revolving Fund.</w:t>
      </w:r>
    </w:p>
    <w:p>
      <w:pPr>
        <w:pStyle w:val="BodyText"/>
        <w:spacing w:before="9"/>
        <w:rPr>
          <w:sz w:val="13"/>
        </w:rPr>
      </w:pPr>
    </w:p>
    <w:p>
      <w:pPr>
        <w:pStyle w:val="BodyText"/>
        <w:spacing w:before="94"/>
        <w:ind w:left="280" w:right="125"/>
      </w:pPr>
      <w:r>
        <w:rPr/>
        <w:pict>
          <v:group style="position:absolute;margin-left:71.75pt;margin-top:15.487365pt;width:487.4pt;height:1.95pt;mso-position-horizontal-relative:page;mso-position-vertical-relative:paragraph;z-index:-199744" coordorigin="1435,310" coordsize="9748,39">
            <v:shape style="position:absolute;left:1440;top:315;width:2081;height:29" coordorigin="1440,315" coordsize="2081,29" path="m1440,315l3521,315m1440,344l3521,344e" filled="false" stroked="true" strokeweight=".481pt" strokecolor="#008000">
              <v:path arrowok="t"/>
              <v:stroke dashstyle="solid"/>
            </v:shape>
            <v:line style="position:absolute" from="3521,333" to="11174,333" stroked="true" strokeweight=".841pt" strokecolor="#0101ff">
              <v:stroke dashstyle="solid"/>
            </v:line>
            <w10:wrap type="none"/>
          </v:group>
        </w:pict>
      </w:r>
      <w:r>
        <w:rPr>
          <w:color w:val="008000"/>
        </w:rPr>
        <w:t>Included in this entry </w:t>
      </w:r>
      <w:r>
        <w:rPr>
          <w:color w:val="0101FF"/>
        </w:rPr>
        <w:t>is the application of reimbursements of the type that, according to law, must be </w:t>
      </w:r>
      <w:r>
        <w:rPr>
          <w:color w:val="0101FF"/>
          <w:u w:val="single" w:color="0101FF"/>
        </w:rPr>
        <w:t>credited to the appropriation current at the time moneys are ordered into the State Treasury.</w:t>
      </w:r>
    </w:p>
    <w:p>
      <w:pPr>
        <w:pStyle w:val="BodyText"/>
        <w:spacing w:before="9"/>
        <w:rPr>
          <w:sz w:val="21"/>
        </w:rPr>
      </w:pPr>
    </w:p>
    <w:p>
      <w:pPr>
        <w:spacing w:before="0"/>
        <w:ind w:left="280" w:right="365" w:firstLine="0"/>
        <w:jc w:val="left"/>
        <w:rPr>
          <w:sz w:val="22"/>
        </w:rPr>
      </w:pPr>
      <w:r>
        <w:rPr/>
        <w:pict>
          <v:group style="position:absolute;margin-left:71.75pt;margin-top:11.725874pt;width:137.4pt;height:1.95pt;mso-position-horizontal-relative:page;mso-position-vertical-relative:paragraph;z-index:-199720" coordorigin="1435,235" coordsize="2748,39">
            <v:shape style="position:absolute;left:1440;top:240;width:639;height:29" coordorigin="1440,240" coordsize="639,29" path="m1440,240l2078,240m1440,268l2078,268e" filled="false" stroked="true" strokeweight=".48pt" strokecolor="#008000">
              <v:path arrowok="t"/>
              <v:stroke dashstyle="solid"/>
            </v:shape>
            <v:line style="position:absolute" from="2078,258" to="4174,258" stroked="true" strokeweight=".84pt" strokecolor="#0101ff">
              <v:stroke dashstyle="solid"/>
            </v:line>
            <w10:wrap type="none"/>
          </v:group>
        </w:pict>
      </w:r>
      <w:r>
        <w:rPr>
          <w:color w:val="008000"/>
          <w:sz w:val="22"/>
        </w:rPr>
        <w:t>When </w:t>
      </w:r>
      <w:r>
        <w:rPr>
          <w:color w:val="0101FF"/>
          <w:sz w:val="22"/>
        </w:rPr>
        <w:t>a Controller's Receipt </w:t>
      </w:r>
      <w:r>
        <w:rPr>
          <w:sz w:val="22"/>
        </w:rPr>
        <w:t>is received by the </w:t>
      </w:r>
      <w:r>
        <w:rPr>
          <w:strike/>
          <w:color w:val="0101FF"/>
          <w:sz w:val="24"/>
        </w:rPr>
        <w:t>agency. (This entry is made in the agency accounts as a transaction of the month indicated by the date of the Controller's receipt.)</w:t>
      </w:r>
      <w:r>
        <w:rPr>
          <w:strike w:val="0"/>
          <w:color w:val="0101FF"/>
          <w:sz w:val="22"/>
          <w:u w:val="single" w:color="0101FF"/>
        </w:rPr>
        <w:t>department the corresponding remittance advice is removed from the uncleared file, compared with the receipt to note any differences, and then discarded. The Controller's Receipt is the only copy filed in the cleared file.</w:t>
      </w:r>
    </w:p>
    <w:p>
      <w:pPr>
        <w:pStyle w:val="BodyText"/>
        <w:spacing w:before="5"/>
        <w:rPr>
          <w:sz w:val="13"/>
        </w:rPr>
      </w:pPr>
    </w:p>
    <w:p>
      <w:pPr>
        <w:pStyle w:val="Heading5"/>
        <w:spacing w:before="93"/>
        <w:rPr>
          <w:u w:val="none"/>
        </w:rPr>
      </w:pPr>
      <w:r>
        <w:rPr/>
        <w:pict>
          <v:group style="position:absolute;margin-left:71.699997pt;margin-top:15.327869pt;width:98.7pt;height:2.2pt;mso-position-horizontal-relative:page;mso-position-vertical-relative:paragraph;z-index:-199696" coordorigin="1434,307" coordsize="1974,44">
            <v:line style="position:absolute" from="1440,313" to="2186,313" stroked="true" strokeweight=".6pt" strokecolor="#008000">
              <v:stroke dashstyle="solid"/>
            </v:line>
            <v:line style="position:absolute" from="1440,344" to="2186,344" stroked="true" strokeweight=".599pt" strokecolor="#008000">
              <v:stroke dashstyle="solid"/>
            </v:line>
            <v:line style="position:absolute" from="2186,335" to="3396,335" stroked="true" strokeweight="1.2pt" strokecolor="#0101ff">
              <v:stroke dashstyle="solid"/>
            </v:line>
            <w10:wrap type="none"/>
          </v:group>
        </w:pict>
      </w:r>
      <w:r>
        <w:rPr>
          <w:color w:val="008000"/>
          <w:u w:val="none"/>
        </w:rPr>
        <w:t>Source </w:t>
      </w:r>
      <w:r>
        <w:rPr>
          <w:color w:val="0101FF"/>
          <w:u w:val="none"/>
        </w:rPr>
        <w:t>Document:</w:t>
      </w:r>
    </w:p>
    <w:p>
      <w:pPr>
        <w:spacing w:before="3"/>
        <w:ind w:left="280" w:right="307" w:firstLine="0"/>
        <w:jc w:val="left"/>
        <w:rPr>
          <w:sz w:val="22"/>
        </w:rPr>
      </w:pPr>
      <w:r>
        <w:rPr>
          <w:color w:val="0101FF"/>
          <w:sz w:val="22"/>
          <w:u w:val="single" w:color="0101FF"/>
        </w:rPr>
        <w:t>Controller's Receipt (Certification copy of Controller's Remittance Advice Form CA 21 or </w:t>
      </w:r>
      <w:r>
        <w:rPr>
          <w:color w:val="0101FF"/>
          <w:sz w:val="23"/>
          <w:u w:val="single" w:color="0101FF"/>
        </w:rPr>
        <w:t>Report to State Controller of Remittance to State Account, Form CA 21A</w:t>
      </w:r>
      <w:r>
        <w:rPr>
          <w:color w:val="0101FF"/>
          <w:sz w:val="22"/>
          <w:u w:val="single" w:color="0101FF"/>
        </w:rPr>
        <w:t>)</w:t>
      </w:r>
    </w:p>
    <w:p>
      <w:pPr>
        <w:pStyle w:val="BodyText"/>
        <w:spacing w:before="7"/>
        <w:rPr>
          <w:sz w:val="13"/>
        </w:rPr>
      </w:pPr>
    </w:p>
    <w:p>
      <w:pPr>
        <w:pStyle w:val="Heading5"/>
        <w:rPr>
          <w:u w:val="none"/>
        </w:rPr>
      </w:pPr>
      <w:r>
        <w:rPr>
          <w:color w:val="0101FF"/>
          <w:u w:val="thick" w:color="0101FF"/>
        </w:rPr>
        <w:t>Register:</w:t>
      </w:r>
    </w:p>
    <w:p>
      <w:pPr>
        <w:pStyle w:val="BodyText"/>
        <w:spacing w:before="1"/>
        <w:ind w:left="280"/>
      </w:pPr>
      <w:r>
        <w:rPr>
          <w:color w:val="008000"/>
          <w:u w:val="thick" w:color="008000"/>
        </w:rPr>
        <w:t>Controller's Receipts Register (if volume justifies)</w:t>
      </w:r>
    </w:p>
    <w:p>
      <w:pPr>
        <w:pStyle w:val="BodyText"/>
        <w:rPr>
          <w:sz w:val="20"/>
        </w:rPr>
      </w:pPr>
    </w:p>
    <w:p>
      <w:pPr>
        <w:pStyle w:val="BodyText"/>
        <w:spacing w:before="8"/>
        <w:rPr>
          <w:sz w:val="23"/>
        </w:rPr>
      </w:pPr>
    </w:p>
    <w:p>
      <w:pPr>
        <w:pStyle w:val="Heading5"/>
        <w:spacing w:before="0"/>
        <w:rPr>
          <w:u w:val="none"/>
        </w:rPr>
      </w:pPr>
      <w:r>
        <w:rPr>
          <w:u w:val="thick"/>
        </w:rPr>
        <w:t>Journal Entry for General Ledger Accounts:</w:t>
      </w:r>
    </w:p>
    <w:p>
      <w:pPr>
        <w:pStyle w:val="BodyText"/>
        <w:rPr>
          <w:b/>
          <w:sz w:val="14"/>
        </w:rPr>
      </w:pPr>
    </w:p>
    <w:p>
      <w:pPr>
        <w:pStyle w:val="BodyText"/>
        <w:spacing w:line="252" w:lineRule="exact" w:before="94"/>
        <w:ind w:left="280"/>
      </w:pPr>
      <w:r>
        <w:rPr>
          <w:color w:val="0101FF"/>
          <w:u w:val="single" w:color="0101FF"/>
        </w:rPr>
        <w:t>Debit:</w:t>
      </w:r>
    </w:p>
    <w:p>
      <w:pPr>
        <w:pStyle w:val="BodyText"/>
        <w:spacing w:line="252" w:lineRule="exact"/>
        <w:ind w:left="640"/>
      </w:pPr>
      <w:r>
        <w:rPr>
          <w:strike/>
          <w:color w:val="008000"/>
        </w:rPr>
        <w:t>Debit:</w:t>
      </w:r>
    </w:p>
    <w:p>
      <w:pPr>
        <w:pStyle w:val="BodyText"/>
        <w:tabs>
          <w:tab w:pos="1062" w:val="left" w:leader="none"/>
          <w:tab w:pos="3942" w:val="left" w:leader="none"/>
        </w:tabs>
        <w:spacing w:before="121"/>
        <w:ind w:left="1360" w:right="6032" w:hanging="1080"/>
      </w:pPr>
      <w:r>
        <w:rPr/>
        <w:pict>
          <v:line style="position:absolute;mso-position-horizontal-relative:page;mso-position-vertical-relative:paragraph;z-index:-199672" from="108pt,17.987875pt" to="111.12pt,17.987875pt" stroked="true" strokeweight=".84pt" strokecolor="#0101ff">
            <v:stroke dashstyle="solid"/>
            <w10:wrap type="none"/>
          </v:line>
        </w:pict>
      </w:r>
      <w:r>
        <w:rPr/>
        <w:pict>
          <v:line style="position:absolute;mso-position-horizontal-relative:page;mso-position-vertical-relative:paragraph;z-index:-199648" from="252pt,17.987875pt" to="255.12pt,17.987875pt" stroked="true" strokeweight=".84pt" strokecolor="#0101ff">
            <v:stroke dashstyle="solid"/>
            <w10:wrap type="none"/>
          </v:line>
        </w:pict>
      </w:r>
      <w:r>
        <w:rPr/>
        <w:pict>
          <v:line style="position:absolute;mso-position-horizontal-relative:page;mso-position-vertical-relative:paragraph;z-index:-199624" from="96.480003pt,13.548375pt" to="108.000003pt,13.548375pt" stroked="true" strokeweight=".599pt" strokecolor="#0101ff">
            <v:stroke dashstyle="solid"/>
            <w10:wrap type="none"/>
          </v:line>
        </w:pict>
      </w:r>
      <w:r>
        <w:rPr/>
        <w:pict>
          <v:line style="position:absolute;mso-position-horizontal-relative:page;mso-position-vertical-relative:paragraph;z-index:-199600" from="223.559998pt,13.548375pt" to="251.999998pt,13.548375pt" stroked="true" strokeweight=".599pt" strokecolor="#0101ff">
            <v:stroke dashstyle="solid"/>
            <w10:wrap type="none"/>
          </v:line>
        </w:pict>
      </w:r>
      <w:r>
        <w:rPr/>
        <w:t>1140</w:t>
        <w:tab/>
        <w:t>Cash in</w:t>
      </w:r>
      <w:r>
        <w:rPr>
          <w:spacing w:val="-2"/>
        </w:rPr>
        <w:t> </w:t>
      </w:r>
      <w:r>
        <w:rPr/>
        <w:t>State</w:t>
      </w:r>
      <w:r>
        <w:rPr>
          <w:spacing w:val="-5"/>
        </w:rPr>
        <w:t> </w:t>
      </w:r>
      <w:r>
        <w:rPr/>
        <w:t>Treasury</w:t>
        <w:tab/>
        <w:t>a/ </w:t>
      </w:r>
      <w:r>
        <w:rPr>
          <w:strike/>
          <w:color w:val="008000"/>
        </w:rPr>
        <w:t>Credit:</w:t>
      </w:r>
    </w:p>
    <w:p>
      <w:pPr>
        <w:pStyle w:val="BodyText"/>
        <w:spacing w:line="252" w:lineRule="exact" w:before="120"/>
        <w:ind w:left="1000"/>
      </w:pPr>
      <w:r>
        <w:rPr>
          <w:color w:val="0101FF"/>
          <w:u w:val="single" w:color="0101FF"/>
        </w:rPr>
        <w:t>Credit:</w:t>
      </w:r>
    </w:p>
    <w:p>
      <w:pPr>
        <w:pStyle w:val="BodyText"/>
        <w:tabs>
          <w:tab w:pos="1782" w:val="left" w:leader="none"/>
          <w:tab w:pos="5382" w:val="left" w:leader="none"/>
        </w:tabs>
        <w:ind w:left="1000" w:right="4592"/>
      </w:pPr>
      <w:r>
        <w:rPr/>
        <w:pict>
          <v:line style="position:absolute;mso-position-horizontal-relative:page;mso-position-vertical-relative:paragraph;z-index:-199576" from="144pt,24.657877pt" to="147.12pt,24.657877pt" stroked="true" strokeweight=".84pt" strokecolor="#0101ff">
            <v:stroke dashstyle="solid"/>
            <w10:wrap type="none"/>
          </v:line>
        </w:pict>
      </w:r>
      <w:r>
        <w:rPr/>
        <w:pict>
          <v:line style="position:absolute;mso-position-horizontal-relative:page;mso-position-vertical-relative:paragraph;z-index:-199552" from="324pt,24.657877pt" to="327.12pt,24.657877pt" stroked="true" strokeweight=".84pt" strokecolor="#0101ff">
            <v:stroke dashstyle="solid"/>
            <w10:wrap type="none"/>
          </v:line>
        </w:pict>
      </w:r>
      <w:r>
        <w:rPr/>
        <w:pict>
          <v:line style="position:absolute;mso-position-horizontal-relative:page;mso-position-vertical-relative:paragraph;z-index:-199528" from="132.479996pt,20.217876pt" to="143.999996pt,20.217876pt" stroked="true" strokeweight=".6pt" strokecolor="#0101ff">
            <v:stroke dashstyle="solid"/>
            <w10:wrap type="none"/>
          </v:line>
        </w:pict>
      </w:r>
      <w:r>
        <w:rPr/>
        <w:pict>
          <v:line style="position:absolute;mso-position-horizontal-relative:page;mso-position-vertical-relative:paragraph;z-index:-199504" from="308.519989pt,20.217876pt" to="323.999989pt,20.217876pt" stroked="true" strokeweight=".6pt" strokecolor="#0101ff">
            <v:stroke dashstyle="solid"/>
            <w10:wrap type="none"/>
          </v:line>
        </w:pict>
      </w:r>
      <w:r>
        <w:rPr>
          <w:color w:val="0101FF"/>
          <w:u w:val="single" w:color="0101FF"/>
        </w:rPr>
        <w:t>1115 General Cash, Remittance in Transit b/ </w:t>
      </w:r>
      <w:r>
        <w:rPr/>
        <w:t>1150</w:t>
        <w:tab/>
        <w:t>Cash in Transit to</w:t>
      </w:r>
      <w:r>
        <w:rPr>
          <w:spacing w:val="-6"/>
        </w:rPr>
        <w:t> </w:t>
      </w:r>
      <w:r>
        <w:rPr/>
        <w:t>State</w:t>
      </w:r>
      <w:r>
        <w:rPr>
          <w:spacing w:val="-3"/>
        </w:rPr>
        <w:t> </w:t>
      </w:r>
      <w:r>
        <w:rPr/>
        <w:t>Treasury</w:t>
        <w:tab/>
        <w:t>b/</w:t>
      </w:r>
    </w:p>
    <w:p>
      <w:pPr>
        <w:pStyle w:val="BodyText"/>
        <w:spacing w:before="8"/>
        <w:rPr>
          <w:sz w:val="21"/>
        </w:rPr>
      </w:pPr>
    </w:p>
    <w:p>
      <w:pPr>
        <w:spacing w:line="240" w:lineRule="auto" w:before="0"/>
        <w:ind w:left="280" w:right="120" w:firstLine="0"/>
        <w:jc w:val="left"/>
        <w:rPr>
          <w:sz w:val="22"/>
        </w:rPr>
      </w:pPr>
      <w:r>
        <w:rPr/>
        <w:pict>
          <v:line style="position:absolute;mso-position-horizontal-relative:page;mso-position-vertical-relative:paragraph;z-index:-199480" from="112.440002pt,8.435863pt" to="115.680002pt,8.435863pt" stroked="true" strokeweight=".6pt" strokecolor="#0101ff">
            <v:stroke dashstyle="solid"/>
            <w10:wrap type="none"/>
          </v:line>
        </w:pict>
      </w:r>
      <w:r>
        <w:rPr>
          <w:b/>
          <w:sz w:val="22"/>
        </w:rPr>
        <w:t>Note 1: </w:t>
      </w:r>
      <w:r>
        <w:rPr>
          <w:sz w:val="22"/>
        </w:rPr>
        <w:t>The following entry is made when the </w:t>
      </w:r>
      <w:r>
        <w:rPr>
          <w:strike/>
          <w:color w:val="0101FF"/>
          <w:sz w:val="24"/>
        </w:rPr>
        <w:t>agency</w:t>
      </w:r>
      <w:r>
        <w:rPr>
          <w:strike w:val="0"/>
          <w:color w:val="0101FF"/>
          <w:sz w:val="22"/>
          <w:u w:val="single" w:color="0101FF"/>
        </w:rPr>
        <w:t>department </w:t>
      </w:r>
      <w:r>
        <w:rPr>
          <w:strike w:val="0"/>
          <w:sz w:val="22"/>
        </w:rPr>
        <w:t>receives the certification copy of Controller's Remittance Advice, Form </w:t>
      </w:r>
      <w:r>
        <w:rPr>
          <w:strike/>
          <w:color w:val="0101FF"/>
          <w:sz w:val="24"/>
        </w:rPr>
        <w:t>CA21</w:t>
      </w:r>
      <w:r>
        <w:rPr>
          <w:strike w:val="0"/>
          <w:color w:val="0101FF"/>
          <w:sz w:val="22"/>
          <w:u w:val="single" w:color="0101FF"/>
        </w:rPr>
        <w:t>CA 21 or </w:t>
      </w:r>
      <w:r>
        <w:rPr>
          <w:strike w:val="0"/>
          <w:color w:val="0101FF"/>
          <w:sz w:val="23"/>
          <w:u w:val="single" w:color="0101FF"/>
        </w:rPr>
        <w:t>Report to State Controller of Remittance to State Account, Form CA 21A</w:t>
      </w:r>
      <w:r>
        <w:rPr>
          <w:strike w:val="0"/>
          <w:sz w:val="22"/>
        </w:rPr>
        <w:t>, for salary overpayments ordered into the State Treasury to the credit of the State Payroll Revolving Fund.</w:t>
      </w:r>
    </w:p>
    <w:p>
      <w:pPr>
        <w:spacing w:after="0" w:line="240" w:lineRule="auto"/>
        <w:jc w:val="left"/>
        <w:rPr>
          <w:sz w:val="22"/>
        </w:rPr>
        <w:sectPr>
          <w:pgSz w:w="12240" w:h="15840"/>
          <w:pgMar w:header="719" w:footer="797" w:top="980" w:bottom="980" w:left="1160" w:right="920"/>
        </w:sectPr>
      </w:pPr>
    </w:p>
    <w:p>
      <w:pPr>
        <w:pStyle w:val="BodyText"/>
        <w:spacing w:before="4"/>
        <w:rPr>
          <w:sz w:val="16"/>
        </w:rPr>
      </w:pPr>
    </w:p>
    <w:p>
      <w:pPr>
        <w:pStyle w:val="Heading3"/>
        <w:spacing w:before="93"/>
      </w:pPr>
      <w:r>
        <w:rPr/>
        <w:pict>
          <v:shape style="position:absolute;margin-left:63.360001pt;margin-top:-8.935155pt;width:.1pt;height:427.1pt;mso-position-horizontal-relative:page;mso-position-vertical-relative:paragraph;z-index:11200" coordorigin="1267,-179" coordsize="0,8542" path="m1267,-179l1267,97m1267,97l1267,373m1267,373l1267,625m1267,625l1267,901m1267,901l1267,1156m1267,1156l1267,1432m1267,1432l1267,1708m1267,1708l1267,1960m1267,1960l1267,2214m1267,2214l1267,2466m1267,2466l1267,2718m1267,2718l1267,2973m1267,2973l1267,3225m1267,3225l1267,3479m1267,3479l1267,3731m1267,3731l1267,3983m1267,3983l1267,4237m1267,4237l1267,4489m1267,4489l1267,4744m1267,4744l1267,4996m1267,4996l1267,5248m1267,5248l1267,5502m1267,5502l1267,5754m1267,5754l1267,6009m1267,6009l1267,6261m1267,6261l1267,6515m1267,6515l1267,6798m1267,6798l1267,7074m1267,7074l1267,7326m1267,7326l1267,7581m1267,7581l1267,7833m1267,7833l1267,8087m1267,8087l1267,8363e" filled="false" stroked="true" strokeweight=".72pt" strokecolor="#000000">
            <v:path arrowok="t"/>
            <v:stroke dashstyle="solid"/>
            <w10:wrap type="none"/>
          </v:shape>
        </w:pict>
      </w:r>
      <w:r>
        <w:rPr>
          <w:color w:val="008000"/>
          <w:u w:val="thick" w:color="008000"/>
        </w:rPr>
        <w:t>(Continued)</w:t>
      </w:r>
    </w:p>
    <w:p>
      <w:pPr>
        <w:pStyle w:val="BodyText"/>
        <w:spacing w:before="10"/>
        <w:rPr>
          <w:sz w:val="21"/>
        </w:rPr>
      </w:pPr>
    </w:p>
    <w:p>
      <w:pPr>
        <w:spacing w:before="0"/>
        <w:ind w:left="280" w:right="0" w:firstLine="0"/>
        <w:jc w:val="left"/>
        <w:rPr>
          <w:sz w:val="24"/>
        </w:rPr>
      </w:pPr>
      <w:r>
        <w:rPr>
          <w:color w:val="008000"/>
          <w:sz w:val="24"/>
          <w:u w:val="thick" w:color="008000"/>
        </w:rPr>
        <w:t>(Continued)</w:t>
      </w:r>
    </w:p>
    <w:p>
      <w:pPr>
        <w:pStyle w:val="BodyText"/>
        <w:spacing w:line="250" w:lineRule="exact" w:before="1"/>
        <w:ind w:left="280"/>
      </w:pPr>
      <w:r>
        <w:rPr>
          <w:strike/>
          <w:color w:val="008000"/>
        </w:rPr>
        <w:t>Debit:</w:t>
      </w:r>
    </w:p>
    <w:p>
      <w:pPr>
        <w:pStyle w:val="Heading1"/>
        <w:tabs>
          <w:tab w:pos="8039" w:val="left" w:leader="none"/>
        </w:tabs>
        <w:spacing w:line="273" w:lineRule="exact" w:before="0"/>
        <w:rPr>
          <w:b w:val="0"/>
        </w:rPr>
      </w:pPr>
      <w:r>
        <w:rPr/>
        <w:pict>
          <v:line style="position:absolute;mso-position-horizontal-relative:page;mso-position-vertical-relative:paragraph;z-index:-199408" from="72pt,13.042398pt" to="540pt,13.042398pt" stroked="true" strokeweight="1.2pt" strokecolor="#0101ff">
            <v:stroke dashstyle="solid"/>
            <w10:wrap type="none"/>
          </v:line>
        </w:pict>
      </w:r>
      <w:r>
        <w:rPr>
          <w:color w:val="0101FF"/>
        </w:rPr>
        <w:t>ENTRY NO. 12 – [CONTROLLER’S RECEIPT</w:t>
      </w:r>
      <w:r>
        <w:rPr>
          <w:color w:val="0101FF"/>
          <w:spacing w:val="-15"/>
        </w:rPr>
        <w:t> </w:t>
      </w:r>
      <w:r>
        <w:rPr>
          <w:color w:val="0101FF"/>
        </w:rPr>
        <w:t>IS</w:t>
      </w:r>
      <w:r>
        <w:rPr>
          <w:color w:val="0101FF"/>
          <w:spacing w:val="-2"/>
        </w:rPr>
        <w:t> </w:t>
      </w:r>
      <w:r>
        <w:rPr>
          <w:color w:val="0101FF"/>
        </w:rPr>
        <w:t>RECEIVED]</w:t>
        <w:tab/>
        <w:t>10512</w:t>
      </w:r>
      <w:r>
        <w:rPr>
          <w:color w:val="0101FF"/>
          <w:spacing w:val="-6"/>
        </w:rPr>
        <w:t> </w:t>
      </w:r>
      <w:r>
        <w:rPr>
          <w:b w:val="0"/>
          <w:color w:val="0101FF"/>
        </w:rPr>
        <w:t>(Cont.1)</w:t>
      </w:r>
    </w:p>
    <w:p>
      <w:pPr>
        <w:pStyle w:val="Heading3"/>
        <w:spacing w:before="5"/>
      </w:pPr>
      <w:r>
        <w:rPr>
          <w:color w:val="0101FF"/>
          <w:u w:val="single" w:color="0101FF"/>
        </w:rPr>
        <w:t>(Revised 10/2015)</w:t>
      </w:r>
    </w:p>
    <w:p>
      <w:pPr>
        <w:pStyle w:val="BodyText"/>
        <w:spacing w:before="10"/>
        <w:rPr>
          <w:sz w:val="13"/>
        </w:rPr>
      </w:pPr>
    </w:p>
    <w:p>
      <w:pPr>
        <w:pStyle w:val="BodyText"/>
        <w:spacing w:before="94"/>
        <w:ind w:left="280"/>
      </w:pPr>
      <w:r>
        <w:rPr>
          <w:color w:val="0101FF"/>
          <w:u w:val="single" w:color="0101FF"/>
        </w:rPr>
        <w:t>Debit:</w:t>
      </w:r>
    </w:p>
    <w:p>
      <w:pPr>
        <w:pStyle w:val="BodyText"/>
        <w:tabs>
          <w:tab w:pos="1062" w:val="left" w:leader="none"/>
          <w:tab w:pos="3942" w:val="left" w:leader="none"/>
        </w:tabs>
        <w:spacing w:before="1"/>
        <w:ind w:left="1000" w:right="5703" w:hanging="720"/>
      </w:pPr>
      <w:r>
        <w:rPr/>
        <w:pict>
          <v:line style="position:absolute;mso-position-horizontal-relative:page;mso-position-vertical-relative:paragraph;z-index:-199384" from="108pt,11.987356pt" to="111.12pt,11.987356pt" stroked="true" strokeweight=".841pt" strokecolor="#0101ff">
            <v:stroke dashstyle="solid"/>
            <w10:wrap type="none"/>
          </v:line>
        </w:pict>
      </w:r>
      <w:r>
        <w:rPr/>
        <w:pict>
          <v:line style="position:absolute;mso-position-horizontal-relative:page;mso-position-vertical-relative:paragraph;z-index:-199360" from="252pt,11.987356pt" to="255.12pt,11.987356pt" stroked="true" strokeweight=".841pt" strokecolor="#0101ff">
            <v:stroke dashstyle="solid"/>
            <w10:wrap type="none"/>
          </v:line>
        </w:pict>
      </w:r>
      <w:r>
        <w:rPr/>
        <w:pict>
          <v:line style="position:absolute;mso-position-horizontal-relative:page;mso-position-vertical-relative:paragraph;z-index:-199336" from="96.480003pt,7.547856pt" to="108.000003pt,7.547856pt" stroked="true" strokeweight=".6pt" strokecolor="#0101ff">
            <v:stroke dashstyle="solid"/>
            <w10:wrap type="none"/>
          </v:line>
        </w:pict>
      </w:r>
      <w:r>
        <w:rPr/>
        <w:pict>
          <v:line style="position:absolute;mso-position-horizontal-relative:page;mso-position-vertical-relative:paragraph;z-index:-199312" from="218.039993pt,7.547856pt" to="251.999993pt,7.547856pt" stroked="true" strokeweight=".6pt" strokecolor="#0101ff">
            <v:stroke dashstyle="solid"/>
            <w10:wrap type="none"/>
          </v:line>
        </w:pict>
      </w:r>
      <w:r>
        <w:rPr/>
        <w:t>3730</w:t>
        <w:tab/>
        <w:tab/>
        <w:t>Uncleared</w:t>
      </w:r>
      <w:r>
        <w:rPr>
          <w:spacing w:val="-2"/>
        </w:rPr>
        <w:t> </w:t>
      </w:r>
      <w:r>
        <w:rPr/>
        <w:t>Collections</w:t>
        <w:tab/>
        <w:t>c/ Credit:</w:t>
      </w:r>
    </w:p>
    <w:p>
      <w:pPr>
        <w:pStyle w:val="BodyText"/>
        <w:tabs>
          <w:tab w:pos="1782" w:val="left" w:leader="none"/>
          <w:tab w:pos="5382" w:val="left" w:leader="none"/>
        </w:tabs>
        <w:ind w:left="1000" w:right="4252"/>
      </w:pPr>
      <w:r>
        <w:rPr/>
        <w:pict>
          <v:line style="position:absolute;mso-position-horizontal-relative:page;mso-position-vertical-relative:paragraph;z-index:-199288" from="144pt,24.657845pt" to="147.12pt,24.657845pt" stroked="true" strokeweight=".84pt" strokecolor="#0101ff">
            <v:stroke dashstyle="solid"/>
            <w10:wrap type="none"/>
          </v:line>
        </w:pict>
      </w:r>
      <w:r>
        <w:rPr/>
        <w:pict>
          <v:line style="position:absolute;mso-position-horizontal-relative:page;mso-position-vertical-relative:paragraph;z-index:-199264" from="324pt,24.657845pt" to="327.12pt,24.657845pt" stroked="true" strokeweight=".84pt" strokecolor="#0101ff">
            <v:stroke dashstyle="solid"/>
            <w10:wrap type="none"/>
          </v:line>
        </w:pict>
      </w:r>
      <w:r>
        <w:rPr/>
        <w:pict>
          <v:line style="position:absolute;mso-position-horizontal-relative:page;mso-position-vertical-relative:paragraph;z-index:-199240" from="132.479996pt,20.218344pt" to="143.999996pt,20.218344pt" stroked="true" strokeweight=".599pt" strokecolor="#0101ff">
            <v:stroke dashstyle="solid"/>
            <w10:wrap type="none"/>
          </v:line>
        </w:pict>
      </w:r>
      <w:r>
        <w:rPr/>
        <w:pict>
          <v:line style="position:absolute;mso-position-horizontal-relative:page;mso-position-vertical-relative:paragraph;z-index:-199216" from="308.519989pt,20.218344pt" to="323.999989pt,20.218344pt" stroked="true" strokeweight=".599pt" strokecolor="#0101ff">
            <v:stroke dashstyle="solid"/>
            <w10:wrap type="none"/>
          </v:line>
        </w:pict>
      </w:r>
      <w:r>
        <w:rPr>
          <w:color w:val="0101FF"/>
          <w:u w:val="single" w:color="0101FF"/>
        </w:rPr>
        <w:t>1115 General Cash, Remittance in Transit d/ </w:t>
      </w:r>
      <w:r>
        <w:rPr/>
        <w:t>1150</w:t>
        <w:tab/>
        <w:t>Cash in Transit to</w:t>
      </w:r>
      <w:r>
        <w:rPr>
          <w:spacing w:val="-6"/>
        </w:rPr>
        <w:t> </w:t>
      </w:r>
      <w:r>
        <w:rPr/>
        <w:t>State</w:t>
      </w:r>
      <w:r>
        <w:rPr>
          <w:spacing w:val="-3"/>
        </w:rPr>
        <w:t> </w:t>
      </w:r>
      <w:r>
        <w:rPr/>
        <w:t>Treasury</w:t>
        <w:tab/>
        <w:t>d/</w:t>
      </w:r>
    </w:p>
    <w:p>
      <w:pPr>
        <w:pStyle w:val="BodyText"/>
        <w:spacing w:before="9"/>
        <w:rPr>
          <w:sz w:val="13"/>
        </w:rPr>
      </w:pPr>
    </w:p>
    <w:p>
      <w:pPr>
        <w:pStyle w:val="BodyText"/>
        <w:spacing w:before="93"/>
        <w:ind w:left="1000" w:right="83" w:hanging="720"/>
      </w:pPr>
      <w:r>
        <w:rPr>
          <w:b/>
        </w:rPr>
        <w:t>Note 2: </w:t>
      </w:r>
      <w:r>
        <w:rPr/>
        <w:t>The following entry is also made for the amount of reimbursements included in "c" which, according to law, must be applied to the appropriation current at the time moneys are ordered into the State Treasury.</w:t>
      </w:r>
    </w:p>
    <w:p>
      <w:pPr>
        <w:pStyle w:val="BodyText"/>
        <w:spacing w:before="9"/>
        <w:rPr>
          <w:sz w:val="13"/>
        </w:rPr>
      </w:pPr>
    </w:p>
    <w:p>
      <w:pPr>
        <w:pStyle w:val="BodyText"/>
        <w:spacing w:before="94"/>
        <w:ind w:left="280"/>
      </w:pPr>
      <w:r>
        <w:rPr/>
        <w:t>Debit:</w:t>
      </w:r>
    </w:p>
    <w:p>
      <w:pPr>
        <w:pStyle w:val="BodyText"/>
        <w:tabs>
          <w:tab w:pos="1062" w:val="left" w:leader="none"/>
          <w:tab w:pos="3942" w:val="left" w:leader="none"/>
        </w:tabs>
        <w:spacing w:before="1"/>
        <w:ind w:left="1000" w:right="5692" w:hanging="720"/>
      </w:pPr>
      <w:r>
        <w:rPr/>
        <w:pict>
          <v:line style="position:absolute;mso-position-horizontal-relative:page;mso-position-vertical-relative:paragraph;z-index:-199192" from="108pt,11.987876pt" to="111.12pt,11.987876pt" stroked="true" strokeweight=".84pt" strokecolor="#0101ff">
            <v:stroke dashstyle="solid"/>
            <w10:wrap type="none"/>
          </v:line>
        </w:pict>
      </w:r>
      <w:r>
        <w:rPr/>
        <w:pict>
          <v:line style="position:absolute;mso-position-horizontal-relative:page;mso-position-vertical-relative:paragraph;z-index:-199168" from="252pt,11.987876pt" to="255.12pt,11.987876pt" stroked="true" strokeweight=".84pt" strokecolor="#0101ff">
            <v:stroke dashstyle="solid"/>
            <w10:wrap type="none"/>
          </v:line>
        </w:pict>
      </w:r>
      <w:r>
        <w:rPr/>
        <w:pict>
          <v:line style="position:absolute;mso-position-horizontal-relative:page;mso-position-vertical-relative:paragraph;z-index:-199144" from="96.480003pt,7.548376pt" to="108.000003pt,7.548376pt" stroked="true" strokeweight=".599pt" strokecolor="#0101ff">
            <v:stroke dashstyle="solid"/>
            <w10:wrap type="none"/>
          </v:line>
        </w:pict>
      </w:r>
      <w:r>
        <w:rPr/>
        <w:pict>
          <v:line style="position:absolute;mso-position-horizontal-relative:page;mso-position-vertical-relative:paragraph;z-index:-199120" from="218.039993pt,7.548376pt" to="251.999993pt,7.548376pt" stroked="true" strokeweight=".599pt" strokecolor="#0101ff">
            <v:stroke dashstyle="solid"/>
            <w10:wrap type="none"/>
          </v:line>
        </w:pict>
      </w:r>
      <w:r>
        <w:rPr/>
        <w:t>3730</w:t>
        <w:tab/>
        <w:tab/>
        <w:t>Uncleared</w:t>
      </w:r>
      <w:r>
        <w:rPr>
          <w:spacing w:val="-3"/>
        </w:rPr>
        <w:t> </w:t>
      </w:r>
      <w:r>
        <w:rPr/>
        <w:t>Collections</w:t>
        <w:tab/>
        <w:t>e/ Credit:</w:t>
      </w:r>
    </w:p>
    <w:p>
      <w:pPr>
        <w:pStyle w:val="BodyText"/>
        <w:tabs>
          <w:tab w:pos="1782" w:val="left" w:leader="none"/>
          <w:tab w:pos="3942" w:val="left" w:leader="none"/>
        </w:tabs>
        <w:spacing w:line="252" w:lineRule="exact"/>
        <w:ind w:left="1000"/>
      </w:pPr>
      <w:r>
        <w:rPr/>
        <w:pict>
          <v:line style="position:absolute;mso-position-horizontal-relative:page;mso-position-vertical-relative:paragraph;z-index:-199096" from="144pt,11.888944pt" to="147.12pt,11.888944pt" stroked="true" strokeweight=".84pt" strokecolor="#0101ff">
            <v:stroke dashstyle="solid"/>
            <w10:wrap type="none"/>
          </v:line>
        </w:pict>
      </w:r>
      <w:r>
        <w:rPr/>
        <w:pict>
          <v:line style="position:absolute;mso-position-horizontal-relative:page;mso-position-vertical-relative:paragraph;z-index:-199072" from="252pt,11.888944pt" to="255.12pt,11.888944pt" stroked="true" strokeweight=".84pt" strokecolor="#0101ff">
            <v:stroke dashstyle="solid"/>
            <w10:wrap type="none"/>
          </v:line>
        </w:pict>
      </w:r>
      <w:r>
        <w:rPr/>
        <w:pict>
          <v:line style="position:absolute;mso-position-horizontal-relative:page;mso-position-vertical-relative:paragraph;z-index:-199048" from="132.479996pt,7.449444pt" to="143.999996pt,7.449444pt" stroked="true" strokeweight=".599pt" strokecolor="#0101ff">
            <v:stroke dashstyle="solid"/>
            <w10:wrap type="none"/>
          </v:line>
        </w:pict>
      </w:r>
      <w:r>
        <w:rPr/>
        <w:pict>
          <v:line style="position:absolute;mso-position-horizontal-relative:page;mso-position-vertical-relative:paragraph;z-index:-199024" from="230.160004pt,7.449444pt" to="252.000004pt,7.449444pt" stroked="true" strokeweight=".599pt" strokecolor="#0101ff">
            <v:stroke dashstyle="solid"/>
            <w10:wrap type="none"/>
          </v:line>
        </w:pict>
      </w:r>
      <w:r>
        <w:rPr/>
        <w:t>8100</w:t>
        <w:tab/>
        <w:t>Reimbursements</w:t>
        <w:tab/>
        <w:t>e/</w:t>
      </w:r>
    </w:p>
    <w:p>
      <w:pPr>
        <w:pStyle w:val="BodyText"/>
        <w:spacing w:before="2"/>
        <w:rPr>
          <w:sz w:val="9"/>
        </w:rPr>
      </w:pPr>
      <w:r>
        <w:rPr/>
        <w:pict>
          <v:line style="position:absolute;mso-position-horizontal-relative:page;mso-position-vertical-relative:paragraph;z-index:11176;mso-wrap-distance-left:0;mso-wrap-distance-right:0" from="72pt,7.570391pt" to="108pt,7.570391pt" stroked="true" strokeweight=".6pt" strokecolor="#0101ff">
            <v:stroke dashstyle="solid"/>
            <w10:wrap type="topAndBottom"/>
          </v:line>
        </w:pict>
      </w:r>
    </w:p>
    <w:p>
      <w:pPr>
        <w:pStyle w:val="BodyText"/>
        <w:tabs>
          <w:tab w:pos="1062" w:val="left" w:leader="none"/>
        </w:tabs>
        <w:spacing w:before="67"/>
        <w:ind w:left="280"/>
      </w:pPr>
      <w:r>
        <w:rPr/>
        <w:t>a/</w:t>
        <w:tab/>
        <w:t>amount credited to funds other than the State Payroll Revolving</w:t>
      </w:r>
      <w:r>
        <w:rPr>
          <w:spacing w:val="-27"/>
        </w:rPr>
        <w:t> </w:t>
      </w:r>
      <w:r>
        <w:rPr/>
        <w:t>Fund.</w:t>
      </w:r>
    </w:p>
    <w:p>
      <w:pPr>
        <w:pStyle w:val="BodyText"/>
        <w:tabs>
          <w:tab w:pos="1062" w:val="left" w:leader="none"/>
        </w:tabs>
        <w:spacing w:before="1"/>
        <w:ind w:left="280" w:right="240"/>
      </w:pPr>
      <w:r>
        <w:rPr/>
        <w:pict>
          <v:line style="position:absolute;mso-position-horizontal-relative:page;mso-position-vertical-relative:paragraph;z-index:-199000" from="108pt,-.732114pt" to="111.12pt,-.732114pt" stroked="true" strokeweight=".84pt" strokecolor="#0101ff">
            <v:stroke dashstyle="solid"/>
            <w10:wrap type="none"/>
          </v:line>
        </w:pict>
      </w:r>
      <w:r>
        <w:rPr/>
        <w:pict>
          <v:line style="position:absolute;mso-position-horizontal-relative:page;mso-position-vertical-relative:paragraph;z-index:-198976" from="81.120003pt,-5.172114pt" to="108.000003pt,-5.172114pt" stroked="true" strokeweight=".6pt" strokecolor="#0101ff">
            <v:stroke dashstyle="solid"/>
            <w10:wrap type="none"/>
          </v:line>
        </w:pict>
      </w:r>
      <w:r>
        <w:rPr/>
        <w:pict>
          <v:line style="position:absolute;mso-position-horizontal-relative:page;mso-position-vertical-relative:paragraph;z-index:-198952" from="108pt,11.987386pt" to="111.12pt,11.987386pt" stroked="true" strokeweight=".841pt" strokecolor="#0101ff">
            <v:stroke dashstyle="solid"/>
            <w10:wrap type="none"/>
          </v:line>
        </w:pict>
      </w:r>
      <w:r>
        <w:rPr/>
        <w:pict>
          <v:line style="position:absolute;mso-position-horizontal-relative:page;mso-position-vertical-relative:paragraph;z-index:-198928" from="81.120003pt,7.547886pt" to="108.000003pt,7.547886pt" stroked="true" strokeweight=".6pt" strokecolor="#0101ff">
            <v:stroke dashstyle="solid"/>
            <w10:wrap type="none"/>
          </v:line>
        </w:pict>
      </w:r>
      <w:r>
        <w:rPr/>
        <w:pict>
          <v:line style="position:absolute;mso-position-horizontal-relative:page;mso-position-vertical-relative:paragraph;z-index:-198904" from="84.239998pt,24.587385pt" to="87.359998pt,24.587385pt" stroked="true" strokeweight=".841pt" strokecolor="#0101ff">
            <v:stroke dashstyle="solid"/>
            <w10:wrap type="none"/>
          </v:line>
        </w:pict>
      </w:r>
      <w:r>
        <w:rPr/>
        <w:pict>
          <v:line style="position:absolute;mso-position-horizontal-relative:page;mso-position-vertical-relative:paragraph;z-index:-198880" from="80.519997pt,20.147886pt" to="84.239997pt,20.147886pt" stroked="true" strokeweight=".6pt" strokecolor="#0101ff">
            <v:stroke dashstyle="solid"/>
            <w10:wrap type="none"/>
          </v:line>
        </w:pict>
      </w:r>
      <w:r>
        <w:rPr/>
        <w:t>b/</w:t>
        <w:tab/>
        <w:t>total amount of cash in transit credited to treasury funds by the State</w:t>
      </w:r>
      <w:r>
        <w:rPr>
          <w:spacing w:val="-29"/>
        </w:rPr>
        <w:t> </w:t>
      </w:r>
      <w:r>
        <w:rPr/>
        <w:t>Controller's</w:t>
      </w:r>
      <w:r>
        <w:rPr>
          <w:spacing w:val="-6"/>
        </w:rPr>
        <w:t> </w:t>
      </w:r>
      <w:r>
        <w:rPr/>
        <w:t>Office.</w:t>
      </w:r>
      <w:r>
        <w:rPr>
          <w:spacing w:val="-1"/>
          <w:w w:val="100"/>
        </w:rPr>
        <w:t> </w:t>
      </w:r>
      <w:r>
        <w:rPr/>
        <w:t>c/  amount of salary overpayments collected from employees and remitted by the agency to</w:t>
      </w:r>
      <w:r>
        <w:rPr>
          <w:spacing w:val="-21"/>
        </w:rPr>
        <w:t> </w:t>
      </w:r>
      <w:r>
        <w:rPr/>
        <w:t>the</w:t>
      </w:r>
    </w:p>
    <w:p>
      <w:pPr>
        <w:pStyle w:val="BodyText"/>
        <w:spacing w:line="280" w:lineRule="exact" w:before="2"/>
        <w:ind w:left="524" w:right="126"/>
      </w:pPr>
      <w:r>
        <w:rPr/>
        <w:pict>
          <v:line style="position:absolute;mso-position-horizontal-relative:page;mso-position-vertical-relative:paragraph;z-index:-198856" from="292.920013pt,8.479985pt" to="296.880013pt,8.479985pt" stroked="true" strokeweight=".6pt" strokecolor="#0101ff">
            <v:stroke dashstyle="solid"/>
            <w10:wrap type="none"/>
          </v:line>
        </w:pict>
      </w:r>
      <w:r>
        <w:rPr/>
        <w:pict>
          <v:line style="position:absolute;mso-position-horizontal-relative:page;mso-position-vertical-relative:paragraph;z-index:-198832" from="177.240005pt,26.959486pt" to="180.241005pt,26.959486pt" stroked="true" strokeweight=".841pt" strokecolor="#0101ff">
            <v:stroke dashstyle="solid"/>
            <w10:wrap type="none"/>
          </v:line>
        </w:pict>
      </w:r>
      <w:r>
        <w:rPr/>
        <w:t>credit of the State Payroll Revolving Fund. </w:t>
      </w:r>
      <w:r>
        <w:rPr>
          <w:color w:val="0101FF"/>
          <w:sz w:val="24"/>
        </w:rPr>
        <w:t>(</w:t>
      </w:r>
      <w:r>
        <w:rPr/>
        <w:t>See </w:t>
      </w:r>
      <w:r>
        <w:rPr>
          <w:strike/>
          <w:color w:val="0101FF"/>
          <w:sz w:val="24"/>
        </w:rPr>
        <w:t>Section</w:t>
      </w:r>
      <w:r>
        <w:rPr>
          <w:strike w:val="0"/>
          <w:color w:val="0101FF"/>
          <w:u w:val="single" w:color="0101FF"/>
        </w:rPr>
        <w:t>SAM section </w:t>
      </w:r>
      <w:hyperlink r:id="rId143">
        <w:r>
          <w:rPr>
            <w:rFonts w:ascii="Calibri"/>
            <w:strike w:val="0"/>
            <w:color w:val="0000FF"/>
          </w:rPr>
          <w:t>8593.2</w:t>
        </w:r>
      </w:hyperlink>
      <w:r>
        <w:rPr>
          <w:rFonts w:ascii="Calibri"/>
          <w:strike w:val="0"/>
          <w:color w:val="0000FF"/>
        </w:rPr>
        <w:t> </w:t>
      </w:r>
      <w:r>
        <w:rPr>
          <w:strike w:val="0"/>
        </w:rPr>
        <w:t>for explanation of such transactions</w:t>
      </w:r>
      <w:r>
        <w:rPr>
          <w:strike/>
          <w:color w:val="0101FF"/>
          <w:sz w:val="24"/>
        </w:rPr>
        <w:t>.)</w:t>
      </w:r>
      <w:r>
        <w:rPr>
          <w:strike w:val="0"/>
          <w:color w:val="0101FF"/>
        </w:rPr>
        <w:t>.</w:t>
      </w:r>
    </w:p>
    <w:p>
      <w:pPr>
        <w:pStyle w:val="BodyText"/>
        <w:tabs>
          <w:tab w:pos="1062" w:val="left" w:leader="none"/>
        </w:tabs>
        <w:spacing w:line="249" w:lineRule="exact"/>
        <w:ind w:left="280"/>
      </w:pPr>
      <w:r>
        <w:rPr/>
        <w:pict>
          <v:line style="position:absolute;mso-position-horizontal-relative:page;mso-position-vertical-relative:paragraph;z-index:-198808" from="108pt,11.779508pt" to="111.12pt,11.779508pt" stroked="true" strokeweight=".841pt" strokecolor="#0101ff">
            <v:stroke dashstyle="solid"/>
            <w10:wrap type="none"/>
          </v:line>
        </w:pict>
      </w:r>
      <w:r>
        <w:rPr/>
        <w:pict>
          <v:line style="position:absolute;mso-position-horizontal-relative:page;mso-position-vertical-relative:paragraph;z-index:-198784" from="81.120003pt,7.340007pt" to="108.000003pt,7.340007pt" stroked="true" strokeweight=".6pt" strokecolor="#0101ff">
            <v:stroke dashstyle="solid"/>
            <w10:wrap type="none"/>
          </v:line>
        </w:pict>
      </w:r>
      <w:r>
        <w:rPr/>
        <w:t>d/</w:t>
        <w:tab/>
        <w:t>Same as</w:t>
      </w:r>
      <w:r>
        <w:rPr>
          <w:spacing w:val="-5"/>
        </w:rPr>
        <w:t> </w:t>
      </w:r>
      <w:r>
        <w:rPr/>
        <w:t>"c/".</w:t>
      </w:r>
    </w:p>
    <w:p>
      <w:pPr>
        <w:pStyle w:val="BodyText"/>
        <w:tabs>
          <w:tab w:pos="1062" w:val="left" w:leader="none"/>
        </w:tabs>
        <w:spacing w:line="252" w:lineRule="exact"/>
        <w:ind w:left="280"/>
      </w:pPr>
      <w:r>
        <w:rPr/>
        <w:pict>
          <v:line style="position:absolute;mso-position-horizontal-relative:page;mso-position-vertical-relative:paragraph;z-index:-198760" from="108pt,11.912906pt" to="111.12pt,11.912906pt" stroked="true" strokeweight=".841pt" strokecolor="#0101ff">
            <v:stroke dashstyle="solid"/>
            <w10:wrap type="none"/>
          </v:line>
        </w:pict>
      </w:r>
      <w:r>
        <w:rPr/>
        <w:pict>
          <v:line style="position:absolute;mso-position-horizontal-relative:page;mso-position-vertical-relative:paragraph;z-index:-198736" from="81.120003pt,7.473406pt" to="108.000003pt,7.473406pt" stroked="true" strokeweight=".6pt" strokecolor="#0101ff">
            <v:stroke dashstyle="solid"/>
            <w10:wrap type="none"/>
          </v:line>
        </w:pict>
      </w:r>
      <w:r>
        <w:rPr/>
        <w:t>e/</w:t>
        <w:tab/>
        <w:t>amount now applied</w:t>
      </w:r>
      <w:r>
        <w:rPr>
          <w:spacing w:val="-16"/>
        </w:rPr>
        <w:t> </w:t>
      </w:r>
      <w:r>
        <w:rPr/>
        <w:t>reimbursements.</w:t>
      </w:r>
    </w:p>
    <w:p>
      <w:pPr>
        <w:pStyle w:val="BodyText"/>
        <w:spacing w:before="9"/>
        <w:rPr>
          <w:sz w:val="13"/>
        </w:rPr>
      </w:pPr>
    </w:p>
    <w:p>
      <w:pPr>
        <w:pStyle w:val="BodyText"/>
        <w:spacing w:before="94"/>
        <w:ind w:left="280"/>
      </w:pPr>
      <w:r>
        <w:rPr>
          <w:strike/>
          <w:color w:val="008000"/>
        </w:rPr>
        <w:t>(Continued)</w:t>
      </w:r>
    </w:p>
    <w:p>
      <w:pPr>
        <w:spacing w:after="0"/>
        <w:sectPr>
          <w:pgSz w:w="12240" w:h="15840"/>
          <w:pgMar w:header="719" w:footer="797" w:top="980" w:bottom="980" w:left="1160" w:right="1260"/>
        </w:sectPr>
      </w:pPr>
    </w:p>
    <w:p>
      <w:pPr>
        <w:pStyle w:val="BodyText"/>
        <w:spacing w:line="249" w:lineRule="exact" w:before="6"/>
        <w:ind w:left="280"/>
      </w:pPr>
      <w:r>
        <w:rPr/>
        <w:pict>
          <v:shape style="position:absolute;margin-left:63.360001pt;margin-top:.417871pt;width:.1pt;height:417.25pt;mso-position-horizontal-relative:page;mso-position-vertical-relative:paragraph;z-index:11920" coordorigin="1267,8" coordsize="0,8345" path="m1267,8l1267,260m1267,260l1267,536m1267,536l1267,812m1267,812l1267,1067m1267,1067l1267,1463m1267,1463l1267,1859m1267,1859l1267,2255m1267,2255l1267,2651m1267,2651l1267,2903m1267,2903l1267,3179m1267,3179l1267,3455m1267,3455l1267,3709m1267,3709l1267,3985m1267,3985l1267,4261m1267,4261l1267,4537m1267,4537l1267,4813m1267,4813l1267,5087m1267,5087l1267,5363m1267,5363l1267,5617m1267,5617l1267,5893m1267,5893l1267,6169m1267,6169l1267,6445m1267,6445l1267,6697m1267,6697l1267,6973m1267,6973l1267,7249m1267,7249l1267,7525m1267,7525l1267,7801m1267,7801l1267,8077m1267,8077l1267,8353e" filled="false" stroked="true" strokeweight=".72pt" strokecolor="#000000">
            <v:path arrowok="t"/>
            <v:stroke dashstyle="solid"/>
            <w10:wrap type="none"/>
          </v:shape>
        </w:pic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396pt;width:468.6pt;height:1.8pt;mso-position-horizontal-relative:page;mso-position-vertical-relative:paragraph;z-index:-198688" coordorigin="1434,147" coordsize="9372,36">
            <v:shape style="position:absolute;left:1440;top:153;width:1373;height:24" coordorigin="1440,153" coordsize="1373,24" path="m1440,177l2813,177m1440,153l2813,153e" filled="false" stroked="true" strokeweight=".6pt" strokecolor="#008000">
              <v:path arrowok="t"/>
              <v:stroke dashstyle="solid"/>
            </v:shape>
            <v:line style="position:absolute" from="2813,165" to="10800,165" stroked="true" strokeweight=".599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12</w:t>
        <w:tab/>
        <w:t>10512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5/87)</w:t>
      </w:r>
    </w:p>
    <w:p>
      <w:pPr>
        <w:pStyle w:val="BodyText"/>
      </w:pPr>
    </w:p>
    <w:p>
      <w:pPr>
        <w:pStyle w:val="Heading5"/>
        <w:spacing w:before="1"/>
        <w:rPr>
          <w:b w:val="0"/>
          <w:sz w:val="24"/>
          <w:u w:val="none"/>
        </w:rPr>
      </w:pPr>
      <w:r>
        <w:rPr/>
        <w:pict>
          <v:group style="position:absolute;margin-left:71.699997pt;margin-top:7.82585pt;width:41.3pt;height:1.8pt;mso-position-horizontal-relative:page;mso-position-vertical-relative:paragraph;z-index:-198664" coordorigin="1434,157" coordsize="826,36">
            <v:line style="position:absolute" from="1440,187" to="2186,187" stroked="true" strokeweight=".599pt" strokecolor="#008000">
              <v:stroke dashstyle="solid"/>
            </v:line>
            <v:line style="position:absolute" from="1440,163" to="2186,163" stroked="true" strokeweight=".6pt" strokecolor="#008000">
              <v:stroke dashstyle="solid"/>
            </v:line>
            <v:line style="position:absolute" from="2186,170" to="2254,170" stroked="true" strokeweight=".6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line="343" w:lineRule="auto" w:before="120"/>
        <w:ind w:left="640" w:right="438" w:firstLine="0"/>
        <w:jc w:val="left"/>
        <w:rPr>
          <w:sz w:val="24"/>
        </w:rPr>
      </w:pPr>
      <w:r>
        <w:rPr>
          <w:strike/>
          <w:color w:val="0101FF"/>
          <w:sz w:val="24"/>
        </w:rPr>
        <w:t>Controller's receipt (Certification copy of Controller's Remittance Advice Form CA21) Register:</w:t>
      </w:r>
    </w:p>
    <w:p>
      <w:pPr>
        <w:pStyle w:val="BodyText"/>
        <w:spacing w:before="7"/>
        <w:ind w:left="640"/>
      </w:pPr>
      <w:r>
        <w:rPr>
          <w:strike/>
          <w:color w:val="008000"/>
        </w:rPr>
        <w:t>Controller's Receipts Register (if volume justifies)</w:t>
      </w:r>
    </w:p>
    <w:p>
      <w:pPr>
        <w:pStyle w:val="BodyText"/>
        <w:spacing w:before="8"/>
        <w:rPr>
          <w:sz w:val="15"/>
        </w:rPr>
      </w:pPr>
    </w:p>
    <w:p>
      <w:pPr>
        <w:pStyle w:val="Heading3"/>
        <w:spacing w:before="92"/>
      </w:pPr>
      <w:r>
        <w:rPr>
          <w:strike/>
          <w:color w:val="0101FF"/>
        </w:rPr>
        <w:t>Explanation:</w:t>
      </w:r>
    </w:p>
    <w:p>
      <w:pPr>
        <w:spacing w:line="240" w:lineRule="auto" w:before="1"/>
        <w:ind w:left="280" w:right="182" w:firstLine="0"/>
        <w:jc w:val="left"/>
        <w:rPr>
          <w:sz w:val="24"/>
        </w:rPr>
      </w:pPr>
      <w:r>
        <w:rPr>
          <w:strike/>
          <w:color w:val="008000"/>
          <w:sz w:val="22"/>
        </w:rPr>
        <w:t>This entry is made to clear the Cash in Transit to State Treasury account and to liquidate the </w:t>
      </w:r>
      <w:r>
        <w:rPr>
          <w:strike/>
          <w:color w:val="0101FF"/>
          <w:sz w:val="24"/>
        </w:rPr>
        <w:t>Uncleared Collections Account when the agency receives the Controller's certification of cash ordered into the State Treasury. Cash in Transit to State Treasury may be comprised of (1) amounts pertaining to an agency operating fund and/or (2) amounts representing salary overpayments being remitted to the State Payroll Revolving Fund. Uncleared Collections may be comprised of (1) Reimbursements and/or amounts representing salary overpayments being remitted to the State Payroll Revolving Fund.</w:t>
      </w:r>
    </w:p>
    <w:p>
      <w:pPr>
        <w:pStyle w:val="BodyText"/>
        <w:spacing w:before="1"/>
      </w:pPr>
    </w:p>
    <w:p>
      <w:pPr>
        <w:spacing w:before="0"/>
        <w:ind w:left="280" w:right="253" w:firstLine="0"/>
        <w:jc w:val="both"/>
        <w:rPr>
          <w:sz w:val="24"/>
        </w:rPr>
      </w:pPr>
      <w:r>
        <w:rPr/>
        <w:pict>
          <v:group style="position:absolute;margin-left:71.699997pt;margin-top:7.775861pt;width:476.9pt;height:1.8pt;mso-position-horizontal-relative:page;mso-position-vertical-relative:paragraph;z-index:-198640" coordorigin="1434,156" coordsize="9538,36">
            <v:line style="position:absolute" from="1440,186" to="3521,186" stroked="true" strokeweight=".599pt" strokecolor="#008000">
              <v:stroke dashstyle="solid"/>
            </v:line>
            <v:line style="position:absolute" from="1440,162" to="3521,162" stroked="true" strokeweight=".6pt" strokecolor="#008000">
              <v:stroke dashstyle="solid"/>
            </v:line>
            <v:line style="position:absolute" from="3521,169" to="10966,169" stroked="true" strokeweight=".6pt" strokecolor="#0101ff">
              <v:stroke dashstyle="solid"/>
            </v:line>
            <w10:wrap type="none"/>
          </v:group>
        </w:pict>
      </w:r>
      <w:r>
        <w:rPr>
          <w:color w:val="008000"/>
          <w:sz w:val="22"/>
        </w:rPr>
        <w:t>Included in this entry </w:t>
      </w:r>
      <w:r>
        <w:rPr>
          <w:color w:val="0101FF"/>
          <w:sz w:val="24"/>
        </w:rPr>
        <w:t>also is the application of reimbursements of the type that, according to </w:t>
      </w:r>
      <w:r>
        <w:rPr>
          <w:strike/>
          <w:color w:val="0101FF"/>
          <w:sz w:val="24"/>
        </w:rPr>
        <w:t>law, must be credited to the appropriation current at the time moneys are ordered into the State Treasury.</w:t>
      </w:r>
    </w:p>
    <w:p>
      <w:pPr>
        <w:pStyle w:val="BodyText"/>
        <w:spacing w:before="10"/>
        <w:rPr>
          <w:sz w:val="21"/>
        </w:rPr>
      </w:pPr>
    </w:p>
    <w:p>
      <w:pPr>
        <w:spacing w:before="0"/>
        <w:ind w:left="280" w:right="95" w:firstLine="0"/>
        <w:jc w:val="left"/>
        <w:rPr>
          <w:sz w:val="24"/>
        </w:rPr>
      </w:pPr>
      <w:r>
        <w:rPr/>
        <w:pict>
          <v:group style="position:absolute;margin-left:71.699997pt;margin-top:7.775861pt;width:471.6pt;height:1.8pt;mso-position-horizontal-relative:page;mso-position-vertical-relative:paragraph;z-index:-198616" coordorigin="1434,156" coordsize="9432,36">
            <v:line style="position:absolute" from="1440,186" to="2078,186" stroked="true" strokeweight=".599pt" strokecolor="#008000">
              <v:stroke dashstyle="solid"/>
            </v:line>
            <v:line style="position:absolute" from="1440,162" to="2078,162" stroked="true" strokeweight=".6pt" strokecolor="#008000">
              <v:stroke dashstyle="solid"/>
            </v:line>
            <v:line style="position:absolute" from="2078,169" to="10860,169" stroked="true" strokeweight=".6pt" strokecolor="#0101ff">
              <v:stroke dashstyle="solid"/>
            </v:line>
            <w10:wrap type="none"/>
          </v:group>
        </w:pict>
      </w:r>
      <w:r>
        <w:rPr>
          <w:color w:val="008000"/>
          <w:sz w:val="22"/>
        </w:rPr>
        <w:t>When </w:t>
      </w:r>
      <w:r>
        <w:rPr>
          <w:color w:val="0101FF"/>
          <w:sz w:val="24"/>
        </w:rPr>
        <w:t>Controller's receipts are received by the agency, corresponding remittance advices </w:t>
      </w:r>
      <w:r>
        <w:rPr>
          <w:strike/>
          <w:color w:val="0101FF"/>
          <w:sz w:val="24"/>
        </w:rPr>
        <w:t>are removed from the uncleared file, compared with the receipts to note any differences, and then discarded. The Controller's receipted copy is the only copy filed in the cleared file.</w:t>
      </w:r>
    </w:p>
    <w:p>
      <w:pPr>
        <w:pStyle w:val="BodyText"/>
        <w:spacing w:before="11"/>
        <w:rPr>
          <w:sz w:val="15"/>
        </w:rPr>
      </w:pPr>
    </w:p>
    <w:p>
      <w:pPr>
        <w:spacing w:before="92"/>
        <w:ind w:left="280" w:right="0" w:firstLine="0"/>
        <w:jc w:val="left"/>
        <w:rPr>
          <w:sz w:val="24"/>
        </w:rPr>
      </w:pPr>
      <w:r>
        <w:rPr>
          <w:strike/>
          <w:color w:val="008000"/>
          <w:sz w:val="24"/>
        </w:rPr>
        <w:t>(Continued)</w:t>
      </w:r>
    </w:p>
    <w:p>
      <w:pPr>
        <w:spacing w:after="0"/>
        <w:jc w:val="left"/>
        <w:rPr>
          <w:sz w:val="24"/>
        </w:rPr>
        <w:sectPr>
          <w:pgSz w:w="12240" w:h="15840"/>
          <w:pgMar w:header="719" w:footer="797" w:top="980" w:bottom="980" w:left="1160" w:right="1020"/>
        </w:sectPr>
      </w:pPr>
    </w:p>
    <w:p>
      <w:pPr>
        <w:spacing w:line="274" w:lineRule="exact" w:before="5"/>
        <w:ind w:left="280" w:right="0" w:firstLine="0"/>
        <w:jc w:val="left"/>
        <w:rPr>
          <w:sz w:val="24"/>
        </w:rPr>
      </w:pPr>
      <w:r>
        <w:rPr/>
        <w:pict>
          <v:shape style="position:absolute;margin-left:63.360001pt;margin-top:.464833pt;width:.1pt;height:590.65pt;mso-position-horizontal-relative:page;mso-position-vertical-relative:paragraph;z-index:12136" coordorigin="1267,9" coordsize="0,11813" path="m1267,9l1267,285m1267,285l1267,561m1267,561l1267,837m1267,837l1267,1113m1267,1113l1267,1389m1267,1389l1267,1665m1267,1694l1267,1970m1267,1970l1267,2246m1267,1694l1267,1970m1267,1970l1267,2246m1267,1694l1267,1970m1267,1970l1267,2246m1267,2246l1267,2522m1267,2522l1267,2798m1267,2798l1267,3074m1267,1694l1267,1970m1267,1970l1267,2246m1267,2246l1267,2522m1267,2522l1267,2798m1267,2798l1267,3074m1267,1694l1267,1970m1267,1970l1267,2246m1267,2246l1267,2522m1267,2522l1267,2798m1267,2798l1267,3074m1267,1694l1267,1970m1267,1970l1267,2246m1267,2246l1267,2522m1267,2522l1267,2798m1267,2798l1267,3074m1267,3074l1267,3350m1267,3367l1267,3643m1267,3643l1267,3919m1267,3919l1267,4195m1267,4195l1267,4471m1267,4471l1267,4747m1267,4747l1267,5023m1267,5023l1267,5299m1267,5299l1267,5575m1267,3367l1267,3643m1267,3643l1267,3919m1267,3919l1267,4195m1267,4195l1267,4471m1267,4471l1267,4747m1267,4747l1267,5023m1267,5023l1267,5299m1267,5299l1267,5575m1267,3367l1267,3643m1267,3643l1267,3919m1267,3919l1267,4195m1267,4195l1267,4471m1267,4471l1267,4747m1267,4747l1267,5023m1267,5023l1267,5299m1267,5299l1267,5575m1267,3367l1267,3643m1267,3643l1267,3919m1267,3919l1267,4195m1267,4195l1267,4471m1267,4471l1267,4747m1267,4747l1267,5023m1267,5023l1267,5299m1267,5299l1267,5575m1267,3367l1267,3643m1267,3643l1267,3919m1267,3919l1267,4195m1267,4195l1267,4471m1267,4471l1267,4747m1267,3367l1267,3643m1267,3643l1267,3919m1267,3919l1267,4195m1267,4195l1267,4471m1267,4471l1267,4747m1267,4747l1267,5023m1267,5023l1267,5299m1267,5299l1267,5575m1267,5575l1267,5851m1267,5865l1267,6141m1267,5865l1267,6141m1267,6141l1267,6417m1267,5865l1267,6141m1267,6141l1267,6417m1267,5865l1267,6141m1267,6141l1267,6417m1267,5865l1267,6141m1267,6141l1267,6417m1267,6417l1267,6693m1267,5865l1267,6141m1267,6141l1267,6417m1267,6417l1267,6693m1267,6722l1267,6977m1267,6986l1267,7217m1267,7217l1267,7445m1267,7445l1267,7687m1267,6986l1267,7238m1267,7238l1267,7493m1267,6986l1267,7238m1267,7238l1267,7493m1267,7493l1267,7745m1267,7745l1267,7997m1267,6986l1267,7238m1267,7238l1267,7493m1267,7493l1267,7745m1267,7745l1267,7997m1267,6986l1267,7238m1267,7238l1267,7493m1267,7493l1267,7745m1267,7745l1267,7997m1267,6986l1267,7238m1267,7238l1267,7493m1267,7493l1267,7745m1267,7745l1267,7997m1267,8009l1267,8261m1267,8261l1267,8513m1267,8512l1267,8767m1267,8767l1267,9019m1267,9019l1267,9273m1267,9273l1267,9525m1267,9525l1267,9777m1267,9777l1267,10032m1267,8009l1267,8261m1267,8261l1267,8513m1267,8512l1267,8767m1267,8767l1267,9019m1267,9019l1267,9273m1267,9273l1267,9525m1267,9525l1267,9777m1267,9777l1267,10032m1267,8009l1267,8261m1267,8261l1267,8513m1267,8512l1267,8767m1267,8767l1267,9019m1267,9019l1267,9273m1267,9273l1267,9525m1267,9525l1267,9777m1267,9777l1267,10032m1267,8009l1267,8261m1267,8261l1267,8513m1267,8512l1267,8767m1267,8767l1267,9019m1267,9019l1267,9273m1267,9273l1267,9525m1267,9525l1267,9777m1267,9777l1267,10032m1267,8009l1267,8261m1267,8261l1267,8513m1267,8512l1267,8767m1267,8767l1267,9019m1267,9019l1267,9273m1267,8009l1267,8261m1267,8261l1267,8513m1267,8512l1267,8767m1267,8767l1267,9019m1267,9019l1267,9273m1267,9273l1267,9525m1267,9525l1267,9777m1267,9777l1267,10032m1267,10041l1267,10293m1267,10041l1267,10293m1267,10041l1267,10293m1267,10041l1267,10293m1267,10041l1267,10293m1267,10041l1267,10293m1267,10305l1267,10533m1267,10533l1267,10764m1267,10764l1267,11040m1267,11040l1267,11316m1267,11316l1267,11592m1267,11592l1267,11822e" filled="false" stroked="true" strokeweight=".72pt" strokecolor="#000000">
            <v:path arrowok="t"/>
            <v:stroke dashstyle="solid"/>
            <w10:wrap type="none"/>
          </v:shape>
        </w:pict>
      </w:r>
      <w:r>
        <w:rPr>
          <w:strike/>
          <w:color w:val="008000"/>
          <w:sz w:val="24"/>
        </w:rPr>
        <w:t>(Continued)</w:t>
      </w:r>
    </w:p>
    <w:p>
      <w:pPr>
        <w:tabs>
          <w:tab w:pos="7971" w:val="left" w:leader="none"/>
        </w:tabs>
        <w:spacing w:line="274" w:lineRule="exact" w:before="0"/>
        <w:ind w:left="280" w:right="0" w:firstLine="0"/>
        <w:jc w:val="left"/>
        <w:rPr>
          <w:sz w:val="24"/>
        </w:rPr>
      </w:pPr>
      <w:r>
        <w:rPr/>
        <w:pict>
          <v:line style="position:absolute;mso-position-horizontal-relative:page;mso-position-vertical-relative:paragraph;z-index:-198472" from="72pt,8.316420pt" to="540pt,8.316420pt" stroked="true" strokeweight=".6pt" strokecolor="#0101ff">
            <v:stroke dashstyle="solid"/>
            <w10:wrap type="none"/>
          </v:line>
        </w:pict>
      </w:r>
      <w:r>
        <w:rPr>
          <w:b/>
          <w:color w:val="0101FF"/>
          <w:sz w:val="24"/>
        </w:rPr>
        <w:t>ENTRY</w:t>
      </w:r>
      <w:r>
        <w:rPr>
          <w:b/>
          <w:color w:val="0101FF"/>
          <w:spacing w:val="-3"/>
          <w:sz w:val="24"/>
        </w:rPr>
        <w:t> </w:t>
      </w:r>
      <w:r>
        <w:rPr>
          <w:b/>
          <w:color w:val="0101FF"/>
          <w:sz w:val="24"/>
        </w:rPr>
        <w:t>NO. 12</w:t>
        <w:tab/>
        <w:t>10512 </w:t>
      </w:r>
      <w:r>
        <w:rPr>
          <w:color w:val="0101FF"/>
          <w:sz w:val="24"/>
        </w:rPr>
        <w:t>(Cont.</w:t>
      </w:r>
      <w:r>
        <w:rPr>
          <w:color w:val="0101FF"/>
          <w:spacing w:val="-5"/>
          <w:sz w:val="24"/>
        </w:rPr>
        <w:t> </w:t>
      </w:r>
      <w:r>
        <w:rPr>
          <w:color w:val="0101FF"/>
          <w:sz w:val="24"/>
        </w:rPr>
        <w:t>2)</w:t>
      </w:r>
    </w:p>
    <w:p>
      <w:pPr>
        <w:pStyle w:val="Heading3"/>
        <w:spacing w:before="4"/>
      </w:pPr>
      <w:r>
        <w:rPr>
          <w:strike/>
          <w:color w:val="0101FF"/>
        </w:rPr>
        <w:t>(Revised 5/87)</w:t>
      </w:r>
    </w:p>
    <w:p>
      <w:pPr>
        <w:pStyle w:val="BodyText"/>
        <w:spacing w:before="10"/>
        <w:rPr>
          <w:sz w:val="15"/>
        </w:rPr>
      </w:pPr>
    </w:p>
    <w:p>
      <w:pPr>
        <w:spacing w:before="93"/>
        <w:ind w:left="280" w:right="0" w:firstLine="0"/>
        <w:jc w:val="left"/>
        <w:rPr>
          <w:sz w:val="24"/>
        </w:rPr>
      </w:pPr>
      <w:r>
        <w:rPr>
          <w:strike/>
          <w:color w:val="0101FF"/>
          <w:sz w:val="24"/>
        </w:rPr>
        <w:t>CONTROLLER'S RECEIPTS REGISTER</w:t>
      </w:r>
    </w:p>
    <w:p>
      <w:pPr>
        <w:pStyle w:val="BodyText"/>
        <w:spacing w:before="4"/>
        <w:rPr>
          <w:sz w:val="24"/>
        </w:rPr>
      </w:pPr>
    </w:p>
    <w:tbl>
      <w:tblPr>
        <w:tblW w:w="0" w:type="auto"/>
        <w:jc w:val="left"/>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8"/>
        <w:gridCol w:w="1560"/>
        <w:gridCol w:w="1560"/>
        <w:gridCol w:w="1560"/>
        <w:gridCol w:w="1800"/>
        <w:gridCol w:w="2160"/>
      </w:tblGrid>
      <w:tr>
        <w:trPr>
          <w:trHeight w:val="1678" w:hRule="exact"/>
        </w:trPr>
        <w:tc>
          <w:tcPr>
            <w:tcW w:w="828" w:type="dxa"/>
            <w:tcBorders>
              <w:bottom w:val="single" w:sz="6" w:space="0" w:color="000000"/>
              <w:right w:val="single" w:sz="6" w:space="0" w:color="000000"/>
            </w:tcBorders>
          </w:tcPr>
          <w:p>
            <w:pPr>
              <w:pStyle w:val="TableParagraph"/>
              <w:spacing w:line="272" w:lineRule="exact"/>
              <w:ind w:left="93"/>
              <w:rPr>
                <w:sz w:val="24"/>
              </w:rPr>
            </w:pPr>
            <w:r>
              <w:rPr>
                <w:strike/>
                <w:color w:val="0101FF"/>
                <w:sz w:val="24"/>
              </w:rPr>
              <w:t>Date</w:t>
            </w:r>
          </w:p>
        </w:tc>
        <w:tc>
          <w:tcPr>
            <w:tcW w:w="1560" w:type="dxa"/>
            <w:tcBorders>
              <w:left w:val="single" w:sz="6" w:space="0" w:color="000000"/>
              <w:bottom w:val="single" w:sz="6" w:space="0" w:color="000000"/>
              <w:right w:val="single" w:sz="6" w:space="0" w:color="000000"/>
            </w:tcBorders>
          </w:tcPr>
          <w:p>
            <w:pPr>
              <w:pStyle w:val="TableParagraph"/>
              <w:ind w:left="100" w:right="572"/>
              <w:rPr>
                <w:sz w:val="24"/>
              </w:rPr>
            </w:pPr>
            <w:r>
              <w:rPr>
                <w:strike/>
                <w:color w:val="0101FF"/>
                <w:sz w:val="24"/>
              </w:rPr>
              <w:t>Receipt Number</w:t>
            </w:r>
          </w:p>
        </w:tc>
        <w:tc>
          <w:tcPr>
            <w:tcW w:w="1560" w:type="dxa"/>
            <w:tcBorders>
              <w:left w:val="single" w:sz="6" w:space="0" w:color="000000"/>
              <w:bottom w:val="single" w:sz="6" w:space="0" w:color="000000"/>
              <w:right w:val="single" w:sz="6" w:space="0" w:color="000000"/>
            </w:tcBorders>
          </w:tcPr>
          <w:p>
            <w:pPr>
              <w:pStyle w:val="TableParagraph"/>
              <w:ind w:left="100" w:right="598"/>
              <w:rPr>
                <w:sz w:val="24"/>
              </w:rPr>
            </w:pPr>
            <w:r>
              <w:rPr>
                <w:strike/>
                <w:color w:val="0101FF"/>
                <w:sz w:val="24"/>
              </w:rPr>
              <w:t>Amount of Receipt</w:t>
            </w:r>
          </w:p>
          <w:p>
            <w:pPr>
              <w:pStyle w:val="TableParagraph"/>
              <w:spacing w:before="4"/>
              <w:ind w:left="0"/>
              <w:rPr>
                <w:sz w:val="24"/>
              </w:rPr>
            </w:pPr>
          </w:p>
          <w:p>
            <w:pPr>
              <w:pStyle w:val="TableParagraph"/>
              <w:ind w:left="100"/>
              <w:rPr>
                <w:sz w:val="24"/>
              </w:rPr>
            </w:pPr>
            <w:r>
              <w:rPr>
                <w:strike/>
                <w:color w:val="0101FF"/>
                <w:sz w:val="24"/>
              </w:rPr>
              <w:t>1.</w:t>
            </w:r>
          </w:p>
        </w:tc>
        <w:tc>
          <w:tcPr>
            <w:tcW w:w="1560" w:type="dxa"/>
            <w:tcBorders>
              <w:left w:val="single" w:sz="6" w:space="0" w:color="000000"/>
              <w:bottom w:val="single" w:sz="6" w:space="0" w:color="000000"/>
              <w:right w:val="single" w:sz="6" w:space="0" w:color="000000"/>
            </w:tcBorders>
          </w:tcPr>
          <w:p>
            <w:pPr>
              <w:pStyle w:val="TableParagraph"/>
              <w:ind w:left="100" w:right="478"/>
              <w:rPr>
                <w:sz w:val="24"/>
              </w:rPr>
            </w:pPr>
            <w:r>
              <w:rPr>
                <w:strike/>
                <w:color w:val="0101FF"/>
                <w:sz w:val="24"/>
              </w:rPr>
              <w:t>Cash in State Treasury</w:t>
            </w:r>
          </w:p>
          <w:p>
            <w:pPr>
              <w:pStyle w:val="TableParagraph"/>
              <w:spacing w:before="4"/>
              <w:ind w:left="0"/>
              <w:rPr>
                <w:sz w:val="24"/>
              </w:rPr>
            </w:pPr>
          </w:p>
          <w:p>
            <w:pPr>
              <w:pStyle w:val="TableParagraph"/>
              <w:ind w:left="100"/>
              <w:rPr>
                <w:sz w:val="24"/>
              </w:rPr>
            </w:pPr>
            <w:r>
              <w:rPr>
                <w:strike/>
                <w:color w:val="0101FF"/>
                <w:sz w:val="24"/>
              </w:rPr>
              <w:t>2.</w:t>
            </w:r>
          </w:p>
        </w:tc>
        <w:tc>
          <w:tcPr>
            <w:tcW w:w="1800" w:type="dxa"/>
            <w:tcBorders>
              <w:left w:val="single" w:sz="6" w:space="0" w:color="000000"/>
              <w:bottom w:val="single" w:sz="6" w:space="0" w:color="000000"/>
              <w:right w:val="single" w:sz="6" w:space="0" w:color="000000"/>
            </w:tcBorders>
          </w:tcPr>
          <w:p>
            <w:pPr>
              <w:pStyle w:val="TableParagraph"/>
              <w:ind w:left="100" w:right="336"/>
              <w:rPr>
                <w:sz w:val="24"/>
              </w:rPr>
            </w:pPr>
            <w:r>
              <w:rPr>
                <w:strike/>
                <w:color w:val="0101FF"/>
                <w:sz w:val="24"/>
              </w:rPr>
              <w:t>Accounts Receivable-- Abatements</w:t>
            </w:r>
          </w:p>
          <w:p>
            <w:pPr>
              <w:pStyle w:val="TableParagraph"/>
              <w:spacing w:before="4"/>
              <w:ind w:left="0"/>
              <w:rPr>
                <w:sz w:val="24"/>
              </w:rPr>
            </w:pPr>
          </w:p>
          <w:p>
            <w:pPr>
              <w:pStyle w:val="TableParagraph"/>
              <w:ind w:left="100"/>
              <w:rPr>
                <w:sz w:val="24"/>
              </w:rPr>
            </w:pPr>
            <w:r>
              <w:rPr>
                <w:strike/>
                <w:color w:val="0101FF"/>
                <w:sz w:val="24"/>
              </w:rPr>
              <w:t>3.</w:t>
            </w:r>
          </w:p>
        </w:tc>
        <w:tc>
          <w:tcPr>
            <w:tcW w:w="2160" w:type="dxa"/>
            <w:tcBorders>
              <w:left w:val="single" w:sz="6" w:space="0" w:color="000000"/>
              <w:bottom w:val="single" w:sz="6" w:space="0" w:color="000000"/>
            </w:tcBorders>
          </w:tcPr>
          <w:p>
            <w:pPr>
              <w:pStyle w:val="TableParagraph"/>
              <w:ind w:left="100" w:right="204"/>
              <w:rPr>
                <w:sz w:val="24"/>
              </w:rPr>
            </w:pPr>
            <w:r>
              <w:rPr>
                <w:strike/>
                <w:color w:val="0101FF"/>
                <w:sz w:val="24"/>
              </w:rPr>
              <w:t>Reimbrusements To Be</w:t>
            </w:r>
          </w:p>
          <w:p>
            <w:pPr>
              <w:pStyle w:val="TableParagraph"/>
              <w:spacing w:before="4"/>
              <w:ind w:left="100"/>
              <w:rPr>
                <w:sz w:val="24"/>
              </w:rPr>
            </w:pPr>
            <w:r>
              <w:rPr>
                <w:strike/>
                <w:color w:val="0101FF"/>
                <w:sz w:val="24"/>
              </w:rPr>
              <w:t>Applied</w:t>
            </w:r>
          </w:p>
          <w:p>
            <w:pPr>
              <w:pStyle w:val="TableParagraph"/>
              <w:ind w:left="0"/>
              <w:rPr>
                <w:sz w:val="26"/>
              </w:rPr>
            </w:pPr>
          </w:p>
          <w:p>
            <w:pPr>
              <w:pStyle w:val="TableParagraph"/>
              <w:spacing w:before="11"/>
              <w:ind w:left="0"/>
              <w:rPr>
                <w:sz w:val="21"/>
              </w:rPr>
            </w:pPr>
          </w:p>
          <w:p>
            <w:pPr>
              <w:pStyle w:val="TableParagraph"/>
              <w:ind w:left="100"/>
              <w:rPr>
                <w:sz w:val="24"/>
              </w:rPr>
            </w:pPr>
            <w:r>
              <w:rPr>
                <w:strike/>
                <w:color w:val="0101FF"/>
                <w:sz w:val="24"/>
              </w:rPr>
              <w:t>4.</w:t>
            </w:r>
          </w:p>
        </w:tc>
      </w:tr>
      <w:tr>
        <w:trPr>
          <w:trHeight w:val="2501" w:hRule="exact"/>
        </w:trPr>
        <w:tc>
          <w:tcPr>
            <w:tcW w:w="828" w:type="dxa"/>
            <w:tcBorders>
              <w:top w:val="single" w:sz="6" w:space="0" w:color="000000"/>
              <w:bottom w:val="single" w:sz="6" w:space="0" w:color="000000"/>
              <w:right w:val="single" w:sz="6" w:space="0" w:color="000000"/>
            </w:tcBorders>
          </w:tcPr>
          <w:p>
            <w:pPr>
              <w:pStyle w:val="TableParagraph"/>
              <w:spacing w:line="274" w:lineRule="exact"/>
              <w:ind w:left="93"/>
              <w:rPr>
                <w:sz w:val="24"/>
              </w:rPr>
            </w:pPr>
            <w:r>
              <w:rPr>
                <w:strike/>
                <w:color w:val="0101FF"/>
                <w:sz w:val="24"/>
              </w:rPr>
              <w:t>4-5</w:t>
            </w:r>
          </w:p>
          <w:p>
            <w:pPr>
              <w:pStyle w:val="TableParagraph"/>
              <w:ind w:left="93"/>
              <w:rPr>
                <w:sz w:val="24"/>
              </w:rPr>
            </w:pPr>
            <w:r>
              <w:rPr>
                <w:strike/>
                <w:color w:val="0101FF"/>
                <w:sz w:val="24"/>
              </w:rPr>
              <w:t>4-6</w:t>
            </w:r>
          </w:p>
          <w:p>
            <w:pPr>
              <w:pStyle w:val="TableParagraph"/>
              <w:ind w:left="93"/>
              <w:rPr>
                <w:sz w:val="24"/>
              </w:rPr>
            </w:pPr>
            <w:r>
              <w:rPr>
                <w:strike/>
                <w:color w:val="0101FF"/>
                <w:sz w:val="24"/>
              </w:rPr>
              <w:t>4-8</w:t>
            </w:r>
          </w:p>
          <w:p>
            <w:pPr>
              <w:pStyle w:val="TableParagraph"/>
              <w:ind w:left="93"/>
              <w:rPr>
                <w:sz w:val="24"/>
              </w:rPr>
            </w:pPr>
            <w:r>
              <w:rPr>
                <w:strike/>
                <w:color w:val="0101FF"/>
                <w:sz w:val="24"/>
              </w:rPr>
              <w:t>4-10</w:t>
            </w:r>
          </w:p>
          <w:p>
            <w:pPr>
              <w:pStyle w:val="TableParagraph"/>
              <w:ind w:left="93"/>
              <w:rPr>
                <w:sz w:val="24"/>
              </w:rPr>
            </w:pPr>
            <w:r>
              <w:rPr>
                <w:strike/>
                <w:color w:val="0101FF"/>
                <w:sz w:val="24"/>
              </w:rPr>
              <w:t>4-15</w:t>
            </w:r>
          </w:p>
          <w:p>
            <w:pPr>
              <w:pStyle w:val="TableParagraph"/>
              <w:ind w:left="93"/>
              <w:rPr>
                <w:sz w:val="24"/>
              </w:rPr>
            </w:pPr>
            <w:r>
              <w:rPr>
                <w:strike/>
                <w:color w:val="0101FF"/>
                <w:sz w:val="24"/>
              </w:rPr>
              <w:t>4-20</w:t>
            </w:r>
          </w:p>
          <w:p>
            <w:pPr>
              <w:pStyle w:val="TableParagraph"/>
              <w:ind w:left="93"/>
              <w:rPr>
                <w:sz w:val="24"/>
              </w:rPr>
            </w:pPr>
            <w:r>
              <w:rPr>
                <w:strike/>
                <w:color w:val="0101FF"/>
                <w:sz w:val="24"/>
              </w:rPr>
              <w:t>4-25</w:t>
            </w:r>
          </w:p>
          <w:p>
            <w:pPr>
              <w:pStyle w:val="TableParagraph"/>
              <w:ind w:left="93"/>
              <w:rPr>
                <w:sz w:val="24"/>
              </w:rPr>
            </w:pPr>
            <w:r>
              <w:rPr>
                <w:strike/>
                <w:color w:val="0101FF"/>
                <w:sz w:val="24"/>
              </w:rPr>
              <w:t>4-30</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0"/>
              <w:rPr>
                <w:sz w:val="24"/>
              </w:rPr>
            </w:pPr>
            <w:r>
              <w:rPr>
                <w:strike/>
                <w:color w:val="0101FF"/>
                <w:sz w:val="24"/>
              </w:rPr>
              <w:t>1171</w:t>
            </w:r>
          </w:p>
          <w:p>
            <w:pPr>
              <w:pStyle w:val="TableParagraph"/>
              <w:ind w:left="100"/>
              <w:rPr>
                <w:sz w:val="24"/>
              </w:rPr>
            </w:pPr>
            <w:r>
              <w:rPr>
                <w:strike/>
                <w:color w:val="0101FF"/>
                <w:sz w:val="24"/>
              </w:rPr>
              <w:t>1250</w:t>
            </w:r>
          </w:p>
          <w:p>
            <w:pPr>
              <w:pStyle w:val="TableParagraph"/>
              <w:ind w:left="100"/>
              <w:rPr>
                <w:sz w:val="24"/>
              </w:rPr>
            </w:pPr>
            <w:r>
              <w:rPr>
                <w:strike/>
                <w:color w:val="0101FF"/>
                <w:sz w:val="24"/>
              </w:rPr>
              <w:t>1345</w:t>
            </w:r>
          </w:p>
          <w:p>
            <w:pPr>
              <w:pStyle w:val="TableParagraph"/>
              <w:ind w:left="100"/>
              <w:rPr>
                <w:sz w:val="24"/>
              </w:rPr>
            </w:pPr>
            <w:r>
              <w:rPr>
                <w:strike/>
                <w:color w:val="0101FF"/>
                <w:sz w:val="24"/>
              </w:rPr>
              <w:t>1451</w:t>
            </w:r>
          </w:p>
          <w:p>
            <w:pPr>
              <w:pStyle w:val="TableParagraph"/>
              <w:ind w:left="100"/>
              <w:rPr>
                <w:sz w:val="24"/>
              </w:rPr>
            </w:pPr>
            <w:r>
              <w:rPr>
                <w:strike/>
                <w:color w:val="0101FF"/>
                <w:sz w:val="24"/>
              </w:rPr>
              <w:t>1452</w:t>
            </w:r>
          </w:p>
          <w:p>
            <w:pPr>
              <w:pStyle w:val="TableParagraph"/>
              <w:ind w:left="100"/>
              <w:rPr>
                <w:sz w:val="24"/>
              </w:rPr>
            </w:pPr>
            <w:r>
              <w:rPr>
                <w:strike/>
                <w:color w:val="0101FF"/>
                <w:sz w:val="24"/>
              </w:rPr>
              <w:t>1501</w:t>
            </w:r>
          </w:p>
          <w:p>
            <w:pPr>
              <w:pStyle w:val="TableParagraph"/>
              <w:ind w:left="100"/>
              <w:rPr>
                <w:sz w:val="24"/>
              </w:rPr>
            </w:pPr>
            <w:r>
              <w:rPr>
                <w:strike/>
                <w:color w:val="0101FF"/>
                <w:sz w:val="24"/>
              </w:rPr>
              <w:t>1550</w:t>
            </w:r>
          </w:p>
          <w:p>
            <w:pPr>
              <w:pStyle w:val="TableParagraph"/>
              <w:ind w:left="100"/>
              <w:rPr>
                <w:sz w:val="24"/>
              </w:rPr>
            </w:pPr>
            <w:r>
              <w:rPr>
                <w:strike/>
                <w:color w:val="0101FF"/>
                <w:sz w:val="24"/>
              </w:rPr>
              <w:t>1600</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0"/>
              <w:rPr>
                <w:sz w:val="24"/>
              </w:rPr>
            </w:pPr>
            <w:r>
              <w:rPr>
                <w:strike/>
                <w:color w:val="0101FF"/>
                <w:sz w:val="24"/>
              </w:rPr>
              <w:t>1,400.00</w:t>
            </w:r>
          </w:p>
          <w:p>
            <w:pPr>
              <w:pStyle w:val="TableParagraph"/>
              <w:ind w:left="100"/>
              <w:rPr>
                <w:sz w:val="24"/>
              </w:rPr>
            </w:pPr>
            <w:r>
              <w:rPr>
                <w:strike/>
                <w:color w:val="0101FF"/>
                <w:sz w:val="24"/>
              </w:rPr>
              <w:t>2,350.00</w:t>
            </w:r>
          </w:p>
          <w:p>
            <w:pPr>
              <w:pStyle w:val="TableParagraph"/>
              <w:ind w:left="100"/>
              <w:rPr>
                <w:sz w:val="24"/>
              </w:rPr>
            </w:pPr>
            <w:r>
              <w:rPr>
                <w:strike/>
                <w:color w:val="0101FF"/>
                <w:sz w:val="24"/>
              </w:rPr>
              <w:t>1,800.00</w:t>
            </w:r>
          </w:p>
          <w:p>
            <w:pPr>
              <w:pStyle w:val="TableParagraph"/>
              <w:ind w:left="100"/>
              <w:rPr>
                <w:sz w:val="24"/>
              </w:rPr>
            </w:pPr>
            <w:r>
              <w:rPr>
                <w:strike/>
                <w:color w:val="0101FF"/>
                <w:sz w:val="24"/>
              </w:rPr>
              <w:t>900.00</w:t>
            </w:r>
          </w:p>
          <w:p>
            <w:pPr>
              <w:pStyle w:val="TableParagraph"/>
              <w:ind w:left="100"/>
              <w:rPr>
                <w:sz w:val="24"/>
              </w:rPr>
            </w:pPr>
            <w:r>
              <w:rPr>
                <w:strike/>
                <w:color w:val="0101FF"/>
                <w:sz w:val="24"/>
              </w:rPr>
              <w:t>6,600.00</w:t>
            </w:r>
          </w:p>
          <w:p>
            <w:pPr>
              <w:pStyle w:val="TableParagraph"/>
              <w:ind w:left="100"/>
              <w:rPr>
                <w:sz w:val="24"/>
              </w:rPr>
            </w:pPr>
            <w:r>
              <w:rPr>
                <w:strike/>
                <w:color w:val="0101FF"/>
                <w:sz w:val="24"/>
              </w:rPr>
              <w:t>450.00</w:t>
            </w:r>
          </w:p>
          <w:p>
            <w:pPr>
              <w:pStyle w:val="TableParagraph"/>
              <w:ind w:left="100"/>
              <w:rPr>
                <w:sz w:val="24"/>
              </w:rPr>
            </w:pPr>
            <w:r>
              <w:rPr>
                <w:strike/>
                <w:color w:val="0101FF"/>
                <w:sz w:val="24"/>
              </w:rPr>
              <w:t>2,650.00</w:t>
            </w:r>
          </w:p>
          <w:p>
            <w:pPr>
              <w:pStyle w:val="TableParagraph"/>
              <w:ind w:left="100"/>
              <w:rPr>
                <w:sz w:val="24"/>
              </w:rPr>
            </w:pPr>
            <w:r>
              <w:rPr>
                <w:strike/>
                <w:color w:val="0101FF"/>
                <w:sz w:val="24"/>
              </w:rPr>
              <w:t>17,900.00</w:t>
            </w:r>
          </w:p>
        </w:tc>
        <w:tc>
          <w:tcPr>
            <w:tcW w:w="1560"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0"/>
              <w:rPr>
                <w:sz w:val="24"/>
              </w:rPr>
            </w:pPr>
            <w:r>
              <w:rPr>
                <w:strike/>
                <w:color w:val="0101FF"/>
                <w:sz w:val="24"/>
              </w:rPr>
              <w:t>1,400.00</w:t>
            </w:r>
          </w:p>
          <w:p>
            <w:pPr>
              <w:pStyle w:val="TableParagraph"/>
              <w:ind w:left="100"/>
              <w:rPr>
                <w:sz w:val="24"/>
              </w:rPr>
            </w:pPr>
            <w:r>
              <w:rPr>
                <w:strike/>
                <w:color w:val="0101FF"/>
                <w:sz w:val="24"/>
              </w:rPr>
              <w:t>2,276.00</w:t>
            </w:r>
          </w:p>
          <w:p>
            <w:pPr>
              <w:pStyle w:val="TableParagraph"/>
              <w:ind w:left="100"/>
              <w:rPr>
                <w:sz w:val="24"/>
              </w:rPr>
            </w:pPr>
            <w:r>
              <w:rPr>
                <w:strike/>
                <w:color w:val="0101FF"/>
                <w:sz w:val="24"/>
              </w:rPr>
              <w:t>1,800.00</w:t>
            </w:r>
          </w:p>
          <w:p>
            <w:pPr>
              <w:pStyle w:val="TableParagraph"/>
              <w:ind w:left="100"/>
              <w:rPr>
                <w:sz w:val="24"/>
              </w:rPr>
            </w:pPr>
            <w:r>
              <w:rPr>
                <w:strike/>
                <w:color w:val="0101FF"/>
                <w:sz w:val="24"/>
              </w:rPr>
              <w:t>900.00</w:t>
            </w:r>
          </w:p>
          <w:p>
            <w:pPr>
              <w:pStyle w:val="TableParagraph"/>
              <w:ind w:left="100"/>
              <w:rPr>
                <w:sz w:val="24"/>
              </w:rPr>
            </w:pPr>
            <w:r>
              <w:rPr>
                <w:strike/>
                <w:color w:val="0101FF"/>
                <w:sz w:val="24"/>
              </w:rPr>
              <w:t>6,574.00</w:t>
            </w:r>
          </w:p>
          <w:p>
            <w:pPr>
              <w:pStyle w:val="TableParagraph"/>
              <w:ind w:left="100"/>
              <w:rPr>
                <w:sz w:val="24"/>
              </w:rPr>
            </w:pPr>
            <w:r>
              <w:rPr>
                <w:strike/>
                <w:color w:val="0101FF"/>
                <w:sz w:val="24"/>
              </w:rPr>
              <w:t>450.00</w:t>
            </w:r>
          </w:p>
          <w:p>
            <w:pPr>
              <w:pStyle w:val="TableParagraph"/>
              <w:ind w:left="100"/>
              <w:rPr>
                <w:sz w:val="24"/>
              </w:rPr>
            </w:pPr>
            <w:r>
              <w:rPr>
                <w:strike/>
                <w:color w:val="0101FF"/>
                <w:sz w:val="24"/>
              </w:rPr>
              <w:t>2,650.00</w:t>
            </w:r>
          </w:p>
          <w:p>
            <w:pPr>
              <w:pStyle w:val="TableParagraph"/>
              <w:ind w:left="100"/>
              <w:rPr>
                <w:sz w:val="24"/>
              </w:rPr>
            </w:pPr>
            <w:r>
              <w:rPr>
                <w:strike/>
                <w:color w:val="0101FF"/>
                <w:sz w:val="24"/>
              </w:rPr>
              <w:t>17,900.00</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before="9"/>
              <w:ind w:left="0"/>
              <w:rPr>
                <w:sz w:val="23"/>
              </w:rPr>
            </w:pPr>
          </w:p>
          <w:p>
            <w:pPr>
              <w:pStyle w:val="TableParagraph"/>
              <w:ind w:left="100"/>
              <w:rPr>
                <w:sz w:val="24"/>
              </w:rPr>
            </w:pPr>
            <w:r>
              <w:rPr>
                <w:strike/>
                <w:color w:val="0101FF"/>
                <w:sz w:val="24"/>
              </w:rPr>
              <w:t>74.00</w:t>
            </w:r>
          </w:p>
          <w:p>
            <w:pPr>
              <w:pStyle w:val="TableParagraph"/>
              <w:ind w:left="0"/>
              <w:rPr>
                <w:sz w:val="26"/>
              </w:rPr>
            </w:pPr>
          </w:p>
          <w:p>
            <w:pPr>
              <w:pStyle w:val="TableParagraph"/>
              <w:spacing w:before="10"/>
              <w:ind w:left="0"/>
              <w:rPr>
                <w:sz w:val="21"/>
              </w:rPr>
            </w:pPr>
          </w:p>
          <w:p>
            <w:pPr>
              <w:pStyle w:val="TableParagraph"/>
              <w:spacing w:before="1"/>
              <w:ind w:left="100"/>
              <w:rPr>
                <w:sz w:val="24"/>
              </w:rPr>
            </w:pPr>
            <w:r>
              <w:rPr>
                <w:strike/>
                <w:color w:val="0101FF"/>
                <w:sz w:val="24"/>
              </w:rPr>
              <w:t>26.00</w:t>
            </w:r>
          </w:p>
        </w:tc>
        <w:tc>
          <w:tcPr>
            <w:tcW w:w="2160" w:type="dxa"/>
            <w:tcBorders>
              <w:top w:val="single" w:sz="6" w:space="0" w:color="000000"/>
              <w:left w:val="single" w:sz="6" w:space="0" w:color="000000"/>
              <w:bottom w:val="single" w:sz="6" w:space="0" w:color="000000"/>
            </w:tcBorders>
          </w:tcPr>
          <w:p>
            <w:pPr>
              <w:pStyle w:val="TableParagraph"/>
              <w:spacing w:line="274" w:lineRule="exact"/>
              <w:ind w:left="100"/>
              <w:rPr>
                <w:sz w:val="24"/>
              </w:rPr>
            </w:pPr>
            <w:r>
              <w:rPr>
                <w:strike/>
                <w:color w:val="0101FF"/>
                <w:sz w:val="24"/>
              </w:rPr>
              <w:t>100.00</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84"/>
              <w:ind w:left="100"/>
              <w:rPr>
                <w:sz w:val="24"/>
              </w:rPr>
            </w:pPr>
            <w:r>
              <w:rPr>
                <w:strike/>
                <w:color w:val="0101FF"/>
                <w:sz w:val="24"/>
              </w:rPr>
              <w:t>200.00</w:t>
            </w:r>
          </w:p>
          <w:p>
            <w:pPr>
              <w:pStyle w:val="TableParagraph"/>
              <w:ind w:left="100"/>
              <w:rPr>
                <w:sz w:val="24"/>
              </w:rPr>
            </w:pPr>
            <w:r>
              <w:rPr>
                <w:strike/>
                <w:color w:val="0101FF"/>
                <w:sz w:val="24"/>
              </w:rPr>
              <w:t>4,700.00</w:t>
            </w:r>
          </w:p>
        </w:tc>
      </w:tr>
      <w:tr>
        <w:trPr>
          <w:trHeight w:val="847" w:hRule="exact"/>
        </w:trPr>
        <w:tc>
          <w:tcPr>
            <w:tcW w:w="828" w:type="dxa"/>
            <w:tcBorders>
              <w:top w:val="single" w:sz="6" w:space="0" w:color="000000"/>
              <w:right w:val="single" w:sz="6" w:space="0" w:color="000000"/>
            </w:tcBorders>
          </w:tcPr>
          <w:p>
            <w:pPr/>
          </w:p>
        </w:tc>
        <w:tc>
          <w:tcPr>
            <w:tcW w:w="1560" w:type="dxa"/>
            <w:tcBorders>
              <w:top w:val="single" w:sz="6" w:space="0" w:color="000000"/>
              <w:left w:val="single" w:sz="6" w:space="0" w:color="000000"/>
              <w:right w:val="single" w:sz="6" w:space="0" w:color="000000"/>
            </w:tcBorders>
          </w:tcPr>
          <w:p>
            <w:pPr/>
          </w:p>
        </w:tc>
        <w:tc>
          <w:tcPr>
            <w:tcW w:w="1560" w:type="dxa"/>
            <w:tcBorders>
              <w:top w:val="single" w:sz="6" w:space="0" w:color="000000"/>
              <w:left w:val="single" w:sz="6" w:space="0" w:color="000000"/>
              <w:right w:val="single" w:sz="6" w:space="0" w:color="000000"/>
            </w:tcBorders>
          </w:tcPr>
          <w:p>
            <w:pPr>
              <w:pStyle w:val="TableParagraph"/>
              <w:spacing w:before="7"/>
              <w:ind w:left="0"/>
              <w:rPr>
                <w:sz w:val="23"/>
              </w:rPr>
            </w:pPr>
          </w:p>
          <w:p>
            <w:pPr>
              <w:pStyle w:val="TableParagraph"/>
              <w:ind w:left="100"/>
              <w:rPr>
                <w:sz w:val="24"/>
              </w:rPr>
            </w:pPr>
            <w:r>
              <w:rPr>
                <w:strike/>
                <w:color w:val="0101FF"/>
                <w:sz w:val="24"/>
              </w:rPr>
              <w:t>34,050.00</w:t>
            </w:r>
          </w:p>
        </w:tc>
        <w:tc>
          <w:tcPr>
            <w:tcW w:w="1560" w:type="dxa"/>
            <w:tcBorders>
              <w:top w:val="single" w:sz="6" w:space="0" w:color="000000"/>
              <w:left w:val="single" w:sz="6" w:space="0" w:color="000000"/>
              <w:right w:val="single" w:sz="6" w:space="0" w:color="000000"/>
            </w:tcBorders>
          </w:tcPr>
          <w:p>
            <w:pPr>
              <w:pStyle w:val="TableParagraph"/>
              <w:spacing w:before="7"/>
              <w:ind w:left="0"/>
              <w:rPr>
                <w:sz w:val="23"/>
              </w:rPr>
            </w:pPr>
          </w:p>
          <w:p>
            <w:pPr>
              <w:pStyle w:val="TableParagraph"/>
              <w:ind w:left="100"/>
              <w:rPr>
                <w:sz w:val="24"/>
              </w:rPr>
            </w:pPr>
            <w:r>
              <w:rPr>
                <w:strike/>
                <w:color w:val="0101FF"/>
                <w:sz w:val="24"/>
              </w:rPr>
              <w:t>33,950.00</w:t>
            </w:r>
          </w:p>
        </w:tc>
        <w:tc>
          <w:tcPr>
            <w:tcW w:w="1800" w:type="dxa"/>
            <w:tcBorders>
              <w:top w:val="single" w:sz="6" w:space="0" w:color="000000"/>
              <w:left w:val="single" w:sz="6" w:space="0" w:color="000000"/>
              <w:right w:val="single" w:sz="6" w:space="0" w:color="000000"/>
            </w:tcBorders>
          </w:tcPr>
          <w:p>
            <w:pPr>
              <w:pStyle w:val="TableParagraph"/>
              <w:spacing w:before="7"/>
              <w:ind w:left="0"/>
              <w:rPr>
                <w:sz w:val="23"/>
              </w:rPr>
            </w:pPr>
          </w:p>
          <w:p>
            <w:pPr>
              <w:pStyle w:val="TableParagraph"/>
              <w:ind w:left="100"/>
              <w:rPr>
                <w:sz w:val="24"/>
              </w:rPr>
            </w:pPr>
            <w:r>
              <w:rPr>
                <w:strike/>
                <w:color w:val="0101FF"/>
                <w:sz w:val="24"/>
              </w:rPr>
              <w:t>100.00</w:t>
            </w:r>
          </w:p>
        </w:tc>
        <w:tc>
          <w:tcPr>
            <w:tcW w:w="2160" w:type="dxa"/>
            <w:tcBorders>
              <w:top w:val="single" w:sz="6" w:space="0" w:color="000000"/>
              <w:left w:val="single" w:sz="6" w:space="0" w:color="000000"/>
            </w:tcBorders>
          </w:tcPr>
          <w:p>
            <w:pPr>
              <w:pStyle w:val="TableParagraph"/>
              <w:spacing w:before="7"/>
              <w:ind w:left="0"/>
              <w:rPr>
                <w:sz w:val="23"/>
              </w:rPr>
            </w:pPr>
          </w:p>
          <w:p>
            <w:pPr>
              <w:pStyle w:val="TableParagraph"/>
              <w:ind w:left="100"/>
              <w:rPr>
                <w:sz w:val="24"/>
              </w:rPr>
            </w:pPr>
            <w:r>
              <w:rPr>
                <w:strike/>
                <w:color w:val="0101FF"/>
                <w:sz w:val="24"/>
              </w:rPr>
              <w:t>5,000.00</w:t>
            </w:r>
          </w:p>
        </w:tc>
      </w:tr>
    </w:tbl>
    <w:p>
      <w:pPr>
        <w:pStyle w:val="BodyText"/>
        <w:spacing w:before="1"/>
        <w:rPr>
          <w:sz w:val="9"/>
        </w:rPr>
      </w:pPr>
      <w:r>
        <w:rPr/>
        <w:pict>
          <v:line style="position:absolute;mso-position-horizontal-relative:page;mso-position-vertical-relative:paragraph;z-index:12040;mso-wrap-distance-left:0;mso-wrap-distance-right:0" from="72pt,7.5pt" to="216pt,7.5pt" stroked="true" strokeweight=".6pt" strokecolor="#0101ff">
            <v:stroke dashstyle="solid"/>
            <w10:wrap type="topAndBottom"/>
          </v:line>
        </w:pict>
      </w:r>
    </w:p>
    <w:p>
      <w:pPr>
        <w:pStyle w:val="BodyText"/>
        <w:spacing w:before="2" w:after="1"/>
        <w:rPr>
          <w:sz w:val="6"/>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9"/>
        <w:gridCol w:w="1080"/>
        <w:gridCol w:w="1529"/>
        <w:gridCol w:w="1620"/>
        <w:gridCol w:w="1531"/>
        <w:gridCol w:w="1889"/>
      </w:tblGrid>
      <w:tr>
        <w:trPr>
          <w:trHeight w:val="1020" w:hRule="exact"/>
        </w:trPr>
        <w:tc>
          <w:tcPr>
            <w:tcW w:w="1819" w:type="dxa"/>
          </w:tcPr>
          <w:p>
            <w:pPr>
              <w:pStyle w:val="TableParagraph"/>
              <w:spacing w:line="237" w:lineRule="auto"/>
              <w:ind w:right="165"/>
              <w:rPr>
                <w:sz w:val="21"/>
              </w:rPr>
            </w:pPr>
            <w:r>
              <w:rPr>
                <w:color w:val="0101FF"/>
                <w:w w:val="95"/>
                <w:sz w:val="20"/>
                <w:u w:val="single" w:color="0101FF"/>
              </w:rPr>
              <w:t>CONTROLLER'S </w:t>
            </w:r>
            <w:r>
              <w:rPr>
                <w:color w:val="0101FF"/>
                <w:sz w:val="20"/>
                <w:u w:val="single" w:color="0101FF"/>
              </w:rPr>
              <w:t>RECEIPTS REGISTER </w:t>
            </w:r>
            <w:r>
              <w:rPr>
                <w:color w:val="0101FF"/>
                <w:sz w:val="21"/>
                <w:u w:val="single" w:color="0101FF"/>
              </w:rPr>
              <w:t>Date</w:t>
            </w:r>
          </w:p>
        </w:tc>
        <w:tc>
          <w:tcPr>
            <w:tcW w:w="1080" w:type="dxa"/>
          </w:tcPr>
          <w:p>
            <w:pPr>
              <w:pStyle w:val="TableParagraph"/>
              <w:spacing w:line="252" w:lineRule="exact" w:before="2"/>
              <w:ind w:left="100" w:right="167"/>
              <w:rPr>
                <w:sz w:val="22"/>
              </w:rPr>
            </w:pPr>
            <w:r>
              <w:rPr>
                <w:color w:val="0101FF"/>
                <w:sz w:val="22"/>
                <w:u w:val="single" w:color="0101FF"/>
              </w:rPr>
              <w:t>Receipt Number</w:t>
            </w:r>
          </w:p>
        </w:tc>
        <w:tc>
          <w:tcPr>
            <w:tcW w:w="1529" w:type="dxa"/>
          </w:tcPr>
          <w:p>
            <w:pPr>
              <w:pStyle w:val="TableParagraph"/>
              <w:spacing w:line="252" w:lineRule="exact" w:before="2"/>
              <w:ind w:left="100" w:right="424"/>
              <w:rPr>
                <w:sz w:val="22"/>
              </w:rPr>
            </w:pPr>
            <w:r>
              <w:rPr>
                <w:color w:val="0101FF"/>
                <w:sz w:val="22"/>
                <w:u w:val="single" w:color="0101FF"/>
              </w:rPr>
              <w:t>Amount of</w:t>
            </w:r>
            <w:r>
              <w:rPr>
                <w:color w:val="0101FF"/>
                <w:spacing w:val="-3"/>
                <w:sz w:val="22"/>
                <w:u w:val="single" w:color="0101FF"/>
              </w:rPr>
              <w:t> </w:t>
            </w:r>
            <w:r>
              <w:rPr>
                <w:color w:val="0101FF"/>
                <w:sz w:val="22"/>
                <w:u w:val="single" w:color="0101FF"/>
              </w:rPr>
              <w:t>Receipt</w:t>
            </w:r>
          </w:p>
          <w:p>
            <w:pPr>
              <w:pStyle w:val="TableParagraph"/>
              <w:spacing w:before="7"/>
              <w:ind w:left="0"/>
              <w:rPr>
                <w:sz w:val="21"/>
              </w:rPr>
            </w:pPr>
          </w:p>
          <w:p>
            <w:pPr>
              <w:pStyle w:val="TableParagraph"/>
              <w:ind w:left="100"/>
              <w:rPr>
                <w:sz w:val="22"/>
              </w:rPr>
            </w:pPr>
            <w:r>
              <w:rPr>
                <w:color w:val="0101FF"/>
                <w:sz w:val="22"/>
                <w:u w:val="single" w:color="0101FF"/>
              </w:rPr>
              <w:t>1.</w:t>
            </w:r>
          </w:p>
        </w:tc>
        <w:tc>
          <w:tcPr>
            <w:tcW w:w="1620" w:type="dxa"/>
          </w:tcPr>
          <w:p>
            <w:pPr>
              <w:pStyle w:val="TableParagraph"/>
              <w:ind w:right="619"/>
              <w:rPr>
                <w:sz w:val="22"/>
              </w:rPr>
            </w:pPr>
            <w:r>
              <w:rPr>
                <w:color w:val="0101FF"/>
                <w:sz w:val="22"/>
                <w:u w:val="single" w:color="0101FF"/>
              </w:rPr>
              <w:t>Cash in State Treasury 2.</w:t>
            </w:r>
          </w:p>
        </w:tc>
        <w:tc>
          <w:tcPr>
            <w:tcW w:w="1531" w:type="dxa"/>
          </w:tcPr>
          <w:p>
            <w:pPr>
              <w:pStyle w:val="TableParagraph"/>
              <w:ind w:right="180"/>
              <w:rPr>
                <w:sz w:val="22"/>
              </w:rPr>
            </w:pPr>
            <w:r>
              <w:rPr>
                <w:color w:val="0101FF"/>
                <w:sz w:val="22"/>
                <w:u w:val="single" w:color="0101FF"/>
              </w:rPr>
              <w:t>Accounts Receivable-- Abatements 3.</w:t>
            </w:r>
          </w:p>
        </w:tc>
        <w:tc>
          <w:tcPr>
            <w:tcW w:w="1889" w:type="dxa"/>
          </w:tcPr>
          <w:p>
            <w:pPr>
              <w:pStyle w:val="TableParagraph"/>
              <w:spacing w:line="252" w:lineRule="exact" w:before="2"/>
              <w:ind w:left="100" w:right="96"/>
              <w:rPr>
                <w:sz w:val="22"/>
              </w:rPr>
            </w:pPr>
            <w:r>
              <w:rPr>
                <w:color w:val="0101FF"/>
                <w:sz w:val="22"/>
                <w:u w:val="single" w:color="0101FF"/>
              </w:rPr>
              <w:t>Reimbursements To Be Applied</w:t>
            </w:r>
          </w:p>
          <w:p>
            <w:pPr>
              <w:pStyle w:val="TableParagraph"/>
              <w:spacing w:before="7"/>
              <w:ind w:left="0"/>
              <w:rPr>
                <w:sz w:val="21"/>
              </w:rPr>
            </w:pPr>
          </w:p>
          <w:p>
            <w:pPr>
              <w:pStyle w:val="TableParagraph"/>
              <w:ind w:left="100"/>
              <w:rPr>
                <w:sz w:val="22"/>
              </w:rPr>
            </w:pPr>
            <w:r>
              <w:rPr>
                <w:color w:val="0101FF"/>
                <w:sz w:val="22"/>
                <w:u w:val="single" w:color="0101FF"/>
              </w:rPr>
              <w:t>4.</w:t>
            </w:r>
          </w:p>
        </w:tc>
      </w:tr>
      <w:tr>
        <w:trPr>
          <w:trHeight w:val="2035" w:hRule="exact"/>
        </w:trPr>
        <w:tc>
          <w:tcPr>
            <w:tcW w:w="1819" w:type="dxa"/>
          </w:tcPr>
          <w:p>
            <w:pPr>
              <w:pStyle w:val="TableParagraph"/>
              <w:spacing w:line="252" w:lineRule="exact"/>
              <w:rPr>
                <w:sz w:val="22"/>
              </w:rPr>
            </w:pPr>
            <w:r>
              <w:rPr>
                <w:color w:val="0101FF"/>
                <w:sz w:val="22"/>
                <w:u w:val="single" w:color="0101FF"/>
              </w:rPr>
              <w:t>4-5</w:t>
            </w:r>
          </w:p>
          <w:p>
            <w:pPr>
              <w:pStyle w:val="TableParagraph"/>
              <w:spacing w:line="252" w:lineRule="exact"/>
              <w:rPr>
                <w:sz w:val="22"/>
              </w:rPr>
            </w:pPr>
            <w:r>
              <w:rPr>
                <w:color w:val="0101FF"/>
                <w:sz w:val="22"/>
                <w:u w:val="single" w:color="0101FF"/>
              </w:rPr>
              <w:t>4-6</w:t>
            </w:r>
          </w:p>
          <w:p>
            <w:pPr>
              <w:pStyle w:val="TableParagraph"/>
              <w:spacing w:line="252" w:lineRule="exact"/>
              <w:rPr>
                <w:sz w:val="22"/>
              </w:rPr>
            </w:pPr>
            <w:r>
              <w:rPr>
                <w:color w:val="0101FF"/>
                <w:sz w:val="22"/>
                <w:u w:val="single" w:color="0101FF"/>
              </w:rPr>
              <w:t>4-8</w:t>
            </w:r>
          </w:p>
          <w:p>
            <w:pPr>
              <w:pStyle w:val="TableParagraph"/>
              <w:spacing w:line="252" w:lineRule="exact" w:before="1"/>
              <w:rPr>
                <w:sz w:val="22"/>
              </w:rPr>
            </w:pPr>
            <w:r>
              <w:rPr>
                <w:color w:val="0101FF"/>
                <w:sz w:val="22"/>
                <w:u w:val="single" w:color="0101FF"/>
              </w:rPr>
              <w:t>4-10</w:t>
            </w:r>
          </w:p>
          <w:p>
            <w:pPr>
              <w:pStyle w:val="TableParagraph"/>
              <w:spacing w:line="252" w:lineRule="exact"/>
              <w:rPr>
                <w:sz w:val="22"/>
              </w:rPr>
            </w:pPr>
            <w:r>
              <w:rPr>
                <w:color w:val="0101FF"/>
                <w:sz w:val="22"/>
                <w:u w:val="single" w:color="0101FF"/>
              </w:rPr>
              <w:t>4-15</w:t>
            </w:r>
          </w:p>
          <w:p>
            <w:pPr>
              <w:pStyle w:val="TableParagraph"/>
              <w:spacing w:line="252" w:lineRule="exact" w:before="2"/>
              <w:rPr>
                <w:sz w:val="22"/>
              </w:rPr>
            </w:pPr>
            <w:r>
              <w:rPr>
                <w:color w:val="0101FF"/>
                <w:sz w:val="22"/>
                <w:u w:val="single" w:color="0101FF"/>
              </w:rPr>
              <w:t>4-20</w:t>
            </w:r>
          </w:p>
          <w:p>
            <w:pPr>
              <w:pStyle w:val="TableParagraph"/>
              <w:spacing w:line="252" w:lineRule="exact"/>
              <w:rPr>
                <w:sz w:val="22"/>
              </w:rPr>
            </w:pPr>
            <w:r>
              <w:rPr>
                <w:color w:val="0101FF"/>
                <w:sz w:val="22"/>
                <w:u w:val="single" w:color="0101FF"/>
              </w:rPr>
              <w:t>4-25</w:t>
            </w:r>
          </w:p>
          <w:p>
            <w:pPr>
              <w:pStyle w:val="TableParagraph"/>
              <w:spacing w:line="252" w:lineRule="exact"/>
              <w:rPr>
                <w:sz w:val="22"/>
              </w:rPr>
            </w:pPr>
            <w:r>
              <w:rPr>
                <w:color w:val="0101FF"/>
                <w:sz w:val="22"/>
                <w:u w:val="single" w:color="0101FF"/>
              </w:rPr>
              <w:t>4-30</w:t>
            </w:r>
          </w:p>
        </w:tc>
        <w:tc>
          <w:tcPr>
            <w:tcW w:w="1080" w:type="dxa"/>
          </w:tcPr>
          <w:p>
            <w:pPr>
              <w:pStyle w:val="TableParagraph"/>
              <w:spacing w:line="252" w:lineRule="exact"/>
              <w:ind w:left="100"/>
              <w:rPr>
                <w:sz w:val="22"/>
              </w:rPr>
            </w:pPr>
            <w:r>
              <w:rPr>
                <w:color w:val="0101FF"/>
                <w:sz w:val="22"/>
                <w:u w:val="single" w:color="0101FF"/>
              </w:rPr>
              <w:t>1171</w:t>
            </w:r>
          </w:p>
          <w:p>
            <w:pPr>
              <w:pStyle w:val="TableParagraph"/>
              <w:spacing w:line="252" w:lineRule="exact"/>
              <w:ind w:left="100"/>
              <w:rPr>
                <w:sz w:val="22"/>
              </w:rPr>
            </w:pPr>
            <w:r>
              <w:rPr>
                <w:color w:val="0101FF"/>
                <w:sz w:val="22"/>
                <w:u w:val="single" w:color="0101FF"/>
              </w:rPr>
              <w:t>1250</w:t>
            </w:r>
          </w:p>
          <w:p>
            <w:pPr>
              <w:pStyle w:val="TableParagraph"/>
              <w:spacing w:line="252" w:lineRule="exact"/>
              <w:ind w:left="100"/>
              <w:rPr>
                <w:sz w:val="22"/>
              </w:rPr>
            </w:pPr>
            <w:r>
              <w:rPr>
                <w:color w:val="0101FF"/>
                <w:sz w:val="22"/>
                <w:u w:val="single" w:color="0101FF"/>
              </w:rPr>
              <w:t>1345</w:t>
            </w:r>
          </w:p>
          <w:p>
            <w:pPr>
              <w:pStyle w:val="TableParagraph"/>
              <w:spacing w:line="252" w:lineRule="exact" w:before="1"/>
              <w:ind w:left="100"/>
              <w:rPr>
                <w:sz w:val="22"/>
              </w:rPr>
            </w:pPr>
            <w:r>
              <w:rPr>
                <w:color w:val="0101FF"/>
                <w:sz w:val="22"/>
                <w:u w:val="single" w:color="0101FF"/>
              </w:rPr>
              <w:t>1451</w:t>
            </w:r>
          </w:p>
          <w:p>
            <w:pPr>
              <w:pStyle w:val="TableParagraph"/>
              <w:spacing w:line="252" w:lineRule="exact"/>
              <w:ind w:left="100"/>
              <w:rPr>
                <w:sz w:val="22"/>
              </w:rPr>
            </w:pPr>
            <w:r>
              <w:rPr>
                <w:color w:val="0101FF"/>
                <w:sz w:val="22"/>
                <w:u w:val="single" w:color="0101FF"/>
              </w:rPr>
              <w:t>1452</w:t>
            </w:r>
          </w:p>
          <w:p>
            <w:pPr>
              <w:pStyle w:val="TableParagraph"/>
              <w:spacing w:line="252" w:lineRule="exact" w:before="2"/>
              <w:ind w:left="100"/>
              <w:rPr>
                <w:sz w:val="22"/>
              </w:rPr>
            </w:pPr>
            <w:r>
              <w:rPr>
                <w:color w:val="0101FF"/>
                <w:sz w:val="22"/>
                <w:u w:val="single" w:color="0101FF"/>
              </w:rPr>
              <w:t>1501</w:t>
            </w:r>
          </w:p>
          <w:p>
            <w:pPr>
              <w:pStyle w:val="TableParagraph"/>
              <w:spacing w:line="252" w:lineRule="exact"/>
              <w:ind w:left="100"/>
              <w:rPr>
                <w:sz w:val="22"/>
              </w:rPr>
            </w:pPr>
            <w:r>
              <w:rPr>
                <w:color w:val="0101FF"/>
                <w:sz w:val="22"/>
                <w:u w:val="single" w:color="0101FF"/>
              </w:rPr>
              <w:t>1550</w:t>
            </w:r>
          </w:p>
          <w:p>
            <w:pPr>
              <w:pStyle w:val="TableParagraph"/>
              <w:spacing w:line="252" w:lineRule="exact"/>
              <w:ind w:left="100"/>
              <w:rPr>
                <w:sz w:val="22"/>
              </w:rPr>
            </w:pPr>
            <w:r>
              <w:rPr>
                <w:color w:val="0101FF"/>
                <w:sz w:val="22"/>
                <w:u w:val="single" w:color="0101FF"/>
              </w:rPr>
              <w:t>1600</w:t>
            </w:r>
          </w:p>
        </w:tc>
        <w:tc>
          <w:tcPr>
            <w:tcW w:w="1529" w:type="dxa"/>
          </w:tcPr>
          <w:p>
            <w:pPr>
              <w:pStyle w:val="TableParagraph"/>
              <w:spacing w:line="252" w:lineRule="exact"/>
              <w:ind w:left="100"/>
              <w:rPr>
                <w:sz w:val="22"/>
              </w:rPr>
            </w:pPr>
            <w:r>
              <w:rPr>
                <w:color w:val="0101FF"/>
                <w:sz w:val="22"/>
                <w:u w:val="single" w:color="0101FF"/>
              </w:rPr>
              <w:t>1,400.00</w:t>
            </w:r>
          </w:p>
          <w:p>
            <w:pPr>
              <w:pStyle w:val="TableParagraph"/>
              <w:spacing w:line="252" w:lineRule="exact"/>
              <w:ind w:left="100"/>
              <w:rPr>
                <w:sz w:val="22"/>
              </w:rPr>
            </w:pPr>
            <w:r>
              <w:rPr>
                <w:color w:val="0101FF"/>
                <w:sz w:val="22"/>
                <w:u w:val="single" w:color="0101FF"/>
              </w:rPr>
              <w:t>2,350.00</w:t>
            </w:r>
          </w:p>
          <w:p>
            <w:pPr>
              <w:pStyle w:val="TableParagraph"/>
              <w:spacing w:line="252" w:lineRule="exact"/>
              <w:ind w:left="100"/>
              <w:rPr>
                <w:sz w:val="22"/>
              </w:rPr>
            </w:pPr>
            <w:r>
              <w:rPr>
                <w:color w:val="0101FF"/>
                <w:sz w:val="22"/>
                <w:u w:val="single" w:color="0101FF"/>
              </w:rPr>
              <w:t>1,800.00</w:t>
            </w:r>
          </w:p>
          <w:p>
            <w:pPr>
              <w:pStyle w:val="TableParagraph"/>
              <w:spacing w:line="252" w:lineRule="exact" w:before="1"/>
              <w:ind w:left="100"/>
              <w:rPr>
                <w:sz w:val="22"/>
              </w:rPr>
            </w:pPr>
            <w:r>
              <w:rPr>
                <w:color w:val="0101FF"/>
                <w:sz w:val="22"/>
                <w:u w:val="single" w:color="0101FF"/>
              </w:rPr>
              <w:t>900.00</w:t>
            </w:r>
          </w:p>
          <w:p>
            <w:pPr>
              <w:pStyle w:val="TableParagraph"/>
              <w:spacing w:line="252" w:lineRule="exact"/>
              <w:ind w:left="100"/>
              <w:rPr>
                <w:sz w:val="22"/>
              </w:rPr>
            </w:pPr>
            <w:r>
              <w:rPr>
                <w:color w:val="0101FF"/>
                <w:sz w:val="22"/>
                <w:u w:val="single" w:color="0101FF"/>
              </w:rPr>
              <w:t>6,600.00</w:t>
            </w:r>
          </w:p>
          <w:p>
            <w:pPr>
              <w:pStyle w:val="TableParagraph"/>
              <w:spacing w:line="252" w:lineRule="exact" w:before="2"/>
              <w:ind w:left="100"/>
              <w:rPr>
                <w:sz w:val="22"/>
              </w:rPr>
            </w:pPr>
            <w:r>
              <w:rPr>
                <w:color w:val="0101FF"/>
                <w:sz w:val="22"/>
                <w:u w:val="single" w:color="0101FF"/>
              </w:rPr>
              <w:t>450.00</w:t>
            </w:r>
          </w:p>
          <w:p>
            <w:pPr>
              <w:pStyle w:val="TableParagraph"/>
              <w:spacing w:line="252" w:lineRule="exact"/>
              <w:ind w:left="100"/>
              <w:rPr>
                <w:sz w:val="22"/>
              </w:rPr>
            </w:pPr>
            <w:r>
              <w:rPr>
                <w:color w:val="0101FF"/>
                <w:sz w:val="22"/>
                <w:u w:val="single" w:color="0101FF"/>
              </w:rPr>
              <w:t>2,650.00</w:t>
            </w:r>
          </w:p>
          <w:p>
            <w:pPr>
              <w:pStyle w:val="TableParagraph"/>
              <w:spacing w:line="252" w:lineRule="exact"/>
              <w:ind w:left="100"/>
              <w:rPr>
                <w:sz w:val="22"/>
              </w:rPr>
            </w:pPr>
            <w:r>
              <w:rPr>
                <w:color w:val="0101FF"/>
                <w:sz w:val="22"/>
                <w:u w:val="single" w:color="0101FF"/>
              </w:rPr>
              <w:t>17,900.00</w:t>
            </w:r>
          </w:p>
        </w:tc>
        <w:tc>
          <w:tcPr>
            <w:tcW w:w="1620" w:type="dxa"/>
          </w:tcPr>
          <w:p>
            <w:pPr>
              <w:pStyle w:val="TableParagraph"/>
              <w:spacing w:line="252" w:lineRule="exact"/>
              <w:rPr>
                <w:sz w:val="22"/>
              </w:rPr>
            </w:pPr>
            <w:r>
              <w:rPr>
                <w:color w:val="0101FF"/>
                <w:sz w:val="22"/>
                <w:u w:val="single" w:color="0101FF"/>
              </w:rPr>
              <w:t>1,400.00</w:t>
            </w:r>
          </w:p>
          <w:p>
            <w:pPr>
              <w:pStyle w:val="TableParagraph"/>
              <w:spacing w:line="252" w:lineRule="exact"/>
              <w:rPr>
                <w:sz w:val="22"/>
              </w:rPr>
            </w:pPr>
            <w:r>
              <w:rPr>
                <w:color w:val="0101FF"/>
                <w:sz w:val="22"/>
                <w:u w:val="single" w:color="0101FF"/>
              </w:rPr>
              <w:t>2,276.00</w:t>
            </w:r>
          </w:p>
          <w:p>
            <w:pPr>
              <w:pStyle w:val="TableParagraph"/>
              <w:spacing w:line="252" w:lineRule="exact"/>
              <w:rPr>
                <w:sz w:val="22"/>
              </w:rPr>
            </w:pPr>
            <w:r>
              <w:rPr>
                <w:color w:val="0101FF"/>
                <w:sz w:val="22"/>
                <w:u w:val="single" w:color="0101FF"/>
              </w:rPr>
              <w:t>1,800.00</w:t>
            </w:r>
          </w:p>
          <w:p>
            <w:pPr>
              <w:pStyle w:val="TableParagraph"/>
              <w:spacing w:line="252" w:lineRule="exact" w:before="1"/>
              <w:rPr>
                <w:sz w:val="22"/>
              </w:rPr>
            </w:pPr>
            <w:r>
              <w:rPr>
                <w:color w:val="0101FF"/>
                <w:sz w:val="22"/>
                <w:u w:val="single" w:color="0101FF"/>
              </w:rPr>
              <w:t>900.00</w:t>
            </w:r>
          </w:p>
          <w:p>
            <w:pPr>
              <w:pStyle w:val="TableParagraph"/>
              <w:spacing w:line="252" w:lineRule="exact"/>
              <w:rPr>
                <w:sz w:val="22"/>
              </w:rPr>
            </w:pPr>
            <w:r>
              <w:rPr>
                <w:color w:val="0101FF"/>
                <w:sz w:val="22"/>
                <w:u w:val="single" w:color="0101FF"/>
              </w:rPr>
              <w:t>6,574.00</w:t>
            </w:r>
          </w:p>
          <w:p>
            <w:pPr>
              <w:pStyle w:val="TableParagraph"/>
              <w:spacing w:line="252" w:lineRule="exact" w:before="2"/>
              <w:rPr>
                <w:sz w:val="22"/>
              </w:rPr>
            </w:pPr>
            <w:r>
              <w:rPr>
                <w:color w:val="0101FF"/>
                <w:sz w:val="22"/>
                <w:u w:val="single" w:color="0101FF"/>
              </w:rPr>
              <w:t>450.00</w:t>
            </w:r>
          </w:p>
          <w:p>
            <w:pPr>
              <w:pStyle w:val="TableParagraph"/>
              <w:spacing w:line="252" w:lineRule="exact"/>
              <w:rPr>
                <w:sz w:val="22"/>
              </w:rPr>
            </w:pPr>
            <w:r>
              <w:rPr>
                <w:color w:val="0101FF"/>
                <w:sz w:val="22"/>
                <w:u w:val="single" w:color="0101FF"/>
              </w:rPr>
              <w:t>2,650.00</w:t>
            </w:r>
          </w:p>
          <w:p>
            <w:pPr>
              <w:pStyle w:val="TableParagraph"/>
              <w:spacing w:line="252" w:lineRule="exact"/>
              <w:rPr>
                <w:sz w:val="22"/>
              </w:rPr>
            </w:pPr>
            <w:r>
              <w:rPr>
                <w:color w:val="0101FF"/>
                <w:sz w:val="22"/>
                <w:u w:val="single" w:color="0101FF"/>
              </w:rPr>
              <w:t>17,900.00</w:t>
            </w:r>
          </w:p>
        </w:tc>
        <w:tc>
          <w:tcPr>
            <w:tcW w:w="1531" w:type="dxa"/>
          </w:tcPr>
          <w:p>
            <w:pPr>
              <w:pStyle w:val="TableParagraph"/>
              <w:spacing w:before="10"/>
              <w:ind w:left="0"/>
              <w:rPr>
                <w:sz w:val="21"/>
              </w:rPr>
            </w:pPr>
          </w:p>
          <w:p>
            <w:pPr>
              <w:pStyle w:val="TableParagraph"/>
              <w:rPr>
                <w:sz w:val="22"/>
              </w:rPr>
            </w:pPr>
            <w:r>
              <w:rPr>
                <w:color w:val="0101FF"/>
                <w:sz w:val="22"/>
                <w:u w:val="single" w:color="0101FF"/>
              </w:rPr>
              <w:t>74.00</w:t>
            </w:r>
          </w:p>
          <w:p>
            <w:pPr>
              <w:pStyle w:val="TableParagraph"/>
              <w:ind w:left="0"/>
              <w:rPr>
                <w:sz w:val="24"/>
              </w:rPr>
            </w:pPr>
          </w:p>
          <w:p>
            <w:pPr>
              <w:pStyle w:val="TableParagraph"/>
              <w:spacing w:before="10"/>
              <w:ind w:left="0"/>
              <w:rPr>
                <w:sz w:val="19"/>
              </w:rPr>
            </w:pPr>
          </w:p>
          <w:p>
            <w:pPr>
              <w:pStyle w:val="TableParagraph"/>
              <w:rPr>
                <w:sz w:val="22"/>
              </w:rPr>
            </w:pPr>
            <w:r>
              <w:rPr>
                <w:color w:val="0101FF"/>
                <w:sz w:val="22"/>
                <w:u w:val="single" w:color="0101FF"/>
              </w:rPr>
              <w:t>26.00</w:t>
            </w:r>
          </w:p>
        </w:tc>
        <w:tc>
          <w:tcPr>
            <w:tcW w:w="1889" w:type="dxa"/>
          </w:tcPr>
          <w:p>
            <w:pPr>
              <w:pStyle w:val="TableParagraph"/>
              <w:ind w:left="100"/>
              <w:rPr>
                <w:sz w:val="22"/>
              </w:rPr>
            </w:pPr>
            <w:r>
              <w:rPr>
                <w:color w:val="0101FF"/>
                <w:sz w:val="22"/>
                <w:u w:val="single" w:color="0101FF"/>
              </w:rPr>
              <w:t>100.00</w:t>
            </w:r>
          </w:p>
          <w:p>
            <w:pPr>
              <w:pStyle w:val="TableParagraph"/>
              <w:spacing w:before="9"/>
              <w:ind w:left="0"/>
              <w:rPr>
                <w:sz w:val="21"/>
              </w:rPr>
            </w:pPr>
          </w:p>
          <w:p>
            <w:pPr>
              <w:pStyle w:val="TableParagraph"/>
              <w:ind w:left="100"/>
              <w:rPr>
                <w:sz w:val="22"/>
              </w:rPr>
            </w:pPr>
            <w:r>
              <w:rPr>
                <w:color w:val="0101FF"/>
                <w:sz w:val="22"/>
                <w:u w:val="single" w:color="0101FF"/>
              </w:rPr>
              <w:t>200.00</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83"/>
              <w:ind w:left="100"/>
              <w:rPr>
                <w:sz w:val="22"/>
              </w:rPr>
            </w:pPr>
            <w:r>
              <w:rPr>
                <w:color w:val="0101FF"/>
                <w:sz w:val="22"/>
                <w:u w:val="single" w:color="0101FF"/>
              </w:rPr>
              <w:t>4,700.00</w:t>
            </w:r>
          </w:p>
        </w:tc>
      </w:tr>
      <w:tr>
        <w:trPr>
          <w:trHeight w:val="264" w:hRule="exact"/>
        </w:trPr>
        <w:tc>
          <w:tcPr>
            <w:tcW w:w="1819" w:type="dxa"/>
          </w:tcPr>
          <w:p>
            <w:pPr/>
          </w:p>
        </w:tc>
        <w:tc>
          <w:tcPr>
            <w:tcW w:w="1080" w:type="dxa"/>
          </w:tcPr>
          <w:p>
            <w:pPr/>
          </w:p>
        </w:tc>
        <w:tc>
          <w:tcPr>
            <w:tcW w:w="1529" w:type="dxa"/>
          </w:tcPr>
          <w:p>
            <w:pPr>
              <w:pStyle w:val="TableParagraph"/>
              <w:spacing w:line="251" w:lineRule="exact"/>
              <w:ind w:left="100"/>
              <w:rPr>
                <w:sz w:val="22"/>
              </w:rPr>
            </w:pPr>
            <w:r>
              <w:rPr>
                <w:color w:val="0101FF"/>
                <w:sz w:val="22"/>
                <w:u w:val="single" w:color="0101FF"/>
              </w:rPr>
              <w:t>34,050.00</w:t>
            </w:r>
          </w:p>
        </w:tc>
        <w:tc>
          <w:tcPr>
            <w:tcW w:w="1620" w:type="dxa"/>
          </w:tcPr>
          <w:p>
            <w:pPr>
              <w:pStyle w:val="TableParagraph"/>
              <w:spacing w:line="251" w:lineRule="exact"/>
              <w:rPr>
                <w:sz w:val="22"/>
              </w:rPr>
            </w:pPr>
            <w:r>
              <w:rPr>
                <w:color w:val="0101FF"/>
                <w:sz w:val="22"/>
                <w:u w:val="single" w:color="0101FF"/>
              </w:rPr>
              <w:t>33,950.00</w:t>
            </w:r>
          </w:p>
        </w:tc>
        <w:tc>
          <w:tcPr>
            <w:tcW w:w="1531" w:type="dxa"/>
          </w:tcPr>
          <w:p>
            <w:pPr>
              <w:pStyle w:val="TableParagraph"/>
              <w:spacing w:line="251" w:lineRule="exact"/>
              <w:rPr>
                <w:sz w:val="22"/>
              </w:rPr>
            </w:pPr>
            <w:r>
              <w:rPr>
                <w:color w:val="0101FF"/>
                <w:sz w:val="22"/>
                <w:u w:val="single" w:color="0101FF"/>
              </w:rPr>
              <w:t>100.00</w:t>
            </w:r>
          </w:p>
        </w:tc>
        <w:tc>
          <w:tcPr>
            <w:tcW w:w="1889" w:type="dxa"/>
          </w:tcPr>
          <w:p>
            <w:pPr>
              <w:pStyle w:val="TableParagraph"/>
              <w:spacing w:line="251" w:lineRule="exact"/>
              <w:ind w:left="100"/>
              <w:rPr>
                <w:sz w:val="22"/>
              </w:rPr>
            </w:pPr>
            <w:r>
              <w:rPr>
                <w:color w:val="0101FF"/>
                <w:sz w:val="22"/>
                <w:u w:val="single" w:color="0101FF"/>
              </w:rPr>
              <w:t>5,000.00</w:t>
            </w:r>
          </w:p>
        </w:tc>
      </w:tr>
    </w:tbl>
    <w:p>
      <w:pPr>
        <w:tabs>
          <w:tab w:pos="5619" w:val="left" w:leader="none"/>
          <w:tab w:pos="7479" w:val="left" w:leader="none"/>
        </w:tabs>
        <w:spacing w:line="226" w:lineRule="exact" w:before="0"/>
        <w:ind w:left="3160" w:right="0" w:firstLine="0"/>
        <w:jc w:val="left"/>
        <w:rPr>
          <w:sz w:val="20"/>
        </w:rPr>
      </w:pPr>
      <w:r>
        <w:rPr/>
        <w:pict>
          <v:line style="position:absolute;mso-position-horizontal-relative:page;mso-position-vertical-relative:paragraph;z-index:-198448" from="288pt,6.559886pt" to="330.72pt,6.559886pt" stroked="true" strokeweight=".6pt" strokecolor="#0101ff">
            <v:stroke dashstyle="solid"/>
            <w10:wrap type="none"/>
          </v:line>
        </w:pict>
      </w:r>
      <w:r>
        <w:rPr/>
        <w:pict>
          <v:line style="position:absolute;mso-position-horizontal-relative:page;mso-position-vertical-relative:paragraph;z-index:-198424" from="396pt,6.559886pt" to="432pt,6.559886pt" stroked="true" strokeweight=".6pt" strokecolor="#0101ff">
            <v:stroke dashstyle="solid"/>
            <w10:wrap type="none"/>
          </v:line>
        </w:pict>
      </w:r>
      <w:r>
        <w:rPr/>
        <w:pict>
          <v:line style="position:absolute;mso-position-horizontal-relative:page;mso-position-vertical-relative:paragraph;z-index:12232" from="504pt,6.559886pt" to="540pt,6.559886pt" stroked="true" strokeweight=".6pt" strokecolor="#0101ff">
            <v:stroke dashstyle="solid"/>
            <w10:wrap type="none"/>
          </v:line>
        </w:pict>
      </w:r>
      <w:r>
        <w:rPr>
          <w:sz w:val="20"/>
        </w:rPr>
        <w:t>Cr.</w:t>
      </w:r>
      <w:r>
        <w:rPr>
          <w:color w:val="0101FF"/>
          <w:sz w:val="20"/>
          <w:u w:val="single" w:color="0101FF"/>
        </w:rPr>
        <w:t>1115/</w:t>
      </w:r>
      <w:r>
        <w:rPr>
          <w:sz w:val="20"/>
        </w:rPr>
        <w:t>1150</w:t>
        <w:tab/>
        <w:t>Dr.</w:t>
      </w:r>
      <w:r>
        <w:rPr>
          <w:spacing w:val="-2"/>
          <w:sz w:val="20"/>
        </w:rPr>
        <w:t> </w:t>
      </w:r>
      <w:r>
        <w:rPr>
          <w:sz w:val="20"/>
        </w:rPr>
        <w:t>1140</w:t>
        <w:tab/>
        <w:t>Dr.</w:t>
      </w:r>
      <w:r>
        <w:rPr>
          <w:spacing w:val="-2"/>
          <w:sz w:val="20"/>
        </w:rPr>
        <w:t> </w:t>
      </w:r>
      <w:r>
        <w:rPr>
          <w:sz w:val="20"/>
        </w:rPr>
        <w:t>1311</w:t>
      </w:r>
    </w:p>
    <w:p>
      <w:pPr>
        <w:tabs>
          <w:tab w:pos="499" w:val="left" w:leader="none"/>
        </w:tabs>
        <w:spacing w:line="229" w:lineRule="exact" w:before="0"/>
        <w:ind w:left="0" w:right="753" w:firstLine="0"/>
        <w:jc w:val="center"/>
        <w:rPr>
          <w:sz w:val="20"/>
        </w:rPr>
      </w:pPr>
      <w:r>
        <w:rPr/>
        <w:pict>
          <v:line style="position:absolute;mso-position-horizontal-relative:page;mso-position-vertical-relative:paragraph;z-index:-198376" from="216pt,6.51037pt" to="252pt,6.51037pt" stroked="true" strokeweight=".6pt" strokecolor="#0101ff">
            <v:stroke dashstyle="solid"/>
            <w10:wrap type="none"/>
          </v:line>
        </w:pict>
      </w:r>
      <w:r>
        <w:rPr/>
        <w:pict>
          <v:line style="position:absolute;mso-position-horizontal-relative:page;mso-position-vertical-relative:paragraph;z-index:-198352" from="396pt,59.43037pt" to="432pt,59.43037pt" stroked="true" strokeweight=".6pt" strokecolor="#0101ff">
            <v:stroke dashstyle="solid"/>
            <w10:wrap type="none"/>
          </v:line>
        </w:pict>
      </w:r>
      <w:r>
        <w:rPr>
          <w:w w:val="99"/>
          <w:sz w:val="20"/>
          <w:u w:val="single" w:color="0101FF"/>
        </w:rPr>
        <w:t> </w:t>
      </w:r>
      <w:r>
        <w:rPr>
          <w:sz w:val="20"/>
          <w:u w:val="single" w:color="0101FF"/>
        </w:rPr>
        <w:tab/>
      </w:r>
      <w:r>
        <w:rPr>
          <w:sz w:val="20"/>
        </w:rPr>
        <w:t>Dr.</w:t>
      </w:r>
      <w:r>
        <w:rPr>
          <w:spacing w:val="-5"/>
          <w:sz w:val="20"/>
        </w:rPr>
        <w:t> </w:t>
      </w:r>
      <w:r>
        <w:rPr>
          <w:sz w:val="20"/>
        </w:rPr>
        <w:t>3730</w:t>
      </w:r>
    </w:p>
    <w:p>
      <w:pPr>
        <w:pStyle w:val="BodyText"/>
        <w:spacing w:before="7"/>
        <w:rPr>
          <w:sz w:val="10"/>
        </w:rPr>
      </w:pPr>
      <w:r>
        <w:rPr/>
        <w:pict>
          <v:line style="position:absolute;mso-position-horizontal-relative:page;mso-position-vertical-relative:paragraph;z-index:12064;mso-wrap-distance-left:0;mso-wrap-distance-right:0" from="432pt,8.380854pt" to="540pt,8.380854pt" stroked="true" strokeweight=".6pt" strokecolor="#0101ff">
            <v:stroke dashstyle="solid"/>
            <w10:wrap type="topAndBottom"/>
          </v:line>
        </w:pict>
      </w:r>
      <w:r>
        <w:rPr/>
        <w:pict>
          <v:line style="position:absolute;mso-position-horizontal-relative:page;mso-position-vertical-relative:paragraph;z-index:12088;mso-wrap-distance-left:0;mso-wrap-distance-right:0" from="396pt,22.180855pt" to="540pt,22.180855pt" stroked="true" strokeweight=".6pt" strokecolor="#0101ff">
            <v:stroke dashstyle="solid"/>
            <w10:wrap type="topAndBottom"/>
          </v:line>
        </w:pict>
      </w:r>
      <w:r>
        <w:rPr/>
        <w:pict>
          <v:line style="position:absolute;mso-position-horizontal-relative:page;mso-position-vertical-relative:paragraph;z-index:12112;mso-wrap-distance-left:0;mso-wrap-distance-right:0" from="396pt,35.981354pt" to="540pt,35.981354pt" stroked="true" strokeweight=".599pt" strokecolor="#0101ff">
            <v:stroke dashstyle="solid"/>
            <w10:wrap type="topAndBottom"/>
          </v:line>
        </w:pict>
      </w:r>
    </w:p>
    <w:p>
      <w:pPr>
        <w:pStyle w:val="BodyText"/>
        <w:rPr>
          <w:sz w:val="17"/>
        </w:rPr>
      </w:pPr>
    </w:p>
    <w:p>
      <w:pPr>
        <w:pStyle w:val="BodyText"/>
        <w:rPr>
          <w:sz w:val="17"/>
        </w:rPr>
      </w:pPr>
    </w:p>
    <w:p>
      <w:pPr>
        <w:tabs>
          <w:tab w:pos="499" w:val="left" w:leader="none"/>
        </w:tabs>
        <w:spacing w:before="73"/>
        <w:ind w:left="0" w:right="1033" w:firstLine="0"/>
        <w:jc w:val="right"/>
        <w:rPr>
          <w:sz w:val="20"/>
        </w:rPr>
      </w:pPr>
      <w:r>
        <w:rPr>
          <w:w w:val="99"/>
          <w:sz w:val="20"/>
          <w:u w:val="single" w:color="0101FF"/>
        </w:rPr>
        <w:t> </w:t>
      </w:r>
      <w:r>
        <w:rPr>
          <w:sz w:val="20"/>
          <w:u w:val="single" w:color="0101FF"/>
        </w:rPr>
        <w:tab/>
      </w:r>
      <w:r>
        <w:rPr>
          <w:sz w:val="20"/>
        </w:rPr>
        <w:t>Cr.</w:t>
      </w:r>
      <w:r>
        <w:rPr>
          <w:spacing w:val="-5"/>
          <w:sz w:val="20"/>
        </w:rPr>
        <w:t> </w:t>
      </w:r>
      <w:r>
        <w:rPr>
          <w:sz w:val="20"/>
        </w:rPr>
        <w:t>8100</w:t>
      </w:r>
    </w:p>
    <w:p>
      <w:pPr>
        <w:spacing w:after="0"/>
        <w:jc w:val="right"/>
        <w:rPr>
          <w:sz w:val="20"/>
        </w:rPr>
        <w:sectPr>
          <w:pgSz w:w="12240" w:h="15840"/>
          <w:pgMar w:header="719" w:footer="797" w:top="980" w:bottom="980" w:left="1160" w:right="1300"/>
        </w:sectPr>
      </w:pPr>
    </w:p>
    <w:p>
      <w:pPr>
        <w:pStyle w:val="BodyText"/>
        <w:spacing w:before="1"/>
        <w:rPr>
          <w:rFonts w:ascii="Times New Roman"/>
          <w:sz w:val="24"/>
        </w:rPr>
      </w:pPr>
    </w:p>
    <w:p>
      <w:pPr>
        <w:pStyle w:val="BodyText"/>
        <w:ind w:left="99"/>
        <w:rPr>
          <w:rFonts w:ascii="Times New Roman"/>
          <w:sz w:val="20"/>
        </w:rPr>
      </w:pPr>
      <w:r>
        <w:rPr>
          <w:rFonts w:ascii="Times New Roman"/>
          <w:sz w:val="20"/>
        </w:rPr>
        <w:pict>
          <v:group style="width:.75pt;height:13.35pt;mso-position-horizontal-relative:char;mso-position-vertical-relative:line" coordorigin="0,0" coordsize="15,267">
            <v:line style="position:absolute" from="8,8" to="8,260" stroked="true" strokeweight=".72pt" strokecolor="#000000">
              <v:stroke dashstyle="solid"/>
            </v:line>
          </v:group>
        </w:pict>
      </w:r>
      <w:r>
        <w:rPr>
          <w:rFonts w:ascii="Times New Roman"/>
          <w:sz w:val="20"/>
        </w:rPr>
      </w:r>
    </w:p>
    <w:p>
      <w:pPr>
        <w:spacing w:after="0"/>
        <w:rPr>
          <w:rFonts w:ascii="Times New Roman"/>
          <w:sz w:val="20"/>
        </w:rPr>
        <w:sectPr>
          <w:footerReference w:type="default" r:id="rId144"/>
          <w:pgSz w:w="12240" w:h="15840"/>
          <w:pgMar w:footer="1079" w:header="719" w:top="980" w:bottom="1260" w:left="1160" w:right="1320"/>
        </w:sectPr>
      </w:pPr>
    </w:p>
    <w:p>
      <w:pPr>
        <w:tabs>
          <w:tab w:pos="8972" w:val="left" w:leader="none"/>
        </w:tabs>
        <w:spacing w:before="0"/>
        <w:ind w:left="280" w:right="0" w:firstLine="0"/>
        <w:jc w:val="left"/>
        <w:rPr>
          <w:b/>
          <w:sz w:val="24"/>
        </w:rPr>
      </w:pPr>
      <w:r>
        <w:rPr/>
        <w:pict>
          <v:shape style="position:absolute;margin-left:63.360001pt;margin-top:.454884pt;width:.1pt;height:27.6pt;mso-position-horizontal-relative:page;mso-position-vertical-relative:paragraph;z-index:12328" coordorigin="1267,9" coordsize="0,552" path="m1267,9l1267,285m1267,285l1267,561e" filled="false" stroked="true" strokeweight=".72pt" strokecolor="#000000">
            <v:path arrowok="t"/>
            <v:stroke dashstyle="solid"/>
            <w10:wrap type="none"/>
          </v:shape>
        </w:pict>
      </w:r>
      <w:r>
        <w:rPr/>
        <w:pict>
          <v:shape style="position:absolute;margin-left:63.360001pt;margin-top:91.198997pt;width:.1pt;height:631pt;mso-position-horizontal-relative:page;mso-position-vertical-relative:page;z-index:12352" coordorigin="1267,1824" coordsize="0,12620" path="m1267,1824l1267,2100m1267,2100l1267,2376m1267,2376l1267,2652m1267,2652l1267,2904m1267,2904l1267,3300m1267,3300l1267,3554m1267,3554l1267,3950m1267,3950l1267,4346m1267,4346l1267,4598m1267,4598l1267,4973m1267,4973l1267,5249m1267,5249l1267,5525m1267,5525l1267,5921m1267,5921l1267,6314m1267,6314l1267,6590m1267,6590l1267,6965m1267,6965l1267,7241m1267,7241l1267,7517m1267,7517l1267,7913m1267,7913l1267,8165m1267,8165l1267,8441m1267,8441l1267,8717m1267,8717l1267,8993m1267,8993l1267,9247m1267,9247l1267,9499m1267,9499l1267,9775m1267,9775l1267,10051m1267,10051l1267,10327m1267,10327l1267,10603m1267,10603l1267,10879m1267,10879l1267,11131m1267,11131l1267,11407m1267,11407l1267,11662m1267,11662l1267,11914m1267,11914l1267,12168m1267,12168l1267,12420m1267,12420l1267,12672m1267,12672l1267,12926m1267,12926l1267,13178m1267,13178l1267,13433m1267,13433l1267,13685m1267,13685l1267,13937m1267,13937l1267,14191m1267,14191l1267,14443e" filled="false" stroked="true" strokeweight=".72pt" strokecolor="#000000">
            <v:path arrowok="t"/>
            <v:stroke dashstyle="solid"/>
            <w10:wrap type="none"/>
          </v:shape>
        </w:pict>
      </w:r>
      <w:r>
        <w:rPr>
          <w:b/>
          <w:strike/>
          <w:color w:val="008000"/>
          <w:sz w:val="24"/>
        </w:rPr>
        <w:t>ENTRY NO. </w:t>
      </w:r>
      <w:r>
        <w:rPr>
          <w:b/>
          <w:strike w:val="0"/>
          <w:color w:val="008000"/>
          <w:sz w:val="24"/>
          <w:u w:val="thick" w:color="008000"/>
        </w:rPr>
        <w:t>ENTRY NO. </w:t>
      </w:r>
      <w:r>
        <w:rPr>
          <w:b/>
          <w:strike w:val="0"/>
          <w:sz w:val="24"/>
        </w:rPr>
        <w:t>13 </w:t>
      </w:r>
      <w:r>
        <w:rPr>
          <w:b/>
          <w:strike w:val="0"/>
          <w:color w:val="0101FF"/>
          <w:sz w:val="24"/>
          <w:u w:val="thick" w:color="0101FF"/>
        </w:rPr>
        <w:t>– [CASH</w:t>
      </w:r>
      <w:r>
        <w:rPr>
          <w:b/>
          <w:strike w:val="0"/>
          <w:color w:val="0101FF"/>
          <w:spacing w:val="-14"/>
          <w:sz w:val="24"/>
          <w:u w:val="thick" w:color="0101FF"/>
        </w:rPr>
        <w:t> </w:t>
      </w:r>
      <w:r>
        <w:rPr>
          <w:b/>
          <w:strike w:val="0"/>
          <w:color w:val="0101FF"/>
          <w:sz w:val="24"/>
          <w:u w:val="thick" w:color="0101FF"/>
        </w:rPr>
        <w:t>ON</w:t>
      </w:r>
      <w:r>
        <w:rPr>
          <w:b/>
          <w:strike w:val="0"/>
          <w:color w:val="0101FF"/>
          <w:spacing w:val="-2"/>
          <w:sz w:val="24"/>
          <w:u w:val="thick" w:color="0101FF"/>
        </w:rPr>
        <w:t> </w:t>
      </w:r>
      <w:r>
        <w:rPr>
          <w:b/>
          <w:strike w:val="0"/>
          <w:color w:val="0101FF"/>
          <w:sz w:val="24"/>
          <w:u w:val="thick" w:color="0101FF"/>
        </w:rPr>
        <w:t>HAND]</w:t>
      </w:r>
      <w:r>
        <w:rPr>
          <w:b/>
          <w:strike w:val="0"/>
          <w:color w:val="0101FF"/>
          <w:sz w:val="24"/>
        </w:rPr>
        <w:tab/>
      </w:r>
      <w:r>
        <w:rPr>
          <w:b/>
          <w:strike w:val="0"/>
          <w:sz w:val="24"/>
        </w:rPr>
        <w:t>10513</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strike/>
          <w:color w:val="0101FF"/>
          <w:sz w:val="24"/>
        </w:rPr>
        <w:t>Nature of Transaction:</w:t>
      </w:r>
    </w:p>
    <w:p>
      <w:pPr>
        <w:pStyle w:val="BodyText"/>
        <w:spacing w:before="11"/>
        <w:rPr>
          <w:sz w:val="15"/>
        </w:rPr>
      </w:pPr>
    </w:p>
    <w:p>
      <w:pPr>
        <w:pStyle w:val="BodyText"/>
        <w:spacing w:before="92"/>
        <w:ind w:left="280"/>
      </w:pPr>
      <w:r>
        <w:rPr>
          <w:strike/>
          <w:color w:val="0101FF"/>
          <w:sz w:val="24"/>
        </w:rPr>
        <w:t>Cash is </w:t>
      </w:r>
      <w:r>
        <w:rPr>
          <w:strike w:val="0"/>
          <w:color w:val="0101FF"/>
          <w:u w:val="single" w:color="0101FF"/>
        </w:rPr>
        <w:t>This entry is made to record cash </w:t>
      </w:r>
      <w:r>
        <w:rPr>
          <w:strike w:val="0"/>
        </w:rPr>
        <w:t>received that is not expected to be deposited.</w:t>
      </w:r>
    </w:p>
    <w:p>
      <w:pPr>
        <w:pStyle w:val="BodyText"/>
        <w:spacing w:before="10"/>
        <w:rPr>
          <w:sz w:val="21"/>
        </w:rPr>
      </w:pPr>
    </w:p>
    <w:p>
      <w:pPr>
        <w:pStyle w:val="Heading3"/>
      </w:pPr>
      <w:r>
        <w:rPr>
          <w:strike/>
          <w:color w:val="0101FF"/>
        </w:rPr>
        <w:t>Journal Entry for General Ledger Accounts:</w:t>
      </w:r>
    </w:p>
    <w:p>
      <w:pPr>
        <w:pStyle w:val="BodyText"/>
        <w:spacing w:line="253" w:lineRule="exact" w:before="121"/>
        <w:ind w:left="280"/>
      </w:pPr>
      <w:r>
        <w:rPr>
          <w:strike/>
          <w:color w:val="008000"/>
        </w:rPr>
        <w:t>Debit:</w:t>
      </w:r>
    </w:p>
    <w:p>
      <w:pPr>
        <w:pStyle w:val="Heading3"/>
        <w:spacing w:line="276" w:lineRule="exact"/>
        <w:ind w:left="640"/>
      </w:pPr>
      <w:r>
        <w:rPr>
          <w:strike/>
          <w:color w:val="0101FF"/>
        </w:rPr>
        <w:t>1190   Cash on Hand</w:t>
      </w:r>
    </w:p>
    <w:p>
      <w:pPr>
        <w:pStyle w:val="BodyText"/>
        <w:rPr>
          <w:sz w:val="20"/>
        </w:rPr>
      </w:pPr>
    </w:p>
    <w:p>
      <w:pPr>
        <w:pStyle w:val="BodyText"/>
        <w:spacing w:before="8"/>
        <w:rPr>
          <w:sz w:val="16"/>
        </w:rPr>
      </w:pPr>
    </w:p>
    <w:p>
      <w:pPr>
        <w:pStyle w:val="Heading5"/>
        <w:rPr>
          <w:u w:val="none"/>
        </w:rPr>
      </w:pPr>
      <w:r>
        <w:rPr>
          <w:color w:val="0101FF"/>
          <w:u w:val="thick" w:color="0101FF"/>
        </w:rPr>
        <w:t>Information:</w:t>
      </w:r>
    </w:p>
    <w:p>
      <w:pPr>
        <w:pStyle w:val="BodyText"/>
        <w:spacing w:before="1"/>
        <w:ind w:left="1360"/>
      </w:pPr>
      <w:r>
        <w:rPr>
          <w:strike/>
          <w:color w:val="008000"/>
        </w:rPr>
        <w:t>Credit:</w:t>
      </w:r>
    </w:p>
    <w:p>
      <w:pPr>
        <w:pStyle w:val="Heading3"/>
        <w:spacing w:before="119"/>
        <w:ind w:left="1360"/>
      </w:pPr>
      <w:r>
        <w:rPr>
          <w:strike/>
          <w:color w:val="0101FF"/>
        </w:rPr>
        <w:t>3730   Uncleared Collections</w:t>
      </w:r>
    </w:p>
    <w:p>
      <w:pPr>
        <w:pStyle w:val="BodyText"/>
        <w:spacing w:before="11"/>
        <w:rPr>
          <w:sz w:val="15"/>
        </w:rPr>
      </w:pPr>
    </w:p>
    <w:p>
      <w:pPr>
        <w:spacing w:before="92"/>
        <w:ind w:left="280" w:right="0" w:firstLine="0"/>
        <w:jc w:val="left"/>
        <w:rPr>
          <w:sz w:val="24"/>
        </w:rPr>
      </w:pPr>
      <w:r>
        <w:rPr>
          <w:strike/>
          <w:color w:val="0101FF"/>
          <w:sz w:val="24"/>
        </w:rPr>
        <w:t>Source:</w:t>
      </w:r>
    </w:p>
    <w:p>
      <w:pPr>
        <w:spacing w:line="390" w:lineRule="atLeast" w:before="6"/>
        <w:ind w:left="280" w:right="8359" w:firstLine="360"/>
        <w:jc w:val="left"/>
        <w:rPr>
          <w:sz w:val="24"/>
        </w:rPr>
      </w:pPr>
      <w:r>
        <w:rPr>
          <w:strike/>
          <w:color w:val="0101FF"/>
          <w:sz w:val="24"/>
        </w:rPr>
        <w:t>Document: Cash Receipt</w:t>
      </w:r>
    </w:p>
    <w:p>
      <w:pPr>
        <w:pStyle w:val="Heading5"/>
        <w:spacing w:line="253" w:lineRule="exact" w:before="0"/>
        <w:ind w:left="640"/>
        <w:rPr>
          <w:u w:val="none"/>
        </w:rPr>
      </w:pPr>
      <w:r>
        <w:rPr>
          <w:strike/>
          <w:color w:val="008000"/>
          <w:u w:val="none"/>
        </w:rPr>
        <w:t>Register:</w:t>
      </w:r>
    </w:p>
    <w:p>
      <w:pPr>
        <w:spacing w:before="121"/>
        <w:ind w:left="640" w:right="0" w:firstLine="0"/>
        <w:jc w:val="left"/>
        <w:rPr>
          <w:sz w:val="24"/>
        </w:rPr>
      </w:pPr>
      <w:r>
        <w:rPr>
          <w:strike/>
          <w:color w:val="0101FF"/>
          <w:sz w:val="24"/>
        </w:rPr>
        <w:t>Cash on Hand Register</w:t>
      </w:r>
    </w:p>
    <w:p>
      <w:pPr>
        <w:pStyle w:val="BodyText"/>
        <w:spacing w:before="10"/>
        <w:rPr>
          <w:sz w:val="15"/>
        </w:rPr>
      </w:pPr>
    </w:p>
    <w:p>
      <w:pPr>
        <w:spacing w:before="93"/>
        <w:ind w:left="280" w:right="0" w:firstLine="0"/>
        <w:jc w:val="left"/>
        <w:rPr>
          <w:sz w:val="24"/>
        </w:rPr>
      </w:pPr>
      <w:r>
        <w:rPr>
          <w:strike/>
          <w:color w:val="0101FF"/>
          <w:sz w:val="24"/>
        </w:rPr>
        <w:t>Explanation:</w:t>
      </w:r>
    </w:p>
    <w:p>
      <w:pPr>
        <w:pStyle w:val="BodyText"/>
        <w:spacing w:before="122"/>
        <w:ind w:left="280" w:right="86"/>
      </w:pPr>
      <w:r>
        <w:rPr/>
        <w:t>When cash or checks are received that (1) normally will be returned to payers without being deposited, such as bid deposits, or (2) are payments of smaller amounts than are due the </w:t>
      </w:r>
      <w:r>
        <w:rPr>
          <w:strike/>
          <w:color w:val="0101FF"/>
          <w:sz w:val="24"/>
        </w:rPr>
        <w:t>State</w:t>
      </w:r>
      <w:r>
        <w:rPr>
          <w:strike w:val="0"/>
          <w:color w:val="0101FF"/>
          <w:u w:val="single" w:color="0101FF"/>
        </w:rPr>
        <w:t>state </w:t>
      </w:r>
      <w:r>
        <w:rPr>
          <w:strike w:val="0"/>
        </w:rPr>
        <w:t>which if deposited would prejudice the </w:t>
      </w:r>
      <w:r>
        <w:rPr>
          <w:strike/>
          <w:color w:val="0101FF"/>
          <w:sz w:val="24"/>
        </w:rPr>
        <w:t>State's</w:t>
      </w:r>
      <w:r>
        <w:rPr>
          <w:strike w:val="0"/>
          <w:color w:val="0101FF"/>
          <w:u w:val="single" w:color="0101FF"/>
        </w:rPr>
        <w:t>state's </w:t>
      </w:r>
      <w:r>
        <w:rPr>
          <w:strike w:val="0"/>
        </w:rPr>
        <w:t>right to make further collections, they are retained in </w:t>
      </w:r>
      <w:r>
        <w:rPr>
          <w:strike/>
          <w:color w:val="0101FF"/>
          <w:sz w:val="24"/>
        </w:rPr>
        <w:t>agency</w:t>
      </w:r>
      <w:r>
        <w:rPr>
          <w:strike w:val="0"/>
          <w:color w:val="0101FF"/>
          <w:u w:val="single" w:color="0101FF"/>
        </w:rPr>
        <w:t>the department’s </w:t>
      </w:r>
      <w:r>
        <w:rPr>
          <w:strike w:val="0"/>
        </w:rPr>
        <w:t>custody as cash on hand until their final disposition is determined. These items subsequently will be either (1) returned to the payers or (2) applied and deposited in the General Cash account.</w:t>
      </w:r>
    </w:p>
    <w:p>
      <w:pPr>
        <w:pStyle w:val="Heading3"/>
        <w:spacing w:line="273" w:lineRule="exact"/>
      </w:pPr>
      <w:r>
        <w:rPr>
          <w:strike/>
          <w:color w:val="0101FF"/>
        </w:rPr>
        <w:t>Agencies</w:t>
      </w:r>
    </w:p>
    <w:p>
      <w:pPr>
        <w:pStyle w:val="BodyText"/>
        <w:ind w:left="280" w:right="182"/>
      </w:pPr>
      <w:r>
        <w:rPr>
          <w:color w:val="0101FF"/>
          <w:u w:val="single" w:color="0101FF"/>
        </w:rPr>
        <w:t>Departments </w:t>
      </w:r>
      <w:r>
        <w:rPr/>
        <w:t>will maintain a register of such items received</w:t>
      </w:r>
      <w:r>
        <w:rPr>
          <w:strike/>
          <w:color w:val="0101FF"/>
          <w:sz w:val="24"/>
        </w:rPr>
        <w:t>, on which subsequently</w:t>
      </w:r>
      <w:r>
        <w:rPr>
          <w:strike w:val="0"/>
          <w:color w:val="0101FF"/>
          <w:u w:val="single" w:color="0101FF"/>
        </w:rPr>
        <w:t>. This register </w:t>
      </w:r>
      <w:r>
        <w:rPr>
          <w:strike w:val="0"/>
        </w:rPr>
        <w:t>will </w:t>
      </w:r>
      <w:r>
        <w:rPr>
          <w:strike/>
          <w:color w:val="0101FF"/>
          <w:sz w:val="24"/>
        </w:rPr>
        <w:t>be noted</w:t>
      </w:r>
      <w:r>
        <w:rPr>
          <w:strike w:val="0"/>
          <w:color w:val="0101FF"/>
          <w:u w:val="single" w:color="0101FF"/>
        </w:rPr>
        <w:t>note </w:t>
      </w:r>
      <w:r>
        <w:rPr>
          <w:strike w:val="0"/>
        </w:rPr>
        <w:t>the date </w:t>
      </w:r>
      <w:r>
        <w:rPr>
          <w:strike/>
          <w:color w:val="0101FF"/>
          <w:sz w:val="24"/>
        </w:rPr>
        <w:t>on which </w:t>
      </w:r>
      <w:r>
        <w:rPr>
          <w:strike w:val="0"/>
        </w:rPr>
        <w:t>each item is returned or deposited. </w:t>
      </w:r>
      <w:r>
        <w:rPr>
          <w:strike/>
          <w:color w:val="0101FF"/>
          <w:sz w:val="24"/>
        </w:rPr>
        <w:t>The open </w:t>
      </w:r>
      <w:r>
        <w:rPr>
          <w:strike w:val="0"/>
          <w:color w:val="0101FF"/>
          <w:u w:val="single" w:color="0101FF"/>
        </w:rPr>
        <w:t>Open </w:t>
      </w:r>
      <w:r>
        <w:rPr>
          <w:strike w:val="0"/>
        </w:rPr>
        <w:t>items in this register will be </w:t>
      </w:r>
      <w:r>
        <w:rPr>
          <w:strike/>
          <w:color w:val="0101FF"/>
          <w:sz w:val="24"/>
        </w:rPr>
        <w:t>proved</w:t>
      </w:r>
      <w:r>
        <w:rPr>
          <w:strike w:val="0"/>
          <w:color w:val="0101FF"/>
          <w:u w:val="single" w:color="0101FF"/>
        </w:rPr>
        <w:t>verified </w:t>
      </w:r>
      <w:r>
        <w:rPr>
          <w:strike w:val="0"/>
        </w:rPr>
        <w:t>or reconciled monthly to the amount of such cash on hand and to the balance of </w:t>
      </w:r>
      <w:r>
        <w:rPr>
          <w:strike w:val="0"/>
          <w:color w:val="0101FF"/>
          <w:u w:val="single" w:color="0101FF"/>
        </w:rPr>
        <w:t>the General Ledger </w:t>
      </w:r>
      <w:r>
        <w:rPr>
          <w:strike w:val="0"/>
        </w:rPr>
        <w:t>Account </w:t>
      </w:r>
      <w:r>
        <w:rPr>
          <w:strike/>
          <w:color w:val="0101FF"/>
          <w:sz w:val="24"/>
        </w:rPr>
        <w:t>No. </w:t>
      </w:r>
      <w:r>
        <w:rPr>
          <w:strike w:val="0"/>
        </w:rPr>
        <w:t>1190.</w:t>
      </w:r>
    </w:p>
    <w:p>
      <w:pPr>
        <w:pStyle w:val="BodyText"/>
        <w:spacing w:before="10"/>
        <w:rPr>
          <w:sz w:val="21"/>
        </w:rPr>
      </w:pPr>
    </w:p>
    <w:p>
      <w:pPr>
        <w:pStyle w:val="BodyText"/>
        <w:ind w:left="280" w:right="111"/>
        <w:jc w:val="both"/>
      </w:pPr>
      <w:r>
        <w:rPr/>
        <w:t>When </w:t>
      </w:r>
      <w:r>
        <w:rPr>
          <w:strike/>
          <w:color w:val="0101FF"/>
          <w:sz w:val="24"/>
        </w:rPr>
        <w:t>these </w:t>
      </w:r>
      <w:r>
        <w:rPr>
          <w:strike w:val="0"/>
        </w:rPr>
        <w:t>items are returned to the payers or deposited the </w:t>
      </w:r>
      <w:r>
        <w:rPr>
          <w:strike/>
          <w:color w:val="0101FF"/>
          <w:sz w:val="24"/>
        </w:rPr>
        <w:t>above </w:t>
      </w:r>
      <w:r>
        <w:rPr>
          <w:strike w:val="0"/>
        </w:rPr>
        <w:t>entry </w:t>
      </w:r>
      <w:r>
        <w:rPr>
          <w:strike w:val="0"/>
          <w:color w:val="0101FF"/>
          <w:u w:val="single" w:color="0101FF"/>
        </w:rPr>
        <w:t>below </w:t>
      </w:r>
      <w:r>
        <w:rPr>
          <w:strike w:val="0"/>
        </w:rPr>
        <w:t>is reversed. When these items are deposited in the General Cash account, the amount is recorded in the General Cash Receipts Register and included in Entry No. 7.</w:t>
      </w:r>
    </w:p>
    <w:p>
      <w:pPr>
        <w:pStyle w:val="BodyText"/>
        <w:spacing w:before="7"/>
        <w:rPr>
          <w:sz w:val="13"/>
        </w:rPr>
      </w:pPr>
    </w:p>
    <w:p>
      <w:pPr>
        <w:pStyle w:val="Heading5"/>
        <w:rPr>
          <w:u w:val="none"/>
        </w:rPr>
      </w:pPr>
      <w:r>
        <w:rPr>
          <w:color w:val="0101FF"/>
          <w:u w:val="thick" w:color="0101FF"/>
        </w:rPr>
        <w:t>Source Document:</w:t>
      </w:r>
    </w:p>
    <w:p>
      <w:pPr>
        <w:pStyle w:val="BodyText"/>
        <w:spacing w:before="1"/>
        <w:ind w:left="280"/>
      </w:pPr>
      <w:r>
        <w:rPr>
          <w:color w:val="0101FF"/>
          <w:u w:val="single" w:color="0101FF"/>
        </w:rPr>
        <w:t>Cash Receipt</w:t>
      </w:r>
    </w:p>
    <w:p>
      <w:pPr>
        <w:pStyle w:val="BodyText"/>
        <w:spacing w:before="7"/>
        <w:rPr>
          <w:sz w:val="13"/>
        </w:rPr>
      </w:pPr>
    </w:p>
    <w:p>
      <w:pPr>
        <w:pStyle w:val="Heading5"/>
        <w:rPr>
          <w:u w:val="none"/>
        </w:rPr>
      </w:pPr>
      <w:r>
        <w:rPr>
          <w:color w:val="008000"/>
          <w:u w:val="thick" w:color="008000"/>
        </w:rPr>
        <w:t>Register:</w:t>
      </w:r>
    </w:p>
    <w:p>
      <w:pPr>
        <w:pStyle w:val="BodyText"/>
        <w:spacing w:before="1"/>
        <w:ind w:left="280"/>
      </w:pPr>
      <w:r>
        <w:rPr>
          <w:color w:val="0101FF"/>
          <w:u w:val="single" w:color="0101FF"/>
        </w:rPr>
        <w:t>Cash on Hand Register</w:t>
      </w:r>
    </w:p>
    <w:p>
      <w:pPr>
        <w:pStyle w:val="BodyText"/>
        <w:rPr>
          <w:sz w:val="20"/>
        </w:rPr>
      </w:pPr>
    </w:p>
    <w:p>
      <w:pPr>
        <w:pStyle w:val="BodyText"/>
        <w:spacing w:before="8"/>
        <w:rPr>
          <w:sz w:val="23"/>
        </w:rPr>
      </w:pPr>
    </w:p>
    <w:p>
      <w:pPr>
        <w:pStyle w:val="Heading5"/>
        <w:spacing w:before="0"/>
        <w:rPr>
          <w:u w:val="none"/>
        </w:rPr>
      </w:pPr>
      <w:r>
        <w:rPr>
          <w:color w:val="0101FF"/>
          <w:u w:val="thick" w:color="0101FF"/>
        </w:rPr>
        <w:t>Journal Entry for Cash on Hand:</w:t>
      </w:r>
    </w:p>
    <w:p>
      <w:pPr>
        <w:spacing w:after="0"/>
        <w:sectPr>
          <w:pgSz w:w="12240" w:h="15840"/>
          <w:pgMar w:header="719" w:footer="1079" w:top="980" w:bottom="1260" w:left="1160" w:right="900"/>
        </w:sectPr>
      </w:pPr>
    </w:p>
    <w:p>
      <w:pPr>
        <w:pStyle w:val="BodyText"/>
        <w:spacing w:line="252" w:lineRule="exact" w:before="6"/>
        <w:ind w:left="280"/>
      </w:pPr>
      <w:r>
        <w:rPr/>
        <w:pict>
          <v:shape style="position:absolute;margin-left:63.360001pt;margin-top:.417871pt;width:.1pt;height:89.65pt;mso-position-horizontal-relative:page;mso-position-vertical-relative:paragraph;z-index:12376" coordorigin="1267,8" coordsize="0,1793" path="m1267,8l1267,260m1267,260l1267,515m1267,515l1267,767m1267,767l1267,1021m1267,1021l1267,1273m1267,1273l1267,1549m1267,1549l1267,1801e" filled="false" stroked="true" strokeweight=".72pt" strokecolor="#000000">
            <v:path arrowok="t"/>
            <v:stroke dashstyle="solid"/>
            <w10:wrap type="none"/>
          </v:shape>
        </w:pict>
      </w:r>
      <w:r>
        <w:rPr>
          <w:color w:val="008000"/>
          <w:u w:val="thick" w:color="008000"/>
        </w:rPr>
        <w:t>Debit:</w:t>
      </w:r>
    </w:p>
    <w:p>
      <w:pPr>
        <w:pStyle w:val="BodyText"/>
        <w:ind w:left="1000" w:right="7503" w:hanging="720"/>
      </w:pPr>
      <w:r>
        <w:rPr>
          <w:color w:val="0101FF"/>
          <w:u w:val="single" w:color="0101FF"/>
        </w:rPr>
        <w:t>1190 Cash on Hand </w:t>
      </w:r>
      <w:r>
        <w:rPr>
          <w:color w:val="008000"/>
          <w:u w:val="thick" w:color="008000"/>
        </w:rPr>
        <w:t>Credit:</w:t>
      </w:r>
    </w:p>
    <w:p>
      <w:pPr>
        <w:pStyle w:val="BodyText"/>
        <w:spacing w:line="252" w:lineRule="exact" w:before="1"/>
        <w:ind w:left="1000"/>
      </w:pPr>
      <w:r>
        <w:rPr>
          <w:color w:val="0101FF"/>
          <w:u w:val="single" w:color="0101FF"/>
        </w:rPr>
        <w:t>3730 Uncleared Collections</w:t>
      </w:r>
    </w:p>
    <w:p>
      <w:pPr>
        <w:spacing w:after="0" w:line="252" w:lineRule="exact"/>
        <w:sectPr>
          <w:pgSz w:w="12240" w:h="15840"/>
          <w:pgMar w:header="719" w:footer="1079" w:top="980" w:bottom="1260" w:left="1160" w:right="1320"/>
        </w:sectPr>
      </w:pPr>
    </w:p>
    <w:p>
      <w:pPr>
        <w:pStyle w:val="Heading1"/>
        <w:spacing w:before="0"/>
      </w:pPr>
      <w:r>
        <w:rPr/>
        <w:pict>
          <v:shape style="position:absolute;margin-left:63.360001pt;margin-top:.454884pt;width:.1pt;height:27.6pt;mso-position-horizontal-relative:page;mso-position-vertical-relative:paragraph;z-index:12400" coordorigin="1267,9" coordsize="0,552" path="m1267,9l1267,285m1267,285l1267,561e" filled="false" stroked="true" strokeweight=".72pt" strokecolor="#000000">
            <v:path arrowok="t"/>
            <v:stroke dashstyle="solid"/>
            <w10:wrap type="none"/>
          </v:shape>
        </w:pict>
      </w:r>
      <w:r>
        <w:rPr/>
        <w:pict>
          <v:shape style="position:absolute;margin-left:63.360001pt;margin-top:91.198997pt;width:.1pt;height:633.25pt;mso-position-horizontal-relative:page;mso-position-vertical-relative:page;z-index:12424" coordorigin="1267,1824" coordsize="0,12665" path="m1267,1824l1267,2100m1267,2100l1267,2376m1267,2376l1267,2628m1267,2628l1267,2882m1267,2882l1267,3134m1267,3134l1267,3389m1267,3389l1267,3665m1267,3665l1267,3941m1267,3941l1267,4217m1267,4217l1267,4469m1267,4469l1267,4721m1267,4721l1267,5095m1267,5095l1267,5467m1267,5467l1267,5863m1267,5863l1267,6238m1267,6238l1267,6514m1267,6514l1267,6766m1267,6766l1267,7042m1267,7042l1267,7318m1267,7318l1267,7714m1267,7714l1267,8086m1267,8086l1267,8460m1267,8460l1267,8712m1267,8712l1267,8966m1267,8966l1267,9362m1267,9362l1267,9638m1267,9638l1267,9914m1267,9914l1267,10166m1267,10166l1267,10418m1267,10418l1267,10673m1267,10673l1267,10925m1267,10925l1267,11201m1267,11201l1267,11455m1267,11455l1267,11707m1267,11707l1267,11959m1267,11959l1267,12214m1267,12214l1267,12466m1267,12466l1267,12720m1267,12720l1267,12972m1267,12972l1267,13224m1267,13224l1267,13478m1267,13478l1267,13730m1267,13730l1267,13985m1267,13985l1267,14237m1267,14237l1267,14489e" filled="false" stroked="true" strokeweight=".72pt" strokecolor="#000000">
            <v:path arrowok="t"/>
            <v:stroke dashstyle="solid"/>
            <w10:wrap type="none"/>
          </v:shape>
        </w:pict>
      </w:r>
      <w:r>
        <w:rPr/>
        <w:t>ENTRY NO. 14 </w:t>
      </w:r>
      <w:r>
        <w:rPr>
          <w:color w:val="0101FF"/>
          <w:u w:val="thick" w:color="0101FF"/>
        </w:rPr>
        <w:t>– [PREPAYMENT TO OTHER FUNDS OR APPROPRIATIONS] </w:t>
      </w:r>
      <w:r>
        <w:rPr/>
        <w:t>10514</w:t>
      </w:r>
    </w:p>
    <w:p>
      <w:pPr>
        <w:pStyle w:val="Heading3"/>
        <w:spacing w:before="5"/>
      </w:pPr>
      <w:r>
        <w:rPr/>
        <w:t>(Revised </w:t>
      </w:r>
      <w:r>
        <w:rPr>
          <w:strike/>
          <w:color w:val="0101FF"/>
        </w:rPr>
        <w:t>2/99</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strike/>
          <w:color w:val="0101FF"/>
          <w:sz w:val="24"/>
        </w:rPr>
        <w:t>Nature of Transaction:</w:t>
      </w:r>
    </w:p>
    <w:p>
      <w:pPr>
        <w:pStyle w:val="BodyText"/>
        <w:rPr>
          <w:sz w:val="16"/>
        </w:rPr>
      </w:pPr>
    </w:p>
    <w:p>
      <w:pPr>
        <w:pStyle w:val="BodyText"/>
        <w:spacing w:before="93"/>
        <w:ind w:left="280" w:right="242"/>
      </w:pPr>
      <w:r>
        <w:rPr>
          <w:color w:val="0101FF"/>
          <w:u w:val="single" w:color="0101FF"/>
        </w:rPr>
        <w:t>This entry is made to record the amount advanced from the department's appropriation or fund to a service agency or fund such as the Service Revolving Fund.</w:t>
      </w:r>
    </w:p>
    <w:p>
      <w:pPr>
        <w:pStyle w:val="BodyText"/>
        <w:spacing w:before="7"/>
        <w:rPr>
          <w:sz w:val="13"/>
        </w:rPr>
      </w:pPr>
    </w:p>
    <w:p>
      <w:pPr>
        <w:pStyle w:val="Heading5"/>
        <w:spacing w:before="93"/>
        <w:rPr>
          <w:u w:val="none"/>
        </w:rPr>
      </w:pPr>
      <w:r>
        <w:rPr>
          <w:color w:val="0101FF"/>
          <w:u w:val="thick" w:color="0101FF"/>
        </w:rPr>
        <w:t>Information:</w:t>
      </w:r>
    </w:p>
    <w:p>
      <w:pPr>
        <w:spacing w:before="1"/>
        <w:ind w:left="280" w:right="342" w:firstLine="0"/>
        <w:jc w:val="left"/>
        <w:rPr>
          <w:sz w:val="22"/>
        </w:rPr>
      </w:pPr>
      <w:r>
        <w:rPr>
          <w:sz w:val="22"/>
        </w:rPr>
        <w:t>A transfer is received from the </w:t>
      </w:r>
      <w:r>
        <w:rPr>
          <w:strike/>
          <w:color w:val="0101FF"/>
          <w:sz w:val="24"/>
          <w:u w:val="single" w:color="0101FF"/>
        </w:rPr>
        <w:t>State Controller's Office</w:t>
      </w:r>
      <w:r>
        <w:rPr>
          <w:strike w:val="0"/>
          <w:color w:val="0101FF"/>
          <w:sz w:val="22"/>
          <w:u w:val="single" w:color="0101FF"/>
        </w:rPr>
        <w:t>State Controller's Office </w:t>
      </w:r>
      <w:r>
        <w:rPr>
          <w:strike w:val="0"/>
          <w:sz w:val="22"/>
        </w:rPr>
        <w:t>for an amount advanced from the </w:t>
      </w:r>
      <w:r>
        <w:rPr>
          <w:strike/>
          <w:color w:val="0101FF"/>
          <w:sz w:val="24"/>
        </w:rPr>
        <w:t>agency's</w:t>
      </w:r>
      <w:r>
        <w:rPr>
          <w:strike w:val="0"/>
          <w:color w:val="0101FF"/>
          <w:sz w:val="22"/>
          <w:u w:val="single" w:color="0101FF"/>
        </w:rPr>
        <w:t>department's </w:t>
      </w:r>
      <w:r>
        <w:rPr>
          <w:strike w:val="0"/>
          <w:sz w:val="22"/>
        </w:rPr>
        <w:t>appropriation or fund to a service agency. (This entry is recorded as </w:t>
      </w:r>
      <w:r>
        <w:rPr>
          <w:strike/>
          <w:color w:val="0101FF"/>
          <w:sz w:val="24"/>
        </w:rPr>
        <w:t>a transaction of the month indicated by </w:t>
      </w:r>
      <w:r>
        <w:rPr>
          <w:strike w:val="0"/>
          <w:color w:val="0101FF"/>
          <w:sz w:val="22"/>
          <w:u w:val="single" w:color="0101FF"/>
        </w:rPr>
        <w:t>of </w:t>
      </w:r>
      <w:r>
        <w:rPr>
          <w:strike w:val="0"/>
          <w:sz w:val="22"/>
        </w:rPr>
        <w:t>the date </w:t>
      </w:r>
      <w:r>
        <w:rPr>
          <w:strike/>
          <w:color w:val="0101FF"/>
          <w:sz w:val="24"/>
        </w:rPr>
        <w:t>of</w:t>
      </w:r>
      <w:r>
        <w:rPr>
          <w:strike w:val="0"/>
          <w:color w:val="0101FF"/>
          <w:sz w:val="22"/>
          <w:u w:val="single" w:color="0101FF"/>
        </w:rPr>
        <w:t>on </w:t>
      </w:r>
      <w:r>
        <w:rPr>
          <w:strike w:val="0"/>
          <w:sz w:val="22"/>
        </w:rPr>
        <w:t>the Controller's Reserved Appropriation Advance.)</w:t>
      </w:r>
    </w:p>
    <w:p>
      <w:pPr>
        <w:pStyle w:val="BodyText"/>
        <w:spacing w:before="5"/>
        <w:rPr>
          <w:sz w:val="13"/>
        </w:rPr>
      </w:pPr>
    </w:p>
    <w:p>
      <w:pPr>
        <w:pStyle w:val="Heading5"/>
        <w:rPr>
          <w:u w:val="none"/>
        </w:rPr>
      </w:pPr>
      <w:r>
        <w:rPr>
          <w:strike/>
          <w:color w:val="008000"/>
          <w:u w:val="thick" w:color="008000"/>
        </w:rPr>
        <w:t>Journal Entry for General Ledger Accounts:</w:t>
      </w:r>
    </w:p>
    <w:p>
      <w:pPr>
        <w:pStyle w:val="BodyText"/>
        <w:spacing w:before="123"/>
        <w:ind w:left="640"/>
      </w:pPr>
      <w:r>
        <w:rPr>
          <w:strike/>
          <w:color w:val="008000"/>
        </w:rPr>
        <w:t>Debit:</w:t>
      </w:r>
    </w:p>
    <w:p>
      <w:pPr>
        <w:pStyle w:val="Heading3"/>
        <w:spacing w:before="116"/>
        <w:ind w:left="640"/>
      </w:pPr>
      <w:r>
        <w:rPr>
          <w:strike/>
          <w:color w:val="0101FF"/>
        </w:rPr>
        <w:t>1730   Prepayments to Other Funds or Appropriations</w:t>
      </w:r>
    </w:p>
    <w:p>
      <w:pPr>
        <w:pStyle w:val="BodyText"/>
        <w:spacing w:before="121"/>
        <w:ind w:left="1360"/>
      </w:pPr>
      <w:r>
        <w:rPr>
          <w:strike/>
          <w:color w:val="008000"/>
        </w:rPr>
        <w:t>Credit:</w:t>
      </w:r>
    </w:p>
    <w:p>
      <w:pPr>
        <w:pStyle w:val="Heading3"/>
        <w:spacing w:before="118"/>
      </w:pPr>
      <w:r>
        <w:rPr>
          <w:strike/>
          <w:color w:val="0101FF"/>
        </w:rPr>
        <w:t>1140   Cash in State Treasury</w:t>
      </w:r>
    </w:p>
    <w:p>
      <w:pPr>
        <w:pStyle w:val="BodyText"/>
        <w:spacing w:before="9"/>
        <w:rPr>
          <w:sz w:val="21"/>
        </w:rPr>
      </w:pPr>
    </w:p>
    <w:p>
      <w:pPr>
        <w:pStyle w:val="Heading5"/>
        <w:spacing w:before="0"/>
        <w:rPr>
          <w:b w:val="0"/>
          <w:sz w:val="24"/>
          <w:u w:val="none"/>
        </w:rPr>
      </w:pPr>
      <w:r>
        <w:rPr/>
        <w:pict>
          <v:group style="position:absolute;margin-left:71.699997pt;margin-top:7.776352pt;width:41.3pt;height:1.8pt;mso-position-horizontal-relative:page;mso-position-vertical-relative:paragraph;z-index:-198184" coordorigin="1434,156" coordsize="826,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54,169" stroked="true" strokeweight=".599pt" strokecolor="#0101ff">
              <v:stroke dashstyle="solid"/>
            </v:line>
            <w10:wrap type="none"/>
          </v:group>
        </w:pict>
      </w:r>
      <w:r>
        <w:rPr>
          <w:color w:val="008000"/>
          <w:u w:val="none"/>
        </w:rPr>
        <w:t>Source</w:t>
      </w:r>
      <w:r>
        <w:rPr>
          <w:b w:val="0"/>
          <w:color w:val="0101FF"/>
          <w:sz w:val="24"/>
          <w:u w:val="none"/>
        </w:rPr>
        <w:t>:</w:t>
      </w:r>
    </w:p>
    <w:p>
      <w:pPr>
        <w:pStyle w:val="BodyText"/>
        <w:spacing w:before="10"/>
        <w:rPr>
          <w:sz w:val="15"/>
        </w:rPr>
      </w:pPr>
    </w:p>
    <w:p>
      <w:pPr>
        <w:spacing w:before="92"/>
        <w:ind w:left="640" w:right="0" w:firstLine="0"/>
        <w:jc w:val="left"/>
        <w:rPr>
          <w:sz w:val="24"/>
        </w:rPr>
      </w:pPr>
      <w:r>
        <w:rPr>
          <w:strike/>
          <w:color w:val="0101FF"/>
          <w:sz w:val="24"/>
        </w:rPr>
        <w:t>Document:</w:t>
      </w:r>
    </w:p>
    <w:p>
      <w:pPr>
        <w:pStyle w:val="BodyText"/>
        <w:spacing w:before="121"/>
        <w:ind w:left="640"/>
      </w:pPr>
      <w:r>
        <w:rPr>
          <w:strike/>
          <w:color w:val="008000"/>
        </w:rPr>
        <w:t>Controller's Reserved Appropriation Advance</w:t>
      </w:r>
    </w:p>
    <w:p>
      <w:pPr>
        <w:pStyle w:val="Heading5"/>
        <w:spacing w:before="116"/>
        <w:ind w:left="640"/>
        <w:rPr>
          <w:u w:val="none"/>
        </w:rPr>
      </w:pPr>
      <w:r>
        <w:rPr>
          <w:strike/>
          <w:color w:val="008000"/>
          <w:u w:val="none"/>
        </w:rPr>
        <w:t>Register:</w:t>
      </w:r>
    </w:p>
    <w:p>
      <w:pPr>
        <w:pStyle w:val="BodyText"/>
        <w:spacing w:before="123"/>
        <w:ind w:left="280"/>
      </w:pPr>
      <w:r>
        <w:rPr>
          <w:strike/>
          <w:color w:val="008000"/>
        </w:rPr>
        <w:t>Controller's Transfer Register (if volume warrants)</w:t>
      </w:r>
    </w:p>
    <w:p>
      <w:pPr>
        <w:pStyle w:val="BodyText"/>
        <w:spacing w:before="9"/>
        <w:rPr>
          <w:sz w:val="21"/>
        </w:rPr>
      </w:pPr>
    </w:p>
    <w:p>
      <w:pPr>
        <w:pStyle w:val="Heading3"/>
      </w:pPr>
      <w:r>
        <w:rPr>
          <w:strike/>
          <w:color w:val="0101FF"/>
        </w:rPr>
        <w:t>Explanation:</w:t>
      </w:r>
    </w:p>
    <w:p>
      <w:pPr>
        <w:spacing w:before="119"/>
        <w:ind w:left="280" w:right="125" w:firstLine="0"/>
        <w:jc w:val="left"/>
        <w:rPr>
          <w:sz w:val="22"/>
        </w:rPr>
      </w:pPr>
      <w:r>
        <w:rPr/>
        <w:pict>
          <v:line style="position:absolute;mso-position-horizontal-relative:page;mso-position-vertical-relative:paragraph;z-index:-198160" from="352.799988pt,53.746357pt" to="356.159988pt,53.746357pt" stroked="true" strokeweight=".599pt" strokecolor="#0101ff">
            <v:stroke dashstyle="solid"/>
            <w10:wrap type="none"/>
          </v:line>
        </w:pict>
      </w:r>
      <w:r>
        <w:rPr>
          <w:strike/>
          <w:color w:val="0101FF"/>
          <w:sz w:val="24"/>
        </w:rPr>
        <w:t>This entry is made to record the amount advanced from the agency's appropriation or fund to a service agency or fund such as the Service Revolving Fund. </w:t>
      </w:r>
      <w:r>
        <w:rPr>
          <w:strike w:val="0"/>
          <w:sz w:val="22"/>
        </w:rPr>
        <w:t>This entry will not be used to record advances to the Water Resources Revolving Fund, the State Highway Account, State Transportation Fund, or the Architecture Revolving Fund. Advances to these funds will be recorded as shown in Entry No. 17.</w:t>
      </w:r>
    </w:p>
    <w:p>
      <w:pPr>
        <w:pStyle w:val="BodyText"/>
        <w:rPr>
          <w:sz w:val="20"/>
        </w:rPr>
      </w:pPr>
    </w:p>
    <w:p>
      <w:pPr>
        <w:pStyle w:val="BodyText"/>
        <w:spacing w:before="9"/>
        <w:rPr>
          <w:sz w:val="17"/>
        </w:rPr>
      </w:pPr>
    </w:p>
    <w:p>
      <w:pPr>
        <w:pStyle w:val="BodyText"/>
        <w:spacing w:before="94"/>
        <w:ind w:left="280" w:right="101"/>
      </w:pPr>
      <w:r>
        <w:rPr/>
        <w:pict>
          <v:line style="position:absolute;mso-position-horizontal-relative:page;mso-position-vertical-relative:paragraph;z-index:-198136" from="98.400002pt,12.197865pt" to="101.640002pt,12.197865pt" stroked="true" strokeweight=".6pt" strokecolor="#0101ff">
            <v:stroke dashstyle="solid"/>
            <w10:wrap type="none"/>
          </v:line>
        </w:pict>
      </w:r>
      <w:r>
        <w:rPr/>
        <w:t>Note: This entry would be reversed for any portion of the advance returned from the service agency or fund.</w:t>
      </w:r>
    </w:p>
    <w:p>
      <w:pPr>
        <w:pStyle w:val="BodyText"/>
        <w:rPr>
          <w:sz w:val="20"/>
        </w:rPr>
      </w:pPr>
    </w:p>
    <w:p>
      <w:pPr>
        <w:pStyle w:val="BodyText"/>
        <w:spacing w:before="8"/>
        <w:rPr>
          <w:sz w:val="23"/>
        </w:rPr>
      </w:pPr>
    </w:p>
    <w:p>
      <w:pPr>
        <w:pStyle w:val="Heading5"/>
        <w:spacing w:before="0"/>
        <w:rPr>
          <w:u w:val="none"/>
        </w:rPr>
      </w:pPr>
      <w:r>
        <w:rPr/>
        <w:pict>
          <v:group style="position:absolute;margin-left:71.699997pt;margin-top:10.677876pt;width:98.7pt;height:2.2pt;mso-position-horizontal-relative:page;mso-position-vertical-relative:paragraph;z-index:-198112" coordorigin="1434,214" coordsize="1974,44">
            <v:line style="position:absolute" from="1440,220" to="2186,220" stroked="true" strokeweight=".6pt" strokecolor="#008000">
              <v:stroke dashstyle="solid"/>
            </v:line>
            <v:line style="position:absolute" from="1440,251" to="2186,251" stroked="true" strokeweight=".599pt" strokecolor="#008000">
              <v:stroke dashstyle="solid"/>
            </v:line>
            <v:line style="position:absolute" from="2186,242" to="3396,242" stroked="true" strokeweight="1.2pt" strokecolor="#0101ff">
              <v:stroke dashstyle="solid"/>
            </v:line>
            <w10:wrap type="none"/>
          </v:group>
        </w:pict>
      </w:r>
      <w:r>
        <w:rPr>
          <w:color w:val="008000"/>
          <w:u w:val="none"/>
        </w:rPr>
        <w:t>Source </w:t>
      </w:r>
      <w:r>
        <w:rPr>
          <w:color w:val="0101FF"/>
          <w:u w:val="none"/>
        </w:rPr>
        <w:t>Document:</w:t>
      </w:r>
    </w:p>
    <w:p>
      <w:pPr>
        <w:pStyle w:val="BodyText"/>
        <w:spacing w:before="1"/>
        <w:ind w:left="280"/>
      </w:pPr>
      <w:r>
        <w:rPr>
          <w:color w:val="008000"/>
          <w:u w:val="thick" w:color="008000"/>
        </w:rPr>
        <w:t>Controller's Reserved Appropriation Advance</w:t>
      </w:r>
    </w:p>
    <w:p>
      <w:pPr>
        <w:pStyle w:val="BodyText"/>
        <w:spacing w:before="7"/>
        <w:rPr>
          <w:sz w:val="13"/>
        </w:rPr>
      </w:pPr>
    </w:p>
    <w:p>
      <w:pPr>
        <w:pStyle w:val="Heading5"/>
        <w:rPr>
          <w:u w:val="none"/>
        </w:rPr>
      </w:pPr>
      <w:r>
        <w:rPr>
          <w:color w:val="008000"/>
          <w:u w:val="thick" w:color="008000"/>
        </w:rPr>
        <w:t>Register:</w:t>
      </w:r>
    </w:p>
    <w:p>
      <w:pPr>
        <w:pStyle w:val="BodyText"/>
        <w:spacing w:before="1"/>
        <w:ind w:left="280"/>
      </w:pPr>
      <w:r>
        <w:rPr>
          <w:color w:val="008000"/>
          <w:u w:val="thick" w:color="008000"/>
        </w:rPr>
        <w:t>Controller's Transfer Register (if volume warrants)</w:t>
      </w:r>
    </w:p>
    <w:p>
      <w:pPr>
        <w:pStyle w:val="BodyText"/>
        <w:rPr>
          <w:sz w:val="20"/>
        </w:rPr>
      </w:pPr>
    </w:p>
    <w:p>
      <w:pPr>
        <w:pStyle w:val="BodyText"/>
        <w:spacing w:before="9"/>
        <w:rPr>
          <w:sz w:val="15"/>
        </w:rPr>
      </w:pPr>
    </w:p>
    <w:p>
      <w:pPr>
        <w:pStyle w:val="Heading5"/>
        <w:spacing w:before="93"/>
        <w:rPr>
          <w:u w:val="none"/>
        </w:rPr>
      </w:pPr>
      <w:r>
        <w:rPr/>
        <w:pict>
          <v:group style="position:absolute;margin-left:71.699997pt;margin-top:15.327871pt;width:337.15pt;height:2.2pt;mso-position-horizontal-relative:page;mso-position-vertical-relative:paragraph;z-index:-198088" coordorigin="1434,307" coordsize="6743,44">
            <v:line style="position:absolute" from="1440,313" to="3276,313" stroked="true" strokeweight=".6pt" strokecolor="#008000">
              <v:stroke dashstyle="solid"/>
            </v:line>
            <v:line style="position:absolute" from="1440,344" to="3276,344" stroked="true" strokeweight=".599pt" strokecolor="#008000">
              <v:stroke dashstyle="solid"/>
            </v:line>
            <v:line style="position:absolute" from="3276,335" to="8165,335" stroked="true" strokeweight="1.2pt" strokecolor="#0101ff">
              <v:stroke dashstyle="solid"/>
            </v:line>
            <w10:wrap type="none"/>
          </v:group>
        </w:pict>
      </w:r>
      <w:r>
        <w:rPr>
          <w:color w:val="008000"/>
          <w:u w:val="none"/>
        </w:rPr>
        <w:t>Journal Entry for </w:t>
      </w:r>
      <w:r>
        <w:rPr>
          <w:color w:val="0101FF"/>
          <w:u w:val="none"/>
        </w:rPr>
        <w:t>Prepayment to Other Funds or Appropriations:</w:t>
      </w:r>
    </w:p>
    <w:p>
      <w:pPr>
        <w:spacing w:after="0"/>
        <w:sectPr>
          <w:pgSz w:w="12240" w:h="15840"/>
          <w:pgMar w:header="719" w:footer="1079" w:top="980" w:bottom="1260" w:left="1160" w:right="920"/>
        </w:sectPr>
      </w:pPr>
    </w:p>
    <w:p>
      <w:pPr>
        <w:pStyle w:val="BodyText"/>
        <w:spacing w:line="252" w:lineRule="exact" w:before="6"/>
        <w:ind w:left="280"/>
      </w:pPr>
      <w:r>
        <w:rPr/>
        <w:pict>
          <v:shape style="position:absolute;margin-left:63.360001pt;margin-top:.417871pt;width:.1pt;height:77.05pt;mso-position-horizontal-relative:page;mso-position-vertical-relative:paragraph;z-index:12568" coordorigin="1267,8" coordsize="0,1541" path="m1267,8l1267,260m1267,260l1267,515m1267,515l1267,767m1267,767l1267,1021m1267,1021l1267,1297m1267,1297l1267,1549e" filled="false" stroked="true" strokeweight=".72pt" strokecolor="#000000">
            <v:path arrowok="t"/>
            <v:stroke dashstyle="solid"/>
            <w10:wrap type="none"/>
          </v:shape>
        </w:pict>
      </w:r>
      <w:r>
        <w:rPr>
          <w:color w:val="0101FF"/>
          <w:u w:val="single" w:color="0101FF"/>
        </w:rPr>
        <w:t>Debit:</w:t>
      </w:r>
    </w:p>
    <w:p>
      <w:pPr>
        <w:pStyle w:val="BodyText"/>
        <w:ind w:left="1000" w:right="4348" w:hanging="720"/>
      </w:pPr>
      <w:r>
        <w:rPr>
          <w:color w:val="0101FF"/>
          <w:u w:val="single" w:color="0101FF"/>
        </w:rPr>
        <w:t>1730 Prepayments to Other Funds or Appropriations Credit:</w:t>
      </w:r>
    </w:p>
    <w:p>
      <w:pPr>
        <w:pStyle w:val="BodyText"/>
        <w:spacing w:line="252" w:lineRule="exact" w:before="1"/>
        <w:ind w:left="1000"/>
      </w:pPr>
      <w:r>
        <w:rPr>
          <w:color w:val="0101FF"/>
          <w:u w:val="single" w:color="0101FF"/>
        </w:rPr>
        <w:t>1140 Cash in State Treasury</w:t>
      </w:r>
    </w:p>
    <w:p>
      <w:pPr>
        <w:spacing w:after="0" w:line="252" w:lineRule="exact"/>
        <w:sectPr>
          <w:pgSz w:w="12240" w:h="15840"/>
          <w:pgMar w:header="719" w:footer="1079" w:top="980" w:bottom="1260" w:left="1160" w:right="1320"/>
        </w:sectPr>
      </w:pPr>
    </w:p>
    <w:p>
      <w:pPr>
        <w:tabs>
          <w:tab w:pos="4599" w:val="left" w:leader="none"/>
        </w:tabs>
        <w:spacing w:before="0"/>
        <w:ind w:left="280" w:right="0" w:firstLine="0"/>
        <w:jc w:val="left"/>
        <w:rPr>
          <w:b/>
          <w:sz w:val="24"/>
        </w:rPr>
      </w:pPr>
      <w:r>
        <w:rPr/>
        <w:pict>
          <v:shape style="position:absolute;margin-left:63.360001pt;margin-top:.454884pt;width:.1pt;height:41.45pt;mso-position-horizontal-relative:page;mso-position-vertical-relative:paragraph;z-index:12592" coordorigin="1267,9" coordsize="0,829" path="m1267,9l1267,285m1267,285l1267,561m1267,561l1267,837e" filled="false" stroked="true" strokeweight=".72pt" strokecolor="#000000">
            <v:path arrowok="t"/>
            <v:stroke dashstyle="solid"/>
            <w10:wrap type="none"/>
          </v:shape>
        </w:pict>
      </w:r>
      <w:r>
        <w:rPr>
          <w:b/>
          <w:sz w:val="24"/>
        </w:rPr>
        <w:t>ENTRY</w:t>
      </w:r>
      <w:r>
        <w:rPr>
          <w:b/>
          <w:spacing w:val="-3"/>
          <w:sz w:val="24"/>
        </w:rPr>
        <w:t> </w:t>
      </w:r>
      <w:r>
        <w:rPr>
          <w:b/>
          <w:sz w:val="24"/>
        </w:rPr>
        <w:t>NO. </w:t>
      </w:r>
      <w:r>
        <w:rPr>
          <w:strike/>
          <w:color w:val="0101FF"/>
          <w:sz w:val="24"/>
        </w:rPr>
        <w:t>15</w:t>
        <w:tab/>
        <w:t>10515</w:t>
      </w:r>
      <w:r>
        <w:rPr>
          <w:b/>
          <w:strike w:val="0"/>
          <w:color w:val="0101FF"/>
          <w:sz w:val="24"/>
          <w:u w:val="thick" w:color="0101FF"/>
        </w:rPr>
        <w:t>16 – [OFFICE OF STATE</w:t>
      </w:r>
      <w:r>
        <w:rPr>
          <w:b/>
          <w:strike w:val="0"/>
          <w:color w:val="0101FF"/>
          <w:spacing w:val="-18"/>
          <w:sz w:val="24"/>
          <w:u w:val="thick" w:color="0101FF"/>
        </w:rPr>
        <w:t> </w:t>
      </w:r>
      <w:r>
        <w:rPr>
          <w:b/>
          <w:strike w:val="0"/>
          <w:color w:val="0101FF"/>
          <w:sz w:val="24"/>
          <w:u w:val="thick" w:color="0101FF"/>
        </w:rPr>
        <w:t>PUBLISHING]</w:t>
      </w:r>
    </w:p>
    <w:p>
      <w:pPr>
        <w:tabs>
          <w:tab w:pos="8972" w:val="left" w:leader="none"/>
        </w:tabs>
        <w:spacing w:before="0"/>
        <w:ind w:left="280" w:right="0" w:firstLine="0"/>
        <w:jc w:val="left"/>
        <w:rPr>
          <w:b/>
          <w:sz w:val="24"/>
        </w:rPr>
      </w:pPr>
      <w:r>
        <w:rPr>
          <w:b/>
          <w:color w:val="0101FF"/>
          <w:w w:val="100"/>
          <w:sz w:val="24"/>
          <w:u w:val="thick" w:color="0101FF"/>
        </w:rPr>
        <w:t> </w:t>
      </w:r>
      <w:r>
        <w:rPr>
          <w:b/>
          <w:color w:val="0101FF"/>
          <w:sz w:val="24"/>
          <w:u w:val="thick" w:color="0101FF"/>
        </w:rPr>
        <w:tab/>
        <w:t>10516</w:t>
      </w:r>
    </w:p>
    <w:p>
      <w:pPr>
        <w:pStyle w:val="Heading3"/>
        <w:spacing w:before="5"/>
      </w:pPr>
      <w:r>
        <w:rPr/>
        <w:t>(Revised </w:t>
      </w:r>
      <w:r>
        <w:rPr>
          <w:strike/>
          <w:color w:val="0101FF"/>
        </w:rPr>
        <w:t>2/99</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pict>
          <v:shape style="position:absolute;margin-left:63.360001pt;margin-top:4.815881pt;width:.1pt;height:317.05pt;mso-position-horizontal-relative:page;mso-position-vertical-relative:paragraph;z-index:12616" coordorigin="1267,96" coordsize="0,6341" path="m1267,96l1267,492m1267,492l1267,768m1267,768l1267,1044m1267,1044l1267,1296m1267,1296l1267,1551m1267,1551l1267,1923m1267,1923l1267,2319m1267,2319l1267,2693m1267,2693l1267,2969m1267,2969l1267,3221m1267,3221l1267,3617m1267,3617l1267,4013m1267,4013l1267,4289m1267,4289l1267,4661m1267,4661l1267,4937m1267,4937l1267,5213m1267,5213l1267,5609m1267,5609l1267,5885m1267,5885l1267,6161m1267,6161l1267,6437e" filled="false" stroked="true" strokeweight=".72pt" strokecolor="#000000">
            <v:path arrowok="t"/>
            <v:stroke dashstyle="solid"/>
            <w10:wrap type="none"/>
          </v:shape>
        </w:pict>
      </w:r>
      <w:r>
        <w:rPr>
          <w:strike/>
          <w:color w:val="0101FF"/>
          <w:sz w:val="24"/>
        </w:rPr>
        <w:t>Nature of Transaction:</w:t>
      </w:r>
    </w:p>
    <w:p>
      <w:pPr>
        <w:spacing w:before="120"/>
        <w:ind w:left="280" w:right="82" w:firstLine="0"/>
        <w:jc w:val="left"/>
        <w:rPr>
          <w:sz w:val="24"/>
        </w:rPr>
      </w:pPr>
      <w:r>
        <w:rPr>
          <w:strike/>
          <w:color w:val="0101FF"/>
          <w:sz w:val="24"/>
        </w:rPr>
        <w:t>"NO WARRANT" claims are settled. (</w:t>
      </w:r>
      <w:r>
        <w:rPr>
          <w:strike w:val="0"/>
          <w:sz w:val="22"/>
        </w:rPr>
        <w:t>This entry </w:t>
      </w:r>
      <w:r>
        <w:rPr>
          <w:strike/>
          <w:color w:val="0101FF"/>
          <w:sz w:val="24"/>
        </w:rPr>
        <w:t>will be accounted as a transaction of</w:t>
      </w:r>
      <w:r>
        <w:rPr>
          <w:strike w:val="0"/>
          <w:color w:val="0101FF"/>
          <w:sz w:val="22"/>
          <w:u w:val="single" w:color="0101FF"/>
        </w:rPr>
        <w:t>is made to record </w:t>
      </w:r>
      <w:r>
        <w:rPr>
          <w:strike w:val="0"/>
          <w:sz w:val="22"/>
        </w:rPr>
        <w:t>the </w:t>
      </w:r>
      <w:r>
        <w:rPr>
          <w:strike/>
          <w:color w:val="0101FF"/>
          <w:sz w:val="24"/>
        </w:rPr>
        <w:t>month indicated</w:t>
      </w:r>
      <w:r>
        <w:rPr>
          <w:strike w:val="0"/>
          <w:color w:val="0101FF"/>
          <w:sz w:val="22"/>
          <w:u w:val="single" w:color="0101FF"/>
        </w:rPr>
        <w:t>payment </w:t>
      </w:r>
      <w:r>
        <w:rPr>
          <w:strike w:val="0"/>
          <w:sz w:val="22"/>
        </w:rPr>
        <w:t>by the </w:t>
      </w:r>
      <w:r>
        <w:rPr>
          <w:strike/>
          <w:color w:val="0101FF"/>
          <w:sz w:val="24"/>
        </w:rPr>
        <w:t>date of the Controller's No-Warrant Transaction.)</w:t>
      </w:r>
    </w:p>
    <w:p>
      <w:pPr>
        <w:pStyle w:val="BodyText"/>
        <w:spacing w:before="8"/>
        <w:rPr>
          <w:sz w:val="13"/>
        </w:rPr>
      </w:pPr>
    </w:p>
    <w:p>
      <w:pPr>
        <w:pStyle w:val="Heading5"/>
        <w:rPr>
          <w:u w:val="none"/>
        </w:rPr>
      </w:pPr>
      <w:r>
        <w:rPr>
          <w:strike/>
          <w:color w:val="008000"/>
          <w:u w:val="thick" w:color="008000"/>
        </w:rPr>
        <w:t>Journal Entry for General Ledger Accounts:</w:t>
      </w:r>
    </w:p>
    <w:p>
      <w:pPr>
        <w:pStyle w:val="BodyText"/>
        <w:spacing w:before="3"/>
        <w:ind w:left="640"/>
      </w:pPr>
      <w:r>
        <w:rPr>
          <w:strike/>
          <w:color w:val="008000"/>
        </w:rPr>
        <w:t>Debit:</w:t>
      </w:r>
    </w:p>
    <w:p>
      <w:pPr>
        <w:pStyle w:val="Heading3"/>
        <w:spacing w:before="116"/>
        <w:ind w:left="640"/>
      </w:pPr>
      <w:r>
        <w:rPr>
          <w:strike/>
          <w:color w:val="0101FF"/>
        </w:rPr>
        <w:t>3020   Claims Filed</w:t>
      </w:r>
    </w:p>
    <w:p>
      <w:pPr>
        <w:pStyle w:val="BodyText"/>
        <w:spacing w:before="121"/>
        <w:ind w:left="1342" w:right="8090"/>
        <w:jc w:val="center"/>
      </w:pPr>
      <w:r>
        <w:rPr>
          <w:strike/>
          <w:color w:val="008000"/>
        </w:rPr>
        <w:t>Credit:</w:t>
      </w:r>
    </w:p>
    <w:p>
      <w:pPr>
        <w:pStyle w:val="Heading3"/>
        <w:spacing w:before="119"/>
      </w:pPr>
      <w:r>
        <w:rPr>
          <w:strike/>
          <w:color w:val="0101FF"/>
        </w:rPr>
        <w:t>1140   Cash in State Treasury</w:t>
      </w:r>
    </w:p>
    <w:p>
      <w:pPr>
        <w:pStyle w:val="BodyText"/>
        <w:spacing w:before="10"/>
        <w:rPr>
          <w:sz w:val="21"/>
        </w:rPr>
      </w:pPr>
    </w:p>
    <w:p>
      <w:pPr>
        <w:pStyle w:val="Heading5"/>
        <w:spacing w:before="0"/>
        <w:rPr>
          <w:b w:val="0"/>
          <w:sz w:val="24"/>
          <w:u w:val="none"/>
        </w:rPr>
      </w:pPr>
      <w:r>
        <w:rPr/>
        <w:pict>
          <v:group style="position:absolute;margin-left:71.699997pt;margin-top:7.77633pt;width:41.3pt;height:1.8pt;mso-position-horizontal-relative:page;mso-position-vertical-relative:paragraph;z-index:-197992" coordorigin="1434,156" coordsize="826,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54,169" stroked="true" strokeweight=".599pt" strokecolor="#0101ff">
              <v:stroke dashstyle="solid"/>
            </v:line>
            <w10:wrap type="none"/>
          </v:group>
        </w:pict>
      </w:r>
      <w:r>
        <w:rPr>
          <w:color w:val="008000"/>
          <w:u w:val="none"/>
        </w:rPr>
        <w:t>Source</w:t>
      </w:r>
      <w:r>
        <w:rPr>
          <w:b w:val="0"/>
          <w:color w:val="0101FF"/>
          <w:sz w:val="24"/>
          <w:u w:val="none"/>
        </w:rPr>
        <w:t>:</w:t>
      </w:r>
    </w:p>
    <w:p>
      <w:pPr>
        <w:spacing w:before="119"/>
        <w:ind w:left="640" w:right="0" w:firstLine="0"/>
        <w:jc w:val="left"/>
        <w:rPr>
          <w:sz w:val="24"/>
        </w:rPr>
      </w:pPr>
      <w:r>
        <w:rPr>
          <w:strike/>
          <w:color w:val="0101FF"/>
          <w:sz w:val="24"/>
        </w:rPr>
        <w:t>Document:</w:t>
      </w:r>
    </w:p>
    <w:p>
      <w:pPr>
        <w:spacing w:line="276" w:lineRule="exact" w:before="119"/>
        <w:ind w:left="280" w:right="0" w:firstLine="0"/>
        <w:jc w:val="left"/>
        <w:rPr>
          <w:sz w:val="24"/>
        </w:rPr>
      </w:pPr>
      <w:r>
        <w:rPr>
          <w:strike/>
          <w:color w:val="0101FF"/>
          <w:sz w:val="24"/>
        </w:rPr>
        <w:t>Controller's No-Warrant Transaction</w:t>
      </w:r>
    </w:p>
    <w:p>
      <w:pPr>
        <w:spacing w:line="253" w:lineRule="exact" w:before="0"/>
        <w:ind w:left="640" w:right="0" w:firstLine="0"/>
        <w:jc w:val="left"/>
        <w:rPr>
          <w:b/>
          <w:sz w:val="22"/>
        </w:rPr>
      </w:pPr>
      <w:r>
        <w:rPr>
          <w:b/>
          <w:strike/>
          <w:color w:val="008000"/>
          <w:sz w:val="22"/>
        </w:rPr>
        <w:t>Register:</w:t>
      </w:r>
    </w:p>
    <w:p>
      <w:pPr>
        <w:spacing w:before="120"/>
        <w:ind w:left="640" w:right="0" w:firstLine="0"/>
        <w:jc w:val="left"/>
        <w:rPr>
          <w:sz w:val="24"/>
        </w:rPr>
      </w:pPr>
      <w:r>
        <w:rPr>
          <w:strike/>
          <w:color w:val="0101FF"/>
          <w:sz w:val="24"/>
        </w:rPr>
        <w:t>Controller's Transfer Register (if volume justifies use of registers)</w:t>
      </w:r>
    </w:p>
    <w:p>
      <w:pPr>
        <w:pStyle w:val="BodyText"/>
        <w:spacing w:before="11"/>
        <w:rPr>
          <w:sz w:val="15"/>
        </w:rPr>
      </w:pPr>
    </w:p>
    <w:p>
      <w:pPr>
        <w:spacing w:before="92"/>
        <w:ind w:left="280" w:right="0" w:firstLine="0"/>
        <w:jc w:val="left"/>
        <w:rPr>
          <w:sz w:val="24"/>
        </w:rPr>
      </w:pPr>
      <w:r>
        <w:rPr>
          <w:strike/>
          <w:color w:val="0101FF"/>
          <w:sz w:val="24"/>
        </w:rPr>
        <w:t>Explanation:</w:t>
      </w:r>
    </w:p>
    <w:p>
      <w:pPr>
        <w:spacing w:before="119"/>
        <w:ind w:left="280" w:right="0" w:firstLine="0"/>
        <w:jc w:val="left"/>
        <w:rPr>
          <w:sz w:val="24"/>
        </w:rPr>
      </w:pPr>
      <w:r>
        <w:rPr>
          <w:strike/>
          <w:color w:val="0101FF"/>
          <w:sz w:val="24"/>
        </w:rPr>
        <w:t>This entry records the settlement of "NO WARRANT" claims.</w:t>
      </w:r>
    </w:p>
    <w:p>
      <w:pPr>
        <w:spacing w:after="0"/>
        <w:jc w:val="left"/>
        <w:rPr>
          <w:sz w:val="24"/>
        </w:rPr>
        <w:sectPr>
          <w:footerReference w:type="default" r:id="rId145"/>
          <w:pgSz w:w="12240" w:h="15840"/>
          <w:pgMar w:footer="797" w:header="719" w:top="980" w:bottom="980" w:left="1160" w:right="960"/>
        </w:sectPr>
      </w:pPr>
    </w:p>
    <w:p>
      <w:pPr>
        <w:tabs>
          <w:tab w:pos="8972" w:val="left" w:leader="none"/>
        </w:tabs>
        <w:spacing w:before="0"/>
        <w:ind w:left="280" w:right="0" w:firstLine="0"/>
        <w:jc w:val="left"/>
        <w:rPr>
          <w:b/>
          <w:sz w:val="24"/>
        </w:rPr>
      </w:pPr>
      <w:r>
        <w:rPr/>
        <w:pict>
          <v:line style="position:absolute;mso-position-horizontal-relative:page;mso-position-vertical-relative:paragraph;z-index:-197968" from="72pt,8.436384pt" to="540pt,8.436384pt" stroked="true" strokeweight=".599pt" strokecolor="#0101ff">
            <v:stroke dashstyle="solid"/>
            <w10:wrap type="none"/>
          </v:line>
        </w:pict>
      </w:r>
      <w:r>
        <w:rPr/>
        <w:pict>
          <v:shape style="position:absolute;margin-left:63.360001pt;margin-top:49.799pt;width:.1pt;height:656.45pt;mso-position-horizontal-relative:page;mso-position-vertical-relative:page;z-index:12688" coordorigin="1267,996" coordsize="0,13129" path="m1267,996l1267,1272m1267,1272l1267,1548m1267,1548l1267,1824m1267,1824l1267,2220m1267,2220l1267,2496m1267,2496l1267,2772m1267,2772l1267,3024m1267,3024l1267,3278m1267,3278l1267,3530m1267,3530l1267,3785m1267,3785l1267,4037m1267,4037l1267,4289m1267,4289l1267,4543m1267,4543l1267,4795m1267,4795l1267,5050m1267,5050l1267,5302m1267,5302l1267,5554m1267,5554l1267,5808m1267,5808l1267,6060m1267,6060l1267,6314m1267,6314l1267,6566m1267,6566l1267,6818m1267,6818l1267,7073m1267,7073l1267,7325m1267,7325l1267,7579m1267,7579l1267,7831m1267,7831l1267,8083m1267,8083l1267,8338m1267,8338l1267,8614m1267,8614l1267,8866m1267,8866l1267,9120m1267,9120l1267,9372m1267,9372l1267,9626m1267,9626l1267,9878m1267,9878l1267,10130m1267,10130l1267,10385m1267,10385l1267,10637m1267,10637l1267,10891m1267,10891l1267,11143m1267,11143l1267,11395m1267,11395l1267,11650m1267,11650l1267,11926m1267,11926l1267,12178m1267,12178l1267,12574m1267,12574l1267,12970m1267,12970l1267,13366m1267,13366l1267,13620m1267,13620l1267,13872m1267,13872l1267,14124e" filled="false" stroked="true" strokeweight=".72pt" strokecolor="#000000">
            <v:path arrowok="t"/>
            <v:stroke dashstyle="solid"/>
            <w10:wrap type="none"/>
          </v:shape>
        </w:pict>
      </w:r>
      <w:r>
        <w:rPr>
          <w:b/>
          <w:color w:val="0101FF"/>
          <w:sz w:val="24"/>
        </w:rPr>
        <w:t>ENTRY</w:t>
      </w:r>
      <w:r>
        <w:rPr>
          <w:b/>
          <w:color w:val="0101FF"/>
          <w:spacing w:val="-3"/>
          <w:sz w:val="24"/>
        </w:rPr>
        <w:t> </w:t>
      </w:r>
      <w:r>
        <w:rPr>
          <w:b/>
          <w:color w:val="0101FF"/>
          <w:sz w:val="24"/>
        </w:rPr>
        <w:t>NO. 16</w:t>
        <w:tab/>
        <w:t>10516</w:t>
      </w:r>
    </w:p>
    <w:p>
      <w:pPr>
        <w:spacing w:before="5"/>
        <w:ind w:left="280" w:right="0" w:firstLine="0"/>
        <w:jc w:val="left"/>
        <w:rPr>
          <w:sz w:val="24"/>
        </w:rPr>
      </w:pPr>
      <w:r>
        <w:rPr>
          <w:strike/>
          <w:color w:val="0101FF"/>
          <w:sz w:val="24"/>
        </w:rPr>
        <w:t>(Revised 5/87)</w:t>
      </w:r>
    </w:p>
    <w:p>
      <w:pPr>
        <w:pStyle w:val="BodyText"/>
        <w:rPr>
          <w:sz w:val="16"/>
        </w:rPr>
      </w:pPr>
    </w:p>
    <w:p>
      <w:pPr>
        <w:spacing w:before="92"/>
        <w:ind w:left="280" w:right="0" w:firstLine="0"/>
        <w:jc w:val="left"/>
        <w:rPr>
          <w:sz w:val="24"/>
        </w:rPr>
      </w:pPr>
      <w:r>
        <w:rPr>
          <w:strike/>
          <w:color w:val="0101FF"/>
          <w:sz w:val="24"/>
        </w:rPr>
        <w:t>Nature of Transaction:</w:t>
      </w:r>
    </w:p>
    <w:p>
      <w:pPr>
        <w:spacing w:before="119"/>
        <w:ind w:left="280" w:right="270" w:firstLine="0"/>
        <w:jc w:val="left"/>
        <w:rPr>
          <w:sz w:val="22"/>
        </w:rPr>
      </w:pPr>
      <w:r>
        <w:rPr>
          <w:strike/>
          <w:color w:val="0101FF"/>
          <w:sz w:val="24"/>
        </w:rPr>
        <w:t>A </w:t>
      </w:r>
      <w:r>
        <w:rPr>
          <w:strike w:val="0"/>
          <w:sz w:val="22"/>
        </w:rPr>
        <w:t>State Controller's </w:t>
      </w:r>
      <w:r>
        <w:rPr>
          <w:strike/>
          <w:color w:val="0101FF"/>
          <w:sz w:val="24"/>
        </w:rPr>
        <w:t>Journal Entry is received for services from the Office of State Printing. This entry is recorded as a transaction of the date of the Controller's document</w:t>
      </w:r>
      <w:r>
        <w:rPr>
          <w:strike w:val="0"/>
          <w:color w:val="0101FF"/>
          <w:sz w:val="22"/>
          <w:u w:val="single" w:color="0101FF"/>
        </w:rPr>
        <w:t>Office (SCO) to the Office of State Publishing (OSP) for printing services and/or supplies received</w:t>
      </w:r>
      <w:r>
        <w:rPr>
          <w:strike w:val="0"/>
          <w:sz w:val="22"/>
        </w:rPr>
        <w:t>.</w:t>
      </w:r>
    </w:p>
    <w:p>
      <w:pPr>
        <w:pStyle w:val="BodyText"/>
        <w:rPr>
          <w:sz w:val="20"/>
        </w:rPr>
      </w:pPr>
    </w:p>
    <w:p>
      <w:pPr>
        <w:pStyle w:val="BodyText"/>
        <w:spacing w:before="7"/>
        <w:rPr>
          <w:sz w:val="23"/>
        </w:rPr>
      </w:pPr>
    </w:p>
    <w:p>
      <w:pPr>
        <w:pStyle w:val="Heading5"/>
        <w:spacing w:before="0"/>
        <w:rPr>
          <w:u w:val="none"/>
        </w:rPr>
      </w:pPr>
      <w:r>
        <w:rPr>
          <w:color w:val="0101FF"/>
          <w:u w:val="thick" w:color="0101FF"/>
        </w:rPr>
        <w:t>Information:</w:t>
      </w:r>
    </w:p>
    <w:p>
      <w:pPr>
        <w:pStyle w:val="BodyText"/>
        <w:spacing w:before="3"/>
        <w:ind w:left="280" w:right="103"/>
      </w:pPr>
      <w:r>
        <w:rPr>
          <w:color w:val="0101FF"/>
          <w:u w:val="single" w:color="0101FF"/>
        </w:rPr>
        <w:t>SCO’s Notice of Transfer journal entry is received for services from OSP (this entry is recorded as of the date on the SCO journal entry). Departments will have previously received copies of Publishing Order, Std. </w:t>
      </w:r>
      <w:hyperlink r:id="rId147">
        <w:r>
          <w:rPr>
            <w:color w:val="0101FF"/>
            <w:u w:val="single" w:color="0101FF"/>
          </w:rPr>
          <w:t>Form 67</w:t>
        </w:r>
      </w:hyperlink>
      <w:r>
        <w:rPr>
          <w:color w:val="0101FF"/>
          <w:u w:val="single" w:color="0101FF"/>
        </w:rPr>
        <w:t>, and the OSP’s, Notice of Electronic Fund Transfer request. See SAM section </w:t>
      </w:r>
      <w:hyperlink r:id="rId148">
        <w:r>
          <w:rPr>
            <w:color w:val="0101FF"/>
            <w:u w:val="single" w:color="0101FF"/>
          </w:rPr>
          <w:t>8471.2</w:t>
        </w:r>
      </w:hyperlink>
      <w:r>
        <w:rPr>
          <w:color w:val="0101FF"/>
          <w:u w:val="single" w:color="0101FF"/>
        </w:rPr>
        <w:t>, Electronic Fund Transfer for Department of General Services’ Invoices.</w:t>
      </w:r>
    </w:p>
    <w:p>
      <w:pPr>
        <w:pStyle w:val="BodyText"/>
        <w:spacing w:before="7"/>
        <w:rPr>
          <w:sz w:val="13"/>
        </w:rPr>
      </w:pPr>
    </w:p>
    <w:p>
      <w:pPr>
        <w:pStyle w:val="BodyText"/>
        <w:spacing w:before="94"/>
        <w:ind w:left="280" w:right="567"/>
      </w:pPr>
      <w:r>
        <w:rPr>
          <w:b/>
          <w:color w:val="0101FF"/>
          <w:u w:val="single" w:color="0101FF"/>
        </w:rPr>
        <w:t>Note: </w:t>
      </w:r>
      <w:r>
        <w:rPr>
          <w:color w:val="0101FF"/>
          <w:u w:val="single" w:color="0101FF"/>
        </w:rPr>
        <w:t>The entries below will be reversed for any SCO journal entries that reverse amounts from previous journal entries.</w:t>
      </w:r>
    </w:p>
    <w:p>
      <w:pPr>
        <w:pStyle w:val="BodyText"/>
        <w:rPr>
          <w:sz w:val="20"/>
        </w:rPr>
      </w:pPr>
    </w:p>
    <w:p>
      <w:pPr>
        <w:pStyle w:val="BodyText"/>
        <w:spacing w:before="8"/>
        <w:rPr>
          <w:sz w:val="23"/>
        </w:rPr>
      </w:pPr>
    </w:p>
    <w:p>
      <w:pPr>
        <w:pStyle w:val="Heading5"/>
        <w:spacing w:before="0"/>
        <w:rPr>
          <w:u w:val="none"/>
        </w:rPr>
      </w:pPr>
      <w:r>
        <w:rPr/>
        <w:pict>
          <v:group style="position:absolute;margin-left:71.699997pt;margin-top:10.678385pt;width:98.7pt;height:2.2pt;mso-position-horizontal-relative:page;mso-position-vertical-relative:paragraph;z-index:-197920" coordorigin="1434,214" coordsize="1974,44">
            <v:line style="position:absolute" from="1440,220" to="2186,220" stroked="true" strokeweight=".599pt" strokecolor="#008000">
              <v:stroke dashstyle="solid"/>
            </v:line>
            <v:line style="position:absolute" from="1440,251" to="2186,251" stroked="true" strokeweight=".6pt" strokecolor="#008000">
              <v:stroke dashstyle="solid"/>
            </v:line>
            <v:line style="position:absolute" from="2186,242" to="3396,242" stroked="true" strokeweight="1.2pt" strokecolor="#0101ff">
              <v:stroke dashstyle="solid"/>
            </v:line>
            <w10:wrap type="none"/>
          </v:group>
        </w:pict>
      </w:r>
      <w:r>
        <w:rPr>
          <w:color w:val="008000"/>
          <w:u w:val="none"/>
        </w:rPr>
        <w:t>Source </w:t>
      </w:r>
      <w:r>
        <w:rPr>
          <w:color w:val="0101FF"/>
          <w:u w:val="none"/>
        </w:rPr>
        <w:t>Document:</w:t>
      </w:r>
    </w:p>
    <w:p>
      <w:pPr>
        <w:pStyle w:val="BodyText"/>
        <w:spacing w:before="3"/>
        <w:ind w:left="280" w:right="6827"/>
      </w:pPr>
      <w:r>
        <w:rPr>
          <w:color w:val="0101FF"/>
          <w:u w:val="single" w:color="0101FF"/>
        </w:rPr>
        <w:t>SCO’s Notice of Transfer Publishing Order, Std. Form 67</w:t>
      </w:r>
    </w:p>
    <w:p>
      <w:pPr>
        <w:pStyle w:val="BodyText"/>
        <w:spacing w:line="252" w:lineRule="exact"/>
        <w:ind w:left="280"/>
      </w:pPr>
      <w:r>
        <w:rPr>
          <w:color w:val="0101FF"/>
          <w:u w:val="single" w:color="0101FF"/>
        </w:rPr>
        <w:t>OSP’s Notice of Electronic Fund Transfer request</w:t>
      </w:r>
    </w:p>
    <w:p>
      <w:pPr>
        <w:pStyle w:val="BodyText"/>
        <w:spacing w:before="8"/>
        <w:rPr>
          <w:sz w:val="13"/>
        </w:rPr>
      </w:pPr>
    </w:p>
    <w:p>
      <w:pPr>
        <w:pStyle w:val="Heading5"/>
        <w:rPr>
          <w:u w:val="none"/>
        </w:rPr>
      </w:pPr>
      <w:r>
        <w:rPr>
          <w:color w:val="008000"/>
          <w:u w:val="thick" w:color="008000"/>
        </w:rPr>
        <w:t>Register:</w:t>
      </w:r>
    </w:p>
    <w:p>
      <w:pPr>
        <w:pStyle w:val="BodyText"/>
        <w:spacing w:before="3"/>
        <w:ind w:left="280"/>
      </w:pPr>
      <w:r>
        <w:rPr>
          <w:color w:val="008000"/>
          <w:u w:val="thick" w:color="008000"/>
        </w:rPr>
        <w:t>Controller's Journal Entry Register (if volume warrants)</w:t>
      </w:r>
    </w:p>
    <w:p>
      <w:pPr>
        <w:pStyle w:val="BodyText"/>
        <w:rPr>
          <w:sz w:val="20"/>
        </w:rPr>
      </w:pPr>
    </w:p>
    <w:p>
      <w:pPr>
        <w:pStyle w:val="BodyText"/>
        <w:spacing w:before="8"/>
        <w:rPr>
          <w:sz w:val="15"/>
        </w:rPr>
      </w:pPr>
    </w:p>
    <w:p>
      <w:pPr>
        <w:spacing w:before="92"/>
        <w:ind w:left="280" w:right="0" w:firstLine="0"/>
        <w:jc w:val="left"/>
        <w:rPr>
          <w:b/>
          <w:sz w:val="22"/>
        </w:rPr>
      </w:pPr>
      <w:r>
        <w:rPr>
          <w:b/>
          <w:sz w:val="22"/>
          <w:u w:val="thick"/>
        </w:rPr>
        <w:t>Journal Entry for </w:t>
      </w:r>
      <w:r>
        <w:rPr>
          <w:strike/>
          <w:color w:val="0101FF"/>
          <w:sz w:val="24"/>
        </w:rPr>
        <w:t>General Ledger Accounts:</w:t>
      </w:r>
      <w:r>
        <w:rPr>
          <w:b/>
          <w:strike w:val="0"/>
          <w:color w:val="0101FF"/>
          <w:sz w:val="22"/>
          <w:u w:val="thick" w:color="0101FF"/>
        </w:rPr>
        <w:t>services/supplies received:</w:t>
      </w:r>
    </w:p>
    <w:p>
      <w:pPr>
        <w:pStyle w:val="BodyText"/>
        <w:spacing w:before="10"/>
        <w:rPr>
          <w:b/>
          <w:sz w:val="13"/>
        </w:rPr>
      </w:pPr>
    </w:p>
    <w:p>
      <w:pPr>
        <w:pStyle w:val="BodyText"/>
        <w:spacing w:before="94"/>
        <w:ind w:left="280"/>
      </w:pPr>
      <w:r>
        <w:rPr/>
        <w:t>Debit:</w:t>
      </w:r>
    </w:p>
    <w:p>
      <w:pPr>
        <w:pStyle w:val="BodyText"/>
        <w:tabs>
          <w:tab w:pos="1062" w:val="left" w:leader="none"/>
        </w:tabs>
        <w:spacing w:before="1"/>
        <w:ind w:left="1000" w:right="6430" w:hanging="720"/>
      </w:pPr>
      <w:r>
        <w:rPr/>
        <w:pict>
          <v:line style="position:absolute;mso-position-horizontal-relative:page;mso-position-vertical-relative:paragraph;z-index:-197896" from="108pt,11.987359pt" to="111.12pt,11.987359pt" stroked="true" strokeweight=".841pt" strokecolor="#0101ff">
            <v:stroke dashstyle="solid"/>
            <w10:wrap type="none"/>
          </v:line>
        </w:pict>
      </w:r>
      <w:r>
        <w:rPr/>
        <w:pict>
          <v:line style="position:absolute;mso-position-horizontal-relative:page;mso-position-vertical-relative:paragraph;z-index:-197872" from="96.480003pt,7.547859pt" to="108.000003pt,7.547859pt" stroked="true" strokeweight=".6pt" strokecolor="#0101ff">
            <v:stroke dashstyle="solid"/>
            <w10:wrap type="none"/>
          </v:line>
        </w:pict>
      </w:r>
      <w:r>
        <w:rPr/>
        <w:t>5350</w:t>
        <w:tab/>
        <w:tab/>
        <w:t>Reserve</w:t>
      </w:r>
      <w:r>
        <w:rPr>
          <w:spacing w:val="-7"/>
        </w:rPr>
        <w:t> </w:t>
      </w:r>
      <w:r>
        <w:rPr/>
        <w:t>for</w:t>
      </w:r>
      <w:r>
        <w:rPr>
          <w:spacing w:val="-4"/>
        </w:rPr>
        <w:t> </w:t>
      </w:r>
      <w:r>
        <w:rPr/>
        <w:t>Encumbrances</w:t>
      </w:r>
      <w:r>
        <w:rPr>
          <w:spacing w:val="-1"/>
          <w:w w:val="100"/>
        </w:rPr>
        <w:t> </w:t>
      </w:r>
      <w:r>
        <w:rPr>
          <w:color w:val="008000"/>
          <w:u w:val="thick" w:color="008000"/>
        </w:rPr>
        <w:t>Credit:</w:t>
      </w:r>
    </w:p>
    <w:p>
      <w:pPr>
        <w:pStyle w:val="BodyText"/>
        <w:spacing w:before="1"/>
        <w:ind w:left="1000"/>
      </w:pPr>
      <w:r>
        <w:rPr>
          <w:color w:val="0101FF"/>
          <w:u w:val="single" w:color="0101FF"/>
        </w:rPr>
        <w:t>6150 Encumbrances</w:t>
      </w:r>
    </w:p>
    <w:p>
      <w:pPr>
        <w:pStyle w:val="BodyText"/>
        <w:spacing w:before="5"/>
        <w:rPr>
          <w:sz w:val="13"/>
        </w:rPr>
      </w:pPr>
    </w:p>
    <w:p>
      <w:pPr>
        <w:pStyle w:val="Heading5"/>
        <w:ind w:left="1720"/>
        <w:rPr>
          <w:u w:val="none"/>
        </w:rPr>
      </w:pPr>
      <w:r>
        <w:rPr>
          <w:color w:val="0101FF"/>
          <w:u w:val="thick" w:color="0101FF"/>
        </w:rPr>
        <w:t>AND</w:t>
      </w:r>
    </w:p>
    <w:p>
      <w:pPr>
        <w:pStyle w:val="BodyText"/>
        <w:spacing w:before="1"/>
        <w:rPr>
          <w:b/>
          <w:sz w:val="14"/>
        </w:rPr>
      </w:pPr>
    </w:p>
    <w:p>
      <w:pPr>
        <w:pStyle w:val="BodyText"/>
        <w:spacing w:before="93"/>
        <w:ind w:left="280"/>
      </w:pPr>
      <w:r>
        <w:rPr>
          <w:color w:val="008000"/>
          <w:u w:val="thick" w:color="008000"/>
        </w:rPr>
        <w:t>Debit:</w:t>
      </w:r>
    </w:p>
    <w:p>
      <w:pPr>
        <w:pStyle w:val="BodyText"/>
        <w:tabs>
          <w:tab w:pos="1062" w:val="left" w:leader="none"/>
        </w:tabs>
        <w:ind w:left="1000" w:right="2260" w:hanging="720"/>
      </w:pPr>
      <w:r>
        <w:rPr/>
        <w:pict>
          <v:line style="position:absolute;mso-position-horizontal-relative:page;mso-position-vertical-relative:paragraph;z-index:-197848" from="108pt,11.937377pt" to="111.12pt,11.937377pt" stroked="true" strokeweight=".841pt" strokecolor="#0101ff">
            <v:stroke dashstyle="solid"/>
            <w10:wrap type="none"/>
          </v:line>
        </w:pict>
      </w:r>
      <w:r>
        <w:rPr/>
        <w:pict>
          <v:line style="position:absolute;mso-position-horizontal-relative:page;mso-position-vertical-relative:paragraph;z-index:-197824" from="96.480003pt,7.497877pt" to="108.000003pt,7.497877pt" stroked="true" strokeweight=".6pt" strokecolor="#0101ff">
            <v:stroke dashstyle="solid"/>
            <w10:wrap type="none"/>
          </v:line>
        </w:pict>
      </w:r>
      <w:r>
        <w:rPr/>
        <w:t>9000</w:t>
        <w:tab/>
        <w:tab/>
        <w:t>Appropriation Expenditures (or other appropriate</w:t>
      </w:r>
      <w:r>
        <w:rPr>
          <w:spacing w:val="-27"/>
        </w:rPr>
        <w:t> </w:t>
      </w:r>
      <w:r>
        <w:rPr/>
        <w:t>expenditure</w:t>
      </w:r>
      <w:r>
        <w:rPr>
          <w:spacing w:val="-5"/>
        </w:rPr>
        <w:t> </w:t>
      </w:r>
      <w:r>
        <w:rPr/>
        <w:t>account)</w:t>
      </w:r>
      <w:r>
        <w:rPr>
          <w:w w:val="100"/>
        </w:rPr>
        <w:t> </w:t>
      </w:r>
      <w:r>
        <w:rPr>
          <w:color w:val="008000"/>
          <w:u w:val="thick" w:color="008000"/>
        </w:rPr>
        <w:t>Credit:</w:t>
      </w:r>
      <w:r>
        <w:rPr>
          <w:strike/>
          <w:color w:val="008000"/>
        </w:rPr>
        <w:t>Credit:</w:t>
      </w:r>
    </w:p>
    <w:p>
      <w:pPr>
        <w:pStyle w:val="BodyText"/>
        <w:tabs>
          <w:tab w:pos="1782" w:val="left" w:leader="none"/>
        </w:tabs>
        <w:spacing w:line="252" w:lineRule="exact"/>
        <w:ind w:left="1000"/>
      </w:pPr>
      <w:r>
        <w:rPr/>
        <w:pict>
          <v:line style="position:absolute;mso-position-horizontal-relative:page;mso-position-vertical-relative:paragraph;z-index:-197800" from="144pt,11.888445pt" to="147.12pt,11.888445pt" stroked="true" strokeweight=".841pt" strokecolor="#0101ff">
            <v:stroke dashstyle="solid"/>
            <w10:wrap type="none"/>
          </v:line>
        </w:pict>
      </w:r>
      <w:r>
        <w:rPr/>
        <w:pict>
          <v:line style="position:absolute;mso-position-horizontal-relative:page;mso-position-vertical-relative:paragraph;z-index:-197776" from="132.479996pt,7.448945pt" to="143.999996pt,7.448945pt" stroked="true" strokeweight=".6pt" strokecolor="#0101ff">
            <v:stroke dashstyle="solid"/>
            <w10:wrap type="none"/>
          </v:line>
        </w:pict>
      </w:r>
      <w:r>
        <w:rPr/>
        <w:t>1730</w:t>
        <w:tab/>
        <w:t>Prepayment to Other Funds or</w:t>
      </w:r>
      <w:r>
        <w:rPr>
          <w:spacing w:val="-17"/>
        </w:rPr>
        <w:t> </w:t>
      </w:r>
      <w:r>
        <w:rPr/>
        <w:t>Appropriations</w:t>
      </w:r>
    </w:p>
    <w:p>
      <w:pPr>
        <w:pStyle w:val="Heading3"/>
        <w:spacing w:line="276" w:lineRule="exact"/>
        <w:ind w:left="1360"/>
      </w:pPr>
      <w:r>
        <w:rPr>
          <w:strike/>
          <w:color w:val="0101FF"/>
        </w:rPr>
        <w:t>6150  Encumbrances</w:t>
      </w:r>
    </w:p>
    <w:p>
      <w:pPr>
        <w:pStyle w:val="BodyText"/>
        <w:spacing w:before="9"/>
        <w:rPr>
          <w:sz w:val="13"/>
        </w:rPr>
      </w:pPr>
    </w:p>
    <w:p>
      <w:pPr>
        <w:pStyle w:val="Heading5"/>
        <w:spacing w:before="93"/>
        <w:rPr>
          <w:b w:val="0"/>
          <w:sz w:val="24"/>
          <w:u w:val="none"/>
        </w:rPr>
      </w:pPr>
      <w:r>
        <w:rPr/>
        <w:pict>
          <v:group style="position:absolute;margin-left:71.699997pt;margin-top:12.425861pt;width:41.3pt;height:1.8pt;mso-position-horizontal-relative:page;mso-position-vertical-relative:paragraph;z-index:-197752" coordorigin="1434,249" coordsize="826,36">
            <v:line style="position:absolute" from="1440,279" to="2186,279" stroked="true" strokeweight=".599pt" strokecolor="#008000">
              <v:stroke dashstyle="solid"/>
            </v:line>
            <v:line style="position:absolute" from="1440,255" to="2186,255" stroked="true" strokeweight=".6pt" strokecolor="#008000">
              <v:stroke dashstyle="solid"/>
            </v:line>
            <v:line style="position:absolute" from="2186,262" to="2254,262" stroked="true" strokeweight=".6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before="120"/>
        <w:ind w:left="640" w:right="0" w:firstLine="0"/>
        <w:jc w:val="left"/>
        <w:rPr>
          <w:sz w:val="24"/>
        </w:rPr>
      </w:pPr>
      <w:r>
        <w:rPr>
          <w:strike/>
          <w:color w:val="0101FF"/>
          <w:sz w:val="24"/>
        </w:rPr>
        <w:t>Controller's Journal Entry supported by copies of Std. Form 67 and journal entry request.</w:t>
      </w:r>
    </w:p>
    <w:p>
      <w:pPr>
        <w:spacing w:before="119"/>
        <w:ind w:left="280" w:right="0" w:firstLine="0"/>
        <w:jc w:val="left"/>
        <w:rPr>
          <w:b/>
          <w:sz w:val="22"/>
        </w:rPr>
      </w:pPr>
      <w:r>
        <w:rPr>
          <w:b/>
          <w:strike/>
          <w:color w:val="008000"/>
          <w:sz w:val="22"/>
        </w:rPr>
        <w:t>Register:</w:t>
      </w:r>
    </w:p>
    <w:p>
      <w:pPr>
        <w:pStyle w:val="BodyText"/>
        <w:spacing w:before="3"/>
        <w:ind w:left="280"/>
      </w:pPr>
      <w:r>
        <w:rPr>
          <w:strike/>
          <w:color w:val="008000"/>
        </w:rPr>
        <w:t>Controller's Journal Entry Register (if volume warrants)</w:t>
      </w:r>
    </w:p>
    <w:p>
      <w:pPr>
        <w:spacing w:after="0"/>
        <w:sectPr>
          <w:footerReference w:type="default" r:id="rId146"/>
          <w:pgSz w:w="12240" w:h="15840"/>
          <w:pgMar w:footer="797" w:header="719" w:top="980" w:bottom="980" w:left="1160" w:right="920"/>
        </w:sectPr>
      </w:pPr>
    </w:p>
    <w:p>
      <w:pPr>
        <w:spacing w:before="0"/>
        <w:ind w:left="280" w:right="0" w:firstLine="0"/>
        <w:jc w:val="left"/>
        <w:rPr>
          <w:sz w:val="24"/>
        </w:rPr>
      </w:pPr>
      <w:r>
        <w:rPr/>
        <w:pict>
          <v:shape style="position:absolute;margin-left:63.360001pt;margin-top:.454884pt;width:.1pt;height:213.85pt;mso-position-horizontal-relative:page;mso-position-vertical-relative:paragraph;z-index:12904" coordorigin="1267,9" coordsize="0,4277" path="m1267,9l1267,285m1267,285l1267,561m1267,561l1267,837m1267,837l1267,1113m1267,1113l1267,1365m1267,1365l1267,1620m1267,1620l1267,1872m1267,1872l1267,2126m1267,2126l1267,2378m1267,2378l1267,2654m1267,2654l1267,2930m1267,2930l1267,3206m1267,3206l1267,3482m1267,3482l1267,3734m1267,3734l1267,4010m1267,4010l1267,4286e" filled="false" stroked="true" strokeweight=".72pt" strokecolor="#000000">
            <v:path arrowok="t"/>
            <v:stroke dashstyle="solid"/>
            <w10:wrap type="none"/>
          </v:shape>
        </w:pict>
      </w:r>
      <w:r>
        <w:rPr>
          <w:b/>
          <w:color w:val="008000"/>
          <w:sz w:val="24"/>
          <w:u w:val="thick" w:color="008000"/>
        </w:rPr>
        <w:t>ENTRY NO. </w:t>
      </w:r>
      <w:r>
        <w:rPr>
          <w:strike/>
          <w:color w:val="0101FF"/>
          <w:sz w:val="24"/>
        </w:rPr>
        <w:t>Explanation:</w:t>
      </w:r>
    </w:p>
    <w:p>
      <w:pPr>
        <w:pStyle w:val="Heading1"/>
        <w:tabs>
          <w:tab w:pos="8972" w:val="left" w:leader="none"/>
        </w:tabs>
        <w:spacing w:before="0"/>
      </w:pPr>
      <w:r>
        <w:rPr/>
        <w:pict>
          <v:line style="position:absolute;mso-position-horizontal-relative:page;mso-position-vertical-relative:paragraph;z-index:-197704" from="72pt,13.175835pt" to="540pt,13.175835pt" stroked="true" strokeweight="1.2pt" strokecolor="#0101ff">
            <v:stroke dashstyle="solid"/>
            <w10:wrap type="none"/>
          </v:line>
        </w:pict>
      </w:r>
      <w:r>
        <w:rPr>
          <w:color w:val="0101FF"/>
        </w:rPr>
        <w:t>17 – [PREPAYMENTS TO A</w:t>
      </w:r>
      <w:r>
        <w:rPr>
          <w:color w:val="0101FF"/>
          <w:spacing w:val="-15"/>
        </w:rPr>
        <w:t> </w:t>
      </w:r>
      <w:r>
        <w:rPr>
          <w:color w:val="0101FF"/>
        </w:rPr>
        <w:t>CONSTRUCTION AGENCY]</w:t>
        <w:tab/>
        <w:t>10517</w:t>
      </w:r>
    </w:p>
    <w:p>
      <w:pPr>
        <w:pStyle w:val="Heading3"/>
        <w:spacing w:before="5"/>
      </w:pPr>
      <w:r>
        <w:rPr>
          <w:color w:val="0101FF"/>
          <w:u w:val="single" w:color="0101FF"/>
        </w:rPr>
        <w:t>(Revised 10/2015)</w:t>
      </w:r>
    </w:p>
    <w:p>
      <w:pPr>
        <w:pStyle w:val="BodyText"/>
        <w:rPr>
          <w:sz w:val="16"/>
        </w:rPr>
      </w:pPr>
    </w:p>
    <w:p>
      <w:pPr>
        <w:pStyle w:val="BodyText"/>
        <w:spacing w:before="94"/>
        <w:ind w:left="280" w:right="89"/>
      </w:pPr>
      <w:r>
        <w:rPr>
          <w:color w:val="0101FF"/>
          <w:u w:val="single" w:color="0101FF"/>
        </w:rPr>
        <w:t>This entry is made to record the transfer of the estimated project cost to the fund under control of the department doing the work.</w:t>
      </w:r>
    </w:p>
    <w:p>
      <w:pPr>
        <w:pStyle w:val="BodyText"/>
        <w:spacing w:before="7"/>
        <w:rPr>
          <w:sz w:val="13"/>
        </w:rPr>
      </w:pPr>
    </w:p>
    <w:p>
      <w:pPr>
        <w:pStyle w:val="Heading5"/>
        <w:rPr>
          <w:u w:val="none"/>
        </w:rPr>
      </w:pPr>
      <w:r>
        <w:rPr>
          <w:color w:val="0101FF"/>
          <w:u w:val="thick" w:color="0101FF"/>
        </w:rPr>
        <w:t>Information:</w:t>
      </w:r>
    </w:p>
    <w:p>
      <w:pPr>
        <w:pStyle w:val="BodyText"/>
        <w:spacing w:line="252" w:lineRule="exact" w:before="3"/>
        <w:ind w:left="280"/>
      </w:pPr>
      <w:r>
        <w:rPr>
          <w:color w:val="0101FF"/>
          <w:u w:val="single" w:color="0101FF"/>
        </w:rPr>
        <w:t>A State Controller's Office (SCO), Notice of</w:t>
      </w:r>
    </w:p>
    <w:p>
      <w:pPr>
        <w:pStyle w:val="Heading3"/>
        <w:ind w:right="396"/>
      </w:pPr>
      <w:r>
        <w:rPr/>
        <w:pict>
          <v:group style="position:absolute;margin-left:71.699997pt;margin-top:7.77583pt;width:473.9pt;height:1.8pt;mso-position-horizontal-relative:page;mso-position-vertical-relative:paragraph;z-index:-197680" coordorigin="1434,156" coordsize="9478,36">
            <v:line style="position:absolute" from="1440,186" to="4231,186" stroked="true" strokeweight=".599pt" strokecolor="#008000">
              <v:stroke dashstyle="solid"/>
            </v:line>
            <v:line style="position:absolute" from="1440,162" to="4231,162" stroked="true" strokeweight=".6pt" strokecolor="#008000">
              <v:stroke dashstyle="solid"/>
            </v:line>
            <v:line style="position:absolute" from="4231,169" to="10906,169" stroked="true" strokeweight=".6pt" strokecolor="#0101ff">
              <v:stroke dashstyle="solid"/>
            </v:line>
            <w10:wrap type="none"/>
          </v:group>
        </w:pict>
      </w:r>
      <w:r>
        <w:rPr>
          <w:color w:val="008000"/>
          <w:sz w:val="22"/>
        </w:rPr>
        <w:t>This entry is made to record </w:t>
      </w:r>
      <w:r>
        <w:rPr>
          <w:color w:val="0101FF"/>
        </w:rPr>
        <w:t>the Controller's Journal Entry for payment to the Office of State </w:t>
      </w:r>
      <w:r>
        <w:rPr>
          <w:strike/>
          <w:color w:val="0101FF"/>
        </w:rPr>
        <w:t>Printing for printing services and/or supplies received. Agencies will have previously received copies of Printing Requisition–Invoice, </w:t>
      </w:r>
      <w:r>
        <w:rPr>
          <w:strike/>
          <w:color w:val="0101FF"/>
          <w:u w:val="single" w:color="0101FF"/>
        </w:rPr>
        <w:t>Std. Form 67</w:t>
      </w:r>
      <w:r>
        <w:rPr>
          <w:strike/>
          <w:color w:val="0101FF"/>
        </w:rPr>
        <w:t>, and the Office of State Printing's journal entry request. (See SAM Chapter </w:t>
      </w:r>
      <w:r>
        <w:rPr>
          <w:strike/>
          <w:color w:val="0101FF"/>
          <w:u w:val="single" w:color="0101FF"/>
        </w:rPr>
        <w:t>8400</w:t>
      </w:r>
      <w:r>
        <w:rPr>
          <w:strike/>
          <w:color w:val="0101FF"/>
        </w:rPr>
        <w:t>)</w:t>
      </w:r>
    </w:p>
    <w:p>
      <w:pPr>
        <w:pStyle w:val="BodyText"/>
      </w:pPr>
    </w:p>
    <w:p>
      <w:pPr>
        <w:spacing w:before="1"/>
        <w:ind w:left="280" w:right="449" w:firstLine="0"/>
        <w:jc w:val="left"/>
        <w:rPr>
          <w:sz w:val="24"/>
        </w:rPr>
      </w:pPr>
      <w:r>
        <w:rPr/>
        <w:pict>
          <v:group style="position:absolute;margin-left:71.699997pt;margin-top:7.826342pt;width:471.25pt;height:1.8pt;mso-position-horizontal-relative:page;mso-position-vertical-relative:paragraph;z-index:-197656" coordorigin="1434,157" coordsize="9425,36">
            <v:line style="position:absolute" from="1440,187" to="1882,187" stroked="true" strokeweight=".6pt" strokecolor="#008000">
              <v:stroke dashstyle="solid"/>
            </v:line>
            <v:line style="position:absolute" from="1440,163" to="1882,163" stroked="true" strokeweight=".599pt" strokecolor="#008000">
              <v:stroke dashstyle="solid"/>
            </v:line>
            <v:line style="position:absolute" from="1882,170" to="10853,170" stroked="true" strokeweight=".599pt" strokecolor="#0101ff">
              <v:stroke dashstyle="solid"/>
            </v:line>
            <w10:wrap type="none"/>
          </v:group>
        </w:pict>
      </w:r>
      <w:r>
        <w:rPr>
          <w:color w:val="008000"/>
          <w:sz w:val="22"/>
        </w:rPr>
        <w:t>The </w:t>
      </w:r>
      <w:r>
        <w:rPr>
          <w:color w:val="0101FF"/>
          <w:sz w:val="24"/>
        </w:rPr>
        <w:t>entries would be reversed for State Controller's Journal Entries that reverse previous </w:t>
      </w:r>
      <w:r>
        <w:rPr>
          <w:strike/>
          <w:color w:val="0101FF"/>
          <w:sz w:val="24"/>
        </w:rPr>
        <w:t>journal entries.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tabs>
          <w:tab w:pos="7304" w:val="left" w:leader="none"/>
        </w:tabs>
        <w:spacing w:before="92"/>
        <w:ind w:left="280" w:right="0" w:firstLine="0"/>
        <w:jc w:val="left"/>
        <w:rPr>
          <w:b/>
          <w:sz w:val="24"/>
        </w:rPr>
      </w:pPr>
      <w:r>
        <w:rPr/>
        <w:pict>
          <v:line style="position:absolute;mso-position-horizontal-relative:page;mso-position-vertical-relative:paragraph;z-index:-197632" from="100.559998pt,13.036359pt" to="519.959998pt,13.036359pt" stroked="true" strokeweight=".599pt" strokecolor="#0101ff">
            <v:stroke dashstyle="solid"/>
            <w10:wrap type="none"/>
          </v:line>
        </w:pict>
      </w:r>
      <w:r>
        <w:rPr/>
        <w:pict>
          <v:shape style="position:absolute;margin-left:63.360001pt;margin-top:5.054859pt;width:.1pt;height:27.6pt;mso-position-horizontal-relative:page;mso-position-vertical-relative:paragraph;z-index:13024" coordorigin="1267,101" coordsize="0,552" path="m1267,101l1267,377m1267,377l1267,653e" filled="false" stroked="true" strokeweight=".72pt" strokecolor="#000000">
            <v:path arrowok="t"/>
            <v:stroke dashstyle="solid"/>
            <w10:wrap type="none"/>
          </v:shape>
        </w:pict>
      </w:r>
      <w:r>
        <w:rPr>
          <w:b/>
          <w:sz w:val="24"/>
        </w:rPr>
        <w:t>Rev.</w:t>
      </w:r>
      <w:r>
        <w:rPr>
          <w:b/>
          <w:spacing w:val="-1"/>
          <w:sz w:val="24"/>
        </w:rPr>
        <w:t> </w:t>
      </w:r>
      <w:r>
        <w:rPr>
          <w:b/>
          <w:color w:val="0101FF"/>
          <w:sz w:val="24"/>
        </w:rPr>
        <w:t>367</w:t>
        <w:tab/>
        <w:t>FEBRUARY</w:t>
      </w:r>
      <w:r>
        <w:rPr>
          <w:b/>
          <w:color w:val="0101FF"/>
          <w:spacing w:val="-8"/>
          <w:sz w:val="24"/>
        </w:rPr>
        <w:t> </w:t>
      </w:r>
      <w:r>
        <w:rPr>
          <w:b/>
          <w:color w:val="0101FF"/>
          <w:sz w:val="24"/>
        </w:rPr>
        <w:t>1999</w:t>
      </w:r>
      <w:r>
        <w:rPr>
          <w:b/>
          <w:color w:val="0101FF"/>
          <w:sz w:val="24"/>
          <w:u w:val="thick" w:color="0101FF"/>
        </w:rPr>
        <w:t>432</w:t>
      </w:r>
    </w:p>
    <w:p>
      <w:pPr>
        <w:tabs>
          <w:tab w:pos="8118" w:val="left" w:leader="none"/>
        </w:tabs>
        <w:spacing w:before="0"/>
        <w:ind w:left="28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p>
      <w:pPr>
        <w:spacing w:after="0"/>
        <w:jc w:val="left"/>
        <w:rPr>
          <w:sz w:val="24"/>
        </w:rPr>
        <w:sectPr>
          <w:footerReference w:type="default" r:id="rId149"/>
          <w:pgSz w:w="12240" w:h="15840"/>
          <w:pgMar w:footer="0" w:header="719" w:top="980" w:bottom="280" w:left="1160" w:right="920"/>
        </w:sectPr>
      </w:pPr>
    </w:p>
    <w:p>
      <w:pPr>
        <w:tabs>
          <w:tab w:pos="8972" w:val="left" w:leader="none"/>
        </w:tabs>
        <w:spacing w:before="0"/>
        <w:ind w:left="280" w:right="0" w:firstLine="0"/>
        <w:jc w:val="left"/>
        <w:rPr>
          <w:b/>
          <w:sz w:val="24"/>
        </w:rPr>
      </w:pPr>
      <w:r>
        <w:rPr/>
        <w:pict>
          <v:group style="position:absolute;margin-left:71.699997pt;margin-top:7.535884pt;width:468.6pt;height:1.8pt;mso-position-horizontal-relative:page;mso-position-vertical-relative:paragraph;z-index:-197560" coordorigin="1434,151" coordsize="9372,36">
            <v:shape style="position:absolute;left:1440;top:157;width:1373;height:24" coordorigin="1440,157" coordsize="1373,24" path="m1440,181l2813,181m1440,157l2813,157e" filled="false" stroked="true" strokeweight=".6pt" strokecolor="#008000">
              <v:path arrowok="t"/>
              <v:stroke dashstyle="solid"/>
            </v:shape>
            <v:line style="position:absolute" from="2813,169" to="10800,169" stroked="true" strokeweight=".599pt" strokecolor="#0101ff">
              <v:stroke dashstyle="solid"/>
            </v:line>
            <w10:wrap type="none"/>
          </v:group>
        </w:pict>
      </w:r>
      <w:r>
        <w:rPr/>
        <w:pict>
          <v:shape style="position:absolute;margin-left:63.360001pt;margin-top:.454884pt;width:.1pt;height:523.7pt;mso-position-horizontal-relative:page;mso-position-vertical-relative:paragraph;z-index:13096" coordorigin="1267,9" coordsize="0,10474" path="m1267,9l1267,285m1267,285l1267,561m1267,561l1267,837m1267,837l1267,1113m1267,1113l1267,1389m1267,1389l1267,1665m1267,1665l1267,1941m1267,1941l1267,2217m1267,2217l1267,2493m1267,2493l1267,2745m1267,2745l1267,3021m1267,3021l1267,3297m1267,3297l1267,3552m1267,3552l1267,3948m1267,3948l1267,4320m1267,4320l1267,4596m1267,4595l1267,4872m1267,4872l1267,5148m1267,5148l1267,5544m1267,5544l1267,5916m1267,5916l1267,6192m1267,6192l1267,6468m1267,6467l1267,6744m1267,6744l1267,7020m1267,7020l1267,7296m1267,7295l1267,7572m1267,7572l1267,7968m1267,7968l1267,8364m1267,8364l1267,8760m1267,8760l1267,9036m1267,9036l1267,9432m1267,9432l1267,9708m1267,9707l1267,9976m1267,9976l1267,10231m1267,10231l1267,10483e" filled="false" stroked="true" strokeweight=".72pt" strokecolor="#000000">
            <v:path arrowok="t"/>
            <v:stroke dashstyle="solid"/>
            <w10:wrap type="none"/>
          </v:shape>
        </w:pict>
      </w:r>
      <w:r>
        <w:rPr>
          <w:b/>
          <w:color w:val="008000"/>
          <w:sz w:val="24"/>
        </w:rPr>
        <w:t>ENTRY</w:t>
      </w:r>
      <w:r>
        <w:rPr>
          <w:b/>
          <w:color w:val="008000"/>
          <w:spacing w:val="-3"/>
          <w:sz w:val="24"/>
        </w:rPr>
        <w:t> </w:t>
      </w:r>
      <w:r>
        <w:rPr>
          <w:b/>
          <w:color w:val="008000"/>
          <w:sz w:val="24"/>
        </w:rPr>
        <w:t>NO. </w:t>
      </w:r>
      <w:r>
        <w:rPr>
          <w:b/>
          <w:color w:val="0101FF"/>
          <w:sz w:val="24"/>
        </w:rPr>
        <w:t>17</w:t>
        <w:tab/>
        <w:t>10517</w:t>
      </w:r>
    </w:p>
    <w:p>
      <w:pPr>
        <w:spacing w:before="5"/>
        <w:ind w:left="280" w:right="0" w:firstLine="0"/>
        <w:jc w:val="left"/>
        <w:rPr>
          <w:sz w:val="24"/>
        </w:rPr>
      </w:pPr>
      <w:r>
        <w:rPr>
          <w:strike/>
          <w:color w:val="0101FF"/>
          <w:sz w:val="24"/>
        </w:rPr>
        <w:t>(Revised 5/87)</w:t>
      </w:r>
    </w:p>
    <w:p>
      <w:pPr>
        <w:pStyle w:val="BodyText"/>
        <w:rPr>
          <w:sz w:val="16"/>
        </w:rPr>
      </w:pPr>
    </w:p>
    <w:p>
      <w:pPr>
        <w:spacing w:before="92"/>
        <w:ind w:left="280" w:right="0" w:firstLine="0"/>
        <w:jc w:val="left"/>
        <w:rPr>
          <w:sz w:val="24"/>
        </w:rPr>
      </w:pPr>
      <w:r>
        <w:rPr>
          <w:strike/>
          <w:color w:val="0101FF"/>
          <w:sz w:val="24"/>
        </w:rPr>
        <w:t>Nature of Transaction:</w:t>
      </w:r>
    </w:p>
    <w:p>
      <w:pPr>
        <w:pStyle w:val="BodyText"/>
        <w:spacing w:before="11"/>
        <w:rPr>
          <w:sz w:val="15"/>
        </w:rPr>
      </w:pPr>
    </w:p>
    <w:p>
      <w:pPr>
        <w:spacing w:line="240" w:lineRule="auto" w:before="92"/>
        <w:ind w:left="280" w:right="140" w:firstLine="0"/>
        <w:jc w:val="left"/>
        <w:rPr>
          <w:sz w:val="22"/>
        </w:rPr>
      </w:pPr>
      <w:r>
        <w:rPr>
          <w:strike/>
          <w:color w:val="0101FF"/>
          <w:sz w:val="24"/>
        </w:rPr>
        <w:t>A Controller's </w:t>
      </w:r>
      <w:r>
        <w:rPr>
          <w:strike w:val="0"/>
          <w:sz w:val="22"/>
        </w:rPr>
        <w:t>Transfer is received relating to a </w:t>
      </w:r>
      <w:r>
        <w:rPr>
          <w:strike/>
          <w:color w:val="0101FF"/>
          <w:sz w:val="24"/>
        </w:rPr>
        <w:t>Public Works Project Authorization and Transfer Request or other </w:t>
      </w:r>
      <w:r>
        <w:rPr>
          <w:strike w:val="0"/>
          <w:sz w:val="22"/>
        </w:rPr>
        <w:t>document authorizing work to be performed for the </w:t>
      </w:r>
      <w:r>
        <w:rPr>
          <w:strike/>
          <w:color w:val="0101FF"/>
          <w:sz w:val="24"/>
        </w:rPr>
        <w:t>agency by the (1) </w:t>
      </w:r>
      <w:r>
        <w:rPr>
          <w:strike/>
          <w:color w:val="0101FF"/>
          <w:sz w:val="24"/>
          <w:u w:val="single" w:color="0101FF"/>
        </w:rPr>
        <w:t>Office of The State Architect</w:t>
      </w:r>
      <w:r>
        <w:rPr>
          <w:strike/>
          <w:color w:val="0101FF"/>
          <w:sz w:val="24"/>
        </w:rPr>
        <w:t>, (2) </w:t>
      </w:r>
      <w:r>
        <w:rPr>
          <w:strike/>
          <w:color w:val="0101FF"/>
          <w:sz w:val="24"/>
          <w:u w:val="single" w:color="0101FF"/>
        </w:rPr>
        <w:t>Department of Transportation</w:t>
      </w:r>
      <w:r>
        <w:rPr>
          <w:strike/>
          <w:color w:val="0101FF"/>
          <w:sz w:val="24"/>
        </w:rPr>
        <w:t>, or (3) </w:t>
      </w:r>
      <w:r>
        <w:rPr>
          <w:strike/>
          <w:color w:val="0101FF"/>
          <w:sz w:val="24"/>
          <w:u w:val="single" w:color="0101FF"/>
        </w:rPr>
        <w:t>Department of Water Resources</w:t>
      </w:r>
      <w:r>
        <w:rPr>
          <w:strike/>
          <w:color w:val="0101FF"/>
          <w:sz w:val="24"/>
        </w:rPr>
        <w:t>. (This</w:t>
      </w:r>
      <w:r>
        <w:rPr>
          <w:strike w:val="0"/>
          <w:color w:val="0101FF"/>
          <w:sz w:val="22"/>
          <w:u w:val="single" w:color="0101FF"/>
        </w:rPr>
        <w:t>department by the (1) Division of The State Architect, (2) Department of Transportation, or (3) Department of Water Resources. (This entry is recorded as of the date on the SCO journal </w:t>
      </w:r>
      <w:r>
        <w:rPr>
          <w:strike w:val="0"/>
          <w:sz w:val="22"/>
        </w:rPr>
        <w:t>entry </w:t>
      </w:r>
      <w:r>
        <w:rPr>
          <w:strike/>
          <w:color w:val="0101FF"/>
          <w:sz w:val="24"/>
        </w:rPr>
        <w:t>is made as of the month indicated by the date of the Controller's Transfer.)</w:t>
      </w:r>
      <w:r>
        <w:rPr>
          <w:strike w:val="0"/>
          <w:color w:val="0101FF"/>
          <w:sz w:val="22"/>
          <w:u w:val="single" w:color="0101FF"/>
        </w:rPr>
        <w:t>.)</w:t>
      </w:r>
    </w:p>
    <w:p>
      <w:pPr>
        <w:pStyle w:val="BodyText"/>
        <w:spacing w:before="1"/>
      </w:pPr>
    </w:p>
    <w:p>
      <w:pPr>
        <w:pStyle w:val="Heading3"/>
      </w:pPr>
      <w:r>
        <w:rPr>
          <w:strike/>
          <w:color w:val="0101FF"/>
        </w:rPr>
        <w:t>Journal Entry for General Ledger Accounts:</w:t>
      </w:r>
    </w:p>
    <w:p>
      <w:pPr>
        <w:pStyle w:val="BodyText"/>
        <w:spacing w:before="122"/>
        <w:ind w:left="640"/>
      </w:pPr>
      <w:r>
        <w:rPr>
          <w:strike/>
          <w:color w:val="008000"/>
        </w:rPr>
        <w:t>Debit:</w:t>
      </w:r>
    </w:p>
    <w:p>
      <w:pPr>
        <w:pStyle w:val="Heading3"/>
        <w:tabs>
          <w:tab w:pos="6039" w:val="left" w:leader="none"/>
          <w:tab w:pos="6759" w:val="left" w:leader="none"/>
        </w:tabs>
        <w:spacing w:before="117"/>
        <w:ind w:left="640" w:right="3135"/>
      </w:pPr>
      <w:r>
        <w:rPr/>
        <w:pict>
          <v:line style="position:absolute;mso-position-horizontal-relative:page;mso-position-vertical-relative:paragraph;z-index:-197512" from="90pt,14.285874pt" to="405.96pt,14.285874pt" stroked="true" strokeweight=".6pt" strokecolor="#0101ff">
            <v:stroke dashstyle="solid"/>
            <w10:wrap type="none"/>
          </v:line>
        </w:pict>
      </w:r>
      <w:r>
        <w:rPr>
          <w:color w:val="0101FF"/>
        </w:rPr>
        <w:t>1730   Prepayments to Other Funds</w:t>
      </w:r>
      <w:r>
        <w:rPr>
          <w:color w:val="0101FF"/>
          <w:spacing w:val="-35"/>
        </w:rPr>
        <w:t> </w:t>
      </w:r>
      <w:r>
        <w:rPr>
          <w:color w:val="0101FF"/>
        </w:rPr>
        <w:t>or</w:t>
      </w:r>
      <w:r>
        <w:rPr>
          <w:color w:val="0101FF"/>
          <w:spacing w:val="-4"/>
        </w:rPr>
        <w:t> </w:t>
      </w:r>
      <w:r>
        <w:rPr>
          <w:color w:val="0101FF"/>
        </w:rPr>
        <w:t>Appropriations</w:t>
        <w:tab/>
        <w:t>a/ </w:t>
      </w:r>
      <w:r>
        <w:rPr>
          <w:strike/>
          <w:color w:val="0101FF"/>
        </w:rPr>
        <w:t>5350   Reserve</w:t>
      </w:r>
      <w:r>
        <w:rPr>
          <w:strike/>
          <w:color w:val="0101FF"/>
          <w:spacing w:val="-21"/>
        </w:rPr>
        <w:t> </w:t>
      </w:r>
      <w:r>
        <w:rPr>
          <w:strike/>
          <w:color w:val="0101FF"/>
        </w:rPr>
        <w:t>for</w:t>
      </w:r>
      <w:r>
        <w:rPr>
          <w:strike/>
          <w:color w:val="0101FF"/>
          <w:spacing w:val="-5"/>
        </w:rPr>
        <w:t> </w:t>
      </w:r>
      <w:r>
        <w:rPr>
          <w:strike/>
          <w:color w:val="0101FF"/>
        </w:rPr>
        <w:t>Encumbrances</w:t>
        <w:tab/>
        <w:t>b/</w:t>
      </w:r>
    </w:p>
    <w:p>
      <w:pPr>
        <w:tabs>
          <w:tab w:pos="6039" w:val="left" w:leader="none"/>
        </w:tabs>
        <w:spacing w:before="0"/>
        <w:ind w:left="640" w:right="3855" w:firstLine="0"/>
        <w:jc w:val="left"/>
        <w:rPr>
          <w:sz w:val="24"/>
        </w:rPr>
      </w:pPr>
      <w:r>
        <w:rPr>
          <w:strike/>
          <w:color w:val="0101FF"/>
          <w:sz w:val="24"/>
        </w:rPr>
        <w:t>9000 </w:t>
      </w:r>
      <w:r>
        <w:rPr>
          <w:strike/>
          <w:color w:val="0101FF"/>
          <w:spacing w:val="44"/>
          <w:sz w:val="24"/>
        </w:rPr>
        <w:t> </w:t>
      </w:r>
      <w:r>
        <w:rPr>
          <w:strike/>
          <w:color w:val="0101FF"/>
          <w:sz w:val="24"/>
        </w:rPr>
        <w:t>Appropriation</w:t>
      </w:r>
      <w:r>
        <w:rPr>
          <w:strike/>
          <w:color w:val="0101FF"/>
          <w:spacing w:val="-4"/>
          <w:sz w:val="24"/>
        </w:rPr>
        <w:t> </w:t>
      </w:r>
      <w:r>
        <w:rPr>
          <w:strike/>
          <w:color w:val="0101FF"/>
          <w:sz w:val="24"/>
        </w:rPr>
        <w:t>Expenditures</w:t>
        <w:tab/>
        <w:t>c/ 9893   Prior-Year</w:t>
      </w:r>
      <w:r>
        <w:rPr>
          <w:strike/>
          <w:color w:val="0101FF"/>
          <w:spacing w:val="-27"/>
          <w:sz w:val="24"/>
        </w:rPr>
        <w:t> </w:t>
      </w:r>
      <w:r>
        <w:rPr>
          <w:strike/>
          <w:color w:val="0101FF"/>
          <w:sz w:val="24"/>
        </w:rPr>
        <w:t>Appropriation</w:t>
      </w:r>
      <w:r>
        <w:rPr>
          <w:strike/>
          <w:color w:val="0101FF"/>
          <w:spacing w:val="-2"/>
          <w:sz w:val="24"/>
        </w:rPr>
        <w:t> </w:t>
      </w:r>
      <w:r>
        <w:rPr>
          <w:strike/>
          <w:color w:val="0101FF"/>
          <w:sz w:val="24"/>
        </w:rPr>
        <w:t>Adjustments</w:t>
        <w:tab/>
        <w:t>d/</w:t>
      </w:r>
    </w:p>
    <w:p>
      <w:pPr>
        <w:pStyle w:val="BodyText"/>
        <w:spacing w:before="122"/>
        <w:ind w:left="1360"/>
      </w:pPr>
      <w:r>
        <w:rPr>
          <w:strike/>
          <w:color w:val="008000"/>
        </w:rPr>
        <w:t>Credit:</w:t>
      </w:r>
    </w:p>
    <w:p>
      <w:pPr>
        <w:pStyle w:val="Heading3"/>
        <w:tabs>
          <w:tab w:pos="6039" w:val="left" w:leader="none"/>
        </w:tabs>
        <w:spacing w:before="117"/>
        <w:ind w:left="2711" w:right="3855" w:hanging="1352"/>
      </w:pPr>
      <w:r>
        <w:rPr>
          <w:strike/>
          <w:color w:val="0101FF"/>
        </w:rPr>
        <w:t>1140   Cash in</w:t>
      </w:r>
      <w:r>
        <w:rPr>
          <w:strike/>
          <w:color w:val="0101FF"/>
          <w:spacing w:val="-20"/>
        </w:rPr>
        <w:t> </w:t>
      </w:r>
      <w:r>
        <w:rPr>
          <w:strike/>
          <w:color w:val="0101FF"/>
        </w:rPr>
        <w:t>State</w:t>
      </w:r>
      <w:r>
        <w:rPr>
          <w:strike/>
          <w:color w:val="0101FF"/>
          <w:spacing w:val="-3"/>
        </w:rPr>
        <w:t> </w:t>
      </w:r>
      <w:r>
        <w:rPr>
          <w:strike/>
          <w:color w:val="0101FF"/>
        </w:rPr>
        <w:t>Treasury</w:t>
        <w:tab/>
        <w:t>a/ and</w:t>
      </w:r>
    </w:p>
    <w:p>
      <w:pPr>
        <w:tabs>
          <w:tab w:pos="6039" w:val="left" w:leader="none"/>
        </w:tabs>
        <w:spacing w:before="0"/>
        <w:ind w:left="1360" w:right="0" w:firstLine="0"/>
        <w:jc w:val="left"/>
        <w:rPr>
          <w:sz w:val="24"/>
        </w:rPr>
      </w:pPr>
      <w:r>
        <w:rPr>
          <w:strike/>
          <w:color w:val="0101FF"/>
          <w:sz w:val="24"/>
        </w:rPr>
        <w:t>5330   Reserve for</w:t>
      </w:r>
      <w:r>
        <w:rPr>
          <w:strike/>
          <w:color w:val="0101FF"/>
          <w:spacing w:val="-24"/>
          <w:sz w:val="24"/>
        </w:rPr>
        <w:t> </w:t>
      </w:r>
      <w:r>
        <w:rPr>
          <w:strike/>
          <w:color w:val="0101FF"/>
          <w:sz w:val="24"/>
        </w:rPr>
        <w:t>Prepaid</w:t>
      </w:r>
      <w:r>
        <w:rPr>
          <w:strike/>
          <w:color w:val="0101FF"/>
          <w:spacing w:val="-1"/>
          <w:sz w:val="24"/>
        </w:rPr>
        <w:t> </w:t>
      </w:r>
      <w:r>
        <w:rPr>
          <w:strike/>
          <w:color w:val="0101FF"/>
          <w:sz w:val="24"/>
        </w:rPr>
        <w:t>Items</w:t>
        <w:tab/>
        <w:t>e/</w:t>
      </w:r>
    </w:p>
    <w:p>
      <w:pPr>
        <w:pStyle w:val="BodyText"/>
        <w:spacing w:before="11"/>
        <w:rPr>
          <w:sz w:val="15"/>
        </w:rPr>
      </w:pPr>
    </w:p>
    <w:p>
      <w:pPr>
        <w:tabs>
          <w:tab w:pos="6039" w:val="left" w:leader="none"/>
        </w:tabs>
        <w:spacing w:before="92"/>
        <w:ind w:left="1360" w:right="0" w:firstLine="0"/>
        <w:jc w:val="left"/>
        <w:rPr>
          <w:sz w:val="24"/>
        </w:rPr>
      </w:pPr>
      <w:r>
        <w:rPr>
          <w:strike/>
          <w:color w:val="0101FF"/>
          <w:sz w:val="24"/>
        </w:rPr>
        <w:t>6150 </w:t>
      </w:r>
      <w:r>
        <w:rPr>
          <w:strike/>
          <w:color w:val="0101FF"/>
          <w:spacing w:val="48"/>
          <w:sz w:val="24"/>
        </w:rPr>
        <w:t> </w:t>
      </w:r>
      <w:r>
        <w:rPr>
          <w:strike/>
          <w:color w:val="0101FF"/>
          <w:sz w:val="24"/>
        </w:rPr>
        <w:t>Encumbrances</w:t>
        <w:tab/>
        <w:t>b/</w:t>
      </w:r>
    </w:p>
    <w:p>
      <w:pPr>
        <w:pStyle w:val="BodyText"/>
        <w:spacing w:before="8"/>
        <w:rPr>
          <w:sz w:val="10"/>
        </w:rPr>
      </w:pPr>
      <w:r>
        <w:rPr/>
        <w:pict>
          <v:line style="position:absolute;mso-position-horizontal-relative:page;mso-position-vertical-relative:paragraph;z-index:13048;mso-wrap-distance-left:0;mso-wrap-distance-right:0" from="72pt,8.417295pt" to="144pt,8.417295pt" stroked="true" strokeweight=".6pt" strokecolor="#0101ff">
            <v:stroke dashstyle="solid"/>
            <w10:wrap type="topAndBottom"/>
          </v:line>
        </w:pict>
      </w:r>
    </w:p>
    <w:p>
      <w:pPr>
        <w:spacing w:line="343" w:lineRule="auto" w:before="72"/>
        <w:ind w:left="280" w:right="2929" w:firstLine="0"/>
        <w:jc w:val="left"/>
        <w:rPr>
          <w:sz w:val="24"/>
        </w:rPr>
      </w:pPr>
      <w:r>
        <w:rPr>
          <w:strike/>
          <w:color w:val="0101FF"/>
          <w:sz w:val="24"/>
        </w:rPr>
        <w:t>a/ amount transferred to the respective funds or appropriations. b/  amount of encumbrance liquidated by the transfer.</w:t>
      </w:r>
    </w:p>
    <w:p>
      <w:pPr>
        <w:spacing w:before="4"/>
        <w:ind w:left="280" w:right="0" w:firstLine="0"/>
        <w:jc w:val="left"/>
        <w:rPr>
          <w:sz w:val="24"/>
        </w:rPr>
      </w:pPr>
      <w:r>
        <w:rPr>
          <w:strike/>
          <w:color w:val="0101FF"/>
          <w:sz w:val="24"/>
        </w:rPr>
        <w:t>c/  amount chargeable to appropriations currently available for encumbrance.</w:t>
      </w:r>
    </w:p>
    <w:p>
      <w:pPr>
        <w:spacing w:before="119"/>
        <w:ind w:left="640" w:right="0" w:hanging="360"/>
        <w:jc w:val="left"/>
        <w:rPr>
          <w:sz w:val="24"/>
        </w:rPr>
      </w:pPr>
      <w:r>
        <w:rPr>
          <w:strike/>
          <w:color w:val="0101FF"/>
          <w:sz w:val="24"/>
        </w:rPr>
        <w:t>d/ amount chargeable to prior-year appropriations no longer available for encumbrance but not yet reverted.</w:t>
      </w:r>
    </w:p>
    <w:p>
      <w:pPr>
        <w:spacing w:before="119"/>
        <w:ind w:left="280" w:right="0" w:firstLine="0"/>
        <w:jc w:val="left"/>
        <w:rPr>
          <w:sz w:val="24"/>
        </w:rPr>
      </w:pPr>
      <w:r>
        <w:rPr>
          <w:strike/>
          <w:color w:val="0101FF"/>
          <w:sz w:val="24"/>
        </w:rPr>
        <w:t>e/  total amount of transfers.</w:t>
      </w:r>
    </w:p>
    <w:p>
      <w:pPr>
        <w:pStyle w:val="BodyText"/>
        <w:spacing w:before="4"/>
        <w:rPr>
          <w:sz w:val="15"/>
        </w:rPr>
      </w:pPr>
    </w:p>
    <w:p>
      <w:pPr>
        <w:pStyle w:val="BodyText"/>
        <w:spacing w:before="94"/>
        <w:ind w:left="280"/>
      </w:pPr>
      <w:r>
        <w:rPr>
          <w:strike/>
          <w:color w:val="008000"/>
        </w:rPr>
        <w:t>(Continued)</w:t>
      </w:r>
    </w:p>
    <w:p>
      <w:pPr>
        <w:spacing w:after="0"/>
        <w:sectPr>
          <w:footerReference w:type="default" r:id="rId150"/>
          <w:pgSz w:w="12240" w:h="15840"/>
          <w:pgMar w:footer="797" w:header="719" w:top="980" w:bottom="980" w:left="1160" w:right="980"/>
        </w:sectPr>
      </w:pPr>
    </w:p>
    <w:p>
      <w:pPr>
        <w:pStyle w:val="BodyText"/>
        <w:spacing w:before="5"/>
        <w:rPr>
          <w:sz w:val="16"/>
        </w:rPr>
      </w:pPr>
    </w:p>
    <w:p>
      <w:pPr>
        <w:pStyle w:val="BodyText"/>
        <w:spacing w:line="249" w:lineRule="exact" w:before="93"/>
        <w:ind w:left="280"/>
      </w:pPr>
      <w:r>
        <w:rPr/>
        <w:pict>
          <v:shape style="position:absolute;margin-left:63.360001pt;margin-top:-9.033116pt;width:.1pt;height:385.35pt;mso-position-horizontal-relative:page;mso-position-vertical-relative:paragraph;z-index:13144" coordorigin="1267,-181" coordsize="0,7707" path="m1267,-181l1267,95m1267,95l1267,347m1267,347l1267,623m1267,623l1267,899m1267,899l1267,1154m1267,1154l1267,1550m1267,1550l1267,1946m1267,1946l1267,2342m1267,2342l1267,2738m1267,2738l1267,2990m1267,2990l1267,3266m1267,3266l1267,3662m1267,3662l1267,3938m1267,3938l1267,4192m1267,4192l1267,4444m1267,4444l1267,4696m1267,4696l1267,4951m1267,4951l1267,5227m1267,5227l1267,5503m1267,5503l1267,5755m1267,5755l1267,6009m1267,6009l1267,6261m1267,6261l1267,6513m1267,6513l1267,6767m1267,6767l1267,7019m1267,7019l1267,7274m1267,7274l1267,7526e" filled="false" stroked="true" strokeweight=".72pt" strokecolor="#000000">
            <v:path arrowok="t"/>
            <v:stroke dashstyle="solid"/>
            <w10:wrap type="none"/>
          </v:shape>
        </w:pict>
      </w:r>
      <w:r>
        <w:rPr>
          <w:strike/>
          <w:color w:val="008000"/>
        </w:rPr>
        <w:t>(Continued)</w:t>
      </w:r>
    </w:p>
    <w:p>
      <w:pPr>
        <w:tabs>
          <w:tab w:pos="7971" w:val="left" w:leader="none"/>
        </w:tabs>
        <w:spacing w:line="272" w:lineRule="exact" w:before="0"/>
        <w:ind w:left="280" w:right="0" w:firstLine="0"/>
        <w:jc w:val="left"/>
        <w:rPr>
          <w:sz w:val="24"/>
        </w:rPr>
      </w:pPr>
      <w:r>
        <w:rPr/>
        <w:pict>
          <v:group style="position:absolute;margin-left:71.699997pt;margin-top:7.342409pt;width:468.6pt;height:1.8pt;mso-position-horizontal-relative:page;mso-position-vertical-relative:paragraph;z-index:-197464" coordorigin="1434,147" coordsize="9372,36">
            <v:line style="position:absolute" from="1440,177" to="2813,177" stroked="true" strokeweight=".599pt" strokecolor="#008000">
              <v:stroke dashstyle="solid"/>
            </v:line>
            <v:line style="position:absolute" from="1440,153" to="2813,153" stroked="true" strokeweight=".6pt" strokecolor="#008000">
              <v:stroke dashstyle="solid"/>
            </v:line>
            <v:line style="position:absolute" from="2813,165" to="10800,165" stroked="true" strokeweight=".6pt" strokecolor="#0101ff">
              <v:stroke dashstyle="solid"/>
            </v:line>
            <w10:wrap type="none"/>
          </v:group>
        </w:pict>
      </w:r>
      <w:r>
        <w:rPr>
          <w:b/>
          <w:color w:val="008000"/>
          <w:sz w:val="24"/>
        </w:rPr>
        <w:t>ENTRY</w:t>
      </w:r>
      <w:r>
        <w:rPr>
          <w:b/>
          <w:color w:val="008000"/>
          <w:spacing w:val="-3"/>
          <w:sz w:val="24"/>
        </w:rPr>
        <w:t> </w:t>
      </w:r>
      <w:r>
        <w:rPr>
          <w:b/>
          <w:color w:val="008000"/>
          <w:sz w:val="24"/>
        </w:rPr>
        <w:t>NO. </w:t>
      </w:r>
      <w:r>
        <w:rPr>
          <w:b/>
          <w:color w:val="0101FF"/>
          <w:sz w:val="24"/>
        </w:rPr>
        <w:t>17</w:t>
        <w:tab/>
        <w:t>10517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5/87)</w:t>
      </w:r>
    </w:p>
    <w:p>
      <w:pPr>
        <w:pStyle w:val="BodyText"/>
      </w:pPr>
    </w:p>
    <w:p>
      <w:pPr>
        <w:pStyle w:val="Heading5"/>
        <w:spacing w:before="1"/>
        <w:rPr>
          <w:b w:val="0"/>
          <w:sz w:val="24"/>
          <w:u w:val="none"/>
        </w:rPr>
      </w:pPr>
      <w:r>
        <w:rPr/>
        <w:pict>
          <v:group style="position:absolute;margin-left:71.699997pt;margin-top:7.826362pt;width:41.3pt;height:1.8pt;mso-position-horizontal-relative:page;mso-position-vertical-relative:paragraph;z-index:-197440" coordorigin="1434,157" coordsize="826,36">
            <v:line style="position:absolute" from="1440,187" to="2186,187" stroked="true" strokeweight=".6pt" strokecolor="#008000">
              <v:stroke dashstyle="solid"/>
            </v:line>
            <v:line style="position:absolute" from="1440,163" to="2186,163" stroked="true" strokeweight=".599pt" strokecolor="#008000">
              <v:stroke dashstyle="solid"/>
            </v:line>
            <v:line style="position:absolute" from="2186,170" to="2254,170" stroked="true" strokeweight=".599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before="120"/>
        <w:ind w:left="1000" w:right="0" w:firstLine="0"/>
        <w:jc w:val="left"/>
        <w:rPr>
          <w:sz w:val="24"/>
        </w:rPr>
      </w:pPr>
      <w:r>
        <w:rPr>
          <w:strike/>
          <w:color w:val="0101FF"/>
          <w:sz w:val="24"/>
        </w:rPr>
        <w:t>Controller's Transfer supported by an approved transfer request.</w:t>
      </w:r>
    </w:p>
    <w:p>
      <w:pPr>
        <w:spacing w:before="120"/>
        <w:ind w:left="640" w:right="0" w:firstLine="0"/>
        <w:jc w:val="left"/>
        <w:rPr>
          <w:sz w:val="24"/>
        </w:rPr>
      </w:pPr>
      <w:r>
        <w:rPr>
          <w:strike/>
          <w:color w:val="0101FF"/>
          <w:sz w:val="24"/>
        </w:rPr>
        <w:t>Register:</w:t>
      </w:r>
    </w:p>
    <w:p>
      <w:pPr>
        <w:pStyle w:val="BodyText"/>
        <w:spacing w:before="121"/>
        <w:ind w:left="1000"/>
      </w:pPr>
      <w:r>
        <w:rPr>
          <w:strike/>
          <w:color w:val="008000"/>
        </w:rPr>
        <w:t>Controller's Transfer Register (if volume justifies.)</w:t>
      </w:r>
    </w:p>
    <w:p>
      <w:pPr>
        <w:pStyle w:val="BodyText"/>
        <w:spacing w:before="7"/>
        <w:rPr>
          <w:sz w:val="15"/>
        </w:rPr>
      </w:pPr>
    </w:p>
    <w:p>
      <w:pPr>
        <w:pStyle w:val="Heading3"/>
        <w:spacing w:before="92"/>
      </w:pPr>
      <w:r>
        <w:rPr>
          <w:strike/>
          <w:color w:val="0101FF"/>
        </w:rPr>
        <w:t>Explanation:</w:t>
      </w:r>
    </w:p>
    <w:p>
      <w:pPr>
        <w:pStyle w:val="BodyText"/>
        <w:spacing w:before="119"/>
        <w:ind w:left="280" w:right="99"/>
      </w:pPr>
      <w:r>
        <w:rPr/>
        <w:t>Upon receipt of an approved transfer request, the </w:t>
      </w:r>
      <w:r>
        <w:rPr>
          <w:strike/>
          <w:color w:val="0101FF"/>
          <w:sz w:val="24"/>
          <w:u w:val="single" w:color="0101FF"/>
        </w:rPr>
        <w:t>State Controller's Office</w:t>
      </w:r>
      <w:r>
        <w:rPr>
          <w:strike w:val="0"/>
          <w:color w:val="0101FF"/>
          <w:u w:val="single" w:color="0101FF"/>
        </w:rPr>
        <w:t>SCO </w:t>
      </w:r>
      <w:r>
        <w:rPr>
          <w:strike w:val="0"/>
        </w:rPr>
        <w:t>transfers the estimated amount of the project cost to the fund under control of the agency doing the work. At this time the transaction is recorded as an appropriation expenditure and also as a fully-reserved prepayment.</w:t>
      </w:r>
    </w:p>
    <w:p>
      <w:pPr>
        <w:pStyle w:val="BodyText"/>
        <w:spacing w:before="9"/>
        <w:rPr>
          <w:sz w:val="21"/>
        </w:rPr>
      </w:pPr>
    </w:p>
    <w:p>
      <w:pPr>
        <w:pStyle w:val="BodyText"/>
        <w:ind w:left="280" w:right="478"/>
      </w:pPr>
      <w:r>
        <w:rPr/>
        <w:t>The transfer will be accounted as an expenditure of the fiscal year in which the </w:t>
      </w:r>
      <w:r>
        <w:rPr>
          <w:strike/>
          <w:color w:val="0101FF"/>
          <w:sz w:val="24"/>
        </w:rPr>
        <w:t>Controller's Transfer</w:t>
      </w:r>
      <w:r>
        <w:rPr>
          <w:strike w:val="0"/>
          <w:color w:val="0101FF"/>
          <w:u w:val="single" w:color="0101FF"/>
        </w:rPr>
        <w:t>SCO journal entry </w:t>
      </w:r>
      <w:r>
        <w:rPr>
          <w:strike w:val="0"/>
        </w:rPr>
        <w:t>is dated</w:t>
      </w:r>
      <w:r>
        <w:rPr>
          <w:strike/>
          <w:color w:val="0101FF"/>
          <w:sz w:val="24"/>
        </w:rPr>
        <w:t>, unless</w:t>
      </w:r>
      <w:r>
        <w:rPr>
          <w:strike w:val="0"/>
          <w:color w:val="0101FF"/>
          <w:u w:val="single" w:color="0101FF"/>
        </w:rPr>
        <w:t>. Unless </w:t>
      </w:r>
      <w:r>
        <w:rPr>
          <w:strike w:val="0"/>
        </w:rPr>
        <w:t>the transfer request was approved and encumbered prior to the June 30 on which the availability of the appropriation for encumbrance expired but the transfer is made in the following fiscal year.</w:t>
      </w:r>
    </w:p>
    <w:p>
      <w:pPr>
        <w:pStyle w:val="BodyText"/>
        <w:spacing w:before="7"/>
        <w:rPr>
          <w:sz w:val="13"/>
        </w:rPr>
      </w:pPr>
    </w:p>
    <w:p>
      <w:pPr>
        <w:pStyle w:val="Heading5"/>
        <w:spacing w:before="93"/>
        <w:rPr>
          <w:u w:val="none"/>
        </w:rPr>
      </w:pPr>
      <w:r>
        <w:rPr/>
        <w:pict>
          <v:group style="position:absolute;margin-left:71.699997pt;margin-top:15.32788pt;width:98.7pt;height:2.2pt;mso-position-horizontal-relative:page;mso-position-vertical-relative:paragraph;z-index:-197416" coordorigin="1434,307" coordsize="1974,44">
            <v:shape style="position:absolute;left:1440;top:313;width:747;height:32" coordorigin="1440,313" coordsize="747,32" path="m1440,313l2186,313m1440,344l2186,344e" filled="false" stroked="true" strokeweight=".6pt" strokecolor="#008000">
              <v:path arrowok="t"/>
              <v:stroke dashstyle="solid"/>
            </v:shape>
            <v:line style="position:absolute" from="2186,335" to="3396,335" stroked="true" strokeweight="1.2pt" strokecolor="#0101ff">
              <v:stroke dashstyle="solid"/>
            </v:line>
            <w10:wrap type="none"/>
          </v:group>
        </w:pict>
      </w:r>
      <w:r>
        <w:rPr>
          <w:color w:val="008000"/>
          <w:u w:val="none"/>
        </w:rPr>
        <w:t>Source </w:t>
      </w:r>
      <w:r>
        <w:rPr>
          <w:color w:val="0101FF"/>
          <w:u w:val="none"/>
        </w:rPr>
        <w:t>Document:</w:t>
      </w:r>
    </w:p>
    <w:p>
      <w:pPr>
        <w:pStyle w:val="BodyText"/>
        <w:ind w:left="280"/>
      </w:pPr>
      <w:r>
        <w:rPr>
          <w:color w:val="0101FF"/>
          <w:u w:val="single" w:color="0101FF"/>
        </w:rPr>
        <w:t>SCO’s Notice of Transfer and supported by an approved transfer request.</w:t>
      </w:r>
    </w:p>
    <w:p>
      <w:pPr>
        <w:pStyle w:val="BodyText"/>
        <w:spacing w:before="7"/>
        <w:rPr>
          <w:sz w:val="13"/>
        </w:rPr>
      </w:pPr>
    </w:p>
    <w:p>
      <w:pPr>
        <w:pStyle w:val="Heading5"/>
        <w:rPr>
          <w:u w:val="none"/>
        </w:rPr>
      </w:pPr>
      <w:r>
        <w:rPr>
          <w:color w:val="0101FF"/>
          <w:u w:val="thick" w:color="0101FF"/>
        </w:rPr>
        <w:t>Register:</w:t>
      </w:r>
    </w:p>
    <w:p>
      <w:pPr>
        <w:pStyle w:val="BodyText"/>
        <w:spacing w:before="4"/>
        <w:ind w:left="280"/>
      </w:pPr>
      <w:r>
        <w:rPr>
          <w:color w:val="008000"/>
          <w:u w:val="thick" w:color="008000"/>
        </w:rPr>
        <w:t>Controller's Transfer Register (if volume justifies.)</w:t>
      </w:r>
    </w:p>
    <w:p>
      <w:pPr>
        <w:spacing w:after="0"/>
        <w:sectPr>
          <w:pgSz w:w="12240" w:h="15840"/>
          <w:pgMar w:header="719" w:footer="797" w:top="980" w:bottom="980" w:left="1160" w:right="1080"/>
        </w:sectPr>
      </w:pPr>
    </w:p>
    <w:p>
      <w:pPr>
        <w:pStyle w:val="BodyText"/>
        <w:rPr>
          <w:sz w:val="20"/>
        </w:rPr>
      </w:pPr>
    </w:p>
    <w:p>
      <w:pPr>
        <w:pStyle w:val="BodyText"/>
        <w:rPr>
          <w:sz w:val="20"/>
        </w:rPr>
      </w:pPr>
    </w:p>
    <w:p>
      <w:pPr>
        <w:pStyle w:val="BodyText"/>
        <w:spacing w:before="3"/>
        <w:rPr>
          <w:sz w:val="20"/>
        </w:rPr>
      </w:pPr>
    </w:p>
    <w:p>
      <w:pPr>
        <w:pStyle w:val="Heading5"/>
        <w:rPr>
          <w:u w:val="none"/>
        </w:rPr>
      </w:pPr>
      <w:r>
        <w:rPr/>
        <w:pict>
          <v:shape style="position:absolute;margin-left:63.360001pt;margin-top:-34.183128pt;width:.1pt;height:318.150pt;mso-position-horizontal-relative:page;mso-position-vertical-relative:paragraph;z-index:13240" coordorigin="1267,-684" coordsize="0,6363" path="m1267,-684l1267,-408m1267,-408l1267,-156m1267,-156l1267,99m1267,99l1267,351m1267,351l1267,605m1267,605l1267,857m1267,857l1267,1109m1267,1109l1267,1364m1267,1364l1267,1616m1267,1616l1267,1870m1267,1870l1267,2122m1267,2122l1267,2374m1267,2374l1267,2628m1267,2628l1267,2880m1267,2880l1267,3135m1267,3135l1267,3387m1267,3387l1267,3641m1267,3641l1267,3893m1267,3893l1267,4145m1267,4145l1267,4400m1267,4400l1267,4652m1267,4652l1267,4906m1267,4906l1267,5172m1267,5172l1267,5427m1267,5427l1267,5679e" filled="false" stroked="true" strokeweight=".72pt" strokecolor="#000000">
            <v:path arrowok="t"/>
            <v:stroke dashstyle="solid"/>
            <w10:wrap type="none"/>
          </v:shape>
        </w:pict>
      </w:r>
      <w:r>
        <w:rPr>
          <w:color w:val="0101FF"/>
          <w:u w:val="thick" w:color="0101FF"/>
        </w:rPr>
        <w:t>Journal Entry for transfer of estimated project cost:</w:t>
      </w:r>
    </w:p>
    <w:p>
      <w:pPr>
        <w:pStyle w:val="BodyText"/>
        <w:spacing w:before="1"/>
        <w:rPr>
          <w:b/>
          <w:sz w:val="14"/>
        </w:rPr>
      </w:pPr>
    </w:p>
    <w:p>
      <w:pPr>
        <w:pStyle w:val="BodyText"/>
        <w:spacing w:line="252" w:lineRule="exact" w:before="94"/>
        <w:ind w:left="280"/>
      </w:pPr>
      <w:r>
        <w:rPr>
          <w:color w:val="008000"/>
          <w:u w:val="thick" w:color="008000"/>
        </w:rPr>
        <w:t>Debit:</w:t>
      </w:r>
    </w:p>
    <w:p>
      <w:pPr>
        <w:pStyle w:val="BodyText"/>
        <w:ind w:left="1000" w:right="4263" w:hanging="720"/>
      </w:pPr>
      <w:r>
        <w:rPr>
          <w:color w:val="0101FF"/>
          <w:u w:val="single" w:color="0101FF"/>
        </w:rPr>
        <w:t>1730 Prepayments to Other Funds or Appropriations a/ </w:t>
      </w:r>
      <w:r>
        <w:rPr>
          <w:color w:val="008000"/>
          <w:u w:val="thick" w:color="008000"/>
        </w:rPr>
        <w:t>Credit:</w:t>
      </w:r>
    </w:p>
    <w:p>
      <w:pPr>
        <w:pStyle w:val="BodyText"/>
        <w:spacing w:before="2"/>
        <w:ind w:left="1000"/>
      </w:pPr>
      <w:r>
        <w:rPr>
          <w:color w:val="0101FF"/>
          <w:u w:val="single" w:color="0101FF"/>
        </w:rPr>
        <w:t>5330 Reserve for Prepaid Items b/</w:t>
      </w:r>
    </w:p>
    <w:p>
      <w:pPr>
        <w:pStyle w:val="BodyText"/>
        <w:spacing w:before="8"/>
        <w:rPr>
          <w:sz w:val="13"/>
        </w:rPr>
      </w:pPr>
    </w:p>
    <w:p>
      <w:pPr>
        <w:pStyle w:val="Heading5"/>
        <w:spacing w:before="93"/>
        <w:ind w:left="1720"/>
        <w:rPr>
          <w:u w:val="none"/>
        </w:rPr>
      </w:pPr>
      <w:r>
        <w:rPr>
          <w:color w:val="0101FF"/>
          <w:u w:val="thick" w:color="0101FF"/>
        </w:rPr>
        <w:t>AND</w:t>
      </w:r>
    </w:p>
    <w:p>
      <w:pPr>
        <w:pStyle w:val="BodyText"/>
        <w:ind w:left="280"/>
      </w:pPr>
      <w:r>
        <w:rPr>
          <w:color w:val="0101FF"/>
          <w:u w:val="single" w:color="0101FF"/>
        </w:rPr>
        <w:t>Debit:</w:t>
      </w:r>
    </w:p>
    <w:p>
      <w:pPr>
        <w:pStyle w:val="BodyText"/>
        <w:spacing w:line="251" w:lineRule="exact"/>
        <w:ind w:left="280"/>
      </w:pPr>
      <w:r>
        <w:rPr>
          <w:color w:val="0101FF"/>
          <w:u w:val="single" w:color="0101FF"/>
        </w:rPr>
        <w:t>9000 Appropriation Expenditures c/</w:t>
      </w:r>
    </w:p>
    <w:p>
      <w:pPr>
        <w:pStyle w:val="BodyText"/>
        <w:spacing w:before="1"/>
        <w:ind w:left="1000" w:right="5181" w:hanging="720"/>
      </w:pPr>
      <w:r>
        <w:rPr>
          <w:color w:val="0101FF"/>
          <w:u w:val="single" w:color="0101FF"/>
        </w:rPr>
        <w:t>9893 Prior-Year Appropriation Adjustments d/ Credit:</w:t>
      </w:r>
    </w:p>
    <w:p>
      <w:pPr>
        <w:pStyle w:val="BodyText"/>
        <w:spacing w:before="1"/>
        <w:ind w:left="1000"/>
      </w:pPr>
      <w:r>
        <w:rPr>
          <w:color w:val="0101FF"/>
          <w:u w:val="single" w:color="0101FF"/>
        </w:rPr>
        <w:t>1140 Cash in State Treasury a/</w:t>
      </w:r>
    </w:p>
    <w:p>
      <w:pPr>
        <w:pStyle w:val="BodyText"/>
        <w:spacing w:before="10"/>
        <w:rPr>
          <w:sz w:val="13"/>
        </w:rPr>
      </w:pPr>
    </w:p>
    <w:p>
      <w:pPr>
        <w:pStyle w:val="BodyText"/>
        <w:spacing w:before="94"/>
        <w:ind w:left="280" w:right="3468"/>
      </w:pPr>
      <w:r>
        <w:rPr>
          <w:color w:val="0101FF"/>
          <w:u w:val="single" w:color="0101FF"/>
        </w:rPr>
        <w:t>a/ amount transferred to the respective funds or appropriations. b/ total amount of transfers.</w:t>
      </w:r>
    </w:p>
    <w:p>
      <w:pPr>
        <w:pStyle w:val="BodyText"/>
        <w:spacing w:line="252" w:lineRule="exact"/>
        <w:ind w:left="280"/>
      </w:pPr>
      <w:r>
        <w:rPr>
          <w:color w:val="0101FF"/>
          <w:u w:val="single" w:color="0101FF"/>
        </w:rPr>
        <w:t>c/ amount chargeable to appropriations currently available for encumbrance.</w:t>
      </w:r>
    </w:p>
    <w:p>
      <w:pPr>
        <w:pStyle w:val="BodyText"/>
        <w:spacing w:before="1"/>
        <w:ind w:left="524" w:right="81" w:hanging="245"/>
      </w:pPr>
      <w:r>
        <w:rPr>
          <w:color w:val="0101FF"/>
          <w:u w:val="single" w:color="0101FF"/>
        </w:rPr>
        <w:t>d/ amount chargeable to prior-year appropriations no longer available for encumbrance but not yet reverted.</w:t>
      </w:r>
    </w:p>
    <w:p>
      <w:pPr>
        <w:pStyle w:val="BodyText"/>
        <w:spacing w:before="1"/>
        <w:rPr>
          <w:sz w:val="15"/>
        </w:rPr>
      </w:pPr>
    </w:p>
    <w:p>
      <w:pPr>
        <w:pStyle w:val="BodyText"/>
        <w:spacing w:before="94"/>
        <w:ind w:left="280"/>
      </w:pPr>
      <w:r>
        <w:rPr>
          <w:color w:val="008000"/>
          <w:u w:val="thick" w:color="008000"/>
        </w:rPr>
        <w:t>(Continued)</w:t>
      </w:r>
    </w:p>
    <w:p>
      <w:pPr>
        <w:spacing w:after="0"/>
        <w:sectPr>
          <w:footerReference w:type="default" r:id="rId151"/>
          <w:pgSz w:w="12240" w:h="15840"/>
          <w:pgMar w:footer="1079" w:header="719" w:top="980" w:bottom="1260" w:left="1160" w:right="1160"/>
        </w:sectPr>
      </w:pPr>
    </w:p>
    <w:p>
      <w:pPr>
        <w:pStyle w:val="BodyText"/>
        <w:spacing w:line="249" w:lineRule="exact" w:before="6"/>
        <w:ind w:left="280"/>
      </w:pPr>
      <w:r>
        <w:rPr/>
        <w:pict>
          <v:shape style="position:absolute;margin-left:63.360001pt;margin-top:.417871pt;width:.1pt;height:195.15pt;mso-position-horizontal-relative:page;mso-position-vertical-relative:paragraph;z-index:13264" coordorigin="1267,8" coordsize="0,3903" path="m1267,8l1267,260m1267,260l1267,536m1267,536l1267,812m1267,812l1267,1081m1267,1081l1267,1336m1267,1336l1267,1588m1267,1588l1267,1840m1267,1840l1267,2094m1267,2094l1267,2346m1267,2346l1267,2600m1267,2600l1267,2852m1267,2852l1267,3107m1267,3107l1267,3383m1267,3383l1267,3635m1267,3635l1267,3911e" filled="false" stroked="true" strokeweight=".72pt" strokecolor="#000000">
            <v:path arrowok="t"/>
            <v:stroke dashstyle="solid"/>
            <w10:wrap type="none"/>
          </v:shape>
        </w:pict>
      </w:r>
      <w:r>
        <w:rPr>
          <w:color w:val="008000"/>
          <w:u w:val="thick" w:color="008000"/>
        </w:rPr>
        <w:t>(Continued)</w:t>
      </w:r>
    </w:p>
    <w:p>
      <w:pPr>
        <w:pStyle w:val="Heading1"/>
        <w:spacing w:line="272" w:lineRule="exact" w:before="0"/>
        <w:rPr>
          <w:b w:val="0"/>
        </w:rPr>
      </w:pPr>
      <w:r>
        <w:rPr/>
        <w:t>ENTRY NO. </w:t>
      </w:r>
      <w:r>
        <w:rPr>
          <w:color w:val="0101FF"/>
          <w:u w:val="thick" w:color="0101FF"/>
        </w:rPr>
        <w:t>17 – [PREPAYMENTS TO A CONSTRUCTION AGENCY]  10517 </w:t>
      </w:r>
      <w:r>
        <w:rPr>
          <w:b w:val="0"/>
          <w:color w:val="0101FF"/>
          <w:u w:val="thick" w:color="0101FF"/>
        </w:rPr>
        <w:t>(Cont.1)</w:t>
      </w:r>
    </w:p>
    <w:p>
      <w:pPr>
        <w:pStyle w:val="Heading3"/>
        <w:spacing w:before="5"/>
      </w:pPr>
      <w:r>
        <w:rPr>
          <w:color w:val="0101FF"/>
          <w:u w:val="single" w:color="0101FF"/>
        </w:rPr>
        <w:t>(Revised 10/2015)</w:t>
      </w:r>
    </w:p>
    <w:p>
      <w:pPr>
        <w:pStyle w:val="BodyText"/>
        <w:spacing w:before="1"/>
        <w:rPr>
          <w:sz w:val="15"/>
        </w:rPr>
      </w:pPr>
    </w:p>
    <w:p>
      <w:pPr>
        <w:pStyle w:val="Heading5"/>
        <w:rPr>
          <w:u w:val="none"/>
        </w:rPr>
      </w:pPr>
      <w:r>
        <w:rPr>
          <w:color w:val="0101FF"/>
          <w:u w:val="thick" w:color="0101FF"/>
        </w:rPr>
        <w:t>Journal Entry to liquidate Encumbrance made by the transfer:</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ind w:left="1000" w:right="5999" w:hanging="720"/>
      </w:pPr>
      <w:r>
        <w:rPr>
          <w:color w:val="0101FF"/>
          <w:u w:val="single" w:color="0101FF"/>
        </w:rPr>
        <w:t>5350 Reserve for Encumbrances e/ Credit:</w:t>
      </w:r>
    </w:p>
    <w:p>
      <w:pPr>
        <w:pStyle w:val="BodyText"/>
        <w:spacing w:line="252" w:lineRule="exact" w:before="1"/>
        <w:ind w:left="1000"/>
      </w:pPr>
      <w:r>
        <w:rPr>
          <w:color w:val="0101FF"/>
          <w:u w:val="single" w:color="0101FF"/>
        </w:rPr>
        <w:t>6150 Encumbrances e/</w:t>
      </w:r>
    </w:p>
    <w:p>
      <w:pPr>
        <w:pStyle w:val="BodyText"/>
        <w:spacing w:before="10"/>
        <w:rPr>
          <w:sz w:val="13"/>
        </w:rPr>
      </w:pPr>
    </w:p>
    <w:p>
      <w:pPr>
        <w:pStyle w:val="BodyText"/>
        <w:spacing w:before="94"/>
        <w:ind w:left="280"/>
      </w:pPr>
      <w:r>
        <w:rPr>
          <w:color w:val="0101FF"/>
          <w:u w:val="single" w:color="0101FF"/>
        </w:rPr>
        <w:t>e/ amount of encumbrance liquidated by the transfer.</w:t>
      </w:r>
    </w:p>
    <w:p>
      <w:pPr>
        <w:spacing w:after="0"/>
        <w:sectPr>
          <w:pgSz w:w="12240" w:h="15840"/>
          <w:pgMar w:header="719" w:footer="1079" w:top="980" w:bottom="1260" w:left="1160" w:right="1320"/>
        </w:sectPr>
      </w:pPr>
    </w:p>
    <w:p>
      <w:pPr>
        <w:spacing w:before="0"/>
        <w:ind w:left="280" w:right="0" w:firstLine="0"/>
        <w:jc w:val="left"/>
        <w:rPr>
          <w:b/>
          <w:sz w:val="24"/>
        </w:rPr>
      </w:pPr>
      <w:r>
        <w:rPr/>
        <w:pict>
          <v:shape style="position:absolute;margin-left:63.360001pt;margin-top:.454884pt;width:.1pt;height:41.45pt;mso-position-horizontal-relative:page;mso-position-vertical-relative:paragraph;z-index:13288" coordorigin="1267,9" coordsize="0,829" path="m1267,9l1267,285m1267,285l1267,561m1267,561l1267,837e" filled="false" stroked="true" strokeweight=".72pt" strokecolor="#000000">
            <v:path arrowok="t"/>
            <v:stroke dashstyle="solid"/>
            <w10:wrap type="none"/>
          </v:shape>
        </w:pict>
      </w:r>
      <w:r>
        <w:rPr/>
        <w:pict>
          <v:shape style="position:absolute;margin-left:63.360001pt;margin-top:105pt;width:.1pt;height:611.2pt;mso-position-horizontal-relative:page;mso-position-vertical-relative:page;z-index:13312" coordorigin="1267,2100" coordsize="0,12224" path="m1267,2100l1267,2376m1267,2376l1267,2652m1267,2652l1267,2904m1267,2904l1267,3158m1267,3158l1267,3341m1267,3341l1267,3595m1267,3595l1267,3871m1267,3871l1267,4123m1267,4123l1267,4378m1267,4378l1267,4630m1267,4630l1267,5026m1267,5026l1267,5398m1267,5398l1267,5674m1267,5674l1267,6070m1267,6070l1267,6444m1267,6444l1267,6720m1267,6720l1267,6996m1267,6996l1267,7272m1267,7272l1267,7548m1267,7548l1267,7800m1267,7800l1267,8054m1267,8054l1267,8306m1267,8306l1267,8558m1267,8558l1267,8813m1267,8813l1267,9065m1267,9065l1267,9341m1267,9341l1267,9595m1267,9595l1267,9847m1267,9847l1267,10099m1267,10099l1267,10375m1267,10375l1267,10630m1267,10630l1267,10882m1267,10882l1267,11136m1267,11136l1267,11388m1267,11388l1267,11640m1267,11640l1267,11894m1267,11894l1267,12266m1267,12266l1267,12521m1267,12521l1267,12773m1267,12773l1267,13027m1267,13027l1267,13421m1267,13421l1267,13817m1267,13817l1267,14071m1267,14071l1267,14323e" filled="false" stroked="true" strokeweight=".72pt" strokecolor="#000000">
            <v:path arrowok="t"/>
            <v:stroke dashstyle="solid"/>
            <w10:wrap type="none"/>
          </v:shape>
        </w:pict>
      </w:r>
      <w:r>
        <w:rPr>
          <w:b/>
          <w:color w:val="008000"/>
          <w:sz w:val="24"/>
          <w:u w:val="thick" w:color="008000"/>
        </w:rPr>
        <w:t>ENTRY NO. </w:t>
      </w:r>
      <w:r>
        <w:rPr>
          <w:b/>
          <w:sz w:val="24"/>
        </w:rPr>
        <w:t>18 </w:t>
      </w:r>
      <w:r>
        <w:rPr>
          <w:b/>
          <w:color w:val="0101FF"/>
          <w:sz w:val="24"/>
          <w:u w:val="thick" w:color="0101FF"/>
        </w:rPr>
        <w:t>- </w:t>
      </w:r>
      <w:r>
        <w:rPr>
          <w:b/>
          <w:sz w:val="24"/>
        </w:rPr>
        <w:t>[EXPENDITURES </w:t>
      </w:r>
      <w:r>
        <w:rPr>
          <w:strike/>
          <w:color w:val="0101FF"/>
          <w:sz w:val="24"/>
        </w:rPr>
        <w:t>FOR PROJECT PREPAYMENTS </w:t>
      </w:r>
      <w:r>
        <w:rPr>
          <w:b/>
          <w:strike w:val="0"/>
          <w:sz w:val="24"/>
        </w:rPr>
        <w:t>ARE</w:t>
      </w:r>
    </w:p>
    <w:p>
      <w:pPr>
        <w:tabs>
          <w:tab w:pos="9063" w:val="left" w:leader="none"/>
        </w:tabs>
        <w:spacing w:before="0"/>
        <w:ind w:left="280" w:right="0" w:firstLine="0"/>
        <w:jc w:val="left"/>
        <w:rPr>
          <w:b/>
          <w:sz w:val="24"/>
        </w:rPr>
      </w:pPr>
      <w:r>
        <w:rPr>
          <w:b/>
          <w:sz w:val="24"/>
        </w:rPr>
        <w:t>REPORTED BY A</w:t>
      </w:r>
      <w:r>
        <w:rPr>
          <w:b/>
          <w:spacing w:val="-16"/>
          <w:sz w:val="24"/>
        </w:rPr>
        <w:t> </w:t>
      </w:r>
      <w:r>
        <w:rPr>
          <w:strike/>
          <w:color w:val="0101FF"/>
          <w:sz w:val="24"/>
        </w:rPr>
        <w:t>CONTRUCTION</w:t>
      </w:r>
      <w:r>
        <w:rPr>
          <w:b/>
          <w:strike w:val="0"/>
          <w:color w:val="0101FF"/>
          <w:sz w:val="24"/>
          <w:u w:val="thick" w:color="0101FF"/>
        </w:rPr>
        <w:t>CONSTRUCTION</w:t>
      </w:r>
      <w:r>
        <w:rPr>
          <w:b/>
          <w:strike w:val="0"/>
          <w:color w:val="0101FF"/>
          <w:spacing w:val="-1"/>
          <w:sz w:val="24"/>
          <w:u w:val="thick" w:color="0101FF"/>
        </w:rPr>
        <w:t> </w:t>
      </w:r>
      <w:r>
        <w:rPr>
          <w:b/>
          <w:strike w:val="0"/>
          <w:sz w:val="24"/>
        </w:rPr>
        <w:t>AGENCY]</w:t>
        <w:tab/>
        <w:t>10518</w:t>
      </w:r>
    </w:p>
    <w:p>
      <w:pPr>
        <w:pStyle w:val="Heading3"/>
        <w:spacing w:before="5"/>
      </w:pPr>
      <w:r>
        <w:rPr/>
        <w:t>(Revised </w:t>
      </w:r>
      <w:r>
        <w:rPr>
          <w:strike/>
          <w:color w:val="0101FF"/>
        </w:rPr>
        <w:t>09/</w:t>
      </w:r>
      <w:r>
        <w:rPr>
          <w:strike w:val="0"/>
        </w:rPr>
        <w:t>10</w:t>
      </w:r>
      <w:r>
        <w:rPr>
          <w:strike w:val="0"/>
          <w:color w:val="0101FF"/>
          <w:u w:val="single" w:color="0101FF"/>
        </w:rPr>
        <w:t>/2015</w:t>
      </w:r>
      <w:r>
        <w:rPr>
          <w:strike w:val="0"/>
        </w:rPr>
        <w:t>)</w:t>
      </w:r>
    </w:p>
    <w:p>
      <w:pPr>
        <w:pStyle w:val="BodyText"/>
        <w:spacing w:before="6"/>
        <w:rPr>
          <w:sz w:val="15"/>
        </w:rPr>
      </w:pPr>
    </w:p>
    <w:p>
      <w:pPr>
        <w:spacing w:before="93"/>
        <w:ind w:left="280" w:right="0" w:firstLine="0"/>
        <w:jc w:val="left"/>
        <w:rPr>
          <w:b/>
          <w:sz w:val="24"/>
        </w:rPr>
      </w:pPr>
      <w:r>
        <w:rPr>
          <w:b/>
          <w:strike/>
          <w:color w:val="0101FF"/>
          <w:sz w:val="24"/>
        </w:rPr>
        <w:t>Nature of Transaction:</w:t>
      </w:r>
    </w:p>
    <w:p>
      <w:pPr>
        <w:pStyle w:val="BodyText"/>
        <w:spacing w:before="5"/>
        <w:rPr>
          <w:b/>
          <w:sz w:val="16"/>
        </w:rPr>
      </w:pPr>
    </w:p>
    <w:p>
      <w:pPr>
        <w:pStyle w:val="BodyText"/>
        <w:spacing w:before="94"/>
        <w:ind w:left="280" w:right="952"/>
      </w:pPr>
      <w:r>
        <w:rPr>
          <w:color w:val="0101FF"/>
          <w:u w:val="single" w:color="0101FF"/>
        </w:rPr>
        <w:t>This entry is made to record the expenditures reported by a construction agency against the prepayments.</w:t>
      </w:r>
    </w:p>
    <w:p>
      <w:pPr>
        <w:pStyle w:val="Heading5"/>
        <w:spacing w:before="181"/>
        <w:rPr>
          <w:u w:val="none"/>
        </w:rPr>
      </w:pPr>
      <w:r>
        <w:rPr>
          <w:color w:val="0101FF"/>
          <w:u w:val="thick" w:color="0101FF"/>
        </w:rPr>
        <w:t>Information:</w:t>
      </w:r>
    </w:p>
    <w:p>
      <w:pPr>
        <w:pStyle w:val="BodyText"/>
        <w:spacing w:before="1"/>
        <w:ind w:left="280" w:right="659"/>
      </w:pPr>
      <w:r>
        <w:rPr/>
        <w:pict>
          <v:line style="position:absolute;mso-position-horizontal-relative:page;mso-position-vertical-relative:paragraph;z-index:-197296" from="350.399994pt,25.885372pt" to="353.400994pt,25.885372pt" stroked="true" strokeweight=".841pt" strokecolor="#0101ff">
            <v:stroke dashstyle="solid"/>
            <w10:wrap type="none"/>
          </v:line>
        </w:pict>
      </w:r>
      <w:r>
        <w:rPr/>
        <w:t>Reports of expenditures made during the fiscal year from </w:t>
      </w:r>
      <w:r>
        <w:rPr>
          <w:strike/>
          <w:color w:val="0101FF"/>
          <w:sz w:val="24"/>
        </w:rPr>
        <w:t>project advances on projects </w:t>
      </w:r>
      <w:r>
        <w:rPr>
          <w:strike w:val="0"/>
          <w:color w:val="0101FF"/>
          <w:u w:val="single" w:color="0101FF"/>
        </w:rPr>
        <w:t>prepayments to construction agencies, </w:t>
      </w:r>
      <w:r>
        <w:rPr>
          <w:strike w:val="0"/>
        </w:rPr>
        <w:t>not yet completed</w:t>
      </w:r>
      <w:r>
        <w:rPr>
          <w:strike w:val="0"/>
          <w:color w:val="0101FF"/>
        </w:rPr>
        <w:t>, </w:t>
      </w:r>
      <w:r>
        <w:rPr>
          <w:strike w:val="0"/>
        </w:rPr>
        <w:t>are received from the Department of Transportation or Department of Water Resources.</w:t>
      </w:r>
    </w:p>
    <w:p>
      <w:pPr>
        <w:pStyle w:val="BodyText"/>
        <w:spacing w:before="4"/>
        <w:rPr>
          <w:sz w:val="21"/>
        </w:rPr>
      </w:pPr>
    </w:p>
    <w:p>
      <w:pPr>
        <w:pStyle w:val="Heading1"/>
        <w:spacing w:before="1"/>
      </w:pPr>
      <w:r>
        <w:rPr>
          <w:strike/>
          <w:color w:val="0101FF"/>
        </w:rPr>
        <w:t>Journal Entry for General Ledger Accounts:</w:t>
      </w:r>
    </w:p>
    <w:p>
      <w:pPr>
        <w:pStyle w:val="BodyText"/>
        <w:spacing w:before="127"/>
        <w:ind w:left="280"/>
      </w:pPr>
      <w:r>
        <w:rPr>
          <w:strike/>
          <w:color w:val="008000"/>
        </w:rPr>
        <w:t>Debit:</w:t>
      </w:r>
    </w:p>
    <w:p>
      <w:pPr>
        <w:pStyle w:val="Heading3"/>
        <w:tabs>
          <w:tab w:pos="6039" w:val="left" w:leader="none"/>
        </w:tabs>
        <w:spacing w:before="117"/>
        <w:ind w:right="3935"/>
      </w:pPr>
      <w:r>
        <w:rPr>
          <w:strike/>
          <w:color w:val="0101FF"/>
        </w:rPr>
        <w:t>2350   Construction Work</w:t>
      </w:r>
      <w:r>
        <w:rPr>
          <w:strike/>
          <w:color w:val="0101FF"/>
          <w:spacing w:val="-27"/>
        </w:rPr>
        <w:t> </w:t>
      </w:r>
      <w:r>
        <w:rPr>
          <w:strike/>
          <w:color w:val="0101FF"/>
        </w:rPr>
        <w:t>in</w:t>
      </w:r>
      <w:r>
        <w:rPr>
          <w:strike/>
          <w:color w:val="0101FF"/>
          <w:spacing w:val="-1"/>
        </w:rPr>
        <w:t> </w:t>
      </w:r>
      <w:r>
        <w:rPr>
          <w:strike/>
          <w:color w:val="0101FF"/>
        </w:rPr>
        <w:t>Progress</w:t>
        <w:tab/>
        <w:t>a/ 5330   Reserve for</w:t>
      </w:r>
      <w:r>
        <w:rPr>
          <w:strike/>
          <w:color w:val="0101FF"/>
          <w:spacing w:val="-24"/>
        </w:rPr>
        <w:t> </w:t>
      </w:r>
      <w:r>
        <w:rPr>
          <w:strike/>
          <w:color w:val="0101FF"/>
        </w:rPr>
        <w:t>Prepaid</w:t>
      </w:r>
      <w:r>
        <w:rPr>
          <w:strike/>
          <w:color w:val="0101FF"/>
          <w:spacing w:val="-1"/>
        </w:rPr>
        <w:t> </w:t>
      </w:r>
      <w:r>
        <w:rPr>
          <w:strike/>
          <w:color w:val="0101FF"/>
        </w:rPr>
        <w:t>Items</w:t>
        <w:tab/>
        <w:t>b/</w:t>
      </w:r>
    </w:p>
    <w:p>
      <w:pPr>
        <w:pStyle w:val="BodyText"/>
        <w:spacing w:before="122"/>
        <w:ind w:left="1000"/>
      </w:pPr>
      <w:r>
        <w:rPr>
          <w:strike/>
          <w:color w:val="008000"/>
        </w:rPr>
        <w:t>Credit:</w:t>
      </w:r>
    </w:p>
    <w:p>
      <w:pPr>
        <w:pStyle w:val="Heading3"/>
        <w:tabs>
          <w:tab w:pos="6039" w:val="left" w:leader="none"/>
        </w:tabs>
        <w:spacing w:before="119"/>
        <w:ind w:left="1000" w:right="3215"/>
      </w:pPr>
      <w:r>
        <w:rPr>
          <w:strike/>
          <w:color w:val="0101FF"/>
        </w:rPr>
        <w:t>1730 Prepayments to Other Funds or Appropriation b/ 5200   Investment in General</w:t>
      </w:r>
      <w:r>
        <w:rPr>
          <w:strike/>
          <w:color w:val="0101FF"/>
          <w:spacing w:val="-28"/>
        </w:rPr>
        <w:t> </w:t>
      </w:r>
      <w:r>
        <w:rPr>
          <w:strike/>
          <w:color w:val="0101FF"/>
        </w:rPr>
        <w:t>Fixed</w:t>
      </w:r>
      <w:r>
        <w:rPr>
          <w:strike/>
          <w:color w:val="0101FF"/>
          <w:spacing w:val="-1"/>
        </w:rPr>
        <w:t> </w:t>
      </w:r>
      <w:r>
        <w:rPr>
          <w:strike/>
          <w:color w:val="0101FF"/>
        </w:rPr>
        <w:t>Assets</w:t>
        <w:tab/>
        <w:t>a/</w:t>
      </w:r>
    </w:p>
    <w:p>
      <w:pPr>
        <w:pStyle w:val="BodyText"/>
        <w:spacing w:before="10"/>
        <w:rPr>
          <w:sz w:val="15"/>
        </w:rPr>
      </w:pPr>
    </w:p>
    <w:p>
      <w:pPr>
        <w:pStyle w:val="BodyText"/>
        <w:tabs>
          <w:tab w:pos="999" w:val="left" w:leader="none"/>
        </w:tabs>
        <w:spacing w:before="93"/>
        <w:ind w:left="280" w:right="202"/>
      </w:pPr>
      <w:r>
        <w:rPr>
          <w:strike/>
          <w:color w:val="0101FF"/>
          <w:sz w:val="24"/>
        </w:rPr>
        <w:t>a/</w:t>
        <w:tab/>
        <w:t>amount of expenditures on projects</w:t>
      </w:r>
      <w:r>
        <w:rPr>
          <w:strike w:val="0"/>
          <w:color w:val="0101FF"/>
          <w:u w:val="single" w:color="0101FF"/>
        </w:rPr>
        <w:t>When construction agencies report</w:t>
      </w:r>
      <w:r>
        <w:rPr>
          <w:strike w:val="0"/>
          <w:color w:val="0101FF"/>
          <w:spacing w:val="-29"/>
          <w:u w:val="single" w:color="0101FF"/>
        </w:rPr>
        <w:t> </w:t>
      </w:r>
      <w:r>
        <w:rPr>
          <w:strike w:val="0"/>
          <w:color w:val="0101FF"/>
          <w:u w:val="single" w:color="0101FF"/>
        </w:rPr>
        <w:t>to</w:t>
      </w:r>
      <w:r>
        <w:rPr>
          <w:strike w:val="0"/>
          <w:color w:val="0101FF"/>
          <w:spacing w:val="-5"/>
          <w:u w:val="single" w:color="0101FF"/>
        </w:rPr>
        <w:t> </w:t>
      </w:r>
      <w:r>
        <w:rPr>
          <w:strike w:val="0"/>
          <w:color w:val="0101FF"/>
          <w:u w:val="single" w:color="0101FF"/>
        </w:rPr>
        <w:t>client</w:t>
      </w:r>
      <w:r>
        <w:rPr>
          <w:strike w:val="0"/>
          <w:color w:val="0101FF"/>
          <w:spacing w:val="-1"/>
          <w:w w:val="100"/>
        </w:rPr>
        <w:t> </w:t>
      </w:r>
      <w:r>
        <w:rPr>
          <w:strike w:val="0"/>
          <w:color w:val="0101FF"/>
          <w:u w:val="single" w:color="0101FF"/>
        </w:rPr>
        <w:t>departments the expenditures made from prepayments, the prepayment account and the contra reserve account are reduced by the amount of such expenditures, thereby reducing the</w:t>
      </w:r>
      <w:r>
        <w:rPr>
          <w:strike w:val="0"/>
          <w:color w:val="0101FF"/>
          <w:spacing w:val="-42"/>
          <w:u w:val="single" w:color="0101FF"/>
        </w:rPr>
        <w:t> </w:t>
      </w:r>
      <w:r>
        <w:rPr>
          <w:strike w:val="0"/>
          <w:color w:val="0101FF"/>
          <w:u w:val="single" w:color="0101FF"/>
        </w:rPr>
        <w:t>prepayment account to the amount still unexpended by the construction</w:t>
      </w:r>
      <w:r>
        <w:rPr>
          <w:strike w:val="0"/>
          <w:color w:val="0101FF"/>
          <w:spacing w:val="-23"/>
          <w:u w:val="single" w:color="0101FF"/>
        </w:rPr>
        <w:t> </w:t>
      </w:r>
      <w:r>
        <w:rPr>
          <w:strike w:val="0"/>
          <w:color w:val="0101FF"/>
          <w:u w:val="single" w:color="0101FF"/>
        </w:rPr>
        <w:t>agency.</w:t>
      </w:r>
    </w:p>
    <w:p>
      <w:pPr>
        <w:pStyle w:val="BodyText"/>
        <w:spacing w:before="8"/>
        <w:rPr>
          <w:sz w:val="13"/>
        </w:rPr>
      </w:pPr>
    </w:p>
    <w:p>
      <w:pPr>
        <w:pStyle w:val="BodyText"/>
        <w:spacing w:before="93"/>
        <w:ind w:left="280" w:right="133"/>
      </w:pPr>
      <w:r>
        <w:rPr>
          <w:color w:val="0101FF"/>
          <w:u w:val="single" w:color="0101FF"/>
        </w:rPr>
        <w:t>If the expenditures are for a project </w:t>
      </w:r>
      <w:r>
        <w:rPr/>
        <w:t>that will be capitalized in the property </w:t>
      </w:r>
      <w:r>
        <w:rPr>
          <w:color w:val="0101FF"/>
          <w:u w:val="single" w:color="0101FF"/>
        </w:rPr>
        <w:t>records, the expenditure amount</w:t>
      </w:r>
      <w:r>
        <w:rPr>
          <w:color w:val="0101FF"/>
          <w:spacing w:val="-2"/>
          <w:u w:val="single" w:color="0101FF"/>
        </w:rPr>
        <w:t> </w:t>
      </w:r>
      <w:r>
        <w:rPr>
          <w:color w:val="0101FF"/>
          <w:u w:val="single" w:color="0101FF"/>
        </w:rPr>
        <w:t>on</w:t>
      </w:r>
      <w:r>
        <w:rPr>
          <w:color w:val="0101FF"/>
          <w:spacing w:val="-2"/>
          <w:u w:val="single" w:color="0101FF"/>
        </w:rPr>
        <w:t> </w:t>
      </w:r>
      <w:r>
        <w:rPr>
          <w:color w:val="0101FF"/>
          <w:u w:val="single" w:color="0101FF"/>
        </w:rPr>
        <w:t>uncompleted</w:t>
      </w:r>
      <w:r>
        <w:rPr>
          <w:color w:val="0101FF"/>
          <w:spacing w:val="-6"/>
          <w:u w:val="single" w:color="0101FF"/>
        </w:rPr>
        <w:t> </w:t>
      </w:r>
      <w:r>
        <w:rPr>
          <w:color w:val="0101FF"/>
          <w:u w:val="single" w:color="0101FF"/>
        </w:rPr>
        <w:t>projects</w:t>
      </w:r>
      <w:r>
        <w:rPr>
          <w:color w:val="0101FF"/>
          <w:spacing w:val="-4"/>
          <w:u w:val="single" w:color="0101FF"/>
        </w:rPr>
        <w:t> </w:t>
      </w:r>
      <w:r>
        <w:rPr>
          <w:color w:val="0101FF"/>
          <w:u w:val="single" w:color="0101FF"/>
        </w:rPr>
        <w:t>will</w:t>
      </w:r>
      <w:r>
        <w:rPr>
          <w:color w:val="0101FF"/>
          <w:spacing w:val="-2"/>
          <w:u w:val="single" w:color="0101FF"/>
        </w:rPr>
        <w:t> </w:t>
      </w:r>
      <w:r>
        <w:rPr>
          <w:color w:val="0101FF"/>
          <w:u w:val="single" w:color="0101FF"/>
        </w:rPr>
        <w:t>be</w:t>
      </w:r>
      <w:r>
        <w:rPr>
          <w:color w:val="0101FF"/>
          <w:spacing w:val="-2"/>
          <w:u w:val="single" w:color="0101FF"/>
        </w:rPr>
        <w:t> </w:t>
      </w:r>
      <w:r>
        <w:rPr>
          <w:color w:val="0101FF"/>
          <w:u w:val="single" w:color="0101FF"/>
        </w:rPr>
        <w:t>debited</w:t>
      </w:r>
      <w:r>
        <w:rPr>
          <w:color w:val="0101FF"/>
          <w:spacing w:val="-4"/>
          <w:u w:val="single" w:color="0101FF"/>
        </w:rPr>
        <w:t> </w:t>
      </w:r>
      <w:r>
        <w:rPr>
          <w:color w:val="0101FF"/>
          <w:u w:val="single" w:color="0101FF"/>
        </w:rPr>
        <w:t>to</w:t>
      </w:r>
      <w:r>
        <w:rPr>
          <w:color w:val="0101FF"/>
          <w:spacing w:val="-2"/>
          <w:u w:val="single" w:color="0101FF"/>
        </w:rPr>
        <w:t> </w:t>
      </w:r>
      <w:r>
        <w:rPr>
          <w:color w:val="0101FF"/>
          <w:u w:val="single" w:color="0101FF"/>
        </w:rPr>
        <w:t>GL</w:t>
      </w:r>
      <w:r>
        <w:rPr>
          <w:color w:val="0101FF"/>
          <w:spacing w:val="-4"/>
          <w:u w:val="single" w:color="0101FF"/>
        </w:rPr>
        <w:t> </w:t>
      </w:r>
      <w:r>
        <w:rPr>
          <w:color w:val="0101FF"/>
          <w:u w:val="single" w:color="0101FF"/>
        </w:rPr>
        <w:t>2350</w:t>
      </w:r>
      <w:r>
        <w:rPr>
          <w:color w:val="0101FF"/>
          <w:spacing w:val="-2"/>
          <w:u w:val="single" w:color="0101FF"/>
        </w:rPr>
        <w:t> </w:t>
      </w:r>
      <w:r>
        <w:rPr>
          <w:color w:val="0101FF"/>
          <w:u w:val="single" w:color="0101FF"/>
        </w:rPr>
        <w:t>and</w:t>
      </w:r>
      <w:r>
        <w:rPr>
          <w:color w:val="0101FF"/>
          <w:spacing w:val="-4"/>
          <w:u w:val="single" w:color="0101FF"/>
        </w:rPr>
        <w:t> </w:t>
      </w:r>
      <w:r>
        <w:rPr>
          <w:color w:val="0101FF"/>
          <w:u w:val="single" w:color="0101FF"/>
        </w:rPr>
        <w:t>credited</w:t>
      </w:r>
      <w:r>
        <w:rPr>
          <w:color w:val="0101FF"/>
          <w:spacing w:val="-4"/>
          <w:u w:val="single" w:color="0101FF"/>
        </w:rPr>
        <w:t> </w:t>
      </w:r>
      <w:r>
        <w:rPr>
          <w:color w:val="0101FF"/>
          <w:u w:val="single" w:color="0101FF"/>
        </w:rPr>
        <w:t>to</w:t>
      </w:r>
      <w:r>
        <w:rPr>
          <w:color w:val="0101FF"/>
          <w:spacing w:val="-2"/>
          <w:u w:val="single" w:color="0101FF"/>
        </w:rPr>
        <w:t> </w:t>
      </w:r>
      <w:r>
        <w:rPr>
          <w:color w:val="0101FF"/>
          <w:u w:val="single" w:color="0101FF"/>
        </w:rPr>
        <w:t>GL</w:t>
      </w:r>
      <w:r>
        <w:rPr>
          <w:color w:val="0101FF"/>
          <w:spacing w:val="-4"/>
          <w:u w:val="single" w:color="0101FF"/>
        </w:rPr>
        <w:t> </w:t>
      </w:r>
      <w:r>
        <w:rPr>
          <w:color w:val="0101FF"/>
          <w:u w:val="single" w:color="0101FF"/>
        </w:rPr>
        <w:t>5200.</w:t>
      </w:r>
      <w:r>
        <w:rPr>
          <w:color w:val="0101FF"/>
          <w:spacing w:val="-2"/>
          <w:u w:val="single" w:color="0101FF"/>
        </w:rPr>
        <w:t> </w:t>
      </w:r>
      <w:r>
        <w:rPr>
          <w:color w:val="0101FF"/>
          <w:u w:val="single" w:color="0101FF"/>
        </w:rPr>
        <w:t>No</w:t>
      </w:r>
      <w:r>
        <w:rPr>
          <w:color w:val="0101FF"/>
          <w:spacing w:val="-2"/>
          <w:u w:val="single" w:color="0101FF"/>
        </w:rPr>
        <w:t> </w:t>
      </w:r>
      <w:r>
        <w:rPr>
          <w:color w:val="0101FF"/>
          <w:u w:val="single" w:color="0101FF"/>
        </w:rPr>
        <w:t>entry</w:t>
      </w:r>
      <w:r>
        <w:rPr>
          <w:color w:val="0101FF"/>
          <w:spacing w:val="-6"/>
          <w:u w:val="single" w:color="0101FF"/>
        </w:rPr>
        <w:t> </w:t>
      </w:r>
      <w:r>
        <w:rPr>
          <w:color w:val="0101FF"/>
          <w:u w:val="single" w:color="0101FF"/>
        </w:rPr>
        <w:t>to</w:t>
      </w:r>
      <w:r>
        <w:rPr>
          <w:color w:val="0101FF"/>
          <w:spacing w:val="-4"/>
          <w:u w:val="single" w:color="0101FF"/>
        </w:rPr>
        <w:t> </w:t>
      </w:r>
      <w:r>
        <w:rPr>
          <w:color w:val="0101FF"/>
          <w:u w:val="single" w:color="0101FF"/>
        </w:rPr>
        <w:t>the expenditure </w:t>
      </w:r>
      <w:r>
        <w:rPr/>
        <w:t>accounts </w:t>
      </w:r>
      <w:r>
        <w:rPr>
          <w:strike/>
          <w:color w:val="0101FF"/>
          <w:sz w:val="24"/>
        </w:rPr>
        <w:t>when completed.</w:t>
      </w:r>
      <w:r>
        <w:rPr>
          <w:strike w:val="0"/>
          <w:color w:val="0101FF"/>
          <w:u w:val="single" w:color="0101FF"/>
        </w:rPr>
        <w:t>is required since the total amount advanced is accounted as an</w:t>
      </w:r>
      <w:r>
        <w:rPr>
          <w:strike w:val="0"/>
          <w:color w:val="0101FF"/>
          <w:spacing w:val="-8"/>
          <w:u w:val="single" w:color="0101FF"/>
        </w:rPr>
        <w:t> </w:t>
      </w:r>
      <w:r>
        <w:rPr>
          <w:strike w:val="0"/>
          <w:color w:val="0101FF"/>
          <w:u w:val="single" w:color="0101FF"/>
        </w:rPr>
        <w:t>expenditure.</w:t>
      </w:r>
    </w:p>
    <w:p>
      <w:pPr>
        <w:pStyle w:val="BodyText"/>
        <w:spacing w:before="7"/>
        <w:rPr>
          <w:sz w:val="13"/>
        </w:rPr>
      </w:pPr>
    </w:p>
    <w:p>
      <w:pPr>
        <w:pStyle w:val="Heading5"/>
        <w:spacing w:line="253" w:lineRule="exact"/>
        <w:rPr>
          <w:u w:val="none"/>
        </w:rPr>
      </w:pPr>
      <w:r>
        <w:rPr/>
        <w:pict>
          <v:group style="position:absolute;margin-left:71.699997pt;margin-top:15.378368pt;width:98.7pt;height:2.2pt;mso-position-horizontal-relative:page;mso-position-vertical-relative:paragraph;z-index:-197272" coordorigin="1434,308" coordsize="1974,44">
            <v:line style="position:absolute" from="1440,314" to="2186,314" stroked="true" strokeweight=".599pt" strokecolor="#008000">
              <v:stroke dashstyle="solid"/>
            </v:line>
            <v:line style="position:absolute" from="1440,345" to="2186,345" stroked="true" strokeweight=".6pt" strokecolor="#008000">
              <v:stroke dashstyle="solid"/>
            </v:lin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line="276" w:lineRule="exact"/>
        <w:ind w:left="280"/>
        <w:rPr>
          <w:sz w:val="24"/>
        </w:rPr>
      </w:pPr>
      <w:r>
        <w:rPr>
          <w:color w:val="008000"/>
          <w:u w:val="thick" w:color="008000"/>
        </w:rPr>
        <w:t>Reports of expenditures by construction agencies</w:t>
      </w:r>
      <w:r>
        <w:rPr>
          <w:strike/>
          <w:color w:val="0101FF"/>
          <w:sz w:val="24"/>
        </w:rPr>
        <w:t>b/</w:t>
      </w:r>
    </w:p>
    <w:p>
      <w:pPr>
        <w:pStyle w:val="BodyText"/>
        <w:spacing w:before="10"/>
        <w:rPr>
          <w:sz w:val="13"/>
        </w:rPr>
      </w:pPr>
    </w:p>
    <w:p>
      <w:pPr>
        <w:pStyle w:val="Heading5"/>
        <w:rPr>
          <w:u w:val="none"/>
        </w:rPr>
      </w:pPr>
      <w:r>
        <w:rPr>
          <w:color w:val="0101FF"/>
          <w:u w:val="thick" w:color="0101FF"/>
        </w:rPr>
        <w:t>Journal Entry to reduce prepayment account:</w:t>
      </w:r>
    </w:p>
    <w:p>
      <w:pPr>
        <w:pStyle w:val="BodyText"/>
        <w:rPr>
          <w:b/>
          <w:sz w:val="14"/>
        </w:rPr>
      </w:pPr>
    </w:p>
    <w:p>
      <w:pPr>
        <w:pStyle w:val="BodyText"/>
        <w:spacing w:line="252" w:lineRule="exact" w:before="94"/>
        <w:ind w:left="280"/>
      </w:pPr>
      <w:r>
        <w:rPr>
          <w:color w:val="0101FF"/>
          <w:u w:val="single" w:color="0101FF"/>
        </w:rPr>
        <w:t>Debit:</w:t>
      </w:r>
    </w:p>
    <w:p>
      <w:pPr>
        <w:pStyle w:val="BodyText"/>
        <w:ind w:left="1000" w:right="6529" w:hanging="720"/>
      </w:pPr>
      <w:r>
        <w:rPr>
          <w:color w:val="0101FF"/>
          <w:u w:val="single" w:color="0101FF"/>
        </w:rPr>
        <w:t>5330 Reserve for Prepaid Items a/ Credit:</w:t>
      </w:r>
    </w:p>
    <w:p>
      <w:pPr>
        <w:pStyle w:val="BodyText"/>
        <w:spacing w:before="2"/>
        <w:ind w:left="1000"/>
      </w:pPr>
      <w:r>
        <w:rPr>
          <w:color w:val="0101FF"/>
          <w:u w:val="single" w:color="0101FF"/>
        </w:rPr>
        <w:t>1730 Prepayments to Other Funds or Appropriation a/</w:t>
      </w:r>
    </w:p>
    <w:p>
      <w:pPr>
        <w:pStyle w:val="BodyText"/>
        <w:spacing w:before="118"/>
        <w:ind w:left="280" w:right="964"/>
      </w:pPr>
      <w:r>
        <w:rPr>
          <w:color w:val="0101FF"/>
          <w:u w:val="single" w:color="0101FF"/>
        </w:rPr>
        <w:t>a/ </w:t>
      </w:r>
      <w:r>
        <w:rPr/>
        <w:t>amount of expenditures made during the period of the report, both for projects that will be capitalized upon completion and other work that will not be capitalized.</w:t>
      </w:r>
    </w:p>
    <w:p>
      <w:pPr>
        <w:pStyle w:val="BodyText"/>
        <w:spacing w:before="4"/>
        <w:rPr>
          <w:sz w:val="21"/>
        </w:rPr>
      </w:pPr>
    </w:p>
    <w:p>
      <w:pPr>
        <w:pStyle w:val="Heading1"/>
        <w:spacing w:before="0"/>
      </w:pPr>
      <w:r>
        <w:rPr>
          <w:strike/>
          <w:color w:val="0101FF"/>
        </w:rPr>
        <w:t>Source:</w:t>
      </w:r>
    </w:p>
    <w:p>
      <w:pPr>
        <w:spacing w:before="117"/>
        <w:ind w:left="1000" w:right="0" w:firstLine="0"/>
        <w:jc w:val="left"/>
        <w:rPr>
          <w:b/>
          <w:sz w:val="24"/>
        </w:rPr>
      </w:pPr>
      <w:r>
        <w:rPr>
          <w:b/>
          <w:strike/>
          <w:color w:val="0101FF"/>
          <w:sz w:val="24"/>
        </w:rPr>
        <w:t>Document:</w:t>
      </w:r>
    </w:p>
    <w:p>
      <w:pPr>
        <w:pStyle w:val="Heading5"/>
        <w:spacing w:before="124"/>
        <w:rPr>
          <w:u w:val="none"/>
        </w:rPr>
      </w:pPr>
      <w:r>
        <w:rPr>
          <w:color w:val="0101FF"/>
          <w:u w:val="thick" w:color="0101FF"/>
        </w:rPr>
        <w:t>Journal Entry to record capitalized property:</w:t>
      </w:r>
    </w:p>
    <w:p>
      <w:pPr>
        <w:spacing w:after="0"/>
        <w:sectPr>
          <w:pgSz w:w="12240" w:h="15840"/>
          <w:pgMar w:header="719" w:footer="1079" w:top="980" w:bottom="1260" w:left="1160" w:right="900"/>
        </w:sectPr>
      </w:pPr>
    </w:p>
    <w:p>
      <w:pPr>
        <w:pStyle w:val="BodyText"/>
        <w:spacing w:line="252" w:lineRule="exact" w:before="6"/>
        <w:ind w:left="280"/>
      </w:pPr>
      <w:r>
        <w:rPr/>
        <w:pict>
          <v:shape style="position:absolute;margin-left:63.360001pt;margin-top:.417871pt;width:.1pt;height:302.9pt;mso-position-horizontal-relative:page;mso-position-vertical-relative:paragraph;z-index:13384" coordorigin="1267,8" coordsize="0,6058" path="m1267,8l1267,260m1267,260l1267,515m1267,515l1267,767m1267,767l1267,1141m1267,1141l1267,1393m1267,1393l1267,1645m1267,1645l1267,1900m1267,1900l1267,2176m1267,2176l1267,2452m1267,2452l1267,2848m1267,2848l1267,3124m1267,3124l1267,3400m1267,3400l1267,3676m1267,3676l1267,3952m1267,3952l1267,4228m1267,4228l1267,4504m1267,4504l1267,4780m1267,4780l1267,5056m1267,5056l1267,5308m1267,5308l1267,5562m1267,5562l1267,5814m1267,5814l1267,6066e" filled="false" stroked="true" strokeweight=".72pt" strokecolor="#000000">
            <v:path arrowok="t"/>
            <v:stroke dashstyle="solid"/>
            <w10:wrap type="none"/>
          </v:shape>
        </w:pict>
      </w:r>
      <w:r>
        <w:rPr>
          <w:color w:val="0101FF"/>
          <w:u w:val="single" w:color="0101FF"/>
        </w:rPr>
        <w:t>Debit:</w:t>
      </w:r>
    </w:p>
    <w:p>
      <w:pPr>
        <w:pStyle w:val="BodyText"/>
        <w:ind w:left="1000" w:right="6081" w:hanging="720"/>
      </w:pPr>
      <w:r>
        <w:rPr>
          <w:color w:val="0101FF"/>
          <w:u w:val="single" w:color="0101FF"/>
        </w:rPr>
        <w:t>2350 Construction Work in Progress b/ Credit:</w:t>
      </w:r>
    </w:p>
    <w:p>
      <w:pPr>
        <w:pStyle w:val="BodyText"/>
        <w:spacing w:line="252" w:lineRule="exact" w:before="1"/>
        <w:ind w:left="1000"/>
      </w:pPr>
      <w:r>
        <w:rPr>
          <w:color w:val="0101FF"/>
          <w:u w:val="single" w:color="0101FF"/>
        </w:rPr>
        <w:t>5200 Investment in Capital Assets b/</w:t>
      </w:r>
    </w:p>
    <w:p>
      <w:pPr>
        <w:pStyle w:val="BodyText"/>
        <w:spacing w:before="121"/>
        <w:ind w:left="280" w:right="981"/>
      </w:pPr>
      <w:r>
        <w:rPr>
          <w:color w:val="0101FF"/>
          <w:u w:val="single" w:color="0101FF"/>
        </w:rPr>
        <w:t>b/ amount of expenditures on projects that will be capitalized in the property accounts when completed.</w:t>
      </w:r>
    </w:p>
    <w:p>
      <w:pPr>
        <w:pStyle w:val="BodyText"/>
        <w:spacing w:before="9"/>
        <w:rPr>
          <w:sz w:val="21"/>
        </w:rPr>
      </w:pPr>
    </w:p>
    <w:p>
      <w:pPr>
        <w:pStyle w:val="BodyText"/>
        <w:spacing w:before="1"/>
        <w:ind w:left="1000"/>
        <w:rPr>
          <w:sz w:val="24"/>
        </w:rPr>
      </w:pPr>
      <w:r>
        <w:rPr/>
        <w:pict>
          <v:group style="position:absolute;margin-left:107.699997pt;margin-top:7.825835pt;width:244.95pt;height:1.8pt;mso-position-horizontal-relative:page;mso-position-vertical-relative:paragraph;z-index:-197224" coordorigin="2154,157" coordsize="4899,36">
            <v:shape style="position:absolute;left:2160;top:163;width:4820;height:24" coordorigin="2160,163" coordsize="4820,24" path="m2160,187l6979,187m2160,163l6979,163e" filled="false" stroked="true" strokeweight=".6pt" strokecolor="#008000">
              <v:path arrowok="t"/>
              <v:stroke dashstyle="solid"/>
            </v:shape>
            <v:line style="position:absolute" from="6979,170" to="7046,170" stroked="true" strokeweight=".6pt" strokecolor="#0101ff">
              <v:stroke dashstyle="solid"/>
            </v:line>
            <w10:wrap type="none"/>
          </v:group>
        </w:pict>
      </w:r>
      <w:r>
        <w:rPr>
          <w:color w:val="008000"/>
        </w:rPr>
        <w:t>Reports of expenditures by construction agencies</w:t>
      </w:r>
      <w:r>
        <w:rPr>
          <w:color w:val="0101FF"/>
          <w:sz w:val="24"/>
        </w:rPr>
        <w:t>.</w:t>
      </w:r>
    </w:p>
    <w:p>
      <w:pPr>
        <w:pStyle w:val="BodyText"/>
        <w:spacing w:before="6"/>
        <w:rPr>
          <w:sz w:val="15"/>
        </w:rPr>
      </w:pPr>
    </w:p>
    <w:p>
      <w:pPr>
        <w:pStyle w:val="Heading1"/>
        <w:spacing w:before="93"/>
      </w:pPr>
      <w:r>
        <w:rPr>
          <w:strike/>
          <w:color w:val="0101FF"/>
        </w:rPr>
        <w:t>Explanation:</w:t>
      </w:r>
    </w:p>
    <w:p>
      <w:pPr>
        <w:pStyle w:val="Heading3"/>
        <w:spacing w:before="125"/>
        <w:ind w:right="100"/>
      </w:pPr>
      <w:r>
        <w:rPr>
          <w:strike/>
          <w:color w:val="0101FF"/>
        </w:rPr>
        <w:t>When construction agencies report to client agencies the expenditures made from prepayments, the prepayment account and the contra reserve are reduced by the amount of such expenditures, thereby reducing the prepayment account to the amount still unexpended by the construction agency. If the expenditures are for a project that will be capitalized in the property records, the amount of such expenditures on uncompleted projects also will be debited to Account No. 2350 and credited to Account No. 5200. No entry to the expenditure accounts is required since the total amount advanced will have been accounted as an expenditure.</w:t>
      </w:r>
    </w:p>
    <w:p>
      <w:pPr>
        <w:pStyle w:val="BodyText"/>
        <w:spacing w:before="11"/>
        <w:rPr>
          <w:sz w:val="13"/>
        </w:rPr>
      </w:pPr>
    </w:p>
    <w:p>
      <w:pPr>
        <w:pStyle w:val="BodyText"/>
        <w:spacing w:before="93"/>
        <w:ind w:left="280"/>
      </w:pPr>
      <w:r>
        <w:rPr/>
        <w:t>(Continued)</w:t>
      </w:r>
    </w:p>
    <w:p>
      <w:pPr>
        <w:spacing w:after="0"/>
        <w:sectPr>
          <w:pgSz w:w="12240" w:h="15840"/>
          <w:pgMar w:header="719" w:footer="1079" w:top="980" w:bottom="1260" w:left="1160" w:right="920"/>
        </w:sectPr>
      </w:pPr>
    </w:p>
    <w:p>
      <w:pPr>
        <w:pStyle w:val="BodyText"/>
        <w:spacing w:before="6"/>
        <w:ind w:left="280"/>
      </w:pPr>
      <w:r>
        <w:rPr/>
        <w:pict>
          <v:shape style="position:absolute;margin-left:63.360001pt;margin-top:.417871pt;width:.1pt;height:380.05pt;mso-position-horizontal-relative:page;mso-position-vertical-relative:paragraph;z-index:13432" coordorigin="1267,8" coordsize="0,7601" path="m1267,8l1267,260m1267,260l1267,546m1267,546l1267,815m1267,815l1267,1067m1267,1067l1267,1352m1267,1352l1267,1619m1267,1619l1267,1895m1267,1895l1267,2411m1267,2411l1267,2665m1267,2665l1267,2917m1267,2917l1267,3172m1267,3172l1267,3424m1267,3424l1267,3676m1267,3676l1267,3930m1267,3930l1267,4182m1267,4182l1267,4436m1267,4436l1267,4705m1267,4705l1267,4972m1267,4972l1267,5226m1267,5226l1267,5478m1267,5478l1267,5732m1267,5732l1267,5984m1267,5984l1267,6253m1267,6253l1267,6505m1267,6505l1267,6781m1267,6781l1267,7057m1267,7057l1267,7333m1267,7333l1267,7609e" filled="false" stroked="true" strokeweight=".72pt" strokecolor="#000000">
            <v:path arrowok="t"/>
            <v:stroke dashstyle="solid"/>
            <w10:wrap type="none"/>
          </v:shape>
        </w:pict>
      </w:r>
      <w:r>
        <w:rPr/>
        <w:t>(Continued)</w:t>
      </w:r>
    </w:p>
    <w:p>
      <w:pPr>
        <w:pStyle w:val="BodyText"/>
        <w:spacing w:before="14"/>
        <w:ind w:left="280"/>
        <w:rPr>
          <w:rFonts w:ascii="Calibri"/>
        </w:rPr>
      </w:pPr>
      <w:r>
        <w:rPr/>
        <w:pict>
          <v:line style="position:absolute;mso-position-horizontal-relative:page;mso-position-vertical-relative:paragraph;z-index:-197176" from="143.639999pt,8.354136pt" to="146.879999pt,8.354136pt" stroked="true" strokeweight=".599pt" strokecolor="#0101ff">
            <v:stroke dashstyle="solid"/>
            <w10:wrap type="none"/>
          </v:line>
        </w:pict>
      </w:r>
      <w:r>
        <w:rPr>
          <w:rFonts w:ascii="Calibri"/>
        </w:rPr>
        <w:t>ENTRY NO. 18.A</w:t>
      </w:r>
    </w:p>
    <w:p>
      <w:pPr>
        <w:pStyle w:val="BodyText"/>
        <w:spacing w:line="268" w:lineRule="exact"/>
        <w:ind w:left="280"/>
        <w:rPr>
          <w:rFonts w:ascii="Calibri"/>
        </w:rPr>
      </w:pPr>
      <w:r>
        <w:rPr>
          <w:b/>
          <w:color w:val="0101FF"/>
          <w:w w:val="100"/>
          <w:u w:val="thick" w:color="0101FF"/>
        </w:rPr>
        <w:t> </w:t>
      </w:r>
      <w:r>
        <w:rPr>
          <w:b/>
          <w:color w:val="0101FF"/>
          <w:u w:val="thick" w:color="0101FF"/>
        </w:rPr>
        <w:t>- </w:t>
      </w:r>
      <w:r>
        <w:rPr>
          <w:rFonts w:ascii="Calibri"/>
        </w:rPr>
        <w:t>[AN INTERNALLY GENERATED CAPITAL</w:t>
      </w:r>
    </w:p>
    <w:p>
      <w:pPr>
        <w:pStyle w:val="Heading5"/>
        <w:spacing w:line="252" w:lineRule="exact" w:before="0"/>
        <w:rPr>
          <w:u w:val="none"/>
        </w:rPr>
      </w:pPr>
      <w:r>
        <w:rPr>
          <w:u w:val="none"/>
        </w:rPr>
        <w:t>ASSET</w:t>
      </w:r>
    </w:p>
    <w:p>
      <w:pPr>
        <w:tabs>
          <w:tab w:pos="7261" w:val="left" w:leader="none"/>
          <w:tab w:pos="9639" w:val="left" w:leader="none"/>
        </w:tabs>
        <w:spacing w:before="1"/>
        <w:ind w:left="280" w:right="0" w:firstLine="0"/>
        <w:jc w:val="left"/>
        <w:rPr>
          <w:b/>
          <w:sz w:val="22"/>
        </w:rPr>
      </w:pPr>
      <w:r>
        <w:rPr/>
        <w:pict>
          <v:line style="position:absolute;mso-position-horizontal-relative:page;mso-position-vertical-relative:paragraph;z-index:-197152" from="262.559998pt,21.925854pt" to="265.920998pt,21.925854pt" stroked="true" strokeweight=".6pt" strokecolor="#0101ff">
            <v:stroke dashstyle="solid"/>
            <w10:wrap type="none"/>
          </v:line>
        </w:pict>
      </w:r>
      <w:r>
        <w:rPr>
          <w:rFonts w:ascii="Calibri"/>
          <w:sz w:val="22"/>
        </w:rPr>
        <w:t>IN PROGRESS </w:t>
      </w:r>
      <w:r>
        <w:rPr>
          <w:b/>
          <w:strike/>
          <w:color w:val="0101FF"/>
          <w:spacing w:val="-3"/>
          <w:sz w:val="24"/>
        </w:rPr>
        <w:t>HAS</w:t>
      </w:r>
      <w:r>
        <w:rPr>
          <w:b/>
          <w:strike/>
          <w:color w:val="0101FF"/>
          <w:spacing w:val="18"/>
          <w:sz w:val="24"/>
        </w:rPr>
        <w:t> </w:t>
      </w:r>
      <w:r>
        <w:rPr>
          <w:b/>
          <w:strike/>
          <w:color w:val="0101FF"/>
          <w:sz w:val="24"/>
        </w:rPr>
        <w:t>ASSOCIATED</w:t>
      </w:r>
      <w:r>
        <w:rPr>
          <w:b/>
          <w:strike/>
          <w:color w:val="0101FF"/>
          <w:spacing w:val="-2"/>
          <w:sz w:val="24"/>
        </w:rPr>
        <w:t> </w:t>
      </w:r>
      <w:r>
        <w:rPr>
          <w:b/>
          <w:strike/>
          <w:color w:val="0101FF"/>
          <w:sz w:val="24"/>
        </w:rPr>
        <w:t>COSTS]</w:t>
        <w:tab/>
      </w:r>
      <w:r>
        <w:rPr>
          <w:b/>
          <w:strike w:val="0"/>
          <w:color w:val="0101FF"/>
          <w:sz w:val="22"/>
          <w:u w:val="thick" w:color="0101FF"/>
        </w:rPr>
        <w:t>]</w:t>
        <w:tab/>
      </w:r>
    </w:p>
    <w:p>
      <w:pPr>
        <w:spacing w:after="0"/>
        <w:jc w:val="left"/>
        <w:rPr>
          <w:sz w:val="22"/>
        </w:rPr>
        <w:sectPr>
          <w:pgSz w:w="12240" w:h="15840"/>
          <w:pgMar w:header="719" w:footer="1079" w:top="980" w:bottom="1260" w:left="1160" w:right="980"/>
        </w:sectPr>
      </w:pPr>
    </w:p>
    <w:p>
      <w:pPr>
        <w:pStyle w:val="BodyText"/>
        <w:tabs>
          <w:tab w:pos="2439" w:val="left" w:leader="none"/>
        </w:tabs>
        <w:spacing w:line="266" w:lineRule="exact"/>
        <w:ind w:left="280"/>
        <w:rPr>
          <w:rFonts w:ascii="Calibri"/>
        </w:rPr>
      </w:pPr>
      <w:r>
        <w:rPr>
          <w:rFonts w:ascii="Calibri"/>
          <w:w w:val="100"/>
          <w:u w:val="thick" w:color="0101FF"/>
        </w:rPr>
        <w:t> </w:t>
      </w:r>
      <w:r>
        <w:rPr>
          <w:rFonts w:ascii="Calibri"/>
          <w:u w:val="thick" w:color="0101FF"/>
        </w:rPr>
        <w:tab/>
      </w:r>
    </w:p>
    <w:p>
      <w:pPr>
        <w:pStyle w:val="Heading3"/>
        <w:spacing w:line="274" w:lineRule="exact"/>
      </w:pPr>
      <w:r>
        <w:rPr>
          <w:strike/>
          <w:color w:val="0101FF"/>
        </w:rPr>
        <w:t>(Added 09/10)</w:t>
      </w:r>
    </w:p>
    <w:p>
      <w:pPr>
        <w:spacing w:before="115"/>
        <w:ind w:left="280" w:right="0" w:firstLine="0"/>
        <w:jc w:val="left"/>
        <w:rPr>
          <w:b/>
          <w:sz w:val="24"/>
        </w:rPr>
      </w:pPr>
      <w:r>
        <w:rPr>
          <w:b/>
          <w:strike/>
          <w:color w:val="0101FF"/>
          <w:sz w:val="24"/>
        </w:rPr>
        <w:t>Nature of</w:t>
      </w:r>
      <w:r>
        <w:rPr>
          <w:b/>
          <w:strike/>
          <w:color w:val="0101FF"/>
          <w:spacing w:val="-18"/>
          <w:sz w:val="24"/>
        </w:rPr>
        <w:t> </w:t>
      </w:r>
      <w:r>
        <w:rPr>
          <w:b/>
          <w:strike/>
          <w:color w:val="0101FF"/>
          <w:sz w:val="24"/>
        </w:rPr>
        <w:t>Transaction:</w:t>
      </w:r>
    </w:p>
    <w:p>
      <w:pPr>
        <w:pStyle w:val="BodyText"/>
        <w:spacing w:before="126"/>
        <w:ind w:left="280"/>
      </w:pPr>
      <w:r>
        <w:rPr>
          <w:color w:val="0101FF"/>
          <w:u w:val="single" w:color="0101FF"/>
        </w:rPr>
        <w:t>(Revised 08/2015)</w:t>
      </w:r>
    </w:p>
    <w:p>
      <w:pPr>
        <w:pStyle w:val="BodyText"/>
        <w:spacing w:line="268" w:lineRule="exact"/>
        <w:ind w:left="64"/>
        <w:rPr>
          <w:rFonts w:ascii="Calibri"/>
        </w:rPr>
      </w:pPr>
      <w:r>
        <w:rPr/>
        <w:br w:type="column"/>
      </w:r>
      <w:r>
        <w:rPr>
          <w:rFonts w:ascii="Calibri"/>
        </w:rPr>
        <w:t>10518 (Cont. 1)</w:t>
      </w:r>
    </w:p>
    <w:p>
      <w:pPr>
        <w:spacing w:after="0" w:line="268" w:lineRule="exact"/>
        <w:rPr>
          <w:rFonts w:ascii="Calibri"/>
        </w:rPr>
        <w:sectPr>
          <w:type w:val="continuous"/>
          <w:pgSz w:w="12240" w:h="15840"/>
          <w:pgMar w:top="820" w:bottom="1040" w:left="1160" w:right="980"/>
          <w:cols w:num="2" w:equalWidth="0">
            <w:col w:w="2835" w:space="40"/>
            <w:col w:w="7225"/>
          </w:cols>
        </w:sectPr>
      </w:pPr>
    </w:p>
    <w:p>
      <w:pPr>
        <w:pStyle w:val="BodyText"/>
        <w:spacing w:before="10"/>
        <w:rPr>
          <w:rFonts w:ascii="Calibri"/>
          <w:sz w:val="12"/>
        </w:rPr>
      </w:pPr>
    </w:p>
    <w:p>
      <w:pPr>
        <w:pStyle w:val="Heading5"/>
        <w:rPr>
          <w:u w:val="none"/>
        </w:rPr>
      </w:pPr>
      <w:r>
        <w:rPr>
          <w:color w:val="0101FF"/>
          <w:u w:val="thick" w:color="0101FF"/>
        </w:rPr>
        <w:t>Information:</w:t>
      </w:r>
    </w:p>
    <w:p>
      <w:pPr>
        <w:pStyle w:val="BodyText"/>
        <w:spacing w:before="4"/>
        <w:ind w:left="280" w:right="90"/>
      </w:pPr>
      <w:r>
        <w:rPr/>
        <w:pict>
          <v:line style="position:absolute;mso-position-horizontal-relative:page;mso-position-vertical-relative:paragraph;z-index:-197128" from="398.519989pt,33.137897pt" to="401.639989pt,33.137897pt" stroked="true" strokeweight=".6pt" strokecolor="#0101ff">
            <v:stroke dashstyle="solid"/>
            <w10:wrap type="none"/>
          </v:line>
        </w:pict>
      </w:r>
      <w:r>
        <w:rPr/>
        <w:t>An internally generated tangible or intangible asset meets the criteria for capitalization and the development costs associated with the asset are recorded as in progress in </w:t>
      </w:r>
      <w:r>
        <w:rPr>
          <w:strike/>
          <w:color w:val="0101FF"/>
        </w:rPr>
        <w:t>GLAN</w:t>
      </w:r>
      <w:r>
        <w:rPr>
          <w:strike w:val="0"/>
          <w:color w:val="0101FF"/>
          <w:u w:val="single" w:color="0101FF"/>
        </w:rPr>
        <w:t>GL </w:t>
      </w:r>
      <w:r>
        <w:rPr>
          <w:strike w:val="0"/>
        </w:rPr>
        <w:t>2350 or 2430. It is recommended this journal entry be recorded at least quarterly. See SAM section </w:t>
      </w:r>
      <w:r>
        <w:rPr>
          <w:strike/>
          <w:color w:val="0101FF"/>
          <w:u w:val="single" w:color="0101FF"/>
        </w:rPr>
        <w:t>8600 </w:t>
      </w:r>
      <w:r>
        <w:rPr>
          <w:strike/>
          <w:color w:val="0101FF"/>
        </w:rPr>
        <w:t>for detailed criteria. </w:t>
      </w:r>
      <w:hyperlink r:id="rId152">
        <w:r>
          <w:rPr>
            <w:strike w:val="0"/>
            <w:color w:val="0101FF"/>
            <w:u w:val="single" w:color="0101FF"/>
          </w:rPr>
          <w:t>8600</w:t>
        </w:r>
      </w:hyperlink>
      <w:r>
        <w:rPr>
          <w:strike w:val="0"/>
          <w:color w:val="0101FF"/>
          <w:u w:val="single" w:color="0101FF"/>
        </w:rPr>
        <w:t>, Purpose and Objective of Property Accounting.</w:t>
      </w:r>
    </w:p>
    <w:p>
      <w:pPr>
        <w:pStyle w:val="BodyText"/>
        <w:spacing w:before="1"/>
        <w:rPr>
          <w:sz w:val="14"/>
        </w:rPr>
      </w:pPr>
    </w:p>
    <w:p>
      <w:pPr>
        <w:spacing w:before="91"/>
        <w:ind w:left="280" w:right="0" w:firstLine="0"/>
        <w:jc w:val="left"/>
        <w:rPr>
          <w:b/>
          <w:sz w:val="22"/>
        </w:rPr>
      </w:pPr>
      <w:r>
        <w:rPr>
          <w:rFonts w:ascii="Calibri"/>
          <w:sz w:val="22"/>
          <w:u w:val="single"/>
        </w:rPr>
        <w:t>Journal Entry for </w:t>
      </w:r>
      <w:r>
        <w:rPr>
          <w:b/>
          <w:strike/>
          <w:color w:val="0101FF"/>
          <w:sz w:val="22"/>
        </w:rPr>
        <w:t>General Ledger Accounts:</w:t>
      </w:r>
      <w:r>
        <w:rPr>
          <w:b/>
          <w:strike w:val="0"/>
          <w:color w:val="0101FF"/>
          <w:sz w:val="22"/>
          <w:u w:val="thick" w:color="0101FF"/>
        </w:rPr>
        <w:t>work in progress:</w:t>
      </w:r>
    </w:p>
    <w:p>
      <w:pPr>
        <w:pStyle w:val="BodyText"/>
        <w:ind w:left="280"/>
        <w:rPr>
          <w:rFonts w:ascii="Calibri"/>
        </w:rPr>
      </w:pPr>
      <w:r>
        <w:rPr>
          <w:rFonts w:ascii="Calibri"/>
        </w:rPr>
        <w:t>Debit:</w:t>
      </w:r>
    </w:p>
    <w:p>
      <w:pPr>
        <w:pStyle w:val="BodyText"/>
        <w:rPr>
          <w:rFonts w:ascii="Calibri"/>
          <w:sz w:val="13"/>
        </w:rPr>
      </w:pPr>
    </w:p>
    <w:p>
      <w:pPr>
        <w:pStyle w:val="BodyText"/>
        <w:spacing w:before="94"/>
        <w:ind w:left="280"/>
      </w:pPr>
      <w:r>
        <w:rPr/>
        <w:pict>
          <v:line style="position:absolute;mso-position-horizontal-relative:page;mso-position-vertical-relative:paragraph;z-index:-197104" from="99.599998pt,16.637867pt" to="102.718998pt,16.637867pt" stroked="true" strokeweight=".84pt" strokecolor="#0101ff">
            <v:stroke dashstyle="solid"/>
            <w10:wrap type="none"/>
          </v:line>
        </w:pict>
      </w:r>
      <w:r>
        <w:rPr/>
        <w:pict>
          <v:line style="position:absolute;mso-position-horizontal-relative:page;mso-position-vertical-relative:paragraph;z-index:-197080" from="96.480003pt,12.437866pt" to="99.600003pt,12.437866pt" stroked="true" strokeweight=".6pt" strokecolor="#0101ff">
            <v:stroke dashstyle="solid"/>
            <w10:wrap type="none"/>
          </v:line>
        </w:pict>
      </w:r>
      <w:r>
        <w:rPr/>
        <w:pict>
          <v:line style="position:absolute;mso-position-horizontal-relative:page;mso-position-vertical-relative:paragraph;z-index:13576" from="251.880005pt,12.437866pt" to="254.880005pt,12.437866pt" stroked="true" strokeweight=".6pt" strokecolor="#0101ff">
            <v:stroke dashstyle="solid"/>
            <w10:wrap type="none"/>
          </v:line>
        </w:pict>
      </w:r>
      <w:r>
        <w:rPr/>
        <w:t>2350  Construction Work in Progress</w:t>
      </w:r>
    </w:p>
    <w:p>
      <w:pPr>
        <w:pStyle w:val="BodyText"/>
        <w:spacing w:before="10"/>
        <w:rPr>
          <w:sz w:val="13"/>
        </w:rPr>
      </w:pPr>
    </w:p>
    <w:p>
      <w:pPr>
        <w:pStyle w:val="BodyText"/>
        <w:spacing w:line="252" w:lineRule="exact" w:before="94"/>
        <w:ind w:left="280"/>
      </w:pPr>
      <w:r>
        <w:rPr/>
        <w:pict>
          <v:line style="position:absolute;mso-position-horizontal-relative:page;mso-position-vertical-relative:paragraph;z-index:-197032" from="99.599998pt,16.637859pt" to="102.599998pt,16.637859pt" stroked="true" strokeweight=".84pt" strokecolor="#0101ff">
            <v:stroke dashstyle="solid"/>
            <w10:wrap type="none"/>
          </v:line>
        </w:pict>
      </w:r>
      <w:r>
        <w:rPr/>
        <w:pict>
          <v:line style="position:absolute;mso-position-horizontal-relative:page;mso-position-vertical-relative:paragraph;z-index:-197008" from="96.480003pt,12.438359pt" to="99.600003pt,12.438359pt" stroked="true" strokeweight=".599pt" strokecolor="#0101ff">
            <v:stroke dashstyle="solid"/>
            <w10:wrap type="none"/>
          </v:line>
        </w:pict>
      </w:r>
      <w:r>
        <w:rPr/>
        <w:t>2430  Internally Generated Intangible Assets in Progress</w:t>
      </w:r>
    </w:p>
    <w:p>
      <w:pPr>
        <w:pStyle w:val="BodyText"/>
        <w:spacing w:line="268" w:lineRule="exact"/>
        <w:ind w:left="1000"/>
        <w:rPr>
          <w:rFonts w:ascii="Calibri"/>
        </w:rPr>
      </w:pPr>
      <w:r>
        <w:rPr>
          <w:rFonts w:ascii="Calibri"/>
        </w:rPr>
        <w:t>Credit:</w:t>
      </w:r>
    </w:p>
    <w:p>
      <w:pPr>
        <w:pStyle w:val="BodyText"/>
        <w:spacing w:before="1"/>
        <w:ind w:left="1000"/>
      </w:pPr>
      <w:r>
        <w:rPr/>
        <w:t>5200 Investment in Capital Assets</w:t>
      </w:r>
    </w:p>
    <w:p>
      <w:pPr>
        <w:spacing w:after="0"/>
        <w:sectPr>
          <w:type w:val="continuous"/>
          <w:pgSz w:w="12240" w:h="15840"/>
          <w:pgMar w:top="820" w:bottom="1040" w:left="1160" w:right="980"/>
        </w:sectPr>
      </w:pPr>
    </w:p>
    <w:p>
      <w:pPr>
        <w:pStyle w:val="BodyText"/>
        <w:spacing w:before="4"/>
        <w:rPr>
          <w:rFonts w:ascii="Times New Roman"/>
          <w:sz w:val="17"/>
        </w:rPr>
      </w:pPr>
      <w:r>
        <w:rPr/>
        <w:pict>
          <v:shape style="position:absolute;margin-left:63.360001pt;margin-top:49.799pt;width:.1pt;height:27.6pt;mso-position-horizontal-relative:page;mso-position-vertical-relative:page;z-index:13648" coordorigin="1267,996" coordsize="0,552" path="m1267,996l1267,1272m1267,1272l1267,1548e" filled="false" stroked="true" strokeweight=".72pt" strokecolor="#000000">
            <v:path arrowok="t"/>
            <v:stroke dashstyle="solid"/>
            <w10:wrap type="none"/>
          </v:shape>
        </w:pict>
      </w:r>
    </w:p>
    <w:p>
      <w:pPr>
        <w:spacing w:after="0"/>
        <w:rPr>
          <w:rFonts w:ascii="Times New Roman"/>
          <w:sz w:val="17"/>
        </w:rPr>
        <w:sectPr>
          <w:pgSz w:w="12240" w:h="15840"/>
          <w:pgMar w:header="719" w:footer="1079" w:top="980" w:bottom="1260" w:left="1160" w:right="1320"/>
        </w:sectPr>
      </w:pPr>
    </w:p>
    <w:p>
      <w:pPr>
        <w:spacing w:before="0"/>
        <w:ind w:left="280" w:right="0" w:firstLine="0"/>
        <w:jc w:val="left"/>
        <w:rPr>
          <w:b/>
          <w:sz w:val="24"/>
        </w:rPr>
      </w:pPr>
      <w:r>
        <w:rPr/>
        <w:pict>
          <v:shape style="position:absolute;margin-left:63.360001pt;margin-top:.454884pt;width:.1pt;height:41.45pt;mso-position-horizontal-relative:page;mso-position-vertical-relative:paragraph;z-index:13672" coordorigin="1267,9" coordsize="0,829" path="m1267,9l1267,285m1267,285l1267,561m1267,561l1267,837e" filled="false" stroked="true" strokeweight=".72pt" strokecolor="#000000">
            <v:path arrowok="t"/>
            <v:stroke dashstyle="solid"/>
            <w10:wrap type="none"/>
          </v:shape>
        </w:pict>
      </w:r>
      <w:r>
        <w:rPr>
          <w:b/>
          <w:sz w:val="24"/>
        </w:rPr>
        <w:t>ENTRY NO. 19 </w:t>
      </w:r>
      <w:r>
        <w:rPr>
          <w:b/>
          <w:color w:val="0101FF"/>
          <w:sz w:val="24"/>
          <w:u w:val="thick" w:color="0101FF"/>
        </w:rPr>
        <w:t>- </w:t>
      </w:r>
      <w:r>
        <w:rPr>
          <w:b/>
          <w:sz w:val="24"/>
        </w:rPr>
        <w:t>[A PROJECT IS COMPLETED BY</w:t>
      </w:r>
    </w:p>
    <w:p>
      <w:pPr>
        <w:tabs>
          <w:tab w:pos="8972" w:val="left" w:leader="none"/>
        </w:tabs>
        <w:spacing w:before="0"/>
        <w:ind w:left="280" w:right="0" w:firstLine="0"/>
        <w:jc w:val="left"/>
        <w:rPr>
          <w:b/>
          <w:sz w:val="24"/>
        </w:rPr>
      </w:pPr>
      <w:r>
        <w:rPr>
          <w:b/>
          <w:sz w:val="24"/>
        </w:rPr>
        <w:t>A</w:t>
      </w:r>
      <w:r>
        <w:rPr>
          <w:b/>
          <w:spacing w:val="-6"/>
          <w:sz w:val="24"/>
        </w:rPr>
        <w:t> </w:t>
      </w:r>
      <w:r>
        <w:rPr>
          <w:b/>
          <w:sz w:val="24"/>
        </w:rPr>
        <w:t>CONSTRUCTION AGENCY]</w:t>
        <w:tab/>
        <w:t>10519</w:t>
      </w:r>
    </w:p>
    <w:p>
      <w:pPr>
        <w:pStyle w:val="Heading3"/>
        <w:spacing w:before="5"/>
      </w:pPr>
      <w:r>
        <w:rPr/>
        <w:t>(Revised </w:t>
      </w:r>
      <w:r>
        <w:rPr>
          <w:strike/>
          <w:color w:val="0101FF"/>
        </w:rPr>
        <w:t>09/</w:t>
      </w:r>
      <w:r>
        <w:rPr>
          <w:strike w:val="0"/>
        </w:rPr>
        <w:t>10</w:t>
      </w:r>
      <w:r>
        <w:rPr>
          <w:strike w:val="0"/>
          <w:color w:val="0101FF"/>
          <w:u w:val="single" w:color="0101FF"/>
        </w:rPr>
        <w:t>/2015</w:t>
      </w:r>
      <w:r>
        <w:rPr>
          <w:strike w:val="0"/>
        </w:rPr>
        <w:t>)</w:t>
      </w:r>
    </w:p>
    <w:p>
      <w:pPr>
        <w:pStyle w:val="BodyText"/>
        <w:spacing w:before="6"/>
        <w:rPr>
          <w:sz w:val="15"/>
        </w:rPr>
      </w:pPr>
    </w:p>
    <w:p>
      <w:pPr>
        <w:spacing w:before="93"/>
        <w:ind w:left="280" w:right="0" w:firstLine="0"/>
        <w:jc w:val="left"/>
        <w:rPr>
          <w:b/>
          <w:sz w:val="24"/>
        </w:rPr>
      </w:pPr>
      <w:r>
        <w:rPr/>
        <w:pict>
          <v:shape style="position:absolute;margin-left:63.360001pt;margin-top:5.105872pt;width:.1pt;height:651pt;mso-position-horizontal-relative:page;mso-position-vertical-relative:paragraph;z-index:13696" coordorigin="1267,102" coordsize="0,13020" path="m1267,102l1267,378m1267,378l1267,654m1267,654l1267,906m1267,906l1267,1161m1267,1161l1267,1413m1267,1413l1267,1667m1267,1667l1267,1919m1267,1919l1267,2195m1267,2195l1267,2447m1267,2447l1267,2723m1267,2723l1267,2999m1267,2999l1267,3275m1267,3275l1267,3529m1267,3529l1267,3901m1267,3901l1267,4276m1267,4276l1267,4552m1267,4552l1267,4828m1267,4828l1267,5104m1267,5104l1267,5380m1267,5380l1267,5656m1267,5656l1267,5908m1267,5908l1267,6184m1267,6184l1267,6460m1267,6460l1267,6736m1267,6736l1267,7012m1267,7012l1267,7288m1267,7288l1267,7564m1267,7564l1267,7840m1267,7840l1267,8116m1267,8116l1267,8512m1267,8512l1267,8788m1267,8788l1267,9064m1267,9064l1267,9460m1267,9460l1267,9856m1267,9856l1267,10132m1267,10132l1267,10528m1267,10528l1267,10804m1267,10804l1267,11200m1267,11200l1267,11476m1267,11476l1267,11872m1267,11872l1267,12268m1267,12268l1267,12664m1267,12570l1267,12846m1267,12846l1267,13122e" filled="false" stroked="true" strokeweight=".72pt" strokecolor="#000000">
            <v:path arrowok="t"/>
            <v:stroke dashstyle="solid"/>
            <w10:wrap type="none"/>
          </v:shape>
        </w:pict>
      </w:r>
      <w:r>
        <w:rPr>
          <w:b/>
          <w:strike/>
          <w:color w:val="0101FF"/>
          <w:sz w:val="24"/>
        </w:rPr>
        <w:t>Nature of Transaction:</w:t>
      </w:r>
    </w:p>
    <w:p>
      <w:pPr>
        <w:pStyle w:val="BodyText"/>
        <w:spacing w:before="5"/>
        <w:rPr>
          <w:b/>
          <w:sz w:val="16"/>
        </w:rPr>
      </w:pPr>
    </w:p>
    <w:p>
      <w:pPr>
        <w:pStyle w:val="BodyText"/>
        <w:spacing w:before="94"/>
        <w:ind w:left="280" w:right="83"/>
      </w:pPr>
      <w:r>
        <w:rPr>
          <w:color w:val="0101FF"/>
          <w:u w:val="single" w:color="0101FF"/>
        </w:rPr>
        <w:t>This entry is made to record any unexpended balance in the project prepayment that is returned to the department's appropriation. Concurrently the cost of the project now completed is entered in the capital asset accounts.</w:t>
      </w:r>
    </w:p>
    <w:p>
      <w:pPr>
        <w:pStyle w:val="BodyText"/>
        <w:spacing w:before="8"/>
        <w:rPr>
          <w:sz w:val="13"/>
        </w:rPr>
      </w:pPr>
    </w:p>
    <w:p>
      <w:pPr>
        <w:pStyle w:val="Heading5"/>
        <w:spacing w:line="253" w:lineRule="exact" w:before="93"/>
        <w:rPr>
          <w:u w:val="none"/>
        </w:rPr>
      </w:pPr>
      <w:r>
        <w:rPr>
          <w:color w:val="0101FF"/>
          <w:u w:val="thick" w:color="0101FF"/>
        </w:rPr>
        <w:t>Information:</w:t>
      </w:r>
    </w:p>
    <w:p>
      <w:pPr>
        <w:spacing w:line="240" w:lineRule="auto" w:before="0"/>
        <w:ind w:left="280" w:right="115" w:firstLine="0"/>
        <w:jc w:val="left"/>
        <w:rPr>
          <w:sz w:val="22"/>
        </w:rPr>
      </w:pPr>
      <w:r>
        <w:rPr>
          <w:sz w:val="22"/>
        </w:rPr>
        <w:t>The </w:t>
      </w:r>
      <w:r>
        <w:rPr>
          <w:strike/>
          <w:color w:val="0101FF"/>
          <w:sz w:val="24"/>
        </w:rPr>
        <w:t>Office</w:t>
      </w:r>
      <w:r>
        <w:rPr>
          <w:strike w:val="0"/>
          <w:color w:val="0101FF"/>
          <w:sz w:val="22"/>
          <w:u w:val="single" w:color="0101FF"/>
        </w:rPr>
        <w:t>Division </w:t>
      </w:r>
      <w:r>
        <w:rPr>
          <w:strike w:val="0"/>
          <w:sz w:val="22"/>
        </w:rPr>
        <w:t>of the State Architect, Department of Transportation, or the Department of Water Resources reports a project completed, and the State Controller's Office </w:t>
      </w:r>
      <w:r>
        <w:rPr>
          <w:strike w:val="0"/>
          <w:color w:val="0101FF"/>
          <w:sz w:val="22"/>
          <w:u w:val="single" w:color="0101FF"/>
        </w:rPr>
        <w:t>(SCO) </w:t>
      </w:r>
      <w:r>
        <w:rPr>
          <w:strike w:val="0"/>
          <w:sz w:val="22"/>
        </w:rPr>
        <w:t>returns by transfer the unexpended portion of prepayments to the </w:t>
      </w:r>
      <w:r>
        <w:rPr>
          <w:strike/>
          <w:color w:val="0101FF"/>
          <w:sz w:val="24"/>
        </w:rPr>
        <w:t>agency's</w:t>
      </w:r>
      <w:r>
        <w:rPr>
          <w:strike w:val="0"/>
          <w:color w:val="0101FF"/>
          <w:sz w:val="22"/>
          <w:u w:val="single" w:color="0101FF"/>
        </w:rPr>
        <w:t>department's </w:t>
      </w:r>
      <w:r>
        <w:rPr>
          <w:strike w:val="0"/>
          <w:sz w:val="22"/>
        </w:rPr>
        <w:t>appropriation. (This entry is </w:t>
      </w:r>
      <w:r>
        <w:rPr>
          <w:strike/>
          <w:color w:val="0101FF"/>
          <w:sz w:val="24"/>
        </w:rPr>
        <w:t>made</w:t>
      </w:r>
      <w:r>
        <w:rPr>
          <w:strike w:val="0"/>
          <w:color w:val="0101FF"/>
          <w:sz w:val="22"/>
          <w:u w:val="single" w:color="0101FF"/>
        </w:rPr>
        <w:t>recorded </w:t>
      </w:r>
      <w:r>
        <w:rPr>
          <w:strike w:val="0"/>
          <w:sz w:val="22"/>
        </w:rPr>
        <w:t>as </w:t>
      </w:r>
      <w:r>
        <w:rPr>
          <w:strike/>
          <w:color w:val="0101FF"/>
          <w:sz w:val="24"/>
        </w:rPr>
        <w:t>a transaction </w:t>
      </w:r>
      <w:r>
        <w:rPr>
          <w:strike w:val="0"/>
          <w:sz w:val="22"/>
        </w:rPr>
        <w:t>of the </w:t>
      </w:r>
      <w:r>
        <w:rPr>
          <w:strike/>
          <w:color w:val="0101FF"/>
          <w:sz w:val="24"/>
        </w:rPr>
        <w:t>month indicated by</w:t>
      </w:r>
      <w:r>
        <w:rPr>
          <w:strike w:val="0"/>
          <w:color w:val="0101FF"/>
          <w:sz w:val="22"/>
          <w:u w:val="single" w:color="0101FF"/>
        </w:rPr>
        <w:t>date on </w:t>
      </w:r>
      <w:r>
        <w:rPr>
          <w:strike w:val="0"/>
          <w:sz w:val="22"/>
        </w:rPr>
        <w:t>the </w:t>
      </w:r>
      <w:r>
        <w:rPr>
          <w:strike/>
          <w:color w:val="0101FF"/>
          <w:sz w:val="24"/>
        </w:rPr>
        <w:t>date of the Controller's Transfer.)</w:t>
      </w:r>
      <w:r>
        <w:rPr>
          <w:strike w:val="0"/>
          <w:color w:val="0101FF"/>
          <w:sz w:val="22"/>
          <w:u w:val="single" w:color="0101FF"/>
        </w:rPr>
        <w:t>SCO journal entry.)</w:t>
      </w:r>
    </w:p>
    <w:p>
      <w:pPr>
        <w:pStyle w:val="BodyText"/>
        <w:rPr>
          <w:sz w:val="14"/>
        </w:rPr>
      </w:pPr>
    </w:p>
    <w:p>
      <w:pPr>
        <w:pStyle w:val="Heading5"/>
        <w:jc w:val="both"/>
        <w:rPr>
          <w:u w:val="none"/>
        </w:rPr>
      </w:pPr>
      <w:r>
        <w:rPr>
          <w:strike/>
          <w:color w:val="008000"/>
          <w:u w:val="thick" w:color="008000"/>
        </w:rPr>
        <w:t>Journal Entry for General Ledger Accounts:</w:t>
      </w:r>
    </w:p>
    <w:p>
      <w:pPr>
        <w:pStyle w:val="BodyText"/>
        <w:spacing w:before="121"/>
        <w:ind w:left="280"/>
        <w:jc w:val="both"/>
      </w:pPr>
      <w:r>
        <w:rPr>
          <w:strike/>
          <w:color w:val="008000"/>
        </w:rPr>
        <w:t>Debit:</w:t>
      </w:r>
    </w:p>
    <w:p>
      <w:pPr>
        <w:pStyle w:val="Heading3"/>
        <w:tabs>
          <w:tab w:pos="6039" w:val="left" w:leader="none"/>
        </w:tabs>
        <w:spacing w:before="119"/>
        <w:ind w:right="3895"/>
        <w:jc w:val="both"/>
      </w:pPr>
      <w:r>
        <w:rPr>
          <w:strike/>
          <w:color w:val="0101FF"/>
        </w:rPr>
        <w:t>1140   Cash in</w:t>
      </w:r>
      <w:r>
        <w:rPr>
          <w:strike/>
          <w:color w:val="0101FF"/>
          <w:spacing w:val="-20"/>
        </w:rPr>
        <w:t> </w:t>
      </w:r>
      <w:r>
        <w:rPr>
          <w:strike/>
          <w:color w:val="0101FF"/>
        </w:rPr>
        <w:t>State</w:t>
      </w:r>
      <w:r>
        <w:rPr>
          <w:strike/>
          <w:color w:val="0101FF"/>
          <w:spacing w:val="-3"/>
        </w:rPr>
        <w:t> </w:t>
      </w:r>
      <w:r>
        <w:rPr>
          <w:strike/>
          <w:color w:val="0101FF"/>
        </w:rPr>
        <w:t>Treasury</w:t>
        <w:tab/>
        <w:t>a/ 2331   Improvements Other</w:t>
      </w:r>
      <w:r>
        <w:rPr>
          <w:strike/>
          <w:color w:val="0101FF"/>
          <w:spacing w:val="-29"/>
        </w:rPr>
        <w:t> </w:t>
      </w:r>
      <w:r>
        <w:rPr>
          <w:strike/>
          <w:color w:val="0101FF"/>
        </w:rPr>
        <w:t>than</w:t>
      </w:r>
      <w:r>
        <w:rPr>
          <w:strike/>
          <w:color w:val="0101FF"/>
          <w:spacing w:val="-2"/>
        </w:rPr>
        <w:t> </w:t>
      </w:r>
      <w:r>
        <w:rPr>
          <w:strike/>
          <w:color w:val="0101FF"/>
        </w:rPr>
        <w:t>Buildings</w:t>
        <w:tab/>
        <w:t>b/ 2341 </w:t>
      </w:r>
      <w:r>
        <w:rPr>
          <w:strike/>
          <w:color w:val="0101FF"/>
          <w:spacing w:val="48"/>
        </w:rPr>
        <w:t> </w:t>
      </w:r>
      <w:r>
        <w:rPr>
          <w:strike/>
          <w:color w:val="0101FF"/>
        </w:rPr>
        <w:t>Equipment</w:t>
        <w:tab/>
        <w:t>c/ 5330   Reserve for</w:t>
      </w:r>
      <w:r>
        <w:rPr>
          <w:strike/>
          <w:color w:val="0101FF"/>
          <w:spacing w:val="-24"/>
        </w:rPr>
        <w:t> </w:t>
      </w:r>
      <w:r>
        <w:rPr>
          <w:strike/>
          <w:color w:val="0101FF"/>
        </w:rPr>
        <w:t>Prepaid</w:t>
      </w:r>
      <w:r>
        <w:rPr>
          <w:strike/>
          <w:color w:val="0101FF"/>
          <w:spacing w:val="-1"/>
        </w:rPr>
        <w:t> </w:t>
      </w:r>
      <w:r>
        <w:rPr>
          <w:strike/>
          <w:color w:val="0101FF"/>
        </w:rPr>
        <w:t>Items</w:t>
        <w:tab/>
        <w:t>d/</w:t>
      </w:r>
    </w:p>
    <w:p>
      <w:pPr>
        <w:pStyle w:val="BodyText"/>
        <w:rPr>
          <w:sz w:val="16"/>
        </w:rPr>
      </w:pPr>
    </w:p>
    <w:p>
      <w:pPr>
        <w:pStyle w:val="BodyText"/>
        <w:spacing w:before="94"/>
        <w:ind w:left="1000"/>
      </w:pPr>
      <w:r>
        <w:rPr>
          <w:strike/>
          <w:color w:val="008000"/>
        </w:rPr>
        <w:t>Credit:</w:t>
      </w:r>
    </w:p>
    <w:p>
      <w:pPr>
        <w:pStyle w:val="BodyText"/>
        <w:spacing w:before="8"/>
        <w:rPr>
          <w:sz w:val="15"/>
        </w:rPr>
      </w:pPr>
    </w:p>
    <w:p>
      <w:pPr>
        <w:pStyle w:val="Heading3"/>
        <w:tabs>
          <w:tab w:pos="6039" w:val="left" w:leader="none"/>
        </w:tabs>
        <w:spacing w:before="92"/>
        <w:ind w:left="1000" w:right="3175"/>
      </w:pPr>
      <w:r>
        <w:rPr>
          <w:strike/>
          <w:color w:val="0101FF"/>
        </w:rPr>
        <w:t>1730 Prepayments to Other Funds or Appropriation d/ 2350   Construction Work</w:t>
      </w:r>
      <w:r>
        <w:rPr>
          <w:strike/>
          <w:color w:val="0101FF"/>
          <w:spacing w:val="-27"/>
        </w:rPr>
        <w:t> </w:t>
      </w:r>
      <w:r>
        <w:rPr>
          <w:strike/>
          <w:color w:val="0101FF"/>
        </w:rPr>
        <w:t>in</w:t>
      </w:r>
      <w:r>
        <w:rPr>
          <w:strike/>
          <w:color w:val="0101FF"/>
          <w:spacing w:val="-1"/>
        </w:rPr>
        <w:t> </w:t>
      </w:r>
      <w:r>
        <w:rPr>
          <w:strike/>
          <w:color w:val="0101FF"/>
        </w:rPr>
        <w:t>Progress</w:t>
        <w:tab/>
        <w:t>e/</w:t>
      </w:r>
    </w:p>
    <w:p>
      <w:pPr>
        <w:tabs>
          <w:tab w:pos="6039" w:val="left" w:leader="none"/>
        </w:tabs>
        <w:spacing w:before="0"/>
        <w:ind w:left="1000" w:right="3895" w:firstLine="0"/>
        <w:jc w:val="both"/>
        <w:rPr>
          <w:sz w:val="24"/>
        </w:rPr>
      </w:pPr>
      <w:r>
        <w:rPr>
          <w:strike/>
          <w:color w:val="0101FF"/>
          <w:sz w:val="24"/>
        </w:rPr>
        <w:t>5200   Investment in</w:t>
      </w:r>
      <w:r>
        <w:rPr>
          <w:strike/>
          <w:color w:val="0101FF"/>
          <w:spacing w:val="-20"/>
          <w:sz w:val="24"/>
        </w:rPr>
        <w:t> </w:t>
      </w:r>
      <w:r>
        <w:rPr>
          <w:strike/>
          <w:color w:val="0101FF"/>
          <w:sz w:val="24"/>
        </w:rPr>
        <w:t>Capital</w:t>
      </w:r>
      <w:r>
        <w:rPr>
          <w:strike/>
          <w:color w:val="0101FF"/>
          <w:spacing w:val="-5"/>
          <w:sz w:val="24"/>
        </w:rPr>
        <w:t> </w:t>
      </w:r>
      <w:r>
        <w:rPr>
          <w:strike/>
          <w:color w:val="0101FF"/>
          <w:sz w:val="24"/>
        </w:rPr>
        <w:t>Assets</w:t>
        <w:tab/>
        <w:t>f/ 9000 </w:t>
      </w:r>
      <w:r>
        <w:rPr>
          <w:strike/>
          <w:color w:val="0101FF"/>
          <w:spacing w:val="44"/>
          <w:sz w:val="24"/>
        </w:rPr>
        <w:t> </w:t>
      </w:r>
      <w:r>
        <w:rPr>
          <w:strike/>
          <w:color w:val="0101FF"/>
          <w:sz w:val="24"/>
        </w:rPr>
        <w:t>Appropriation</w:t>
      </w:r>
      <w:r>
        <w:rPr>
          <w:strike/>
          <w:color w:val="0101FF"/>
          <w:spacing w:val="-4"/>
          <w:sz w:val="24"/>
        </w:rPr>
        <w:t> </w:t>
      </w:r>
      <w:r>
        <w:rPr>
          <w:strike/>
          <w:color w:val="0101FF"/>
          <w:sz w:val="24"/>
        </w:rPr>
        <w:t>Expenditures</w:t>
        <w:tab/>
        <w:t>g/ 9891 Refunds to Reverted Appropriations  h/ 9893   Prior-Year Appropriation Adjustments   </w:t>
      </w:r>
      <w:r>
        <w:rPr>
          <w:strike/>
          <w:color w:val="0101FF"/>
          <w:spacing w:val="37"/>
          <w:sz w:val="24"/>
        </w:rPr>
        <w:t> </w:t>
      </w:r>
      <w:r>
        <w:rPr>
          <w:strike/>
          <w:color w:val="0101FF"/>
          <w:sz w:val="24"/>
        </w:rPr>
        <w:t>i/</w:t>
      </w:r>
    </w:p>
    <w:p>
      <w:pPr>
        <w:pStyle w:val="BodyText"/>
        <w:rPr>
          <w:sz w:val="16"/>
        </w:rPr>
      </w:pPr>
    </w:p>
    <w:p>
      <w:pPr>
        <w:spacing w:before="92"/>
        <w:ind w:left="280" w:right="0" w:firstLine="0"/>
        <w:jc w:val="left"/>
        <w:rPr>
          <w:sz w:val="24"/>
        </w:rPr>
      </w:pPr>
      <w:r>
        <w:rPr>
          <w:strike/>
          <w:color w:val="0101FF"/>
          <w:sz w:val="24"/>
        </w:rPr>
        <w:t>a/  amount of prepayments unexpended and now returned.</w:t>
      </w:r>
    </w:p>
    <w:p>
      <w:pPr>
        <w:spacing w:before="119"/>
        <w:ind w:left="640" w:right="115" w:hanging="360"/>
        <w:jc w:val="left"/>
        <w:rPr>
          <w:sz w:val="24"/>
        </w:rPr>
      </w:pPr>
      <w:r>
        <w:rPr>
          <w:strike/>
          <w:color w:val="0101FF"/>
          <w:sz w:val="24"/>
        </w:rPr>
        <w:t>b/ total cost of improvements other than buildings now being capitalized, including preliminary planning costs as reported by the Office of the State Architect whether or not paid from an appropriation made to the agency.</w:t>
      </w:r>
    </w:p>
    <w:p>
      <w:pPr>
        <w:spacing w:before="119"/>
        <w:ind w:left="280" w:right="0" w:firstLine="0"/>
        <w:jc w:val="left"/>
        <w:rPr>
          <w:sz w:val="24"/>
        </w:rPr>
      </w:pPr>
      <w:r>
        <w:rPr>
          <w:strike/>
          <w:color w:val="0101FF"/>
          <w:sz w:val="24"/>
        </w:rPr>
        <w:t>c/  total cost of any equipment included in the project now being capitalized.</w:t>
      </w:r>
    </w:p>
    <w:p>
      <w:pPr>
        <w:spacing w:before="119"/>
        <w:ind w:left="640" w:right="0" w:hanging="360"/>
        <w:jc w:val="left"/>
        <w:rPr>
          <w:sz w:val="24"/>
        </w:rPr>
      </w:pPr>
      <w:r>
        <w:rPr>
          <w:strike/>
          <w:color w:val="0101FF"/>
          <w:sz w:val="24"/>
        </w:rPr>
        <w:t>d/ amount of prepayments still outstanding on the agency's books for the particular project now completed.</w:t>
      </w:r>
    </w:p>
    <w:p>
      <w:pPr>
        <w:spacing w:before="119"/>
        <w:ind w:left="640" w:right="0" w:hanging="360"/>
        <w:jc w:val="left"/>
        <w:rPr>
          <w:sz w:val="24"/>
        </w:rPr>
      </w:pPr>
      <w:r>
        <w:rPr>
          <w:strike/>
          <w:color w:val="0101FF"/>
          <w:sz w:val="24"/>
        </w:rPr>
        <w:t>e/ amount previously accounted in this account and as a reduction of prepayments for the particular project now completed.</w:t>
      </w:r>
    </w:p>
    <w:p>
      <w:pPr>
        <w:tabs>
          <w:tab w:pos="639" w:val="left" w:leader="none"/>
        </w:tabs>
        <w:spacing w:before="119"/>
        <w:ind w:left="640" w:right="611" w:hanging="360"/>
        <w:jc w:val="left"/>
        <w:rPr>
          <w:sz w:val="24"/>
        </w:rPr>
      </w:pPr>
      <w:r>
        <w:rPr>
          <w:strike/>
          <w:color w:val="0101FF"/>
          <w:sz w:val="24"/>
        </w:rPr>
        <w:t>f/</w:t>
        <w:tab/>
        <w:t>amount of the difference between the amount previously accounted</w:t>
      </w:r>
      <w:r>
        <w:rPr>
          <w:strike/>
          <w:color w:val="0101FF"/>
          <w:spacing w:val="-37"/>
          <w:sz w:val="24"/>
        </w:rPr>
        <w:t> </w:t>
      </w:r>
      <w:r>
        <w:rPr>
          <w:strike/>
          <w:color w:val="0101FF"/>
          <w:sz w:val="24"/>
        </w:rPr>
        <w:t>as</w:t>
      </w:r>
      <w:r>
        <w:rPr>
          <w:strike/>
          <w:color w:val="0101FF"/>
          <w:spacing w:val="-4"/>
          <w:sz w:val="24"/>
        </w:rPr>
        <w:t> </w:t>
      </w:r>
      <w:r>
        <w:rPr>
          <w:strike/>
          <w:color w:val="0101FF"/>
          <w:sz w:val="24"/>
        </w:rPr>
        <w:t>Construction</w:t>
      </w:r>
      <w:r>
        <w:rPr>
          <w:strike w:val="0"/>
          <w:color w:val="0101FF"/>
          <w:w w:val="99"/>
          <w:sz w:val="24"/>
        </w:rPr>
        <w:t> </w:t>
      </w:r>
      <w:r>
        <w:rPr>
          <w:strike/>
          <w:color w:val="0101FF"/>
          <w:sz w:val="24"/>
        </w:rPr>
        <w:t>Work in Progress and the amount capitalized</w:t>
      </w:r>
      <w:r>
        <w:rPr>
          <w:strike/>
          <w:color w:val="0101FF"/>
          <w:spacing w:val="-26"/>
          <w:sz w:val="24"/>
        </w:rPr>
        <w:t> </w:t>
      </w:r>
      <w:r>
        <w:rPr>
          <w:strike/>
          <w:color w:val="0101FF"/>
          <w:sz w:val="24"/>
        </w:rPr>
        <w:t>(b+c-e).</w:t>
      </w:r>
    </w:p>
    <w:p>
      <w:pPr>
        <w:spacing w:line="390" w:lineRule="atLeast" w:before="5"/>
        <w:ind w:left="280" w:right="690" w:firstLine="0"/>
        <w:jc w:val="left"/>
        <w:rPr>
          <w:sz w:val="24"/>
        </w:rPr>
      </w:pPr>
      <w:r>
        <w:rPr>
          <w:strike/>
          <w:color w:val="0101FF"/>
          <w:sz w:val="24"/>
        </w:rPr>
        <w:t>g/ amount of "a" that is applicable to an appropriation still available for encumbrance. h/  amount of "a" that is applicable to an appropriation that has reverted.</w:t>
      </w:r>
    </w:p>
    <w:p>
      <w:pPr>
        <w:tabs>
          <w:tab w:pos="8106" w:val="left" w:leader="none"/>
        </w:tabs>
        <w:spacing w:before="21"/>
        <w:ind w:left="280" w:right="0" w:firstLine="0"/>
        <w:jc w:val="left"/>
        <w:rPr>
          <w:b/>
          <w:sz w:val="24"/>
        </w:rPr>
      </w:pPr>
      <w:r>
        <w:rPr/>
        <w:pict>
          <v:line style="position:absolute;mso-position-horizontal-relative:page;mso-position-vertical-relative:paragraph;z-index:-196912" from="100.559998pt,9.486359pt" to="520.080998pt,9.486359pt" stroked="true" strokeweight=".599pt" strokecolor="#0101ff">
            <v:stroke dashstyle="solid"/>
            <w10:wrap type="none"/>
          </v:line>
        </w:pict>
      </w:r>
      <w:r>
        <w:rPr>
          <w:b/>
          <w:sz w:val="24"/>
        </w:rPr>
        <w:t>Rev.</w:t>
      </w:r>
      <w:r>
        <w:rPr>
          <w:b/>
          <w:spacing w:val="-1"/>
          <w:sz w:val="24"/>
        </w:rPr>
        <w:t> </w:t>
      </w:r>
      <w:r>
        <w:rPr>
          <w:b/>
          <w:color w:val="0101FF"/>
          <w:sz w:val="24"/>
        </w:rPr>
        <w:t>323</w:t>
        <w:tab/>
        <w:t>MAY</w:t>
      </w:r>
      <w:r>
        <w:rPr>
          <w:b/>
          <w:color w:val="0101FF"/>
          <w:spacing w:val="-9"/>
          <w:sz w:val="24"/>
        </w:rPr>
        <w:t> </w:t>
      </w:r>
      <w:r>
        <w:rPr>
          <w:b/>
          <w:color w:val="0101FF"/>
          <w:sz w:val="24"/>
        </w:rPr>
        <w:t>1987</w:t>
      </w:r>
      <w:r>
        <w:rPr>
          <w:b/>
          <w:color w:val="0101FF"/>
          <w:sz w:val="24"/>
          <w:u w:val="thick" w:color="0101FF"/>
        </w:rPr>
        <w:t>432</w:t>
      </w:r>
    </w:p>
    <w:p>
      <w:pPr>
        <w:tabs>
          <w:tab w:pos="8118" w:val="left" w:leader="none"/>
        </w:tabs>
        <w:spacing w:before="0"/>
        <w:ind w:left="28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p>
      <w:pPr>
        <w:spacing w:after="0"/>
        <w:jc w:val="left"/>
        <w:rPr>
          <w:sz w:val="24"/>
        </w:rPr>
        <w:sectPr>
          <w:headerReference w:type="default" r:id="rId153"/>
          <w:footerReference w:type="default" r:id="rId154"/>
          <w:pgSz w:w="12240" w:h="15840"/>
          <w:pgMar w:header="719" w:footer="0" w:top="980" w:bottom="280" w:left="1160" w:right="940"/>
        </w:sectPr>
      </w:pPr>
    </w:p>
    <w:p>
      <w:pPr>
        <w:tabs>
          <w:tab w:pos="639" w:val="left" w:leader="none"/>
        </w:tabs>
        <w:spacing w:before="5"/>
        <w:ind w:left="640" w:right="106" w:hanging="360"/>
        <w:jc w:val="left"/>
        <w:rPr>
          <w:sz w:val="24"/>
        </w:rPr>
      </w:pPr>
      <w:r>
        <w:rPr/>
        <w:pict>
          <v:shape style="position:absolute;margin-left:63.360001pt;margin-top:.464833pt;width:.1pt;height:66.75pt;mso-position-horizontal-relative:page;mso-position-vertical-relative:paragraph;z-index:13744" coordorigin="1267,9" coordsize="0,1335" path="m1267,9l1267,285m1267,285l1267,561m1267,561l1267,813m1267,813l1267,1068m1267,1068l1267,1344e" filled="false" stroked="true" strokeweight=".72pt" strokecolor="#000000">
            <v:path arrowok="t"/>
            <v:stroke dashstyle="solid"/>
            <w10:wrap type="none"/>
          </v:shape>
        </w:pict>
      </w:r>
      <w:r>
        <w:rPr>
          <w:strike/>
          <w:color w:val="0101FF"/>
          <w:sz w:val="24"/>
        </w:rPr>
        <w:t>i/</w:t>
        <w:tab/>
        <w:t>amount of "a" that is applicable to an appropriation no longer available</w:t>
      </w:r>
      <w:r>
        <w:rPr>
          <w:strike/>
          <w:color w:val="0101FF"/>
          <w:spacing w:val="-40"/>
          <w:sz w:val="24"/>
        </w:rPr>
        <w:t> </w:t>
      </w:r>
      <w:r>
        <w:rPr>
          <w:strike/>
          <w:color w:val="0101FF"/>
          <w:sz w:val="24"/>
        </w:rPr>
        <w:t>for</w:t>
      </w:r>
      <w:r>
        <w:rPr>
          <w:strike/>
          <w:color w:val="0101FF"/>
          <w:spacing w:val="-6"/>
          <w:sz w:val="24"/>
        </w:rPr>
        <w:t> </w:t>
      </w:r>
      <w:r>
        <w:rPr>
          <w:strike/>
          <w:color w:val="0101FF"/>
          <w:sz w:val="24"/>
        </w:rPr>
        <w:t>encumbrance</w:t>
      </w:r>
      <w:r>
        <w:rPr>
          <w:strike w:val="0"/>
          <w:color w:val="0101FF"/>
          <w:w w:val="99"/>
          <w:sz w:val="24"/>
        </w:rPr>
        <w:t> </w:t>
      </w:r>
      <w:r>
        <w:rPr>
          <w:strike/>
          <w:color w:val="0101FF"/>
          <w:sz w:val="24"/>
        </w:rPr>
        <w:t>but not yet</w:t>
      </w:r>
      <w:r>
        <w:rPr>
          <w:strike/>
          <w:color w:val="0101FF"/>
          <w:spacing w:val="-11"/>
          <w:sz w:val="24"/>
        </w:rPr>
        <w:t> </w:t>
      </w:r>
      <w:r>
        <w:rPr>
          <w:strike/>
          <w:color w:val="0101FF"/>
          <w:sz w:val="24"/>
        </w:rPr>
        <w:t>reverted.</w:t>
      </w:r>
    </w:p>
    <w:p>
      <w:pPr>
        <w:pStyle w:val="BodyText"/>
        <w:spacing w:before="11"/>
        <w:rPr>
          <w:sz w:val="13"/>
        </w:rPr>
      </w:pPr>
    </w:p>
    <w:p>
      <w:pPr>
        <w:pStyle w:val="BodyText"/>
        <w:spacing w:before="93"/>
        <w:ind w:left="280"/>
      </w:pPr>
      <w:r>
        <w:rPr>
          <w:strike/>
          <w:color w:val="008000"/>
        </w:rPr>
        <w:t>(Continued)</w:t>
      </w:r>
    </w:p>
    <w:p>
      <w:pPr>
        <w:spacing w:after="0"/>
        <w:sectPr>
          <w:footerReference w:type="default" r:id="rId155"/>
          <w:pgSz w:w="12240" w:h="15840"/>
          <w:pgMar w:footer="1079" w:header="719" w:top="980" w:bottom="1260" w:left="1160" w:right="1020"/>
        </w:sectPr>
      </w:pPr>
    </w:p>
    <w:p>
      <w:pPr>
        <w:pStyle w:val="BodyText"/>
        <w:spacing w:before="5"/>
        <w:rPr>
          <w:sz w:val="16"/>
        </w:rPr>
      </w:pPr>
      <w:r>
        <w:rPr/>
        <w:pict>
          <v:shape style="position:absolute;margin-left:63.360001pt;margin-top:49.799pt;width:.1pt;height:659.8pt;mso-position-horizontal-relative:page;mso-position-vertical-relative:page;z-index:13768" coordorigin="1267,996" coordsize="0,13196" path="m1267,996l1267,1272m1267,1272l1267,1524m1267,1524l1267,1800m1267,1800l1267,2076m1267,2076l1267,2352m1267,2352l1267,2628m1267,2628l1267,3024m1267,3024l1267,3420m1267,3420l1267,3696m1267,3696l1267,3972m1267,3972l1267,4368m1267,4368l1267,4622m1267,4622l1267,4898m1267,4898l1267,5150m1267,5150l1267,5405m1267,5405l1267,5657m1267,5657l1267,5933m1267,5933l1267,6209m1267,6209l1267,6869m1267,6869l1267,7121m1267,7121l1267,7375m1267,7375l1267,7627m1267,7627l1267,7882m1267,7882l1267,8134m1267,8134l1267,8386m1267,8386l1267,8640m1267,8640l1267,8892m1267,8892l1267,9146m1267,9146l1267,9518m1267,9518l1267,9770m1267,9770l1267,10025m1267,10025l1267,10277m1267,10277l1267,10531m1267,10531l1267,10783m1267,10783l1267,11035m1267,11035l1267,11290m1267,11290l1267,11542m1267,11542l1267,11916m1267,11916l1267,12168m1267,12168l1267,12420m1267,12420l1267,12674m1267,12674l1267,12926m1267,12926l1267,13181m1267,13181l1267,13433m1267,13433l1267,13685m1267,13685l1267,13939m1267,13939l1267,14191e" filled="false" stroked="true" strokeweight=".72pt" strokecolor="#000000">
            <v:path arrowok="t"/>
            <v:stroke dashstyle="solid"/>
            <w10:wrap type="none"/>
          </v:shape>
        </w:pict>
      </w:r>
    </w:p>
    <w:p>
      <w:pPr>
        <w:pStyle w:val="BodyText"/>
        <w:spacing w:line="249" w:lineRule="exact" w:before="93"/>
        <w:ind w:left="280"/>
      </w:pPr>
      <w:r>
        <w:rPr>
          <w:strike/>
          <w:color w:val="008000"/>
        </w:rPr>
        <w:t>(Continued)</w:t>
      </w:r>
    </w:p>
    <w:p>
      <w:pPr>
        <w:pStyle w:val="Heading1"/>
        <w:spacing w:line="272" w:lineRule="exact" w:before="0"/>
      </w:pPr>
      <w:r>
        <w:rPr/>
        <w:pict>
          <v:group style="position:absolute;margin-left:71.699997pt;margin-top:7.342409pt;width:283.8pt;height:1.8pt;mso-position-horizontal-relative:page;mso-position-vertical-relative:paragraph;z-index:-196840" coordorigin="1434,147" coordsize="5676,36">
            <v:line style="position:absolute" from="1440,177" to="2813,177" stroked="true" strokeweight=".599pt" strokecolor="#008000">
              <v:stroke dashstyle="solid"/>
            </v:line>
            <v:line style="position:absolute" from="1440,153" to="2813,153" stroked="true" strokeweight=".6pt" strokecolor="#008000">
              <v:stroke dashstyle="solid"/>
            </v:line>
            <v:line style="position:absolute" from="2813,165" to="7104,165" stroked="true" strokeweight=".6pt" strokecolor="#0101ff">
              <v:stroke dashstyle="solid"/>
            </v:line>
            <w10:wrap type="none"/>
          </v:group>
        </w:pict>
      </w:r>
      <w:r>
        <w:rPr>
          <w:color w:val="008000"/>
        </w:rPr>
        <w:t>ENTRY NO. </w:t>
      </w:r>
      <w:r>
        <w:rPr>
          <w:color w:val="0101FF"/>
        </w:rPr>
        <w:t>19 [A PROJECT IS COMPLETED BY A</w:t>
      </w:r>
    </w:p>
    <w:p>
      <w:pPr>
        <w:tabs>
          <w:tab w:pos="8451" w:val="left" w:leader="none"/>
        </w:tabs>
        <w:spacing w:before="1"/>
        <w:ind w:left="280" w:right="0" w:firstLine="0"/>
        <w:jc w:val="left"/>
        <w:rPr>
          <w:sz w:val="24"/>
        </w:rPr>
      </w:pPr>
      <w:r>
        <w:rPr/>
        <w:pict>
          <v:line style="position:absolute;mso-position-horizontal-relative:page;mso-position-vertical-relative:paragraph;z-index:-196816" from="72pt,8.485871pt" to="564pt,8.485871pt" stroked="true" strokeweight=".6pt" strokecolor="#0101ff">
            <v:stroke dashstyle="solid"/>
            <w10:wrap type="none"/>
          </v:line>
        </w:pict>
      </w:r>
      <w:r>
        <w:rPr>
          <w:b/>
          <w:color w:val="0101FF"/>
          <w:sz w:val="24"/>
        </w:rPr>
        <w:t>CONSTRUCTION</w:t>
      </w:r>
      <w:r>
        <w:rPr>
          <w:b/>
          <w:color w:val="0101FF"/>
          <w:spacing w:val="-3"/>
          <w:sz w:val="24"/>
        </w:rPr>
        <w:t> </w:t>
      </w:r>
      <w:r>
        <w:rPr>
          <w:b/>
          <w:color w:val="0101FF"/>
          <w:sz w:val="24"/>
        </w:rPr>
        <w:t>AGENCY]</w:t>
        <w:tab/>
        <w:t>10519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09/10)</w:t>
      </w:r>
    </w:p>
    <w:p>
      <w:pPr>
        <w:pStyle w:val="BodyText"/>
        <w:spacing w:before="6"/>
        <w:rPr>
          <w:sz w:val="15"/>
        </w:rPr>
      </w:pPr>
    </w:p>
    <w:p>
      <w:pPr>
        <w:spacing w:line="343" w:lineRule="auto" w:before="92"/>
        <w:ind w:left="280" w:right="8686" w:firstLine="0"/>
        <w:jc w:val="left"/>
        <w:rPr>
          <w:b/>
          <w:sz w:val="24"/>
        </w:rPr>
      </w:pPr>
      <w:r>
        <w:rPr>
          <w:b/>
          <w:strike/>
          <w:color w:val="0101FF"/>
          <w:sz w:val="24"/>
        </w:rPr>
        <w:t>Source: Document:</w:t>
      </w:r>
    </w:p>
    <w:p>
      <w:pPr>
        <w:spacing w:before="8"/>
        <w:ind w:left="280" w:right="0" w:firstLine="0"/>
        <w:jc w:val="left"/>
        <w:rPr>
          <w:sz w:val="24"/>
        </w:rPr>
      </w:pPr>
      <w:r>
        <w:rPr>
          <w:strike/>
          <w:color w:val="0101FF"/>
          <w:sz w:val="24"/>
        </w:rPr>
        <w:t>Controller's Transfer supported by a project completion report.</w:t>
      </w:r>
    </w:p>
    <w:p>
      <w:pPr>
        <w:pStyle w:val="BodyText"/>
        <w:spacing w:before="5"/>
        <w:rPr>
          <w:sz w:val="15"/>
        </w:rPr>
      </w:pPr>
    </w:p>
    <w:p>
      <w:pPr>
        <w:spacing w:before="93"/>
        <w:ind w:left="280" w:right="0" w:firstLine="0"/>
        <w:jc w:val="left"/>
        <w:rPr>
          <w:b/>
          <w:sz w:val="24"/>
        </w:rPr>
      </w:pPr>
      <w:r>
        <w:rPr>
          <w:b/>
          <w:strike/>
          <w:color w:val="0101FF"/>
          <w:sz w:val="24"/>
        </w:rPr>
        <w:t>Explanation:</w:t>
      </w:r>
    </w:p>
    <w:p>
      <w:pPr>
        <w:pStyle w:val="BodyText"/>
        <w:spacing w:before="127"/>
        <w:ind w:left="280" w:right="267"/>
      </w:pPr>
      <w:r>
        <w:rPr/>
        <w:t>After a project is completed a report is issued by the construction agency and any unexpended balance in the project prepayment is returned to the </w:t>
      </w:r>
      <w:r>
        <w:rPr>
          <w:strike/>
          <w:color w:val="0101FF"/>
          <w:sz w:val="24"/>
        </w:rPr>
        <w:t>client agency's</w:t>
      </w:r>
      <w:r>
        <w:rPr>
          <w:strike w:val="0"/>
          <w:color w:val="0101FF"/>
          <w:u w:val="single" w:color="0101FF"/>
        </w:rPr>
        <w:t>department's </w:t>
      </w:r>
      <w:r>
        <w:rPr>
          <w:strike w:val="0"/>
        </w:rPr>
        <w:t>appropriation. Concurrently the cost of the project now completed, including preliminary planning costs, if a capital improvement as distinguished from a maintenance or repair project, is entered in the capital asset accounts. The project completion report relating to such projects will be analyzed as to the amounts of (1) equipment and (2) improvements other than buildings included in the project. </w:t>
      </w:r>
      <w:r>
        <w:rPr>
          <w:strike/>
          <w:color w:val="0101FF"/>
          <w:sz w:val="24"/>
        </w:rPr>
        <w:t>(See SAM Section </w:t>
      </w:r>
      <w:r>
        <w:rPr>
          <w:strike/>
          <w:color w:val="0101FF"/>
          <w:sz w:val="24"/>
          <w:u w:val="single" w:color="0101FF"/>
        </w:rPr>
        <w:t>8613</w:t>
      </w:r>
      <w:r>
        <w:rPr>
          <w:strike/>
          <w:color w:val="0101FF"/>
          <w:sz w:val="24"/>
        </w:rPr>
        <w:t>.)</w:t>
      </w:r>
      <w:r>
        <w:rPr>
          <w:strike w:val="0"/>
          <w:color w:val="0101FF"/>
          <w:u w:val="single" w:color="0101FF"/>
        </w:rPr>
        <w:t>See SAM section </w:t>
      </w:r>
      <w:hyperlink r:id="rId152">
        <w:r>
          <w:rPr>
            <w:strike w:val="0"/>
            <w:color w:val="0101FF"/>
            <w:u w:val="single" w:color="0101FF"/>
          </w:rPr>
          <w:t>8613</w:t>
        </w:r>
      </w:hyperlink>
      <w:r>
        <w:rPr>
          <w:strike w:val="0"/>
          <w:color w:val="0101FF"/>
          <w:u w:val="single" w:color="0101FF"/>
        </w:rPr>
        <w:t>, Improvements Other than Buildings.</w:t>
      </w:r>
    </w:p>
    <w:p>
      <w:pPr>
        <w:pStyle w:val="Heading1"/>
        <w:spacing w:before="163"/>
      </w:pPr>
      <w:r>
        <w:rPr>
          <w:strike/>
          <w:color w:val="0101FF"/>
        </w:rPr>
        <w:t>Nature of Transaction:</w:t>
      </w:r>
    </w:p>
    <w:p>
      <w:pPr>
        <w:pStyle w:val="BodyText"/>
        <w:rPr>
          <w:b/>
          <w:sz w:val="20"/>
        </w:rPr>
      </w:pPr>
    </w:p>
    <w:p>
      <w:pPr>
        <w:pStyle w:val="BodyText"/>
        <w:rPr>
          <w:b/>
          <w:sz w:val="21"/>
        </w:rPr>
      </w:pPr>
    </w:p>
    <w:p>
      <w:pPr>
        <w:pStyle w:val="Heading5"/>
        <w:spacing w:before="0"/>
        <w:rPr>
          <w:u w:val="none"/>
        </w:rPr>
      </w:pPr>
      <w:r>
        <w:rPr>
          <w:color w:val="0101FF"/>
          <w:u w:val="thick" w:color="0101FF"/>
        </w:rPr>
        <w:t>Source Document:</w:t>
      </w:r>
    </w:p>
    <w:p>
      <w:pPr>
        <w:pStyle w:val="BodyText"/>
        <w:spacing w:before="3"/>
        <w:ind w:left="280"/>
      </w:pPr>
      <w:r>
        <w:rPr>
          <w:color w:val="0101FF"/>
          <w:u w:val="single" w:color="0101FF"/>
        </w:rPr>
        <w:t>SCO’s Notice of Transfer and supported by a project completion report.</w:t>
      </w:r>
    </w:p>
    <w:p>
      <w:pPr>
        <w:pStyle w:val="BodyText"/>
        <w:spacing w:before="7"/>
        <w:rPr>
          <w:sz w:val="13"/>
        </w:rPr>
      </w:pPr>
    </w:p>
    <w:p>
      <w:pPr>
        <w:pStyle w:val="Heading5"/>
        <w:rPr>
          <w:u w:val="none"/>
        </w:rPr>
      </w:pPr>
      <w:r>
        <w:rPr>
          <w:color w:val="0101FF"/>
          <w:u w:val="thick" w:color="0101FF"/>
        </w:rPr>
        <w:t>Journal Entry for unexpended and returned prepayments:</w:t>
      </w:r>
    </w:p>
    <w:p>
      <w:pPr>
        <w:pStyle w:val="BodyText"/>
        <w:spacing w:before="10"/>
        <w:rPr>
          <w:b/>
          <w:sz w:val="13"/>
        </w:rPr>
      </w:pPr>
    </w:p>
    <w:p>
      <w:pPr>
        <w:pStyle w:val="BodyText"/>
        <w:spacing w:before="93"/>
        <w:ind w:left="280"/>
      </w:pPr>
      <w:r>
        <w:rPr>
          <w:color w:val="0101FF"/>
          <w:u w:val="single" w:color="0101FF"/>
        </w:rPr>
        <w:t>Debit:</w:t>
      </w:r>
    </w:p>
    <w:p>
      <w:pPr>
        <w:pStyle w:val="BodyText"/>
        <w:ind w:left="1000" w:right="6589" w:hanging="720"/>
      </w:pPr>
      <w:r>
        <w:rPr>
          <w:color w:val="0101FF"/>
          <w:u w:val="single" w:color="0101FF"/>
        </w:rPr>
        <w:t>5330 Reserve for Prepaid Items a/ Credit:</w:t>
      </w:r>
    </w:p>
    <w:p>
      <w:pPr>
        <w:pStyle w:val="BodyText"/>
        <w:ind w:left="1000"/>
      </w:pPr>
      <w:r>
        <w:rPr>
          <w:color w:val="0101FF"/>
          <w:u w:val="single" w:color="0101FF"/>
        </w:rPr>
        <w:t>1730 Prepayments to Other Funds or Appropriation a/</w:t>
      </w:r>
    </w:p>
    <w:p>
      <w:pPr>
        <w:pStyle w:val="BodyText"/>
        <w:spacing w:before="9"/>
        <w:rPr>
          <w:sz w:val="23"/>
        </w:rPr>
      </w:pPr>
    </w:p>
    <w:p>
      <w:pPr>
        <w:pStyle w:val="Heading5"/>
        <w:ind w:left="1720"/>
        <w:rPr>
          <w:u w:val="none"/>
        </w:rPr>
      </w:pPr>
      <w:r>
        <w:rPr>
          <w:color w:val="0101FF"/>
          <w:u w:val="thick" w:color="0101FF"/>
        </w:rPr>
        <w:t>AND</w:t>
      </w:r>
    </w:p>
    <w:p>
      <w:pPr>
        <w:pStyle w:val="BodyText"/>
        <w:rPr>
          <w:b/>
          <w:sz w:val="14"/>
        </w:rPr>
      </w:pPr>
    </w:p>
    <w:p>
      <w:pPr>
        <w:pStyle w:val="BodyText"/>
        <w:spacing w:before="94"/>
        <w:ind w:left="280"/>
      </w:pPr>
      <w:r>
        <w:rPr>
          <w:color w:val="0101FF"/>
          <w:u w:val="single" w:color="0101FF"/>
        </w:rPr>
        <w:t>Debit:</w:t>
      </w:r>
    </w:p>
    <w:p>
      <w:pPr>
        <w:pStyle w:val="BodyText"/>
        <w:spacing w:before="1"/>
        <w:ind w:left="1000" w:right="6895" w:hanging="720"/>
      </w:pPr>
      <w:r>
        <w:rPr>
          <w:color w:val="0101FF"/>
          <w:u w:val="single" w:color="0101FF"/>
        </w:rPr>
        <w:t>1140 Cash in State Treasury b/ Credit:</w:t>
      </w:r>
    </w:p>
    <w:p>
      <w:pPr>
        <w:pStyle w:val="BodyText"/>
        <w:spacing w:line="252" w:lineRule="exact"/>
        <w:ind w:left="1000"/>
      </w:pPr>
      <w:r>
        <w:rPr>
          <w:color w:val="0101FF"/>
          <w:u w:val="single" w:color="0101FF"/>
        </w:rPr>
        <w:t>9000 Appropriation Expenditures c/</w:t>
      </w:r>
    </w:p>
    <w:p>
      <w:pPr>
        <w:pStyle w:val="BodyText"/>
        <w:spacing w:before="1"/>
        <w:ind w:left="1000" w:right="4781"/>
      </w:pPr>
      <w:r>
        <w:rPr>
          <w:color w:val="0101FF"/>
          <w:u w:val="single" w:color="0101FF"/>
        </w:rPr>
        <w:t>9891 Refunds to Reverted Appropriations d/ 9893 Prior-Year Appropriation Adjustments e/</w:t>
      </w:r>
    </w:p>
    <w:p>
      <w:pPr>
        <w:pStyle w:val="BodyText"/>
        <w:spacing w:before="121"/>
        <w:ind w:left="524" w:right="323" w:hanging="245"/>
      </w:pPr>
      <w:r>
        <w:rPr>
          <w:color w:val="0101FF"/>
          <w:u w:val="single" w:color="0101FF"/>
        </w:rPr>
        <w:t>a/ amount of prepayments still outstanding on the department's books for the particular project now completed.</w:t>
      </w:r>
    </w:p>
    <w:p>
      <w:pPr>
        <w:pStyle w:val="BodyText"/>
        <w:spacing w:line="252" w:lineRule="exact"/>
        <w:ind w:left="280"/>
      </w:pPr>
      <w:r>
        <w:rPr>
          <w:color w:val="0101FF"/>
          <w:u w:val="single" w:color="0101FF"/>
        </w:rPr>
        <w:t>b/ amount of prepayments unexpended and now returned.</w:t>
      </w:r>
    </w:p>
    <w:p>
      <w:pPr>
        <w:pStyle w:val="BodyText"/>
        <w:spacing w:before="1"/>
        <w:ind w:left="280" w:right="1712"/>
      </w:pPr>
      <w:r>
        <w:rPr>
          <w:color w:val="0101FF"/>
          <w:u w:val="single" w:color="0101FF"/>
        </w:rPr>
        <w:t>c/ amount of "b" that is applicable to an appropriation still available for encumbrance. d/ amount of "b" that is applicable to an appropriation that has reverted.</w:t>
      </w:r>
    </w:p>
    <w:p>
      <w:pPr>
        <w:pStyle w:val="BodyText"/>
        <w:spacing w:before="1"/>
        <w:ind w:left="524" w:right="428" w:hanging="245"/>
      </w:pPr>
      <w:r>
        <w:rPr>
          <w:color w:val="0101FF"/>
          <w:u w:val="single" w:color="0101FF"/>
        </w:rPr>
        <w:t>e/ amount of "b" that is applicable to an appropriation no longer available for encumbrance but not yet reverted.</w:t>
      </w:r>
    </w:p>
    <w:p>
      <w:pPr>
        <w:pStyle w:val="BodyText"/>
        <w:spacing w:before="10"/>
        <w:rPr>
          <w:sz w:val="13"/>
        </w:rPr>
      </w:pPr>
    </w:p>
    <w:p>
      <w:pPr>
        <w:pStyle w:val="BodyText"/>
        <w:spacing w:before="94"/>
        <w:ind w:left="280"/>
      </w:pPr>
      <w:r>
        <w:rPr>
          <w:color w:val="008000"/>
          <w:u w:val="thick" w:color="008000"/>
        </w:rPr>
        <w:t>(Continued)</w:t>
      </w:r>
    </w:p>
    <w:p>
      <w:pPr>
        <w:spacing w:after="0"/>
        <w:sectPr>
          <w:pgSz w:w="12240" w:h="15840"/>
          <w:pgMar w:header="719" w:footer="1079" w:top="980" w:bottom="1260" w:left="1160" w:right="840"/>
        </w:sectPr>
      </w:pPr>
    </w:p>
    <w:p>
      <w:pPr>
        <w:pStyle w:val="BodyText"/>
        <w:rPr>
          <w:sz w:val="20"/>
        </w:rPr>
      </w:pPr>
      <w:r>
        <w:rPr/>
        <w:pict>
          <v:shape style="position:absolute;margin-left:63.360001pt;margin-top:49.799999pt;width:.1pt;height:659.55pt;mso-position-horizontal-relative:page;mso-position-vertical-relative:page;z-index:13840" coordorigin="1267,996" coordsize="0,13191" path="m1267,996l1267,1248m1267,1248l1267,1502m1267,1502l1267,1754m1267,1754l1267,2030m1267,2030l1267,2306m1267,2306l1267,2561m1267,2561l1267,2813m1267,2813l1267,3065m1267,3065l1267,3319m1267,3319l1267,3571m1267,3571l1267,3826m1267,3826l1267,4078m1267,4078l1267,4330m1267,4330l1267,4584m1267,4584l1267,4956m1267,4956l1267,5210m1267,5210l1267,5462m1267,5462l1267,5714m1267,5714l1267,5969m1267,5969l1267,6221m1267,6221l1267,6475m1267,6475l1267,6727m1267,6727l1267,6982m1267,6982l1267,7234m1267,7234l1267,7502m1267,7502l1267,7778m1267,7778l1267,8054m1267,8054l1267,8330m1267,8330l1267,8606m1267,8606l1267,8882m1267,8882l1267,9158m1267,9158l1267,9434m1267,9434l1267,9710m1267,9710l1267,9986m1267,9986l1267,10262m1267,10262l1267,10538m1267,10538l1267,10814m1267,10814l1267,11090m1267,11090l1267,11366m1267,11366l1267,11635m1267,11635l1267,11887m1267,11887l1267,12139m1267,12139l1267,12415m1267,12415l1267,12670m1267,12670l1267,12922m1267,12922l1267,13176m1267,13176l1267,13428m1267,13428l1267,13680m1267,13680l1267,13934m1267,13934l1267,14186e" filled="false" stroked="true" strokeweight=".72pt" strokecolor="#000000">
            <v:path arrowok="t"/>
            <v:stroke dashstyle="solid"/>
            <w10:wrap type="none"/>
          </v:shape>
        </w:pict>
      </w:r>
    </w:p>
    <w:p>
      <w:pPr>
        <w:pStyle w:val="BodyText"/>
        <w:spacing w:before="5"/>
        <w:rPr>
          <w:sz w:val="16"/>
        </w:rPr>
      </w:pPr>
    </w:p>
    <w:p>
      <w:pPr>
        <w:pStyle w:val="BodyText"/>
        <w:spacing w:line="249" w:lineRule="exact" w:before="94"/>
        <w:ind w:left="280"/>
      </w:pPr>
      <w:r>
        <w:rPr>
          <w:color w:val="0101FF"/>
          <w:w w:val="100"/>
          <w:u w:val="single" w:color="0101FF"/>
        </w:rPr>
        <w:t> </w:t>
      </w:r>
      <w:r>
        <w:rPr>
          <w:color w:val="0101FF"/>
          <w:u w:val="single" w:color="0101FF"/>
        </w:rPr>
        <w:t>(Continued)</w:t>
      </w:r>
    </w:p>
    <w:p>
      <w:pPr>
        <w:pStyle w:val="Heading1"/>
        <w:spacing w:line="272" w:lineRule="exact" w:before="0"/>
      </w:pPr>
      <w:r>
        <w:rPr/>
        <w:pict>
          <v:group style="position:absolute;margin-left:71.699997pt;margin-top:11.542389pt;width:279.7pt;height:2.2pt;mso-position-horizontal-relative:page;mso-position-vertical-relative:paragraph;z-index:-196768" coordorigin="1434,231" coordsize="5594,44">
            <v:shape style="position:absolute;left:1440;top:237;width:1373;height:32" coordorigin="1440,237" coordsize="1373,32" path="m1440,237l2813,237m1440,268l2813,268e" filled="false" stroked="true" strokeweight=".6pt" strokecolor="#008000">
              <v:path arrowok="t"/>
              <v:stroke dashstyle="solid"/>
            </v:shape>
            <v:line style="position:absolute" from="2813,260" to="7015,260" stroked="true" strokeweight="1.2pt" strokecolor="#0101ff">
              <v:stroke dashstyle="solid"/>
            </v:line>
            <w10:wrap type="none"/>
          </v:group>
        </w:pict>
      </w:r>
      <w:r>
        <w:rPr>
          <w:color w:val="008000"/>
        </w:rPr>
        <w:t>ENTRY NO. </w:t>
      </w:r>
      <w:r>
        <w:rPr>
          <w:color w:val="0101FF"/>
        </w:rPr>
        <w:t>19 - [A PROJECT IS COMPLETED BY</w:t>
      </w:r>
    </w:p>
    <w:p>
      <w:pPr>
        <w:tabs>
          <w:tab w:pos="8039" w:val="left" w:leader="none"/>
        </w:tabs>
        <w:spacing w:before="0"/>
        <w:ind w:left="280" w:right="0" w:firstLine="0"/>
        <w:jc w:val="left"/>
        <w:rPr>
          <w:sz w:val="24"/>
        </w:rPr>
      </w:pPr>
      <w:r>
        <w:rPr/>
        <w:pict>
          <v:line style="position:absolute;mso-position-horizontal-relative:page;mso-position-vertical-relative:paragraph;z-index:-196744" from="72pt,13.175852pt" to="540pt,13.175852pt" stroked="true" strokeweight="1.2pt" strokecolor="#0101ff">
            <v:stroke dashstyle="solid"/>
            <w10:wrap type="none"/>
          </v:line>
        </w:pict>
      </w:r>
      <w:r>
        <w:rPr>
          <w:b/>
          <w:color w:val="0101FF"/>
          <w:sz w:val="24"/>
        </w:rPr>
        <w:t>A</w:t>
      </w:r>
      <w:r>
        <w:rPr>
          <w:b/>
          <w:color w:val="0101FF"/>
          <w:spacing w:val="-6"/>
          <w:sz w:val="24"/>
        </w:rPr>
        <w:t> </w:t>
      </w:r>
      <w:r>
        <w:rPr>
          <w:b/>
          <w:color w:val="0101FF"/>
          <w:sz w:val="24"/>
        </w:rPr>
        <w:t>CONSTRUCTION AGENCY]</w:t>
        <w:tab/>
        <w:t>10519</w:t>
      </w:r>
      <w:r>
        <w:rPr>
          <w:b/>
          <w:color w:val="0101FF"/>
          <w:spacing w:val="-6"/>
          <w:sz w:val="24"/>
        </w:rPr>
        <w:t> </w:t>
      </w:r>
      <w:r>
        <w:rPr>
          <w:color w:val="0101FF"/>
          <w:sz w:val="24"/>
        </w:rPr>
        <w:t>(Cont.1)</w:t>
      </w:r>
    </w:p>
    <w:p>
      <w:pPr>
        <w:pStyle w:val="BodyText"/>
        <w:rPr>
          <w:sz w:val="20"/>
        </w:rPr>
      </w:pPr>
    </w:p>
    <w:p>
      <w:pPr>
        <w:pStyle w:val="BodyText"/>
        <w:spacing w:before="3"/>
        <w:rPr>
          <w:sz w:val="16"/>
        </w:rPr>
      </w:pPr>
    </w:p>
    <w:p>
      <w:pPr>
        <w:pStyle w:val="Heading5"/>
        <w:spacing w:before="93"/>
        <w:rPr>
          <w:u w:val="none"/>
        </w:rPr>
      </w:pPr>
      <w:r>
        <w:rPr>
          <w:color w:val="0101FF"/>
          <w:u w:val="thick" w:color="0101FF"/>
        </w:rPr>
        <w:t>Journal Entry to record capitalized property:</w:t>
      </w:r>
    </w:p>
    <w:p>
      <w:pPr>
        <w:pStyle w:val="BodyText"/>
        <w:rPr>
          <w:b/>
          <w:sz w:val="14"/>
        </w:rPr>
      </w:pPr>
    </w:p>
    <w:p>
      <w:pPr>
        <w:pStyle w:val="BodyText"/>
        <w:spacing w:line="252" w:lineRule="exact" w:before="94"/>
        <w:ind w:left="280"/>
      </w:pPr>
      <w:r>
        <w:rPr>
          <w:color w:val="0101FF"/>
          <w:u w:val="single" w:color="0101FF"/>
        </w:rPr>
        <w:t>Debit:</w:t>
      </w:r>
    </w:p>
    <w:p>
      <w:pPr>
        <w:pStyle w:val="BodyText"/>
        <w:ind w:left="280" w:right="5617"/>
      </w:pPr>
      <w:r>
        <w:rPr>
          <w:color w:val="0101FF"/>
          <w:u w:val="single" w:color="0101FF"/>
        </w:rPr>
        <w:t>2331 Improvements Other than Buildings f/ 2341 Equipment g/</w:t>
      </w:r>
    </w:p>
    <w:p>
      <w:pPr>
        <w:pStyle w:val="BodyText"/>
        <w:spacing w:line="252" w:lineRule="exact"/>
        <w:ind w:left="1000"/>
      </w:pPr>
      <w:r>
        <w:rPr>
          <w:color w:val="0101FF"/>
          <w:u w:val="single" w:color="0101FF"/>
        </w:rPr>
        <w:t>Credit:</w:t>
      </w:r>
    </w:p>
    <w:p>
      <w:pPr>
        <w:pStyle w:val="BodyText"/>
        <w:ind w:left="1000" w:right="5301"/>
      </w:pPr>
      <w:r>
        <w:rPr>
          <w:color w:val="0101FF"/>
          <w:u w:val="single" w:color="0101FF"/>
        </w:rPr>
        <w:t>2350 Construction Work in Progress h/ 5200 Investment in Capital Assets i/</w:t>
      </w:r>
    </w:p>
    <w:p>
      <w:pPr>
        <w:pStyle w:val="BodyText"/>
        <w:spacing w:before="120"/>
        <w:ind w:left="524" w:right="555" w:hanging="245"/>
      </w:pPr>
      <w:r>
        <w:rPr>
          <w:color w:val="0101FF"/>
          <w:u w:val="single" w:color="0101FF"/>
        </w:rPr>
        <w:t>f/ total cost of improvements other than buildings now being capitalized, including preliminary planning costs as reported by The Division of the State Architect whether or not paid from an appropriation made to the construction agency.</w:t>
      </w:r>
    </w:p>
    <w:p>
      <w:pPr>
        <w:pStyle w:val="BodyText"/>
        <w:spacing w:line="252" w:lineRule="exact"/>
        <w:ind w:left="280"/>
      </w:pPr>
      <w:r>
        <w:rPr>
          <w:color w:val="0101FF"/>
          <w:u w:val="single" w:color="0101FF"/>
        </w:rPr>
        <w:t>g/ total cost of any equipment included in the project now being capitalized.</w:t>
      </w:r>
    </w:p>
    <w:p>
      <w:pPr>
        <w:pStyle w:val="BodyText"/>
        <w:spacing w:before="1"/>
        <w:ind w:left="524" w:right="127" w:hanging="245"/>
      </w:pPr>
      <w:r>
        <w:rPr>
          <w:color w:val="0101FF"/>
          <w:u w:val="single" w:color="0101FF"/>
        </w:rPr>
        <w:t>h/ amount previously accounted in this account and as a reduction of prepayments for the particular project now completed.</w:t>
      </w:r>
    </w:p>
    <w:p>
      <w:pPr>
        <w:pStyle w:val="BodyText"/>
        <w:ind w:left="524" w:right="678" w:hanging="245"/>
      </w:pPr>
      <w:r>
        <w:rPr>
          <w:color w:val="0101FF"/>
          <w:u w:val="single" w:color="0101FF"/>
        </w:rPr>
        <w:t>i/ amount of the difference between the amount previously accounted as Construction Work in Progress and the amount capitalized (f+g-h).</w:t>
      </w:r>
    </w:p>
    <w:p>
      <w:pPr>
        <w:pStyle w:val="BodyText"/>
        <w:rPr>
          <w:sz w:val="17"/>
        </w:rPr>
      </w:pPr>
    </w:p>
    <w:p>
      <w:pPr>
        <w:pStyle w:val="BodyText"/>
        <w:spacing w:before="56"/>
        <w:ind w:left="280"/>
        <w:rPr>
          <w:rFonts w:ascii="Calibri"/>
        </w:rPr>
      </w:pPr>
      <w:r>
        <w:rPr>
          <w:rFonts w:ascii="Calibri"/>
          <w:color w:val="008000"/>
          <w:u w:val="thick" w:color="008000"/>
        </w:rPr>
        <w:t>(Continued)</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18"/>
        </w:rPr>
      </w:pPr>
    </w:p>
    <w:p>
      <w:pPr>
        <w:pStyle w:val="BodyText"/>
        <w:spacing w:line="251" w:lineRule="exact"/>
        <w:ind w:left="280"/>
      </w:pPr>
      <w:r>
        <w:rPr>
          <w:color w:val="008000"/>
          <w:u w:val="thick" w:color="008000"/>
        </w:rPr>
        <w:t>(Continued)</w:t>
      </w:r>
    </w:p>
    <w:p>
      <w:pPr>
        <w:pStyle w:val="Heading5"/>
        <w:spacing w:line="249" w:lineRule="exact" w:before="0"/>
        <w:rPr>
          <w:u w:val="none"/>
        </w:rPr>
      </w:pPr>
      <w:r>
        <w:rPr/>
        <w:pict>
          <v:group style="position:absolute;margin-left:71.699997pt;margin-top:10.593404pt;width:258.2pt;height:2.2pt;mso-position-horizontal-relative:page;mso-position-vertical-relative:paragraph;z-index:-196720" coordorigin="1434,212" coordsize="5164,44">
            <v:shape style="position:absolute;left:1440;top:218;width:1263;height:32" coordorigin="1440,218" coordsize="1263,32" path="m1440,218l2702,218m1440,249l2702,249e" filled="false" stroked="true" strokeweight=".6pt" strokecolor="#008000">
              <v:path arrowok="t"/>
              <v:stroke dashstyle="solid"/>
            </v:shape>
            <v:line style="position:absolute" from="2702,241" to="6586,241" stroked="true" strokeweight="1.2pt" strokecolor="#0101ff">
              <v:stroke dashstyle="solid"/>
            </v:line>
            <w10:wrap type="none"/>
          </v:group>
        </w:pict>
      </w:r>
      <w:r>
        <w:rPr>
          <w:color w:val="008000"/>
          <w:u w:val="none"/>
        </w:rPr>
        <w:t>ENTRY NO. </w:t>
      </w:r>
      <w:r>
        <w:rPr>
          <w:color w:val="0101FF"/>
          <w:u w:val="none"/>
        </w:rPr>
        <w:t>19A - [AN INTERNALLY GENERATED</w:t>
      </w:r>
    </w:p>
    <w:p>
      <w:pPr>
        <w:tabs>
          <w:tab w:pos="7724" w:val="left" w:leader="none"/>
        </w:tabs>
        <w:spacing w:line="273" w:lineRule="exact" w:before="0"/>
        <w:ind w:left="280" w:right="0" w:firstLine="0"/>
        <w:jc w:val="left"/>
        <w:rPr>
          <w:sz w:val="24"/>
        </w:rPr>
      </w:pPr>
      <w:r>
        <w:rPr/>
        <w:pict>
          <v:line style="position:absolute;mso-position-horizontal-relative:page;mso-position-vertical-relative:paragraph;z-index:-196696" from="72pt,12.922404pt" to="524.28pt,12.922404pt" stroked="true" strokeweight="1.2pt" strokecolor="#0101ff">
            <v:stroke dashstyle="solid"/>
            <w10:wrap type="none"/>
          </v:line>
        </w:pict>
      </w:r>
      <w:r>
        <w:rPr>
          <w:b/>
          <w:color w:val="0101FF"/>
          <w:sz w:val="22"/>
        </w:rPr>
        <w:t>CAPITAL ASSET</w:t>
      </w:r>
      <w:r>
        <w:rPr>
          <w:b/>
          <w:color w:val="0101FF"/>
          <w:spacing w:val="-2"/>
          <w:sz w:val="22"/>
        </w:rPr>
        <w:t> </w:t>
      </w:r>
      <w:r>
        <w:rPr>
          <w:b/>
          <w:color w:val="0101FF"/>
          <w:sz w:val="22"/>
        </w:rPr>
        <w:t>IS</w:t>
      </w:r>
      <w:r>
        <w:rPr>
          <w:b/>
          <w:color w:val="0101FF"/>
          <w:spacing w:val="-3"/>
          <w:sz w:val="22"/>
        </w:rPr>
        <w:t> </w:t>
      </w:r>
      <w:r>
        <w:rPr>
          <w:b/>
          <w:color w:val="0101FF"/>
          <w:sz w:val="22"/>
        </w:rPr>
        <w:t>COMPLETED]</w:t>
        <w:tab/>
      </w:r>
      <w:r>
        <w:rPr>
          <w:b/>
          <w:color w:val="0101FF"/>
          <w:sz w:val="24"/>
        </w:rPr>
        <w:t>10519</w:t>
      </w:r>
      <w:r>
        <w:rPr>
          <w:b/>
          <w:color w:val="0101FF"/>
          <w:spacing w:val="-6"/>
          <w:sz w:val="24"/>
        </w:rPr>
        <w:t> </w:t>
      </w:r>
      <w:r>
        <w:rPr>
          <w:color w:val="0101FF"/>
          <w:sz w:val="24"/>
        </w:rPr>
        <w:t>(Cont.2)</w:t>
      </w:r>
    </w:p>
    <w:p>
      <w:pPr>
        <w:pStyle w:val="BodyText"/>
        <w:spacing w:before="6"/>
        <w:ind w:left="280"/>
      </w:pPr>
      <w:r>
        <w:rPr>
          <w:color w:val="0101FF"/>
          <w:u w:val="single" w:color="0101FF"/>
        </w:rPr>
        <w:t>(Revised 8/2015)</w:t>
      </w:r>
    </w:p>
    <w:p>
      <w:pPr>
        <w:pStyle w:val="BodyText"/>
        <w:spacing w:before="7"/>
        <w:rPr>
          <w:sz w:val="13"/>
        </w:rPr>
      </w:pPr>
    </w:p>
    <w:p>
      <w:pPr>
        <w:pStyle w:val="Heading5"/>
        <w:rPr>
          <w:u w:val="none"/>
        </w:rPr>
      </w:pPr>
      <w:r>
        <w:rPr>
          <w:color w:val="0101FF"/>
          <w:u w:val="thick" w:color="0101FF"/>
        </w:rPr>
        <w:t>Information:</w:t>
      </w:r>
    </w:p>
    <w:p>
      <w:pPr>
        <w:pStyle w:val="BodyText"/>
        <w:spacing w:before="3"/>
        <w:ind w:left="280" w:right="90"/>
      </w:pPr>
      <w:r>
        <w:rPr/>
        <w:t>An internally generated tangible or intangible asset is completed and the development costs associated with that asset that were recorded as in progress in </w:t>
      </w:r>
      <w:r>
        <w:rPr>
          <w:strike/>
          <w:color w:val="0101FF"/>
        </w:rPr>
        <w:t>GLAN</w:t>
      </w:r>
      <w:r>
        <w:rPr>
          <w:strike w:val="0"/>
          <w:color w:val="0101FF"/>
          <w:u w:val="single" w:color="0101FF"/>
        </w:rPr>
        <w:t>GL </w:t>
      </w:r>
      <w:r>
        <w:rPr>
          <w:strike w:val="0"/>
        </w:rPr>
        <w:t>2350 or 2430 are recorded in the appropriate property account.</w:t>
      </w:r>
    </w:p>
    <w:p>
      <w:pPr>
        <w:spacing w:after="0"/>
        <w:sectPr>
          <w:pgSz w:w="12240" w:h="15840"/>
          <w:pgMar w:header="719" w:footer="1079" w:top="980" w:bottom="1260" w:left="1160" w:right="980"/>
        </w:sectPr>
      </w:pPr>
    </w:p>
    <w:p>
      <w:pPr>
        <w:spacing w:before="8"/>
        <w:ind w:left="280" w:right="0" w:firstLine="0"/>
        <w:jc w:val="left"/>
        <w:rPr>
          <w:rFonts w:ascii="Calibri"/>
          <w:sz w:val="24"/>
        </w:rPr>
      </w:pPr>
      <w:r>
        <w:rPr/>
        <w:pict>
          <v:shape style="position:absolute;margin-left:63.360001pt;margin-top:-7.974231pt;width:.1pt;height:312.6pt;mso-position-horizontal-relative:page;mso-position-vertical-relative:paragraph;z-index:13960" coordorigin="1267,-159" coordsize="0,6252" path="m1267,-159l1267,301m1267,301l1267,762m1267,762l1267,1017m1267,1016l1267,1293m1267,1293l1267,1569m1267,1569l1267,1845m1267,1845l1267,2097m1267,2097l1267,2349m1267,2348l1267,2625m1267,2625l1267,2901m1267,2901l1267,3177m1267,3176l1267,3453m1267,3453l1267,3729m1267,3729l1267,4005m1267,4004l1267,4281m1267,4281l1267,4741m1267,4741l1267,5017m1267,5017l1267,5293m1267,5293l1267,5548m1267,5548l1267,5817m1267,5817l1267,6093e" filled="false" stroked="true" strokeweight=".72pt" strokecolor="#000000">
            <v:path arrowok="t"/>
            <v:stroke dashstyle="solid"/>
            <w10:wrap type="none"/>
          </v:shape>
        </w:pict>
      </w:r>
      <w:r>
        <w:rPr>
          <w:rFonts w:ascii="Calibri"/>
          <w:dstrike/>
          <w:color w:val="008000"/>
          <w:sz w:val="24"/>
          <w:u w:val="single" w:color="008000"/>
        </w:rPr>
        <w:t>Journ</w:t>
      </w:r>
      <w:r>
        <w:rPr>
          <w:rFonts w:ascii="Calibri"/>
          <w:strike/>
          <w:color w:val="008000"/>
          <w:sz w:val="24"/>
          <w:u w:val="single" w:color="008000"/>
        </w:rPr>
        <w:t>a</w:t>
      </w:r>
      <w:r>
        <w:rPr>
          <w:rFonts w:ascii="Calibri"/>
          <w:strike w:val="0"/>
          <w:color w:val="008000"/>
          <w:sz w:val="24"/>
          <w:u w:val="single" w:color="008000"/>
        </w:rPr>
        <w:t>l Ent</w:t>
      </w:r>
      <w:r>
        <w:rPr>
          <w:rFonts w:ascii="Calibri"/>
          <w:strike/>
          <w:color w:val="008000"/>
          <w:sz w:val="24"/>
          <w:u w:val="single" w:color="008000"/>
        </w:rPr>
        <w:t>r</w:t>
      </w:r>
      <w:r>
        <w:rPr>
          <w:rFonts w:ascii="Calibri"/>
          <w:strike w:val="0"/>
          <w:color w:val="008000"/>
          <w:sz w:val="24"/>
          <w:u w:val="single" w:color="008000"/>
        </w:rPr>
        <w:t>y for Gene</w:t>
      </w:r>
      <w:r>
        <w:rPr>
          <w:rFonts w:ascii="Calibri"/>
          <w:strike/>
          <w:color w:val="008000"/>
          <w:sz w:val="24"/>
          <w:u w:val="single" w:color="008000"/>
        </w:rPr>
        <w:t>ra</w:t>
      </w:r>
      <w:r>
        <w:rPr>
          <w:rFonts w:ascii="Calibri"/>
          <w:strike w:val="0"/>
          <w:color w:val="008000"/>
          <w:sz w:val="24"/>
          <w:u w:val="single" w:color="008000"/>
        </w:rPr>
        <w:t>l Ledger Accounts:</w:t>
      </w:r>
    </w:p>
    <w:p>
      <w:pPr>
        <w:spacing w:line="292" w:lineRule="exact" w:before="167"/>
        <w:ind w:left="280" w:right="0" w:firstLine="0"/>
        <w:jc w:val="left"/>
        <w:rPr>
          <w:rFonts w:ascii="Calibri"/>
          <w:sz w:val="24"/>
        </w:rPr>
      </w:pPr>
      <w:r>
        <w:rPr>
          <w:rFonts w:ascii="Calibri"/>
          <w:dstrike/>
          <w:color w:val="008000"/>
          <w:sz w:val="24"/>
        </w:rPr>
        <w:t>Debit:</w:t>
      </w:r>
    </w:p>
    <w:p>
      <w:pPr>
        <w:pStyle w:val="BodyText"/>
        <w:spacing w:line="252" w:lineRule="exact"/>
        <w:ind w:left="280"/>
      </w:pPr>
      <w:r>
        <w:rPr>
          <w:strike/>
          <w:color w:val="008000"/>
        </w:rPr>
        <w:t>2321 Buildings</w:t>
      </w:r>
    </w:p>
    <w:p>
      <w:pPr>
        <w:pStyle w:val="Heading3"/>
        <w:ind w:right="5097"/>
      </w:pPr>
      <w:r>
        <w:rPr>
          <w:strike/>
          <w:color w:val="0101FF"/>
        </w:rPr>
        <w:t>2331 Improvements Other than Buildings </w:t>
      </w:r>
      <w:r>
        <w:rPr>
          <w:strike/>
          <w:color w:val="008000"/>
        </w:rPr>
        <w:t>2333 Utility Plant in Service</w:t>
      </w:r>
    </w:p>
    <w:p>
      <w:pPr>
        <w:spacing w:before="0"/>
        <w:ind w:left="280" w:right="0" w:firstLine="0"/>
        <w:jc w:val="left"/>
        <w:rPr>
          <w:sz w:val="24"/>
        </w:rPr>
      </w:pPr>
      <w:r>
        <w:rPr>
          <w:strike/>
          <w:color w:val="0101FF"/>
          <w:sz w:val="24"/>
        </w:rPr>
        <w:t>2341 Equipment</w:t>
      </w:r>
    </w:p>
    <w:p>
      <w:pPr>
        <w:pStyle w:val="BodyText"/>
        <w:spacing w:line="252" w:lineRule="exact" w:before="2"/>
        <w:ind w:left="280"/>
      </w:pPr>
      <w:r>
        <w:rPr>
          <w:strike/>
          <w:color w:val="008000"/>
        </w:rPr>
        <w:t>2361 Infrastructure-Non-depreciable</w:t>
      </w:r>
    </w:p>
    <w:p>
      <w:pPr>
        <w:pStyle w:val="BodyText"/>
        <w:spacing w:line="251" w:lineRule="exact"/>
        <w:ind w:left="280"/>
      </w:pPr>
      <w:r>
        <w:rPr>
          <w:strike/>
          <w:color w:val="008000"/>
        </w:rPr>
        <w:t>2362 Infrastructure-Depreciable</w:t>
      </w:r>
    </w:p>
    <w:p>
      <w:pPr>
        <w:pStyle w:val="Heading3"/>
        <w:ind w:right="5391"/>
      </w:pPr>
      <w:r>
        <w:rPr>
          <w:strike/>
          <w:color w:val="0101FF"/>
        </w:rPr>
        <w:t>2411 Computer Software–Amortizable </w:t>
      </w:r>
      <w:r>
        <w:rPr>
          <w:strike/>
          <w:color w:val="008000"/>
        </w:rPr>
        <w:t>2412 Land Use Rights–Amortizable</w:t>
      </w:r>
    </w:p>
    <w:p>
      <w:pPr>
        <w:spacing w:before="1"/>
        <w:ind w:left="280" w:right="3950" w:firstLine="0"/>
        <w:jc w:val="left"/>
        <w:rPr>
          <w:sz w:val="24"/>
        </w:rPr>
      </w:pPr>
      <w:r>
        <w:rPr>
          <w:strike/>
          <w:color w:val="008000"/>
          <w:sz w:val="24"/>
        </w:rPr>
        <w:t>2413 Patents, Copyrights, Trademarks–Amortizable 2414 Other Intangible Assets–Amortizable</w:t>
      </w:r>
    </w:p>
    <w:p>
      <w:pPr>
        <w:spacing w:before="0"/>
        <w:ind w:left="280" w:right="0" w:firstLine="0"/>
        <w:jc w:val="left"/>
        <w:rPr>
          <w:sz w:val="24"/>
        </w:rPr>
      </w:pPr>
      <w:r>
        <w:rPr>
          <w:strike/>
          <w:color w:val="008000"/>
          <w:sz w:val="24"/>
        </w:rPr>
        <w:t>2422 Land Use Rights-Non-amortizable</w:t>
      </w:r>
    </w:p>
    <w:p>
      <w:pPr>
        <w:spacing w:before="0"/>
        <w:ind w:left="280" w:right="3510" w:firstLine="0"/>
        <w:jc w:val="left"/>
        <w:rPr>
          <w:sz w:val="24"/>
        </w:rPr>
      </w:pPr>
      <w:r>
        <w:rPr>
          <w:strike/>
          <w:color w:val="008000"/>
          <w:sz w:val="24"/>
        </w:rPr>
        <w:t>2423 Patents, Copyrights, Trademarks-Non-amortizable 2424 Other Intangible Assets-Non-amortizable</w:t>
      </w:r>
    </w:p>
    <w:p>
      <w:pPr>
        <w:spacing w:line="291" w:lineRule="exact" w:before="171"/>
        <w:ind w:left="1000" w:right="0" w:firstLine="0"/>
        <w:jc w:val="left"/>
        <w:rPr>
          <w:rFonts w:ascii="Calibri"/>
          <w:sz w:val="24"/>
        </w:rPr>
      </w:pPr>
      <w:r>
        <w:rPr>
          <w:rFonts w:ascii="Calibri"/>
          <w:dstrike/>
          <w:color w:val="008000"/>
          <w:sz w:val="24"/>
        </w:rPr>
        <w:t>Credit:</w:t>
      </w:r>
    </w:p>
    <w:p>
      <w:pPr>
        <w:spacing w:line="274" w:lineRule="exact" w:before="0"/>
        <w:ind w:left="1000" w:right="0" w:firstLine="0"/>
        <w:jc w:val="left"/>
        <w:rPr>
          <w:sz w:val="24"/>
        </w:rPr>
      </w:pPr>
      <w:r>
        <w:rPr>
          <w:strike/>
          <w:color w:val="0101FF"/>
          <w:sz w:val="24"/>
        </w:rPr>
        <w:t>2350 Construction Work in Progress </w:t>
      </w:r>
    </w:p>
    <w:p>
      <w:pPr>
        <w:spacing w:before="0"/>
        <w:ind w:left="1000" w:right="0" w:firstLine="0"/>
        <w:jc w:val="left"/>
        <w:rPr>
          <w:sz w:val="24"/>
        </w:rPr>
      </w:pPr>
      <w:r>
        <w:rPr>
          <w:strike/>
          <w:color w:val="0101FF"/>
          <w:sz w:val="24"/>
        </w:rPr>
        <w:t>2430 Internally Generated Intangible Assets in Progress</w:t>
      </w:r>
    </w:p>
    <w:p>
      <w:pPr>
        <w:pStyle w:val="BodyText"/>
        <w:spacing w:before="3"/>
        <w:rPr>
          <w:sz w:val="17"/>
        </w:rPr>
      </w:pPr>
    </w:p>
    <w:p>
      <w:pPr>
        <w:pStyle w:val="BodyText"/>
        <w:spacing w:before="57"/>
        <w:ind w:left="280"/>
        <w:rPr>
          <w:rFonts w:ascii="Calibri"/>
        </w:rPr>
      </w:pPr>
      <w:r>
        <w:rPr/>
        <w:pict>
          <v:shape style="position:absolute;margin-left:72pt;margin-top:10.203647pt;width:53.2pt;height:1.45pt;mso-position-horizontal-relative:page;mso-position-vertical-relative:paragraph;z-index:-196648" coordorigin="1440,204" coordsize="1064,29" path="m1440,233l2503,233m1440,204l2503,204e" filled="false" stroked="true" strokeweight=".72pt" strokecolor="#008000">
            <v:path arrowok="t"/>
            <v:stroke dashstyle="solid"/>
            <w10:wrap type="none"/>
          </v:shape>
        </w:pict>
      </w:r>
      <w:r>
        <w:rPr>
          <w:rFonts w:ascii="Calibri"/>
          <w:color w:val="008000"/>
        </w:rPr>
        <w:t>(Continued)</w:t>
      </w:r>
    </w:p>
    <w:p>
      <w:pPr>
        <w:spacing w:after="0"/>
        <w:rPr>
          <w:rFonts w:ascii="Calibri"/>
        </w:rPr>
        <w:sectPr>
          <w:pgSz w:w="12240" w:h="15840"/>
          <w:pgMar w:header="719" w:footer="1079" w:top="980" w:bottom="1260" w:left="1160" w:right="1320"/>
        </w:sectPr>
      </w:pPr>
    </w:p>
    <w:p>
      <w:pPr>
        <w:pStyle w:val="BodyText"/>
        <w:spacing w:before="11"/>
        <w:rPr>
          <w:rFonts w:ascii="Calibri"/>
          <w:sz w:val="14"/>
        </w:rPr>
      </w:pPr>
      <w:r>
        <w:rPr/>
        <w:pict>
          <v:shape style="position:absolute;margin-left:63.360001pt;margin-top:49.799pt;width:.1pt;height:671.55pt;mso-position-horizontal-relative:page;mso-position-vertical-relative:page;z-index:14008" coordorigin="1267,996" coordsize="0,13431" path="m1267,996l1267,1265m1267,1265l1267,1517m1267,1517l1267,1793m1267,1793l1267,2069m1267,2069l1267,2345m1267,2345l1267,2621m1267,2621l1267,2897m1267,2897l1267,3341m1267,3341l1267,3617m1267,3617l1267,3871m1267,3871l1267,4140m1267,4140l1267,4406m1267,4406l1267,4675m1267,4675l1267,4930m1267,4930l1267,5182m1267,5182l1267,5436m1267,5436l1267,5688m1267,5688l1267,5940m1267,5940l1267,6194m1267,6194l1267,6446m1267,6446l1267,6701m1267,6701l1267,6953m1267,6953l1267,7205m1267,7205l1267,7459m1267,7459l1267,7711m1267,7711l1267,7966m1267,7966l1267,8218m1267,8218l1267,8470m1267,8470l1267,8724m1267,8724l1267,8976m1267,8976l1267,9230m1267,9230l1267,9482m1267,9482l1267,9734m1267,9734l1267,10010m1267,10010l1267,10286m1267,10286l1267,10562m1267,10562l1267,10838m1267,10838l1267,11114m1267,11114l1267,11390m1267,11390l1267,11666m1267,11666l1267,11942m1267,11942l1267,12218m1267,12218l1267,12494m1267,12494l1267,12770m1267,12770l1267,13046m1267,13046l1267,13322m1267,13322l1267,13598m1267,13598l1267,13874m1267,13874l1267,14150m1267,14150l1267,14426e" filled="false" stroked="true" strokeweight=".72pt" strokecolor="#000000">
            <v:path arrowok="t"/>
            <v:stroke dashstyle="solid"/>
            <w10:wrap type="none"/>
          </v:shape>
        </w:pict>
      </w:r>
    </w:p>
    <w:p>
      <w:pPr>
        <w:pStyle w:val="BodyText"/>
        <w:spacing w:line="249" w:lineRule="exact" w:before="93"/>
        <w:ind w:left="280"/>
      </w:pPr>
      <w:r>
        <w:rPr>
          <w:strike/>
          <w:color w:val="008000"/>
        </w:rPr>
        <w:t>(Continued)</w:t>
      </w:r>
    </w:p>
    <w:p>
      <w:pPr>
        <w:pStyle w:val="Heading1"/>
        <w:spacing w:line="272" w:lineRule="exact" w:before="0"/>
      </w:pPr>
      <w:r>
        <w:rPr/>
        <w:pict>
          <v:group style="position:absolute;margin-left:71.699997pt;margin-top:7.342394pt;width:283.8pt;height:1.8pt;mso-position-horizontal-relative:page;mso-position-vertical-relative:paragraph;z-index:-196600" coordorigin="1434,147" coordsize="5676,36">
            <v:line style="position:absolute" from="1440,177" to="2813,177" stroked="true" strokeweight=".599pt" strokecolor="#008000">
              <v:stroke dashstyle="solid"/>
            </v:line>
            <v:line style="position:absolute" from="1440,153" to="2813,153" stroked="true" strokeweight=".6pt" strokecolor="#008000">
              <v:stroke dashstyle="solid"/>
            </v:line>
            <v:line style="position:absolute" from="2813,165" to="7104,165" stroked="true" strokeweight=".6pt" strokecolor="#0101ff">
              <v:stroke dashstyle="solid"/>
            </v:line>
            <w10:wrap type="none"/>
          </v:group>
        </w:pict>
      </w:r>
      <w:r>
        <w:rPr>
          <w:color w:val="008000"/>
        </w:rPr>
        <w:t>ENTRY NO. </w:t>
      </w:r>
      <w:r>
        <w:rPr>
          <w:color w:val="0101FF"/>
        </w:rPr>
        <w:t>19 [A PROJECT IS COMPLETED BY A</w:t>
      </w:r>
    </w:p>
    <w:p>
      <w:pPr>
        <w:tabs>
          <w:tab w:pos="8451" w:val="left" w:leader="none"/>
        </w:tabs>
        <w:spacing w:before="0"/>
        <w:ind w:left="280" w:right="0" w:firstLine="0"/>
        <w:jc w:val="left"/>
        <w:rPr>
          <w:sz w:val="24"/>
        </w:rPr>
      </w:pPr>
      <w:r>
        <w:rPr/>
        <w:pict>
          <v:line style="position:absolute;mso-position-horizontal-relative:page;mso-position-vertical-relative:paragraph;z-index:-196576" from="72pt,8.435857pt" to="564pt,8.435857pt" stroked="true" strokeweight=".6pt" strokecolor="#0101ff">
            <v:stroke dashstyle="solid"/>
            <w10:wrap type="none"/>
          </v:line>
        </w:pict>
      </w:r>
      <w:r>
        <w:rPr>
          <w:b/>
          <w:color w:val="0101FF"/>
          <w:sz w:val="24"/>
        </w:rPr>
        <w:t>CONSTRUCTION</w:t>
      </w:r>
      <w:r>
        <w:rPr>
          <w:b/>
          <w:color w:val="0101FF"/>
          <w:spacing w:val="-3"/>
          <w:sz w:val="24"/>
        </w:rPr>
        <w:t> </w:t>
      </w:r>
      <w:r>
        <w:rPr>
          <w:b/>
          <w:color w:val="0101FF"/>
          <w:sz w:val="24"/>
        </w:rPr>
        <w:t>AGENCY]</w:t>
        <w:tab/>
        <w:t>10519 </w:t>
      </w:r>
      <w:r>
        <w:rPr>
          <w:color w:val="0101FF"/>
          <w:sz w:val="24"/>
        </w:rPr>
        <w:t>(Cont.</w:t>
      </w:r>
      <w:r>
        <w:rPr>
          <w:color w:val="0101FF"/>
          <w:spacing w:val="-5"/>
          <w:sz w:val="24"/>
        </w:rPr>
        <w:t> </w:t>
      </w:r>
      <w:r>
        <w:rPr>
          <w:color w:val="0101FF"/>
          <w:sz w:val="24"/>
        </w:rPr>
        <w:t>2)</w:t>
      </w:r>
    </w:p>
    <w:p>
      <w:pPr>
        <w:pStyle w:val="Heading3"/>
        <w:spacing w:before="4"/>
      </w:pPr>
      <w:r>
        <w:rPr>
          <w:strike/>
          <w:color w:val="0101FF"/>
        </w:rPr>
        <w:t>(Revised 09/10)</w:t>
      </w:r>
    </w:p>
    <w:p>
      <w:pPr>
        <w:pStyle w:val="BodyText"/>
        <w:spacing w:before="6"/>
        <w:rPr>
          <w:sz w:val="15"/>
        </w:rPr>
      </w:pPr>
    </w:p>
    <w:p>
      <w:pPr>
        <w:spacing w:before="92"/>
        <w:ind w:left="280" w:right="0" w:firstLine="0"/>
        <w:jc w:val="left"/>
        <w:rPr>
          <w:b/>
          <w:sz w:val="24"/>
        </w:rPr>
      </w:pPr>
      <w:r>
        <w:rPr>
          <w:b/>
          <w:strike/>
          <w:color w:val="0101FF"/>
          <w:sz w:val="24"/>
        </w:rPr>
        <w:t>Source:</w:t>
      </w:r>
    </w:p>
    <w:p>
      <w:pPr>
        <w:spacing w:before="167"/>
        <w:ind w:left="1000" w:right="0" w:firstLine="0"/>
        <w:jc w:val="left"/>
        <w:rPr>
          <w:b/>
          <w:sz w:val="24"/>
        </w:rPr>
      </w:pPr>
      <w:r>
        <w:rPr>
          <w:b/>
          <w:strike/>
          <w:color w:val="0101FF"/>
          <w:sz w:val="24"/>
        </w:rPr>
        <w:t>Document:</w:t>
      </w:r>
    </w:p>
    <w:p>
      <w:pPr>
        <w:spacing w:line="276" w:lineRule="exact" w:before="4"/>
        <w:ind w:left="1000" w:right="0" w:firstLine="0"/>
        <w:jc w:val="left"/>
        <w:rPr>
          <w:sz w:val="24"/>
        </w:rPr>
      </w:pPr>
      <w:r>
        <w:rPr>
          <w:strike/>
          <w:color w:val="008000"/>
          <w:sz w:val="24"/>
        </w:rPr>
        <w:t>Notification is received that an internally generated capital asset is complete.</w:t>
      </w:r>
    </w:p>
    <w:p>
      <w:pPr>
        <w:pStyle w:val="Heading5"/>
        <w:spacing w:line="253" w:lineRule="exact" w:before="0"/>
        <w:rPr>
          <w:u w:val="none"/>
        </w:rPr>
      </w:pPr>
      <w:r>
        <w:rPr>
          <w:strike/>
          <w:color w:val="0101FF"/>
          <w:u w:val="none"/>
        </w:rPr>
        <w:t>Explanation:</w:t>
      </w:r>
    </w:p>
    <w:p>
      <w:pPr>
        <w:pStyle w:val="BodyText"/>
        <w:spacing w:before="3"/>
        <w:ind w:left="280" w:right="201"/>
      </w:pPr>
      <w:r>
        <w:rPr/>
        <w:pict>
          <v:line style="position:absolute;mso-position-horizontal-relative:page;mso-position-vertical-relative:paragraph;z-index:-196552" from="160.199997pt,21.484127pt" to="163.199997pt,21.484127pt" stroked="true" strokeweight=".599pt" strokecolor="#0101ff">
            <v:stroke dashstyle="solid"/>
            <w10:wrap type="none"/>
          </v:line>
        </w:pict>
      </w:r>
      <w:r>
        <w:rPr/>
        <w:pict>
          <v:line style="position:absolute;mso-position-horizontal-relative:page;mso-position-vertical-relative:paragraph;z-index:-196528" from="72pt,34.804127pt" to="75.72pt,34.804127pt" stroked="true" strokeweight=".599pt" strokecolor="#0101ff">
            <v:stroke dashstyle="solid"/>
            <w10:wrap type="none"/>
          </v:line>
        </w:pict>
      </w:r>
      <w:r>
        <w:rPr>
          <w:rFonts w:ascii="Calibri"/>
        </w:rPr>
        <w:t>After an internally generated tangible or intangible asset is complete, the project completion status and total cost is determined.  Methods for determining total cost should be retained as a record of the asset value. </w:t>
      </w:r>
      <w:r>
        <w:rPr>
          <w:color w:val="0101FF"/>
        </w:rPr>
        <w:t>(</w:t>
      </w:r>
      <w:r>
        <w:rPr>
          <w:rFonts w:ascii="Calibri"/>
        </w:rPr>
        <w:t>See SAM section </w:t>
      </w:r>
      <w:r>
        <w:rPr>
          <w:strike/>
          <w:color w:val="0101FF"/>
          <w:u w:val="single" w:color="0101FF"/>
        </w:rPr>
        <w:t>8635</w:t>
      </w:r>
      <w:r>
        <w:rPr>
          <w:strike/>
          <w:color w:val="0101FF"/>
        </w:rPr>
        <w:t>).  </w:t>
      </w:r>
      <w:hyperlink r:id="rId152">
        <w:r>
          <w:rPr>
            <w:strike w:val="0"/>
            <w:color w:val="0101FF"/>
            <w:u w:val="single" w:color="0101FF"/>
          </w:rPr>
          <w:t>8635</w:t>
        </w:r>
      </w:hyperlink>
      <w:r>
        <w:rPr>
          <w:strike w:val="0"/>
          <w:color w:val="0101FF"/>
          <w:u w:val="single" w:color="0101FF"/>
        </w:rPr>
        <w:t> for information on Internally Generated Intangible Asset.</w:t>
      </w:r>
    </w:p>
    <w:p>
      <w:pPr>
        <w:pStyle w:val="BodyText"/>
        <w:spacing w:before="9"/>
        <w:rPr>
          <w:sz w:val="13"/>
        </w:rPr>
      </w:pPr>
    </w:p>
    <w:p>
      <w:pPr>
        <w:pStyle w:val="Heading5"/>
        <w:rPr>
          <w:u w:val="none"/>
        </w:rPr>
      </w:pPr>
      <w:r>
        <w:rPr>
          <w:color w:val="0101FF"/>
          <w:u w:val="thick" w:color="0101FF"/>
        </w:rPr>
        <w:t>Source Document:</w:t>
      </w:r>
    </w:p>
    <w:p>
      <w:pPr>
        <w:pStyle w:val="BodyText"/>
        <w:spacing w:before="1"/>
        <w:ind w:left="280"/>
      </w:pPr>
      <w:r>
        <w:rPr>
          <w:color w:val="008000"/>
          <w:u w:val="thick" w:color="008000"/>
        </w:rPr>
        <w:t>Notification is received that an internally generated capital asset is complete.</w:t>
      </w:r>
    </w:p>
    <w:p>
      <w:pPr>
        <w:pStyle w:val="BodyText"/>
        <w:spacing w:before="7"/>
        <w:rPr>
          <w:sz w:val="13"/>
        </w:rPr>
      </w:pPr>
    </w:p>
    <w:p>
      <w:pPr>
        <w:pStyle w:val="Heading5"/>
        <w:rPr>
          <w:u w:val="none"/>
        </w:rPr>
      </w:pPr>
      <w:r>
        <w:rPr>
          <w:color w:val="008000"/>
          <w:u w:val="thick" w:color="008000"/>
        </w:rPr>
        <w:t>Journal Entry for General Ledger Accounts:</w:t>
      </w:r>
    </w:p>
    <w:p>
      <w:pPr>
        <w:pStyle w:val="BodyText"/>
        <w:spacing w:before="1"/>
        <w:rPr>
          <w:b/>
          <w:sz w:val="14"/>
        </w:rPr>
      </w:pPr>
    </w:p>
    <w:p>
      <w:pPr>
        <w:pStyle w:val="BodyText"/>
        <w:spacing w:line="252" w:lineRule="exact" w:before="93"/>
        <w:ind w:left="280"/>
      </w:pPr>
      <w:r>
        <w:rPr>
          <w:color w:val="008000"/>
          <w:u w:val="thick" w:color="008000"/>
        </w:rPr>
        <w:t>Debit:</w:t>
      </w:r>
    </w:p>
    <w:p>
      <w:pPr>
        <w:pStyle w:val="BodyText"/>
        <w:spacing w:line="252" w:lineRule="exact"/>
        <w:ind w:left="280"/>
      </w:pPr>
      <w:r>
        <w:rPr>
          <w:color w:val="008000"/>
          <w:u w:val="thick" w:color="008000"/>
        </w:rPr>
        <w:t>2321 Buildings</w:t>
      </w:r>
    </w:p>
    <w:p>
      <w:pPr>
        <w:pStyle w:val="BodyText"/>
        <w:spacing w:before="2"/>
        <w:ind w:left="280" w:right="5941"/>
      </w:pPr>
      <w:r>
        <w:rPr>
          <w:color w:val="0101FF"/>
          <w:u w:val="single" w:color="0101FF"/>
        </w:rPr>
        <w:t>2331 Improvements Other than Buildings </w:t>
      </w:r>
      <w:r>
        <w:rPr>
          <w:color w:val="008000"/>
          <w:u w:val="thick" w:color="008000"/>
        </w:rPr>
        <w:t>2333 Utility Plant in Service</w:t>
      </w:r>
    </w:p>
    <w:p>
      <w:pPr>
        <w:pStyle w:val="BodyText"/>
        <w:spacing w:line="252" w:lineRule="exact"/>
        <w:ind w:left="280"/>
      </w:pPr>
      <w:r>
        <w:rPr>
          <w:color w:val="0101FF"/>
          <w:u w:val="single" w:color="0101FF"/>
        </w:rPr>
        <w:t>2341 Equipment</w:t>
      </w:r>
    </w:p>
    <w:p>
      <w:pPr>
        <w:pStyle w:val="BodyText"/>
        <w:spacing w:line="252" w:lineRule="exact" w:before="1"/>
        <w:ind w:left="280"/>
      </w:pPr>
      <w:r>
        <w:rPr>
          <w:color w:val="008000"/>
          <w:u w:val="thick" w:color="008000"/>
        </w:rPr>
        <w:t>2361 Infrastructure-Non-depreciable</w:t>
      </w:r>
    </w:p>
    <w:p>
      <w:pPr>
        <w:pStyle w:val="BodyText"/>
        <w:spacing w:line="252" w:lineRule="exact"/>
        <w:ind w:left="280"/>
      </w:pPr>
      <w:r>
        <w:rPr>
          <w:color w:val="008000"/>
          <w:u w:val="thick" w:color="008000"/>
        </w:rPr>
        <w:t>2362 Infrastructure-Depreciable</w:t>
      </w:r>
    </w:p>
    <w:p>
      <w:pPr>
        <w:pStyle w:val="BodyText"/>
        <w:spacing w:before="2"/>
        <w:ind w:left="280" w:right="6210"/>
      </w:pPr>
      <w:r>
        <w:rPr>
          <w:color w:val="0101FF"/>
          <w:u w:val="single" w:color="0101FF"/>
        </w:rPr>
        <w:t>2411 Computer Software–Amortizable </w:t>
      </w:r>
      <w:r>
        <w:rPr>
          <w:color w:val="008000"/>
          <w:u w:val="thick" w:color="008000"/>
        </w:rPr>
        <w:t>2412 Land Use Rights–Amortizable</w:t>
      </w:r>
    </w:p>
    <w:p>
      <w:pPr>
        <w:pStyle w:val="BodyText"/>
        <w:ind w:left="280" w:right="4889"/>
      </w:pPr>
      <w:r>
        <w:rPr>
          <w:color w:val="008000"/>
          <w:u w:val="thick" w:color="008000"/>
        </w:rPr>
        <w:t>2413 Patents, Copyrights, Trademarks–Amortizable 2414 Other Intangible Assets–Amortizable</w:t>
      </w:r>
    </w:p>
    <w:p>
      <w:pPr>
        <w:pStyle w:val="BodyText"/>
        <w:spacing w:line="252" w:lineRule="exact" w:before="1"/>
        <w:ind w:left="280"/>
      </w:pPr>
      <w:r>
        <w:rPr>
          <w:color w:val="008000"/>
          <w:u w:val="thick" w:color="008000"/>
        </w:rPr>
        <w:t>2422 Land Use Rights-Non-amortizable</w:t>
      </w:r>
    </w:p>
    <w:p>
      <w:pPr>
        <w:pStyle w:val="BodyText"/>
        <w:spacing w:before="1"/>
        <w:ind w:left="280" w:right="4486"/>
      </w:pPr>
      <w:r>
        <w:rPr>
          <w:color w:val="008000"/>
          <w:u w:val="thick" w:color="008000"/>
        </w:rPr>
        <w:t>2423 Patents, Copyrights, Trademarks-Non-amortizable 2424 Other Intangible Assets-Non-amortizable</w:t>
      </w:r>
    </w:p>
    <w:p>
      <w:pPr>
        <w:spacing w:after="0"/>
        <w:sectPr>
          <w:pgSz w:w="12240" w:h="15840"/>
          <w:pgMar w:header="719" w:footer="1079" w:top="980" w:bottom="1260" w:left="1160" w:right="840"/>
        </w:sectPr>
      </w:pPr>
    </w:p>
    <w:p>
      <w:pPr>
        <w:pStyle w:val="BodyText"/>
        <w:rPr>
          <w:sz w:val="20"/>
        </w:rPr>
      </w:pPr>
    </w:p>
    <w:p>
      <w:pPr>
        <w:pStyle w:val="BodyText"/>
        <w:spacing w:before="4"/>
        <w:rPr>
          <w:sz w:val="18"/>
        </w:rPr>
      </w:pPr>
    </w:p>
    <w:p>
      <w:pPr>
        <w:pStyle w:val="BodyText"/>
        <w:spacing w:before="94"/>
        <w:ind w:left="1000"/>
      </w:pPr>
      <w:r>
        <w:rPr/>
        <w:pict>
          <v:shape style="position:absolute;margin-left:63.360001pt;margin-top:-21.583153pt;width:.1pt;height:92.05pt;mso-position-horizontal-relative:page;mso-position-vertical-relative:paragraph;z-index:14128" coordorigin="1267,-432" coordsize="0,1841" path="m1267,-432l1267,-156m1267,-156l1267,96m1267,96l1267,351m1267,351l1267,603m1267,603l1267,857m1267,857l1267,1133m1267,1133l1267,1409e" filled="false" stroked="true" strokeweight=".72pt" strokecolor="#000000">
            <v:path arrowok="t"/>
            <v:stroke dashstyle="solid"/>
            <w10:wrap type="none"/>
          </v:shape>
        </w:pict>
      </w:r>
      <w:r>
        <w:rPr>
          <w:color w:val="0101FF"/>
          <w:u w:val="single" w:color="0101FF"/>
        </w:rPr>
        <w:t>Credit:</w:t>
      </w:r>
    </w:p>
    <w:p>
      <w:pPr>
        <w:pStyle w:val="BodyText"/>
        <w:spacing w:line="252" w:lineRule="exact" w:before="1"/>
        <w:ind w:left="1000"/>
      </w:pPr>
      <w:r>
        <w:rPr>
          <w:color w:val="0101FF"/>
          <w:u w:val="single" w:color="0101FF"/>
        </w:rPr>
        <w:t>2350 Construction Work in Progress</w:t>
      </w:r>
    </w:p>
    <w:p>
      <w:pPr>
        <w:pStyle w:val="BodyText"/>
        <w:spacing w:line="252" w:lineRule="exact"/>
        <w:ind w:left="1000"/>
      </w:pPr>
      <w:r>
        <w:rPr>
          <w:color w:val="0101FF"/>
          <w:u w:val="single" w:color="0101FF"/>
        </w:rPr>
        <w:t>2430 Internally Generated Intangible Assets in Progress</w:t>
      </w:r>
    </w:p>
    <w:p>
      <w:pPr>
        <w:spacing w:after="0" w:line="252" w:lineRule="exact"/>
        <w:sectPr>
          <w:pgSz w:w="12240" w:h="15840"/>
          <w:pgMar w:header="719" w:footer="1079" w:top="980" w:bottom="1260" w:left="1160" w:right="1320"/>
        </w:sectPr>
      </w:pPr>
    </w:p>
    <w:p>
      <w:pPr>
        <w:pStyle w:val="Heading1"/>
        <w:tabs>
          <w:tab w:pos="8972" w:val="left" w:leader="none"/>
        </w:tabs>
        <w:spacing w:before="0"/>
      </w:pPr>
      <w:r>
        <w:rPr/>
        <w:pict>
          <v:shape style="position:absolute;margin-left:63.360001pt;margin-top:.454884pt;width:.1pt;height:27.6pt;mso-position-horizontal-relative:page;mso-position-vertical-relative:paragraph;z-index:14152" coordorigin="1267,9" coordsize="0,552" path="m1267,9l1267,285m1267,285l1267,561e" filled="false" stroked="true" strokeweight=".72pt" strokecolor="#000000">
            <v:path arrowok="t"/>
            <v:stroke dashstyle="solid"/>
            <w10:wrap type="none"/>
          </v:shape>
        </w:pict>
      </w:r>
      <w:r>
        <w:rPr/>
        <w:t>ENTRY NO. 20 </w:t>
      </w:r>
      <w:r>
        <w:rPr>
          <w:color w:val="0101FF"/>
          <w:u w:val="thick" w:color="0101FF"/>
        </w:rPr>
        <w:t>- </w:t>
      </w:r>
      <w:r>
        <w:rPr/>
        <w:t>[CAPITAL ASSETS</w:t>
      </w:r>
      <w:r>
        <w:rPr>
          <w:spacing w:val="-7"/>
        </w:rPr>
        <w:t> </w:t>
      </w:r>
      <w:r>
        <w:rPr>
          <w:spacing w:val="-3"/>
        </w:rPr>
        <w:t>ARE</w:t>
      </w:r>
      <w:r>
        <w:rPr>
          <w:spacing w:val="3"/>
        </w:rPr>
        <w:t> </w:t>
      </w:r>
      <w:r>
        <w:rPr/>
        <w:t>ACQUIRED]</w:t>
        <w:tab/>
        <w:t>10520</w:t>
      </w:r>
    </w:p>
    <w:p>
      <w:pPr>
        <w:pStyle w:val="Heading3"/>
        <w:spacing w:before="5"/>
      </w:pPr>
      <w:r>
        <w:rPr/>
        <w:t>(Revised </w:t>
      </w:r>
      <w:r>
        <w:rPr>
          <w:strike/>
          <w:color w:val="0101FF"/>
        </w:rPr>
        <w:t>09/</w:t>
      </w:r>
      <w:r>
        <w:rPr>
          <w:strike w:val="0"/>
        </w:rPr>
        <w:t>10</w:t>
      </w:r>
      <w:r>
        <w:rPr>
          <w:strike w:val="0"/>
          <w:color w:val="0101FF"/>
          <w:u w:val="single" w:color="0101FF"/>
        </w:rPr>
        <w:t>/2015</w:t>
      </w:r>
      <w:r>
        <w:rPr>
          <w:strike w:val="0"/>
        </w:rPr>
        <w:t>)</w:t>
      </w:r>
    </w:p>
    <w:p>
      <w:pPr>
        <w:pStyle w:val="BodyText"/>
        <w:spacing w:before="6"/>
        <w:rPr>
          <w:sz w:val="15"/>
        </w:rPr>
      </w:pPr>
    </w:p>
    <w:p>
      <w:pPr>
        <w:spacing w:before="93"/>
        <w:ind w:left="280" w:right="0" w:firstLine="0"/>
        <w:jc w:val="left"/>
        <w:rPr>
          <w:b/>
          <w:sz w:val="24"/>
        </w:rPr>
      </w:pPr>
      <w:r>
        <w:rPr/>
        <w:pict>
          <v:shape style="position:absolute;margin-left:63.360001pt;margin-top:5.104859pt;width:.1pt;height:143.8pt;mso-position-horizontal-relative:page;mso-position-vertical-relative:paragraph;z-index:14176" coordorigin="1267,102" coordsize="0,2876" path="m1267,102l1267,378m1267,378l1267,654m1267,654l1267,906m1267,906l1267,1161m1267,1161l1267,1413m1267,1412l1267,1667m1267,1667l1267,1943m1267,1943l1267,2195m1267,2195l1267,2447m1267,2447l1267,2701m1267,2701l1267,2977e" filled="false" stroked="true" strokeweight=".72pt" strokecolor="#000000">
            <v:path arrowok="t"/>
            <v:stroke dashstyle="solid"/>
            <w10:wrap type="none"/>
          </v:shape>
        </w:pict>
      </w:r>
      <w:r>
        <w:rPr>
          <w:b/>
          <w:strike/>
          <w:color w:val="0101FF"/>
          <w:sz w:val="24"/>
        </w:rPr>
        <w:t>Nature of Transaction:</w:t>
      </w:r>
    </w:p>
    <w:p>
      <w:pPr>
        <w:pStyle w:val="BodyText"/>
        <w:spacing w:before="5"/>
        <w:rPr>
          <w:b/>
          <w:sz w:val="16"/>
        </w:rPr>
      </w:pPr>
    </w:p>
    <w:p>
      <w:pPr>
        <w:pStyle w:val="BodyText"/>
        <w:spacing w:before="94"/>
        <w:ind w:left="280"/>
      </w:pPr>
      <w:r>
        <w:rPr>
          <w:color w:val="0101FF"/>
          <w:u w:val="single" w:color="0101FF"/>
        </w:rPr>
        <w:t>This entry is made to record capital assets that are acquired.</w:t>
      </w:r>
    </w:p>
    <w:p>
      <w:pPr>
        <w:pStyle w:val="BodyText"/>
        <w:spacing w:before="8"/>
        <w:rPr>
          <w:sz w:val="13"/>
        </w:rPr>
      </w:pPr>
    </w:p>
    <w:p>
      <w:pPr>
        <w:pStyle w:val="Heading5"/>
        <w:spacing w:before="93"/>
        <w:rPr>
          <w:u w:val="none"/>
        </w:rPr>
      </w:pPr>
      <w:r>
        <w:rPr>
          <w:color w:val="0101FF"/>
          <w:u w:val="thick" w:color="0101FF"/>
        </w:rPr>
        <w:t>Information:</w:t>
      </w:r>
    </w:p>
    <w:p>
      <w:pPr>
        <w:pStyle w:val="BodyText"/>
        <w:ind w:left="280" w:right="100"/>
      </w:pPr>
      <w:r>
        <w:rPr/>
        <w:t>Capital Assets (other than those that are internally generated or obtained through project prepayments to </w:t>
      </w:r>
      <w:r>
        <w:rPr>
          <w:strike/>
          <w:color w:val="0101FF"/>
          <w:sz w:val="24"/>
        </w:rPr>
        <w:t>the </w:t>
      </w:r>
      <w:hyperlink r:id="rId156">
        <w:r>
          <w:rPr>
            <w:strike/>
            <w:color w:val="0101FF"/>
            <w:sz w:val="24"/>
            <w:u w:val="single" w:color="0101FF"/>
          </w:rPr>
          <w:t>Office</w:t>
        </w:r>
        <w:r>
          <w:rPr>
            <w:strike w:val="0"/>
            <w:color w:val="0101FF"/>
            <w:u w:val="single" w:color="0101FF"/>
          </w:rPr>
          <w:t>The Division </w:t>
        </w:r>
        <w:r>
          <w:rPr>
            <w:strike w:val="0"/>
            <w:color w:val="0000FF"/>
            <w:u w:val="single" w:color="0101FF"/>
          </w:rPr>
          <w:t>of the State Architect</w:t>
        </w:r>
      </w:hyperlink>
      <w:r>
        <w:rPr>
          <w:strike w:val="0"/>
        </w:rPr>
        <w:t>, the </w:t>
      </w:r>
      <w:hyperlink r:id="rId157">
        <w:r>
          <w:rPr>
            <w:strike w:val="0"/>
            <w:color w:val="0000FF"/>
            <w:u w:val="single" w:color="0000FF"/>
          </w:rPr>
          <w:t>Department of Transportation</w:t>
        </w:r>
      </w:hyperlink>
      <w:r>
        <w:rPr>
          <w:strike w:val="0"/>
        </w:rPr>
        <w:t>, or the </w:t>
      </w:r>
      <w:hyperlink r:id="rId158">
        <w:r>
          <w:rPr>
            <w:strike w:val="0"/>
            <w:color w:val="0000FF"/>
            <w:u w:val="single" w:color="0000FF"/>
          </w:rPr>
          <w:t>Department of Water Resources</w:t>
        </w:r>
      </w:hyperlink>
      <w:r>
        <w:rPr>
          <w:strike w:val="0"/>
        </w:rPr>
        <w:t>) are acquired.</w:t>
      </w:r>
    </w:p>
    <w:p>
      <w:pPr>
        <w:pStyle w:val="BodyText"/>
        <w:rPr>
          <w:sz w:val="20"/>
        </w:rPr>
      </w:pPr>
    </w:p>
    <w:p>
      <w:pPr>
        <w:pStyle w:val="BodyText"/>
        <w:spacing w:before="3"/>
        <w:rPr>
          <w:sz w:val="23"/>
        </w:rPr>
      </w:pPr>
    </w:p>
    <w:p>
      <w:pPr>
        <w:spacing w:before="0"/>
        <w:ind w:left="280" w:right="0" w:firstLine="0"/>
        <w:jc w:val="left"/>
        <w:rPr>
          <w:b/>
          <w:sz w:val="22"/>
        </w:rPr>
      </w:pPr>
      <w:r>
        <w:rPr>
          <w:b/>
          <w:sz w:val="22"/>
          <w:u w:val="thick"/>
        </w:rPr>
        <w:t>Journal Entry for </w:t>
      </w:r>
      <w:r>
        <w:rPr>
          <w:b/>
          <w:strike/>
          <w:color w:val="0101FF"/>
          <w:sz w:val="24"/>
        </w:rPr>
        <w:t>General Ledger Accounts:</w:t>
      </w:r>
      <w:r>
        <w:rPr>
          <w:b/>
          <w:strike w:val="0"/>
          <w:color w:val="0101FF"/>
          <w:sz w:val="22"/>
          <w:u w:val="thick" w:color="0101FF"/>
        </w:rPr>
        <w:t>capitalized assets acquired:</w:t>
      </w:r>
    </w:p>
    <w:p>
      <w:pPr>
        <w:pStyle w:val="BodyText"/>
        <w:spacing w:before="10"/>
        <w:rPr>
          <w:b/>
          <w:sz w:val="15"/>
        </w:rPr>
      </w:pPr>
    </w:p>
    <w:p>
      <w:pPr>
        <w:pStyle w:val="Heading1"/>
        <w:spacing w:before="93"/>
      </w:pPr>
      <w:r>
        <w:rPr/>
        <w:pict>
          <v:shape style="position:absolute;margin-left:63.360001pt;margin-top:5.105862pt;width:.1pt;height:207pt;mso-position-horizontal-relative:page;mso-position-vertical-relative:paragraph;z-index:14200" coordorigin="1267,102" coordsize="0,4140" path="m1267,102l1267,378m1267,378l1267,654m1267,654l1267,930m1267,930l1267,1206m1267,1206l1267,1482m1267,1482l1267,1758m1267,1758l1267,2034m1267,2034l1267,2310m1267,2310l1267,2586m1267,2586l1267,2862m1267,2862l1267,3138m1267,3138l1267,3414m1267,3414l1267,3690m1267,3690l1267,3966m1267,3966l1267,4242e" filled="false" stroked="true" strokeweight=".72pt" strokecolor="#000000">
            <v:path arrowok="t"/>
            <v:stroke dashstyle="solid"/>
            <w10:wrap type="none"/>
          </v:shape>
        </w:pict>
      </w:r>
      <w:r>
        <w:rPr/>
        <w:t>Debit:</w:t>
      </w:r>
    </w:p>
    <w:p>
      <w:pPr>
        <w:pStyle w:val="Heading3"/>
        <w:spacing w:before="4"/>
      </w:pPr>
      <w:r>
        <w:rPr/>
        <w:t>2310 Land</w:t>
      </w:r>
    </w:p>
    <w:p>
      <w:pPr>
        <w:spacing w:before="0"/>
        <w:ind w:left="280" w:right="0" w:firstLine="0"/>
        <w:jc w:val="left"/>
        <w:rPr>
          <w:sz w:val="24"/>
        </w:rPr>
      </w:pPr>
      <w:r>
        <w:rPr>
          <w:sz w:val="24"/>
        </w:rPr>
        <w:t>2321 Buildings</w:t>
      </w:r>
    </w:p>
    <w:p>
      <w:pPr>
        <w:spacing w:before="0"/>
        <w:ind w:left="280" w:right="5337" w:firstLine="0"/>
        <w:jc w:val="left"/>
        <w:rPr>
          <w:sz w:val="24"/>
        </w:rPr>
      </w:pPr>
      <w:r>
        <w:rPr>
          <w:sz w:val="24"/>
        </w:rPr>
        <w:t>2331 Improvements Other than Buildings 2333 Utility Plant in Service</w:t>
      </w:r>
    </w:p>
    <w:p>
      <w:pPr>
        <w:spacing w:before="0"/>
        <w:ind w:left="280" w:right="0" w:firstLine="0"/>
        <w:jc w:val="left"/>
        <w:rPr>
          <w:sz w:val="24"/>
        </w:rPr>
      </w:pPr>
      <w:r>
        <w:rPr>
          <w:sz w:val="24"/>
        </w:rPr>
        <w:t>2341 Equipment</w:t>
      </w:r>
    </w:p>
    <w:p>
      <w:pPr>
        <w:spacing w:before="0"/>
        <w:ind w:left="280" w:right="0" w:firstLine="0"/>
        <w:jc w:val="left"/>
        <w:rPr>
          <w:sz w:val="24"/>
        </w:rPr>
      </w:pPr>
      <w:r>
        <w:rPr>
          <w:sz w:val="24"/>
        </w:rPr>
        <w:t>2361 Infrastructure-Non-depreciable</w:t>
      </w:r>
    </w:p>
    <w:p>
      <w:pPr>
        <w:spacing w:before="0"/>
        <w:ind w:left="280" w:right="0" w:firstLine="0"/>
        <w:jc w:val="left"/>
        <w:rPr>
          <w:sz w:val="24"/>
        </w:rPr>
      </w:pPr>
      <w:r>
        <w:rPr>
          <w:sz w:val="24"/>
        </w:rPr>
        <w:t>2362 Infrastructure-Depreciable</w:t>
      </w:r>
    </w:p>
    <w:p>
      <w:pPr>
        <w:spacing w:before="0"/>
        <w:ind w:left="280" w:right="5631" w:firstLine="0"/>
        <w:jc w:val="left"/>
        <w:rPr>
          <w:sz w:val="24"/>
        </w:rPr>
      </w:pPr>
      <w:r>
        <w:rPr>
          <w:sz w:val="24"/>
        </w:rPr>
        <w:t>2411 Computer Software–Amortizable 2412 Land Use Rights–Amortizable</w:t>
      </w:r>
    </w:p>
    <w:p>
      <w:pPr>
        <w:spacing w:before="0"/>
        <w:ind w:left="280" w:right="4190" w:firstLine="0"/>
        <w:jc w:val="left"/>
        <w:rPr>
          <w:sz w:val="24"/>
        </w:rPr>
      </w:pPr>
      <w:r>
        <w:rPr>
          <w:sz w:val="24"/>
        </w:rPr>
        <w:t>2413 Patents, Copyrights, Trademarks–Amortizable 2414 Other Intangible Assets–Amortizable</w:t>
      </w:r>
    </w:p>
    <w:p>
      <w:pPr>
        <w:spacing w:before="0"/>
        <w:ind w:left="280" w:right="0" w:firstLine="0"/>
        <w:jc w:val="left"/>
        <w:rPr>
          <w:sz w:val="24"/>
        </w:rPr>
      </w:pPr>
      <w:r>
        <w:rPr>
          <w:sz w:val="24"/>
        </w:rPr>
        <w:t>2422 Land Use Rights–Non-Amortizable</w:t>
      </w:r>
    </w:p>
    <w:p>
      <w:pPr>
        <w:spacing w:before="0"/>
        <w:ind w:left="280" w:right="3670" w:firstLine="0"/>
        <w:jc w:val="left"/>
        <w:rPr>
          <w:sz w:val="24"/>
        </w:rPr>
      </w:pPr>
      <w:r>
        <w:rPr>
          <w:sz w:val="24"/>
        </w:rPr>
        <w:t>2423 Patents, Copyrights, Trademarks–Non-Amortizable 2424 Other Intangible Assets–Non-Amortizable</w:t>
      </w:r>
    </w:p>
    <w:p>
      <w:pPr>
        <w:pStyle w:val="BodyText"/>
        <w:spacing w:before="7"/>
        <w:rPr>
          <w:sz w:val="15"/>
        </w:rPr>
      </w:pPr>
    </w:p>
    <w:p>
      <w:pPr>
        <w:spacing w:before="92"/>
        <w:ind w:left="1000" w:right="0" w:firstLine="0"/>
        <w:jc w:val="left"/>
        <w:rPr>
          <w:b/>
          <w:sz w:val="24"/>
        </w:rPr>
      </w:pPr>
      <w:r>
        <w:rPr/>
        <w:pict>
          <v:line style="position:absolute;mso-position-horizontal-relative:page;mso-position-vertical-relative:paragraph;z-index:14224" from="63.360001pt,5.054874pt" to="63.360001pt,18.855874pt" stroked="true" strokeweight=".72pt" strokecolor="#000000">
            <v:stroke dashstyle="solid"/>
            <w10:wrap type="none"/>
          </v:line>
        </w:pict>
      </w:r>
      <w:r>
        <w:rPr>
          <w:b/>
          <w:sz w:val="24"/>
        </w:rPr>
        <w:t>Credit:</w:t>
      </w:r>
    </w:p>
    <w:p>
      <w:pPr>
        <w:spacing w:before="4"/>
        <w:ind w:left="1000" w:right="0" w:firstLine="0"/>
        <w:jc w:val="left"/>
        <w:rPr>
          <w:sz w:val="24"/>
        </w:rPr>
      </w:pPr>
      <w:r>
        <w:rPr/>
        <w:pict>
          <v:shape style="position:absolute;margin-left:63.360001pt;margin-top:14.215865pt;width:.1pt;height:40.2pt;mso-position-horizontal-relative:page;mso-position-vertical-relative:paragraph;z-index:14248" coordorigin="1267,284" coordsize="0,804" path="m1267,284l1267,536m1267,536l1267,812m1267,812l1267,1088e" filled="false" stroked="true" strokeweight=".72pt" strokecolor="#000000">
            <v:path arrowok="t"/>
            <v:stroke dashstyle="solid"/>
            <w10:wrap type="none"/>
          </v:shape>
        </w:pict>
      </w:r>
      <w:r>
        <w:rPr>
          <w:sz w:val="24"/>
        </w:rPr>
        <w:t>5200 Investment in Capital Assets</w:t>
      </w:r>
    </w:p>
    <w:p>
      <w:pPr>
        <w:spacing w:after="0"/>
        <w:jc w:val="left"/>
        <w:rPr>
          <w:sz w:val="24"/>
        </w:rPr>
        <w:sectPr>
          <w:pgSz w:w="12240" w:h="15840"/>
          <w:pgMar w:header="719" w:footer="1079" w:top="980" w:bottom="1260" w:left="1160" w:right="1080"/>
        </w:sectPr>
      </w:pPr>
    </w:p>
    <w:p>
      <w:pPr>
        <w:pStyle w:val="BodyText"/>
        <w:spacing w:before="4"/>
        <w:rPr>
          <w:rFonts w:ascii="Times New Roman"/>
          <w:sz w:val="17"/>
        </w:rPr>
      </w:pPr>
    </w:p>
    <w:p>
      <w:pPr>
        <w:spacing w:after="0"/>
        <w:rPr>
          <w:rFonts w:ascii="Times New Roman"/>
          <w:sz w:val="17"/>
        </w:rPr>
        <w:sectPr>
          <w:headerReference w:type="default" r:id="rId159"/>
          <w:pgSz w:w="12240" w:h="15840"/>
          <w:pgMar w:header="719" w:footer="1079" w:top="1540" w:bottom="1260" w:left="1160" w:right="1320"/>
        </w:sectPr>
      </w:pPr>
    </w:p>
    <w:p>
      <w:pPr>
        <w:tabs>
          <w:tab w:pos="8972" w:val="left" w:leader="none"/>
        </w:tabs>
        <w:spacing w:before="0"/>
        <w:ind w:left="280" w:right="0" w:firstLine="0"/>
        <w:jc w:val="left"/>
        <w:rPr>
          <w:b/>
          <w:sz w:val="24"/>
        </w:rPr>
      </w:pPr>
      <w:r>
        <w:rPr/>
        <w:pict>
          <v:shape style="position:absolute;margin-left:63.360001pt;margin-top:.454884pt;width:.1pt;height:27.6pt;mso-position-horizontal-relative:page;mso-position-vertical-relative:paragraph;z-index:14272" coordorigin="1267,9" coordsize="0,552" path="m1267,9l1267,285m1267,285l1267,561e" filled="false" stroked="true" strokeweight=".72pt" strokecolor="#000000">
            <v:path arrowok="t"/>
            <v:stroke dashstyle="solid"/>
            <w10:wrap type="none"/>
          </v:shape>
        </w:pict>
      </w:r>
      <w:r>
        <w:rPr>
          <w:b/>
          <w:sz w:val="24"/>
        </w:rPr>
        <w:t>ENTRY NO. 21 </w:t>
      </w:r>
      <w:r>
        <w:rPr>
          <w:b/>
          <w:color w:val="0101FF"/>
          <w:sz w:val="24"/>
          <w:u w:val="thick" w:color="0101FF"/>
        </w:rPr>
        <w:t>- </w:t>
      </w:r>
      <w:r>
        <w:rPr>
          <w:b/>
          <w:sz w:val="24"/>
        </w:rPr>
        <w:t>[CAPITAL ASSETS </w:t>
      </w:r>
      <w:r>
        <w:rPr>
          <w:b/>
          <w:spacing w:val="-3"/>
          <w:sz w:val="24"/>
        </w:rPr>
        <w:t>ARE</w:t>
      </w:r>
      <w:r>
        <w:rPr>
          <w:b/>
          <w:spacing w:val="-6"/>
          <w:sz w:val="24"/>
        </w:rPr>
        <w:t> </w:t>
      </w:r>
      <w:r>
        <w:rPr>
          <w:b/>
          <w:sz w:val="24"/>
        </w:rPr>
        <w:t>WRITTEN</w:t>
      </w:r>
      <w:r>
        <w:rPr>
          <w:b/>
          <w:spacing w:val="-3"/>
          <w:sz w:val="24"/>
        </w:rPr>
        <w:t> </w:t>
      </w:r>
      <w:r>
        <w:rPr>
          <w:b/>
          <w:sz w:val="24"/>
        </w:rPr>
        <w:t>OFF]</w:t>
        <w:tab/>
        <w:t>10521</w:t>
      </w:r>
    </w:p>
    <w:p>
      <w:pPr>
        <w:spacing w:before="5"/>
        <w:ind w:left="280" w:right="0" w:firstLine="0"/>
        <w:jc w:val="left"/>
        <w:rPr>
          <w:sz w:val="24"/>
        </w:rPr>
      </w:pPr>
      <w:r>
        <w:rPr>
          <w:sz w:val="24"/>
        </w:rPr>
        <w:t>(Revised </w:t>
      </w:r>
      <w:r>
        <w:rPr>
          <w:strike/>
          <w:color w:val="0101FF"/>
          <w:sz w:val="24"/>
        </w:rPr>
        <w:t>09/</w:t>
      </w:r>
      <w:r>
        <w:rPr>
          <w:strike w:val="0"/>
          <w:sz w:val="24"/>
        </w:rPr>
        <w:t>10</w:t>
      </w:r>
      <w:r>
        <w:rPr>
          <w:strike w:val="0"/>
          <w:color w:val="0101FF"/>
          <w:sz w:val="24"/>
          <w:u w:val="single" w:color="0101FF"/>
        </w:rPr>
        <w:t>/2015</w:t>
      </w:r>
      <w:r>
        <w:rPr>
          <w:strike w:val="0"/>
          <w:sz w:val="24"/>
        </w:rPr>
        <w:t>)</w:t>
      </w:r>
    </w:p>
    <w:p>
      <w:pPr>
        <w:pStyle w:val="BodyText"/>
        <w:spacing w:before="6"/>
        <w:rPr>
          <w:sz w:val="15"/>
        </w:rPr>
      </w:pPr>
    </w:p>
    <w:p>
      <w:pPr>
        <w:spacing w:before="93"/>
        <w:ind w:left="280" w:right="0" w:firstLine="0"/>
        <w:jc w:val="left"/>
        <w:rPr>
          <w:b/>
          <w:sz w:val="24"/>
        </w:rPr>
      </w:pPr>
      <w:r>
        <w:rPr/>
        <w:pict>
          <v:shape style="position:absolute;margin-left:63.360001pt;margin-top:5.104859pt;width:.1pt;height:341.55pt;mso-position-horizontal-relative:page;mso-position-vertical-relative:paragraph;z-index:14296" coordorigin="1267,102" coordsize="0,6831" path="m1267,102l1267,378m1267,378l1267,654m1267,654l1267,930m1267,930l1267,1182m1267,1182l1267,1437m1267,1437l1267,1713m1267,1713l1267,1989m1267,1988l1267,2265m1267,2265l1267,2541m1267,2541l1267,2817m1267,2816l1267,3093m1267,3093l1267,3369m1267,3369l1267,3645m1267,3644l1267,3921m1267,3921l1267,4197m1267,4197l1267,4473m1267,4472l1267,4749m1267,4749l1267,5025m1267,5025l1267,5301m1267,5300l1267,5577m1267,5577l1267,5853m1267,5853l1267,6129m1267,6128l1267,6405m1267,6405l1267,6681m1267,6681l1267,6933e" filled="false" stroked="true" strokeweight=".72pt" strokecolor="#000000">
            <v:path arrowok="t"/>
            <v:stroke dashstyle="solid"/>
            <w10:wrap type="none"/>
          </v:shape>
        </w:pict>
      </w:r>
      <w:r>
        <w:rPr>
          <w:b/>
          <w:strike/>
          <w:color w:val="0101FF"/>
          <w:sz w:val="24"/>
        </w:rPr>
        <w:t>Nature of Transaction:</w:t>
      </w:r>
    </w:p>
    <w:p>
      <w:pPr>
        <w:pStyle w:val="BodyText"/>
        <w:spacing w:before="4"/>
        <w:rPr>
          <w:b/>
          <w:sz w:val="16"/>
        </w:rPr>
      </w:pPr>
    </w:p>
    <w:p>
      <w:pPr>
        <w:pStyle w:val="BodyText"/>
        <w:spacing w:before="93"/>
        <w:ind w:left="280"/>
      </w:pPr>
      <w:r>
        <w:rPr>
          <w:strike/>
          <w:color w:val="0101FF"/>
          <w:sz w:val="24"/>
        </w:rPr>
        <w:t>Capital Assets</w:t>
      </w:r>
      <w:r>
        <w:rPr>
          <w:strike w:val="0"/>
          <w:color w:val="0101FF"/>
          <w:u w:val="single" w:color="0101FF"/>
        </w:rPr>
        <w:t>This entry is to record capital assets that </w:t>
      </w:r>
      <w:r>
        <w:rPr>
          <w:strike w:val="0"/>
        </w:rPr>
        <w:t>are written off.</w:t>
      </w:r>
    </w:p>
    <w:p>
      <w:pPr>
        <w:pStyle w:val="BodyText"/>
        <w:rPr>
          <w:sz w:val="20"/>
        </w:rPr>
      </w:pPr>
    </w:p>
    <w:p>
      <w:pPr>
        <w:pStyle w:val="BodyText"/>
        <w:spacing w:before="7"/>
        <w:rPr>
          <w:sz w:val="23"/>
        </w:rPr>
      </w:pPr>
    </w:p>
    <w:p>
      <w:pPr>
        <w:spacing w:before="0"/>
        <w:ind w:left="280" w:right="0" w:firstLine="0"/>
        <w:jc w:val="left"/>
        <w:rPr>
          <w:b/>
          <w:sz w:val="22"/>
        </w:rPr>
      </w:pPr>
      <w:r>
        <w:rPr>
          <w:b/>
          <w:sz w:val="22"/>
          <w:u w:val="thick"/>
        </w:rPr>
        <w:t>Journal Entry for </w:t>
      </w:r>
      <w:r>
        <w:rPr>
          <w:b/>
          <w:strike/>
          <w:color w:val="0101FF"/>
          <w:sz w:val="24"/>
        </w:rPr>
        <w:t>General Ledger Accounts:</w:t>
      </w:r>
      <w:r>
        <w:rPr>
          <w:b/>
          <w:strike w:val="0"/>
          <w:color w:val="0101FF"/>
          <w:sz w:val="22"/>
          <w:u w:val="thick" w:color="0101FF"/>
        </w:rPr>
        <w:t>capital assets written off:</w:t>
      </w:r>
    </w:p>
    <w:p>
      <w:pPr>
        <w:pStyle w:val="BodyText"/>
        <w:spacing w:before="11"/>
        <w:rPr>
          <w:b/>
          <w:sz w:val="15"/>
        </w:rPr>
      </w:pPr>
    </w:p>
    <w:p>
      <w:pPr>
        <w:pStyle w:val="Heading1"/>
        <w:spacing w:before="92"/>
      </w:pPr>
      <w:r>
        <w:rPr/>
        <w:t>Debit:</w:t>
      </w:r>
    </w:p>
    <w:p>
      <w:pPr>
        <w:pStyle w:val="Heading3"/>
        <w:spacing w:before="4"/>
      </w:pPr>
      <w:r>
        <w:rPr/>
        <w:t>5200 Investment in Capital Assets</w:t>
      </w:r>
    </w:p>
    <w:p>
      <w:pPr>
        <w:pStyle w:val="BodyText"/>
        <w:spacing w:before="6"/>
        <w:rPr>
          <w:sz w:val="15"/>
        </w:rPr>
      </w:pPr>
    </w:p>
    <w:p>
      <w:pPr>
        <w:spacing w:before="92"/>
        <w:ind w:left="1000" w:right="0" w:firstLine="0"/>
        <w:jc w:val="left"/>
        <w:rPr>
          <w:b/>
          <w:sz w:val="24"/>
        </w:rPr>
      </w:pPr>
      <w:r>
        <w:rPr>
          <w:b/>
          <w:sz w:val="24"/>
        </w:rPr>
        <w:t>Credit:</w:t>
      </w:r>
    </w:p>
    <w:p>
      <w:pPr>
        <w:spacing w:before="4"/>
        <w:ind w:left="1000" w:right="0" w:firstLine="0"/>
        <w:jc w:val="left"/>
        <w:rPr>
          <w:sz w:val="24"/>
        </w:rPr>
      </w:pPr>
      <w:r>
        <w:rPr>
          <w:sz w:val="24"/>
        </w:rPr>
        <w:t>2321 Buildings</w:t>
      </w:r>
    </w:p>
    <w:p>
      <w:pPr>
        <w:spacing w:before="0"/>
        <w:ind w:left="1000" w:right="4377" w:firstLine="0"/>
        <w:jc w:val="left"/>
        <w:rPr>
          <w:sz w:val="24"/>
        </w:rPr>
      </w:pPr>
      <w:r>
        <w:rPr>
          <w:sz w:val="24"/>
        </w:rPr>
        <w:t>2331 Improvements Other than Buildings 2333 Utility Plant in Service</w:t>
      </w:r>
    </w:p>
    <w:p>
      <w:pPr>
        <w:spacing w:before="0"/>
        <w:ind w:left="1000" w:right="0" w:firstLine="0"/>
        <w:jc w:val="left"/>
        <w:rPr>
          <w:sz w:val="24"/>
        </w:rPr>
      </w:pPr>
      <w:r>
        <w:rPr>
          <w:sz w:val="24"/>
        </w:rPr>
        <w:t>2341 Equipment</w:t>
      </w:r>
    </w:p>
    <w:p>
      <w:pPr>
        <w:spacing w:before="0"/>
        <w:ind w:left="1000" w:right="0" w:firstLine="0"/>
        <w:jc w:val="left"/>
        <w:rPr>
          <w:sz w:val="24"/>
        </w:rPr>
      </w:pPr>
      <w:r>
        <w:rPr>
          <w:sz w:val="24"/>
        </w:rPr>
        <w:t>2361 Infrastructure-Non-depreciable</w:t>
      </w:r>
    </w:p>
    <w:p>
      <w:pPr>
        <w:spacing w:before="0"/>
        <w:ind w:left="1000" w:right="0" w:firstLine="0"/>
        <w:jc w:val="left"/>
        <w:rPr>
          <w:sz w:val="24"/>
        </w:rPr>
      </w:pPr>
      <w:r>
        <w:rPr>
          <w:sz w:val="24"/>
        </w:rPr>
        <w:t>2362 Infrastructure-Depreciable</w:t>
      </w:r>
    </w:p>
    <w:p>
      <w:pPr>
        <w:spacing w:before="0"/>
        <w:ind w:left="1000" w:right="4671" w:firstLine="0"/>
        <w:jc w:val="left"/>
        <w:rPr>
          <w:sz w:val="24"/>
        </w:rPr>
      </w:pPr>
      <w:r>
        <w:rPr>
          <w:sz w:val="24"/>
        </w:rPr>
        <w:t>2411 Computer Software–Amortizable 2412 Land Use Rights–Amortizable</w:t>
      </w:r>
    </w:p>
    <w:p>
      <w:pPr>
        <w:spacing w:before="0"/>
        <w:ind w:left="1000" w:right="3230" w:firstLine="0"/>
        <w:jc w:val="left"/>
        <w:rPr>
          <w:sz w:val="24"/>
        </w:rPr>
      </w:pPr>
      <w:r>
        <w:rPr>
          <w:sz w:val="24"/>
        </w:rPr>
        <w:t>2413 Patents, Copyrights, Trademarks–Amortizable 2414 Other Intangible Assets–Amortizable</w:t>
      </w:r>
    </w:p>
    <w:p>
      <w:pPr>
        <w:spacing w:before="0"/>
        <w:ind w:left="1000" w:right="0" w:firstLine="0"/>
        <w:jc w:val="left"/>
        <w:rPr>
          <w:sz w:val="24"/>
        </w:rPr>
      </w:pPr>
      <w:r>
        <w:rPr>
          <w:sz w:val="24"/>
        </w:rPr>
        <w:t>2422 Land Use Rights–Non-Amortizable</w:t>
      </w:r>
    </w:p>
    <w:p>
      <w:pPr>
        <w:spacing w:before="0"/>
        <w:ind w:left="1000" w:right="2710" w:firstLine="0"/>
        <w:jc w:val="left"/>
        <w:rPr>
          <w:sz w:val="24"/>
        </w:rPr>
      </w:pPr>
      <w:r>
        <w:rPr>
          <w:sz w:val="24"/>
        </w:rPr>
        <w:t>2423 Patents, Copyrights, Trademarks–Non-Amortizable 2424 Other Intangible Assets–Non-Amortizable</w:t>
      </w:r>
    </w:p>
    <w:p>
      <w:pPr>
        <w:spacing w:after="0"/>
        <w:jc w:val="left"/>
        <w:rPr>
          <w:sz w:val="24"/>
        </w:rPr>
        <w:sectPr>
          <w:headerReference w:type="default" r:id="rId160"/>
          <w:pgSz w:w="12240" w:h="15840"/>
          <w:pgMar w:header="719" w:footer="1079" w:top="980" w:bottom="1260" w:left="1160" w:right="1320"/>
        </w:sectPr>
      </w:pPr>
    </w:p>
    <w:p>
      <w:pPr>
        <w:pStyle w:val="BodyText"/>
        <w:spacing w:before="11"/>
        <w:rPr>
          <w:sz w:val="15"/>
        </w:rPr>
      </w:pPr>
    </w:p>
    <w:p>
      <w:pPr>
        <w:spacing w:before="92"/>
        <w:ind w:left="280" w:right="0" w:firstLine="0"/>
        <w:jc w:val="left"/>
        <w:rPr>
          <w:b/>
          <w:sz w:val="24"/>
        </w:rPr>
      </w:pPr>
      <w:r>
        <w:rPr/>
        <w:pict>
          <v:shape style="position:absolute;margin-left:63.360001pt;margin-top:-8.745165pt;width:.1pt;height:600.6pt;mso-position-horizontal-relative:page;mso-position-vertical-relative:paragraph;z-index:14320" coordorigin="1267,-175" coordsize="0,12012" path="m1267,-175l1267,101m1267,101l1267,377m1267,377l1267,653m1267,653l1267,929m1267,929l1267,1205m1267,1205l1267,1457m1267,1457l1267,1712m1267,1712l1267,1964m1267,1963l1267,2240m1267,2240l1267,2516m1267,2516l1267,2770m1267,2770l1267,3046m1267,3046l1267,3322m1267,3322l1267,3574m1267,3574l1267,3970m1267,3970l1267,4342m1267,4342l1267,4618m1267,4618l1267,4894m1267,4894l1267,5170m1267,5170l1267,5446m1267,5446l1267,5722m1267,5722l1267,5998m1267,5998l1267,6274m1267,6274l1267,6550m1267,6550l1267,6826m1267,6826l1267,7102m1267,7102l1267,7378m1267,7378l1267,7654m1267,7654l1267,7930m1267,7930l1267,8206m1267,8206l1267,8482m1267,8482l1267,8943m1267,8943l1267,9219m1267,9219l1267,9495m1267,9495l1267,9987m1267,9987l1267,10263m1267,10263l1267,10539m1267,10539l1267,10815m1267,10815l1267,11307m1267,11307l1267,11561m1267,11561l1267,11837e" filled="false" stroked="true" strokeweight=".72pt" strokecolor="#000000">
            <v:path arrowok="t"/>
            <v:stroke dashstyle="solid"/>
            <w10:wrap type="none"/>
          </v:shape>
        </w:pict>
      </w:r>
      <w:r>
        <w:rPr>
          <w:b/>
          <w:sz w:val="24"/>
        </w:rPr>
        <w:t>ENTRY NO. 22 </w:t>
      </w:r>
      <w:r>
        <w:rPr>
          <w:b/>
          <w:color w:val="0101FF"/>
          <w:sz w:val="24"/>
          <w:u w:val="thick" w:color="0101FF"/>
        </w:rPr>
        <w:t>- </w:t>
      </w:r>
      <w:r>
        <w:rPr>
          <w:b/>
          <w:sz w:val="24"/>
        </w:rPr>
        <w:t>[CAPITAL ASSET IS ACQUIRED BY INSTALLMENT</w:t>
      </w:r>
    </w:p>
    <w:p>
      <w:pPr>
        <w:tabs>
          <w:tab w:pos="8972" w:val="left" w:leader="none"/>
        </w:tabs>
        <w:spacing w:before="0"/>
        <w:ind w:left="280" w:right="0" w:firstLine="0"/>
        <w:jc w:val="left"/>
        <w:rPr>
          <w:b/>
          <w:sz w:val="24"/>
        </w:rPr>
      </w:pPr>
      <w:r>
        <w:rPr>
          <w:b/>
          <w:sz w:val="24"/>
        </w:rPr>
        <w:t>PURCHASE OR CAPITAL</w:t>
      </w:r>
      <w:r>
        <w:rPr>
          <w:b/>
          <w:spacing w:val="-6"/>
          <w:sz w:val="24"/>
        </w:rPr>
        <w:t> </w:t>
      </w:r>
      <w:r>
        <w:rPr>
          <w:b/>
          <w:sz w:val="24"/>
        </w:rPr>
        <w:t>LEASE</w:t>
      </w:r>
      <w:r>
        <w:rPr>
          <w:b/>
          <w:spacing w:val="-2"/>
          <w:sz w:val="24"/>
        </w:rPr>
        <w:t> </w:t>
      </w:r>
      <w:r>
        <w:rPr>
          <w:b/>
          <w:sz w:val="24"/>
        </w:rPr>
        <w:t>CONTRACT]</w:t>
        <w:tab/>
        <w:t>10522</w:t>
      </w:r>
    </w:p>
    <w:p>
      <w:pPr>
        <w:spacing w:before="5"/>
        <w:ind w:left="280" w:right="0" w:firstLine="0"/>
        <w:jc w:val="left"/>
        <w:rPr>
          <w:sz w:val="24"/>
        </w:rPr>
      </w:pPr>
      <w:r>
        <w:rPr>
          <w:sz w:val="24"/>
        </w:rPr>
        <w:t>(Revised </w:t>
      </w:r>
      <w:r>
        <w:rPr>
          <w:strike/>
          <w:color w:val="0101FF"/>
          <w:sz w:val="24"/>
        </w:rPr>
        <w:t>09/</w:t>
      </w:r>
      <w:r>
        <w:rPr>
          <w:strike w:val="0"/>
          <w:sz w:val="24"/>
        </w:rPr>
        <w:t>10</w:t>
      </w:r>
      <w:r>
        <w:rPr>
          <w:strike w:val="0"/>
          <w:color w:val="0101FF"/>
          <w:sz w:val="24"/>
          <w:u w:val="single" w:color="0101FF"/>
        </w:rPr>
        <w:t>/2015</w:t>
      </w:r>
      <w:r>
        <w:rPr>
          <w:strike w:val="0"/>
          <w:sz w:val="24"/>
        </w:rPr>
        <w:t>)</w:t>
      </w:r>
    </w:p>
    <w:p>
      <w:pPr>
        <w:pStyle w:val="BodyText"/>
        <w:rPr>
          <w:sz w:val="16"/>
        </w:rPr>
      </w:pPr>
    </w:p>
    <w:p>
      <w:pPr>
        <w:pStyle w:val="BodyText"/>
        <w:spacing w:before="93"/>
        <w:ind w:left="280"/>
      </w:pPr>
      <w:r>
        <w:rPr/>
        <w:pict>
          <v:group style="position:absolute;margin-left:71.574997pt;margin-top:15.437871pt;width:481.9pt;height:1.95pt;mso-position-horizontal-relative:page;mso-position-vertical-relative:paragraph;z-index:-196288" coordorigin="1431,309" coordsize="9638,39">
            <v:line style="position:absolute" from="1440,332" to="10097,332" stroked="true" strokeweight=".84pt" strokecolor="#0101ff">
              <v:stroke dashstyle="solid"/>
            </v:line>
            <v:shape style="position:absolute;left:10097;top:314;width:968;height:29" coordorigin="10097,314" coordsize="968,29" path="m10097,314l11064,314m10097,343l11064,343e" filled="false" stroked="true" strokeweight=".48pt" strokecolor="#008000">
              <v:path arrowok="t"/>
              <v:stroke dashstyle="solid"/>
            </v:shape>
            <w10:wrap type="none"/>
          </v:group>
        </w:pict>
      </w:r>
      <w:r>
        <w:rPr>
          <w:color w:val="0101FF"/>
        </w:rPr>
        <w:t>This entry is to record a capital asset acquired through a lease-purchase contract. Note: </w:t>
      </w:r>
      <w:r>
        <w:rPr>
          <w:color w:val="008000"/>
        </w:rPr>
        <w:t>This entry </w:t>
      </w:r>
      <w:r>
        <w:rPr>
          <w:color w:val="008000"/>
          <w:u w:val="thick" w:color="008000"/>
        </w:rPr>
        <w:t>would normally be included in Entry No. 20. It is shown here separately for clarity.</w:t>
      </w:r>
    </w:p>
    <w:p>
      <w:pPr>
        <w:pStyle w:val="BodyText"/>
        <w:spacing w:before="4"/>
        <w:rPr>
          <w:sz w:val="21"/>
        </w:rPr>
      </w:pPr>
    </w:p>
    <w:p>
      <w:pPr>
        <w:pStyle w:val="Heading1"/>
        <w:spacing w:before="0"/>
      </w:pPr>
      <w:r>
        <w:rPr>
          <w:strike/>
          <w:color w:val="0101FF"/>
        </w:rPr>
        <w:t>Nature of Transaction:</w:t>
      </w:r>
    </w:p>
    <w:p>
      <w:pPr>
        <w:pStyle w:val="BodyText"/>
        <w:spacing w:before="2"/>
        <w:rPr>
          <w:b/>
          <w:sz w:val="16"/>
        </w:rPr>
      </w:pPr>
    </w:p>
    <w:p>
      <w:pPr>
        <w:pStyle w:val="Heading5"/>
        <w:rPr>
          <w:u w:val="none"/>
        </w:rPr>
      </w:pPr>
      <w:r>
        <w:rPr>
          <w:color w:val="0101FF"/>
          <w:u w:val="thick" w:color="0101FF"/>
        </w:rPr>
        <w:t>Information:</w:t>
      </w:r>
    </w:p>
    <w:p>
      <w:pPr>
        <w:spacing w:before="2"/>
        <w:ind w:left="280" w:right="792" w:firstLine="0"/>
        <w:jc w:val="left"/>
        <w:rPr>
          <w:sz w:val="24"/>
        </w:rPr>
      </w:pPr>
      <w:r>
        <w:rPr>
          <w:sz w:val="22"/>
        </w:rPr>
        <w:t>Capital </w:t>
      </w:r>
      <w:r>
        <w:rPr>
          <w:strike/>
          <w:color w:val="0101FF"/>
          <w:sz w:val="24"/>
        </w:rPr>
        <w:t>Asset</w:t>
      </w:r>
      <w:r>
        <w:rPr>
          <w:strike w:val="0"/>
          <w:color w:val="0101FF"/>
          <w:sz w:val="22"/>
          <w:u w:val="single" w:color="0101FF"/>
        </w:rPr>
        <w:t>asset </w:t>
      </w:r>
      <w:r>
        <w:rPr>
          <w:strike w:val="0"/>
          <w:sz w:val="22"/>
        </w:rPr>
        <w:t>is acquired by an installment purchase or capital lease (lease-purchase) contract. </w:t>
      </w:r>
      <w:r>
        <w:rPr>
          <w:strike/>
          <w:color w:val="0101FF"/>
          <w:sz w:val="24"/>
        </w:rPr>
        <w:t>(See SAM Section 8632.)</w:t>
      </w:r>
    </w:p>
    <w:p>
      <w:pPr>
        <w:pStyle w:val="BodyText"/>
        <w:spacing w:before="5"/>
        <w:rPr>
          <w:sz w:val="21"/>
        </w:rPr>
      </w:pPr>
    </w:p>
    <w:p>
      <w:pPr>
        <w:spacing w:before="0"/>
        <w:ind w:left="280" w:right="0" w:firstLine="0"/>
        <w:jc w:val="left"/>
        <w:rPr>
          <w:b/>
          <w:sz w:val="24"/>
        </w:rPr>
      </w:pPr>
      <w:r>
        <w:rPr/>
        <w:pict>
          <v:group style="position:absolute;margin-left:71.699997pt;margin-top:7.775881pt;width:242.3pt;height:1.8pt;mso-position-horizontal-relative:page;mso-position-vertical-relative:paragraph;z-index:-196264" coordorigin="1434,156" coordsize="4846,36">
            <v:line style="position:absolute" from="1440,186" to="3276,186" stroked="true" strokeweight=".599pt" strokecolor="#008000">
              <v:stroke dashstyle="solid"/>
            </v:line>
            <v:line style="position:absolute" from="1440,162" to="3276,162" stroked="true" strokeweight=".6pt" strokecolor="#008000">
              <v:stroke dashstyle="solid"/>
            </v:line>
            <v:line style="position:absolute" from="3276,169" to="6274,169" stroked="true" strokeweight=".6pt" strokecolor="#0101ff">
              <v:stroke dashstyle="solid"/>
            </v:line>
            <w10:wrap type="none"/>
          </v:group>
        </w:pict>
      </w:r>
      <w:r>
        <w:rPr>
          <w:b/>
          <w:color w:val="008000"/>
          <w:sz w:val="22"/>
          <w:u w:val="thick" w:color="008000"/>
        </w:rPr>
        <w:t>Journal Entry for </w:t>
      </w:r>
      <w:r>
        <w:rPr>
          <w:b/>
          <w:color w:val="0101FF"/>
          <w:sz w:val="24"/>
        </w:rPr>
        <w:t>General Ledger Accounts:</w:t>
      </w:r>
    </w:p>
    <w:p>
      <w:pPr>
        <w:pStyle w:val="BodyText"/>
        <w:spacing w:before="126"/>
        <w:ind w:left="280"/>
      </w:pPr>
      <w:r>
        <w:rPr>
          <w:strike/>
          <w:color w:val="008000"/>
        </w:rPr>
        <w:t>Debit:</w:t>
      </w:r>
    </w:p>
    <w:p>
      <w:pPr>
        <w:spacing w:before="117"/>
        <w:ind w:left="280" w:right="0" w:firstLine="0"/>
        <w:jc w:val="left"/>
        <w:rPr>
          <w:sz w:val="24"/>
        </w:rPr>
      </w:pPr>
      <w:r>
        <w:rPr>
          <w:strike/>
          <w:color w:val="0101FF"/>
          <w:sz w:val="24"/>
        </w:rPr>
        <w:t>2310 Land a/</w:t>
      </w:r>
    </w:p>
    <w:p>
      <w:pPr>
        <w:spacing w:before="0"/>
        <w:ind w:left="280" w:right="0" w:firstLine="0"/>
        <w:jc w:val="left"/>
        <w:rPr>
          <w:sz w:val="24"/>
        </w:rPr>
      </w:pPr>
      <w:r>
        <w:rPr>
          <w:strike/>
          <w:color w:val="008000"/>
          <w:sz w:val="24"/>
        </w:rPr>
        <w:t>2321 Buildings a/</w:t>
      </w:r>
    </w:p>
    <w:p>
      <w:pPr>
        <w:spacing w:before="0"/>
        <w:ind w:left="280" w:right="5090" w:firstLine="0"/>
        <w:jc w:val="left"/>
        <w:rPr>
          <w:sz w:val="24"/>
        </w:rPr>
      </w:pPr>
      <w:r>
        <w:rPr>
          <w:strike/>
          <w:color w:val="0101FF"/>
          <w:sz w:val="24"/>
        </w:rPr>
        <w:t>2331 Improvements Other than Buildings a/ </w:t>
      </w:r>
      <w:r>
        <w:rPr>
          <w:strike/>
          <w:color w:val="008000"/>
          <w:sz w:val="24"/>
        </w:rPr>
        <w:t>2333 Utility Plant in Service a/</w:t>
      </w:r>
    </w:p>
    <w:p>
      <w:pPr>
        <w:spacing w:before="0"/>
        <w:ind w:left="280" w:right="0" w:firstLine="0"/>
        <w:jc w:val="left"/>
        <w:rPr>
          <w:sz w:val="24"/>
        </w:rPr>
      </w:pPr>
      <w:r>
        <w:rPr>
          <w:strike/>
          <w:color w:val="0101FF"/>
          <w:sz w:val="24"/>
        </w:rPr>
        <w:t>2341 Equipment a/</w:t>
      </w:r>
    </w:p>
    <w:p>
      <w:pPr>
        <w:spacing w:before="0"/>
        <w:ind w:left="280" w:right="0" w:firstLine="0"/>
        <w:jc w:val="left"/>
        <w:rPr>
          <w:sz w:val="24"/>
        </w:rPr>
      </w:pPr>
      <w:r>
        <w:rPr>
          <w:strike/>
          <w:color w:val="008000"/>
          <w:sz w:val="24"/>
        </w:rPr>
        <w:t>2361 Infrastructure-Non-depreciable a/</w:t>
      </w:r>
    </w:p>
    <w:p>
      <w:pPr>
        <w:spacing w:before="0"/>
        <w:ind w:left="280" w:right="0" w:firstLine="0"/>
        <w:jc w:val="left"/>
        <w:rPr>
          <w:sz w:val="24"/>
        </w:rPr>
      </w:pPr>
      <w:r>
        <w:rPr>
          <w:strike/>
          <w:color w:val="008000"/>
          <w:sz w:val="24"/>
        </w:rPr>
        <w:t>2362 Infrastructure-Depreciable a/</w:t>
      </w:r>
    </w:p>
    <w:p>
      <w:pPr>
        <w:spacing w:before="0"/>
        <w:ind w:left="280" w:right="5384" w:firstLine="0"/>
        <w:jc w:val="left"/>
        <w:rPr>
          <w:sz w:val="24"/>
        </w:rPr>
      </w:pPr>
      <w:r>
        <w:rPr>
          <w:strike/>
          <w:color w:val="0101FF"/>
          <w:sz w:val="24"/>
        </w:rPr>
        <w:t>2411 Computer Software–Amortizable a/ </w:t>
      </w:r>
      <w:r>
        <w:rPr>
          <w:strike/>
          <w:color w:val="008000"/>
          <w:sz w:val="24"/>
        </w:rPr>
        <w:t>2412 Land Use Rights–Amortizable a/</w:t>
      </w:r>
    </w:p>
    <w:p>
      <w:pPr>
        <w:spacing w:before="0"/>
        <w:ind w:left="280" w:right="3943" w:firstLine="0"/>
        <w:jc w:val="left"/>
        <w:rPr>
          <w:sz w:val="24"/>
        </w:rPr>
      </w:pPr>
      <w:r>
        <w:rPr>
          <w:strike/>
          <w:color w:val="008000"/>
          <w:sz w:val="24"/>
        </w:rPr>
        <w:t>2413 Patents, Copyrights, Trademarks–Amortizable a/ 2414 Other Intangible Assets–Amortizable a/</w:t>
      </w:r>
    </w:p>
    <w:p>
      <w:pPr>
        <w:spacing w:before="0"/>
        <w:ind w:left="280" w:right="0" w:firstLine="0"/>
        <w:jc w:val="left"/>
        <w:rPr>
          <w:sz w:val="24"/>
        </w:rPr>
      </w:pPr>
      <w:r>
        <w:rPr>
          <w:strike/>
          <w:color w:val="008000"/>
          <w:sz w:val="24"/>
        </w:rPr>
        <w:t>2422 Land Use Rights–Non-Amortizable a/</w:t>
      </w:r>
    </w:p>
    <w:p>
      <w:pPr>
        <w:spacing w:before="0"/>
        <w:ind w:left="280" w:right="3423" w:firstLine="0"/>
        <w:jc w:val="left"/>
        <w:rPr>
          <w:sz w:val="24"/>
        </w:rPr>
      </w:pPr>
      <w:r>
        <w:rPr>
          <w:strike/>
          <w:color w:val="008000"/>
          <w:sz w:val="24"/>
        </w:rPr>
        <w:t>2423 Patents, Copyrights, Trademarks–Non-Amortizable a/ 2424 Other Intangible Assets–Non-Amortizable a/</w:t>
      </w:r>
    </w:p>
    <w:p>
      <w:pPr>
        <w:spacing w:before="0"/>
        <w:ind w:left="280" w:right="0" w:firstLine="0"/>
        <w:jc w:val="left"/>
        <w:rPr>
          <w:sz w:val="24"/>
        </w:rPr>
      </w:pPr>
      <w:r>
        <w:rPr>
          <w:strike/>
          <w:color w:val="0101FF"/>
          <w:sz w:val="24"/>
        </w:rPr>
        <w:t>2920 Amount to be Provided for Other Long-Term Debt b/</w:t>
      </w:r>
    </w:p>
    <w:p>
      <w:pPr>
        <w:spacing w:line="291" w:lineRule="exact" w:before="171"/>
        <w:ind w:left="1000" w:right="0" w:firstLine="0"/>
        <w:jc w:val="left"/>
        <w:rPr>
          <w:rFonts w:ascii="Calibri"/>
          <w:sz w:val="24"/>
        </w:rPr>
      </w:pPr>
      <w:r>
        <w:rPr>
          <w:rFonts w:ascii="Calibri"/>
          <w:dstrike/>
          <w:color w:val="008000"/>
          <w:sz w:val="24"/>
        </w:rPr>
        <w:t>Credit:</w:t>
      </w:r>
    </w:p>
    <w:p>
      <w:pPr>
        <w:spacing w:before="0"/>
        <w:ind w:left="1000" w:right="4944" w:firstLine="0"/>
        <w:jc w:val="left"/>
        <w:rPr>
          <w:sz w:val="24"/>
        </w:rPr>
      </w:pPr>
      <w:r>
        <w:rPr>
          <w:strike/>
          <w:color w:val="0101FF"/>
          <w:sz w:val="24"/>
        </w:rPr>
        <w:t>4210 Installment Contracts Payable b/ 4220 Lease-Purchase Contracts b/ 5200 Investment in Capital Assets c/</w:t>
      </w:r>
    </w:p>
    <w:p>
      <w:pPr>
        <w:spacing w:before="218"/>
        <w:ind w:left="280" w:right="327" w:firstLine="0"/>
        <w:jc w:val="left"/>
        <w:rPr>
          <w:sz w:val="24"/>
        </w:rPr>
      </w:pPr>
      <w:r>
        <w:rPr>
          <w:strike/>
          <w:color w:val="0101FF"/>
          <w:sz w:val="24"/>
        </w:rPr>
        <w:t>a/ Specific asset type; recorded in appropriate general ledger account above recorded at lesser of fair value or present value of the minimum contract payments.</w:t>
      </w:r>
    </w:p>
    <w:p>
      <w:pPr>
        <w:spacing w:before="0"/>
        <w:ind w:left="280" w:right="2318" w:firstLine="0"/>
        <w:jc w:val="left"/>
        <w:rPr>
          <w:sz w:val="24"/>
        </w:rPr>
      </w:pPr>
      <w:r>
        <w:rPr>
          <w:strike/>
          <w:color w:val="0101FF"/>
          <w:sz w:val="24"/>
        </w:rPr>
        <w:t>b/ Same amount as "a/" less any amount paid at inception of contract. c/ Offset to Capital Asset Group of Accounts.</w:t>
      </w:r>
    </w:p>
    <w:p>
      <w:pPr>
        <w:pStyle w:val="BodyText"/>
        <w:spacing w:before="218"/>
        <w:ind w:left="280"/>
      </w:pPr>
      <w:r>
        <w:rPr>
          <w:strike/>
          <w:color w:val="008000"/>
        </w:rPr>
        <w:t>(Continued)</w:t>
      </w:r>
    </w:p>
    <w:p>
      <w:pPr>
        <w:spacing w:after="0"/>
        <w:sectPr>
          <w:pgSz w:w="12240" w:h="15840"/>
          <w:pgMar w:header="719" w:footer="1079" w:top="980" w:bottom="1260" w:left="1160" w:right="1060"/>
        </w:sectPr>
      </w:pPr>
    </w:p>
    <w:p>
      <w:pPr>
        <w:pStyle w:val="BodyText"/>
        <w:spacing w:before="10"/>
        <w:rPr>
          <w:sz w:val="26"/>
        </w:rPr>
      </w:pPr>
      <w:r>
        <w:rPr/>
        <w:pict>
          <v:shape style="position:absolute;margin-left:63.360001pt;margin-top:49.799pt;width:.1pt;height:658.35pt;mso-position-horizontal-relative:page;mso-position-vertical-relative:page;z-index:14392" coordorigin="1267,996" coordsize="0,13167" path="m1267,996l1267,1272m1267,1272l1267,1644m1267,1644l1267,1920m1267,1920l1267,2196m1267,2196l1267,2472m1267,2472l1267,2726m1267,2726l1267,3002m1267,3002l1267,3278m1267,3278l1267,3554m1267,3554l1267,3806m1267,3806l1267,4082m1267,4082l1267,4478m1267,4478l1267,4754m1267,4754l1267,5009m1267,5009l1267,5261m1267,5261l1267,5537m1267,5537l1267,5789m1267,5789l1267,6043m1267,6043l1267,6295m1267,6295l1267,6550m1267,6550l1267,6802m1267,6802l1267,7070m1267,7070l1267,7322m1267,7322l1267,7577m1267,7577l1267,7829m1267,7829l1267,8081m1267,8081l1267,8335m1267,8335l1267,8587m1267,8587l1267,8842m1267,8842l1267,9094m1267,9094l1267,9348m1267,9348l1267,9600m1267,9600l1267,9852m1267,9852l1267,10106m1267,10106l1267,10358m1267,10358l1267,10613m1267,10613l1267,10865m1267,10865l1267,11261m1267,11261l1267,11513m1267,11513l1267,11767m1267,11767l1267,12019m1267,12019l1267,12274m1267,12274l1267,12526m1267,12526l1267,12778m1267,12778l1267,13032m1267,13032l1267,13284m1267,13284l1267,13538m1267,13538l1267,13790m1267,13790l1267,14162e" filled="false" stroked="true" strokeweight=".72pt" strokecolor="#000000">
            <v:path arrowok="t"/>
            <v:stroke dashstyle="solid"/>
            <w10:wrap type="none"/>
          </v:shape>
        </w:pict>
      </w:r>
    </w:p>
    <w:p>
      <w:pPr>
        <w:pStyle w:val="BodyText"/>
        <w:spacing w:line="249" w:lineRule="exact" w:before="94"/>
        <w:ind w:left="280"/>
      </w:pPr>
      <w:r>
        <w:rPr>
          <w:strike/>
          <w:color w:val="008000"/>
        </w:rPr>
        <w:t>(Continued)</w:t>
      </w:r>
    </w:p>
    <w:p>
      <w:pPr>
        <w:pStyle w:val="Heading1"/>
        <w:spacing w:line="272" w:lineRule="exact" w:before="0"/>
      </w:pPr>
      <w:r>
        <w:rPr/>
        <w:pict>
          <v:group style="position:absolute;margin-left:71.699997pt;margin-top:7.342409pt;width:375.4pt;height:1.8pt;mso-position-horizontal-relative:page;mso-position-vertical-relative:paragraph;z-index:-196216" coordorigin="1434,147" coordsize="7508,36">
            <v:shape style="position:absolute;left:1440;top:153;width:1373;height:24" coordorigin="1440,153" coordsize="1373,24" path="m1440,177l2813,177m1440,153l2813,153e" filled="false" stroked="true" strokeweight=".6pt" strokecolor="#008000">
              <v:path arrowok="t"/>
              <v:stroke dashstyle="solid"/>
            </v:shape>
            <v:line style="position:absolute" from="2813,165" to="8935,165" stroked="true" strokeweight=".599pt" strokecolor="#0101ff">
              <v:stroke dashstyle="solid"/>
            </v:line>
            <w10:wrap type="none"/>
          </v:group>
        </w:pict>
      </w:r>
      <w:r>
        <w:rPr>
          <w:color w:val="008000"/>
        </w:rPr>
        <w:t>ENTRY NO. </w:t>
      </w:r>
      <w:r>
        <w:rPr>
          <w:color w:val="0101FF"/>
        </w:rPr>
        <w:t>22 [CAPITAL ASSET IS ACQUIRED BY INSTALLMENT</w:t>
      </w:r>
    </w:p>
    <w:p>
      <w:pPr>
        <w:tabs>
          <w:tab w:pos="7971" w:val="left" w:leader="none"/>
        </w:tabs>
        <w:spacing w:before="0"/>
        <w:ind w:left="280" w:right="0" w:firstLine="0"/>
        <w:jc w:val="left"/>
        <w:rPr>
          <w:sz w:val="24"/>
        </w:rPr>
      </w:pPr>
      <w:r>
        <w:rPr/>
        <w:pict>
          <v:line style="position:absolute;mso-position-horizontal-relative:page;mso-position-vertical-relative:paragraph;z-index:-196192" from="72pt,8.435871pt" to="540pt,8.435871pt" stroked="true" strokeweight=".6pt" strokecolor="#0101ff">
            <v:stroke dashstyle="solid"/>
            <w10:wrap type="none"/>
          </v:line>
        </w:pict>
      </w:r>
      <w:r>
        <w:rPr>
          <w:b/>
          <w:color w:val="0101FF"/>
          <w:sz w:val="24"/>
        </w:rPr>
        <w:t>PURCHASE OR CAPITAL</w:t>
      </w:r>
      <w:r>
        <w:rPr>
          <w:b/>
          <w:color w:val="0101FF"/>
          <w:spacing w:val="-6"/>
          <w:sz w:val="24"/>
        </w:rPr>
        <w:t> </w:t>
      </w:r>
      <w:r>
        <w:rPr>
          <w:b/>
          <w:color w:val="0101FF"/>
          <w:sz w:val="24"/>
        </w:rPr>
        <w:t>LEASE</w:t>
      </w:r>
      <w:r>
        <w:rPr>
          <w:b/>
          <w:color w:val="0101FF"/>
          <w:spacing w:val="-2"/>
          <w:sz w:val="24"/>
        </w:rPr>
        <w:t> </w:t>
      </w:r>
      <w:r>
        <w:rPr>
          <w:b/>
          <w:color w:val="0101FF"/>
          <w:sz w:val="24"/>
        </w:rPr>
        <w:t>CONTRACT]</w:t>
        <w:tab/>
        <w:t>10522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09/10)</w:t>
      </w:r>
    </w:p>
    <w:p>
      <w:pPr>
        <w:pStyle w:val="BodyText"/>
        <w:spacing w:before="8"/>
        <w:rPr>
          <w:sz w:val="21"/>
        </w:rPr>
      </w:pPr>
    </w:p>
    <w:p>
      <w:pPr>
        <w:pStyle w:val="Heading5"/>
        <w:spacing w:before="0"/>
        <w:rPr>
          <w:sz w:val="24"/>
          <w:u w:val="none"/>
        </w:rPr>
      </w:pPr>
      <w:r>
        <w:rPr/>
        <w:pict>
          <v:group style="position:absolute;margin-left:71.699997pt;margin-top:7.775864pt;width:41.9pt;height:1.8pt;mso-position-horizontal-relative:page;mso-position-vertical-relative:paragraph;z-index:-196168" coordorigin="1434,156" coordsize="838,36">
            <v:shape style="position:absolute;left:1440;top:162;width:747;height:24" coordorigin="1440,162" coordsize="747,24" path="m1440,186l2186,186m1440,162l2186,162e" filled="false" stroked="true" strokeweight=".6pt" strokecolor="#008000">
              <v:path arrowok="t"/>
              <v:stroke dashstyle="solid"/>
            </v:shape>
            <v:line style="position:absolute" from="2186,169" to="2266,169" stroked="true" strokeweight=".6pt" strokecolor="#0101ff">
              <v:stroke dashstyle="solid"/>
            </v:line>
            <w10:wrap type="none"/>
          </v:group>
        </w:pict>
      </w:r>
      <w:r>
        <w:rPr>
          <w:color w:val="008000"/>
          <w:u w:val="none"/>
        </w:rPr>
        <w:t>Source</w:t>
      </w:r>
      <w:r>
        <w:rPr>
          <w:color w:val="0101FF"/>
          <w:sz w:val="24"/>
          <w:u w:val="none"/>
        </w:rPr>
        <w:t>:</w:t>
      </w:r>
    </w:p>
    <w:p>
      <w:pPr>
        <w:pStyle w:val="BodyText"/>
        <w:spacing w:before="11"/>
        <w:rPr>
          <w:b/>
          <w:sz w:val="15"/>
        </w:rPr>
      </w:pPr>
    </w:p>
    <w:p>
      <w:pPr>
        <w:spacing w:before="92"/>
        <w:ind w:left="280" w:right="0" w:firstLine="0"/>
        <w:jc w:val="left"/>
        <w:rPr>
          <w:b/>
          <w:sz w:val="24"/>
        </w:rPr>
      </w:pPr>
      <w:r>
        <w:rPr>
          <w:b/>
          <w:strike/>
          <w:color w:val="0101FF"/>
          <w:sz w:val="24"/>
        </w:rPr>
        <w:t>Document:</w:t>
      </w:r>
    </w:p>
    <w:p>
      <w:pPr>
        <w:pStyle w:val="BodyText"/>
        <w:spacing w:before="6"/>
        <w:ind w:left="280"/>
      </w:pPr>
      <w:r>
        <w:rPr>
          <w:strike/>
          <w:color w:val="008000"/>
        </w:rPr>
        <w:t>Capital lease or installment purchase contract.</w:t>
      </w:r>
    </w:p>
    <w:p>
      <w:pPr>
        <w:pStyle w:val="BodyText"/>
        <w:spacing w:before="3"/>
        <w:rPr>
          <w:sz w:val="15"/>
        </w:rPr>
      </w:pPr>
    </w:p>
    <w:p>
      <w:pPr>
        <w:pStyle w:val="Heading1"/>
        <w:spacing w:before="92"/>
      </w:pPr>
      <w:r>
        <w:rPr>
          <w:strike/>
          <w:color w:val="0101FF"/>
        </w:rPr>
        <w:t>Explanation:</w:t>
      </w:r>
    </w:p>
    <w:p>
      <w:pPr>
        <w:pStyle w:val="BodyText"/>
        <w:spacing w:before="124"/>
        <w:ind w:left="280" w:right="101"/>
      </w:pPr>
      <w:r>
        <w:rPr/>
        <w:pict>
          <v:line style="position:absolute;mso-position-horizontal-relative:page;mso-position-vertical-relative:paragraph;z-index:-196144" from="397.440002pt,14.635838pt" to="400.680002pt,14.635838pt" stroked="true" strokeweight=".6pt" strokecolor="#0101ff">
            <v:stroke dashstyle="solid"/>
            <w10:wrap type="none"/>
          </v:line>
        </w:pict>
      </w:r>
      <w:r>
        <w:rPr/>
        <w:t>When a lease contract which is essentially an installment purchase</w:t>
      </w:r>
      <w:r>
        <w:rPr>
          <w:color w:val="0101FF"/>
          <w:sz w:val="24"/>
        </w:rPr>
        <w:t>, </w:t>
      </w:r>
      <w:r>
        <w:rPr/>
        <w:t>or an actual installment purchase contract is executed, an asset is recorded in the Capital Asset Group of Accounts. Since there is also a long-term commitment to make the lease or installment payments, a liability is also recorded in the General Long-Term Debt Account Group. </w:t>
      </w:r>
      <w:r>
        <w:rPr>
          <w:strike/>
          <w:color w:val="0101FF"/>
          <w:sz w:val="24"/>
        </w:rPr>
        <w:t>(See SAM Section </w:t>
      </w:r>
      <w:r>
        <w:rPr>
          <w:strike/>
          <w:color w:val="0101FF"/>
          <w:sz w:val="24"/>
          <w:u w:val="single" w:color="0101FF"/>
        </w:rPr>
        <w:t>8632</w:t>
      </w:r>
      <w:r>
        <w:rPr>
          <w:strike/>
          <w:color w:val="0101FF"/>
          <w:sz w:val="24"/>
        </w:rPr>
        <w:t>.)</w:t>
      </w:r>
      <w:r>
        <w:rPr>
          <w:strike w:val="0"/>
          <w:color w:val="0101FF"/>
          <w:u w:val="single" w:color="0101FF"/>
        </w:rPr>
        <w:t>See SAM section </w:t>
      </w:r>
      <w:hyperlink r:id="rId152">
        <w:r>
          <w:rPr>
            <w:strike w:val="0"/>
            <w:color w:val="0101FF"/>
            <w:u w:val="single" w:color="0101FF"/>
          </w:rPr>
          <w:t>8632</w:t>
        </w:r>
      </w:hyperlink>
      <w:r>
        <w:rPr>
          <w:strike w:val="0"/>
          <w:color w:val="0101FF"/>
          <w:u w:val="single" w:color="0101FF"/>
        </w:rPr>
        <w:t>, Installment Purchase/Capital Lease Contracts.</w:t>
      </w:r>
    </w:p>
    <w:p>
      <w:pPr>
        <w:pStyle w:val="BodyText"/>
        <w:spacing w:before="7"/>
        <w:rPr>
          <w:sz w:val="13"/>
        </w:rPr>
      </w:pPr>
    </w:p>
    <w:p>
      <w:pPr>
        <w:pStyle w:val="Heading5"/>
        <w:rPr>
          <w:u w:val="none"/>
        </w:rPr>
      </w:pPr>
      <w:r>
        <w:rPr>
          <w:color w:val="0101FF"/>
          <w:u w:val="thick" w:color="0101FF"/>
        </w:rPr>
        <w:t>Source Document:</w:t>
      </w:r>
    </w:p>
    <w:p>
      <w:pPr>
        <w:pStyle w:val="BodyText"/>
        <w:spacing w:before="1"/>
        <w:ind w:left="280"/>
      </w:pPr>
      <w:r>
        <w:rPr>
          <w:color w:val="008000"/>
          <w:u w:val="thick" w:color="008000"/>
        </w:rPr>
        <w:t>Capital lease or installment purchase contract.</w:t>
      </w:r>
    </w:p>
    <w:p>
      <w:pPr>
        <w:pStyle w:val="BodyText"/>
        <w:rPr>
          <w:sz w:val="17"/>
        </w:rPr>
      </w:pPr>
    </w:p>
    <w:p>
      <w:pPr>
        <w:pStyle w:val="BodyText"/>
        <w:spacing w:before="57"/>
        <w:ind w:left="280"/>
        <w:rPr>
          <w:rFonts w:ascii="Calibri"/>
        </w:rPr>
      </w:pPr>
      <w:r>
        <w:rPr>
          <w:rFonts w:ascii="Calibri"/>
          <w:color w:val="008000"/>
          <w:u w:val="thick" w:color="008000"/>
        </w:rPr>
        <w:t>Journal Entry for General Ledger Accounts:</w:t>
      </w:r>
    </w:p>
    <w:p>
      <w:pPr>
        <w:pStyle w:val="BodyText"/>
        <w:rPr>
          <w:rFonts w:ascii="Calibri"/>
          <w:sz w:val="13"/>
        </w:rPr>
      </w:pPr>
    </w:p>
    <w:p>
      <w:pPr>
        <w:pStyle w:val="BodyText"/>
        <w:spacing w:before="94"/>
        <w:ind w:left="280"/>
      </w:pPr>
      <w:r>
        <w:rPr>
          <w:color w:val="0101FF"/>
          <w:u w:val="single" w:color="0101FF"/>
        </w:rPr>
        <w:t>Debit:</w:t>
      </w:r>
    </w:p>
    <w:p>
      <w:pPr>
        <w:pStyle w:val="BodyText"/>
        <w:spacing w:line="252" w:lineRule="exact" w:before="1"/>
        <w:ind w:left="280"/>
      </w:pPr>
      <w:r>
        <w:rPr>
          <w:color w:val="0101FF"/>
          <w:u w:val="single" w:color="0101FF"/>
        </w:rPr>
        <w:t>2310 Land a/</w:t>
      </w:r>
    </w:p>
    <w:p>
      <w:pPr>
        <w:pStyle w:val="BodyText"/>
        <w:spacing w:line="252" w:lineRule="exact"/>
        <w:ind w:left="280"/>
      </w:pPr>
      <w:r>
        <w:rPr>
          <w:color w:val="008000"/>
          <w:u w:val="thick" w:color="008000"/>
        </w:rPr>
        <w:t>2321 Buildings a/</w:t>
      </w:r>
    </w:p>
    <w:p>
      <w:pPr>
        <w:pStyle w:val="BodyText"/>
        <w:ind w:left="280" w:right="5396"/>
      </w:pPr>
      <w:r>
        <w:rPr>
          <w:color w:val="0101FF"/>
          <w:u w:val="single" w:color="0101FF"/>
        </w:rPr>
        <w:t>2331 Improvements Other than Buildings a/ </w:t>
      </w:r>
      <w:r>
        <w:rPr>
          <w:color w:val="008000"/>
          <w:u w:val="thick" w:color="008000"/>
        </w:rPr>
        <w:t>2333 Utility Plant in Service a/</w:t>
      </w:r>
    </w:p>
    <w:p>
      <w:pPr>
        <w:pStyle w:val="BodyText"/>
        <w:spacing w:line="252" w:lineRule="exact"/>
        <w:ind w:left="280"/>
      </w:pPr>
      <w:r>
        <w:rPr>
          <w:color w:val="0101FF"/>
          <w:u w:val="single" w:color="0101FF"/>
        </w:rPr>
        <w:t>2341 Equipment a/</w:t>
      </w:r>
    </w:p>
    <w:p>
      <w:pPr>
        <w:pStyle w:val="BodyText"/>
        <w:spacing w:line="252" w:lineRule="exact" w:before="1"/>
        <w:ind w:left="280"/>
      </w:pPr>
      <w:r>
        <w:rPr>
          <w:color w:val="008000"/>
          <w:u w:val="thick" w:color="008000"/>
        </w:rPr>
        <w:t>2361 Infrastructure-Non-depreciable a/</w:t>
      </w:r>
    </w:p>
    <w:p>
      <w:pPr>
        <w:pStyle w:val="BodyText"/>
        <w:spacing w:line="252" w:lineRule="exact"/>
        <w:ind w:left="280"/>
      </w:pPr>
      <w:r>
        <w:rPr>
          <w:color w:val="008000"/>
          <w:u w:val="thick" w:color="008000"/>
        </w:rPr>
        <w:t>2362 Infrastructure-Depreciable a/</w:t>
      </w:r>
    </w:p>
    <w:p>
      <w:pPr>
        <w:pStyle w:val="BodyText"/>
        <w:spacing w:before="1"/>
        <w:ind w:left="280" w:right="5665"/>
      </w:pPr>
      <w:r>
        <w:rPr>
          <w:color w:val="0101FF"/>
          <w:u w:val="single" w:color="0101FF"/>
        </w:rPr>
        <w:t>2411 Computer Software–Amortizable a/ </w:t>
      </w:r>
      <w:r>
        <w:rPr>
          <w:color w:val="008000"/>
          <w:u w:val="thick" w:color="008000"/>
        </w:rPr>
        <w:t>2412 Land Use Rights–Amortizable a/</w:t>
      </w:r>
    </w:p>
    <w:p>
      <w:pPr>
        <w:pStyle w:val="BodyText"/>
        <w:ind w:left="280" w:right="4345"/>
      </w:pPr>
      <w:r>
        <w:rPr>
          <w:color w:val="008000"/>
          <w:u w:val="thick" w:color="008000"/>
        </w:rPr>
        <w:t>2413 Patents, Copyrights, Trademarks–Amortizable a/ 2414 Other Intangible Assets–Amortizable a/</w:t>
      </w:r>
    </w:p>
    <w:p>
      <w:pPr>
        <w:pStyle w:val="BodyText"/>
        <w:spacing w:line="252" w:lineRule="exact" w:before="1"/>
        <w:ind w:left="280"/>
      </w:pPr>
      <w:r>
        <w:rPr>
          <w:color w:val="008000"/>
          <w:u w:val="thick" w:color="008000"/>
        </w:rPr>
        <w:t>2422 Land Use Rights–Non-Amortizable a/</w:t>
      </w:r>
    </w:p>
    <w:p>
      <w:pPr>
        <w:pStyle w:val="BodyText"/>
        <w:spacing w:line="232" w:lineRule="auto" w:before="7"/>
        <w:ind w:left="280" w:right="3868"/>
        <w:rPr>
          <w:b/>
          <w:sz w:val="24"/>
        </w:rPr>
      </w:pPr>
      <w:r>
        <w:rPr>
          <w:color w:val="008000"/>
          <w:u w:val="thick" w:color="008000"/>
        </w:rPr>
        <w:t>2423 Patents, Copyrights, Trademarks–Non-Amortizable a/ 2424 Other Intangible Assets–Non-Amortizable a/</w:t>
      </w:r>
      <w:r>
        <w:rPr>
          <w:b/>
          <w:strike/>
          <w:color w:val="0101FF"/>
          <w:sz w:val="24"/>
        </w:rPr>
        <w:t>Note:</w:t>
      </w:r>
    </w:p>
    <w:p>
      <w:pPr>
        <w:pStyle w:val="BodyText"/>
        <w:spacing w:before="10"/>
        <w:rPr>
          <w:b/>
          <w:sz w:val="24"/>
        </w:rPr>
      </w:pPr>
    </w:p>
    <w:p>
      <w:pPr>
        <w:pStyle w:val="BodyText"/>
        <w:spacing w:before="94"/>
        <w:ind w:left="1000"/>
      </w:pPr>
      <w:r>
        <w:rPr>
          <w:color w:val="0101FF"/>
          <w:u w:val="single" w:color="0101FF"/>
        </w:rPr>
        <w:t>Credit:</w:t>
      </w:r>
    </w:p>
    <w:p>
      <w:pPr>
        <w:pStyle w:val="BodyText"/>
        <w:spacing w:before="1"/>
        <w:ind w:left="1000"/>
      </w:pPr>
      <w:r>
        <w:rPr>
          <w:color w:val="0101FF"/>
          <w:u w:val="single" w:color="0101FF"/>
        </w:rPr>
        <w:t>5200 Investment in Capital Assets b/</w:t>
      </w:r>
    </w:p>
    <w:p>
      <w:pPr>
        <w:pStyle w:val="BodyText"/>
        <w:spacing w:before="7"/>
        <w:rPr>
          <w:sz w:val="13"/>
        </w:rPr>
      </w:pPr>
    </w:p>
    <w:p>
      <w:pPr>
        <w:pStyle w:val="Heading5"/>
        <w:ind w:left="1720"/>
        <w:rPr>
          <w:u w:val="none"/>
        </w:rPr>
      </w:pPr>
      <w:r>
        <w:rPr>
          <w:color w:val="0101FF"/>
          <w:u w:val="thick" w:color="0101FF"/>
        </w:rPr>
        <w:t>AND</w:t>
      </w:r>
    </w:p>
    <w:p>
      <w:pPr>
        <w:pStyle w:val="BodyText"/>
        <w:spacing w:before="10"/>
        <w:rPr>
          <w:b/>
          <w:sz w:val="13"/>
        </w:rPr>
      </w:pPr>
    </w:p>
    <w:p>
      <w:pPr>
        <w:pStyle w:val="BodyText"/>
        <w:spacing w:before="93"/>
        <w:ind w:left="280"/>
      </w:pPr>
      <w:r>
        <w:rPr>
          <w:color w:val="0101FF"/>
          <w:u w:val="single" w:color="0101FF"/>
        </w:rPr>
        <w:t>Debit:</w:t>
      </w:r>
    </w:p>
    <w:p>
      <w:pPr>
        <w:pStyle w:val="BodyText"/>
        <w:ind w:left="1000" w:right="4027" w:hanging="720"/>
      </w:pPr>
      <w:r>
        <w:rPr>
          <w:color w:val="0101FF"/>
          <w:u w:val="single" w:color="0101FF"/>
        </w:rPr>
        <w:t>2920 Amount to be Provided for Other Long-Term Debt c/ Credit:</w:t>
      </w:r>
    </w:p>
    <w:p>
      <w:pPr>
        <w:pStyle w:val="BodyText"/>
        <w:ind w:left="1000" w:right="5214"/>
      </w:pPr>
      <w:r>
        <w:rPr>
          <w:color w:val="0101FF"/>
          <w:u w:val="single" w:color="0101FF"/>
        </w:rPr>
        <w:t>4210 Installment Contracts Payable c/ 4220 Lease-Purchase Contracts c/</w:t>
      </w:r>
    </w:p>
    <w:p>
      <w:pPr>
        <w:spacing w:after="0"/>
        <w:sectPr>
          <w:pgSz w:w="12240" w:h="15840"/>
          <w:pgMar w:header="719" w:footer="1079" w:top="980" w:bottom="1260" w:left="1160" w:right="1140"/>
        </w:sectPr>
      </w:pPr>
    </w:p>
    <w:p>
      <w:pPr>
        <w:pStyle w:val="BodyText"/>
        <w:spacing w:before="6"/>
        <w:ind w:left="524" w:right="95" w:hanging="245"/>
      </w:pPr>
      <w:r>
        <w:rPr/>
        <w:pict>
          <v:shape style="position:absolute;margin-left:63.360001pt;margin-top:.417871pt;width:.1pt;height:89.65pt;mso-position-horizontal-relative:page;mso-position-vertical-relative:paragraph;z-index:14512" coordorigin="1267,8" coordsize="0,1793" path="m1267,8l1267,260m1267,260l1267,515m1267,515l1267,767m1267,767l1267,1021m1267,1021l1267,1273m1267,1273l1267,1525m1267,1525l1267,1801e" filled="false" stroked="true" strokeweight=".72pt" strokecolor="#000000">
            <v:path arrowok="t"/>
            <v:stroke dashstyle="solid"/>
            <w10:wrap type="none"/>
          </v:shape>
        </w:pict>
      </w:r>
      <w:r>
        <w:rPr>
          <w:color w:val="0101FF"/>
          <w:u w:val="single" w:color="0101FF"/>
        </w:rPr>
        <w:t>a/ specific asset type; recorded in appropriate general ledger account above recorded at lesser of fair value or present value of the minimum contract payments.</w:t>
      </w:r>
    </w:p>
    <w:p>
      <w:pPr>
        <w:pStyle w:val="BodyText"/>
        <w:spacing w:line="252" w:lineRule="exact"/>
        <w:ind w:left="280"/>
      </w:pPr>
      <w:r>
        <w:rPr>
          <w:color w:val="0101FF"/>
          <w:u w:val="single" w:color="0101FF"/>
        </w:rPr>
        <w:t>b/ offset to Capital Asset Group of Accounts.</w:t>
      </w:r>
    </w:p>
    <w:p>
      <w:pPr>
        <w:pStyle w:val="BodyText"/>
        <w:spacing w:line="252" w:lineRule="exact"/>
        <w:ind w:left="280"/>
      </w:pPr>
      <w:r>
        <w:rPr>
          <w:color w:val="0101FF"/>
          <w:u w:val="single" w:color="0101FF"/>
        </w:rPr>
        <w:t>c/ same amount as "a/" less any amount paid at inception of contract.</w:t>
      </w:r>
    </w:p>
    <w:p>
      <w:pPr>
        <w:pStyle w:val="BodyText"/>
        <w:spacing w:before="2"/>
        <w:ind w:left="280"/>
      </w:pPr>
      <w:r>
        <w:rPr>
          <w:strike/>
          <w:color w:val="008000"/>
        </w:rPr>
        <w:t>This entry would normally be included in Entry No. 20. It is shown here separately for clarity.</w:t>
      </w:r>
    </w:p>
    <w:p>
      <w:pPr>
        <w:spacing w:after="0"/>
        <w:sectPr>
          <w:pgSz w:w="12240" w:h="15840"/>
          <w:pgMar w:header="719" w:footer="1079" w:top="980" w:bottom="1260" w:left="1160" w:right="1220"/>
        </w:sectPr>
      </w:pPr>
    </w:p>
    <w:p>
      <w:pPr>
        <w:pStyle w:val="BodyText"/>
        <w:spacing w:before="10"/>
        <w:rPr>
          <w:sz w:val="13"/>
        </w:rPr>
      </w:pPr>
      <w:r>
        <w:rPr/>
        <w:pict>
          <v:shape style="position:absolute;margin-left:63.360001pt;margin-top:49.799999pt;width:.1pt;height:672.85pt;mso-position-horizontal-relative:page;mso-position-vertical-relative:page;z-index:14536" coordorigin="1267,996" coordsize="0,13457" path="m1267,996l1267,1248m1267,1248l1267,1524m1267,1524l1267,1800m1267,1800l1267,2076m1267,2076l1267,2352m1267,2352l1267,2628m1267,2628l1267,2904m1267,2904l1267,3180m1267,3180l1267,3434m1267,3434l1267,3686m1267,3686l1267,3962m1267,3962l1267,4217m1267,4217l1267,4469m1267,4469l1267,4841m1267,4841l1267,5117m1267,5117l1267,5393m1267,5393l1267,5789m1267,5789l1267,6163m1267,6163l1267,6439m1267,6439l1267,6715m1267,6715l1267,7111m1267,7111l1267,7387m1267,7387l1267,7783m1267,7783l1267,8059m1267,8059l1267,8311m1267,8311l1267,8707m1267,8707l1267,9103m1267,9103l1267,9499m1267,9499l1267,9895m1267,9895l1267,10147m1267,10147l1267,10423m1267,10423l1267,10699m1267,10699l1267,10954m1267,10954l1267,11206m1267,11206l1267,11460m1267,11460l1267,11712m1267,11712l1267,11964m1267,11964l1267,12218m1267,12218l1267,12470m1267,12470l1267,12866m1267,12866l1267,13142m1267,13142l1267,13418m1267,13418l1267,13694m1267,13694l1267,13949m1267,13949l1267,14201m1267,14201l1267,14453e" filled="false" stroked="true" strokeweight=".72pt" strokecolor="#000000">
            <v:path arrowok="t"/>
            <v:stroke dashstyle="solid"/>
            <w10:wrap type="none"/>
          </v:shape>
        </w:pict>
      </w:r>
    </w:p>
    <w:p>
      <w:pPr>
        <w:pStyle w:val="Heading1"/>
        <w:spacing w:before="92"/>
      </w:pPr>
      <w:r>
        <w:rPr/>
        <w:t>ENTRY NO. 23 </w:t>
      </w:r>
      <w:r>
        <w:rPr>
          <w:color w:val="0101FF"/>
          <w:u w:val="thick" w:color="0101FF"/>
        </w:rPr>
        <w:t>- </w:t>
      </w:r>
      <w:r>
        <w:rPr/>
        <w:t>[CLAIM IS FILED FOR PAYMENT ON INSTALLMENT</w:t>
      </w:r>
    </w:p>
    <w:p>
      <w:pPr>
        <w:tabs>
          <w:tab w:pos="8972" w:val="left" w:leader="none"/>
        </w:tabs>
        <w:spacing w:before="0"/>
        <w:ind w:left="280" w:right="0" w:firstLine="0"/>
        <w:jc w:val="left"/>
        <w:rPr>
          <w:b/>
          <w:sz w:val="24"/>
        </w:rPr>
      </w:pPr>
      <w:r>
        <w:rPr>
          <w:b/>
          <w:sz w:val="24"/>
        </w:rPr>
        <w:t>PURCHASE OR CAPITAL</w:t>
      </w:r>
      <w:r>
        <w:rPr>
          <w:b/>
          <w:spacing w:val="-6"/>
          <w:sz w:val="24"/>
        </w:rPr>
        <w:t> </w:t>
      </w:r>
      <w:r>
        <w:rPr>
          <w:b/>
          <w:sz w:val="24"/>
        </w:rPr>
        <w:t>LEASE</w:t>
      </w:r>
      <w:r>
        <w:rPr>
          <w:b/>
          <w:spacing w:val="-2"/>
          <w:sz w:val="24"/>
        </w:rPr>
        <w:t> </w:t>
      </w:r>
      <w:r>
        <w:rPr>
          <w:b/>
          <w:sz w:val="24"/>
        </w:rPr>
        <w:t>CONTRACT]</w:t>
        <w:tab/>
        <w:t>10523</w:t>
      </w:r>
    </w:p>
    <w:p>
      <w:pPr>
        <w:pStyle w:val="Heading3"/>
        <w:spacing w:before="5"/>
      </w:pPr>
      <w:r>
        <w:rPr/>
        <w:t>(Revised </w:t>
      </w:r>
      <w:r>
        <w:rPr>
          <w:strike/>
          <w:color w:val="0101FF"/>
        </w:rPr>
        <w:t>09/</w:t>
      </w:r>
      <w:r>
        <w:rPr>
          <w:strike w:val="0"/>
        </w:rPr>
        <w:t>10</w:t>
      </w:r>
      <w:r>
        <w:rPr>
          <w:strike w:val="0"/>
          <w:color w:val="0101FF"/>
          <w:u w:val="single" w:color="0101FF"/>
        </w:rPr>
        <w:t>/2015</w:t>
      </w:r>
      <w:r>
        <w:rPr>
          <w:strike w:val="0"/>
        </w:rPr>
        <w:t>)</w:t>
      </w:r>
    </w:p>
    <w:p>
      <w:pPr>
        <w:pStyle w:val="BodyText"/>
        <w:spacing w:before="6"/>
        <w:rPr>
          <w:sz w:val="15"/>
        </w:rPr>
      </w:pPr>
    </w:p>
    <w:p>
      <w:pPr>
        <w:spacing w:before="92"/>
        <w:ind w:left="280" w:right="0" w:firstLine="0"/>
        <w:jc w:val="left"/>
        <w:rPr>
          <w:b/>
          <w:sz w:val="24"/>
        </w:rPr>
      </w:pPr>
      <w:r>
        <w:rPr>
          <w:b/>
          <w:strike/>
          <w:color w:val="0101FF"/>
          <w:sz w:val="24"/>
        </w:rPr>
        <w:t>Nature of Transaction:</w:t>
      </w:r>
    </w:p>
    <w:p>
      <w:pPr>
        <w:pStyle w:val="BodyText"/>
        <w:spacing w:before="4"/>
        <w:rPr>
          <w:b/>
          <w:sz w:val="16"/>
        </w:rPr>
      </w:pPr>
    </w:p>
    <w:p>
      <w:pPr>
        <w:pStyle w:val="BodyText"/>
        <w:spacing w:before="92"/>
        <w:ind w:left="280" w:right="286"/>
      </w:pPr>
      <w:r>
        <w:rPr>
          <w:strike/>
          <w:color w:val="0101FF"/>
          <w:sz w:val="24"/>
        </w:rPr>
        <w:t>Claim</w:t>
      </w:r>
      <w:r>
        <w:rPr>
          <w:strike w:val="0"/>
          <w:color w:val="0101FF"/>
          <w:u w:val="single" w:color="0101FF"/>
        </w:rPr>
        <w:t>This entry is made when a claim </w:t>
      </w:r>
      <w:r>
        <w:rPr>
          <w:strike w:val="0"/>
        </w:rPr>
        <w:t>is filed for payment on installment purchase or capital lease (lease-purchase) contract.  </w:t>
      </w:r>
      <w:r>
        <w:rPr>
          <w:strike w:val="0"/>
          <w:color w:val="0101FF"/>
          <w:u w:val="single" w:color="0101FF"/>
        </w:rPr>
        <w:t>Note: This entry would normally be included in</w:t>
      </w:r>
    </w:p>
    <w:p>
      <w:pPr>
        <w:pStyle w:val="BodyText"/>
        <w:spacing w:before="4"/>
        <w:rPr>
          <w:sz w:val="21"/>
        </w:rPr>
      </w:pPr>
    </w:p>
    <w:p>
      <w:pPr>
        <w:spacing w:before="0"/>
        <w:ind w:left="280" w:right="0" w:firstLine="0"/>
        <w:jc w:val="left"/>
        <w:rPr>
          <w:sz w:val="22"/>
        </w:rPr>
      </w:pPr>
      <w:r>
        <w:rPr>
          <w:b/>
          <w:strike/>
          <w:color w:val="008000"/>
          <w:sz w:val="22"/>
          <w:u w:val="thick" w:color="008000"/>
        </w:rPr>
        <w:t>Journal </w:t>
      </w:r>
      <w:r>
        <w:rPr>
          <w:strike w:val="0"/>
          <w:sz w:val="22"/>
        </w:rPr>
        <w:t>Entry </w:t>
      </w:r>
      <w:r>
        <w:rPr>
          <w:strike w:val="0"/>
          <w:color w:val="0101FF"/>
          <w:sz w:val="22"/>
          <w:u w:val="single" w:color="0101FF"/>
        </w:rPr>
        <w:t>No. 3. It is shown here separately </w:t>
      </w:r>
      <w:r>
        <w:rPr>
          <w:strike w:val="0"/>
          <w:sz w:val="22"/>
        </w:rPr>
        <w:t>for </w:t>
      </w:r>
      <w:r>
        <w:rPr>
          <w:b/>
          <w:strike/>
          <w:color w:val="0101FF"/>
          <w:sz w:val="24"/>
        </w:rPr>
        <w:t>General Ledger Accounts:</w:t>
      </w:r>
      <w:r>
        <w:rPr>
          <w:strike w:val="0"/>
          <w:color w:val="0101FF"/>
          <w:sz w:val="22"/>
          <w:u w:val="single" w:color="0101FF"/>
        </w:rPr>
        <w:t>clarity.</w:t>
      </w:r>
    </w:p>
    <w:p>
      <w:pPr>
        <w:pStyle w:val="BodyText"/>
        <w:spacing w:before="3"/>
        <w:rPr>
          <w:sz w:val="14"/>
        </w:rPr>
      </w:pPr>
    </w:p>
    <w:p>
      <w:pPr>
        <w:pStyle w:val="Heading5"/>
        <w:rPr>
          <w:u w:val="none"/>
        </w:rPr>
      </w:pPr>
      <w:r>
        <w:rPr>
          <w:color w:val="0101FF"/>
          <w:u w:val="thick" w:color="0101FF"/>
        </w:rPr>
        <w:t>Information:</w:t>
      </w:r>
    </w:p>
    <w:p>
      <w:pPr>
        <w:pStyle w:val="BodyText"/>
        <w:spacing w:before="1"/>
        <w:ind w:left="280"/>
      </w:pPr>
      <w:r>
        <w:rPr>
          <w:strike/>
          <w:color w:val="008000"/>
        </w:rPr>
        <w:t>Debit:</w:t>
      </w:r>
    </w:p>
    <w:p>
      <w:pPr>
        <w:pStyle w:val="Heading3"/>
        <w:tabs>
          <w:tab w:pos="6399" w:val="left" w:leader="none"/>
        </w:tabs>
        <w:spacing w:before="116"/>
      </w:pPr>
      <w:r>
        <w:rPr/>
        <w:pict>
          <v:line style="position:absolute;mso-position-horizontal-relative:page;mso-position-vertical-relative:paragraph;z-index:-196072" from="72pt,14.235843pt" to="387.96pt,14.235843pt" stroked="true" strokeweight=".6pt" strokecolor="#0101ff">
            <v:stroke dashstyle="solid"/>
            <w10:wrap type="none"/>
          </v:line>
        </w:pict>
      </w:r>
      <w:r>
        <w:rPr>
          <w:color w:val="0101FF"/>
        </w:rPr>
        <w:t>4210   Installment</w:t>
      </w:r>
      <w:r>
        <w:rPr>
          <w:color w:val="0101FF"/>
          <w:spacing w:val="-25"/>
        </w:rPr>
        <w:t> </w:t>
      </w:r>
      <w:r>
        <w:rPr>
          <w:color w:val="0101FF"/>
        </w:rPr>
        <w:t>Contracts</w:t>
      </w:r>
      <w:r>
        <w:rPr>
          <w:color w:val="0101FF"/>
          <w:spacing w:val="-5"/>
        </w:rPr>
        <w:t> </w:t>
      </w:r>
      <w:r>
        <w:rPr>
          <w:color w:val="0101FF"/>
        </w:rPr>
        <w:t>Payable</w:t>
        <w:tab/>
        <w:t>a/</w:t>
      </w:r>
    </w:p>
    <w:p>
      <w:pPr>
        <w:tabs>
          <w:tab w:pos="6399" w:val="left" w:leader="none"/>
        </w:tabs>
        <w:spacing w:before="0"/>
        <w:ind w:left="280" w:right="0" w:firstLine="0"/>
        <w:jc w:val="left"/>
        <w:rPr>
          <w:sz w:val="24"/>
        </w:rPr>
      </w:pPr>
      <w:r>
        <w:rPr/>
        <w:pict>
          <v:line style="position:absolute;mso-position-horizontal-relative:page;mso-position-vertical-relative:paragraph;z-index:-196048" from="72pt,8.436355pt" to="387.96pt,8.436355pt" stroked="true" strokeweight=".599pt" strokecolor="#0101ff">
            <v:stroke dashstyle="solid"/>
            <w10:wrap type="none"/>
          </v:line>
        </w:pict>
      </w:r>
      <w:r>
        <w:rPr>
          <w:color w:val="0101FF"/>
          <w:sz w:val="24"/>
        </w:rPr>
        <w:t>4220 </w:t>
      </w:r>
      <w:r>
        <w:rPr>
          <w:color w:val="0101FF"/>
          <w:spacing w:val="44"/>
          <w:sz w:val="24"/>
        </w:rPr>
        <w:t> </w:t>
      </w:r>
      <w:r>
        <w:rPr>
          <w:color w:val="0101FF"/>
          <w:sz w:val="24"/>
        </w:rPr>
        <w:t>Lease-Purchase</w:t>
      </w:r>
      <w:r>
        <w:rPr>
          <w:color w:val="0101FF"/>
          <w:spacing w:val="-2"/>
          <w:sz w:val="24"/>
        </w:rPr>
        <w:t> </w:t>
      </w:r>
      <w:r>
        <w:rPr>
          <w:color w:val="0101FF"/>
          <w:sz w:val="24"/>
        </w:rPr>
        <w:t>Contracts</w:t>
        <w:tab/>
        <w:t>a/</w:t>
      </w:r>
    </w:p>
    <w:p>
      <w:pPr>
        <w:tabs>
          <w:tab w:pos="6399" w:val="left" w:leader="none"/>
        </w:tabs>
        <w:spacing w:before="0"/>
        <w:ind w:left="280" w:right="0" w:firstLine="0"/>
        <w:jc w:val="left"/>
        <w:rPr>
          <w:sz w:val="24"/>
        </w:rPr>
      </w:pPr>
      <w:r>
        <w:rPr/>
        <w:pict>
          <v:line style="position:absolute;mso-position-horizontal-relative:page;mso-position-vertical-relative:paragraph;z-index:-196024" from="72pt,8.435866pt" to="387.96pt,8.435866pt" stroked="true" strokeweight=".6pt" strokecolor="#0101ff">
            <v:stroke dashstyle="solid"/>
            <w10:wrap type="none"/>
          </v:line>
        </w:pict>
      </w:r>
      <w:r>
        <w:rPr>
          <w:color w:val="0101FF"/>
          <w:sz w:val="24"/>
        </w:rPr>
        <w:t>9000 </w:t>
      </w:r>
      <w:r>
        <w:rPr>
          <w:color w:val="0101FF"/>
          <w:spacing w:val="44"/>
          <w:sz w:val="24"/>
        </w:rPr>
        <w:t> </w:t>
      </w:r>
      <w:r>
        <w:rPr>
          <w:color w:val="0101FF"/>
          <w:sz w:val="24"/>
        </w:rPr>
        <w:t>Appropriation</w:t>
      </w:r>
      <w:r>
        <w:rPr>
          <w:color w:val="0101FF"/>
          <w:spacing w:val="-4"/>
          <w:sz w:val="24"/>
        </w:rPr>
        <w:t> </w:t>
      </w:r>
      <w:r>
        <w:rPr>
          <w:color w:val="0101FF"/>
          <w:sz w:val="24"/>
        </w:rPr>
        <w:t>Expenditures</w:t>
        <w:tab/>
        <w:t>b/</w:t>
      </w:r>
    </w:p>
    <w:p>
      <w:pPr>
        <w:pStyle w:val="BodyText"/>
        <w:spacing w:before="121"/>
        <w:ind w:left="1000"/>
      </w:pPr>
      <w:r>
        <w:rPr>
          <w:strike/>
          <w:color w:val="008000"/>
        </w:rPr>
        <w:t>Credit:</w:t>
      </w:r>
    </w:p>
    <w:p>
      <w:pPr>
        <w:pStyle w:val="Heading3"/>
        <w:tabs>
          <w:tab w:pos="6399" w:val="left" w:leader="none"/>
          <w:tab w:pos="7479" w:val="left" w:leader="none"/>
        </w:tabs>
        <w:spacing w:before="119"/>
        <w:ind w:left="1000" w:right="2475"/>
      </w:pPr>
      <w:r>
        <w:rPr/>
        <w:pict>
          <v:line style="position:absolute;mso-position-horizontal-relative:page;mso-position-vertical-relative:paragraph;z-index:-196000" from="108pt,14.385847pt" to="441.96pt,14.385847pt" stroked="true" strokeweight=".6pt" strokecolor="#0101ff">
            <v:stroke dashstyle="solid"/>
            <w10:wrap type="none"/>
          </v:line>
        </w:pict>
      </w:r>
      <w:r>
        <w:rPr>
          <w:color w:val="0101FF"/>
        </w:rPr>
        <w:t>2920   Amount to be Provided for Other</w:t>
      </w:r>
      <w:r>
        <w:rPr>
          <w:color w:val="0101FF"/>
          <w:spacing w:val="-36"/>
        </w:rPr>
        <w:t> </w:t>
      </w:r>
      <w:r>
        <w:rPr>
          <w:color w:val="0101FF"/>
        </w:rPr>
        <w:t>Long-Term</w:t>
      </w:r>
      <w:r>
        <w:rPr>
          <w:color w:val="0101FF"/>
          <w:spacing w:val="-3"/>
        </w:rPr>
        <w:t> </w:t>
      </w:r>
      <w:r>
        <w:rPr>
          <w:color w:val="0101FF"/>
        </w:rPr>
        <w:t>Debt</w:t>
        <w:tab/>
        <w:t>a/ </w:t>
      </w:r>
      <w:r>
        <w:rPr>
          <w:strike/>
          <w:color w:val="0101FF"/>
        </w:rPr>
        <w:t>3020 </w:t>
      </w:r>
      <w:r>
        <w:rPr>
          <w:strike/>
          <w:color w:val="0101FF"/>
          <w:spacing w:val="48"/>
        </w:rPr>
        <w:t> </w:t>
      </w:r>
      <w:r>
        <w:rPr>
          <w:strike/>
          <w:color w:val="0101FF"/>
        </w:rPr>
        <w:t>Claims</w:t>
      </w:r>
      <w:r>
        <w:rPr>
          <w:strike/>
          <w:color w:val="0101FF"/>
          <w:spacing w:val="-2"/>
        </w:rPr>
        <w:t> </w:t>
      </w:r>
      <w:r>
        <w:rPr>
          <w:strike/>
          <w:color w:val="0101FF"/>
        </w:rPr>
        <w:t>Filed</w:t>
        <w:tab/>
        <w:t>b/</w:t>
      </w:r>
    </w:p>
    <w:p>
      <w:pPr>
        <w:pStyle w:val="BodyText"/>
        <w:spacing w:before="4"/>
        <w:rPr>
          <w:sz w:val="26"/>
        </w:rPr>
      </w:pPr>
    </w:p>
    <w:p>
      <w:pPr>
        <w:spacing w:before="93"/>
        <w:ind w:left="640" w:right="0" w:hanging="360"/>
        <w:jc w:val="left"/>
        <w:rPr>
          <w:sz w:val="24"/>
        </w:rPr>
      </w:pPr>
      <w:r>
        <w:rPr>
          <w:strike/>
          <w:color w:val="0101FF"/>
          <w:sz w:val="24"/>
        </w:rPr>
        <w:t>a/ Amount of payment made on contract excluding any interest, maintenance or other operating costs.</w:t>
      </w:r>
    </w:p>
    <w:p>
      <w:pPr>
        <w:spacing w:before="120"/>
        <w:ind w:left="280" w:right="0" w:firstLine="0"/>
        <w:jc w:val="left"/>
        <w:rPr>
          <w:sz w:val="24"/>
        </w:rPr>
      </w:pPr>
      <w:r>
        <w:rPr>
          <w:strike/>
          <w:color w:val="0101FF"/>
          <w:sz w:val="24"/>
        </w:rPr>
        <w:t>b/  Total amount of claim.</w:t>
      </w:r>
    </w:p>
    <w:p>
      <w:pPr>
        <w:pStyle w:val="BodyText"/>
        <w:spacing w:before="5"/>
        <w:rPr>
          <w:sz w:val="21"/>
        </w:rPr>
      </w:pPr>
    </w:p>
    <w:p>
      <w:pPr>
        <w:spacing w:line="343" w:lineRule="auto" w:before="0"/>
        <w:ind w:left="280" w:right="8179" w:firstLine="0"/>
        <w:jc w:val="left"/>
        <w:rPr>
          <w:b/>
          <w:sz w:val="24"/>
        </w:rPr>
      </w:pPr>
      <w:r>
        <w:rPr/>
        <w:pict>
          <v:group style="position:absolute;margin-left:71.699997pt;margin-top:7.776374pt;width:41.9pt;height:1.8pt;mso-position-horizontal-relative:page;mso-position-vertical-relative:paragraph;z-index:-195976" coordorigin="1434,156" coordsize="838,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66,169" stroked="true" strokeweight=".599pt" strokecolor="#0101ff">
              <v:stroke dashstyle="solid"/>
            </v:line>
            <w10:wrap type="none"/>
          </v:group>
        </w:pict>
      </w:r>
      <w:r>
        <w:rPr>
          <w:b/>
          <w:color w:val="008000"/>
          <w:sz w:val="22"/>
        </w:rPr>
        <w:t>Source</w:t>
      </w:r>
      <w:r>
        <w:rPr>
          <w:b/>
          <w:color w:val="0101FF"/>
          <w:sz w:val="24"/>
        </w:rPr>
        <w:t>: </w:t>
      </w:r>
      <w:r>
        <w:rPr>
          <w:b/>
          <w:strike/>
          <w:color w:val="0101FF"/>
          <w:sz w:val="24"/>
        </w:rPr>
        <w:t>Document: </w:t>
      </w:r>
      <w:r>
        <w:rPr>
          <w:strike/>
          <w:color w:val="0101FF"/>
          <w:sz w:val="24"/>
        </w:rPr>
        <w:t>Claim Schedule </w:t>
      </w:r>
      <w:r>
        <w:rPr>
          <w:b/>
          <w:strike/>
          <w:color w:val="0101FF"/>
          <w:sz w:val="24"/>
        </w:rPr>
        <w:t>Explanation:</w:t>
      </w:r>
    </w:p>
    <w:p>
      <w:pPr>
        <w:pStyle w:val="BodyText"/>
        <w:spacing w:before="11"/>
        <w:ind w:left="280" w:right="109"/>
      </w:pPr>
      <w:r>
        <w:rPr/>
        <w:t>At the time an installment purchase or capital lease (lease-purchase) contract is executed an asset is recorded in the Capital Asset Group of Accounts for the </w:t>
      </w:r>
      <w:r>
        <w:rPr>
          <w:strike/>
          <w:color w:val="0101FF"/>
          <w:sz w:val="24"/>
        </w:rPr>
        <w:t>"</w:t>
      </w:r>
      <w:r>
        <w:rPr>
          <w:strike w:val="0"/>
        </w:rPr>
        <w:t>principal</w:t>
      </w:r>
      <w:r>
        <w:rPr>
          <w:strike/>
          <w:color w:val="0101FF"/>
          <w:sz w:val="24"/>
        </w:rPr>
        <w:t>" </w:t>
      </w:r>
      <w:r>
        <w:rPr>
          <w:strike w:val="0"/>
        </w:rPr>
        <w:t>amount of the contract along with a long-term liability </w:t>
      </w:r>
      <w:r>
        <w:rPr>
          <w:strike/>
          <w:color w:val="0101FF"/>
          <w:sz w:val="24"/>
        </w:rPr>
        <w:t>(</w:t>
      </w:r>
      <w:r>
        <w:rPr>
          <w:strike w:val="0"/>
          <w:color w:val="0101FF"/>
          <w:u w:val="single" w:color="0101FF"/>
        </w:rPr>
        <w:t>, </w:t>
      </w:r>
      <w:r>
        <w:rPr>
          <w:strike w:val="0"/>
        </w:rPr>
        <w:t>see </w:t>
      </w:r>
      <w:r>
        <w:rPr>
          <w:strike/>
          <w:color w:val="0101FF"/>
          <w:sz w:val="24"/>
        </w:rPr>
        <w:t>Standard </w:t>
      </w:r>
      <w:r>
        <w:rPr>
          <w:strike w:val="0"/>
        </w:rPr>
        <w:t>Entry No. 22</w:t>
      </w:r>
      <w:r>
        <w:rPr>
          <w:strike/>
          <w:color w:val="0101FF"/>
          <w:sz w:val="24"/>
        </w:rPr>
        <w:t>.).</w:t>
      </w:r>
      <w:r>
        <w:rPr>
          <w:strike w:val="0"/>
          <w:color w:val="0101FF"/>
          <w:u w:val="single" w:color="0101FF"/>
        </w:rPr>
        <w:t>. </w:t>
      </w:r>
      <w:r>
        <w:rPr>
          <w:strike w:val="0"/>
        </w:rPr>
        <w:t>As claims are filed for contract payments, the total amount of the claim is charged to expenditures. However, the liability is reduced only for</w:t>
      </w:r>
      <w:r>
        <w:rPr>
          <w:strike w:val="0"/>
          <w:spacing w:val="-36"/>
        </w:rPr>
        <w:t> </w:t>
      </w:r>
      <w:r>
        <w:rPr>
          <w:strike w:val="0"/>
        </w:rPr>
        <w:t>the amount of the payment applicable to the principal, excluding any interest, maintenance, or other operating</w:t>
      </w:r>
      <w:r>
        <w:rPr>
          <w:strike w:val="0"/>
          <w:spacing w:val="-5"/>
        </w:rPr>
        <w:t> </w:t>
      </w:r>
      <w:r>
        <w:rPr>
          <w:strike w:val="0"/>
        </w:rPr>
        <w:t>costs.</w:t>
      </w:r>
    </w:p>
    <w:p>
      <w:pPr>
        <w:pStyle w:val="BodyText"/>
        <w:spacing w:before="8"/>
        <w:rPr>
          <w:sz w:val="13"/>
        </w:rPr>
      </w:pPr>
    </w:p>
    <w:p>
      <w:pPr>
        <w:pStyle w:val="Heading5"/>
        <w:spacing w:before="93"/>
        <w:rPr>
          <w:u w:val="none"/>
        </w:rPr>
      </w:pPr>
      <w:r>
        <w:rPr/>
        <w:pict>
          <v:group style="position:absolute;margin-left:71.699997pt;margin-top:15.328379pt;width:98.7pt;height:2.2pt;mso-position-horizontal-relative:page;mso-position-vertical-relative:paragraph;z-index:-195952" coordorigin="1434,307" coordsize="1974,44">
            <v:line style="position:absolute" from="1440,313" to="2186,313" stroked="true" strokeweight=".599pt" strokecolor="#008000">
              <v:stroke dashstyle="solid"/>
            </v:line>
            <v:line style="position:absolute" from="1440,344" to="2186,344" stroked="true" strokeweight=".6pt" strokecolor="#008000">
              <v:stroke dashstyle="solid"/>
            </v:line>
            <v:line style="position:absolute" from="2186,335" to="3396,335" stroked="true" strokeweight="1.2pt" strokecolor="#0101ff">
              <v:stroke dashstyle="solid"/>
            </v:line>
            <w10:wrap type="none"/>
          </v:group>
        </w:pict>
      </w:r>
      <w:r>
        <w:rPr>
          <w:color w:val="008000"/>
          <w:u w:val="none"/>
        </w:rPr>
        <w:t>Source </w:t>
      </w:r>
      <w:r>
        <w:rPr>
          <w:color w:val="0101FF"/>
          <w:u w:val="none"/>
        </w:rPr>
        <w:t>Document:</w:t>
      </w:r>
    </w:p>
    <w:p>
      <w:pPr>
        <w:pStyle w:val="BodyText"/>
        <w:ind w:left="280"/>
      </w:pPr>
      <w:r>
        <w:rPr>
          <w:color w:val="008000"/>
          <w:u w:val="thick" w:color="008000"/>
        </w:rPr>
        <w:t>Claim Schedule</w:t>
      </w:r>
    </w:p>
    <w:p>
      <w:pPr>
        <w:pStyle w:val="BodyText"/>
        <w:spacing w:before="4"/>
        <w:rPr>
          <w:sz w:val="21"/>
        </w:rPr>
      </w:pPr>
    </w:p>
    <w:p>
      <w:pPr>
        <w:pStyle w:val="Heading5"/>
        <w:spacing w:before="0"/>
        <w:rPr>
          <w:sz w:val="24"/>
          <w:u w:val="none"/>
        </w:rPr>
      </w:pPr>
      <w:r>
        <w:rPr>
          <w:color w:val="008000"/>
          <w:u w:val="thick" w:color="008000"/>
        </w:rPr>
        <w:t>Journal Entry for General Ledger Accounts:</w:t>
      </w:r>
      <w:r>
        <w:rPr>
          <w:strike/>
          <w:color w:val="0101FF"/>
          <w:sz w:val="24"/>
          <w:u w:val="none"/>
        </w:rPr>
        <w:t>Note:</w:t>
      </w:r>
    </w:p>
    <w:p>
      <w:pPr>
        <w:spacing w:before="124"/>
        <w:ind w:left="280" w:right="0" w:firstLine="0"/>
        <w:jc w:val="left"/>
        <w:rPr>
          <w:sz w:val="24"/>
        </w:rPr>
      </w:pPr>
      <w:r>
        <w:rPr>
          <w:strike/>
          <w:color w:val="0101FF"/>
          <w:sz w:val="24"/>
        </w:rPr>
        <w:t>This entry would normally be included in Entry No. 3. It is shown here separately for clarity.</w:t>
      </w:r>
    </w:p>
    <w:p>
      <w:pPr>
        <w:pStyle w:val="BodyText"/>
        <w:rPr>
          <w:sz w:val="20"/>
        </w:rPr>
      </w:pPr>
    </w:p>
    <w:p>
      <w:pPr>
        <w:pStyle w:val="BodyText"/>
        <w:rPr>
          <w:sz w:val="20"/>
        </w:rPr>
      </w:pPr>
    </w:p>
    <w:p>
      <w:pPr>
        <w:pStyle w:val="BodyText"/>
        <w:rPr>
          <w:sz w:val="20"/>
        </w:rPr>
      </w:pPr>
    </w:p>
    <w:p>
      <w:pPr>
        <w:pStyle w:val="BodyText"/>
        <w:rPr>
          <w:sz w:val="24"/>
        </w:rPr>
      </w:pPr>
    </w:p>
    <w:p>
      <w:pPr>
        <w:pStyle w:val="BodyText"/>
        <w:spacing w:before="94"/>
        <w:ind w:left="280"/>
      </w:pPr>
      <w:r>
        <w:rPr>
          <w:color w:val="0101FF"/>
          <w:u w:val="single" w:color="0101FF"/>
        </w:rPr>
        <w:t>Debit:</w:t>
      </w:r>
    </w:p>
    <w:p>
      <w:pPr>
        <w:spacing w:after="0"/>
        <w:sectPr>
          <w:pgSz w:w="12240" w:h="15840"/>
          <w:pgMar w:header="719" w:footer="1079" w:top="980" w:bottom="1260" w:left="1160" w:right="920"/>
        </w:sectPr>
      </w:pPr>
    </w:p>
    <w:p>
      <w:pPr>
        <w:pStyle w:val="BodyText"/>
        <w:spacing w:before="6"/>
        <w:ind w:left="280" w:right="5742"/>
      </w:pPr>
      <w:r>
        <w:rPr/>
        <w:pict>
          <v:shape style="position:absolute;margin-left:63.360001pt;margin-top:.417871pt;width:.1pt;height:189.75pt;mso-position-horizontal-relative:page;mso-position-vertical-relative:paragraph;z-index:14704" coordorigin="1267,8" coordsize="0,3795" path="m1267,8l1267,260m1267,260l1267,515m1267,515l1267,767m1267,767l1267,1021m1267,1021l1267,1273m1267,1273l1267,1525m1267,1525l1267,1780m1267,1780l1267,2032m1267,2032l1267,2286m1267,2286l1267,2538m1267,2538l1267,2790m1267,2790l1267,3044m1267,3044l1267,3296m1267,3296l1267,3551m1267,3551l1267,3803e" filled="false" stroked="true" strokeweight=".72pt" strokecolor="#000000">
            <v:path arrowok="t"/>
            <v:stroke dashstyle="solid"/>
            <w10:wrap type="none"/>
          </v:shape>
        </w:pict>
      </w:r>
      <w:r>
        <w:rPr>
          <w:color w:val="0101FF"/>
          <w:u w:val="single" w:color="0101FF"/>
        </w:rPr>
        <w:t>4210 Installment Contracts Payable a/ 4220 Lease-Purchase Contracts a/</w:t>
      </w:r>
    </w:p>
    <w:p>
      <w:pPr>
        <w:pStyle w:val="BodyText"/>
        <w:spacing w:line="252" w:lineRule="exact"/>
        <w:ind w:left="1000"/>
      </w:pPr>
      <w:r>
        <w:rPr>
          <w:color w:val="0101FF"/>
          <w:u w:val="single" w:color="0101FF"/>
        </w:rPr>
        <w:t>Credit:</w:t>
      </w:r>
    </w:p>
    <w:p>
      <w:pPr>
        <w:pStyle w:val="BodyText"/>
        <w:spacing w:line="252" w:lineRule="exact"/>
        <w:ind w:left="1000"/>
      </w:pPr>
      <w:r>
        <w:rPr>
          <w:color w:val="0101FF"/>
          <w:u w:val="single" w:color="0101FF"/>
        </w:rPr>
        <w:t>2920 Amount to be Provided for Other Long-Term Debt a/</w:t>
      </w:r>
    </w:p>
    <w:p>
      <w:pPr>
        <w:pStyle w:val="BodyText"/>
        <w:spacing w:before="8"/>
        <w:rPr>
          <w:sz w:val="13"/>
        </w:rPr>
      </w:pPr>
    </w:p>
    <w:p>
      <w:pPr>
        <w:pStyle w:val="Heading5"/>
        <w:ind w:left="1720"/>
        <w:rPr>
          <w:u w:val="none"/>
        </w:rPr>
      </w:pPr>
      <w:r>
        <w:rPr>
          <w:color w:val="0101FF"/>
          <w:u w:val="thick" w:color="0101FF"/>
        </w:rPr>
        <w:t>AND</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ind w:left="1000" w:right="6011" w:hanging="720"/>
      </w:pPr>
      <w:r>
        <w:rPr>
          <w:color w:val="0101FF"/>
          <w:u w:val="single" w:color="0101FF"/>
        </w:rPr>
        <w:t>9000 Appropriation Expenditures b/ Credit:</w:t>
      </w:r>
    </w:p>
    <w:p>
      <w:pPr>
        <w:pStyle w:val="BodyText"/>
        <w:spacing w:line="252" w:lineRule="exact" w:before="1"/>
        <w:ind w:left="1000"/>
      </w:pPr>
      <w:r>
        <w:rPr>
          <w:color w:val="0101FF"/>
          <w:u w:val="single" w:color="0101FF"/>
        </w:rPr>
        <w:t>3020 Claims Filed b/</w:t>
      </w:r>
    </w:p>
    <w:p>
      <w:pPr>
        <w:pStyle w:val="BodyText"/>
        <w:spacing w:before="10"/>
        <w:rPr>
          <w:sz w:val="13"/>
        </w:rPr>
      </w:pPr>
    </w:p>
    <w:p>
      <w:pPr>
        <w:pStyle w:val="BodyText"/>
        <w:spacing w:before="93"/>
        <w:ind w:left="524" w:right="203" w:hanging="245"/>
      </w:pPr>
      <w:r>
        <w:rPr>
          <w:color w:val="0101FF"/>
          <w:u w:val="single" w:color="0101FF"/>
        </w:rPr>
        <w:t>a/ amount of payment made on contract excluding any interest, maintenance or other operating costs.</w:t>
      </w:r>
    </w:p>
    <w:p>
      <w:pPr>
        <w:pStyle w:val="BodyText"/>
        <w:ind w:left="280"/>
      </w:pPr>
      <w:r>
        <w:rPr>
          <w:color w:val="0101FF"/>
          <w:u w:val="single" w:color="0101FF"/>
        </w:rPr>
        <w:t>b/ total amount of claim.</w:t>
      </w:r>
    </w:p>
    <w:p>
      <w:pPr>
        <w:spacing w:after="0"/>
        <w:sectPr>
          <w:pgSz w:w="12240" w:h="15840"/>
          <w:pgMar w:header="719" w:footer="1079" w:top="980" w:bottom="1260" w:left="1160" w:right="1320"/>
        </w:sectPr>
      </w:pPr>
    </w:p>
    <w:p>
      <w:pPr>
        <w:pStyle w:val="BodyText"/>
        <w:spacing w:before="7"/>
        <w:rPr>
          <w:sz w:val="11"/>
        </w:rPr>
      </w:pPr>
    </w:p>
    <w:p>
      <w:pPr>
        <w:tabs>
          <w:tab w:pos="8972" w:val="left" w:leader="none"/>
        </w:tabs>
        <w:spacing w:before="92"/>
        <w:ind w:left="280" w:right="0" w:firstLine="0"/>
        <w:jc w:val="left"/>
        <w:rPr>
          <w:b/>
          <w:sz w:val="24"/>
        </w:rPr>
      </w:pPr>
      <w:r>
        <w:rPr/>
        <w:pict>
          <v:shape style="position:absolute;margin-left:63.360001pt;margin-top:5.055854pt;width:.1pt;height:27.6pt;mso-position-horizontal-relative:page;mso-position-vertical-relative:paragraph;z-index:14728" coordorigin="1267,101" coordsize="0,552" path="m1267,101l1267,377m1267,377l1267,653e" filled="false" stroked="true" strokeweight=".72pt" strokecolor="#000000">
            <v:path arrowok="t"/>
            <v:stroke dashstyle="solid"/>
            <w10:wrap type="none"/>
          </v:shape>
        </w:pict>
      </w:r>
      <w:r>
        <w:rPr>
          <w:b/>
          <w:sz w:val="24"/>
        </w:rPr>
        <w:t>ENTRY NO. 25 </w:t>
      </w:r>
      <w:r>
        <w:rPr>
          <w:b/>
          <w:color w:val="0101FF"/>
          <w:sz w:val="24"/>
          <w:u w:val="thick" w:color="0101FF"/>
        </w:rPr>
        <w:t>– [REVENUES COLLECTED IN ADVANCE</w:t>
      </w:r>
      <w:r>
        <w:rPr>
          <w:b/>
          <w:color w:val="0101FF"/>
          <w:spacing w:val="-11"/>
          <w:sz w:val="24"/>
          <w:u w:val="thick" w:color="0101FF"/>
        </w:rPr>
        <w:t> </w:t>
      </w:r>
      <w:r>
        <w:rPr>
          <w:b/>
          <w:color w:val="0101FF"/>
          <w:spacing w:val="-3"/>
          <w:sz w:val="24"/>
          <w:u w:val="thick" w:color="0101FF"/>
        </w:rPr>
        <w:t>ARE</w:t>
      </w:r>
      <w:r>
        <w:rPr>
          <w:b/>
          <w:color w:val="0101FF"/>
          <w:sz w:val="24"/>
          <w:u w:val="thick" w:color="0101FF"/>
        </w:rPr>
        <w:t> APPLIED]</w:t>
      </w:r>
      <w:r>
        <w:rPr>
          <w:b/>
          <w:color w:val="0101FF"/>
          <w:sz w:val="24"/>
        </w:rPr>
        <w:tab/>
      </w:r>
      <w:r>
        <w:rPr>
          <w:b/>
          <w:sz w:val="24"/>
        </w:rPr>
        <w:t>10525</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3"/>
        <w:ind w:left="280" w:right="0" w:firstLine="0"/>
        <w:jc w:val="left"/>
        <w:rPr>
          <w:sz w:val="24"/>
        </w:rPr>
      </w:pPr>
      <w:r>
        <w:rPr/>
        <w:pict>
          <v:shape style="position:absolute;margin-left:63.360001pt;margin-top:4.865840pt;width:.1pt;height:520.8pt;mso-position-horizontal-relative:page;mso-position-vertical-relative:paragraph;z-index:14752" coordorigin="1267,97" coordsize="0,10416" path="m1267,97l1267,373m1267,373l1267,649m1267,649l1267,925m1267,925l1267,1180m1267,1180l1267,1432m1267,1432l1267,1708m1267,1708l1267,1960m1267,1960l1267,2334m1267,2334l1267,2730m1267,2730l1267,3102m1267,3102l1267,3378m1267,3378l1267,3633m1267,3633l1267,4029m1267,4029l1267,4305m1267,4305l1267,4578m1267,4578l1267,4854m1267,4854l1267,5130m1267,5130l1267,5385m1267,5385l1267,5637m1267,5637l1267,5891m1267,5891l1267,6143m1267,6143l1267,6397m1267,6397l1267,6673m1267,6673l1267,6947m1267,6947l1267,7201m1267,7201l1267,7453m1267,7453l1267,7708m1267,7708l1267,7960m1267,7960l1267,8214m1267,8214l1267,8466m1267,8466l1267,8718m1267,8718l1267,8973m1267,8973l1267,9225m1267,9224l1267,9479m1267,9479l1267,9731m1267,9731l1267,9983m1267,9983l1267,10237m1267,10237l1267,10513e" filled="false" stroked="true" strokeweight=".72pt" strokecolor="#000000">
            <v:path arrowok="t"/>
            <v:stroke dashstyle="solid"/>
            <w10:wrap type="none"/>
          </v:shape>
        </w:pict>
      </w:r>
      <w:r>
        <w:rPr>
          <w:strike/>
          <w:color w:val="0101FF"/>
          <w:sz w:val="24"/>
        </w:rPr>
        <w:t>Nature of Transaction:</w:t>
      </w:r>
    </w:p>
    <w:p>
      <w:pPr>
        <w:pStyle w:val="BodyText"/>
        <w:rPr>
          <w:sz w:val="16"/>
        </w:rPr>
      </w:pPr>
    </w:p>
    <w:p>
      <w:pPr>
        <w:pStyle w:val="BodyText"/>
        <w:spacing w:before="92"/>
        <w:ind w:left="280" w:right="82"/>
      </w:pPr>
      <w:r>
        <w:rPr>
          <w:strike/>
          <w:color w:val="0101FF"/>
          <w:sz w:val="24"/>
        </w:rPr>
        <w:t>Revenues</w:t>
      </w:r>
      <w:r>
        <w:rPr>
          <w:strike w:val="0"/>
          <w:color w:val="0101FF"/>
          <w:u w:val="single" w:color="0101FF"/>
        </w:rPr>
        <w:t>This entry is made when revenues </w:t>
      </w:r>
      <w:r>
        <w:rPr>
          <w:strike w:val="0"/>
        </w:rPr>
        <w:t>collected in advance in a prior fiscal year are credited to the revenue accounts of the fiscal year to which they apply.</w:t>
      </w:r>
    </w:p>
    <w:p>
      <w:pPr>
        <w:pStyle w:val="BodyText"/>
        <w:spacing w:before="9"/>
        <w:rPr>
          <w:sz w:val="21"/>
        </w:rPr>
      </w:pPr>
    </w:p>
    <w:p>
      <w:pPr>
        <w:pStyle w:val="Heading3"/>
        <w:spacing w:line="276" w:lineRule="exact"/>
      </w:pPr>
      <w:r>
        <w:rPr>
          <w:strike/>
          <w:color w:val="0101FF"/>
        </w:rPr>
        <w:t>Journal Entry for General Ledger Accounts:</w:t>
      </w:r>
    </w:p>
    <w:p>
      <w:pPr>
        <w:pStyle w:val="Heading5"/>
        <w:spacing w:line="253" w:lineRule="exact" w:before="0"/>
        <w:rPr>
          <w:u w:val="none"/>
        </w:rPr>
      </w:pPr>
      <w:r>
        <w:rPr>
          <w:color w:val="0101FF"/>
          <w:u w:val="thick" w:color="0101FF"/>
        </w:rPr>
        <w:t>Information</w:t>
      </w:r>
    </w:p>
    <w:p>
      <w:pPr>
        <w:pStyle w:val="BodyText"/>
        <w:spacing w:before="2"/>
        <w:ind w:left="640"/>
      </w:pPr>
      <w:r>
        <w:rPr>
          <w:strike/>
          <w:color w:val="008000"/>
        </w:rPr>
        <w:t>Debit:</w:t>
      </w:r>
    </w:p>
    <w:p>
      <w:pPr>
        <w:pStyle w:val="Heading3"/>
        <w:spacing w:before="119"/>
        <w:ind w:left="640"/>
      </w:pPr>
      <w:r>
        <w:rPr>
          <w:strike/>
          <w:color w:val="0101FF"/>
        </w:rPr>
        <w:t>3410   Revenue Collected in Advance</w:t>
      </w:r>
    </w:p>
    <w:p>
      <w:pPr>
        <w:pStyle w:val="BodyText"/>
        <w:spacing w:before="121"/>
        <w:ind w:left="1360"/>
      </w:pPr>
      <w:r>
        <w:rPr>
          <w:strike/>
          <w:color w:val="008000"/>
        </w:rPr>
        <w:t>Credit:</w:t>
      </w:r>
    </w:p>
    <w:p>
      <w:pPr>
        <w:pStyle w:val="Heading3"/>
        <w:spacing w:before="116"/>
      </w:pPr>
      <w:r>
        <w:rPr>
          <w:strike/>
          <w:color w:val="0101FF"/>
        </w:rPr>
        <w:t>8000  Revenue</w:t>
      </w:r>
    </w:p>
    <w:p>
      <w:pPr>
        <w:pStyle w:val="BodyText"/>
        <w:spacing w:before="1"/>
      </w:pPr>
    </w:p>
    <w:p>
      <w:pPr>
        <w:pStyle w:val="Heading5"/>
        <w:spacing w:before="0"/>
        <w:rPr>
          <w:b w:val="0"/>
          <w:sz w:val="24"/>
          <w:u w:val="none"/>
        </w:rPr>
      </w:pPr>
      <w:r>
        <w:rPr/>
        <w:pict>
          <v:group style="position:absolute;margin-left:71.699997pt;margin-top:7.776361pt;width:41.3pt;height:1.8pt;mso-position-horizontal-relative:page;mso-position-vertical-relative:paragraph;z-index:-195856" coordorigin="1434,156" coordsize="826,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54,169" stroked="true" strokeweight=".599pt" strokecolor="#0101ff">
              <v:stroke dashstyle="solid"/>
            </v:line>
            <w10:wrap type="none"/>
          </v:group>
        </w:pict>
      </w:r>
      <w:r>
        <w:rPr>
          <w:color w:val="008000"/>
          <w:u w:val="none"/>
        </w:rPr>
        <w:t>Source</w:t>
      </w:r>
      <w:r>
        <w:rPr>
          <w:b w:val="0"/>
          <w:color w:val="0101FF"/>
          <w:sz w:val="24"/>
          <w:u w:val="none"/>
        </w:rPr>
        <w:t>:</w:t>
      </w:r>
    </w:p>
    <w:p>
      <w:pPr>
        <w:spacing w:before="120"/>
        <w:ind w:left="280" w:right="0" w:firstLine="0"/>
        <w:jc w:val="left"/>
        <w:rPr>
          <w:sz w:val="24"/>
        </w:rPr>
      </w:pPr>
      <w:r>
        <w:rPr>
          <w:strike/>
          <w:color w:val="0101FF"/>
          <w:sz w:val="24"/>
        </w:rPr>
        <w:t>Analysis of June 30 balance of Account No. 3410.</w:t>
      </w:r>
    </w:p>
    <w:p>
      <w:pPr>
        <w:pStyle w:val="BodyText"/>
        <w:spacing w:before="9"/>
        <w:rPr>
          <w:sz w:val="15"/>
        </w:rPr>
      </w:pPr>
    </w:p>
    <w:p>
      <w:pPr>
        <w:spacing w:before="92"/>
        <w:ind w:left="280" w:right="0" w:firstLine="0"/>
        <w:jc w:val="left"/>
        <w:rPr>
          <w:b/>
          <w:sz w:val="22"/>
        </w:rPr>
      </w:pPr>
      <w:r>
        <w:rPr>
          <w:strike/>
          <w:color w:val="0101FF"/>
          <w:sz w:val="24"/>
        </w:rPr>
        <w:t>Explanation</w:t>
      </w:r>
      <w:r>
        <w:rPr>
          <w:b/>
          <w:strike w:val="0"/>
          <w:sz w:val="22"/>
        </w:rPr>
        <w:t>:</w:t>
      </w:r>
    </w:p>
    <w:p>
      <w:pPr>
        <w:pStyle w:val="BodyText"/>
        <w:ind w:left="280" w:right="612"/>
      </w:pPr>
      <w:r>
        <w:rPr/>
        <w:t>This entry dated July 1 credits </w:t>
      </w:r>
      <w:r>
        <w:rPr>
          <w:strike/>
          <w:color w:val="0101FF"/>
          <w:sz w:val="24"/>
        </w:rPr>
        <w:t>to </w:t>
      </w:r>
      <w:r>
        <w:rPr>
          <w:strike w:val="0"/>
        </w:rPr>
        <w:t>the current fiscal year revenue </w:t>
      </w:r>
      <w:r>
        <w:rPr>
          <w:strike/>
          <w:color w:val="0101FF"/>
          <w:sz w:val="24"/>
        </w:rPr>
        <w:t>accounts</w:t>
      </w:r>
      <w:r>
        <w:rPr>
          <w:strike w:val="0"/>
          <w:color w:val="0101FF"/>
          <w:u w:val="single" w:color="0101FF"/>
        </w:rPr>
        <w:t>account </w:t>
      </w:r>
      <w:r>
        <w:rPr>
          <w:strike w:val="0"/>
        </w:rPr>
        <w:t>amounts applicable to those accounts that were received and cleared in the prior fiscal year as revenue collected in advance but that will be earned in the current fiscal year.</w:t>
      </w:r>
    </w:p>
    <w:p>
      <w:pPr>
        <w:pStyle w:val="BodyText"/>
        <w:spacing w:before="10"/>
        <w:rPr>
          <w:sz w:val="13"/>
        </w:rPr>
      </w:pPr>
    </w:p>
    <w:p>
      <w:pPr>
        <w:pStyle w:val="BodyText"/>
        <w:spacing w:before="94"/>
        <w:ind w:left="280" w:right="160"/>
      </w:pPr>
      <w:r>
        <w:rPr/>
        <w:t>If such receipts or any portion thereof were remitted and ordered into the State Treasury during the prior fiscal year as revenue collected in advance, the State Controller's Office will be requested by </w:t>
      </w:r>
      <w:r>
        <w:rPr>
          <w:strike/>
          <w:color w:val="0101FF"/>
          <w:sz w:val="24"/>
        </w:rPr>
        <w:t>memorandum</w:t>
      </w:r>
      <w:r>
        <w:rPr>
          <w:strike w:val="0"/>
          <w:color w:val="0101FF"/>
          <w:u w:val="single" w:color="0101FF"/>
        </w:rPr>
        <w:t>a Transaction Request </w:t>
      </w:r>
      <w:r>
        <w:rPr>
          <w:strike w:val="0"/>
        </w:rPr>
        <w:t>to make a similar entry. The </w:t>
      </w:r>
      <w:r>
        <w:rPr>
          <w:strike/>
          <w:color w:val="0101FF"/>
          <w:sz w:val="24"/>
        </w:rPr>
        <w:t>memorandum</w:t>
      </w:r>
      <w:r>
        <w:rPr>
          <w:strike w:val="0"/>
          <w:color w:val="0101FF"/>
          <w:u w:val="single" w:color="0101FF"/>
        </w:rPr>
        <w:t>Transaction Request </w:t>
      </w:r>
      <w:r>
        <w:rPr>
          <w:strike w:val="0"/>
        </w:rPr>
        <w:t>will show the </w:t>
      </w:r>
      <w:r>
        <w:rPr>
          <w:strike/>
          <w:color w:val="0101FF"/>
          <w:sz w:val="24"/>
        </w:rPr>
        <w:t>subsidiary accounts</w:t>
      </w:r>
      <w:r>
        <w:rPr>
          <w:strike w:val="0"/>
          <w:color w:val="0101FF"/>
          <w:u w:val="single" w:color="0101FF"/>
        </w:rPr>
        <w:t>revenue account code </w:t>
      </w:r>
      <w:r>
        <w:rPr>
          <w:strike w:val="0"/>
        </w:rPr>
        <w:t>to be credited and will cite the Controller's Remittance Advices on which the amounts were remitted.</w:t>
      </w:r>
    </w:p>
    <w:p>
      <w:pPr>
        <w:pStyle w:val="BodyText"/>
        <w:rPr>
          <w:sz w:val="20"/>
        </w:rPr>
      </w:pPr>
    </w:p>
    <w:p>
      <w:pPr>
        <w:pStyle w:val="BodyText"/>
        <w:spacing w:before="9"/>
        <w:rPr>
          <w:sz w:val="15"/>
        </w:rPr>
      </w:pPr>
    </w:p>
    <w:p>
      <w:pPr>
        <w:pStyle w:val="Heading5"/>
        <w:rPr>
          <w:u w:val="none"/>
        </w:rPr>
      </w:pPr>
      <w:r>
        <w:rPr/>
        <w:pict>
          <v:group style="position:absolute;margin-left:71.699997pt;margin-top:15.378385pt;width:98.7pt;height:2.2pt;mso-position-horizontal-relative:page;mso-position-vertical-relative:paragraph;z-index:-195832" coordorigin="1434,308" coordsize="1974,44">
            <v:line style="position:absolute" from="1440,314" to="2186,314" stroked="true" strokeweight=".599pt" strokecolor="#008000">
              <v:stroke dashstyle="solid"/>
            </v:line>
            <v:line style="position:absolute" from="1440,345" to="2186,345" stroked="true" strokeweight=".6pt" strokecolor="#008000">
              <v:stroke dashstyle="solid"/>
            </v:lin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before="1"/>
        <w:ind w:left="280"/>
      </w:pPr>
      <w:r>
        <w:rPr>
          <w:color w:val="0101FF"/>
          <w:u w:val="single" w:color="0101FF"/>
        </w:rPr>
        <w:t>Analysis of June 30 balance of GL 3410.</w:t>
      </w:r>
    </w:p>
    <w:p>
      <w:pPr>
        <w:pStyle w:val="BodyText"/>
        <w:rPr>
          <w:sz w:val="20"/>
        </w:rPr>
      </w:pPr>
    </w:p>
    <w:p>
      <w:pPr>
        <w:pStyle w:val="BodyText"/>
        <w:spacing w:before="7"/>
        <w:rPr>
          <w:sz w:val="23"/>
        </w:rPr>
      </w:pPr>
    </w:p>
    <w:p>
      <w:pPr>
        <w:pStyle w:val="Heading5"/>
        <w:spacing w:before="1"/>
        <w:rPr>
          <w:u w:val="none"/>
        </w:rPr>
      </w:pPr>
      <w:r>
        <w:rPr>
          <w:color w:val="008000"/>
          <w:u w:val="thick" w:color="008000"/>
        </w:rPr>
        <w:t>Journal Entry for General Ledger Accounts:</w:t>
      </w:r>
    </w:p>
    <w:p>
      <w:pPr>
        <w:pStyle w:val="BodyText"/>
        <w:spacing w:before="1"/>
        <w:rPr>
          <w:b/>
          <w:sz w:val="14"/>
        </w:rPr>
      </w:pPr>
    </w:p>
    <w:p>
      <w:pPr>
        <w:pStyle w:val="BodyText"/>
        <w:spacing w:before="94"/>
        <w:ind w:left="280"/>
      </w:pPr>
      <w:r>
        <w:rPr>
          <w:color w:val="0101FF"/>
          <w:u w:val="single" w:color="0101FF"/>
        </w:rPr>
        <w:t>Debit:</w:t>
      </w:r>
    </w:p>
    <w:p>
      <w:pPr>
        <w:pStyle w:val="BodyText"/>
        <w:spacing w:before="1"/>
        <w:ind w:left="1000" w:right="6200" w:hanging="720"/>
      </w:pPr>
      <w:r>
        <w:rPr>
          <w:color w:val="0101FF"/>
          <w:u w:val="single" w:color="0101FF"/>
        </w:rPr>
        <w:t>3410 Revenue Collected in Advance Credit:</w:t>
      </w:r>
    </w:p>
    <w:p>
      <w:pPr>
        <w:pStyle w:val="BodyText"/>
        <w:spacing w:line="252" w:lineRule="exact"/>
        <w:ind w:left="1000"/>
      </w:pPr>
      <w:r>
        <w:rPr>
          <w:color w:val="0101FF"/>
          <w:u w:val="single" w:color="0101FF"/>
        </w:rPr>
        <w:t>8000 Revenue</w:t>
      </w:r>
    </w:p>
    <w:p>
      <w:pPr>
        <w:spacing w:after="0" w:line="252" w:lineRule="exact"/>
        <w:sectPr>
          <w:footerReference w:type="default" r:id="rId161"/>
          <w:pgSz w:w="12240" w:h="15840"/>
          <w:pgMar w:footer="1103" w:header="719" w:top="980" w:bottom="1300" w:left="1160" w:right="1020"/>
        </w:sectPr>
      </w:pPr>
    </w:p>
    <w:p>
      <w:pPr>
        <w:pStyle w:val="BodyText"/>
        <w:spacing w:before="7"/>
        <w:rPr>
          <w:sz w:val="11"/>
        </w:rPr>
      </w:pPr>
    </w:p>
    <w:p>
      <w:pPr>
        <w:spacing w:before="92"/>
        <w:ind w:left="280" w:right="0" w:firstLine="0"/>
        <w:jc w:val="left"/>
        <w:rPr>
          <w:b/>
          <w:sz w:val="24"/>
        </w:rPr>
      </w:pPr>
      <w:r>
        <w:rPr/>
        <w:pict>
          <v:shape style="position:absolute;margin-left:63.360001pt;margin-top:5.055854pt;width:.1pt;height:41.4pt;mso-position-horizontal-relative:page;mso-position-vertical-relative:paragraph;z-index:14824" coordorigin="1267,101" coordsize="0,828" path="m1267,101l1267,377m1267,377l1267,653m1267,653l1267,929e" filled="false" stroked="true" strokeweight=".72pt" strokecolor="#000000">
            <v:path arrowok="t"/>
            <v:stroke dashstyle="solid"/>
            <w10:wrap type="none"/>
          </v:shape>
        </w:pict>
      </w:r>
      <w:r>
        <w:rPr>
          <w:b/>
          <w:sz w:val="24"/>
        </w:rPr>
        <w:t>ENTRY NO. 26 </w:t>
      </w:r>
      <w:r>
        <w:rPr>
          <w:b/>
          <w:color w:val="0101FF"/>
          <w:sz w:val="24"/>
          <w:u w:val="thick" w:color="0101FF"/>
        </w:rPr>
        <w:t>– [REIMBURSEMENTS COLLECTED IN</w:t>
      </w:r>
    </w:p>
    <w:p>
      <w:pPr>
        <w:tabs>
          <w:tab w:pos="8972" w:val="left" w:leader="none"/>
        </w:tabs>
        <w:spacing w:before="0"/>
        <w:ind w:left="280" w:right="0" w:firstLine="0"/>
        <w:jc w:val="left"/>
        <w:rPr>
          <w:b/>
          <w:sz w:val="24"/>
        </w:rPr>
      </w:pPr>
      <w:r>
        <w:rPr>
          <w:b/>
          <w:color w:val="0101FF"/>
          <w:sz w:val="24"/>
          <w:u w:val="thick" w:color="0101FF"/>
        </w:rPr>
        <w:t>ADVANCE</w:t>
      </w:r>
      <w:r>
        <w:rPr>
          <w:b/>
          <w:color w:val="0101FF"/>
          <w:spacing w:val="2"/>
          <w:sz w:val="24"/>
          <w:u w:val="thick" w:color="0101FF"/>
        </w:rPr>
        <w:t> </w:t>
      </w:r>
      <w:r>
        <w:rPr>
          <w:b/>
          <w:color w:val="0101FF"/>
          <w:spacing w:val="-3"/>
          <w:sz w:val="24"/>
          <w:u w:val="thick" w:color="0101FF"/>
        </w:rPr>
        <w:t>ARE</w:t>
      </w:r>
      <w:r>
        <w:rPr>
          <w:b/>
          <w:color w:val="0101FF"/>
          <w:spacing w:val="2"/>
          <w:sz w:val="24"/>
          <w:u w:val="thick" w:color="0101FF"/>
        </w:rPr>
        <w:t> </w:t>
      </w:r>
      <w:r>
        <w:rPr>
          <w:b/>
          <w:color w:val="0101FF"/>
          <w:sz w:val="24"/>
          <w:u w:val="thick" w:color="0101FF"/>
        </w:rPr>
        <w:t>APPLIED]</w:t>
      </w:r>
      <w:r>
        <w:rPr>
          <w:b/>
          <w:color w:val="0101FF"/>
          <w:sz w:val="24"/>
        </w:rPr>
        <w:tab/>
      </w:r>
      <w:r>
        <w:rPr>
          <w:b/>
          <w:sz w:val="24"/>
        </w:rPr>
        <w:t>10526</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spacing w:before="11"/>
        <w:rPr>
          <w:sz w:val="15"/>
        </w:rPr>
      </w:pPr>
    </w:p>
    <w:p>
      <w:pPr>
        <w:spacing w:before="92"/>
        <w:ind w:left="280" w:right="0" w:firstLine="0"/>
        <w:jc w:val="left"/>
        <w:rPr>
          <w:sz w:val="24"/>
        </w:rPr>
      </w:pPr>
      <w:r>
        <w:rPr/>
        <w:pict>
          <v:shape style="position:absolute;margin-left:63.360001pt;margin-top:4.815852pt;width:.1pt;height:494.3pt;mso-position-horizontal-relative:page;mso-position-vertical-relative:paragraph;z-index:14848" coordorigin="1267,96" coordsize="0,9886" path="m1267,96l1267,372m1267,372l1267,648m1267,648l1267,924m1267,924l1267,1179m1267,1179l1267,1431m1267,1431l1267,1707m1267,1707l1267,2079m1267,2079l1267,2475m1267,2475l1267,2849m1267,2849l1267,3125m1267,3125l1267,3377m1267,3377l1267,3773m1267,3773l1267,4049m1267,4049l1267,4325m1267,4325l1267,4601m1267,4601l1267,4877m1267,4877l1267,5129m1267,5129l1267,5405m1267,5405l1267,5660m1267,5660l1267,5912m1267,5912l1267,6188m1267,6188l1267,6442m1267,6442l1267,6694m1267,6694l1267,6946m1267,6946l1267,7200m1267,7200l1267,7452m1267,7452l1267,7707m1267,7707l1267,7959m1267,7959l1267,8213m1267,8213l1267,8465m1267,8465l1267,8717m1267,8717l1267,8972m1267,8972l1267,9224m1267,9224l1267,9478m1267,9478l1267,9730m1267,9730l1267,9982e" filled="false" stroked="true" strokeweight=".72pt" strokecolor="#000000">
            <v:path arrowok="t"/>
            <v:stroke dashstyle="solid"/>
            <w10:wrap type="none"/>
          </v:shape>
        </w:pict>
      </w:r>
      <w:r>
        <w:rPr>
          <w:strike/>
          <w:color w:val="0101FF"/>
          <w:sz w:val="24"/>
        </w:rPr>
        <w:t>Nature of Transaction:</w:t>
      </w:r>
    </w:p>
    <w:p>
      <w:pPr>
        <w:pStyle w:val="BodyText"/>
        <w:spacing w:before="10"/>
        <w:rPr>
          <w:sz w:val="15"/>
        </w:rPr>
      </w:pPr>
    </w:p>
    <w:p>
      <w:pPr>
        <w:pStyle w:val="BodyText"/>
        <w:spacing w:before="93"/>
        <w:ind w:left="280" w:right="94"/>
      </w:pPr>
      <w:r>
        <w:rPr>
          <w:strike/>
          <w:color w:val="0101FF"/>
          <w:sz w:val="24"/>
        </w:rPr>
        <w:t>Reimbursements</w:t>
      </w:r>
      <w:r>
        <w:rPr>
          <w:strike w:val="0"/>
          <w:color w:val="0101FF"/>
          <w:u w:val="single" w:color="0101FF"/>
        </w:rPr>
        <w:t>This entry is made when reimbursements </w:t>
      </w:r>
      <w:r>
        <w:rPr>
          <w:strike w:val="0"/>
        </w:rPr>
        <w:t>collected in advance are credited to the reimbursement accounts of the fiscal year to which they apply.</w:t>
      </w:r>
    </w:p>
    <w:p>
      <w:pPr>
        <w:pStyle w:val="BodyText"/>
        <w:spacing w:before="10"/>
        <w:rPr>
          <w:sz w:val="21"/>
        </w:rPr>
      </w:pPr>
    </w:p>
    <w:p>
      <w:pPr>
        <w:spacing w:before="0"/>
        <w:ind w:left="280" w:right="0" w:firstLine="0"/>
        <w:jc w:val="left"/>
        <w:rPr>
          <w:b/>
          <w:sz w:val="22"/>
        </w:rPr>
      </w:pPr>
      <w:r>
        <w:rPr>
          <w:strike/>
          <w:color w:val="0101FF"/>
          <w:sz w:val="24"/>
        </w:rPr>
        <w:t>Journal Entry for General Ledger Accounts:</w:t>
      </w:r>
      <w:r>
        <w:rPr>
          <w:b/>
          <w:strike w:val="0"/>
          <w:color w:val="0101FF"/>
          <w:sz w:val="22"/>
          <w:u w:val="thick" w:color="0101FF"/>
        </w:rPr>
        <w:t>Information</w:t>
      </w:r>
    </w:p>
    <w:p>
      <w:pPr>
        <w:pStyle w:val="BodyText"/>
        <w:spacing w:before="2"/>
        <w:ind w:left="640"/>
      </w:pPr>
      <w:r>
        <w:rPr>
          <w:strike/>
          <w:color w:val="008000"/>
        </w:rPr>
        <w:t>Debit:</w:t>
      </w:r>
    </w:p>
    <w:p>
      <w:pPr>
        <w:pStyle w:val="Heading3"/>
        <w:spacing w:before="117"/>
        <w:ind w:left="640"/>
      </w:pPr>
      <w:r>
        <w:rPr>
          <w:strike/>
          <w:color w:val="0101FF"/>
        </w:rPr>
        <w:t>3420   Reimbursements Collected in Advance</w:t>
      </w:r>
    </w:p>
    <w:p>
      <w:pPr>
        <w:pStyle w:val="BodyText"/>
        <w:spacing w:before="122"/>
        <w:ind w:left="1360"/>
      </w:pPr>
      <w:r>
        <w:rPr>
          <w:strike/>
          <w:color w:val="008000"/>
        </w:rPr>
        <w:t>Credit:</w:t>
      </w:r>
    </w:p>
    <w:p>
      <w:pPr>
        <w:pStyle w:val="Heading3"/>
        <w:spacing w:before="119"/>
        <w:ind w:left="1360"/>
      </w:pPr>
      <w:r>
        <w:rPr>
          <w:strike/>
          <w:color w:val="0101FF"/>
        </w:rPr>
        <w:t>8100  Reimbursements</w:t>
      </w:r>
    </w:p>
    <w:p>
      <w:pPr>
        <w:pStyle w:val="BodyText"/>
        <w:spacing w:before="9"/>
        <w:rPr>
          <w:sz w:val="13"/>
        </w:rPr>
      </w:pPr>
    </w:p>
    <w:p>
      <w:pPr>
        <w:pStyle w:val="Heading5"/>
        <w:spacing w:before="93"/>
        <w:rPr>
          <w:b w:val="0"/>
          <w:sz w:val="24"/>
          <w:u w:val="none"/>
        </w:rPr>
      </w:pPr>
      <w:r>
        <w:rPr/>
        <w:pict>
          <v:group style="position:absolute;margin-left:71.699997pt;margin-top:12.426374pt;width:41.3pt;height:1.8pt;mso-position-horizontal-relative:page;mso-position-vertical-relative:paragraph;z-index:-195760" coordorigin="1434,249" coordsize="826,36">
            <v:line style="position:absolute" from="1440,279" to="2186,279" stroked="true" strokeweight=".6pt" strokecolor="#008000">
              <v:stroke dashstyle="solid"/>
            </v:line>
            <v:line style="position:absolute" from="1440,255" to="2186,255" stroked="true" strokeweight=".599pt" strokecolor="#008000">
              <v:stroke dashstyle="solid"/>
            </v:line>
            <v:line style="position:absolute" from="2186,262" to="2254,262" stroked="true" strokeweight=".599pt" strokecolor="#0101ff">
              <v:stroke dashstyle="solid"/>
            </v:line>
            <w10:wrap type="none"/>
          </v:group>
        </w:pict>
      </w:r>
      <w:r>
        <w:rPr>
          <w:color w:val="008000"/>
          <w:u w:val="none"/>
        </w:rPr>
        <w:t>Source</w:t>
      </w:r>
      <w:r>
        <w:rPr>
          <w:b w:val="0"/>
          <w:color w:val="0101FF"/>
          <w:sz w:val="24"/>
          <w:u w:val="none"/>
        </w:rPr>
        <w:t>:</w:t>
      </w:r>
    </w:p>
    <w:p>
      <w:pPr>
        <w:spacing w:before="120"/>
        <w:ind w:left="280" w:right="0" w:firstLine="0"/>
        <w:jc w:val="left"/>
        <w:rPr>
          <w:sz w:val="24"/>
        </w:rPr>
      </w:pPr>
      <w:r>
        <w:rPr>
          <w:strike/>
          <w:color w:val="0101FF"/>
          <w:sz w:val="24"/>
        </w:rPr>
        <w:t>Analysis of balance of Account No. 3420 throughout the year and at June 30.</w:t>
      </w:r>
    </w:p>
    <w:p>
      <w:pPr>
        <w:pStyle w:val="BodyText"/>
        <w:spacing w:before="11"/>
        <w:rPr>
          <w:sz w:val="15"/>
        </w:rPr>
      </w:pPr>
    </w:p>
    <w:p>
      <w:pPr>
        <w:spacing w:before="92"/>
        <w:ind w:left="280" w:right="0" w:firstLine="0"/>
        <w:jc w:val="left"/>
        <w:rPr>
          <w:b/>
          <w:sz w:val="22"/>
        </w:rPr>
      </w:pPr>
      <w:r>
        <w:rPr>
          <w:strike/>
          <w:color w:val="0101FF"/>
          <w:sz w:val="24"/>
        </w:rPr>
        <w:t>Explanation</w:t>
      </w:r>
      <w:r>
        <w:rPr>
          <w:b/>
          <w:strike w:val="0"/>
          <w:sz w:val="22"/>
        </w:rPr>
        <w:t>:</w:t>
      </w:r>
    </w:p>
    <w:p>
      <w:pPr>
        <w:pStyle w:val="BodyText"/>
        <w:ind w:left="280" w:right="770"/>
      </w:pPr>
      <w:r>
        <w:rPr/>
        <w:t>This entry credits </w:t>
      </w:r>
      <w:r>
        <w:rPr>
          <w:strike/>
          <w:color w:val="0101FF"/>
          <w:sz w:val="24"/>
        </w:rPr>
        <w:t>to </w:t>
      </w:r>
      <w:r>
        <w:rPr>
          <w:strike w:val="0"/>
        </w:rPr>
        <w:t>the appropriate fiscal year reimbursement amounts applicable to those accounts that were previously received and cleared as reimbursements collected in advance.</w:t>
      </w:r>
    </w:p>
    <w:p>
      <w:pPr>
        <w:pStyle w:val="BodyText"/>
        <w:spacing w:before="9"/>
        <w:rPr>
          <w:sz w:val="15"/>
        </w:rPr>
      </w:pPr>
    </w:p>
    <w:p>
      <w:pPr>
        <w:pStyle w:val="BodyText"/>
        <w:spacing w:before="94"/>
        <w:ind w:left="280" w:right="399"/>
      </w:pPr>
      <w:r>
        <w:rPr/>
        <w:t>If such receipts or any portion thereof were remitted and ordered into the State Treasury as reimbursements collected in advance, the </w:t>
      </w:r>
      <w:hyperlink r:id="rId97">
        <w:r>
          <w:rPr>
            <w:color w:val="0000FF"/>
            <w:u w:val="single" w:color="0000FF"/>
          </w:rPr>
          <w:t>State Controller's Office </w:t>
        </w:r>
      </w:hyperlink>
      <w:r>
        <w:rPr/>
        <w:t>will be requested by </w:t>
      </w:r>
      <w:r>
        <w:rPr>
          <w:strike/>
          <w:color w:val="0101FF"/>
          <w:sz w:val="24"/>
        </w:rPr>
        <w:t>memorandum</w:t>
      </w:r>
      <w:r>
        <w:rPr>
          <w:strike w:val="0"/>
          <w:color w:val="0101FF"/>
          <w:u w:val="single" w:color="0101FF"/>
        </w:rPr>
        <w:t>a Transaction Request </w:t>
      </w:r>
      <w:r>
        <w:rPr>
          <w:strike w:val="0"/>
        </w:rPr>
        <w:t>to make a similar entry. The </w:t>
      </w:r>
      <w:r>
        <w:rPr>
          <w:strike/>
          <w:color w:val="0101FF"/>
          <w:sz w:val="24"/>
        </w:rPr>
        <w:t>memorandum</w:t>
      </w:r>
      <w:r>
        <w:rPr>
          <w:strike w:val="0"/>
          <w:color w:val="0101FF"/>
          <w:u w:val="single" w:color="0101FF"/>
        </w:rPr>
        <w:t>Transaction Request </w:t>
      </w:r>
      <w:r>
        <w:rPr>
          <w:strike w:val="0"/>
        </w:rPr>
        <w:t>will show the subsidiary accounts to be credited and will cite the Controller's Remittance Advices on which the amounts were remitted.</w:t>
      </w:r>
    </w:p>
    <w:p>
      <w:pPr>
        <w:pStyle w:val="BodyText"/>
        <w:rPr>
          <w:sz w:val="20"/>
        </w:rPr>
      </w:pPr>
    </w:p>
    <w:p>
      <w:pPr>
        <w:pStyle w:val="BodyText"/>
        <w:spacing w:before="8"/>
        <w:rPr>
          <w:sz w:val="23"/>
        </w:rPr>
      </w:pPr>
    </w:p>
    <w:p>
      <w:pPr>
        <w:pStyle w:val="Heading5"/>
        <w:spacing w:before="0"/>
        <w:rPr>
          <w:u w:val="none"/>
        </w:rPr>
      </w:pPr>
      <w:r>
        <w:rPr/>
        <w:pict>
          <v:group style="position:absolute;margin-left:71.699997pt;margin-top:10.678373pt;width:98.7pt;height:2.2pt;mso-position-horizontal-relative:page;mso-position-vertical-relative:paragraph;z-index:-195736" coordorigin="1434,214" coordsize="1974,44">
            <v:line style="position:absolute" from="1440,220" to="2186,220" stroked="true" strokeweight=".599pt" strokecolor="#008000">
              <v:stroke dashstyle="solid"/>
            </v:line>
            <v:line style="position:absolute" from="1440,251" to="2186,251" stroked="true" strokeweight=".6pt" strokecolor="#008000">
              <v:stroke dashstyle="solid"/>
            </v:line>
            <v:line style="position:absolute" from="2186,242" to="3396,242" stroked="true" strokeweight="1.2pt" strokecolor="#0101ff">
              <v:stroke dashstyle="solid"/>
            </v:line>
            <w10:wrap type="none"/>
          </v:group>
        </w:pict>
      </w:r>
      <w:r>
        <w:rPr>
          <w:color w:val="008000"/>
          <w:u w:val="none"/>
        </w:rPr>
        <w:t>Source </w:t>
      </w:r>
      <w:r>
        <w:rPr>
          <w:color w:val="0101FF"/>
          <w:u w:val="none"/>
        </w:rPr>
        <w:t>Document:</w:t>
      </w:r>
    </w:p>
    <w:p>
      <w:pPr>
        <w:pStyle w:val="BodyText"/>
        <w:spacing w:before="1"/>
        <w:ind w:left="280"/>
      </w:pPr>
      <w:r>
        <w:rPr>
          <w:color w:val="0101FF"/>
          <w:u w:val="single" w:color="0101FF"/>
        </w:rPr>
        <w:t>Analysis of GL 3420 throughout the year and at June 30.</w:t>
      </w:r>
    </w:p>
    <w:p>
      <w:pPr>
        <w:pStyle w:val="BodyText"/>
        <w:rPr>
          <w:sz w:val="20"/>
        </w:rPr>
      </w:pPr>
    </w:p>
    <w:p>
      <w:pPr>
        <w:pStyle w:val="BodyText"/>
        <w:spacing w:before="9"/>
        <w:rPr>
          <w:sz w:val="15"/>
        </w:rPr>
      </w:pPr>
    </w:p>
    <w:p>
      <w:pPr>
        <w:pStyle w:val="Heading5"/>
        <w:rPr>
          <w:u w:val="none"/>
        </w:rPr>
      </w:pPr>
      <w:r>
        <w:rPr>
          <w:color w:val="008000"/>
          <w:u w:val="thick" w:color="008000"/>
        </w:rPr>
        <w:t>Journal Entry for General Ledger Accounts:</w:t>
      </w:r>
    </w:p>
    <w:p>
      <w:pPr>
        <w:pStyle w:val="BodyText"/>
        <w:spacing w:before="10"/>
        <w:rPr>
          <w:b/>
          <w:sz w:val="13"/>
        </w:rPr>
      </w:pPr>
    </w:p>
    <w:p>
      <w:pPr>
        <w:pStyle w:val="BodyText"/>
        <w:spacing w:before="93"/>
        <w:ind w:left="280"/>
      </w:pPr>
      <w:r>
        <w:rPr>
          <w:color w:val="0101FF"/>
          <w:u w:val="single" w:color="0101FF"/>
        </w:rPr>
        <w:t>Debit:</w:t>
      </w:r>
    </w:p>
    <w:p>
      <w:pPr>
        <w:pStyle w:val="BodyText"/>
        <w:ind w:left="1000" w:right="5478" w:hanging="720"/>
      </w:pPr>
      <w:r>
        <w:rPr>
          <w:color w:val="0101FF"/>
          <w:u w:val="single" w:color="0101FF"/>
        </w:rPr>
        <w:t>3420 Reimbursements Collected in Advance Credit:</w:t>
      </w:r>
    </w:p>
    <w:p>
      <w:pPr>
        <w:pStyle w:val="BodyText"/>
        <w:ind w:left="1000"/>
      </w:pPr>
      <w:r>
        <w:rPr>
          <w:color w:val="0101FF"/>
          <w:u w:val="single" w:color="0101FF"/>
        </w:rPr>
        <w:t>8100 Reimbursements</w:t>
      </w:r>
    </w:p>
    <w:p>
      <w:pPr>
        <w:spacing w:after="0"/>
        <w:sectPr>
          <w:headerReference w:type="default" r:id="rId162"/>
          <w:pgSz w:w="12240" w:h="15840"/>
          <w:pgMar w:header="719" w:footer="1103" w:top="980" w:bottom="1300" w:left="1160" w:right="960"/>
        </w:sectPr>
      </w:pPr>
    </w:p>
    <w:p>
      <w:pPr>
        <w:pStyle w:val="BodyText"/>
        <w:rPr>
          <w:sz w:val="20"/>
        </w:rPr>
      </w:pPr>
      <w:r>
        <w:rPr/>
        <w:pict>
          <v:shape style="position:absolute;margin-left:63.360001pt;margin-top:72pt;width:.1pt;height:636.5pt;mso-position-horizontal-relative:page;mso-position-vertical-relative:page;z-index:14944" coordorigin="1267,1440" coordsize="0,12730" path="m1267,1440l1267,1716m1267,1716l1267,1992m1267,1992l1267,2268m1267,2268l1267,2544m1267,2544l1267,2820m1267,2820l1267,3096m1267,3096l1267,3372m1267,3372l1267,3624m1267,3624l1267,3878m1267,3878l1267,4130m1267,4130l1267,4385m1267,4385l1267,4637m1267,4637l1267,4913m1267,4913l1267,5189m1267,5189l1267,5441m1267,5441l1267,5717m1267,5717l1267,6091m1267,6091l1267,6367m1267,6367l1267,6763m1267,6763l1267,7135m1267,7135l1267,7411m1267,7411l1267,7687m1267,7687l1267,7942m1267,7942l1267,8338m1267,8338l1267,8734m1267,8734l1267,9010m1267,9010l1267,9382m1267,9382l1267,9634m1267,9634l1267,9910m1267,9910l1267,10306m1267,10306l1267,10582m1267,10582l1267,10858m1267,10858l1267,11134m1267,11134l1267,11388m1267,11388l1267,11640m1267,11640l1267,11892m1267,11892l1267,12146m1267,12146l1267,12398m1267,12398l1267,12653m1267,12653l1267,12905m1267,12905l1267,13159m1267,13159l1267,13411m1267,13411l1267,13663m1267,13663l1267,13918m1267,13918l1267,14170e" filled="false" stroked="true" strokeweight=".72pt" strokecolor="#000000">
            <v:path arrowok="t"/>
            <v:stroke dashstyle="solid"/>
            <w10:wrap type="none"/>
          </v:shape>
        </w:pict>
      </w:r>
    </w:p>
    <w:p>
      <w:pPr>
        <w:spacing w:before="214"/>
        <w:ind w:left="280" w:right="0" w:firstLine="0"/>
        <w:jc w:val="left"/>
        <w:rPr>
          <w:b/>
          <w:sz w:val="24"/>
        </w:rPr>
      </w:pPr>
      <w:r>
        <w:rPr>
          <w:b/>
          <w:sz w:val="24"/>
        </w:rPr>
        <w:t>ENTRY NO. 27 </w:t>
      </w:r>
      <w:r>
        <w:rPr>
          <w:b/>
          <w:color w:val="0101FF"/>
          <w:sz w:val="24"/>
          <w:u w:val="thick" w:color="0101FF"/>
        </w:rPr>
        <w:t>– [DEPOSITS MADE TO THE</w:t>
      </w:r>
    </w:p>
    <w:p>
      <w:pPr>
        <w:tabs>
          <w:tab w:pos="8972" w:val="left" w:leader="none"/>
        </w:tabs>
        <w:spacing w:before="0"/>
        <w:ind w:left="280" w:right="0" w:firstLine="0"/>
        <w:jc w:val="left"/>
        <w:rPr>
          <w:b/>
          <w:sz w:val="24"/>
        </w:rPr>
      </w:pPr>
      <w:r>
        <w:rPr>
          <w:b/>
          <w:color w:val="0101FF"/>
          <w:sz w:val="24"/>
          <w:u w:val="thick" w:color="0101FF"/>
        </w:rPr>
        <w:t>CONDEMNATION</w:t>
      </w:r>
      <w:r>
        <w:rPr>
          <w:b/>
          <w:color w:val="0101FF"/>
          <w:spacing w:val="-3"/>
          <w:sz w:val="24"/>
          <w:u w:val="thick" w:color="0101FF"/>
        </w:rPr>
        <w:t> </w:t>
      </w:r>
      <w:r>
        <w:rPr>
          <w:b/>
          <w:color w:val="0101FF"/>
          <w:sz w:val="24"/>
          <w:u w:val="thick" w:color="0101FF"/>
        </w:rPr>
        <w:t>DEPOSITS</w:t>
      </w:r>
      <w:r>
        <w:rPr>
          <w:b/>
          <w:color w:val="0101FF"/>
          <w:spacing w:val="-2"/>
          <w:sz w:val="24"/>
          <w:u w:val="thick" w:color="0101FF"/>
        </w:rPr>
        <w:t> </w:t>
      </w:r>
      <w:r>
        <w:rPr>
          <w:b/>
          <w:color w:val="0101FF"/>
          <w:sz w:val="24"/>
          <w:u w:val="thick" w:color="0101FF"/>
        </w:rPr>
        <w:t>FUND]</w:t>
      </w:r>
      <w:r>
        <w:rPr>
          <w:b/>
          <w:color w:val="0101FF"/>
          <w:sz w:val="24"/>
        </w:rPr>
        <w:tab/>
      </w:r>
      <w:r>
        <w:rPr>
          <w:b/>
          <w:sz w:val="24"/>
        </w:rPr>
        <w:t>10527</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strike/>
          <w:color w:val="0101FF"/>
          <w:sz w:val="24"/>
        </w:rPr>
        <w:t>Nature of Transaction:</w:t>
      </w:r>
    </w:p>
    <w:p>
      <w:pPr>
        <w:pStyle w:val="BodyText"/>
        <w:rPr>
          <w:sz w:val="20"/>
        </w:rPr>
      </w:pPr>
    </w:p>
    <w:p>
      <w:pPr>
        <w:pStyle w:val="BodyText"/>
        <w:spacing w:before="5"/>
      </w:pPr>
      <w:r>
        <w:rPr/>
        <w:pict>
          <v:line style="position:absolute;mso-position-horizontal-relative:page;mso-position-vertical-relative:paragraph;z-index:14920;mso-wrap-distance-left:0;mso-wrap-distance-right:0" from="72pt,15.287776pt" to="138.84pt,15.287776pt" stroked="true" strokeweight=".841pt" strokecolor="#0101ff">
            <v:stroke dashstyle="solid"/>
            <w10:wrap type="topAndBottom"/>
          </v:line>
        </w:pict>
      </w:r>
    </w:p>
    <w:p>
      <w:pPr>
        <w:pStyle w:val="BodyText"/>
        <w:spacing w:line="233" w:lineRule="exact"/>
        <w:ind w:left="280"/>
      </w:pPr>
      <w:r>
        <w:rPr>
          <w:color w:val="0101FF"/>
          <w:u w:val="single" w:color="0101FF"/>
        </w:rPr>
        <w:t>This entry is made when departments engaged in condemnation proceedings are required by</w:t>
      </w:r>
    </w:p>
    <w:p>
      <w:pPr>
        <w:pStyle w:val="BodyText"/>
        <w:spacing w:line="252" w:lineRule="exact"/>
        <w:ind w:left="280"/>
      </w:pPr>
      <w:r>
        <w:rPr>
          <w:color w:val="0101FF"/>
          <w:u w:val="single" w:color="0101FF"/>
        </w:rPr>
        <w:t>the court to deposit a sum of money in the Condemnation Deposits Fund.</w:t>
      </w:r>
    </w:p>
    <w:p>
      <w:pPr>
        <w:pStyle w:val="BodyText"/>
        <w:spacing w:before="8"/>
        <w:rPr>
          <w:sz w:val="13"/>
        </w:rPr>
      </w:pPr>
    </w:p>
    <w:p>
      <w:pPr>
        <w:pStyle w:val="Heading5"/>
        <w:spacing w:before="93"/>
        <w:rPr>
          <w:u w:val="none"/>
        </w:rPr>
      </w:pPr>
      <w:r>
        <w:rPr>
          <w:color w:val="0101FF"/>
          <w:u w:val="thick" w:color="0101FF"/>
        </w:rPr>
        <w:t>Information:</w:t>
      </w:r>
    </w:p>
    <w:p>
      <w:pPr>
        <w:spacing w:line="237" w:lineRule="auto" w:before="5"/>
        <w:ind w:left="280" w:right="412" w:firstLine="0"/>
        <w:jc w:val="left"/>
        <w:rPr>
          <w:sz w:val="22"/>
        </w:rPr>
      </w:pPr>
      <w:r>
        <w:rPr>
          <w:sz w:val="22"/>
        </w:rPr>
        <w:t>Money is transferred to the Condemnation Deposits Fund as a deposit in condemnation proceedings for acquisition of real property. (This entry is </w:t>
      </w:r>
      <w:r>
        <w:rPr>
          <w:strike/>
          <w:color w:val="0101FF"/>
          <w:sz w:val="24"/>
        </w:rPr>
        <w:t>made</w:t>
      </w:r>
      <w:r>
        <w:rPr>
          <w:strike w:val="0"/>
          <w:color w:val="0101FF"/>
          <w:sz w:val="22"/>
          <w:u w:val="single" w:color="0101FF"/>
        </w:rPr>
        <w:t>recorded </w:t>
      </w:r>
      <w:r>
        <w:rPr>
          <w:strike w:val="0"/>
          <w:sz w:val="22"/>
        </w:rPr>
        <w:t>as </w:t>
      </w:r>
      <w:r>
        <w:rPr>
          <w:strike/>
          <w:color w:val="0101FF"/>
          <w:sz w:val="24"/>
        </w:rPr>
        <w:t>a transaction </w:t>
      </w:r>
      <w:r>
        <w:rPr>
          <w:strike w:val="0"/>
          <w:sz w:val="22"/>
        </w:rPr>
        <w:t>of the </w:t>
      </w:r>
      <w:r>
        <w:rPr>
          <w:strike/>
          <w:color w:val="0101FF"/>
          <w:sz w:val="24"/>
        </w:rPr>
        <w:t>month indicated by</w:t>
      </w:r>
      <w:r>
        <w:rPr>
          <w:strike w:val="0"/>
          <w:color w:val="0101FF"/>
          <w:sz w:val="22"/>
          <w:u w:val="single" w:color="0101FF"/>
        </w:rPr>
        <w:t>date on </w:t>
      </w:r>
      <w:r>
        <w:rPr>
          <w:strike w:val="0"/>
          <w:sz w:val="22"/>
        </w:rPr>
        <w:t>the </w:t>
      </w:r>
      <w:r>
        <w:rPr>
          <w:strike/>
          <w:color w:val="0101FF"/>
          <w:sz w:val="24"/>
        </w:rPr>
        <w:t>date of the Controller's Transfer.)</w:t>
      </w:r>
      <w:r>
        <w:rPr>
          <w:strike w:val="0"/>
          <w:color w:val="0101FF"/>
          <w:sz w:val="22"/>
          <w:u w:val="single" w:color="0101FF"/>
        </w:rPr>
        <w:t>SCO journal entry.)</w:t>
      </w:r>
    </w:p>
    <w:p>
      <w:pPr>
        <w:pStyle w:val="BodyText"/>
        <w:spacing w:before="10"/>
        <w:rPr>
          <w:sz w:val="21"/>
        </w:rPr>
      </w:pPr>
    </w:p>
    <w:p>
      <w:pPr>
        <w:spacing w:before="0"/>
        <w:ind w:left="280" w:right="0" w:firstLine="0"/>
        <w:jc w:val="left"/>
        <w:rPr>
          <w:sz w:val="24"/>
        </w:rPr>
      </w:pPr>
      <w:r>
        <w:rPr/>
        <w:pict>
          <v:group style="position:absolute;margin-left:71.699997pt;margin-top:7.776373pt;width:231.75pt;height:1.8pt;mso-position-horizontal-relative:page;mso-position-vertical-relative:paragraph;z-index:-195664" coordorigin="1434,156" coordsize="4635,36">
            <v:line style="position:absolute" from="1440,186" to="3276,186" stroked="true" strokeweight=".6pt" strokecolor="#008000">
              <v:stroke dashstyle="solid"/>
            </v:line>
            <v:line style="position:absolute" from="1440,162" to="3276,162" stroked="true" strokeweight=".599pt" strokecolor="#008000">
              <v:stroke dashstyle="solid"/>
            </v:line>
            <v:line style="position:absolute" from="3276,169" to="6062,169" stroked="true" strokeweight=".599pt" strokecolor="#0101ff">
              <v:stroke dashstyle="solid"/>
            </v:line>
            <w10:wrap type="none"/>
          </v:group>
        </w:pict>
      </w:r>
      <w:r>
        <w:rPr>
          <w:b/>
          <w:color w:val="008000"/>
          <w:sz w:val="22"/>
          <w:u w:val="thick" w:color="008000"/>
        </w:rPr>
        <w:t>Journal Entry for </w:t>
      </w:r>
      <w:r>
        <w:rPr>
          <w:color w:val="0101FF"/>
          <w:sz w:val="24"/>
        </w:rPr>
        <w:t>General Ledger Accounts:</w:t>
      </w:r>
    </w:p>
    <w:p>
      <w:pPr>
        <w:pStyle w:val="BodyText"/>
        <w:spacing w:before="1"/>
        <w:ind w:left="640"/>
      </w:pPr>
      <w:r>
        <w:rPr>
          <w:strike/>
          <w:color w:val="008000"/>
        </w:rPr>
        <w:t>Debit:</w:t>
      </w:r>
    </w:p>
    <w:p>
      <w:pPr>
        <w:pStyle w:val="Heading3"/>
        <w:spacing w:before="119"/>
        <w:ind w:left="640" w:right="3995"/>
      </w:pPr>
      <w:r>
        <w:rPr>
          <w:strike/>
          <w:color w:val="0101FF"/>
        </w:rPr>
        <w:t>2730 Deposits in Condemnation Proceedings 9000   Appropriation Expenditures</w:t>
      </w:r>
    </w:p>
    <w:p>
      <w:pPr>
        <w:pStyle w:val="BodyText"/>
        <w:spacing w:before="122"/>
        <w:ind w:left="1360"/>
      </w:pPr>
      <w:r>
        <w:rPr>
          <w:strike/>
          <w:color w:val="008000"/>
        </w:rPr>
        <w:t>Credit:</w:t>
      </w:r>
    </w:p>
    <w:p>
      <w:pPr>
        <w:pStyle w:val="Heading3"/>
        <w:spacing w:before="117"/>
        <w:ind w:left="1360" w:right="4833"/>
      </w:pPr>
      <w:r>
        <w:rPr>
          <w:strike/>
          <w:color w:val="0101FF"/>
        </w:rPr>
        <w:t>1140 Cash in State Treasury 5390   Other Reserves</w:t>
      </w:r>
    </w:p>
    <w:p>
      <w:pPr>
        <w:pStyle w:val="BodyText"/>
        <w:spacing w:before="1"/>
        <w:rPr>
          <w:sz w:val="14"/>
        </w:rPr>
      </w:pPr>
    </w:p>
    <w:p>
      <w:pPr>
        <w:pStyle w:val="Heading5"/>
        <w:spacing w:before="92"/>
        <w:rPr>
          <w:b w:val="0"/>
          <w:sz w:val="24"/>
          <w:u w:val="none"/>
        </w:rPr>
      </w:pPr>
      <w:r>
        <w:rPr/>
        <w:pict>
          <v:group style="position:absolute;margin-left:71.699997pt;margin-top:12.375864pt;width:41.3pt;height:1.8pt;mso-position-horizontal-relative:page;mso-position-vertical-relative:paragraph;z-index:-195640" coordorigin="1434,248" coordsize="826,36">
            <v:shape style="position:absolute;left:1440;top:254;width:747;height:24" coordorigin="1440,254" coordsize="747,24" path="m1440,278l2186,278m1440,254l2186,254e" filled="false" stroked="true" strokeweight=".6pt" strokecolor="#008000">
              <v:path arrowok="t"/>
              <v:stroke dashstyle="solid"/>
            </v:shape>
            <v:line style="position:absolute" from="2186,261" to="2254,261" stroked="true" strokeweight=".6pt" strokecolor="#0101ff">
              <v:stroke dashstyle="solid"/>
            </v:line>
            <w10:wrap type="none"/>
          </v:group>
        </w:pict>
      </w:r>
      <w:r>
        <w:rPr>
          <w:color w:val="008000"/>
          <w:u w:val="none"/>
        </w:rPr>
        <w:t>Source</w:t>
      </w:r>
      <w:r>
        <w:rPr>
          <w:b w:val="0"/>
          <w:color w:val="0101FF"/>
          <w:sz w:val="24"/>
          <w:u w:val="none"/>
        </w:rPr>
        <w:t>:</w:t>
      </w:r>
    </w:p>
    <w:p>
      <w:pPr>
        <w:spacing w:line="390" w:lineRule="atLeast" w:before="6"/>
        <w:ind w:left="280" w:right="7293" w:firstLine="360"/>
        <w:jc w:val="left"/>
        <w:rPr>
          <w:sz w:val="24"/>
        </w:rPr>
      </w:pPr>
      <w:r>
        <w:rPr>
          <w:strike/>
          <w:color w:val="0101FF"/>
          <w:sz w:val="24"/>
        </w:rPr>
        <w:t>Document: Controller's Transfer</w:t>
      </w:r>
    </w:p>
    <w:p>
      <w:pPr>
        <w:spacing w:line="253" w:lineRule="exact" w:before="0"/>
        <w:ind w:left="640" w:right="0" w:firstLine="0"/>
        <w:jc w:val="left"/>
        <w:rPr>
          <w:b/>
          <w:sz w:val="22"/>
        </w:rPr>
      </w:pPr>
      <w:r>
        <w:rPr>
          <w:b/>
          <w:strike/>
          <w:color w:val="008000"/>
          <w:sz w:val="22"/>
        </w:rPr>
        <w:t>Register:</w:t>
      </w:r>
    </w:p>
    <w:p>
      <w:pPr>
        <w:pStyle w:val="BodyText"/>
        <w:spacing w:before="121"/>
        <w:ind w:left="640"/>
      </w:pPr>
      <w:r>
        <w:rPr>
          <w:strike/>
          <w:color w:val="008000"/>
        </w:rPr>
        <w:t>Controller's Transfer Register (if volume justifies).</w:t>
      </w:r>
    </w:p>
    <w:p>
      <w:pPr>
        <w:pStyle w:val="BodyText"/>
        <w:spacing w:before="8"/>
        <w:rPr>
          <w:sz w:val="15"/>
        </w:rPr>
      </w:pPr>
    </w:p>
    <w:p>
      <w:pPr>
        <w:pStyle w:val="Heading3"/>
        <w:spacing w:before="92"/>
      </w:pPr>
      <w:r>
        <w:rPr>
          <w:strike/>
          <w:color w:val="0101FF"/>
        </w:rPr>
        <w:t>Explanation:</w:t>
      </w:r>
    </w:p>
    <w:p>
      <w:pPr>
        <w:spacing w:before="119"/>
        <w:ind w:left="280" w:right="0" w:firstLine="0"/>
        <w:jc w:val="left"/>
        <w:rPr>
          <w:sz w:val="22"/>
        </w:rPr>
      </w:pPr>
      <w:r>
        <w:rPr/>
        <w:pict>
          <v:line style="position:absolute;mso-position-horizontal-relative:page;mso-position-vertical-relative:paragraph;z-index:-195616" from="531pt,28.186474pt" to="534.36pt,28.186474pt" stroked="true" strokeweight=".599pt" strokecolor="#0101ff">
            <v:stroke dashstyle="solid"/>
            <w10:wrap type="none"/>
          </v:line>
        </w:pict>
      </w:r>
      <w:r>
        <w:rPr/>
        <w:pict>
          <v:line style="position:absolute;mso-position-horizontal-relative:page;mso-position-vertical-relative:paragraph;z-index:-195592" from="99.360001pt,46.425976pt" to="102.480001pt,46.425976pt" stroked="true" strokeweight=".84pt" strokecolor="#0101ff">
            <v:stroke dashstyle="solid"/>
            <w10:wrap type="none"/>
          </v:line>
        </w:pict>
      </w:r>
      <w:r>
        <w:rPr>
          <w:strike/>
          <w:color w:val="0101FF"/>
          <w:sz w:val="24"/>
        </w:rPr>
        <w:t>Agencies engaged in condemnation proceedings are required by the court to deposit a sum of money in the Condemnation Deposit Fund. </w:t>
      </w:r>
      <w:r>
        <w:rPr>
          <w:strike w:val="0"/>
          <w:sz w:val="22"/>
        </w:rPr>
        <w:t>The amount is determined by the court</w:t>
      </w:r>
      <w:r>
        <w:rPr>
          <w:strike w:val="0"/>
          <w:color w:val="0101FF"/>
          <w:sz w:val="24"/>
        </w:rPr>
        <w:t>. </w:t>
      </w:r>
      <w:r>
        <w:rPr>
          <w:strike/>
          <w:color w:val="0101FF"/>
          <w:sz w:val="24"/>
        </w:rPr>
        <w:t>Such</w:t>
      </w:r>
      <w:r>
        <w:rPr>
          <w:strike w:val="0"/>
          <w:color w:val="0101FF"/>
          <w:sz w:val="22"/>
        </w:rPr>
        <w:t>; </w:t>
      </w:r>
      <w:r>
        <w:rPr>
          <w:strike w:val="0"/>
          <w:sz w:val="22"/>
        </w:rPr>
        <w:t>deposits are retained in the Condemnation </w:t>
      </w:r>
      <w:r>
        <w:rPr>
          <w:strike/>
          <w:color w:val="0101FF"/>
          <w:sz w:val="24"/>
        </w:rPr>
        <w:t>Deposit</w:t>
      </w:r>
      <w:r>
        <w:rPr>
          <w:strike w:val="0"/>
          <w:color w:val="0101FF"/>
          <w:sz w:val="22"/>
          <w:u w:val="single" w:color="0101FF"/>
        </w:rPr>
        <w:t>Deposits </w:t>
      </w:r>
      <w:r>
        <w:rPr>
          <w:strike w:val="0"/>
          <w:sz w:val="22"/>
        </w:rPr>
        <w:t>Fund until the court orders payment to the grantor. In some instances the court may order an advance payment. However, usually the entire deposit remains in the Condemnation Deposits Fund until final settlement is determined by the court.</w:t>
      </w:r>
    </w:p>
    <w:p>
      <w:pPr>
        <w:pStyle w:val="BodyText"/>
        <w:rPr>
          <w:sz w:val="20"/>
        </w:rPr>
      </w:pPr>
    </w:p>
    <w:p>
      <w:pPr>
        <w:pStyle w:val="BodyText"/>
        <w:spacing w:before="7"/>
        <w:rPr>
          <w:sz w:val="23"/>
        </w:rPr>
      </w:pPr>
    </w:p>
    <w:p>
      <w:pPr>
        <w:pStyle w:val="Heading5"/>
        <w:spacing w:before="1"/>
        <w:rPr>
          <w:u w:val="none"/>
        </w:rPr>
      </w:pPr>
      <w:r>
        <w:rPr/>
        <w:pict>
          <v:group style="position:absolute;margin-left:71.699997pt;margin-top:10.727871pt;width:98.7pt;height:2.2pt;mso-position-horizontal-relative:page;mso-position-vertical-relative:paragraph;z-index:-195568" coordorigin="1434,215" coordsize="1974,44">
            <v:shape style="position:absolute;left:1440;top:221;width:747;height:32" coordorigin="1440,221" coordsize="747,32" path="m1440,221l2186,221m1440,252l2186,252e" filled="false" stroked="true" strokeweight=".6pt" strokecolor="#008000">
              <v:path arrowok="t"/>
              <v:stroke dashstyle="solid"/>
            </v:shape>
            <v:line style="position:absolute" from="2186,243" to="3396,243" stroked="true" strokeweight="1.2pt" strokecolor="#0101ff">
              <v:stroke dashstyle="solid"/>
            </v:line>
            <w10:wrap type="none"/>
          </v:group>
        </w:pict>
      </w:r>
      <w:r>
        <w:rPr>
          <w:color w:val="008000"/>
          <w:u w:val="none"/>
        </w:rPr>
        <w:t>Source </w:t>
      </w:r>
      <w:r>
        <w:rPr>
          <w:color w:val="0101FF"/>
          <w:u w:val="none"/>
        </w:rPr>
        <w:t>Document:</w:t>
      </w:r>
    </w:p>
    <w:p>
      <w:pPr>
        <w:pStyle w:val="BodyText"/>
        <w:spacing w:before="4"/>
        <w:ind w:left="280"/>
      </w:pPr>
      <w:r>
        <w:rPr>
          <w:color w:val="0101FF"/>
          <w:u w:val="single" w:color="0101FF"/>
        </w:rPr>
        <w:t>SCO’s Notice of Transfer journal entry</w:t>
      </w:r>
    </w:p>
    <w:p>
      <w:pPr>
        <w:pStyle w:val="BodyText"/>
        <w:spacing w:before="8"/>
        <w:rPr>
          <w:sz w:val="13"/>
        </w:rPr>
      </w:pPr>
    </w:p>
    <w:p>
      <w:pPr>
        <w:pStyle w:val="Heading5"/>
        <w:spacing w:before="93"/>
        <w:rPr>
          <w:u w:val="none"/>
        </w:rPr>
      </w:pPr>
      <w:r>
        <w:rPr>
          <w:color w:val="008000"/>
          <w:u w:val="thick" w:color="008000"/>
        </w:rPr>
        <w:t>Register:</w:t>
      </w:r>
    </w:p>
    <w:p>
      <w:pPr>
        <w:pStyle w:val="BodyText"/>
        <w:spacing w:before="1"/>
        <w:ind w:left="280"/>
      </w:pPr>
      <w:r>
        <w:rPr>
          <w:color w:val="0101FF"/>
          <w:u w:val="single" w:color="0101FF"/>
        </w:rPr>
        <w:t>Controller's Transfer Register (if volume justifies).</w:t>
      </w:r>
    </w:p>
    <w:p>
      <w:pPr>
        <w:spacing w:after="0"/>
        <w:sectPr>
          <w:footerReference w:type="default" r:id="rId163"/>
          <w:pgSz w:w="12240" w:h="15840"/>
          <w:pgMar w:footer="797" w:header="719" w:top="980" w:bottom="980" w:left="1160" w:right="1320"/>
        </w:sectPr>
      </w:pPr>
    </w:p>
    <w:p>
      <w:pPr>
        <w:pStyle w:val="BodyText"/>
        <w:rPr>
          <w:sz w:val="20"/>
        </w:rPr>
      </w:pPr>
    </w:p>
    <w:p>
      <w:pPr>
        <w:pStyle w:val="BodyText"/>
        <w:spacing w:before="11"/>
        <w:rPr>
          <w:sz w:val="18"/>
        </w:rPr>
      </w:pPr>
    </w:p>
    <w:p>
      <w:pPr>
        <w:pStyle w:val="Heading5"/>
        <w:spacing w:before="0"/>
        <w:rPr>
          <w:u w:val="none"/>
        </w:rPr>
      </w:pPr>
      <w:r>
        <w:rPr/>
        <w:pict>
          <v:line style="position:absolute;mso-position-horizontal-relative:page;mso-position-vertical-relative:paragraph;z-index:15088" from="63.360001pt,.237854pt" to="63.360001pt,12.837854pt" stroked="true" strokeweight=".72pt" strokecolor="#000000">
            <v:stroke dashstyle="solid"/>
            <w10:wrap type="none"/>
          </v:line>
        </w:pict>
      </w:r>
      <w:r>
        <w:rPr>
          <w:color w:val="008000"/>
          <w:u w:val="thick" w:color="008000"/>
        </w:rPr>
        <w:t>Journal Entry for General Ledger Accounts:</w:t>
      </w:r>
    </w:p>
    <w:p>
      <w:pPr>
        <w:spacing w:after="0"/>
        <w:sectPr>
          <w:pgSz w:w="12240" w:h="15840"/>
          <w:pgMar w:header="719" w:footer="797" w:top="980" w:bottom="980" w:left="1160" w:right="1320"/>
        </w:sectPr>
      </w:pPr>
    </w:p>
    <w:p>
      <w:pPr>
        <w:pStyle w:val="BodyText"/>
        <w:rPr>
          <w:b/>
          <w:sz w:val="20"/>
        </w:rPr>
      </w:pPr>
    </w:p>
    <w:p>
      <w:pPr>
        <w:pStyle w:val="BodyText"/>
        <w:rPr>
          <w:b/>
          <w:sz w:val="20"/>
        </w:rPr>
      </w:pPr>
    </w:p>
    <w:p>
      <w:pPr>
        <w:pStyle w:val="BodyText"/>
        <w:rPr>
          <w:b/>
          <w:sz w:val="20"/>
        </w:rPr>
      </w:pPr>
    </w:p>
    <w:p>
      <w:pPr>
        <w:pStyle w:val="BodyText"/>
        <w:spacing w:before="2"/>
        <w:rPr>
          <w:b/>
          <w:sz w:val="23"/>
        </w:rPr>
      </w:pPr>
    </w:p>
    <w:p>
      <w:pPr>
        <w:pStyle w:val="BodyText"/>
        <w:spacing w:line="252" w:lineRule="exact"/>
        <w:ind w:left="280"/>
      </w:pPr>
      <w:r>
        <w:rPr/>
        <w:pict>
          <v:shape style="position:absolute;margin-left:63.360001pt;margin-top:-25.202148pt;width:.1pt;height:178.2pt;mso-position-horizontal-relative:page;mso-position-vertical-relative:paragraph;z-index:15112" coordorigin="1267,-504" coordsize="0,3564" path="m1267,-504l1267,-252m1267,-252l1267,2m1267,2l1267,254m1267,254l1267,509m1267,509l1267,761m1267,761l1267,1013m1267,1013l1267,1267m1267,1267l1267,1519m1267,1519l1267,1774m1267,1774l1267,2026m1267,2026l1267,2278m1267,2278l1267,2532m1267,2532l1267,2784m1267,2784l1267,3060e" filled="false" stroked="true" strokeweight=".72pt" strokecolor="#000000">
            <v:path arrowok="t"/>
            <v:stroke dashstyle="solid"/>
            <w10:wrap type="none"/>
          </v:shape>
        </w:pict>
      </w:r>
      <w:r>
        <w:rPr>
          <w:color w:val="0101FF"/>
          <w:u w:val="single" w:color="0101FF"/>
        </w:rPr>
        <w:t>Debit:</w:t>
      </w:r>
    </w:p>
    <w:p>
      <w:pPr>
        <w:pStyle w:val="BodyText"/>
        <w:ind w:left="1000" w:right="5044" w:hanging="720"/>
      </w:pPr>
      <w:r>
        <w:rPr>
          <w:color w:val="0101FF"/>
          <w:u w:val="single" w:color="0101FF"/>
        </w:rPr>
        <w:t>2730 Deposits in Condemnation Proceedings Credit:</w:t>
      </w:r>
    </w:p>
    <w:p>
      <w:pPr>
        <w:pStyle w:val="BodyText"/>
        <w:spacing w:line="252" w:lineRule="exact" w:before="1"/>
        <w:ind w:left="1000"/>
      </w:pPr>
      <w:r>
        <w:rPr>
          <w:color w:val="0101FF"/>
          <w:u w:val="single" w:color="0101FF"/>
        </w:rPr>
        <w:t>5390 Other Reserves</w:t>
      </w:r>
    </w:p>
    <w:p>
      <w:pPr>
        <w:pStyle w:val="BodyText"/>
        <w:spacing w:before="7"/>
        <w:rPr>
          <w:sz w:val="13"/>
        </w:rPr>
      </w:pPr>
    </w:p>
    <w:p>
      <w:pPr>
        <w:pStyle w:val="Heading5"/>
        <w:ind w:left="1720"/>
        <w:rPr>
          <w:u w:val="none"/>
        </w:rPr>
      </w:pPr>
      <w:r>
        <w:rPr>
          <w:color w:val="0101FF"/>
          <w:u w:val="thick" w:color="0101FF"/>
        </w:rPr>
        <w:t>AND</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ind w:left="1000" w:right="6255" w:hanging="720"/>
      </w:pPr>
      <w:r>
        <w:rPr>
          <w:color w:val="0101FF"/>
          <w:u w:val="single" w:color="0101FF"/>
        </w:rPr>
        <w:t>9000 Appropriation Expenditures Credit:</w:t>
      </w:r>
    </w:p>
    <w:p>
      <w:pPr>
        <w:pStyle w:val="BodyText"/>
        <w:spacing w:before="2"/>
        <w:ind w:left="1000"/>
      </w:pPr>
      <w:r>
        <w:rPr>
          <w:color w:val="0101FF"/>
          <w:u w:val="single" w:color="0101FF"/>
        </w:rPr>
        <w:t>1140 Cash in State Treasury</w:t>
      </w:r>
    </w:p>
    <w:p>
      <w:pPr>
        <w:spacing w:after="0"/>
        <w:sectPr>
          <w:pgSz w:w="12240" w:h="15840"/>
          <w:pgMar w:header="719" w:footer="797" w:top="980" w:bottom="980" w:left="1160" w:right="1320"/>
        </w:sectPr>
      </w:pPr>
    </w:p>
    <w:p>
      <w:pPr>
        <w:pStyle w:val="BodyText"/>
        <w:rPr>
          <w:sz w:val="20"/>
        </w:rPr>
      </w:pPr>
    </w:p>
    <w:p>
      <w:pPr>
        <w:pStyle w:val="Heading1"/>
        <w:spacing w:before="214"/>
      </w:pPr>
      <w:r>
        <w:rPr/>
        <w:pict>
          <v:shape style="position:absolute;margin-left:63.360001pt;margin-top:11.155871pt;width:.1pt;height:41.4pt;mso-position-horizontal-relative:page;mso-position-vertical-relative:paragraph;z-index:15160" coordorigin="1267,223" coordsize="0,828" path="m1267,223l1267,499m1267,499l1267,775m1267,775l1267,1051e" filled="false" stroked="true" strokeweight=".72pt" strokecolor="#000000">
            <v:path arrowok="t"/>
            <v:stroke dashstyle="solid"/>
            <w10:wrap type="none"/>
          </v:shape>
        </w:pict>
      </w:r>
      <w:r>
        <w:rPr/>
        <w:t>ENTRY NO. 28 </w:t>
      </w:r>
      <w:r>
        <w:rPr>
          <w:color w:val="0101FF"/>
          <w:u w:val="thick" w:color="0101FF"/>
        </w:rPr>
        <w:t>– [CLAIM IS FILED FOR ACQUISITION OF</w:t>
      </w:r>
    </w:p>
    <w:p>
      <w:pPr>
        <w:tabs>
          <w:tab w:pos="8739" w:val="left" w:leader="none"/>
        </w:tabs>
        <w:spacing w:before="0"/>
        <w:ind w:left="280" w:right="0" w:firstLine="0"/>
        <w:jc w:val="left"/>
        <w:rPr>
          <w:b/>
          <w:sz w:val="24"/>
        </w:rPr>
      </w:pPr>
      <w:r>
        <w:rPr>
          <w:b/>
          <w:color w:val="0101FF"/>
          <w:sz w:val="24"/>
          <w:u w:val="thick" w:color="0101FF"/>
        </w:rPr>
        <w:t>PROPERTY UNDER</w:t>
      </w:r>
      <w:r>
        <w:rPr>
          <w:b/>
          <w:color w:val="0101FF"/>
          <w:spacing w:val="-10"/>
          <w:sz w:val="24"/>
          <w:u w:val="thick" w:color="0101FF"/>
        </w:rPr>
        <w:t> </w:t>
      </w:r>
      <w:r>
        <w:rPr>
          <w:b/>
          <w:color w:val="0101FF"/>
          <w:sz w:val="24"/>
          <w:u w:val="thick" w:color="0101FF"/>
        </w:rPr>
        <w:t>CONDEMNATION</w:t>
      </w:r>
      <w:r>
        <w:rPr>
          <w:b/>
          <w:color w:val="0101FF"/>
          <w:spacing w:val="-3"/>
          <w:sz w:val="24"/>
          <w:u w:val="thick" w:color="0101FF"/>
        </w:rPr>
        <w:t> </w:t>
      </w:r>
      <w:r>
        <w:rPr>
          <w:b/>
          <w:color w:val="0101FF"/>
          <w:sz w:val="24"/>
          <w:u w:val="thick" w:color="0101FF"/>
        </w:rPr>
        <w:t>PROCEEDINGS]</w:t>
      </w:r>
      <w:r>
        <w:rPr>
          <w:b/>
          <w:color w:val="0101FF"/>
          <w:sz w:val="24"/>
        </w:rPr>
        <w:tab/>
      </w:r>
      <w:r>
        <w:rPr>
          <w:b/>
          <w:sz w:val="24"/>
        </w:rPr>
        <w:t>10528</w:t>
      </w:r>
    </w:p>
    <w:p>
      <w:pPr>
        <w:pStyle w:val="Heading3"/>
        <w:spacing w:before="5"/>
      </w:pPr>
      <w:r>
        <w:rPr/>
        <w:t>(Revised </w:t>
      </w:r>
      <w:r>
        <w:rPr>
          <w:strike/>
          <w:color w:val="0101FF"/>
        </w:rPr>
        <w:t>5/87</w:t>
      </w:r>
      <w:r>
        <w:rPr>
          <w:strike w:val="0"/>
          <w:color w:val="0101FF"/>
          <w:u w:val="single" w:color="0101FF"/>
        </w:rPr>
        <w:t>10/2015</w:t>
      </w:r>
      <w:r>
        <w:rPr>
          <w:strike w:val="0"/>
        </w:rPr>
        <w:t>)</w:t>
      </w:r>
    </w:p>
    <w:p>
      <w:pPr>
        <w:pStyle w:val="BodyText"/>
        <w:rPr>
          <w:sz w:val="16"/>
        </w:rPr>
      </w:pPr>
    </w:p>
    <w:p>
      <w:pPr>
        <w:spacing w:before="92"/>
        <w:ind w:left="280" w:right="0" w:firstLine="0"/>
        <w:jc w:val="left"/>
        <w:rPr>
          <w:sz w:val="24"/>
        </w:rPr>
      </w:pPr>
      <w:r>
        <w:rPr/>
        <w:pict>
          <v:shape style="position:absolute;margin-left:63.360001pt;margin-top:4.814869pt;width:.1pt;height:505pt;mso-position-horizontal-relative:page;mso-position-vertical-relative:paragraph;z-index:15184" coordorigin="1267,96" coordsize="0,10100" path="m1267,96l1267,372m1267,372l1267,648m1267,648l1267,924m1267,924l1267,1176m1267,1176l1267,1431m1267,1431l1267,1827m1267,1827l1267,2199m1267,2199l1267,2475m1267,2475l1267,2751m1267,2751l1267,3027m1267,3027l1267,3303m1267,3303l1267,3699m1267,3699l1267,4073m1267,4073l1267,4347m1267,4347l1267,4623m1267,4623l1267,4899m1267,4899l1267,5175m1267,5175l1267,5451m1267,5451l1267,5847m1267,5847l1267,6243m1267,6243l1267,6639m1267,6639l1267,6915m1267,6915l1267,7311m1267,7311l1267,7587m1267,7587l1267,7841m1267,7841l1267,8237m1267,8237l1267,8633m1267,8633l1267,8909m1267,8909l1267,9161m1267,9161l1267,9416m1267,9416l1267,9668m1267,9668l1267,9920m1267,9920l1267,10196e" filled="false" stroked="true" strokeweight=".72pt" strokecolor="#000000">
            <v:path arrowok="t"/>
            <v:stroke dashstyle="solid"/>
            <w10:wrap type="none"/>
          </v:shape>
        </w:pict>
      </w:r>
      <w:r>
        <w:rPr>
          <w:strike/>
          <w:color w:val="0101FF"/>
          <w:sz w:val="24"/>
        </w:rPr>
        <w:t>Nature of Transaction:</w:t>
      </w:r>
    </w:p>
    <w:p>
      <w:pPr>
        <w:pStyle w:val="BodyText"/>
        <w:spacing w:before="11"/>
        <w:rPr>
          <w:sz w:val="15"/>
        </w:rPr>
      </w:pPr>
    </w:p>
    <w:p>
      <w:pPr>
        <w:pStyle w:val="BodyText"/>
        <w:spacing w:before="92"/>
        <w:ind w:left="280" w:right="539"/>
      </w:pPr>
      <w:r>
        <w:rPr>
          <w:strike/>
          <w:color w:val="0101FF"/>
          <w:sz w:val="24"/>
        </w:rPr>
        <w:t>A </w:t>
      </w:r>
      <w:r>
        <w:rPr>
          <w:strike w:val="0"/>
          <w:color w:val="0101FF"/>
          <w:u w:val="single" w:color="0101FF"/>
        </w:rPr>
        <w:t>This entry is made to record the </w:t>
      </w:r>
      <w:r>
        <w:rPr>
          <w:strike w:val="0"/>
        </w:rPr>
        <w:t>claim </w:t>
      </w:r>
      <w:r>
        <w:rPr>
          <w:strike/>
          <w:color w:val="0101FF"/>
          <w:sz w:val="24"/>
        </w:rPr>
        <w:t>is </w:t>
      </w:r>
      <w:r>
        <w:rPr>
          <w:strike w:val="0"/>
        </w:rPr>
        <w:t>filed against the </w:t>
      </w:r>
      <w:r>
        <w:rPr>
          <w:strike/>
          <w:color w:val="0101FF"/>
          <w:sz w:val="24"/>
        </w:rPr>
        <w:t>agency's</w:t>
      </w:r>
      <w:r>
        <w:rPr>
          <w:strike w:val="0"/>
          <w:color w:val="0101FF"/>
          <w:u w:val="single" w:color="0101FF"/>
        </w:rPr>
        <w:t>department's </w:t>
      </w:r>
      <w:r>
        <w:rPr>
          <w:strike w:val="0"/>
        </w:rPr>
        <w:t>fund and appropriation in settlement of a condemnation proceeding for acquisition of real property.</w:t>
      </w:r>
    </w:p>
    <w:p>
      <w:pPr>
        <w:pStyle w:val="BodyText"/>
        <w:spacing w:before="9"/>
        <w:rPr>
          <w:sz w:val="21"/>
        </w:rPr>
      </w:pPr>
    </w:p>
    <w:p>
      <w:pPr>
        <w:pStyle w:val="Heading3"/>
      </w:pPr>
      <w:r>
        <w:rPr>
          <w:strike/>
          <w:color w:val="0101FF"/>
        </w:rPr>
        <w:t>Journal Entry for General Ledger Accounts:</w:t>
      </w:r>
    </w:p>
    <w:p>
      <w:pPr>
        <w:spacing w:before="119"/>
        <w:ind w:left="640" w:right="0" w:firstLine="0"/>
        <w:jc w:val="both"/>
        <w:rPr>
          <w:sz w:val="22"/>
        </w:rPr>
      </w:pPr>
      <w:r>
        <w:rPr>
          <w:b/>
          <w:color w:val="0101FF"/>
          <w:sz w:val="22"/>
          <w:u w:val="thick" w:color="0101FF"/>
        </w:rPr>
        <w:t>Information</w:t>
      </w:r>
      <w:r>
        <w:rPr>
          <w:strike/>
          <w:color w:val="008000"/>
          <w:sz w:val="22"/>
        </w:rPr>
        <w:t>Debit:</w:t>
      </w:r>
    </w:p>
    <w:p>
      <w:pPr>
        <w:pStyle w:val="Heading3"/>
        <w:tabs>
          <w:tab w:pos="6039" w:val="left" w:leader="none"/>
        </w:tabs>
        <w:spacing w:before="119"/>
        <w:ind w:left="640" w:right="3515"/>
        <w:jc w:val="both"/>
      </w:pPr>
      <w:r>
        <w:rPr>
          <w:strike/>
          <w:color w:val="0101FF"/>
        </w:rPr>
        <w:t>1400 Due from Other Funds or Appropriations a/ 2310 </w:t>
      </w:r>
      <w:r>
        <w:rPr>
          <w:strike/>
          <w:color w:val="0101FF"/>
          <w:spacing w:val="49"/>
        </w:rPr>
        <w:t> </w:t>
      </w:r>
      <w:r>
        <w:rPr>
          <w:strike/>
          <w:color w:val="0101FF"/>
        </w:rPr>
        <w:t>Land</w:t>
        <w:tab/>
        <w:t>b/ 2331   Improvements Other</w:t>
      </w:r>
      <w:r>
        <w:rPr>
          <w:strike/>
          <w:color w:val="0101FF"/>
          <w:spacing w:val="-29"/>
        </w:rPr>
        <w:t> </w:t>
      </w:r>
      <w:r>
        <w:rPr>
          <w:strike/>
          <w:color w:val="0101FF"/>
        </w:rPr>
        <w:t>than</w:t>
      </w:r>
      <w:r>
        <w:rPr>
          <w:strike/>
          <w:color w:val="0101FF"/>
          <w:spacing w:val="-2"/>
        </w:rPr>
        <w:t> </w:t>
      </w:r>
      <w:r>
        <w:rPr>
          <w:strike/>
          <w:color w:val="0101FF"/>
        </w:rPr>
        <w:t>Buildings</w:t>
        <w:tab/>
        <w:t>c/ 5390 </w:t>
      </w:r>
      <w:r>
        <w:rPr>
          <w:strike/>
          <w:color w:val="0101FF"/>
          <w:spacing w:val="46"/>
        </w:rPr>
        <w:t> </w:t>
      </w:r>
      <w:r>
        <w:rPr>
          <w:strike/>
          <w:color w:val="0101FF"/>
        </w:rPr>
        <w:t>Other</w:t>
      </w:r>
      <w:r>
        <w:rPr>
          <w:strike/>
          <w:color w:val="0101FF"/>
          <w:spacing w:val="-3"/>
        </w:rPr>
        <w:t> </w:t>
      </w:r>
      <w:r>
        <w:rPr>
          <w:strike/>
          <w:color w:val="0101FF"/>
        </w:rPr>
        <w:t>Reserves</w:t>
        <w:tab/>
        <w:t>a/ 9000 </w:t>
      </w:r>
      <w:r>
        <w:rPr>
          <w:strike/>
          <w:color w:val="0101FF"/>
          <w:spacing w:val="44"/>
        </w:rPr>
        <w:t> </w:t>
      </w:r>
      <w:r>
        <w:rPr>
          <w:strike/>
          <w:color w:val="0101FF"/>
        </w:rPr>
        <w:t>Appropriation</w:t>
      </w:r>
      <w:r>
        <w:rPr>
          <w:strike/>
          <w:color w:val="0101FF"/>
          <w:spacing w:val="-4"/>
        </w:rPr>
        <w:t> </w:t>
      </w:r>
      <w:r>
        <w:rPr>
          <w:strike/>
          <w:color w:val="0101FF"/>
        </w:rPr>
        <w:t>Expenditures</w:t>
        <w:tab/>
        <w:t>d/</w:t>
      </w:r>
    </w:p>
    <w:p>
      <w:pPr>
        <w:pStyle w:val="BodyText"/>
        <w:spacing w:before="121"/>
        <w:ind w:left="1360"/>
      </w:pPr>
      <w:r>
        <w:rPr>
          <w:strike/>
          <w:color w:val="008000"/>
        </w:rPr>
        <w:t>Credit:</w:t>
      </w:r>
    </w:p>
    <w:p>
      <w:pPr>
        <w:pStyle w:val="Heading3"/>
        <w:tabs>
          <w:tab w:pos="6039" w:val="left" w:leader="none"/>
          <w:tab w:pos="6759" w:val="left" w:leader="none"/>
        </w:tabs>
        <w:spacing w:line="274" w:lineRule="exact" w:before="125"/>
        <w:ind w:left="1360" w:right="2795"/>
      </w:pPr>
      <w:r>
        <w:rPr>
          <w:strike/>
          <w:color w:val="0101FF"/>
        </w:rPr>
        <w:t>2730   Deposits in</w:t>
      </w:r>
      <w:r>
        <w:rPr>
          <w:strike/>
          <w:color w:val="0101FF"/>
          <w:spacing w:val="-29"/>
        </w:rPr>
        <w:t> </w:t>
      </w:r>
      <w:r>
        <w:rPr>
          <w:strike/>
          <w:color w:val="0101FF"/>
        </w:rPr>
        <w:t>Condemnation</w:t>
      </w:r>
      <w:r>
        <w:rPr>
          <w:strike/>
          <w:color w:val="0101FF"/>
          <w:spacing w:val="-3"/>
        </w:rPr>
        <w:t> </w:t>
      </w:r>
      <w:r>
        <w:rPr>
          <w:strike/>
          <w:color w:val="0101FF"/>
        </w:rPr>
        <w:t>Proceedings</w:t>
        <w:tab/>
        <w:t>a/ 3020 </w:t>
      </w:r>
      <w:r>
        <w:rPr>
          <w:strike/>
          <w:color w:val="0101FF"/>
          <w:spacing w:val="48"/>
        </w:rPr>
        <w:t> </w:t>
      </w:r>
      <w:r>
        <w:rPr>
          <w:strike/>
          <w:color w:val="0101FF"/>
        </w:rPr>
        <w:t>Claims</w:t>
      </w:r>
      <w:r>
        <w:rPr>
          <w:strike/>
          <w:color w:val="0101FF"/>
          <w:spacing w:val="-2"/>
        </w:rPr>
        <w:t> </w:t>
      </w:r>
      <w:r>
        <w:rPr>
          <w:strike/>
          <w:color w:val="0101FF"/>
        </w:rPr>
        <w:t>Filed</w:t>
        <w:tab/>
        <w:t>e/</w:t>
      </w:r>
    </w:p>
    <w:p>
      <w:pPr>
        <w:spacing w:line="272" w:lineRule="exact" w:before="0"/>
        <w:ind w:left="1360" w:right="0" w:firstLine="0"/>
        <w:jc w:val="left"/>
        <w:rPr>
          <w:sz w:val="24"/>
        </w:rPr>
      </w:pPr>
      <w:r>
        <w:rPr>
          <w:strike/>
          <w:color w:val="0101FF"/>
          <w:sz w:val="24"/>
        </w:rPr>
        <w:t>5200   Investment in General Fixed Assets  e/</w:t>
      </w:r>
    </w:p>
    <w:p>
      <w:pPr>
        <w:pStyle w:val="BodyText"/>
        <w:spacing w:before="8"/>
        <w:rPr>
          <w:sz w:val="10"/>
        </w:rPr>
      </w:pPr>
      <w:r>
        <w:rPr/>
        <w:pict>
          <v:line style="position:absolute;mso-position-horizontal-relative:page;mso-position-vertical-relative:paragraph;z-index:15136;mso-wrap-distance-left:0;mso-wrap-distance-right:0" from="72pt,8.432728pt" to="144pt,8.432728pt" stroked="true" strokeweight=".6pt" strokecolor="#0101ff">
            <v:stroke dashstyle="solid"/>
            <w10:wrap type="topAndBottom"/>
          </v:line>
        </w:pict>
      </w:r>
    </w:p>
    <w:p>
      <w:pPr>
        <w:spacing w:before="72"/>
        <w:ind w:left="640" w:right="416" w:hanging="360"/>
        <w:jc w:val="left"/>
        <w:rPr>
          <w:sz w:val="24"/>
        </w:rPr>
      </w:pPr>
      <w:r>
        <w:rPr>
          <w:strike/>
          <w:color w:val="0101FF"/>
          <w:sz w:val="24"/>
        </w:rPr>
        <w:t>a/ amount deposited in the Condemnation Deposits Fund for the case now being settled.</w:t>
      </w:r>
    </w:p>
    <w:p>
      <w:pPr>
        <w:spacing w:before="119"/>
        <w:ind w:left="280" w:right="0" w:firstLine="0"/>
        <w:jc w:val="left"/>
        <w:rPr>
          <w:sz w:val="24"/>
        </w:rPr>
      </w:pPr>
      <w:r>
        <w:rPr>
          <w:strike/>
          <w:color w:val="0101FF"/>
          <w:sz w:val="24"/>
        </w:rPr>
        <w:t>b/  amount of settlement for land acquired.</w:t>
      </w:r>
    </w:p>
    <w:p>
      <w:pPr>
        <w:spacing w:before="119"/>
        <w:ind w:left="280" w:right="0" w:firstLine="0"/>
        <w:jc w:val="left"/>
        <w:rPr>
          <w:sz w:val="24"/>
        </w:rPr>
      </w:pPr>
      <w:r>
        <w:rPr>
          <w:strike/>
          <w:color w:val="0101FF"/>
          <w:sz w:val="24"/>
        </w:rPr>
        <w:t>c/  amount of settlement for improvements acquired.</w:t>
      </w:r>
    </w:p>
    <w:p>
      <w:pPr>
        <w:spacing w:before="119"/>
        <w:ind w:left="640" w:right="0" w:hanging="360"/>
        <w:jc w:val="left"/>
        <w:rPr>
          <w:sz w:val="24"/>
        </w:rPr>
      </w:pPr>
      <w:r>
        <w:rPr>
          <w:strike/>
          <w:color w:val="0101FF"/>
          <w:sz w:val="24"/>
        </w:rPr>
        <w:t>d/ excess of amount of settlement over amount of the deposit (if amount of judgment is less than the amount of the deposit, this entry will be the reverse of that shown).</w:t>
      </w:r>
    </w:p>
    <w:p>
      <w:pPr>
        <w:spacing w:before="119"/>
        <w:ind w:left="280" w:right="0" w:firstLine="0"/>
        <w:jc w:val="left"/>
        <w:rPr>
          <w:sz w:val="24"/>
        </w:rPr>
      </w:pPr>
      <w:r>
        <w:rPr>
          <w:strike/>
          <w:color w:val="0101FF"/>
          <w:sz w:val="24"/>
        </w:rPr>
        <w:t>e/  amount of claim filed settlement (b+c).</w:t>
      </w:r>
    </w:p>
    <w:p>
      <w:pPr>
        <w:pStyle w:val="BodyText"/>
        <w:spacing w:before="1"/>
      </w:pPr>
    </w:p>
    <w:p>
      <w:pPr>
        <w:pStyle w:val="Heading5"/>
        <w:spacing w:before="0"/>
        <w:rPr>
          <w:b w:val="0"/>
          <w:sz w:val="24"/>
          <w:u w:val="none"/>
        </w:rPr>
      </w:pPr>
      <w:r>
        <w:rPr/>
        <w:pict>
          <v:group style="position:absolute;margin-left:71.699997pt;margin-top:7.77597pt;width:41.3pt;height:1.8pt;mso-position-horizontal-relative:page;mso-position-vertical-relative:paragraph;z-index:-195424" coordorigin="1434,156" coordsize="826,36">
            <v:shape style="position:absolute;left:1440;top:162;width:747;height:24" coordorigin="1440,162" coordsize="747,24" path="m1440,186l2186,186m1440,162l2186,162e" filled="false" stroked="true" strokeweight=".6pt" strokecolor="#008000">
              <v:path arrowok="t"/>
              <v:stroke dashstyle="solid"/>
            </v:shape>
            <v:line style="position:absolute" from="2186,169" to="2254,169" stroked="true" strokeweight=".6pt" strokecolor="#0101ff">
              <v:stroke dashstyle="solid"/>
            </v:line>
            <w10:wrap type="none"/>
          </v:group>
        </w:pict>
      </w:r>
      <w:r>
        <w:rPr>
          <w:color w:val="008000"/>
          <w:u w:val="none"/>
        </w:rPr>
        <w:t>Source</w:t>
      </w:r>
      <w:r>
        <w:rPr>
          <w:b w:val="0"/>
          <w:color w:val="0101FF"/>
          <w:sz w:val="24"/>
          <w:u w:val="none"/>
        </w:rPr>
        <w:t>:</w:t>
      </w:r>
    </w:p>
    <w:p>
      <w:pPr>
        <w:spacing w:line="390" w:lineRule="atLeast" w:before="6"/>
        <w:ind w:left="280" w:right="7779" w:firstLine="360"/>
        <w:jc w:val="left"/>
        <w:rPr>
          <w:sz w:val="24"/>
        </w:rPr>
      </w:pPr>
      <w:r>
        <w:rPr>
          <w:strike/>
          <w:color w:val="0101FF"/>
          <w:sz w:val="24"/>
        </w:rPr>
        <w:t>Document: Claim Schedule</w:t>
      </w:r>
    </w:p>
    <w:p>
      <w:pPr>
        <w:spacing w:line="253" w:lineRule="exact" w:before="0"/>
        <w:ind w:left="280" w:right="0" w:firstLine="0"/>
        <w:jc w:val="left"/>
        <w:rPr>
          <w:b/>
          <w:sz w:val="22"/>
        </w:rPr>
      </w:pPr>
      <w:r>
        <w:rPr>
          <w:b/>
          <w:strike/>
          <w:color w:val="008000"/>
          <w:sz w:val="22"/>
        </w:rPr>
        <w:t>Register:</w:t>
      </w:r>
    </w:p>
    <w:p>
      <w:pPr>
        <w:pStyle w:val="BodyText"/>
        <w:spacing w:before="1"/>
        <w:ind w:left="640"/>
      </w:pPr>
      <w:r>
        <w:rPr>
          <w:strike/>
          <w:color w:val="008000"/>
        </w:rPr>
        <w:t>Claims Filed Register</w:t>
      </w:r>
    </w:p>
    <w:p>
      <w:pPr>
        <w:pStyle w:val="BodyText"/>
        <w:spacing w:before="10"/>
        <w:rPr>
          <w:sz w:val="13"/>
        </w:rPr>
      </w:pPr>
    </w:p>
    <w:p>
      <w:pPr>
        <w:pStyle w:val="BodyText"/>
        <w:spacing w:before="93"/>
        <w:ind w:left="280"/>
      </w:pPr>
      <w:r>
        <w:rPr>
          <w:strike/>
          <w:color w:val="008000"/>
        </w:rPr>
        <w:t>(Continued)</w:t>
      </w:r>
    </w:p>
    <w:p>
      <w:pPr>
        <w:spacing w:after="0"/>
        <w:sectPr>
          <w:pgSz w:w="12240" w:h="15840"/>
          <w:pgMar w:header="719" w:footer="797" w:top="980" w:bottom="980" w:left="1160" w:right="1320"/>
        </w:sectPr>
      </w:pPr>
    </w:p>
    <w:p>
      <w:pPr>
        <w:pStyle w:val="BodyText"/>
        <w:rPr>
          <w:sz w:val="20"/>
        </w:rPr>
      </w:pPr>
    </w:p>
    <w:p>
      <w:pPr>
        <w:pStyle w:val="Heading3"/>
        <w:spacing w:line="274" w:lineRule="exact" w:before="219"/>
      </w:pPr>
      <w:r>
        <w:rPr/>
        <w:pict>
          <v:shape style="position:absolute;margin-left:63.360001pt;margin-top:11.165881pt;width:.1pt;height:293.3pt;mso-position-horizontal-relative:page;mso-position-vertical-relative:paragraph;z-index:15232" coordorigin="1267,223" coordsize="0,5866" path="m1267,223l1267,499m1267,499l1267,775m1267,775l1267,1051m1267,1051l1267,1327m1267,1327l1267,1603m1267,1603l1267,1855m1267,1855l1267,2131m1267,2131l1267,2407m1267,2407l1267,2683m1267,2683l1267,2959m1267,2959l1267,3235m1267,3235l1267,3511m1267,3511l1267,3766m1267,3766l1267,4018m1267,4018l1267,4272m1267,4272l1267,4524m1267,4524l1267,4776m1267,4776l1267,5052m1267,5052l1267,5328m1267,5328l1267,5583m1267,5583l1267,5835m1267,5834l1267,6089e" filled="false" stroked="true" strokeweight=".72pt" strokecolor="#000000">
            <v:path arrowok="t"/>
            <v:stroke dashstyle="solid"/>
            <w10:wrap type="none"/>
          </v:shape>
        </w:pict>
      </w:r>
      <w:r>
        <w:rPr>
          <w:strike/>
          <w:color w:val="0101FF"/>
        </w:rPr>
        <w:t>(Continued)</w:t>
      </w:r>
    </w:p>
    <w:p>
      <w:pPr>
        <w:tabs>
          <w:tab w:pos="7971" w:val="left" w:leader="none"/>
        </w:tabs>
        <w:spacing w:line="274" w:lineRule="exact" w:before="0"/>
        <w:ind w:left="280" w:right="0" w:firstLine="0"/>
        <w:jc w:val="left"/>
        <w:rPr>
          <w:sz w:val="24"/>
        </w:rPr>
      </w:pPr>
      <w:r>
        <w:rPr/>
        <w:pict>
          <v:group style="position:absolute;margin-left:71.699997pt;margin-top:7.656969pt;width:468.6pt;height:1.8pt;mso-position-horizontal-relative:page;mso-position-vertical-relative:paragraph;z-index:-195376" coordorigin="1434,153" coordsize="9372,36">
            <v:line style="position:absolute" from="1440,183" to="2700,183" stroked="true" strokeweight=".6pt" strokecolor="#008000">
              <v:stroke dashstyle="solid"/>
            </v:line>
            <v:line style="position:absolute" from="1440,159" to="2700,159" stroked="true" strokeweight=".599pt" strokecolor="#008000">
              <v:stroke dashstyle="solid"/>
            </v:line>
            <v:line style="position:absolute" from="2700,166" to="10800,166" stroked="true" strokeweight=".599pt" strokecolor="#0101ff">
              <v:stroke dashstyle="solid"/>
            </v:line>
            <w10:wrap type="none"/>
          </v:group>
        </w:pict>
      </w:r>
      <w:r>
        <w:rPr>
          <w:color w:val="008000"/>
          <w:sz w:val="22"/>
        </w:rPr>
        <w:t>ENTRY</w:t>
      </w:r>
      <w:r>
        <w:rPr>
          <w:color w:val="008000"/>
          <w:spacing w:val="-1"/>
          <w:sz w:val="22"/>
        </w:rPr>
        <w:t> </w:t>
      </w:r>
      <w:r>
        <w:rPr>
          <w:color w:val="008000"/>
          <w:sz w:val="22"/>
        </w:rPr>
        <w:t>NO.</w:t>
      </w:r>
      <w:r>
        <w:rPr>
          <w:color w:val="008000"/>
          <w:spacing w:val="-6"/>
          <w:sz w:val="22"/>
        </w:rPr>
        <w:t> </w:t>
      </w:r>
      <w:r>
        <w:rPr>
          <w:b/>
          <w:color w:val="0101FF"/>
          <w:sz w:val="24"/>
        </w:rPr>
        <w:t>28</w:t>
        <w:tab/>
        <w:t>10528 (</w:t>
      </w:r>
      <w:r>
        <w:rPr>
          <w:color w:val="0101FF"/>
          <w:sz w:val="24"/>
        </w:rPr>
        <w:t>Cont.</w:t>
      </w:r>
      <w:r>
        <w:rPr>
          <w:color w:val="0101FF"/>
          <w:spacing w:val="-5"/>
          <w:sz w:val="24"/>
        </w:rPr>
        <w:t> </w:t>
      </w:r>
      <w:r>
        <w:rPr>
          <w:color w:val="0101FF"/>
          <w:sz w:val="24"/>
        </w:rPr>
        <w:t>1)</w:t>
      </w:r>
    </w:p>
    <w:p>
      <w:pPr>
        <w:pStyle w:val="Heading3"/>
        <w:spacing w:before="4"/>
      </w:pPr>
      <w:r>
        <w:rPr>
          <w:strike/>
          <w:color w:val="0101FF"/>
        </w:rPr>
        <w:t>(Revised 5/87)</w:t>
      </w:r>
    </w:p>
    <w:p>
      <w:pPr>
        <w:pStyle w:val="BodyText"/>
        <w:spacing w:before="10"/>
        <w:rPr>
          <w:sz w:val="15"/>
        </w:rPr>
      </w:pPr>
    </w:p>
    <w:p>
      <w:pPr>
        <w:spacing w:before="93"/>
        <w:ind w:left="280" w:right="0" w:firstLine="0"/>
        <w:jc w:val="left"/>
        <w:rPr>
          <w:b/>
          <w:sz w:val="22"/>
        </w:rPr>
      </w:pPr>
      <w:r>
        <w:rPr>
          <w:strike/>
          <w:color w:val="0101FF"/>
          <w:sz w:val="24"/>
        </w:rPr>
        <w:t>Explanation</w:t>
      </w:r>
      <w:r>
        <w:rPr>
          <w:b/>
          <w:strike w:val="0"/>
          <w:sz w:val="22"/>
        </w:rPr>
        <w:t>:</w:t>
      </w:r>
    </w:p>
    <w:p>
      <w:pPr>
        <w:pStyle w:val="BodyText"/>
        <w:spacing w:before="2"/>
        <w:ind w:left="280" w:right="165"/>
      </w:pPr>
      <w:r>
        <w:rPr/>
        <w:pict>
          <v:line style="position:absolute;mso-position-horizontal-relative:page;mso-position-vertical-relative:paragraph;z-index:-195352" from="312.359985pt,12.037359pt" to="315.478985pt,12.037359pt" stroked="true" strokeweight=".841pt" strokecolor="#0101ff">
            <v:stroke dashstyle="solid"/>
            <w10:wrap type="none"/>
          </v:line>
        </w:pict>
      </w:r>
      <w:r>
        <w:rPr/>
        <w:pict>
          <v:line style="position:absolute;mso-position-horizontal-relative:page;mso-position-vertical-relative:paragraph;z-index:-195328" from="223.679993pt,39.277859pt" to="226.799993pt,39.277859pt" stroked="true" strokeweight=".84pt" strokecolor="#0101ff">
            <v:stroke dashstyle="solid"/>
            <w10:wrap type="none"/>
          </v:line>
        </w:pict>
      </w:r>
      <w:r>
        <w:rPr/>
        <w:pict>
          <v:line style="position:absolute;mso-position-horizontal-relative:page;mso-position-vertical-relative:paragraph;z-index:-195304" from="386.76001pt,80.677856pt" to="389.88001pt,80.677856pt" stroked="true" strokeweight=".84pt" strokecolor="#0101ff">
            <v:stroke dashstyle="solid"/>
            <w10:wrap type="none"/>
          </v:line>
        </w:pict>
      </w:r>
      <w:r>
        <w:rPr/>
        <w:pict>
          <v:line style="position:absolute;mso-position-horizontal-relative:page;mso-position-vertical-relative:paragraph;z-index:-195280" from="447.359985pt,80.677856pt" to="450.359985pt,80.677856pt" stroked="true" strokeweight=".84pt" strokecolor="#0101ff">
            <v:stroke dashstyle="solid"/>
            <w10:wrap type="none"/>
          </v:line>
        </w:pict>
      </w:r>
      <w:r>
        <w:rPr/>
        <w:t>In settlement of some condemnation proceedings</w:t>
      </w:r>
      <w:r>
        <w:rPr>
          <w:color w:val="0101FF"/>
        </w:rPr>
        <w:t>, </w:t>
      </w:r>
      <w:r>
        <w:rPr/>
        <w:t>payment is made to the grantor from the </w:t>
      </w:r>
      <w:r>
        <w:rPr>
          <w:strike/>
          <w:color w:val="0101FF"/>
          <w:sz w:val="24"/>
        </w:rPr>
        <w:t>agency's</w:t>
      </w:r>
      <w:r>
        <w:rPr>
          <w:strike w:val="0"/>
          <w:color w:val="0101FF"/>
          <w:u w:val="single" w:color="0101FF"/>
        </w:rPr>
        <w:t>department's </w:t>
      </w:r>
      <w:r>
        <w:rPr>
          <w:strike w:val="0"/>
        </w:rPr>
        <w:t>fund and appropriation prior to return of the deposit from the Condemnation Deposits Fund. In these cases, </w:t>
      </w:r>
      <w:r>
        <w:rPr>
          <w:strike/>
          <w:color w:val="0101FF"/>
          <w:sz w:val="24"/>
        </w:rPr>
        <w:t>at the time of filing the claim </w:t>
      </w:r>
      <w:r>
        <w:rPr>
          <w:strike w:val="0"/>
        </w:rPr>
        <w:t>the State </w:t>
      </w:r>
      <w:r>
        <w:rPr>
          <w:strike/>
          <w:color w:val="0101FF"/>
          <w:sz w:val="24"/>
        </w:rPr>
        <w:t>Controller's Officer</w:t>
      </w:r>
      <w:r>
        <w:rPr>
          <w:strike w:val="0"/>
          <w:color w:val="0101FF"/>
          <w:u w:val="single" w:color="0101FF"/>
        </w:rPr>
        <w:t>Controller’s Office (</w:t>
      </w:r>
      <w:hyperlink r:id="rId97">
        <w:r>
          <w:rPr>
            <w:strike w:val="0"/>
            <w:color w:val="0101FF"/>
            <w:u w:val="single" w:color="0101FF"/>
          </w:rPr>
          <w:t>SCO</w:t>
        </w:r>
      </w:hyperlink>
      <w:r>
        <w:rPr>
          <w:strike w:val="0"/>
          <w:color w:val="0101FF"/>
          <w:u w:val="single" w:color="0101FF"/>
        </w:rPr>
        <w:t>) </w:t>
      </w:r>
      <w:r>
        <w:rPr>
          <w:strike w:val="0"/>
        </w:rPr>
        <w:t>is requested to transfer the amount of the deposit back to the </w:t>
      </w:r>
      <w:r>
        <w:rPr>
          <w:strike/>
          <w:color w:val="0101FF"/>
          <w:sz w:val="24"/>
        </w:rPr>
        <w:t>agency's</w:t>
      </w:r>
      <w:r>
        <w:rPr>
          <w:strike w:val="0"/>
          <w:color w:val="0101FF"/>
          <w:u w:val="single" w:color="0101FF"/>
        </w:rPr>
        <w:t>department's </w:t>
      </w:r>
      <w:r>
        <w:rPr>
          <w:strike w:val="0"/>
        </w:rPr>
        <w:t>fund and appropriation, and the amount of the deposit is transferred from </w:t>
      </w:r>
      <w:r>
        <w:rPr>
          <w:strike/>
          <w:color w:val="0101FF"/>
          <w:sz w:val="24"/>
        </w:rPr>
        <w:t>Account No.</w:t>
      </w:r>
      <w:r>
        <w:rPr>
          <w:strike w:val="0"/>
          <w:color w:val="0101FF"/>
          <w:u w:val="single" w:color="0101FF"/>
        </w:rPr>
        <w:t>GL </w:t>
      </w:r>
      <w:r>
        <w:rPr>
          <w:strike w:val="0"/>
        </w:rPr>
        <w:t>2730 to </w:t>
      </w:r>
      <w:r>
        <w:rPr>
          <w:strike/>
          <w:color w:val="0101FF"/>
          <w:sz w:val="24"/>
        </w:rPr>
        <w:t>Account No.</w:t>
      </w:r>
      <w:r>
        <w:rPr>
          <w:strike w:val="0"/>
          <w:color w:val="0101FF"/>
          <w:u w:val="single" w:color="0101FF"/>
        </w:rPr>
        <w:t>GL </w:t>
      </w:r>
      <w:r>
        <w:rPr>
          <w:strike w:val="0"/>
        </w:rPr>
        <w:t>1400. At this time</w:t>
      </w:r>
      <w:r>
        <w:rPr>
          <w:strike w:val="0"/>
          <w:color w:val="0101FF"/>
        </w:rPr>
        <w:t>, </w:t>
      </w:r>
      <w:r>
        <w:rPr>
          <w:strike w:val="0"/>
        </w:rPr>
        <w:t>the actual cost of the </w:t>
      </w:r>
      <w:r>
        <w:rPr>
          <w:strike/>
          <w:color w:val="0101FF"/>
          <w:sz w:val="24"/>
        </w:rPr>
        <w:t>fixed</w:t>
      </w:r>
      <w:r>
        <w:rPr>
          <w:strike w:val="0"/>
          <w:color w:val="0101FF"/>
          <w:u w:val="single" w:color="0101FF"/>
        </w:rPr>
        <w:t>capital </w:t>
      </w:r>
      <w:r>
        <w:rPr>
          <w:strike w:val="0"/>
        </w:rPr>
        <w:t>assets </w:t>
      </w:r>
      <w:r>
        <w:rPr>
          <w:strike/>
          <w:color w:val="0101FF"/>
          <w:sz w:val="24"/>
        </w:rPr>
        <w:t>are</w:t>
      </w:r>
      <w:r>
        <w:rPr>
          <w:strike w:val="0"/>
          <w:color w:val="0101FF"/>
          <w:u w:val="single" w:color="0101FF"/>
        </w:rPr>
        <w:t>is </w:t>
      </w:r>
      <w:r>
        <w:rPr>
          <w:strike w:val="0"/>
        </w:rPr>
        <w:t>recorded in the General Ledger </w:t>
      </w:r>
      <w:r>
        <w:rPr>
          <w:strike/>
          <w:color w:val="0101FF"/>
          <w:sz w:val="24"/>
        </w:rPr>
        <w:t>fixed asset accounts.</w:t>
      </w:r>
      <w:r>
        <w:rPr>
          <w:strike w:val="0"/>
          <w:color w:val="0101FF"/>
          <w:u w:val="single" w:color="0101FF"/>
        </w:rPr>
        <w:t>Capital Asset Group of Accounts. </w:t>
      </w:r>
      <w:r>
        <w:rPr>
          <w:strike w:val="0"/>
        </w:rPr>
        <w:t>Since the amount deposited was recorded as an appropriation expenditure, only the difference between the amount of the deposit and the amount of the final settlement now is recorded as an appropriation expenditure or abatement.</w:t>
      </w:r>
    </w:p>
    <w:p>
      <w:pPr>
        <w:pStyle w:val="BodyText"/>
        <w:spacing w:before="10"/>
        <w:rPr>
          <w:sz w:val="13"/>
        </w:rPr>
      </w:pPr>
    </w:p>
    <w:p>
      <w:pPr>
        <w:pStyle w:val="BodyText"/>
        <w:spacing w:line="237" w:lineRule="auto" w:before="96"/>
        <w:ind w:left="280" w:right="716"/>
      </w:pPr>
      <w:r>
        <w:rPr/>
        <w:t>If a claim for settlement has been filed on or before June 30 but the deposit has not been returned by that date, the amount to be returned will be reported to the </w:t>
      </w:r>
      <w:r>
        <w:rPr>
          <w:strike/>
          <w:color w:val="0101FF"/>
          <w:sz w:val="24"/>
          <w:u w:val="single" w:color="0101FF"/>
        </w:rPr>
        <w:t>State Controller's Office</w:t>
      </w:r>
      <w:r>
        <w:rPr>
          <w:strike w:val="0"/>
          <w:color w:val="0101FF"/>
          <w:u w:val="single" w:color="0101FF"/>
        </w:rPr>
        <w:t>SCO </w:t>
      </w:r>
      <w:r>
        <w:rPr>
          <w:strike w:val="0"/>
        </w:rPr>
        <w:t>as an abatement accrual.</w:t>
      </w:r>
    </w:p>
    <w:p>
      <w:pPr>
        <w:pStyle w:val="BodyText"/>
        <w:rPr>
          <w:sz w:val="14"/>
        </w:rPr>
      </w:pPr>
    </w:p>
    <w:p>
      <w:pPr>
        <w:pStyle w:val="Heading5"/>
        <w:spacing w:before="93"/>
        <w:rPr>
          <w:u w:val="none"/>
        </w:rPr>
      </w:pPr>
      <w:r>
        <w:rPr/>
        <w:pict>
          <v:group style="position:absolute;margin-left:71.699997pt;margin-top:15.327985pt;width:98.7pt;height:2.2pt;mso-position-horizontal-relative:page;mso-position-vertical-relative:paragraph;z-index:-195256" coordorigin="1434,307" coordsize="1974,44">
            <v:line style="position:absolute" from="1440,313" to="2186,313" stroked="true" strokeweight=".6pt" strokecolor="#008000">
              <v:stroke dashstyle="solid"/>
            </v:line>
            <v:line style="position:absolute" from="1440,344" to="2186,344" stroked="true" strokeweight=".599pt" strokecolor="#008000">
              <v:stroke dashstyle="solid"/>
            </v:line>
            <v:line style="position:absolute" from="2186,335" to="3396,335" stroked="true" strokeweight="1.2pt" strokecolor="#0101ff">
              <v:stroke dashstyle="solid"/>
            </v:line>
            <w10:wrap type="none"/>
          </v:group>
        </w:pict>
      </w:r>
      <w:r>
        <w:rPr>
          <w:color w:val="008000"/>
          <w:u w:val="none"/>
        </w:rPr>
        <w:t>Source </w:t>
      </w:r>
      <w:r>
        <w:rPr>
          <w:color w:val="0101FF"/>
          <w:u w:val="none"/>
        </w:rPr>
        <w:t>Document:</w:t>
      </w:r>
    </w:p>
    <w:p>
      <w:pPr>
        <w:pStyle w:val="BodyText"/>
        <w:spacing w:before="1"/>
        <w:ind w:left="280"/>
      </w:pPr>
      <w:r>
        <w:rPr>
          <w:color w:val="008000"/>
          <w:u w:val="thick" w:color="008000"/>
        </w:rPr>
        <w:t>Claim Schedule</w:t>
      </w:r>
    </w:p>
    <w:p>
      <w:pPr>
        <w:spacing w:after="0"/>
        <w:sectPr>
          <w:pgSz w:w="12240" w:h="15840"/>
          <w:pgMar w:header="719" w:footer="797" w:top="980" w:bottom="980" w:left="1160" w:right="1320"/>
        </w:sectPr>
      </w:pPr>
    </w:p>
    <w:p>
      <w:pPr>
        <w:pStyle w:val="BodyText"/>
        <w:rPr>
          <w:sz w:val="20"/>
        </w:rPr>
      </w:pPr>
    </w:p>
    <w:p>
      <w:pPr>
        <w:pStyle w:val="BodyText"/>
        <w:rPr>
          <w:sz w:val="20"/>
        </w:rPr>
      </w:pPr>
    </w:p>
    <w:p>
      <w:pPr>
        <w:pStyle w:val="BodyText"/>
        <w:spacing w:before="5"/>
        <w:rPr>
          <w:sz w:val="19"/>
        </w:rPr>
      </w:pPr>
    </w:p>
    <w:p>
      <w:pPr>
        <w:pStyle w:val="Heading5"/>
        <w:spacing w:before="0"/>
        <w:rPr>
          <w:u w:val="none"/>
        </w:rPr>
      </w:pPr>
      <w:r>
        <w:rPr/>
        <w:pict>
          <v:shape style="position:absolute;margin-left:63.360001pt;margin-top:-24.962156pt;width:.1pt;height:360.15pt;mso-position-horizontal-relative:page;mso-position-vertical-relative:paragraph;z-index:15400" coordorigin="1267,-499" coordsize="0,7203" path="m1267,-499l1267,-247m1267,-247l1267,5m1267,5l1267,259m1267,259l1267,511m1267,511l1267,766m1267,766l1267,1018m1267,1018l1267,1270m1267,1270l1267,1524m1267,1524l1267,1776m1267,1776l1267,2030m1267,2030l1267,2282m1267,2282l1267,2534m1267,2534l1267,2789m1267,2789l1267,3041m1267,3041l1267,3295m1267,3295l1267,3547m1267,3547l1267,3799m1267,3799l1267,4054m1267,4054l1267,4306m1267,4306l1267,4560m1267,4560l1267,4812m1267,4812l1267,5064m1267,5064l1267,5318m1267,5318l1267,5570m1267,5570l1267,5825m1267,5825l1267,6077m1267,6077l1267,6331m1267,6331l1267,6703e" filled="false" stroked="true" strokeweight=".72pt" strokecolor="#000000">
            <v:path arrowok="t"/>
            <v:stroke dashstyle="solid"/>
            <w10:wrap type="none"/>
          </v:shape>
        </w:pict>
      </w:r>
      <w:r>
        <w:rPr>
          <w:color w:val="008000"/>
          <w:u w:val="thick" w:color="008000"/>
        </w:rPr>
        <w:t>Register:</w:t>
      </w:r>
    </w:p>
    <w:p>
      <w:pPr>
        <w:pStyle w:val="BodyText"/>
        <w:spacing w:before="3"/>
        <w:ind w:left="280"/>
      </w:pPr>
      <w:r>
        <w:rPr>
          <w:color w:val="008000"/>
          <w:u w:val="thick" w:color="008000"/>
        </w:rPr>
        <w:t>Claims Filed Register</w:t>
      </w:r>
    </w:p>
    <w:p>
      <w:pPr>
        <w:pStyle w:val="BodyText"/>
        <w:spacing w:before="7"/>
        <w:rPr>
          <w:sz w:val="13"/>
        </w:rPr>
      </w:pPr>
    </w:p>
    <w:p>
      <w:pPr>
        <w:pStyle w:val="Heading5"/>
        <w:rPr>
          <w:u w:val="none"/>
        </w:rPr>
      </w:pPr>
      <w:r>
        <w:rPr>
          <w:color w:val="008000"/>
          <w:u w:val="thick" w:color="008000"/>
        </w:rPr>
        <w:t>Journal Entry for General Ledger Accounts:</w:t>
      </w:r>
    </w:p>
    <w:p>
      <w:pPr>
        <w:pStyle w:val="BodyText"/>
        <w:spacing w:before="10"/>
        <w:rPr>
          <w:b/>
          <w:sz w:val="13"/>
        </w:rPr>
      </w:pPr>
    </w:p>
    <w:p>
      <w:pPr>
        <w:pStyle w:val="BodyText"/>
        <w:spacing w:before="94"/>
        <w:ind w:left="280"/>
      </w:pPr>
      <w:r>
        <w:rPr>
          <w:color w:val="008000"/>
          <w:u w:val="thick" w:color="008000"/>
        </w:rPr>
        <w:t>Debit:</w:t>
      </w:r>
    </w:p>
    <w:p>
      <w:pPr>
        <w:pStyle w:val="BodyText"/>
        <w:spacing w:line="252" w:lineRule="exact" w:before="1"/>
        <w:ind w:left="280"/>
      </w:pPr>
      <w:r>
        <w:rPr>
          <w:color w:val="0101FF"/>
          <w:u w:val="single" w:color="0101FF"/>
        </w:rPr>
        <w:t>5390 Other Reserves a/</w:t>
      </w:r>
    </w:p>
    <w:p>
      <w:pPr>
        <w:pStyle w:val="BodyText"/>
        <w:spacing w:line="252" w:lineRule="exact"/>
        <w:ind w:left="1000"/>
      </w:pPr>
      <w:r>
        <w:rPr>
          <w:color w:val="008000"/>
          <w:u w:val="thick" w:color="008000"/>
        </w:rPr>
        <w:t>Credit:</w:t>
      </w:r>
    </w:p>
    <w:p>
      <w:pPr>
        <w:pStyle w:val="BodyText"/>
        <w:spacing w:before="1"/>
        <w:ind w:left="1000"/>
      </w:pPr>
      <w:r>
        <w:rPr>
          <w:color w:val="0101FF"/>
          <w:u w:val="single" w:color="0101FF"/>
        </w:rPr>
        <w:t>2730 Deposits in Condemnation Proceedings a/</w:t>
      </w:r>
    </w:p>
    <w:p>
      <w:pPr>
        <w:pStyle w:val="BodyText"/>
        <w:spacing w:before="4"/>
        <w:rPr>
          <w:sz w:val="13"/>
        </w:rPr>
      </w:pPr>
    </w:p>
    <w:p>
      <w:pPr>
        <w:pStyle w:val="Heading5"/>
        <w:tabs>
          <w:tab w:pos="2440" w:val="left" w:leader="none"/>
        </w:tabs>
        <w:rPr>
          <w:u w:val="none"/>
        </w:rPr>
      </w:pPr>
      <w:r>
        <w:rPr>
          <w:color w:val="0101FF"/>
          <w:w w:val="100"/>
          <w:u w:val="single" w:color="0101FF"/>
        </w:rPr>
        <w:t> </w:t>
      </w:r>
      <w:r>
        <w:rPr>
          <w:color w:val="0101FF"/>
          <w:u w:val="single" w:color="0101FF"/>
        </w:rPr>
        <w:tab/>
        <w:t>AND</w:t>
      </w:r>
    </w:p>
    <w:p>
      <w:pPr>
        <w:pStyle w:val="BodyText"/>
        <w:rPr>
          <w:b/>
          <w:sz w:val="14"/>
        </w:rPr>
      </w:pPr>
    </w:p>
    <w:p>
      <w:pPr>
        <w:pStyle w:val="BodyText"/>
        <w:spacing w:before="94"/>
        <w:ind w:left="280"/>
      </w:pPr>
      <w:r>
        <w:rPr>
          <w:color w:val="0101FF"/>
          <w:u w:val="single" w:color="0101FF"/>
        </w:rPr>
        <w:t>Debit:</w:t>
      </w:r>
    </w:p>
    <w:p>
      <w:pPr>
        <w:pStyle w:val="BodyText"/>
        <w:spacing w:line="252" w:lineRule="exact" w:before="1"/>
        <w:ind w:left="280"/>
      </w:pPr>
      <w:r>
        <w:rPr>
          <w:color w:val="0101FF"/>
          <w:u w:val="single" w:color="0101FF"/>
        </w:rPr>
        <w:t>2310 Land b/</w:t>
      </w:r>
    </w:p>
    <w:p>
      <w:pPr>
        <w:pStyle w:val="BodyText"/>
        <w:ind w:left="1000" w:right="5228" w:hanging="720"/>
      </w:pPr>
      <w:r>
        <w:rPr>
          <w:color w:val="0101FF"/>
          <w:u w:val="single" w:color="0101FF"/>
        </w:rPr>
        <w:t>2331 Improvements Other than Buildings c/ Credit:</w:t>
      </w:r>
    </w:p>
    <w:p>
      <w:pPr>
        <w:pStyle w:val="BodyText"/>
        <w:spacing w:before="2"/>
        <w:ind w:left="1000"/>
      </w:pPr>
      <w:r>
        <w:rPr>
          <w:color w:val="0101FF"/>
          <w:u w:val="single" w:color="0101FF"/>
        </w:rPr>
        <w:t>5200 Investment in Capital Assets e/</w:t>
      </w:r>
    </w:p>
    <w:p>
      <w:pPr>
        <w:pStyle w:val="BodyText"/>
        <w:spacing w:before="8"/>
        <w:rPr>
          <w:sz w:val="13"/>
        </w:rPr>
      </w:pPr>
    </w:p>
    <w:p>
      <w:pPr>
        <w:pStyle w:val="Heading5"/>
        <w:spacing w:before="93"/>
        <w:ind w:left="2440"/>
        <w:rPr>
          <w:u w:val="none"/>
        </w:rPr>
      </w:pPr>
      <w:r>
        <w:rPr>
          <w:color w:val="0101FF"/>
          <w:u w:val="thick" w:color="0101FF"/>
        </w:rPr>
        <w:t>AND</w:t>
      </w:r>
    </w:p>
    <w:p>
      <w:pPr>
        <w:pStyle w:val="BodyText"/>
        <w:spacing w:before="9"/>
        <w:rPr>
          <w:b/>
          <w:sz w:val="13"/>
        </w:rPr>
      </w:pPr>
    </w:p>
    <w:p>
      <w:pPr>
        <w:pStyle w:val="BodyText"/>
        <w:spacing w:before="94"/>
        <w:ind w:left="280"/>
      </w:pPr>
      <w:r>
        <w:rPr>
          <w:color w:val="0101FF"/>
          <w:u w:val="single" w:color="0101FF"/>
        </w:rPr>
        <w:t>Debit:</w:t>
      </w:r>
    </w:p>
    <w:p>
      <w:pPr>
        <w:pStyle w:val="BodyText"/>
        <w:spacing w:before="1"/>
        <w:ind w:left="280" w:right="4739"/>
      </w:pPr>
      <w:r>
        <w:rPr>
          <w:color w:val="0101FF"/>
          <w:u w:val="single" w:color="0101FF"/>
        </w:rPr>
        <w:t>1400 Due from Other Funds or Appropriations a/ 9000 Appropriation Expenditures d/</w:t>
      </w:r>
    </w:p>
    <w:p>
      <w:pPr>
        <w:pStyle w:val="BodyText"/>
        <w:spacing w:line="252" w:lineRule="exact" w:before="1"/>
        <w:ind w:left="1000"/>
      </w:pPr>
      <w:r>
        <w:rPr>
          <w:color w:val="0101FF"/>
          <w:u w:val="single" w:color="0101FF"/>
        </w:rPr>
        <w:t>Credit:</w:t>
      </w:r>
    </w:p>
    <w:p>
      <w:pPr>
        <w:pStyle w:val="BodyText"/>
        <w:spacing w:line="355" w:lineRule="auto"/>
        <w:ind w:left="280" w:right="6734" w:firstLine="720"/>
      </w:pPr>
      <w:r>
        <w:rPr>
          <w:color w:val="0101FF"/>
          <w:u w:val="single" w:color="0101FF"/>
        </w:rPr>
        <w:t>3020 Claims Filed e/ </w:t>
      </w:r>
      <w:r>
        <w:rPr>
          <w:color w:val="008000"/>
          <w:u w:val="thick" w:color="008000"/>
        </w:rPr>
        <w:t>(Continued)</w:t>
      </w:r>
    </w:p>
    <w:p>
      <w:pPr>
        <w:spacing w:after="0" w:line="355" w:lineRule="auto"/>
        <w:sectPr>
          <w:footerReference w:type="default" r:id="rId164"/>
          <w:pgSz w:w="12240" w:h="15840"/>
          <w:pgMar w:footer="797" w:header="719" w:top="980" w:bottom="980" w:left="1160" w:right="1320"/>
        </w:sectPr>
      </w:pPr>
    </w:p>
    <w:p>
      <w:pPr>
        <w:pStyle w:val="BodyText"/>
        <w:spacing w:line="249" w:lineRule="exact" w:before="182"/>
        <w:ind w:left="280"/>
      </w:pPr>
      <w:r>
        <w:rPr/>
        <w:pict>
          <v:shape style="position:absolute;margin-left:63.360001pt;margin-top:9.217861pt;width:.1pt;height:211.6pt;mso-position-horizontal-relative:page;mso-position-vertical-relative:paragraph;z-index:15424" coordorigin="1267,184" coordsize="0,4232" path="m1267,184l1267,436m1267,436l1267,712m1267,712l1267,988m1267,988l1267,1264m1267,1264l1267,1516m1267,1516l1267,1792m1267,1792l1267,2068m1267,2068l1267,2344m1267,2344l1267,2599m1267,2599l1267,2851m1267,2851l1267,3103m1267,3103l1267,3357m1267,3357l1267,3609m1267,3609l1267,3864m1267,3864l1267,4140m1267,4140l1267,4416e" filled="false" stroked="true" strokeweight=".72pt" strokecolor="#000000">
            <v:path arrowok="t"/>
            <v:stroke dashstyle="solid"/>
            <w10:wrap type="none"/>
          </v:shape>
        </w:pict>
      </w:r>
      <w:r>
        <w:rPr>
          <w:color w:val="008000"/>
          <w:u w:val="thick" w:color="008000"/>
        </w:rPr>
        <w:t>(Continued)</w:t>
      </w:r>
    </w:p>
    <w:p>
      <w:pPr>
        <w:pStyle w:val="Heading1"/>
        <w:tabs>
          <w:tab w:pos="3930" w:val="left" w:leader="none"/>
          <w:tab w:pos="8111" w:val="left" w:leader="none"/>
        </w:tabs>
        <w:spacing w:before="0"/>
        <w:ind w:right="122"/>
        <w:rPr>
          <w:b w:val="0"/>
        </w:rPr>
      </w:pPr>
      <w:r>
        <w:rPr/>
        <w:pict>
          <v:line style="position:absolute;mso-position-horizontal-relative:page;mso-position-vertical-relative:paragraph;z-index:-195184" from="72pt,26.975838pt" to="543.6pt,26.975838pt" stroked="true" strokeweight="1.2pt" strokecolor="#0101ff">
            <v:stroke dashstyle="solid"/>
            <w10:wrap type="none"/>
          </v:line>
        </w:pict>
      </w:r>
      <w:r>
        <w:rPr/>
        <w:t>ENTRY</w:t>
      </w:r>
      <w:r>
        <w:rPr>
          <w:spacing w:val="-3"/>
        </w:rPr>
        <w:t> </w:t>
      </w:r>
      <w:r>
        <w:rPr/>
        <w:t>NO. </w:t>
      </w:r>
      <w:r>
        <w:rPr>
          <w:b w:val="0"/>
          <w:strike/>
          <w:color w:val="0101FF"/>
        </w:rPr>
        <w:t>29</w:t>
        <w:tab/>
        <w:t>10529</w:t>
      </w:r>
      <w:r>
        <w:rPr>
          <w:strike w:val="0"/>
          <w:color w:val="0101FF"/>
          <w:u w:val="thick" w:color="0101FF"/>
        </w:rPr>
        <w:t>28 – [CLAIM IS FILED FOR</w:t>
      </w:r>
      <w:r>
        <w:rPr>
          <w:strike w:val="0"/>
          <w:color w:val="0101FF"/>
          <w:spacing w:val="-15"/>
          <w:u w:val="thick" w:color="0101FF"/>
        </w:rPr>
        <w:t> </w:t>
      </w:r>
      <w:r>
        <w:rPr>
          <w:strike w:val="0"/>
          <w:color w:val="0101FF"/>
          <w:u w:val="thick" w:color="0101FF"/>
        </w:rPr>
        <w:t>ACQUISITION</w:t>
      </w:r>
      <w:r>
        <w:rPr>
          <w:strike w:val="0"/>
          <w:color w:val="0101FF"/>
          <w:spacing w:val="-4"/>
          <w:u w:val="thick" w:color="0101FF"/>
        </w:rPr>
        <w:t> </w:t>
      </w:r>
      <w:r>
        <w:rPr>
          <w:strike w:val="0"/>
          <w:color w:val="0101FF"/>
          <w:u w:val="thick" w:color="0101FF"/>
        </w:rPr>
        <w:t>OF</w:t>
      </w:r>
      <w:r>
        <w:rPr>
          <w:strike w:val="0"/>
          <w:color w:val="0101FF"/>
          <w:w w:val="100"/>
        </w:rPr>
        <w:t> </w:t>
      </w:r>
      <w:r>
        <w:rPr>
          <w:strike w:val="0"/>
          <w:color w:val="0101FF"/>
        </w:rPr>
        <w:t>PROPERTY UNDER</w:t>
      </w:r>
      <w:r>
        <w:rPr>
          <w:strike w:val="0"/>
          <w:color w:val="0101FF"/>
          <w:spacing w:val="-10"/>
        </w:rPr>
        <w:t> </w:t>
      </w:r>
      <w:r>
        <w:rPr>
          <w:strike w:val="0"/>
          <w:color w:val="0101FF"/>
        </w:rPr>
        <w:t>CONDEMNATION</w:t>
      </w:r>
      <w:r>
        <w:rPr>
          <w:strike w:val="0"/>
          <w:color w:val="0101FF"/>
          <w:spacing w:val="-3"/>
        </w:rPr>
        <w:t> </w:t>
      </w:r>
      <w:r>
        <w:rPr>
          <w:strike w:val="0"/>
          <w:color w:val="0101FF"/>
        </w:rPr>
        <w:t>PROCEEDINGS]</w:t>
        <w:tab/>
        <w:t>10528</w:t>
      </w:r>
      <w:r>
        <w:rPr>
          <w:strike w:val="0"/>
          <w:color w:val="0101FF"/>
          <w:spacing w:val="-6"/>
        </w:rPr>
        <w:t> </w:t>
      </w:r>
      <w:r>
        <w:rPr>
          <w:b w:val="0"/>
          <w:strike w:val="0"/>
          <w:color w:val="0101FF"/>
        </w:rPr>
        <w:t>(Cont.1)</w:t>
      </w:r>
    </w:p>
    <w:p>
      <w:pPr>
        <w:pStyle w:val="Heading3"/>
        <w:spacing w:line="458" w:lineRule="auto" w:before="8"/>
        <w:ind w:right="7111"/>
      </w:pPr>
      <w:r>
        <w:rPr/>
        <w:t>(Revised </w:t>
      </w:r>
      <w:r>
        <w:rPr>
          <w:strike/>
          <w:color w:val="0101FF"/>
        </w:rPr>
        <w:t>5/87</w:t>
      </w:r>
      <w:r>
        <w:rPr>
          <w:strike w:val="0"/>
          <w:color w:val="0101FF"/>
          <w:u w:val="single" w:color="0101FF"/>
        </w:rPr>
        <w:t>10/2015</w:t>
      </w:r>
      <w:r>
        <w:rPr>
          <w:strike w:val="0"/>
        </w:rPr>
        <w:t>) </w:t>
      </w:r>
      <w:r>
        <w:rPr>
          <w:strike/>
          <w:color w:val="0101FF"/>
        </w:rPr>
        <w:t>Nature of Transaction:</w:t>
      </w:r>
    </w:p>
    <w:p>
      <w:pPr>
        <w:spacing w:before="31"/>
        <w:ind w:left="280" w:right="0" w:firstLine="0"/>
        <w:jc w:val="left"/>
        <w:rPr>
          <w:sz w:val="24"/>
        </w:rPr>
      </w:pPr>
      <w:r>
        <w:rPr>
          <w:strike/>
          <w:color w:val="0101FF"/>
          <w:sz w:val="24"/>
        </w:rPr>
        <w:t>A deposit</w:t>
      </w:r>
    </w:p>
    <w:p>
      <w:pPr>
        <w:pStyle w:val="BodyText"/>
        <w:spacing w:before="1"/>
        <w:ind w:left="280" w:right="930"/>
      </w:pPr>
      <w:r>
        <w:rPr>
          <w:color w:val="0101FF"/>
          <w:u w:val="single" w:color="0101FF"/>
        </w:rPr>
        <w:t>a/ amount deposited </w:t>
      </w:r>
      <w:r>
        <w:rPr/>
        <w:t>in the Condemnation Deposits Fund </w:t>
      </w:r>
      <w:r>
        <w:rPr>
          <w:color w:val="0101FF"/>
          <w:u w:val="single" w:color="0101FF"/>
        </w:rPr>
        <w:t>for the case now being settled. b/ amount of settlement for land acquired.</w:t>
      </w:r>
    </w:p>
    <w:p>
      <w:pPr>
        <w:pStyle w:val="BodyText"/>
        <w:spacing w:line="252" w:lineRule="exact"/>
        <w:ind w:left="280"/>
      </w:pPr>
      <w:r>
        <w:rPr>
          <w:color w:val="0101FF"/>
          <w:u w:val="single" w:color="0101FF"/>
        </w:rPr>
        <w:t>c/ amount of settlement for improvements acquired.</w:t>
      </w:r>
    </w:p>
    <w:p>
      <w:pPr>
        <w:pStyle w:val="BodyText"/>
        <w:ind w:left="524" w:right="173" w:hanging="245"/>
      </w:pPr>
      <w:r>
        <w:rPr>
          <w:color w:val="0101FF"/>
          <w:u w:val="single" w:color="0101FF"/>
        </w:rPr>
        <w:t>d/ excess of amount of settlement over amount of the deposit (if amount of judgment is less than the amount of the deposit, this entry will be the reverse of that shown).</w:t>
      </w:r>
    </w:p>
    <w:p>
      <w:pPr>
        <w:pStyle w:val="BodyText"/>
        <w:spacing w:line="252" w:lineRule="exact"/>
        <w:ind w:left="280"/>
      </w:pPr>
      <w:r>
        <w:rPr>
          <w:color w:val="0101FF"/>
          <w:u w:val="single" w:color="0101FF"/>
        </w:rPr>
        <w:t>e/ amount of claim filed settlement (b+c).</w:t>
      </w:r>
    </w:p>
    <w:p>
      <w:pPr>
        <w:spacing w:after="0" w:line="252" w:lineRule="exact"/>
        <w:sectPr>
          <w:pgSz w:w="12240" w:h="15840"/>
          <w:pgMar w:header="719" w:footer="797" w:top="980" w:bottom="980" w:left="1160" w:right="1240"/>
        </w:sectPr>
      </w:pPr>
    </w:p>
    <w:p>
      <w:pPr>
        <w:pStyle w:val="BodyText"/>
        <w:rPr>
          <w:sz w:val="20"/>
        </w:rPr>
      </w:pPr>
      <w:r>
        <w:rPr/>
        <w:pict>
          <v:shape style="position:absolute;margin-left:63.360001pt;margin-top:72pt;width:.1pt;height:629.9pt;mso-position-horizontal-relative:page;mso-position-vertical-relative:page;z-index:15496" coordorigin="1267,1440" coordsize="0,12598" path="m1267,1440l1267,1716m1267,1716l1267,1992m1267,1992l1267,2268m1267,2268l1267,2544m1267,2544l1267,2820m1267,2820l1267,3096m1267,3096l1267,3372m1267,3372l1267,3624m1267,3624l1267,3998m1267,3998l1267,4370m1267,4370l1267,4766m1267,4766l1267,5042m1267,5042l1267,5417m1267,5417l1267,5693m1267,5693l1267,5969m1267,5969l1267,6365m1267,6365l1267,6761m1267,6761l1267,7154m1267,7154l1267,7529m1267,7529l1267,7805m1267,7805l1267,8081m1267,8081l1267,8357m1267,8357l1267,8609m1267,8609l1267,8885m1267,8885l1267,9161m1267,9161l1267,9437m1267,9437l1267,9713m1267,9713l1267,9967m1267,9967l1267,10219m1267,10219l1267,10471m1267,10471l1267,10726m1267,10726l1267,10978m1267,10978l1267,11232m1267,11232l1267,11484m1267,11484l1267,11738m1267,11738l1267,11990m1267,11990l1267,12242m1267,12242l1267,12497m1267,12497l1267,12749m1267,12749l1267,13003m1267,13003l1267,13255m1267,13255l1267,13507m1267,13507l1267,13783m1267,13783l1267,14038e" filled="false" stroked="true" strokeweight=".72pt" strokecolor="#000000">
            <v:path arrowok="t"/>
            <v:stroke dashstyle="solid"/>
            <w10:wrap type="none"/>
          </v:shape>
        </w:pict>
      </w:r>
    </w:p>
    <w:p>
      <w:pPr>
        <w:tabs>
          <w:tab w:pos="8972" w:val="left" w:leader="none"/>
        </w:tabs>
        <w:spacing w:before="214"/>
        <w:ind w:left="280" w:right="0" w:firstLine="0"/>
        <w:jc w:val="left"/>
        <w:rPr>
          <w:b/>
          <w:sz w:val="24"/>
        </w:rPr>
      </w:pPr>
      <w:r>
        <w:rPr/>
        <w:pict>
          <v:line style="position:absolute;mso-position-horizontal-relative:page;mso-position-vertical-relative:paragraph;z-index:-195160" from="200.759995pt,23.875872pt" to="539.999995pt,23.875872pt" stroked="true" strokeweight="1.2pt" strokecolor="#0101ff">
            <v:stroke dashstyle="solid"/>
            <w10:wrap type="none"/>
          </v:line>
        </w:pict>
      </w:r>
      <w:r>
        <w:rPr>
          <w:b/>
          <w:color w:val="008000"/>
          <w:sz w:val="24"/>
          <w:u w:val="thick" w:color="008000"/>
        </w:rPr>
        <w:t>ENTRY NO. </w:t>
      </w:r>
      <w:r>
        <w:rPr>
          <w:strike/>
          <w:color w:val="0101FF"/>
          <w:sz w:val="24"/>
        </w:rPr>
        <w:t>is returned </w:t>
      </w:r>
      <w:r>
        <w:rPr>
          <w:b/>
          <w:strike w:val="0"/>
          <w:color w:val="0101FF"/>
          <w:sz w:val="24"/>
        </w:rPr>
        <w:t>29 – [CONDEMNATION DEPOSIT</w:t>
      </w:r>
      <w:r>
        <w:rPr>
          <w:b/>
          <w:strike w:val="0"/>
          <w:color w:val="0101FF"/>
          <w:spacing w:val="-22"/>
          <w:sz w:val="24"/>
        </w:rPr>
        <w:t> </w:t>
      </w:r>
      <w:r>
        <w:rPr>
          <w:b/>
          <w:strike w:val="0"/>
          <w:color w:val="0101FF"/>
          <w:sz w:val="24"/>
        </w:rPr>
        <w:t>IS</w:t>
      </w:r>
      <w:r>
        <w:rPr>
          <w:b/>
          <w:strike w:val="0"/>
          <w:color w:val="0101FF"/>
          <w:spacing w:val="-2"/>
          <w:sz w:val="24"/>
        </w:rPr>
        <w:t> </w:t>
      </w:r>
      <w:r>
        <w:rPr>
          <w:b/>
          <w:strike w:val="0"/>
          <w:color w:val="0101FF"/>
          <w:sz w:val="24"/>
        </w:rPr>
        <w:t>RETURNED]</w:t>
        <w:tab/>
        <w:t>10529</w:t>
      </w:r>
    </w:p>
    <w:p>
      <w:pPr>
        <w:pStyle w:val="Heading3"/>
        <w:spacing w:before="4"/>
      </w:pPr>
      <w:r>
        <w:rPr>
          <w:color w:val="0101FF"/>
          <w:u w:val="single" w:color="0101FF"/>
        </w:rPr>
        <w:t>(Revised 10/2015)</w:t>
      </w:r>
    </w:p>
    <w:p>
      <w:pPr>
        <w:pStyle w:val="BodyText"/>
        <w:spacing w:before="10"/>
        <w:rPr>
          <w:sz w:val="15"/>
        </w:rPr>
      </w:pPr>
    </w:p>
    <w:p>
      <w:pPr>
        <w:spacing w:before="92"/>
        <w:ind w:left="280" w:right="1442" w:firstLine="0"/>
        <w:jc w:val="left"/>
        <w:rPr>
          <w:sz w:val="24"/>
        </w:rPr>
      </w:pPr>
      <w:r>
        <w:rPr>
          <w:color w:val="0101FF"/>
          <w:sz w:val="22"/>
          <w:u w:val="single" w:color="0101FF"/>
        </w:rPr>
        <w:t>This entry is made </w:t>
      </w:r>
      <w:r>
        <w:rPr>
          <w:sz w:val="22"/>
        </w:rPr>
        <w:t>to </w:t>
      </w:r>
      <w:r>
        <w:rPr>
          <w:strike/>
          <w:color w:val="0101FF"/>
          <w:sz w:val="24"/>
        </w:rPr>
        <w:t>the agency's</w:t>
      </w:r>
      <w:r>
        <w:rPr>
          <w:strike w:val="0"/>
          <w:color w:val="0101FF"/>
          <w:sz w:val="22"/>
          <w:u w:val="single" w:color="0101FF"/>
        </w:rPr>
        <w:t>return the deposit in the Condemnation Deposits Fund to the department's </w:t>
      </w:r>
      <w:r>
        <w:rPr>
          <w:strike w:val="0"/>
          <w:sz w:val="22"/>
        </w:rPr>
        <w:t>fund and appropriation after the </w:t>
      </w:r>
      <w:r>
        <w:rPr>
          <w:strike/>
          <w:color w:val="0101FF"/>
          <w:sz w:val="24"/>
        </w:rPr>
        <w:t>agency</w:t>
      </w:r>
      <w:r>
        <w:rPr>
          <w:strike w:val="0"/>
          <w:color w:val="0101FF"/>
          <w:sz w:val="22"/>
          <w:u w:val="single" w:color="0101FF"/>
        </w:rPr>
        <w:t>department </w:t>
      </w:r>
      <w:r>
        <w:rPr>
          <w:strike w:val="0"/>
          <w:sz w:val="22"/>
        </w:rPr>
        <w:t>has made payment to the grantor from funds under its own control. </w:t>
      </w:r>
      <w:r>
        <w:rPr>
          <w:strike/>
          <w:color w:val="0101FF"/>
          <w:sz w:val="24"/>
        </w:rPr>
        <w:t>(This entry is made as a transaction of the month indicated by the date of the Controller's Transfer.)</w:t>
      </w:r>
    </w:p>
    <w:p>
      <w:pPr>
        <w:pStyle w:val="BodyText"/>
        <w:spacing w:before="7"/>
        <w:rPr>
          <w:sz w:val="13"/>
        </w:rPr>
      </w:pPr>
    </w:p>
    <w:p>
      <w:pPr>
        <w:pStyle w:val="Heading5"/>
        <w:rPr>
          <w:u w:val="none"/>
        </w:rPr>
      </w:pPr>
      <w:r>
        <w:rPr>
          <w:strike/>
          <w:color w:val="008000"/>
          <w:u w:val="thick" w:color="008000"/>
        </w:rPr>
        <w:t>Journal Entry for General Ledger Accounts:</w:t>
      </w:r>
    </w:p>
    <w:p>
      <w:pPr>
        <w:pStyle w:val="BodyText"/>
        <w:spacing w:before="123"/>
        <w:ind w:left="640"/>
      </w:pPr>
      <w:r>
        <w:rPr>
          <w:strike/>
          <w:color w:val="008000"/>
        </w:rPr>
        <w:t>Debit:</w:t>
      </w:r>
    </w:p>
    <w:p>
      <w:pPr>
        <w:pStyle w:val="Heading3"/>
        <w:spacing w:before="116"/>
        <w:ind w:left="640"/>
      </w:pPr>
      <w:r>
        <w:rPr>
          <w:strike/>
          <w:color w:val="0101FF"/>
        </w:rPr>
        <w:t>1140   Cash in State Treasury</w:t>
      </w:r>
    </w:p>
    <w:p>
      <w:pPr>
        <w:pStyle w:val="BodyText"/>
        <w:spacing w:before="4"/>
        <w:rPr>
          <w:sz w:val="26"/>
        </w:rPr>
      </w:pPr>
    </w:p>
    <w:p>
      <w:pPr>
        <w:pStyle w:val="BodyText"/>
        <w:spacing w:before="94"/>
        <w:ind w:left="1360"/>
      </w:pPr>
      <w:r>
        <w:rPr>
          <w:strike/>
          <w:color w:val="008000"/>
        </w:rPr>
        <w:t>Credit:</w:t>
      </w:r>
    </w:p>
    <w:p>
      <w:pPr>
        <w:pStyle w:val="Heading3"/>
        <w:spacing w:before="119"/>
        <w:ind w:left="1360"/>
      </w:pPr>
      <w:r>
        <w:rPr>
          <w:strike/>
          <w:color w:val="0101FF"/>
        </w:rPr>
        <w:t>1400   Due from Other Funds or Appropriations</w:t>
      </w:r>
    </w:p>
    <w:p>
      <w:pPr>
        <w:pStyle w:val="BodyText"/>
        <w:spacing w:before="11"/>
        <w:rPr>
          <w:sz w:val="15"/>
        </w:rPr>
      </w:pPr>
    </w:p>
    <w:p>
      <w:pPr>
        <w:spacing w:before="92"/>
        <w:ind w:left="280" w:right="0" w:firstLine="0"/>
        <w:jc w:val="left"/>
        <w:rPr>
          <w:sz w:val="24"/>
        </w:rPr>
      </w:pPr>
      <w:r>
        <w:rPr>
          <w:strike/>
          <w:color w:val="0101FF"/>
          <w:sz w:val="24"/>
        </w:rPr>
        <w:t>Source:</w:t>
      </w:r>
    </w:p>
    <w:p>
      <w:pPr>
        <w:spacing w:line="343" w:lineRule="auto" w:before="119"/>
        <w:ind w:left="640" w:right="8253" w:firstLine="0"/>
        <w:jc w:val="left"/>
        <w:rPr>
          <w:b/>
          <w:sz w:val="22"/>
        </w:rPr>
      </w:pPr>
      <w:r>
        <w:rPr>
          <w:strike/>
          <w:color w:val="0101FF"/>
          <w:sz w:val="24"/>
        </w:rPr>
        <w:t>Document: Controller's Transfer </w:t>
      </w:r>
      <w:r>
        <w:rPr>
          <w:b/>
          <w:strike/>
          <w:color w:val="008000"/>
          <w:sz w:val="22"/>
        </w:rPr>
        <w:t>Register:</w:t>
      </w:r>
    </w:p>
    <w:p>
      <w:pPr>
        <w:pStyle w:val="Heading3"/>
        <w:spacing w:before="15"/>
        <w:ind w:left="640"/>
      </w:pPr>
      <w:r>
        <w:rPr>
          <w:strike/>
          <w:color w:val="0101FF"/>
        </w:rPr>
        <w:t>Controller's Transfer Register (if volume justifies).</w:t>
      </w:r>
    </w:p>
    <w:p>
      <w:pPr>
        <w:pStyle w:val="BodyText"/>
        <w:spacing w:before="10"/>
        <w:rPr>
          <w:sz w:val="15"/>
        </w:rPr>
      </w:pPr>
    </w:p>
    <w:p>
      <w:pPr>
        <w:spacing w:before="93"/>
        <w:ind w:left="280" w:right="0" w:firstLine="0"/>
        <w:jc w:val="left"/>
        <w:rPr>
          <w:b/>
          <w:sz w:val="22"/>
        </w:rPr>
      </w:pPr>
      <w:r>
        <w:rPr>
          <w:strike/>
          <w:color w:val="0101FF"/>
          <w:sz w:val="24"/>
        </w:rPr>
        <w:t>Explanation</w:t>
      </w:r>
      <w:r>
        <w:rPr>
          <w:b/>
          <w:strike w:val="0"/>
          <w:color w:val="0101FF"/>
          <w:sz w:val="22"/>
          <w:u w:val="thick" w:color="0101FF"/>
        </w:rPr>
        <w:t>Information</w:t>
      </w:r>
      <w:r>
        <w:rPr>
          <w:b/>
          <w:strike w:val="0"/>
          <w:sz w:val="22"/>
        </w:rPr>
        <w:t>:</w:t>
      </w:r>
    </w:p>
    <w:p>
      <w:pPr>
        <w:pStyle w:val="BodyText"/>
        <w:spacing w:before="2"/>
        <w:ind w:left="280" w:right="1489"/>
      </w:pPr>
      <w:r>
        <w:rPr/>
        <w:pict>
          <v:line style="position:absolute;mso-position-horizontal-relative:page;mso-position-vertical-relative:paragraph;z-index:-195112" from="242.039993pt,39.277985pt" to="245.159993pt,39.277985pt" stroked="true" strokeweight=".84pt" strokecolor="#0101ff">
            <v:stroke dashstyle="solid"/>
            <w10:wrap type="none"/>
          </v:line>
        </w:pict>
      </w:r>
      <w:r>
        <w:rPr/>
        <w:pict>
          <v:line style="position:absolute;mso-position-horizontal-relative:page;mso-position-vertical-relative:paragraph;z-index:-195088" from="324.600006pt,39.277985pt" to="327.600006pt,39.277985pt" stroked="true" strokeweight=".84pt" strokecolor="#0101ff">
            <v:stroke dashstyle="solid"/>
            <w10:wrap type="none"/>
          </v:line>
        </w:pict>
      </w:r>
      <w:r>
        <w:rPr/>
        <w:t>When payment is made to the grantor in a condemnation proceeding by a warrant drawn on the </w:t>
      </w:r>
      <w:r>
        <w:rPr>
          <w:strike/>
          <w:color w:val="0101FF"/>
          <w:sz w:val="24"/>
        </w:rPr>
        <w:t>agency's</w:t>
      </w:r>
      <w:r>
        <w:rPr>
          <w:strike w:val="0"/>
          <w:color w:val="0101FF"/>
          <w:u w:val="single" w:color="0101FF"/>
        </w:rPr>
        <w:t>department's </w:t>
      </w:r>
      <w:r>
        <w:rPr>
          <w:strike w:val="0"/>
        </w:rPr>
        <w:t>fund and appropriation, the State Treasurer will release the deposit in the Condemnation Deposits Fund. Upon request </w:t>
      </w:r>
      <w:r>
        <w:rPr>
          <w:strike/>
          <w:color w:val="0101FF"/>
          <w:sz w:val="24"/>
        </w:rPr>
        <w:t>of</w:t>
      </w:r>
      <w:r>
        <w:rPr>
          <w:strike w:val="0"/>
          <w:color w:val="0101FF"/>
        </w:rPr>
        <w:t>, </w:t>
      </w:r>
      <w:r>
        <w:rPr>
          <w:strike w:val="0"/>
        </w:rPr>
        <w:t>the </w:t>
      </w:r>
      <w:r>
        <w:rPr>
          <w:strike/>
          <w:color w:val="0101FF"/>
          <w:sz w:val="24"/>
        </w:rPr>
        <w:t>agency, </w:t>
      </w:r>
      <w:r>
        <w:rPr>
          <w:strike w:val="0"/>
          <w:color w:val="0101FF"/>
          <w:u w:val="single" w:color="0101FF"/>
        </w:rPr>
        <w:t>State Controller's Office (</w:t>
      </w:r>
      <w:hyperlink r:id="rId97">
        <w:r>
          <w:rPr>
            <w:strike/>
            <w:color w:val="0101FF"/>
            <w:sz w:val="24"/>
            <w:u w:val="single" w:color="0101FF"/>
          </w:rPr>
          <w:t>the</w:t>
        </w:r>
      </w:hyperlink>
      <w:r>
        <w:rPr>
          <w:strike/>
          <w:color w:val="0101FF"/>
          <w:sz w:val="24"/>
          <w:u w:val="single" w:color="0101FF"/>
        </w:rPr>
        <w:t> </w:t>
      </w:r>
      <w:hyperlink r:id="rId97">
        <w:r>
          <w:rPr>
            <w:strike/>
            <w:color w:val="0101FF"/>
            <w:sz w:val="24"/>
            <w:u w:val="single" w:color="0101FF"/>
          </w:rPr>
          <w:t>State Controller's Office</w:t>
        </w:r>
        <w:r>
          <w:rPr>
            <w:strike w:val="0"/>
            <w:color w:val="0101FF"/>
            <w:u w:val="single" w:color="0101FF"/>
          </w:rPr>
          <w:t>SCO</w:t>
        </w:r>
      </w:hyperlink>
      <w:r>
        <w:rPr>
          <w:strike w:val="0"/>
          <w:color w:val="0101FF"/>
          <w:u w:val="single" w:color="0101FF"/>
        </w:rPr>
        <w:t>) </w:t>
      </w:r>
      <w:r>
        <w:rPr>
          <w:strike w:val="0"/>
        </w:rPr>
        <w:t>will transfer the amount of the deposit back to the </w:t>
      </w:r>
      <w:r>
        <w:rPr>
          <w:strike/>
          <w:color w:val="0101FF"/>
          <w:sz w:val="24"/>
        </w:rPr>
        <w:t>agency's</w:t>
      </w:r>
      <w:r>
        <w:rPr>
          <w:strike w:val="0"/>
          <w:color w:val="0101FF"/>
          <w:u w:val="single" w:color="0101FF"/>
        </w:rPr>
        <w:t>department's </w:t>
      </w:r>
      <w:r>
        <w:rPr>
          <w:strike w:val="0"/>
        </w:rPr>
        <w:t>fund and appropriation. </w:t>
      </w:r>
      <w:r>
        <w:rPr>
          <w:strike w:val="0"/>
          <w:color w:val="0101FF"/>
          <w:u w:val="single" w:color="0101FF"/>
        </w:rPr>
        <w:t>(This entry is recorded as of the date on the SCO journal entry.)</w:t>
      </w:r>
    </w:p>
    <w:p>
      <w:pPr>
        <w:pStyle w:val="BodyText"/>
        <w:spacing w:before="7"/>
        <w:rPr>
          <w:sz w:val="13"/>
        </w:rPr>
      </w:pPr>
    </w:p>
    <w:p>
      <w:pPr>
        <w:pStyle w:val="Heading5"/>
        <w:rPr>
          <w:u w:val="none"/>
        </w:rPr>
      </w:pPr>
      <w:r>
        <w:rPr/>
        <w:pict>
          <v:group style="position:absolute;margin-left:71.699997pt;margin-top:15.377985pt;width:98.7pt;height:2.2pt;mso-position-horizontal-relative:page;mso-position-vertical-relative:paragraph;z-index:-195064" coordorigin="1434,308" coordsize="1974,44">
            <v:line style="position:absolute" from="1440,314" to="2186,314" stroked="true" strokeweight=".6pt" strokecolor="#008000">
              <v:stroke dashstyle="solid"/>
            </v:line>
            <v:line style="position:absolute" from="1440,345" to="2186,345" stroked="true" strokeweight=".599pt" strokecolor="#008000">
              <v:stroke dashstyle="solid"/>
            </v:lin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before="1"/>
        <w:ind w:left="280"/>
      </w:pPr>
      <w:r>
        <w:rPr>
          <w:color w:val="0101FF"/>
          <w:u w:val="single" w:color="0101FF"/>
        </w:rPr>
        <w:t>SCO’s Notice of Transfer journal entry</w:t>
      </w:r>
    </w:p>
    <w:p>
      <w:pPr>
        <w:pStyle w:val="BodyText"/>
        <w:spacing w:before="8"/>
        <w:rPr>
          <w:sz w:val="13"/>
        </w:rPr>
      </w:pPr>
    </w:p>
    <w:p>
      <w:pPr>
        <w:pStyle w:val="Heading5"/>
        <w:spacing w:before="93"/>
        <w:rPr>
          <w:u w:val="none"/>
        </w:rPr>
      </w:pPr>
      <w:r>
        <w:rPr>
          <w:color w:val="008000"/>
          <w:u w:val="thick" w:color="008000"/>
        </w:rPr>
        <w:t>Register:</w:t>
      </w:r>
    </w:p>
    <w:p>
      <w:pPr>
        <w:pStyle w:val="BodyText"/>
        <w:spacing w:before="3"/>
        <w:ind w:left="280"/>
      </w:pPr>
      <w:r>
        <w:rPr>
          <w:color w:val="008000"/>
          <w:u w:val="thick" w:color="008000"/>
        </w:rPr>
        <w:t>Controller's Transfer Register (if volume justifies).</w:t>
      </w:r>
    </w:p>
    <w:p>
      <w:pPr>
        <w:pStyle w:val="BodyText"/>
        <w:rPr>
          <w:sz w:val="20"/>
        </w:rPr>
      </w:pPr>
    </w:p>
    <w:p>
      <w:pPr>
        <w:pStyle w:val="BodyText"/>
        <w:spacing w:before="8"/>
        <w:rPr>
          <w:sz w:val="23"/>
        </w:rPr>
      </w:pPr>
    </w:p>
    <w:p>
      <w:pPr>
        <w:pStyle w:val="Heading5"/>
        <w:spacing w:before="0"/>
        <w:rPr>
          <w:u w:val="none"/>
        </w:rPr>
      </w:pPr>
      <w:r>
        <w:rPr>
          <w:color w:val="008000"/>
          <w:u w:val="thick" w:color="008000"/>
        </w:rPr>
        <w:t>Journal Entry for General Ledger Accounts:</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ind w:left="1000" w:right="7979" w:hanging="720"/>
      </w:pPr>
      <w:r>
        <w:rPr>
          <w:color w:val="0101FF"/>
          <w:u w:val="single" w:color="0101FF"/>
        </w:rPr>
        <w:t>1140 Cash in State Treasury Credit:</w:t>
      </w:r>
    </w:p>
    <w:p>
      <w:pPr>
        <w:pStyle w:val="BodyText"/>
        <w:spacing w:line="252" w:lineRule="exact" w:before="1"/>
        <w:ind w:left="1000"/>
      </w:pPr>
      <w:r>
        <w:rPr>
          <w:color w:val="0101FF"/>
          <w:u w:val="single" w:color="0101FF"/>
        </w:rPr>
        <w:t>1400 Due from Other Funds or Appropriations</w:t>
      </w:r>
    </w:p>
    <w:p>
      <w:pPr>
        <w:spacing w:after="0" w:line="252" w:lineRule="exact"/>
        <w:sectPr>
          <w:footerReference w:type="default" r:id="rId165"/>
          <w:pgSz w:w="12240" w:h="15840"/>
          <w:pgMar w:footer="803" w:header="719" w:top="980" w:bottom="1000" w:left="1160" w:right="0"/>
        </w:sectPr>
      </w:pPr>
    </w:p>
    <w:p>
      <w:pPr>
        <w:pStyle w:val="BodyText"/>
        <w:rPr>
          <w:sz w:val="20"/>
        </w:rPr>
      </w:pPr>
    </w:p>
    <w:p>
      <w:pPr>
        <w:pStyle w:val="Heading1"/>
        <w:tabs>
          <w:tab w:pos="8792" w:val="left" w:leader="none"/>
        </w:tabs>
        <w:spacing w:before="214"/>
        <w:ind w:right="1615"/>
      </w:pPr>
      <w:r>
        <w:rPr/>
        <w:pict>
          <v:shape style="position:absolute;margin-left:63.360001pt;margin-top:11.155871pt;width:.1pt;height:41.4pt;mso-position-horizontal-relative:page;mso-position-vertical-relative:paragraph;z-index:15616" coordorigin="1267,223" coordsize="0,828" path="m1267,223l1267,499m1267,499l1267,775m1267,775l1267,1051e" filled="false" stroked="true" strokeweight=".72pt" strokecolor="#000000">
            <v:path arrowok="t"/>
            <v:stroke dashstyle="solid"/>
            <w10:wrap type="none"/>
          </v:shape>
        </w:pict>
      </w:r>
      <w:r>
        <w:rPr/>
        <w:t>ENTRY NO. 30 </w:t>
      </w:r>
      <w:r>
        <w:rPr>
          <w:color w:val="0101FF"/>
          <w:u w:val="thick" w:color="0101FF"/>
        </w:rPr>
        <w:t>– [STATE TREASURER’S</w:t>
      </w:r>
      <w:r>
        <w:rPr>
          <w:color w:val="0101FF"/>
          <w:spacing w:val="-15"/>
          <w:u w:val="thick" w:color="0101FF"/>
        </w:rPr>
        <w:t> </w:t>
      </w:r>
      <w:r>
        <w:rPr>
          <w:color w:val="0101FF"/>
          <w:u w:val="thick" w:color="0101FF"/>
        </w:rPr>
        <w:t>OFFICE</w:t>
      </w:r>
      <w:r>
        <w:rPr>
          <w:color w:val="0101FF"/>
          <w:spacing w:val="-1"/>
          <w:u w:val="thick" w:color="0101FF"/>
        </w:rPr>
        <w:t> </w:t>
      </w:r>
      <w:r>
        <w:rPr>
          <w:color w:val="0101FF"/>
          <w:u w:val="thick" w:color="0101FF"/>
        </w:rPr>
        <w:t>FILES</w:t>
      </w:r>
      <w:r>
        <w:rPr>
          <w:color w:val="0101FF"/>
        </w:rPr>
        <w:tab/>
      </w:r>
      <w:r>
        <w:rPr/>
        <w:t>10530 </w:t>
      </w:r>
      <w:r>
        <w:rPr>
          <w:color w:val="0101FF"/>
          <w:u w:val="thick" w:color="0101FF"/>
        </w:rPr>
        <w:t>A CLAIM AGAINST CONDEMNATION DEPOSITS</w:t>
      </w:r>
      <w:r>
        <w:rPr>
          <w:color w:val="0101FF"/>
          <w:spacing w:val="-25"/>
          <w:u w:val="thick" w:color="0101FF"/>
        </w:rPr>
        <w:t> </w:t>
      </w:r>
      <w:r>
        <w:rPr>
          <w:color w:val="0101FF"/>
          <w:u w:val="thick" w:color="0101FF"/>
        </w:rPr>
        <w:t>FUND]</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4869pt;width:.1pt;height:489.85pt;mso-position-horizontal-relative:page;mso-position-vertical-relative:paragraph;z-index:15640" coordorigin="1267,96" coordsize="0,9797" path="m1267,96l1267,372m1267,372l1267,648m1267,648l1267,924m1267,924l1267,1176m1267,1176l1267,1452m1267,1452l1267,1728m1267,1728l1267,1983m1267,1983l1267,2259m1267,2259l1267,2631m1267,2631l1267,2907m1267,2907l1267,3183m1267,3183l1267,3459m1267,3459l1267,3855m1267,3855l1267,4107m1267,4107l1267,4383m1267,4383l1267,4659m1267,4659l1267,4935m1267,4935l1267,5211m1267,5211l1267,5607m1267,5607l1267,6003m1267,6003l1267,6399m1267,6399l1267,6795m1267,6795l1267,7071m1267,7071l1267,7467m1267,7467l1267,7743m1267,7743l1267,7997m1267,7997l1267,8393m1267,8393l1267,8789m1267,8789l1267,9065m1267,9065l1267,9341m1267,9341l1267,9617m1267,9617l1267,9893e" filled="false" stroked="true" strokeweight=".72pt" strokecolor="#000000">
            <v:path arrowok="t"/>
            <v:stroke dashstyle="solid"/>
            <w10:wrap type="none"/>
          </v:shape>
        </w:pict>
      </w:r>
      <w:r>
        <w:rPr>
          <w:strike/>
          <w:color w:val="0101FF"/>
          <w:sz w:val="24"/>
        </w:rPr>
        <w:t>Nature of Transaction:</w:t>
      </w:r>
    </w:p>
    <w:p>
      <w:pPr>
        <w:pStyle w:val="BodyText"/>
        <w:spacing w:before="10"/>
        <w:rPr>
          <w:sz w:val="15"/>
        </w:rPr>
      </w:pPr>
    </w:p>
    <w:p>
      <w:pPr>
        <w:spacing w:line="240" w:lineRule="auto" w:before="92"/>
        <w:ind w:left="280" w:right="1487" w:firstLine="0"/>
        <w:jc w:val="left"/>
        <w:rPr>
          <w:sz w:val="24"/>
        </w:rPr>
      </w:pPr>
      <w:r>
        <w:rPr>
          <w:strike/>
          <w:color w:val="0101FF"/>
          <w:sz w:val="24"/>
        </w:rPr>
        <w:t>The State Treasurer files</w:t>
      </w:r>
      <w:r>
        <w:rPr>
          <w:strike w:val="0"/>
          <w:color w:val="0101FF"/>
          <w:sz w:val="22"/>
          <w:u w:val="single" w:color="0101FF"/>
        </w:rPr>
        <w:t>This entry is made to record the State Treasurer’s Office (STO) filing of </w:t>
      </w:r>
      <w:r>
        <w:rPr>
          <w:strike w:val="0"/>
          <w:sz w:val="22"/>
        </w:rPr>
        <w:t>a claim against the Condemnation Deposits Fund to make payments directly to the grantor upon settlement of a condemnation proceeding. </w:t>
      </w:r>
      <w:r>
        <w:rPr>
          <w:strike/>
          <w:color w:val="0101FF"/>
          <w:sz w:val="24"/>
        </w:rPr>
        <w:t>(This entry shows the recording of the transaction in the accounts of the fund from which the deposit was originally made.)</w:t>
      </w:r>
    </w:p>
    <w:p>
      <w:pPr>
        <w:pStyle w:val="BodyText"/>
      </w:pPr>
    </w:p>
    <w:p>
      <w:pPr>
        <w:spacing w:before="0"/>
        <w:ind w:left="280" w:right="0" w:firstLine="0"/>
        <w:jc w:val="left"/>
        <w:rPr>
          <w:b/>
          <w:sz w:val="22"/>
        </w:rPr>
      </w:pPr>
      <w:r>
        <w:rPr>
          <w:strike/>
          <w:color w:val="0101FF"/>
          <w:sz w:val="24"/>
        </w:rPr>
        <w:t>Journal Entry for General Ledger Accounts:</w:t>
      </w:r>
      <w:r>
        <w:rPr>
          <w:b/>
          <w:strike w:val="0"/>
          <w:color w:val="0101FF"/>
          <w:sz w:val="22"/>
          <w:u w:val="thick" w:color="0101FF"/>
        </w:rPr>
        <w:t>Information</w:t>
      </w:r>
    </w:p>
    <w:p>
      <w:pPr>
        <w:pStyle w:val="BodyText"/>
        <w:spacing w:before="1"/>
        <w:ind w:left="640"/>
        <w:jc w:val="both"/>
      </w:pPr>
      <w:r>
        <w:rPr>
          <w:strike/>
          <w:color w:val="008000"/>
        </w:rPr>
        <w:t>Debit:</w:t>
      </w:r>
    </w:p>
    <w:p>
      <w:pPr>
        <w:pStyle w:val="Heading3"/>
        <w:tabs>
          <w:tab w:pos="6039" w:val="left" w:leader="none"/>
        </w:tabs>
        <w:spacing w:before="116"/>
        <w:ind w:left="640" w:right="4835"/>
        <w:jc w:val="both"/>
      </w:pPr>
      <w:r>
        <w:rPr>
          <w:strike/>
          <w:color w:val="0101FF"/>
        </w:rPr>
        <w:t>1400 Due from Other Funds or Appropriations a/ 2310 </w:t>
      </w:r>
      <w:r>
        <w:rPr>
          <w:strike/>
          <w:color w:val="0101FF"/>
          <w:spacing w:val="49"/>
        </w:rPr>
        <w:t> </w:t>
      </w:r>
      <w:r>
        <w:rPr>
          <w:strike/>
          <w:color w:val="0101FF"/>
        </w:rPr>
        <w:t>Land</w:t>
        <w:tab/>
        <w:t>b/ 2331   Improvements Other</w:t>
      </w:r>
      <w:r>
        <w:rPr>
          <w:strike/>
          <w:color w:val="0101FF"/>
          <w:spacing w:val="-29"/>
        </w:rPr>
        <w:t> </w:t>
      </w:r>
      <w:r>
        <w:rPr>
          <w:strike/>
          <w:color w:val="0101FF"/>
        </w:rPr>
        <w:t>than</w:t>
      </w:r>
      <w:r>
        <w:rPr>
          <w:strike/>
          <w:color w:val="0101FF"/>
          <w:spacing w:val="-2"/>
        </w:rPr>
        <w:t> </w:t>
      </w:r>
      <w:r>
        <w:rPr>
          <w:strike/>
          <w:color w:val="0101FF"/>
        </w:rPr>
        <w:t>Buildings</w:t>
        <w:tab/>
        <w:t>c/ 5390 </w:t>
      </w:r>
      <w:r>
        <w:rPr>
          <w:strike/>
          <w:color w:val="0101FF"/>
          <w:spacing w:val="46"/>
        </w:rPr>
        <w:t> </w:t>
      </w:r>
      <w:r>
        <w:rPr>
          <w:strike/>
          <w:color w:val="0101FF"/>
        </w:rPr>
        <w:t>Other</w:t>
      </w:r>
      <w:r>
        <w:rPr>
          <w:strike/>
          <w:color w:val="0101FF"/>
          <w:spacing w:val="-3"/>
        </w:rPr>
        <w:t> </w:t>
      </w:r>
      <w:r>
        <w:rPr>
          <w:strike/>
          <w:color w:val="0101FF"/>
        </w:rPr>
        <w:t>Reserves</w:t>
        <w:tab/>
        <w:t>d/</w:t>
      </w:r>
    </w:p>
    <w:p>
      <w:pPr>
        <w:pStyle w:val="BodyText"/>
        <w:spacing w:line="252" w:lineRule="exact" w:before="121"/>
        <w:ind w:left="1000"/>
      </w:pPr>
      <w:r>
        <w:rPr>
          <w:strike/>
          <w:color w:val="008000"/>
        </w:rPr>
        <w:t>Credit:</w:t>
      </w:r>
    </w:p>
    <w:p>
      <w:pPr>
        <w:pStyle w:val="Heading3"/>
        <w:tabs>
          <w:tab w:pos="6759" w:val="left" w:leader="none"/>
        </w:tabs>
        <w:ind w:left="1360" w:right="4115"/>
      </w:pPr>
      <w:r>
        <w:rPr>
          <w:strike/>
          <w:color w:val="0101FF"/>
        </w:rPr>
        <w:t>2730   Deposits in</w:t>
      </w:r>
      <w:r>
        <w:rPr>
          <w:strike/>
          <w:color w:val="0101FF"/>
          <w:spacing w:val="-29"/>
        </w:rPr>
        <w:t> </w:t>
      </w:r>
      <w:r>
        <w:rPr>
          <w:strike/>
          <w:color w:val="0101FF"/>
        </w:rPr>
        <w:t>Condemnation</w:t>
      </w:r>
      <w:r>
        <w:rPr>
          <w:strike/>
          <w:color w:val="0101FF"/>
          <w:spacing w:val="-3"/>
        </w:rPr>
        <w:t> </w:t>
      </w:r>
      <w:r>
        <w:rPr>
          <w:strike/>
          <w:color w:val="0101FF"/>
        </w:rPr>
        <w:t>Proceedings</w:t>
        <w:tab/>
        <w:t>d/ 5200   Investment in General Fixed Assets </w:t>
      </w:r>
      <w:r>
        <w:rPr>
          <w:strike/>
          <w:color w:val="0101FF"/>
          <w:spacing w:val="4"/>
        </w:rPr>
        <w:t> </w:t>
      </w:r>
      <w:r>
        <w:rPr>
          <w:strike/>
          <w:color w:val="0101FF"/>
        </w:rPr>
        <w:t>e/</w:t>
      </w:r>
    </w:p>
    <w:p>
      <w:pPr>
        <w:tabs>
          <w:tab w:pos="6039" w:val="left" w:leader="none"/>
        </w:tabs>
        <w:spacing w:before="1"/>
        <w:ind w:left="1360" w:right="0" w:firstLine="0"/>
        <w:jc w:val="left"/>
        <w:rPr>
          <w:sz w:val="24"/>
        </w:rPr>
      </w:pPr>
      <w:r>
        <w:rPr>
          <w:strike/>
          <w:color w:val="0101FF"/>
          <w:sz w:val="24"/>
        </w:rPr>
        <w:t>9000 </w:t>
      </w:r>
      <w:r>
        <w:rPr>
          <w:strike/>
          <w:color w:val="0101FF"/>
          <w:spacing w:val="44"/>
          <w:sz w:val="24"/>
        </w:rPr>
        <w:t> </w:t>
      </w:r>
      <w:r>
        <w:rPr>
          <w:strike/>
          <w:color w:val="0101FF"/>
          <w:sz w:val="24"/>
        </w:rPr>
        <w:t>Appropriation</w:t>
      </w:r>
      <w:r>
        <w:rPr>
          <w:strike/>
          <w:color w:val="0101FF"/>
          <w:spacing w:val="-4"/>
          <w:sz w:val="24"/>
        </w:rPr>
        <w:t> </w:t>
      </w:r>
      <w:r>
        <w:rPr>
          <w:strike/>
          <w:color w:val="0101FF"/>
          <w:sz w:val="24"/>
        </w:rPr>
        <w:t>Expenditures</w:t>
        <w:tab/>
        <w:t>a/</w:t>
      </w:r>
    </w:p>
    <w:p>
      <w:pPr>
        <w:pStyle w:val="BodyText"/>
        <w:rPr>
          <w:sz w:val="20"/>
        </w:rPr>
      </w:pPr>
    </w:p>
    <w:p>
      <w:pPr>
        <w:pStyle w:val="BodyText"/>
        <w:spacing w:before="8"/>
        <w:rPr>
          <w:sz w:val="14"/>
        </w:rPr>
      </w:pPr>
      <w:r>
        <w:rPr/>
        <w:pict>
          <v:line style="position:absolute;mso-position-horizontal-relative:page;mso-position-vertical-relative:paragraph;z-index:15592;mso-wrap-distance-left:0;mso-wrap-distance-right:0" from="72pt,10.7017pt" to="148.56pt,10.7017pt" stroked="true" strokeweight=".599pt" strokecolor="#0101ff">
            <v:stroke dashstyle="solid"/>
            <w10:wrap type="topAndBottom"/>
          </v:line>
        </w:pict>
      </w:r>
    </w:p>
    <w:p>
      <w:pPr>
        <w:pStyle w:val="BodyText"/>
        <w:spacing w:before="8"/>
        <w:rPr>
          <w:sz w:val="8"/>
        </w:rPr>
      </w:pPr>
    </w:p>
    <w:p>
      <w:pPr>
        <w:spacing w:line="343" w:lineRule="auto" w:before="92"/>
        <w:ind w:left="640" w:right="4205" w:firstLine="0"/>
        <w:jc w:val="left"/>
        <w:rPr>
          <w:sz w:val="24"/>
        </w:rPr>
      </w:pPr>
      <w:r>
        <w:rPr>
          <w:strike/>
          <w:color w:val="0101FF"/>
          <w:sz w:val="24"/>
        </w:rPr>
        <w:t>a/ excess of amount of deposit over amount of settlement. b/  amount of settlement for land acquired.</w:t>
      </w:r>
    </w:p>
    <w:p>
      <w:pPr>
        <w:spacing w:before="4"/>
        <w:ind w:left="640" w:right="0" w:firstLine="0"/>
        <w:jc w:val="left"/>
        <w:rPr>
          <w:sz w:val="24"/>
        </w:rPr>
      </w:pPr>
      <w:r>
        <w:rPr>
          <w:strike/>
          <w:color w:val="0101FF"/>
          <w:sz w:val="24"/>
        </w:rPr>
        <w:t>c/  amount of settlement for improvements acquired.</w:t>
      </w:r>
    </w:p>
    <w:p>
      <w:pPr>
        <w:spacing w:before="119"/>
        <w:ind w:left="1000" w:right="1622" w:hanging="360"/>
        <w:jc w:val="left"/>
        <w:rPr>
          <w:sz w:val="24"/>
        </w:rPr>
      </w:pPr>
      <w:r>
        <w:rPr>
          <w:strike/>
          <w:color w:val="0101FF"/>
          <w:sz w:val="24"/>
        </w:rPr>
        <w:t>d/ amount deposited in the Condemnation Deposits Fund for the case now being settled.</w:t>
      </w:r>
    </w:p>
    <w:p>
      <w:pPr>
        <w:tabs>
          <w:tab w:pos="999" w:val="left" w:leader="none"/>
        </w:tabs>
        <w:spacing w:before="119"/>
        <w:ind w:left="280" w:right="0" w:firstLine="0"/>
        <w:jc w:val="left"/>
        <w:rPr>
          <w:sz w:val="24"/>
        </w:rPr>
      </w:pPr>
      <w:r>
        <w:rPr>
          <w:strike/>
          <w:color w:val="0101FF"/>
          <w:sz w:val="24"/>
        </w:rPr>
        <w:t>e/</w:t>
        <w:tab/>
        <w:t>amount of fixed assets acquired</w:t>
      </w:r>
      <w:r>
        <w:rPr>
          <w:strike/>
          <w:color w:val="0101FF"/>
          <w:spacing w:val="-16"/>
          <w:sz w:val="24"/>
        </w:rPr>
        <w:t> </w:t>
      </w:r>
      <w:r>
        <w:rPr>
          <w:strike/>
          <w:color w:val="0101FF"/>
          <w:sz w:val="24"/>
        </w:rPr>
        <w:t>(b+c).</w:t>
      </w:r>
    </w:p>
    <w:p>
      <w:pPr>
        <w:pStyle w:val="BodyText"/>
        <w:spacing w:before="1"/>
      </w:pPr>
    </w:p>
    <w:p>
      <w:pPr>
        <w:pStyle w:val="Heading5"/>
        <w:spacing w:before="0"/>
        <w:rPr>
          <w:b w:val="0"/>
          <w:sz w:val="24"/>
          <w:u w:val="none"/>
        </w:rPr>
      </w:pPr>
      <w:r>
        <w:rPr/>
        <w:pict>
          <v:group style="position:absolute;margin-left:71.699997pt;margin-top:7.776361pt;width:41.3pt;height:1.8pt;mso-position-horizontal-relative:page;mso-position-vertical-relative:paragraph;z-index:-194968" coordorigin="1434,156" coordsize="826,36">
            <v:line style="position:absolute" from="1440,186" to="2186,186" stroked="true" strokeweight=".6pt" strokecolor="#008000">
              <v:stroke dashstyle="solid"/>
            </v:line>
            <v:line style="position:absolute" from="1440,162" to="2186,162" stroked="true" strokeweight=".599pt" strokecolor="#008000">
              <v:stroke dashstyle="solid"/>
            </v:line>
            <v:line style="position:absolute" from="2186,169" to="2254,169" stroked="true" strokeweight=".599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before="120"/>
        <w:ind w:left="640" w:right="0" w:firstLine="0"/>
        <w:jc w:val="left"/>
        <w:rPr>
          <w:sz w:val="24"/>
        </w:rPr>
      </w:pPr>
      <w:r>
        <w:rPr/>
        <w:pict>
          <v:group style="position:absolute;margin-left:89.699997pt;margin-top:13.776355pt;width:220.7pt;height:1.8pt;mso-position-horizontal-relative:page;mso-position-vertical-relative:paragraph;z-index:-194944" coordorigin="1794,276" coordsize="4414,36">
            <v:line style="position:absolute" from="1800,289" to="4594,289" stroked="true" strokeweight=".599pt" strokecolor="#0101ff">
              <v:stroke dashstyle="solid"/>
            </v:line>
            <v:line style="position:absolute" from="4594,306" to="6134,306" stroked="true" strokeweight=".6pt" strokecolor="#008000">
              <v:stroke dashstyle="solid"/>
            </v:line>
            <v:line style="position:absolute" from="4594,282" to="6134,282" stroked="true" strokeweight=".599pt" strokecolor="#008000">
              <v:stroke dashstyle="solid"/>
            </v:line>
            <v:line style="position:absolute" from="6134,289" to="6202,289" stroked="true" strokeweight=".599pt" strokecolor="#0101ff">
              <v:stroke dashstyle="solid"/>
            </v:line>
            <w10:wrap type="none"/>
          </v:group>
        </w:pict>
      </w:r>
      <w:r>
        <w:rPr>
          <w:color w:val="0101FF"/>
          <w:sz w:val="24"/>
        </w:rPr>
        <w:t>Copy of State Treasurer's </w:t>
      </w:r>
      <w:r>
        <w:rPr>
          <w:color w:val="008000"/>
          <w:sz w:val="22"/>
        </w:rPr>
        <w:t>Claim Schedule</w:t>
      </w:r>
      <w:r>
        <w:rPr>
          <w:color w:val="0101FF"/>
          <w:sz w:val="24"/>
        </w:rPr>
        <w:t>.</w:t>
      </w:r>
    </w:p>
    <w:p>
      <w:pPr>
        <w:pStyle w:val="BodyText"/>
        <w:spacing w:before="11"/>
        <w:rPr>
          <w:sz w:val="15"/>
        </w:rPr>
      </w:pPr>
    </w:p>
    <w:p>
      <w:pPr>
        <w:pStyle w:val="Heading3"/>
        <w:spacing w:before="92"/>
      </w:pPr>
      <w:r>
        <w:rPr>
          <w:strike/>
          <w:color w:val="0101FF"/>
        </w:rPr>
        <w:t>(Continued)</w:t>
      </w:r>
    </w:p>
    <w:p>
      <w:pPr>
        <w:spacing w:after="0"/>
        <w:sectPr>
          <w:pgSz w:w="12240" w:h="15840"/>
          <w:pgMar w:header="719" w:footer="803" w:top="980" w:bottom="1000" w:left="1160" w:right="0"/>
        </w:sectPr>
      </w:pPr>
    </w:p>
    <w:p>
      <w:pPr>
        <w:pStyle w:val="BodyText"/>
        <w:rPr>
          <w:sz w:val="20"/>
        </w:rPr>
      </w:pPr>
    </w:p>
    <w:p>
      <w:pPr>
        <w:spacing w:line="274" w:lineRule="exact" w:before="219"/>
        <w:ind w:left="280" w:right="0" w:firstLine="0"/>
        <w:jc w:val="left"/>
        <w:rPr>
          <w:sz w:val="24"/>
        </w:rPr>
      </w:pPr>
      <w:r>
        <w:rPr/>
        <w:pict>
          <v:shape style="position:absolute;margin-left:63.360001pt;margin-top:11.165881pt;width:.1pt;height:617.550pt;mso-position-horizontal-relative:page;mso-position-vertical-relative:paragraph;z-index:15712" coordorigin="1267,223" coordsize="0,12351" path="m1267,223l1267,499m1267,499l1267,775m1267,775l1267,1051m1267,1051l1267,1327m1267,1327l1267,1603m1267,1603l1267,1855m1267,1855l1267,2110m1267,2110l1267,2362m1267,2362l1267,2616m1267,2616l1267,2868m1267,2868l1267,3144m1267,3144l1267,3420m1267,3420l1267,3696m1267,3696l1267,3948m1267,3948l1267,4203m1267,4203l1267,4479m1267,4479l1267,4731m1267,4731l1267,4985m1267,4985l1267,5237m1267,5237l1267,5489m1267,5489l1267,5743m1267,5743l1267,5995m1267,5995l1267,6250m1267,6250l1267,6502m1267,6502l1267,6754m1267,6754l1267,7008m1267,7008l1267,7260m1267,7260l1267,7515m1267,7515l1267,7767m1267,7767l1267,8019m1267,8019l1267,8273m1267,8273l1267,8525m1267,8525l1267,8779m1267,8779l1267,9031m1267,9031l1267,9286m1267,9286l1267,9538m1267,9538l1267,9790m1267,9790l1267,10044m1267,10044l1267,10296m1267,10296l1267,10551m1267,10551l1267,10803m1267,10803l1267,11055m1267,11054l1267,11309m1267,11309l1267,11561m1267,11561l1267,11815m1267,11815l1267,12067m1267,12067l1267,12319m1267,12319l1267,12574e" filled="false" stroked="true" strokeweight=".72pt" strokecolor="#000000">
            <v:path arrowok="t"/>
            <v:stroke dashstyle="solid"/>
            <w10:wrap type="none"/>
          </v:shape>
        </w:pict>
      </w:r>
      <w:r>
        <w:rPr>
          <w:strike/>
          <w:color w:val="0101FF"/>
          <w:sz w:val="24"/>
        </w:rPr>
        <w:t>(Continued)</w:t>
      </w:r>
    </w:p>
    <w:p>
      <w:pPr>
        <w:tabs>
          <w:tab w:pos="7971" w:val="left" w:leader="none"/>
        </w:tabs>
        <w:spacing w:line="274" w:lineRule="exact" w:before="0"/>
        <w:ind w:left="280" w:right="0" w:firstLine="0"/>
        <w:jc w:val="left"/>
        <w:rPr>
          <w:sz w:val="24"/>
        </w:rPr>
      </w:pPr>
      <w:r>
        <w:rPr/>
        <w:pict>
          <v:line style="position:absolute;mso-position-horizontal-relative:page;mso-position-vertical-relative:paragraph;z-index:-194896" from="72pt,8.316969pt" to="540pt,8.316969pt" stroked="true" strokeweight=".599pt" strokecolor="#0101ff">
            <v:stroke dashstyle="solid"/>
            <w10:wrap type="none"/>
          </v:line>
        </w:pict>
      </w:r>
      <w:r>
        <w:rPr>
          <w:b/>
          <w:color w:val="0101FF"/>
          <w:sz w:val="24"/>
        </w:rPr>
        <w:t>ENTRY</w:t>
      </w:r>
      <w:r>
        <w:rPr>
          <w:b/>
          <w:color w:val="0101FF"/>
          <w:spacing w:val="-3"/>
          <w:sz w:val="24"/>
        </w:rPr>
        <w:t> </w:t>
      </w:r>
      <w:r>
        <w:rPr>
          <w:b/>
          <w:color w:val="0101FF"/>
          <w:sz w:val="24"/>
        </w:rPr>
        <w:t>NO. 30</w:t>
        <w:tab/>
        <w:t>10530 </w:t>
      </w:r>
      <w:r>
        <w:rPr>
          <w:color w:val="0101FF"/>
          <w:sz w:val="24"/>
        </w:rPr>
        <w:t>(Cont.</w:t>
      </w:r>
      <w:r>
        <w:rPr>
          <w:color w:val="0101FF"/>
          <w:spacing w:val="-5"/>
          <w:sz w:val="24"/>
        </w:rPr>
        <w:t> </w:t>
      </w:r>
      <w:r>
        <w:rPr>
          <w:color w:val="0101FF"/>
          <w:sz w:val="24"/>
        </w:rPr>
        <w:t>1)</w:t>
      </w:r>
    </w:p>
    <w:p>
      <w:pPr>
        <w:pStyle w:val="Heading3"/>
        <w:spacing w:before="4"/>
      </w:pPr>
      <w:r>
        <w:rPr>
          <w:strike/>
          <w:color w:val="0101FF"/>
        </w:rPr>
        <w:t>(Revised 5/87)</w:t>
      </w:r>
    </w:p>
    <w:p>
      <w:pPr>
        <w:pStyle w:val="BodyText"/>
        <w:spacing w:before="10"/>
        <w:rPr>
          <w:sz w:val="15"/>
        </w:rPr>
      </w:pPr>
    </w:p>
    <w:p>
      <w:pPr>
        <w:spacing w:before="93"/>
        <w:ind w:left="280" w:right="0" w:firstLine="0"/>
        <w:jc w:val="left"/>
        <w:rPr>
          <w:b/>
          <w:sz w:val="22"/>
        </w:rPr>
      </w:pPr>
      <w:r>
        <w:rPr>
          <w:strike/>
          <w:color w:val="0101FF"/>
          <w:sz w:val="24"/>
        </w:rPr>
        <w:t>Explanation</w:t>
      </w:r>
      <w:r>
        <w:rPr>
          <w:b/>
          <w:strike w:val="0"/>
          <w:sz w:val="22"/>
        </w:rPr>
        <w:t>:</w:t>
      </w:r>
    </w:p>
    <w:p>
      <w:pPr>
        <w:pStyle w:val="BodyText"/>
        <w:spacing w:before="2"/>
        <w:ind w:left="280" w:right="1853"/>
      </w:pPr>
      <w:r>
        <w:rPr/>
        <w:t>This entry is made in lieu of Entry No. 28 when payment is made to the grantor by a warrant drawn on the Condemnation Deposits Fund.</w:t>
      </w:r>
    </w:p>
    <w:p>
      <w:pPr>
        <w:pStyle w:val="BodyText"/>
        <w:spacing w:before="10"/>
        <w:rPr>
          <w:sz w:val="13"/>
        </w:rPr>
      </w:pPr>
    </w:p>
    <w:p>
      <w:pPr>
        <w:pStyle w:val="BodyText"/>
        <w:spacing w:before="94"/>
        <w:ind w:left="280" w:right="1596"/>
      </w:pPr>
      <w:r>
        <w:rPr/>
        <w:t>If the amount of the settlement is more than the amount of the original deposit, an additional deposit will be made and recorded by Entry No. 27. If the amount of the settlement is less than the original deposit, upon request </w:t>
      </w:r>
      <w:r>
        <w:rPr>
          <w:strike/>
          <w:color w:val="0101FF"/>
          <w:sz w:val="24"/>
        </w:rPr>
        <w:t>of the agency </w:t>
      </w:r>
      <w:r>
        <w:rPr>
          <w:strike w:val="0"/>
        </w:rPr>
        <w:t>the State Controller's Office </w:t>
      </w:r>
      <w:r>
        <w:rPr>
          <w:strike w:val="0"/>
          <w:color w:val="0101FF"/>
          <w:u w:val="single" w:color="0101FF"/>
        </w:rPr>
        <w:t>(SCO) </w:t>
      </w:r>
      <w:r>
        <w:rPr>
          <w:strike w:val="0"/>
        </w:rPr>
        <w:t>will transfer the excess amount to the </w:t>
      </w:r>
      <w:r>
        <w:rPr>
          <w:strike/>
          <w:color w:val="0101FF"/>
          <w:sz w:val="24"/>
        </w:rPr>
        <w:t>agency's</w:t>
      </w:r>
      <w:r>
        <w:rPr>
          <w:strike w:val="0"/>
          <w:color w:val="0101FF"/>
          <w:u w:val="single" w:color="0101FF"/>
        </w:rPr>
        <w:t>department's </w:t>
      </w:r>
      <w:r>
        <w:rPr>
          <w:strike w:val="0"/>
        </w:rPr>
        <w:t>fund and appropriation. The </w:t>
      </w:r>
      <w:r>
        <w:rPr>
          <w:strike/>
          <w:color w:val="0101FF"/>
          <w:sz w:val="24"/>
        </w:rPr>
        <w:t>Controller's </w:t>
      </w:r>
      <w:r>
        <w:rPr>
          <w:strike w:val="0"/>
          <w:color w:val="0101FF"/>
          <w:u w:val="single" w:color="0101FF"/>
        </w:rPr>
        <w:t>SCO’s Notice of </w:t>
      </w:r>
      <w:r>
        <w:rPr>
          <w:strike w:val="0"/>
        </w:rPr>
        <w:t>Transfer is recorded by Entry No. 29. </w:t>
      </w:r>
      <w:r>
        <w:rPr>
          <w:strike w:val="0"/>
          <w:color w:val="0101FF"/>
          <w:u w:val="single" w:color="0101FF"/>
        </w:rPr>
        <w:t>(This entry shows the recording of the transaction in the accounts of the fund from which the deposit was originally made.)</w:t>
      </w:r>
    </w:p>
    <w:p>
      <w:pPr>
        <w:pStyle w:val="BodyText"/>
        <w:rPr>
          <w:sz w:val="20"/>
        </w:rPr>
      </w:pPr>
    </w:p>
    <w:p>
      <w:pPr>
        <w:pStyle w:val="BodyText"/>
        <w:spacing w:before="8"/>
        <w:rPr>
          <w:sz w:val="17"/>
        </w:rPr>
      </w:pPr>
    </w:p>
    <w:p>
      <w:pPr>
        <w:pStyle w:val="Heading5"/>
        <w:spacing w:before="93"/>
        <w:rPr>
          <w:u w:val="none"/>
        </w:rPr>
      </w:pPr>
      <w:r>
        <w:rPr>
          <w:color w:val="0101FF"/>
          <w:u w:val="thick" w:color="0101FF"/>
        </w:rPr>
        <w:t>Source Document:</w:t>
      </w:r>
    </w:p>
    <w:p>
      <w:pPr>
        <w:pStyle w:val="BodyText"/>
        <w:spacing w:before="3"/>
        <w:ind w:left="280"/>
      </w:pPr>
      <w:r>
        <w:rPr>
          <w:color w:val="0101FF"/>
          <w:u w:val="single" w:color="0101FF"/>
        </w:rPr>
        <w:t>Copy of the STO’s claim schedule</w:t>
      </w:r>
    </w:p>
    <w:p>
      <w:pPr>
        <w:pStyle w:val="BodyText"/>
        <w:rPr>
          <w:sz w:val="20"/>
        </w:rPr>
      </w:pPr>
    </w:p>
    <w:p>
      <w:pPr>
        <w:pStyle w:val="BodyText"/>
        <w:spacing w:before="8"/>
        <w:rPr>
          <w:sz w:val="23"/>
        </w:rPr>
      </w:pPr>
    </w:p>
    <w:p>
      <w:pPr>
        <w:pStyle w:val="Heading5"/>
        <w:spacing w:before="0"/>
        <w:rPr>
          <w:u w:val="none"/>
        </w:rPr>
      </w:pPr>
      <w:r>
        <w:rPr>
          <w:color w:val="008000"/>
          <w:u w:val="thick" w:color="008000"/>
        </w:rPr>
        <w:t>Journal Entry for General Ledger Accounts:</w:t>
      </w:r>
    </w:p>
    <w:p>
      <w:pPr>
        <w:pStyle w:val="BodyText"/>
        <w:rPr>
          <w:b/>
          <w:sz w:val="14"/>
        </w:rPr>
      </w:pPr>
    </w:p>
    <w:p>
      <w:pPr>
        <w:pStyle w:val="BodyText"/>
        <w:spacing w:line="252" w:lineRule="exact" w:before="94"/>
        <w:ind w:left="280"/>
      </w:pPr>
      <w:r>
        <w:rPr>
          <w:color w:val="008000"/>
          <w:u w:val="thick" w:color="008000"/>
        </w:rPr>
        <w:t>Debit:</w:t>
      </w:r>
    </w:p>
    <w:p>
      <w:pPr>
        <w:pStyle w:val="BodyText"/>
        <w:spacing w:line="252" w:lineRule="exact"/>
        <w:ind w:left="280"/>
      </w:pPr>
      <w:r>
        <w:rPr>
          <w:color w:val="0101FF"/>
          <w:u w:val="single" w:color="0101FF"/>
        </w:rPr>
        <w:t>5390 Other Reserves a/</w:t>
      </w:r>
    </w:p>
    <w:p>
      <w:pPr>
        <w:pStyle w:val="BodyText"/>
        <w:spacing w:line="252" w:lineRule="exact"/>
        <w:ind w:left="1000"/>
      </w:pPr>
      <w:r>
        <w:rPr>
          <w:color w:val="008000"/>
          <w:u w:val="thick" w:color="008000"/>
        </w:rPr>
        <w:t>Credit:</w:t>
      </w:r>
    </w:p>
    <w:p>
      <w:pPr>
        <w:pStyle w:val="BodyText"/>
        <w:spacing w:before="1"/>
        <w:ind w:left="1000"/>
      </w:pPr>
      <w:r>
        <w:rPr>
          <w:color w:val="0101FF"/>
          <w:u w:val="single" w:color="0101FF"/>
        </w:rPr>
        <w:t>2730 Deposits in Condemnation Proceedings a/</w:t>
      </w:r>
    </w:p>
    <w:p>
      <w:pPr>
        <w:pStyle w:val="BodyText"/>
        <w:spacing w:before="7"/>
        <w:rPr>
          <w:sz w:val="13"/>
        </w:rPr>
      </w:pPr>
    </w:p>
    <w:p>
      <w:pPr>
        <w:pStyle w:val="Heading5"/>
        <w:ind w:left="1000"/>
        <w:rPr>
          <w:u w:val="none"/>
        </w:rPr>
      </w:pPr>
      <w:r>
        <w:rPr>
          <w:color w:val="0101FF"/>
          <w:u w:val="thick" w:color="0101FF"/>
        </w:rPr>
        <w:t>AND</w:t>
      </w:r>
    </w:p>
    <w:p>
      <w:pPr>
        <w:pStyle w:val="BodyText"/>
        <w:spacing w:before="9"/>
        <w:rPr>
          <w:b/>
          <w:sz w:val="13"/>
        </w:rPr>
      </w:pPr>
    </w:p>
    <w:p>
      <w:pPr>
        <w:pStyle w:val="BodyText"/>
        <w:spacing w:before="94"/>
        <w:ind w:left="280"/>
      </w:pPr>
      <w:r>
        <w:rPr>
          <w:color w:val="0101FF"/>
          <w:u w:val="single" w:color="0101FF"/>
        </w:rPr>
        <w:t>Debit:</w:t>
      </w:r>
    </w:p>
    <w:p>
      <w:pPr>
        <w:pStyle w:val="BodyText"/>
        <w:spacing w:line="252" w:lineRule="exact" w:before="1"/>
        <w:ind w:left="280"/>
      </w:pPr>
      <w:r>
        <w:rPr>
          <w:color w:val="0101FF"/>
          <w:u w:val="single" w:color="0101FF"/>
        </w:rPr>
        <w:t>2310 Land b/</w:t>
      </w:r>
    </w:p>
    <w:p>
      <w:pPr>
        <w:pStyle w:val="BodyText"/>
        <w:ind w:left="1000" w:right="6548" w:hanging="720"/>
      </w:pPr>
      <w:r>
        <w:rPr>
          <w:color w:val="0101FF"/>
          <w:u w:val="single" w:color="0101FF"/>
        </w:rPr>
        <w:t>2331 Improvements Other than Buildings c/ Credit:</w:t>
      </w:r>
    </w:p>
    <w:p>
      <w:pPr>
        <w:pStyle w:val="BodyText"/>
        <w:spacing w:line="252" w:lineRule="exact"/>
        <w:ind w:left="1000"/>
      </w:pPr>
      <w:r>
        <w:rPr>
          <w:color w:val="0101FF"/>
          <w:u w:val="single" w:color="0101FF"/>
        </w:rPr>
        <w:t>5200 Investment in Capital Assets d/</w:t>
      </w:r>
    </w:p>
    <w:p>
      <w:pPr>
        <w:pStyle w:val="BodyText"/>
        <w:spacing w:before="7"/>
        <w:rPr>
          <w:sz w:val="13"/>
        </w:rPr>
      </w:pPr>
    </w:p>
    <w:p>
      <w:pPr>
        <w:pStyle w:val="Heading5"/>
        <w:ind w:left="1000"/>
        <w:rPr>
          <w:u w:val="none"/>
        </w:rPr>
      </w:pPr>
      <w:r>
        <w:rPr>
          <w:color w:val="0101FF"/>
          <w:u w:val="thick" w:color="0101FF"/>
        </w:rPr>
        <w:t>AND (if the settlement is less than the original deposit)</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ind w:left="1000" w:right="6059" w:hanging="720"/>
      </w:pPr>
      <w:r>
        <w:rPr>
          <w:color w:val="0101FF"/>
          <w:u w:val="single" w:color="0101FF"/>
        </w:rPr>
        <w:t>1400 Due from Other Funds or Appropriations e/ Credit:</w:t>
      </w:r>
    </w:p>
    <w:p>
      <w:pPr>
        <w:pStyle w:val="BodyText"/>
        <w:spacing w:line="252" w:lineRule="exact" w:before="1"/>
        <w:ind w:left="1000"/>
      </w:pPr>
      <w:r>
        <w:rPr>
          <w:color w:val="0101FF"/>
          <w:u w:val="single" w:color="0101FF"/>
        </w:rPr>
        <w:t>9000 Appropriation Expenditures e/</w:t>
      </w:r>
    </w:p>
    <w:p>
      <w:pPr>
        <w:pStyle w:val="BodyText"/>
        <w:spacing w:before="10"/>
        <w:rPr>
          <w:sz w:val="13"/>
        </w:rPr>
      </w:pPr>
    </w:p>
    <w:p>
      <w:pPr>
        <w:pStyle w:val="BodyText"/>
        <w:spacing w:before="93"/>
        <w:ind w:left="280" w:right="2170"/>
      </w:pPr>
      <w:r>
        <w:rPr>
          <w:color w:val="0101FF"/>
          <w:u w:val="single" w:color="0101FF"/>
        </w:rPr>
        <w:t>a/ amount deposited in the Condemnation Deposits Fund for the case now being settled. b/ amount of settlement for land acquired.</w:t>
      </w:r>
    </w:p>
    <w:p>
      <w:pPr>
        <w:pStyle w:val="BodyText"/>
        <w:ind w:left="280" w:right="5766"/>
      </w:pPr>
      <w:r>
        <w:rPr>
          <w:color w:val="0101FF"/>
          <w:u w:val="single" w:color="0101FF"/>
        </w:rPr>
        <w:t>c/ amount of settlement for improvements acquired. d/ amount of capital assets acquired (b+c).</w:t>
      </w:r>
    </w:p>
    <w:p>
      <w:pPr>
        <w:pStyle w:val="BodyText"/>
        <w:spacing w:line="252" w:lineRule="exact"/>
        <w:ind w:left="280"/>
      </w:pPr>
      <w:r>
        <w:rPr>
          <w:color w:val="0101FF"/>
          <w:u w:val="single" w:color="0101FF"/>
        </w:rPr>
        <w:t>e/ excess of amount of deposit over amount of settlement.</w:t>
      </w:r>
    </w:p>
    <w:p>
      <w:pPr>
        <w:spacing w:after="0" w:line="252" w:lineRule="exact"/>
        <w:sectPr>
          <w:pgSz w:w="12240" w:h="15840"/>
          <w:pgMar w:header="719" w:footer="803" w:top="980" w:bottom="1000" w:left="1160" w:right="0"/>
        </w:sectPr>
      </w:pPr>
    </w:p>
    <w:p>
      <w:pPr>
        <w:pStyle w:val="BodyText"/>
        <w:rPr>
          <w:sz w:val="20"/>
        </w:rPr>
      </w:pPr>
    </w:p>
    <w:p>
      <w:pPr>
        <w:pStyle w:val="Heading1"/>
        <w:tabs>
          <w:tab w:pos="8972" w:val="left" w:leader="none"/>
        </w:tabs>
        <w:spacing w:before="214"/>
      </w:pPr>
      <w:r>
        <w:rPr/>
        <w:pict>
          <v:shape style="position:absolute;margin-left:63.360001pt;margin-top:11.155871pt;width:.1pt;height:27.6pt;mso-position-horizontal-relative:page;mso-position-vertical-relative:paragraph;z-index:15760" coordorigin="1267,223" coordsize="0,552" path="m1267,223l1267,499m1267,499l1267,775e" filled="false" stroked="true" strokeweight=".72pt" strokecolor="#000000">
            <v:path arrowok="t"/>
            <v:stroke dashstyle="solid"/>
            <w10:wrap type="none"/>
          </v:shape>
        </w:pict>
      </w:r>
      <w:r>
        <w:rPr/>
        <w:t>ENTRY NO. 31 </w:t>
      </w:r>
      <w:r>
        <w:rPr>
          <w:color w:val="0101FF"/>
          <w:u w:val="thick" w:color="0101FF"/>
        </w:rPr>
        <w:t>– [SURPLUS MONEY</w:t>
      </w:r>
      <w:r>
        <w:rPr>
          <w:color w:val="0101FF"/>
          <w:spacing w:val="-15"/>
          <w:u w:val="thick" w:color="0101FF"/>
        </w:rPr>
        <w:t> </w:t>
      </w:r>
      <w:r>
        <w:rPr>
          <w:color w:val="0101FF"/>
          <w:u w:val="thick" w:color="0101FF"/>
        </w:rPr>
        <w:t>INVESTMENT</w:t>
      </w:r>
      <w:r>
        <w:rPr>
          <w:color w:val="0101FF"/>
          <w:spacing w:val="-2"/>
          <w:u w:val="thick" w:color="0101FF"/>
        </w:rPr>
        <w:t> </w:t>
      </w:r>
      <w:r>
        <w:rPr>
          <w:color w:val="0101FF"/>
          <w:u w:val="thick" w:color="0101FF"/>
        </w:rPr>
        <w:t>FUND]</w:t>
      </w:r>
      <w:r>
        <w:rPr>
          <w:color w:val="0101FF"/>
        </w:rPr>
        <w:tab/>
      </w:r>
      <w:r>
        <w:rPr/>
        <w:t>10531</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600.5pt;mso-position-horizontal-relative:page;mso-position-vertical-relative:paragraph;z-index:15784" coordorigin="1267,96" coordsize="0,12010" path="m1267,96l1267,492m1267,492l1267,768m1267,768l1267,1020m1267,1020l1267,1275m1267,1275l1267,1527m1267,1527l1267,1901m1267,1901l1267,2273m1267,2273l1267,2669m1267,2669l1267,3041m1267,3041l1267,3317m1267,3317l1267,3713m1267,3713l1267,4109m1267,4109l1267,4505m1267,4505l1267,4901m1267,4901l1267,5177m1267,5177l1267,5453m1267,5453l1267,5729m1267,5729l1267,6005m1267,6005l1267,6281m1267,6281l1267,6557m1267,6557l1267,6812m1267,6812l1267,7064m1267,7064l1267,7318m1267,7318l1267,7712m1267,7712l1267,7988m1267,7988l1267,8242m1267,8242l1267,8494m1267,8494l1267,8748m1267,8748l1267,9000m1267,9000l1267,9255m1267,9255l1267,9531m1267,9531l1267,9783m1267,9783l1267,10035m1267,10035l1267,10289m1267,10289l1267,10565m1267,10565l1267,10817m1267,10817l1267,11072m1267,11072l1267,11324m1267,11324l1267,11576m1267,11575l1267,11830m1267,11830l1267,12106e" filled="false" stroked="true" strokeweight=".72pt" strokecolor="#000000">
            <v:path arrowok="t"/>
            <v:stroke dashstyle="solid"/>
            <w10:wrap type="none"/>
          </v:shape>
        </w:pict>
      </w:r>
      <w:r>
        <w:rPr>
          <w:strike/>
          <w:color w:val="0101FF"/>
          <w:sz w:val="24"/>
        </w:rPr>
        <w:t>Nature of Transaction:</w:t>
      </w:r>
    </w:p>
    <w:p>
      <w:pPr>
        <w:pStyle w:val="BodyText"/>
        <w:spacing w:before="119"/>
        <w:ind w:left="280" w:right="1663"/>
      </w:pPr>
      <w:r>
        <w:rPr>
          <w:strike/>
          <w:color w:val="0101FF"/>
          <w:sz w:val="24"/>
        </w:rPr>
        <w:t>Surplus</w:t>
      </w:r>
      <w:r>
        <w:rPr>
          <w:strike w:val="0"/>
          <w:color w:val="0101FF"/>
          <w:u w:val="single" w:color="0101FF"/>
        </w:rPr>
        <w:t>This entry is made when surplus </w:t>
      </w:r>
      <w:r>
        <w:rPr>
          <w:strike w:val="0"/>
        </w:rPr>
        <w:t>cash is transferred to the Surplus Money Investment Fund.</w:t>
      </w:r>
    </w:p>
    <w:p>
      <w:pPr>
        <w:pStyle w:val="BodyText"/>
        <w:spacing w:before="7"/>
        <w:rPr>
          <w:sz w:val="13"/>
        </w:rPr>
      </w:pPr>
    </w:p>
    <w:p>
      <w:pPr>
        <w:pStyle w:val="Heading5"/>
        <w:spacing w:line="252" w:lineRule="exact"/>
        <w:rPr>
          <w:u w:val="none"/>
        </w:rPr>
      </w:pPr>
      <w:r>
        <w:rPr>
          <w:color w:val="0101FF"/>
          <w:u w:val="thick" w:color="0101FF"/>
        </w:rPr>
        <w:t>Authority:</w:t>
      </w:r>
    </w:p>
    <w:p>
      <w:pPr>
        <w:spacing w:line="252" w:lineRule="exact" w:before="0"/>
        <w:ind w:left="280" w:right="0" w:firstLine="0"/>
        <w:jc w:val="left"/>
        <w:rPr>
          <w:b/>
          <w:sz w:val="22"/>
        </w:rPr>
      </w:pPr>
      <w:r>
        <w:rPr>
          <w:b/>
          <w:strike/>
          <w:color w:val="008000"/>
          <w:sz w:val="22"/>
          <w:u w:val="thick" w:color="008000"/>
        </w:rPr>
        <w:t>Journal Entry for General Ledger Accounts:</w:t>
      </w:r>
    </w:p>
    <w:p>
      <w:pPr>
        <w:pStyle w:val="BodyText"/>
        <w:spacing w:before="124"/>
        <w:ind w:left="640"/>
      </w:pPr>
      <w:r>
        <w:rPr>
          <w:strike/>
          <w:color w:val="008000"/>
        </w:rPr>
        <w:t>Debit:</w:t>
      </w:r>
    </w:p>
    <w:p>
      <w:pPr>
        <w:spacing w:before="112"/>
        <w:ind w:left="640" w:right="0" w:firstLine="0"/>
        <w:jc w:val="left"/>
        <w:rPr>
          <w:sz w:val="24"/>
        </w:rPr>
      </w:pPr>
      <w:r>
        <w:rPr/>
        <w:pict>
          <v:group style="position:absolute;margin-left:89.699997pt;margin-top:13.135881pt;width:288pt;height:1.8pt;mso-position-horizontal-relative:page;mso-position-vertical-relative:paragraph;z-index:-194824" coordorigin="1794,263" coordsize="5760,36">
            <v:line style="position:absolute" from="1800,281" to="3775,281" stroked="true" strokeweight=".599pt" strokecolor="#0101ff">
              <v:stroke dashstyle="solid"/>
            </v:line>
            <v:shape style="position:absolute;left:3775;top:269;width:3704;height:24" coordorigin="3775,269" coordsize="3704,24" path="m3775,293l7478,293m3775,269l7478,269e" filled="false" stroked="true" strokeweight=".6pt" strokecolor="#008000">
              <v:path arrowok="t"/>
              <v:stroke dashstyle="solid"/>
            </v:shape>
            <v:line style="position:absolute" from="7478,281" to="7548,281" stroked="true" strokeweight=".599pt" strokecolor="#0101ff">
              <v:stroke dashstyle="solid"/>
            </v:line>
            <w10:wrap type="none"/>
          </v:group>
        </w:pict>
      </w:r>
      <w:r>
        <w:rPr>
          <w:color w:val="0101FF"/>
          <w:sz w:val="24"/>
        </w:rPr>
        <w:t>1210   Deposits in </w:t>
      </w:r>
      <w:r>
        <w:rPr>
          <w:b/>
          <w:color w:val="008000"/>
          <w:sz w:val="24"/>
        </w:rPr>
        <w:t>Surplus Money Investment Fund</w:t>
      </w:r>
      <w:r>
        <w:rPr>
          <w:color w:val="0101FF"/>
          <w:sz w:val="24"/>
        </w:rPr>
        <w:t>.</w:t>
      </w:r>
    </w:p>
    <w:p>
      <w:pPr>
        <w:pStyle w:val="BodyText"/>
        <w:spacing w:before="126"/>
        <w:ind w:left="1360"/>
      </w:pPr>
      <w:r>
        <w:rPr>
          <w:strike/>
          <w:color w:val="008000"/>
        </w:rPr>
        <w:t>Credit:</w:t>
      </w:r>
    </w:p>
    <w:p>
      <w:pPr>
        <w:spacing w:before="116"/>
        <w:ind w:left="280" w:right="0" w:firstLine="0"/>
        <w:jc w:val="left"/>
        <w:rPr>
          <w:sz w:val="22"/>
        </w:rPr>
      </w:pPr>
      <w:r>
        <w:rPr>
          <w:strike/>
          <w:color w:val="0101FF"/>
          <w:sz w:val="24"/>
        </w:rPr>
        <w:t>1140   Cash in State Treasury</w:t>
      </w:r>
      <w:r>
        <w:rPr>
          <w:strike w:val="0"/>
          <w:color w:val="0101FF"/>
          <w:sz w:val="22"/>
          <w:u w:val="single" w:color="0101FF"/>
        </w:rPr>
        <w:t>Government Code sections </w:t>
      </w:r>
      <w:hyperlink r:id="rId166">
        <w:r>
          <w:rPr>
            <w:strike w:val="0"/>
            <w:color w:val="0101FF"/>
            <w:sz w:val="22"/>
            <w:u w:val="single" w:color="0101FF"/>
          </w:rPr>
          <w:t>16470</w:t>
        </w:r>
      </w:hyperlink>
    </w:p>
    <w:p>
      <w:pPr>
        <w:pStyle w:val="Heading5"/>
        <w:spacing w:before="0"/>
        <w:rPr>
          <w:b w:val="0"/>
          <w:sz w:val="24"/>
          <w:u w:val="none"/>
        </w:rPr>
      </w:pPr>
      <w:r>
        <w:rPr/>
        <w:pict>
          <v:group style="position:absolute;margin-left:71.699997pt;margin-top:7.77597pt;width:41.3pt;height:1.8pt;mso-position-horizontal-relative:page;mso-position-vertical-relative:paragraph;z-index:-194800" coordorigin="1434,156" coordsize="826,36">
            <v:line style="position:absolute" from="1440,186" to="2186,186" stroked="true" strokeweight=".599pt" strokecolor="#008000">
              <v:stroke dashstyle="solid"/>
            </v:line>
            <v:line style="position:absolute" from="1440,162" to="2186,162" stroked="true" strokeweight=".6pt" strokecolor="#008000">
              <v:stroke dashstyle="solid"/>
            </v:line>
            <v:line style="position:absolute" from="2186,169" to="2254,169" stroked="true" strokeweight=".6pt" strokecolor="#0101ff">
              <v:stroke dashstyle="solid"/>
            </v:line>
            <w10:wrap type="none"/>
          </v:group>
        </w:pict>
      </w:r>
      <w:r>
        <w:rPr>
          <w:color w:val="008000"/>
          <w:u w:val="none"/>
        </w:rPr>
        <w:t>Source</w:t>
      </w:r>
      <w:r>
        <w:rPr>
          <w:b w:val="0"/>
          <w:color w:val="0101FF"/>
          <w:sz w:val="24"/>
          <w:u w:val="none"/>
        </w:rPr>
        <w:t>:</w:t>
      </w:r>
    </w:p>
    <w:p>
      <w:pPr>
        <w:spacing w:line="343" w:lineRule="auto" w:before="120"/>
        <w:ind w:left="640" w:right="8253" w:firstLine="0"/>
        <w:jc w:val="left"/>
        <w:rPr>
          <w:sz w:val="24"/>
        </w:rPr>
      </w:pPr>
      <w:r>
        <w:rPr>
          <w:strike/>
          <w:color w:val="0101FF"/>
          <w:sz w:val="24"/>
        </w:rPr>
        <w:t>Document: Controller's Transfer</w:t>
      </w:r>
    </w:p>
    <w:p>
      <w:pPr>
        <w:spacing w:before="4"/>
        <w:ind w:left="280" w:right="0" w:firstLine="0"/>
        <w:jc w:val="left"/>
        <w:rPr>
          <w:sz w:val="24"/>
        </w:rPr>
      </w:pPr>
      <w:r>
        <w:rPr>
          <w:strike/>
          <w:color w:val="0101FF"/>
          <w:sz w:val="24"/>
        </w:rPr>
        <w:t>Explanation:</w:t>
      </w:r>
    </w:p>
    <w:p>
      <w:pPr>
        <w:spacing w:before="119"/>
        <w:ind w:left="280" w:right="1495" w:firstLine="0"/>
        <w:jc w:val="left"/>
        <w:rPr>
          <w:sz w:val="24"/>
        </w:rPr>
      </w:pPr>
      <w:r>
        <w:rPr>
          <w:strike/>
          <w:color w:val="0101FF"/>
          <w:sz w:val="24"/>
        </w:rPr>
        <w:t>Government Code Sections 16470 </w:t>
      </w:r>
      <w:r>
        <w:rPr>
          <w:strike w:val="0"/>
          <w:sz w:val="22"/>
        </w:rPr>
        <w:t>through 16476 provide for the transfer of surplus cash in certain funds to the Surplus Money Investment Fund for investment by the State </w:t>
      </w:r>
      <w:r>
        <w:rPr>
          <w:strike/>
          <w:color w:val="0101FF"/>
          <w:sz w:val="24"/>
        </w:rPr>
        <w:t>Treasurer.</w:t>
      </w:r>
    </w:p>
    <w:p>
      <w:pPr>
        <w:pStyle w:val="Heading3"/>
        <w:ind w:right="1481"/>
        <w:rPr>
          <w:sz w:val="22"/>
        </w:rPr>
      </w:pPr>
      <w:r>
        <w:rPr>
          <w:strike/>
          <w:color w:val="0101FF"/>
        </w:rPr>
        <w:t>Agencies that maintain the Cash in State Treasury account for such funds are furnished copies of the Controller's Transfer when cash is transferred to or returned From the Surplus Money Investment Fund.</w:t>
      </w:r>
      <w:r>
        <w:rPr>
          <w:strike w:val="0"/>
          <w:color w:val="0101FF"/>
          <w:sz w:val="22"/>
          <w:u w:val="single" w:color="0101FF"/>
        </w:rPr>
        <w:t>Treasurer’s Office.</w:t>
      </w:r>
    </w:p>
    <w:p>
      <w:pPr>
        <w:spacing w:line="276" w:lineRule="exact" w:before="0"/>
        <w:ind w:left="280" w:right="0" w:firstLine="0"/>
        <w:jc w:val="left"/>
        <w:rPr>
          <w:sz w:val="24"/>
        </w:rPr>
      </w:pPr>
      <w:r>
        <w:rPr>
          <w:strike/>
          <w:color w:val="0101FF"/>
          <w:sz w:val="24"/>
        </w:rPr>
        <w:t>When cash is returned From</w:t>
      </w:r>
    </w:p>
    <w:p>
      <w:pPr>
        <w:pStyle w:val="Heading5"/>
        <w:spacing w:line="253" w:lineRule="exact" w:before="0"/>
        <w:rPr>
          <w:u w:val="none"/>
        </w:rPr>
      </w:pPr>
      <w:r>
        <w:rPr>
          <w:color w:val="0101FF"/>
          <w:u w:val="thick" w:color="0101FF"/>
        </w:rPr>
        <w:t>Information:</w:t>
      </w:r>
    </w:p>
    <w:p>
      <w:pPr>
        <w:pStyle w:val="BodyText"/>
        <w:spacing w:before="4"/>
        <w:ind w:left="280" w:right="1486"/>
        <w:rPr>
          <w:sz w:val="24"/>
        </w:rPr>
      </w:pPr>
      <w:r>
        <w:rPr>
          <w:color w:val="0101FF"/>
          <w:u w:val="single" w:color="0101FF"/>
        </w:rPr>
        <w:t>Departments that maintain the Cash in State Treasury account for funds are furnished copies of the State Controller's Office (</w:t>
      </w:r>
      <w:hyperlink r:id="rId97">
        <w:r>
          <w:rPr>
            <w:color w:val="0101FF"/>
            <w:u w:val="single" w:color="0101FF"/>
          </w:rPr>
          <w:t>SCO</w:t>
        </w:r>
      </w:hyperlink>
      <w:r>
        <w:rPr>
          <w:color w:val="0101FF"/>
          <w:u w:val="single" w:color="0101FF"/>
        </w:rPr>
        <w:t>) Notice of Transfer when cash is transferred to or returned from </w:t>
      </w:r>
      <w:r>
        <w:rPr/>
        <w:t>the Surplus Money Investment Fund </w:t>
      </w:r>
      <w:r>
        <w:rPr>
          <w:strike/>
          <w:color w:val="0101FF"/>
          <w:sz w:val="24"/>
        </w:rPr>
        <w:t>the reverse of the above the entry is made.</w:t>
      </w:r>
    </w:p>
    <w:p>
      <w:pPr>
        <w:spacing w:before="117"/>
        <w:ind w:left="280" w:right="1505" w:firstLine="0"/>
        <w:jc w:val="left"/>
        <w:rPr>
          <w:sz w:val="22"/>
        </w:rPr>
      </w:pPr>
      <w:r>
        <w:rPr>
          <w:color w:val="0101FF"/>
          <w:sz w:val="22"/>
          <w:u w:val="single" w:color="0101FF"/>
        </w:rPr>
        <w:t>. (</w:t>
      </w:r>
      <w:r>
        <w:rPr>
          <w:sz w:val="22"/>
        </w:rPr>
        <w:t>These entries are recorded as </w:t>
      </w:r>
      <w:r>
        <w:rPr>
          <w:strike/>
          <w:color w:val="0101FF"/>
          <w:sz w:val="24"/>
        </w:rPr>
        <w:t>transactions of the month indicated by the date </w:t>
      </w:r>
      <w:r>
        <w:rPr>
          <w:strike w:val="0"/>
          <w:sz w:val="22"/>
        </w:rPr>
        <w:t>of the </w:t>
      </w:r>
      <w:r>
        <w:rPr>
          <w:strike w:val="0"/>
          <w:color w:val="0101FF"/>
          <w:sz w:val="22"/>
          <w:u w:val="single" w:color="0101FF"/>
        </w:rPr>
        <w:t>date on the SCO’s journal entry.)</w:t>
      </w:r>
    </w:p>
    <w:p>
      <w:pPr>
        <w:pStyle w:val="BodyText"/>
        <w:spacing w:before="10"/>
        <w:rPr>
          <w:sz w:val="13"/>
        </w:rPr>
      </w:pPr>
    </w:p>
    <w:p>
      <w:pPr>
        <w:pStyle w:val="BodyText"/>
        <w:spacing w:before="94"/>
        <w:ind w:left="280"/>
      </w:pPr>
      <w:r>
        <w:rPr>
          <w:color w:val="0101FF"/>
          <w:u w:val="single" w:color="0101FF"/>
        </w:rPr>
        <w:t>Note: When cash is returned from the Surplus Money Investment Fund the entry is reversed.</w:t>
      </w:r>
    </w:p>
    <w:p>
      <w:pPr>
        <w:pStyle w:val="BodyText"/>
        <w:rPr>
          <w:sz w:val="20"/>
        </w:rPr>
      </w:pPr>
    </w:p>
    <w:p>
      <w:pPr>
        <w:pStyle w:val="BodyText"/>
        <w:spacing w:before="11"/>
        <w:rPr>
          <w:sz w:val="15"/>
        </w:rPr>
      </w:pPr>
    </w:p>
    <w:p>
      <w:pPr>
        <w:spacing w:before="92"/>
        <w:ind w:left="280" w:right="0" w:firstLine="0"/>
        <w:jc w:val="left"/>
        <w:rPr>
          <w:b/>
          <w:sz w:val="22"/>
        </w:rPr>
      </w:pPr>
      <w:r>
        <w:rPr>
          <w:b/>
          <w:color w:val="008000"/>
          <w:sz w:val="22"/>
          <w:u w:val="thick" w:color="008000"/>
        </w:rPr>
        <w:t>Source</w:t>
      </w:r>
      <w:r>
        <w:rPr>
          <w:strike/>
          <w:color w:val="0101FF"/>
          <w:sz w:val="24"/>
        </w:rPr>
        <w:t>Controller' s </w:t>
      </w:r>
      <w:r>
        <w:rPr>
          <w:b/>
          <w:strike w:val="0"/>
          <w:color w:val="0101FF"/>
          <w:sz w:val="22"/>
          <w:u w:val="thick" w:color="0101FF"/>
        </w:rPr>
        <w:t>Document:</w:t>
      </w:r>
    </w:p>
    <w:p>
      <w:pPr>
        <w:pStyle w:val="BodyText"/>
        <w:spacing w:before="1"/>
        <w:ind w:left="280"/>
      </w:pPr>
      <w:r>
        <w:rPr>
          <w:color w:val="0101FF"/>
          <w:u w:val="single" w:color="0101FF"/>
        </w:rPr>
        <w:t>SCO’s Notice of </w:t>
      </w:r>
      <w:r>
        <w:rPr/>
        <w:t>Transfer </w:t>
      </w:r>
      <w:r>
        <w:rPr>
          <w:color w:val="0101FF"/>
          <w:u w:val="single" w:color="0101FF"/>
        </w:rPr>
        <w:t>journal entry</w:t>
      </w:r>
    </w:p>
    <w:p>
      <w:pPr>
        <w:pStyle w:val="BodyText"/>
        <w:rPr>
          <w:sz w:val="20"/>
        </w:rPr>
      </w:pPr>
    </w:p>
    <w:p>
      <w:pPr>
        <w:pStyle w:val="BodyText"/>
        <w:spacing w:before="8"/>
        <w:rPr>
          <w:sz w:val="15"/>
        </w:rPr>
      </w:pPr>
    </w:p>
    <w:p>
      <w:pPr>
        <w:pStyle w:val="Heading5"/>
        <w:spacing w:before="92"/>
        <w:rPr>
          <w:b w:val="0"/>
          <w:sz w:val="24"/>
          <w:u w:val="none"/>
        </w:rPr>
      </w:pPr>
      <w:r>
        <w:rPr/>
        <w:pict>
          <v:line style="position:absolute;mso-position-horizontal-relative:page;mso-position-vertical-relative:paragraph;z-index:-194776" from="301.200012pt,13.036358pt" to="304.560012pt,13.036358pt" stroked="true" strokeweight=".599pt" strokecolor="#0101ff">
            <v:stroke dashstyle="solid"/>
            <w10:wrap type="none"/>
          </v:line>
        </w:pict>
      </w:r>
      <w:r>
        <w:rPr>
          <w:color w:val="008000"/>
          <w:u w:val="thick" w:color="008000"/>
        </w:rPr>
        <w:t>Journal Entry for General Ledger Accounts:</w:t>
      </w:r>
      <w:r>
        <w:rPr>
          <w:b w:val="0"/>
          <w:color w:val="0101FF"/>
          <w:sz w:val="24"/>
          <w:u w:val="none"/>
        </w:rPr>
        <w:t>.</w:t>
      </w:r>
    </w:p>
    <w:p>
      <w:pPr>
        <w:pStyle w:val="BodyText"/>
        <w:spacing w:before="10"/>
        <w:rPr>
          <w:sz w:val="13"/>
        </w:rPr>
      </w:pPr>
    </w:p>
    <w:p>
      <w:pPr>
        <w:pStyle w:val="BodyText"/>
        <w:spacing w:before="94"/>
        <w:ind w:left="280"/>
      </w:pPr>
      <w:r>
        <w:rPr>
          <w:color w:val="0101FF"/>
          <w:u w:val="single" w:color="0101FF"/>
        </w:rPr>
        <w:t>Debit:</w:t>
      </w:r>
    </w:p>
    <w:p>
      <w:pPr>
        <w:pStyle w:val="BodyText"/>
        <w:spacing w:line="252" w:lineRule="exact" w:before="1"/>
        <w:ind w:left="280"/>
      </w:pPr>
      <w:r>
        <w:rPr>
          <w:color w:val="0101FF"/>
          <w:u w:val="single" w:color="0101FF"/>
        </w:rPr>
        <w:t>1210 Deposits in Surplus Money Investment Fund.</w:t>
      </w:r>
    </w:p>
    <w:p>
      <w:pPr>
        <w:pStyle w:val="BodyText"/>
        <w:spacing w:line="252" w:lineRule="exact"/>
        <w:ind w:left="1000"/>
      </w:pPr>
      <w:r>
        <w:rPr>
          <w:color w:val="0101FF"/>
          <w:u w:val="single" w:color="0101FF"/>
        </w:rPr>
        <w:t>Credit:</w:t>
      </w:r>
    </w:p>
    <w:p>
      <w:pPr>
        <w:pStyle w:val="BodyText"/>
        <w:spacing w:line="252" w:lineRule="exact"/>
        <w:ind w:left="1000"/>
      </w:pPr>
      <w:r>
        <w:rPr>
          <w:color w:val="0101FF"/>
          <w:u w:val="single" w:color="0101FF"/>
        </w:rPr>
        <w:t>1140 Cash in State Treasury</w:t>
      </w:r>
    </w:p>
    <w:p>
      <w:pPr>
        <w:spacing w:after="0" w:line="252" w:lineRule="exact"/>
        <w:sectPr>
          <w:pgSz w:w="12240" w:h="15840"/>
          <w:pgMar w:header="719" w:footer="803" w:top="980" w:bottom="1000" w:left="1160" w:right="0"/>
        </w:sectPr>
      </w:pPr>
    </w:p>
    <w:p>
      <w:pPr>
        <w:pStyle w:val="BodyText"/>
        <w:spacing w:before="4"/>
        <w:rPr>
          <w:rFonts w:ascii="Times New Roman"/>
          <w:sz w:val="17"/>
        </w:rPr>
      </w:pPr>
    </w:p>
    <w:p>
      <w:pPr>
        <w:spacing w:after="0"/>
        <w:rPr>
          <w:rFonts w:ascii="Times New Roman"/>
          <w:sz w:val="17"/>
        </w:rPr>
        <w:sectPr>
          <w:headerReference w:type="default" r:id="rId167"/>
          <w:pgSz w:w="12240" w:h="15840"/>
          <w:pgMar w:header="719" w:footer="803" w:top="1960" w:bottom="1000" w:left="1160" w:right="0"/>
        </w:sectPr>
      </w:pPr>
    </w:p>
    <w:p>
      <w:pPr>
        <w:pStyle w:val="BodyText"/>
        <w:rPr>
          <w:rFonts w:ascii="Times New Roman"/>
          <w:sz w:val="20"/>
        </w:rPr>
      </w:pPr>
    </w:p>
    <w:p>
      <w:pPr>
        <w:spacing w:before="214"/>
        <w:ind w:left="280" w:right="338" w:firstLine="0"/>
        <w:jc w:val="left"/>
        <w:rPr>
          <w:b/>
          <w:sz w:val="24"/>
        </w:rPr>
      </w:pPr>
      <w:r>
        <w:rPr/>
        <w:pict>
          <v:shape style="position:absolute;margin-left:63.360001pt;margin-top:11.155871pt;width:.1pt;height:41.4pt;mso-position-horizontal-relative:page;mso-position-vertical-relative:paragraph;z-index:15904" coordorigin="1267,223" coordsize="0,828" path="m1267,223l1267,499m1267,499l1267,775m1267,775l1267,1051e" filled="false" stroked="true" strokeweight=".72pt" strokecolor="#000000">
            <v:path arrowok="t"/>
            <v:stroke dashstyle="solid"/>
            <w10:wrap type="none"/>
          </v:shape>
        </w:pict>
      </w:r>
      <w:r>
        <w:rPr>
          <w:b/>
          <w:sz w:val="24"/>
        </w:rPr>
        <w:t>ENTRY NO. 32 </w:t>
      </w:r>
      <w:r>
        <w:rPr>
          <w:b/>
          <w:color w:val="0101FF"/>
          <w:sz w:val="24"/>
          <w:u w:val="thick" w:color="0101FF"/>
        </w:rPr>
        <w:t>– [INTEREST EARNINGS ON INVESTMENTS OF THE SURPLUS </w:t>
      </w:r>
      <w:r>
        <w:rPr>
          <w:b/>
          <w:sz w:val="24"/>
        </w:rPr>
        <w:t>10532 </w:t>
      </w:r>
      <w:r>
        <w:rPr>
          <w:b/>
          <w:color w:val="0101FF"/>
          <w:sz w:val="24"/>
          <w:u w:val="thick" w:color="0101FF"/>
        </w:rPr>
        <w:t>MONEY INVESTMENT FUND AND CONDEMNATION DEPOSITS FUND]</w:t>
      </w:r>
    </w:p>
    <w:p>
      <w:pPr>
        <w:pStyle w:val="Heading3"/>
        <w:spacing w:before="4"/>
      </w:pPr>
      <w:r>
        <w:rPr/>
        <w:t>(Revised </w:t>
      </w:r>
      <w:r>
        <w:rPr>
          <w:strike/>
          <w:color w:val="0101FF"/>
        </w:rPr>
        <w:t>6/04</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4869pt;width:.1pt;height:580.6pt;mso-position-horizontal-relative:page;mso-position-vertical-relative:paragraph;z-index:15928" coordorigin="1267,96" coordsize="0,11612" path="m1267,96l1267,372m1267,372l1267,648m1267,648l1267,924m1267,924l1267,1176m1267,1176l1267,1452m1267,1452l1267,1728m1267,1728l1267,1983m1267,1983l1267,2235m1267,2235l1267,2631m1267,2631l1267,2885m1267,2885l1267,3161m1267,3161l1267,3437m1267,3437l1267,3713m1267,3713l1267,3987m1267,3987l1267,4263m1267,4263l1267,4539m1267,4539l1267,4815m1267,4815l1267,5091m1267,5091l1267,5487m1267,5487l1267,5883m1267,5883l1267,6279m1267,6279l1267,6555m1267,6555l1267,6809m1267,6809l1267,7085m1267,7085l1267,7361m1267,7361l1267,7613m1267,7613l1267,7868m1267,7868l1267,8120m1267,8120l1267,8396m1267,8396l1267,8648m1267,8648l1267,8924m1267,8923l1267,9178m1267,9178l1267,9430m1267,9430l1267,9684m1267,9684l1267,9936m1267,9936l1267,10188m1267,10188l1267,10443m1267,10443l1267,10695m1267,10695l1267,10949m1267,10949l1267,11201m1267,11201l1267,11453m1267,11453l1267,11708e" filled="false" stroked="true" strokeweight=".72pt" strokecolor="#000000">
            <v:path arrowok="t"/>
            <v:stroke dashstyle="solid"/>
            <w10:wrap type="none"/>
          </v:shape>
        </w:pict>
      </w:r>
      <w:r>
        <w:rPr>
          <w:strike/>
          <w:color w:val="0101FF"/>
          <w:sz w:val="24"/>
        </w:rPr>
        <w:t>Nature of Transaction:</w:t>
      </w:r>
    </w:p>
    <w:p>
      <w:pPr>
        <w:pStyle w:val="BodyText"/>
        <w:spacing w:before="10"/>
        <w:rPr>
          <w:sz w:val="15"/>
        </w:rPr>
      </w:pPr>
    </w:p>
    <w:p>
      <w:pPr>
        <w:pStyle w:val="BodyText"/>
        <w:spacing w:before="92"/>
        <w:ind w:left="280" w:right="1706"/>
      </w:pPr>
      <w:r>
        <w:rPr>
          <w:strike/>
          <w:color w:val="0101FF"/>
          <w:sz w:val="24"/>
        </w:rPr>
        <w:t>Interest</w:t>
      </w:r>
      <w:r>
        <w:rPr>
          <w:strike w:val="0"/>
          <w:color w:val="0101FF"/>
          <w:u w:val="single" w:color="0101FF"/>
        </w:rPr>
        <w:t>This entry is made to record interest </w:t>
      </w:r>
      <w:r>
        <w:rPr>
          <w:strike w:val="0"/>
        </w:rPr>
        <w:t>earnings on investments of the Surplus Money Investment Fund and the Condemnation Deposits Fund </w:t>
      </w:r>
      <w:r>
        <w:rPr>
          <w:strike w:val="0"/>
          <w:color w:val="0101FF"/>
          <w:u w:val="single" w:color="0101FF"/>
        </w:rPr>
        <w:t>when they </w:t>
      </w:r>
      <w:r>
        <w:rPr>
          <w:strike w:val="0"/>
        </w:rPr>
        <w:t>are transferred from those funds to the </w:t>
      </w:r>
      <w:r>
        <w:rPr>
          <w:strike/>
          <w:color w:val="0101FF"/>
          <w:sz w:val="24"/>
        </w:rPr>
        <w:t>agency's</w:t>
      </w:r>
      <w:r>
        <w:rPr>
          <w:strike w:val="0"/>
          <w:color w:val="0101FF"/>
          <w:u w:val="single" w:color="0101FF"/>
        </w:rPr>
        <w:t>department's </w:t>
      </w:r>
      <w:r>
        <w:rPr>
          <w:strike w:val="0"/>
        </w:rPr>
        <w:t>fund.</w:t>
      </w:r>
    </w:p>
    <w:p>
      <w:pPr>
        <w:pStyle w:val="Heading3"/>
        <w:spacing w:line="276" w:lineRule="exact"/>
      </w:pPr>
      <w:r>
        <w:rPr>
          <w:strike/>
          <w:color w:val="0101FF"/>
        </w:rPr>
        <w:t>Journal Entry for General Ledger Accounts:</w:t>
      </w:r>
    </w:p>
    <w:p>
      <w:pPr>
        <w:pStyle w:val="Heading5"/>
        <w:spacing w:line="253" w:lineRule="exact" w:before="0"/>
        <w:rPr>
          <w:u w:val="none"/>
        </w:rPr>
      </w:pPr>
      <w:r>
        <w:rPr>
          <w:color w:val="0101FF"/>
          <w:u w:val="thick" w:color="0101FF"/>
        </w:rPr>
        <w:t>Information</w:t>
      </w:r>
    </w:p>
    <w:p>
      <w:pPr>
        <w:pStyle w:val="BodyText"/>
        <w:spacing w:line="252" w:lineRule="exact" w:before="3"/>
        <w:ind w:left="280"/>
      </w:pPr>
      <w:r>
        <w:rPr>
          <w:strike/>
          <w:color w:val="008000"/>
        </w:rPr>
        <w:t>Debit:</w:t>
      </w:r>
    </w:p>
    <w:p>
      <w:pPr>
        <w:pStyle w:val="Heading3"/>
        <w:tabs>
          <w:tab w:pos="6039" w:val="left" w:leader="none"/>
        </w:tabs>
        <w:spacing w:line="275" w:lineRule="exact"/>
        <w:ind w:left="640"/>
      </w:pPr>
      <w:r>
        <w:rPr>
          <w:strike/>
          <w:color w:val="0101FF"/>
        </w:rPr>
        <w:t>1140   Cash in</w:t>
      </w:r>
      <w:r>
        <w:rPr>
          <w:strike/>
          <w:color w:val="0101FF"/>
          <w:spacing w:val="-20"/>
        </w:rPr>
        <w:t> </w:t>
      </w:r>
      <w:r>
        <w:rPr>
          <w:strike/>
          <w:color w:val="0101FF"/>
        </w:rPr>
        <w:t>State</w:t>
      </w:r>
      <w:r>
        <w:rPr>
          <w:strike/>
          <w:color w:val="0101FF"/>
          <w:spacing w:val="-3"/>
        </w:rPr>
        <w:t> </w:t>
      </w:r>
      <w:r>
        <w:rPr>
          <w:strike/>
          <w:color w:val="0101FF"/>
        </w:rPr>
        <w:t>Treasury</w:t>
        <w:tab/>
        <w:t>a/</w:t>
      </w:r>
    </w:p>
    <w:p>
      <w:pPr>
        <w:pStyle w:val="BodyText"/>
        <w:spacing w:line="253" w:lineRule="exact" w:before="122"/>
        <w:ind w:left="1868"/>
      </w:pPr>
      <w:r>
        <w:rPr/>
        <w:pict>
          <v:group style="position:absolute;margin-left:107.699997pt;margin-top:12.937876pt;width:76.350pt;height:1.8pt;mso-position-horizontal-relative:page;mso-position-vertical-relative:paragraph;z-index:-194680" coordorigin="2154,259" coordsize="1527,36">
            <v:line style="position:absolute" from="2160,272" to="3029,272" stroked="true" strokeweight=".6pt" strokecolor="#0101ff">
              <v:stroke dashstyle="solid"/>
            </v:line>
            <v:shape style="position:absolute;left:3029;top:265;width:646;height:24" coordorigin="3029,265" coordsize="646,24" path="m3029,289l3674,289m3029,265l3674,265e" filled="false" stroked="true" strokeweight=".6pt" strokecolor="#008000">
              <v:path arrowok="t"/>
              <v:stroke dashstyle="solid"/>
            </v:shape>
            <w10:wrap type="none"/>
          </v:group>
        </w:pict>
      </w:r>
      <w:r>
        <w:rPr>
          <w:color w:val="008000"/>
        </w:rPr>
        <w:t>Credit:</w:t>
      </w:r>
    </w:p>
    <w:p>
      <w:pPr>
        <w:pStyle w:val="Heading3"/>
        <w:tabs>
          <w:tab w:pos="7479" w:val="left" w:leader="none"/>
        </w:tabs>
        <w:spacing w:line="276" w:lineRule="exact"/>
        <w:ind w:left="1148"/>
      </w:pPr>
      <w:r>
        <w:rPr/>
        <w:pict>
          <v:line style="position:absolute;mso-position-horizontal-relative:page;mso-position-vertical-relative:paragraph;z-index:-194656" from="72pt,8.422909pt" to="441.96pt,8.422909pt" stroked="true" strokeweight=".599pt" strokecolor="#0101ff">
            <v:stroke dashstyle="solid"/>
            <w10:wrap type="none"/>
          </v:line>
        </w:pict>
      </w:r>
      <w:r>
        <w:rPr>
          <w:color w:val="0101FF"/>
        </w:rPr>
        <w:t>1410.0681Due from Surplus Money</w:t>
      </w:r>
      <w:r>
        <w:rPr>
          <w:color w:val="0101FF"/>
          <w:spacing w:val="-20"/>
        </w:rPr>
        <w:t> </w:t>
      </w:r>
      <w:r>
        <w:rPr>
          <w:color w:val="0101FF"/>
        </w:rPr>
        <w:t>Investment</w:t>
      </w:r>
      <w:r>
        <w:rPr>
          <w:color w:val="0101FF"/>
          <w:spacing w:val="-3"/>
        </w:rPr>
        <w:t> </w:t>
      </w:r>
      <w:r>
        <w:rPr>
          <w:color w:val="0101FF"/>
        </w:rPr>
        <w:t>Fund</w:t>
        <w:tab/>
        <w:t>b/</w:t>
      </w:r>
    </w:p>
    <w:p>
      <w:pPr>
        <w:tabs>
          <w:tab w:pos="1148" w:val="left" w:leader="none"/>
          <w:tab w:pos="6759" w:val="left" w:leader="none"/>
        </w:tabs>
        <w:spacing w:before="0"/>
        <w:ind w:left="280" w:right="0" w:firstLine="0"/>
        <w:jc w:val="left"/>
        <w:rPr>
          <w:sz w:val="24"/>
        </w:rPr>
      </w:pPr>
      <w:r>
        <w:rPr>
          <w:strike/>
          <w:color w:val="0101FF"/>
          <w:w w:val="100"/>
          <w:sz w:val="24"/>
        </w:rPr>
        <w:t> </w:t>
      </w:r>
      <w:r>
        <w:rPr>
          <w:strike/>
          <w:color w:val="0101FF"/>
          <w:sz w:val="24"/>
        </w:rPr>
        <w:tab/>
        <w:t>1410.0910Due from Condemnation</w:t>
      </w:r>
      <w:r>
        <w:rPr>
          <w:strike/>
          <w:color w:val="0101FF"/>
          <w:spacing w:val="-12"/>
          <w:sz w:val="24"/>
        </w:rPr>
        <w:t> </w:t>
      </w:r>
      <w:r>
        <w:rPr>
          <w:strike/>
          <w:color w:val="0101FF"/>
          <w:sz w:val="24"/>
        </w:rPr>
        <w:t>Deposits</w:t>
      </w:r>
      <w:r>
        <w:rPr>
          <w:strike/>
          <w:color w:val="0101FF"/>
          <w:spacing w:val="-5"/>
          <w:sz w:val="24"/>
        </w:rPr>
        <w:t> </w:t>
      </w:r>
      <w:r>
        <w:rPr>
          <w:strike/>
          <w:color w:val="0101FF"/>
          <w:sz w:val="24"/>
        </w:rPr>
        <w:t>Fund</w:t>
        <w:tab/>
        <w:t>b/</w:t>
      </w:r>
    </w:p>
    <w:p>
      <w:pPr>
        <w:pStyle w:val="BodyText"/>
        <w:spacing w:before="11"/>
        <w:rPr>
          <w:sz w:val="15"/>
        </w:rPr>
      </w:pPr>
    </w:p>
    <w:p>
      <w:pPr>
        <w:tabs>
          <w:tab w:pos="815" w:val="left" w:leader="none"/>
          <w:tab w:pos="2079" w:val="left" w:leader="none"/>
          <w:tab w:pos="6039" w:val="left" w:leader="none"/>
        </w:tabs>
        <w:spacing w:before="92"/>
        <w:ind w:left="280" w:right="0" w:firstLine="0"/>
        <w:jc w:val="left"/>
        <w:rPr>
          <w:sz w:val="24"/>
        </w:rPr>
      </w:pPr>
      <w:r>
        <w:rPr>
          <w:strike/>
          <w:color w:val="0101FF"/>
          <w:w w:val="100"/>
          <w:sz w:val="24"/>
        </w:rPr>
        <w:t> </w:t>
      </w:r>
      <w:r>
        <w:rPr>
          <w:strike/>
          <w:color w:val="0101FF"/>
          <w:sz w:val="24"/>
        </w:rPr>
        <w:tab/>
        <w:t>8000</w:t>
        <w:tab/>
        <w:t>Revenue</w:t>
        <w:tab/>
        <w:t>c/</w:t>
      </w:r>
    </w:p>
    <w:p>
      <w:pPr>
        <w:pStyle w:val="BodyText"/>
        <w:spacing w:before="5"/>
        <w:rPr>
          <w:sz w:val="10"/>
        </w:rPr>
      </w:pPr>
      <w:r>
        <w:rPr/>
        <w:pict>
          <v:line style="position:absolute;mso-position-horizontal-relative:page;mso-position-vertical-relative:paragraph;z-index:15880;mso-wrap-distance-left:0;mso-wrap-distance-right:0" from="72pt,8.293857pt" to="144pt,8.293857pt" stroked="true" strokeweight=".599pt" strokecolor="#0101ff">
            <v:stroke dashstyle="solid"/>
            <w10:wrap type="topAndBottom"/>
          </v:line>
        </w:pict>
      </w:r>
    </w:p>
    <w:p>
      <w:pPr>
        <w:spacing w:before="72"/>
        <w:ind w:left="640" w:right="0" w:firstLine="0"/>
        <w:jc w:val="left"/>
        <w:rPr>
          <w:sz w:val="24"/>
        </w:rPr>
      </w:pPr>
      <w:r>
        <w:rPr>
          <w:strike/>
          <w:color w:val="0101FF"/>
          <w:sz w:val="24"/>
        </w:rPr>
        <w:t>a/  amount of interest transferred</w:t>
      </w:r>
    </w:p>
    <w:p>
      <w:pPr>
        <w:spacing w:before="0"/>
        <w:ind w:left="640" w:right="0" w:firstLine="0"/>
        <w:jc w:val="left"/>
        <w:rPr>
          <w:sz w:val="24"/>
        </w:rPr>
      </w:pPr>
      <w:r>
        <w:rPr>
          <w:strike/>
          <w:color w:val="0101FF"/>
          <w:sz w:val="24"/>
        </w:rPr>
        <w:t>b/  amount of interest transferred in July</w:t>
      </w:r>
    </w:p>
    <w:p>
      <w:pPr>
        <w:tabs>
          <w:tab w:pos="999" w:val="left" w:leader="none"/>
        </w:tabs>
        <w:spacing w:before="0"/>
        <w:ind w:left="280" w:right="0" w:firstLine="0"/>
        <w:jc w:val="left"/>
        <w:rPr>
          <w:sz w:val="24"/>
        </w:rPr>
      </w:pPr>
      <w:r>
        <w:rPr/>
        <w:pict>
          <v:line style="position:absolute;mso-position-horizontal-relative:page;mso-position-vertical-relative:paragraph;z-index:-194632" from="72pt,8.436356pt" to="427.56pt,8.436356pt" stroked="true" strokeweight=".599pt" strokecolor="#0101ff">
            <v:stroke dashstyle="solid"/>
            <w10:wrap type="none"/>
          </v:line>
        </w:pict>
      </w:r>
      <w:r>
        <w:rPr>
          <w:color w:val="0101FF"/>
          <w:sz w:val="24"/>
        </w:rPr>
        <w:t>c/</w:t>
        <w:tab/>
        <w:t>amount of interest transferred in January, April, and</w:t>
      </w:r>
      <w:r>
        <w:rPr>
          <w:color w:val="0101FF"/>
          <w:spacing w:val="-26"/>
          <w:sz w:val="24"/>
        </w:rPr>
        <w:t> </w:t>
      </w:r>
      <w:r>
        <w:rPr>
          <w:color w:val="0101FF"/>
          <w:sz w:val="24"/>
        </w:rPr>
        <w:t>October</w:t>
      </w:r>
    </w:p>
    <w:p>
      <w:pPr>
        <w:pStyle w:val="Heading5"/>
        <w:spacing w:before="0"/>
        <w:rPr>
          <w:b w:val="0"/>
          <w:sz w:val="24"/>
          <w:u w:val="none"/>
        </w:rPr>
      </w:pPr>
      <w:r>
        <w:rPr/>
        <w:pict>
          <v:group style="position:absolute;margin-left:71.699997pt;margin-top:7.775868pt;width:41.3pt;height:1.8pt;mso-position-horizontal-relative:page;mso-position-vertical-relative:paragraph;z-index:-194608" coordorigin="1434,156" coordsize="826,36">
            <v:shape style="position:absolute;left:1440;top:162;width:747;height:24" coordorigin="1440,162" coordsize="747,24" path="m1440,186l2186,186m1440,162l2186,162e" filled="false" stroked="true" strokeweight=".6pt" strokecolor="#008000">
              <v:path arrowok="t"/>
              <v:stroke dashstyle="solid"/>
            </v:shape>
            <v:line style="position:absolute" from="2186,169" to="2254,169" stroked="true" strokeweight=".6pt" strokecolor="#0101ff">
              <v:stroke dashstyle="solid"/>
            </v:line>
            <w10:wrap type="none"/>
          </v:group>
        </w:pict>
      </w:r>
      <w:r>
        <w:rPr>
          <w:color w:val="008000"/>
          <w:u w:val="none"/>
        </w:rPr>
        <w:t>Source</w:t>
      </w:r>
      <w:r>
        <w:rPr>
          <w:b w:val="0"/>
          <w:color w:val="0101FF"/>
          <w:sz w:val="24"/>
          <w:u w:val="none"/>
        </w:rPr>
        <w:t>:</w:t>
      </w:r>
    </w:p>
    <w:p>
      <w:pPr>
        <w:spacing w:before="120"/>
        <w:ind w:left="640" w:right="0" w:firstLine="0"/>
        <w:jc w:val="left"/>
        <w:rPr>
          <w:sz w:val="24"/>
        </w:rPr>
      </w:pPr>
      <w:r>
        <w:rPr>
          <w:strike/>
          <w:color w:val="0101FF"/>
          <w:sz w:val="24"/>
        </w:rPr>
        <w:t>Document:</w:t>
      </w:r>
    </w:p>
    <w:p>
      <w:pPr>
        <w:spacing w:line="390" w:lineRule="atLeast" w:before="5"/>
        <w:ind w:left="280" w:right="7239" w:firstLine="360"/>
        <w:jc w:val="left"/>
        <w:rPr>
          <w:b/>
          <w:sz w:val="22"/>
        </w:rPr>
      </w:pPr>
      <w:r>
        <w:rPr>
          <w:strike/>
          <w:color w:val="0101FF"/>
          <w:sz w:val="24"/>
        </w:rPr>
        <w:t>Controller's Notice of Transfer Explanation</w:t>
      </w:r>
      <w:r>
        <w:rPr>
          <w:b/>
          <w:strike w:val="0"/>
          <w:sz w:val="22"/>
        </w:rPr>
        <w:t>:</w:t>
      </w:r>
    </w:p>
    <w:p>
      <w:pPr>
        <w:pStyle w:val="BodyText"/>
        <w:spacing w:before="1"/>
        <w:ind w:left="280" w:right="1442"/>
      </w:pPr>
      <w:r>
        <w:rPr/>
        <w:t>Interest on investments of the Surplus Money Investment Fund and the Condemnation Deposits Fund is apportioned quarterly to other funds by the </w:t>
      </w:r>
      <w:r>
        <w:rPr>
          <w:color w:val="0101FF"/>
          <w:u w:val="single" w:color="0101FF"/>
        </w:rPr>
        <w:t>State Controller’s Office (</w:t>
      </w:r>
      <w:r>
        <w:rPr/>
        <w:t>SCO</w:t>
      </w:r>
      <w:r>
        <w:rPr>
          <w:strike/>
          <w:color w:val="0101FF"/>
          <w:sz w:val="24"/>
        </w:rPr>
        <w:t>. </w:t>
      </w:r>
      <w:r>
        <w:rPr>
          <w:strike w:val="0"/>
          <w:color w:val="0101FF"/>
          <w:u w:val="single" w:color="0101FF"/>
        </w:rPr>
        <w:t>). </w:t>
      </w:r>
      <w:r>
        <w:rPr>
          <w:strike w:val="0"/>
        </w:rPr>
        <w:t>The administering agency for funds receiving such interest will receive the </w:t>
      </w:r>
      <w:r>
        <w:rPr>
          <w:strike/>
          <w:color w:val="0101FF"/>
          <w:sz w:val="24"/>
        </w:rPr>
        <w:t>Controller's</w:t>
      </w:r>
      <w:r>
        <w:rPr>
          <w:strike w:val="0"/>
          <w:color w:val="0101FF"/>
          <w:u w:val="single" w:color="0101FF"/>
        </w:rPr>
        <w:t>SCO’s </w:t>
      </w:r>
      <w:r>
        <w:rPr>
          <w:strike w:val="0"/>
        </w:rPr>
        <w:t>Notice of Transfer in the month following the end of the quarter.</w:t>
      </w:r>
    </w:p>
    <w:p>
      <w:pPr>
        <w:pStyle w:val="BodyText"/>
        <w:spacing w:before="10"/>
        <w:rPr>
          <w:sz w:val="13"/>
        </w:rPr>
      </w:pPr>
    </w:p>
    <w:p>
      <w:pPr>
        <w:pStyle w:val="BodyText"/>
        <w:spacing w:line="252" w:lineRule="exact" w:before="93"/>
        <w:ind w:left="280"/>
      </w:pPr>
      <w:r>
        <w:rPr/>
        <w:t>The July transfer is accounted for differently because the interest was accrued as of June 30</w:t>
      </w:r>
    </w:p>
    <w:p>
      <w:pPr>
        <w:spacing w:line="275" w:lineRule="exact" w:before="0"/>
        <w:ind w:left="280" w:right="0" w:firstLine="0"/>
        <w:jc w:val="left"/>
        <w:rPr>
          <w:sz w:val="22"/>
        </w:rPr>
      </w:pPr>
      <w:r>
        <w:rPr>
          <w:strike/>
          <w:color w:val="0101FF"/>
          <w:sz w:val="24"/>
        </w:rPr>
        <w:t>(see</w:t>
      </w:r>
      <w:r>
        <w:rPr>
          <w:strike w:val="0"/>
          <w:color w:val="0101FF"/>
          <w:sz w:val="22"/>
          <w:u w:val="single" w:color="0101FF"/>
        </w:rPr>
        <w:t>.  See </w:t>
      </w:r>
      <w:r>
        <w:rPr>
          <w:strike w:val="0"/>
          <w:sz w:val="22"/>
        </w:rPr>
        <w:t>SAM </w:t>
      </w:r>
      <w:r>
        <w:rPr>
          <w:strike/>
          <w:color w:val="0101FF"/>
          <w:sz w:val="24"/>
        </w:rPr>
        <w:t>Section</w:t>
      </w:r>
      <w:r>
        <w:rPr>
          <w:strike w:val="0"/>
          <w:color w:val="0101FF"/>
          <w:sz w:val="22"/>
          <w:u w:val="single" w:color="0101FF"/>
        </w:rPr>
        <w:t>section </w:t>
      </w:r>
      <w:hyperlink r:id="rId169">
        <w:r>
          <w:rPr>
            <w:strike w:val="0"/>
            <w:color w:val="0101FF"/>
            <w:sz w:val="22"/>
            <w:u w:val="single" w:color="0101FF"/>
          </w:rPr>
          <w:t>10605</w:t>
        </w:r>
      </w:hyperlink>
      <w:r>
        <w:rPr>
          <w:strike w:val="0"/>
          <w:color w:val="0101FF"/>
          <w:sz w:val="22"/>
          <w:u w:val="single" w:color="0101FF"/>
        </w:rPr>
        <w:t>, Entry No. A-6.</w:t>
      </w:r>
    </w:p>
    <w:p>
      <w:pPr>
        <w:pStyle w:val="BodyText"/>
        <w:spacing w:before="11"/>
        <w:rPr>
          <w:sz w:val="21"/>
        </w:rPr>
      </w:pPr>
    </w:p>
    <w:p>
      <w:pPr>
        <w:spacing w:before="0"/>
        <w:ind w:left="280" w:right="0" w:firstLine="0"/>
        <w:jc w:val="left"/>
        <w:rPr>
          <w:b/>
          <w:sz w:val="22"/>
        </w:rPr>
      </w:pPr>
      <w:r>
        <w:rPr/>
        <w:pict>
          <v:group style="position:absolute;margin-left:71.699997pt;margin-top:11.616356pt;width:71.55pt;height:2.2pt;mso-position-horizontal-relative:page;mso-position-vertical-relative:paragraph;z-index:-194584" coordorigin="1434,232" coordsize="1431,44">
            <v:line style="position:absolute" from="1440,238" to="2186,238" stroked="true" strokeweight=".599pt" strokecolor="#008000">
              <v:stroke dashstyle="solid"/>
            </v:line>
            <v:line style="position:absolute" from="1440,270" to="2186,270" stroked="true" strokeweight=".6pt" strokecolor="#008000">
              <v:stroke dashstyle="solid"/>
            </v:line>
            <v:line style="position:absolute" from="2186,260" to="2856,260" stroked="true" strokeweight=".841pt" strokecolor="#0101ff">
              <v:stroke dashstyle="solid"/>
            </v:line>
            <w10:wrap type="none"/>
          </v:group>
        </w:pict>
      </w:r>
      <w:r>
        <w:rPr>
          <w:b/>
          <w:color w:val="008000"/>
          <w:sz w:val="22"/>
        </w:rPr>
        <w:t>Source</w:t>
      </w:r>
      <w:r>
        <w:rPr>
          <w:strike/>
          <w:color w:val="0101FF"/>
          <w:sz w:val="24"/>
        </w:rPr>
        <w:t>10605). </w:t>
      </w:r>
      <w:r>
        <w:rPr>
          <w:b/>
          <w:strike w:val="0"/>
          <w:color w:val="0101FF"/>
          <w:sz w:val="22"/>
          <w:u w:val="thick" w:color="0101FF"/>
        </w:rPr>
        <w:t>Document:</w:t>
      </w:r>
    </w:p>
    <w:p>
      <w:pPr>
        <w:pStyle w:val="BodyText"/>
        <w:spacing w:before="1"/>
        <w:ind w:left="280"/>
      </w:pPr>
      <w:r>
        <w:rPr>
          <w:color w:val="0101FF"/>
          <w:u w:val="single" w:color="0101FF"/>
        </w:rPr>
        <w:t>SCO’s Notice of Transfer journal entry</w:t>
      </w:r>
    </w:p>
    <w:p>
      <w:pPr>
        <w:pStyle w:val="BodyText"/>
        <w:rPr>
          <w:sz w:val="20"/>
        </w:rPr>
      </w:pPr>
    </w:p>
    <w:p>
      <w:pPr>
        <w:pStyle w:val="BodyText"/>
        <w:spacing w:before="8"/>
        <w:rPr>
          <w:sz w:val="15"/>
        </w:rPr>
      </w:pPr>
    </w:p>
    <w:p>
      <w:pPr>
        <w:pStyle w:val="Heading5"/>
        <w:rPr>
          <w:u w:val="none"/>
        </w:rPr>
      </w:pPr>
      <w:r>
        <w:rPr>
          <w:color w:val="0101FF"/>
          <w:u w:val="thick" w:color="0101FF"/>
        </w:rPr>
        <w:t>Journal Entry for Interest Transferred in January, April, and October:</w:t>
      </w:r>
    </w:p>
    <w:p>
      <w:pPr>
        <w:pStyle w:val="BodyText"/>
        <w:spacing w:before="10"/>
        <w:rPr>
          <w:b/>
          <w:sz w:val="13"/>
        </w:rPr>
      </w:pPr>
    </w:p>
    <w:p>
      <w:pPr>
        <w:pStyle w:val="BodyText"/>
        <w:spacing w:before="93"/>
        <w:ind w:left="280"/>
      </w:pPr>
      <w:r>
        <w:rPr>
          <w:color w:val="0101FF"/>
          <w:u w:val="single" w:color="0101FF"/>
        </w:rPr>
        <w:t>Debit:</w:t>
      </w:r>
    </w:p>
    <w:p>
      <w:pPr>
        <w:pStyle w:val="BodyText"/>
        <w:ind w:left="1000" w:right="7735" w:hanging="720"/>
      </w:pPr>
      <w:r>
        <w:rPr>
          <w:color w:val="0101FF"/>
          <w:u w:val="single" w:color="0101FF"/>
        </w:rPr>
        <w:t>1140 Cash in State Treasury a/ Credit:</w:t>
      </w:r>
    </w:p>
    <w:p>
      <w:pPr>
        <w:pStyle w:val="BodyText"/>
        <w:ind w:left="1000"/>
      </w:pPr>
      <w:r>
        <w:rPr>
          <w:color w:val="0101FF"/>
          <w:u w:val="single" w:color="0101FF"/>
        </w:rPr>
        <w:t>8000 Revenue b/</w:t>
      </w:r>
    </w:p>
    <w:p>
      <w:pPr>
        <w:pStyle w:val="BodyText"/>
        <w:spacing w:before="4"/>
        <w:rPr>
          <w:sz w:val="13"/>
        </w:rPr>
      </w:pPr>
    </w:p>
    <w:p>
      <w:pPr>
        <w:pStyle w:val="Heading5"/>
        <w:rPr>
          <w:u w:val="none"/>
        </w:rPr>
      </w:pPr>
      <w:r>
        <w:rPr>
          <w:color w:val="0101FF"/>
          <w:u w:val="thick" w:color="0101FF"/>
        </w:rPr>
        <w:t>Journal Entry for Interest Transferred in July:</w:t>
      </w:r>
    </w:p>
    <w:p>
      <w:pPr>
        <w:spacing w:after="0"/>
        <w:sectPr>
          <w:headerReference w:type="default" r:id="rId168"/>
          <w:pgSz w:w="12240" w:h="15840"/>
          <w:pgMar w:header="719" w:footer="803" w:top="980" w:bottom="1000" w:left="1160" w:right="0"/>
        </w:sectPr>
      </w:pPr>
    </w:p>
    <w:p>
      <w:pPr>
        <w:pStyle w:val="BodyText"/>
        <w:rPr>
          <w:b/>
          <w:sz w:val="20"/>
        </w:rPr>
      </w:pPr>
    </w:p>
    <w:p>
      <w:pPr>
        <w:pStyle w:val="BodyText"/>
        <w:rPr>
          <w:b/>
          <w:sz w:val="20"/>
        </w:rPr>
      </w:pPr>
    </w:p>
    <w:p>
      <w:pPr>
        <w:pStyle w:val="BodyText"/>
        <w:spacing w:before="1"/>
        <w:rPr>
          <w:b/>
          <w:sz w:val="21"/>
        </w:rPr>
      </w:pPr>
    </w:p>
    <w:p>
      <w:pPr>
        <w:pStyle w:val="BodyText"/>
        <w:ind w:left="280"/>
      </w:pPr>
      <w:r>
        <w:rPr/>
        <w:pict>
          <v:shape style="position:absolute;margin-left:63.360001pt;margin-top:-12.482117pt;width:.1pt;height:179.4pt;mso-position-horizontal-relative:page;mso-position-vertical-relative:paragraph;z-index:16072" coordorigin="1267,-250" coordsize="0,3588" path="m1267,-250l1267,2m1267,2l1267,257m1267,257l1267,509m1267,509l1267,763m1267,763l1267,1015m1267,1015l1267,1267m1267,1267l1267,1522m1267,1522l1267,1774m1267,1774l1267,2028m1267,2028l1267,2280m1267,2280l1267,2532m1267,2532l1267,2808m1267,2808l1267,3084m1267,3084l1267,3338e" filled="false" stroked="true" strokeweight=".72pt" strokecolor="#000000">
            <v:path arrowok="t"/>
            <v:stroke dashstyle="solid"/>
            <w10:wrap type="none"/>
          </v:shape>
        </w:pict>
      </w:r>
      <w:r>
        <w:rPr>
          <w:color w:val="0101FF"/>
          <w:u w:val="single" w:color="0101FF"/>
        </w:rPr>
        <w:t>Debit:</w:t>
      </w:r>
    </w:p>
    <w:p>
      <w:pPr>
        <w:pStyle w:val="BodyText"/>
        <w:spacing w:before="1"/>
        <w:ind w:left="1000" w:right="7735" w:hanging="720"/>
      </w:pPr>
      <w:r>
        <w:rPr>
          <w:color w:val="0101FF"/>
          <w:u w:val="single" w:color="0101FF"/>
        </w:rPr>
        <w:t>1140 Cash in State Treasury a/ Credit:</w:t>
      </w:r>
    </w:p>
    <w:p>
      <w:pPr>
        <w:pStyle w:val="BodyText"/>
        <w:spacing w:before="1"/>
        <w:ind w:left="1000" w:right="4593"/>
      </w:pPr>
      <w:r>
        <w:rPr>
          <w:color w:val="0101FF"/>
          <w:u w:val="single" w:color="0101FF"/>
        </w:rPr>
        <w:t>1410.0681 Due from Surplus Money Investment Fund c/ 1410.0910 Due from Condemnation Deposits Fund c/</w:t>
      </w:r>
    </w:p>
    <w:p>
      <w:pPr>
        <w:pStyle w:val="BodyText"/>
        <w:spacing w:before="10"/>
        <w:rPr>
          <w:sz w:val="13"/>
        </w:rPr>
      </w:pPr>
    </w:p>
    <w:p>
      <w:pPr>
        <w:pStyle w:val="BodyText"/>
        <w:spacing w:line="252" w:lineRule="exact" w:before="93"/>
        <w:ind w:left="280"/>
      </w:pPr>
      <w:r>
        <w:rPr>
          <w:color w:val="0101FF"/>
          <w:u w:val="single" w:color="0101FF"/>
        </w:rPr>
        <w:t>a/ amount of interest transferred</w:t>
      </w:r>
    </w:p>
    <w:p>
      <w:pPr>
        <w:pStyle w:val="BodyText"/>
        <w:ind w:left="280" w:right="4678"/>
      </w:pPr>
      <w:r>
        <w:rPr>
          <w:color w:val="0101FF"/>
          <w:u w:val="single" w:color="0101FF"/>
        </w:rPr>
        <w:t>b/ amount of interest transferred in January, April, and October c/ amount of interest transferred in July</w:t>
      </w:r>
    </w:p>
    <w:p>
      <w:pPr>
        <w:spacing w:after="0"/>
        <w:sectPr>
          <w:pgSz w:w="12240" w:h="15840"/>
          <w:pgMar w:header="719" w:footer="803" w:top="980" w:bottom="1000" w:left="1160" w:right="0"/>
        </w:sectPr>
      </w:pPr>
    </w:p>
    <w:p>
      <w:pPr>
        <w:pStyle w:val="BodyText"/>
        <w:rPr>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16096" coordorigin="1267,223" coordsize="0,552" path="m1267,223l1267,499m1267,499l1267,775e" filled="false" stroked="true" strokeweight=".72pt" strokecolor="#000000">
            <v:path arrowok="t"/>
            <v:stroke dashstyle="solid"/>
            <w10:wrap type="none"/>
          </v:shape>
        </w:pict>
      </w:r>
      <w:r>
        <w:rPr>
          <w:b/>
          <w:sz w:val="24"/>
        </w:rPr>
        <w:t>ENTRY NO. 33 </w:t>
      </w:r>
      <w:r>
        <w:rPr>
          <w:b/>
          <w:color w:val="0101FF"/>
          <w:sz w:val="24"/>
          <w:u w:val="thick" w:color="0101FF"/>
        </w:rPr>
        <w:t>– [INVESTMENTS</w:t>
      </w:r>
      <w:r>
        <w:rPr>
          <w:b/>
          <w:color w:val="0101FF"/>
          <w:spacing w:val="-6"/>
          <w:sz w:val="24"/>
          <w:u w:val="thick" w:color="0101FF"/>
        </w:rPr>
        <w:t> </w:t>
      </w:r>
      <w:r>
        <w:rPr>
          <w:b/>
          <w:color w:val="0101FF"/>
          <w:spacing w:val="-3"/>
          <w:sz w:val="24"/>
          <w:u w:val="thick" w:color="0101FF"/>
        </w:rPr>
        <w:t>ARE</w:t>
      </w:r>
      <w:r>
        <w:rPr>
          <w:b/>
          <w:color w:val="0101FF"/>
          <w:spacing w:val="-2"/>
          <w:sz w:val="24"/>
          <w:u w:val="thick" w:color="0101FF"/>
        </w:rPr>
        <w:t> </w:t>
      </w:r>
      <w:r>
        <w:rPr>
          <w:b/>
          <w:color w:val="0101FF"/>
          <w:sz w:val="24"/>
          <w:u w:val="thick" w:color="0101FF"/>
        </w:rPr>
        <w:t>PURCHASED]</w:t>
      </w:r>
      <w:r>
        <w:rPr>
          <w:b/>
          <w:color w:val="0101FF"/>
          <w:sz w:val="24"/>
        </w:rPr>
        <w:tab/>
      </w:r>
      <w:r>
        <w:rPr>
          <w:b/>
          <w:sz w:val="24"/>
        </w:rPr>
        <w:t>10533</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both"/>
        <w:rPr>
          <w:sz w:val="24"/>
        </w:rPr>
      </w:pPr>
      <w:r>
        <w:rPr/>
        <w:pict>
          <v:shape style="position:absolute;margin-left:63.360001pt;margin-top:4.815857pt;width:.1pt;height:452.2pt;mso-position-horizontal-relative:page;mso-position-vertical-relative:paragraph;z-index:16120" coordorigin="1267,96" coordsize="0,9044" path="m1267,96l1267,492m1267,492l1267,768m1267,768l1267,1020m1267,1020l1267,1275m1267,1275l1267,1527m1267,1527l1267,1781m1267,1781l1267,2033m1267,2033l1267,2285m1267,2285l1267,2540m1267,2540l1267,2792m1267,2791l1267,3046m1267,3046l1267,3298m1267,3298l1267,3550m1267,3550l1267,3804m1267,3804l1267,4056m1267,4056l1267,4311m1267,4311l1267,4563m1267,4563l1267,4815m1267,4815l1267,5069m1267,5069l1267,5321m1267,5321l1267,5576m1267,5576l1267,5828m1267,5828l1267,6082m1267,6082l1267,6358m1267,6358l1267,6610m1267,6610l1267,6862m1267,6862l1267,7116m1267,7116l1267,7368m1267,7368l1267,7623m1267,7623l1267,7875m1267,7875l1267,8127m1267,8127l1267,8381m1267,8381l1267,8633m1267,8633l1267,8888m1267,8888l1267,9140e" filled="false" stroked="true" strokeweight=".72pt" strokecolor="#000000">
            <v:path arrowok="t"/>
            <v:stroke dashstyle="solid"/>
            <w10:wrap type="none"/>
          </v:shape>
        </w:pict>
      </w:r>
      <w:r>
        <w:rPr>
          <w:strike/>
          <w:color w:val="0101FF"/>
          <w:sz w:val="24"/>
        </w:rPr>
        <w:t>Nature of Transaction:</w:t>
      </w:r>
    </w:p>
    <w:p>
      <w:pPr>
        <w:spacing w:line="276" w:lineRule="exact" w:before="119"/>
        <w:ind w:left="280" w:right="0" w:firstLine="0"/>
        <w:jc w:val="both"/>
        <w:rPr>
          <w:sz w:val="22"/>
        </w:rPr>
      </w:pPr>
      <w:r>
        <w:rPr>
          <w:strike/>
          <w:color w:val="0101FF"/>
          <w:sz w:val="24"/>
        </w:rPr>
        <w:t>Investments are</w:t>
      </w:r>
      <w:r>
        <w:rPr>
          <w:strike w:val="0"/>
          <w:color w:val="0101FF"/>
          <w:sz w:val="22"/>
          <w:u w:val="single" w:color="0101FF"/>
        </w:rPr>
        <w:t>This entry is made to record investments when </w:t>
      </w:r>
      <w:r>
        <w:rPr>
          <w:strike w:val="0"/>
          <w:sz w:val="22"/>
        </w:rPr>
        <w:t>purchased.</w:t>
      </w:r>
    </w:p>
    <w:p>
      <w:pPr>
        <w:pStyle w:val="Heading5"/>
        <w:spacing w:before="0"/>
        <w:ind w:right="4875"/>
        <w:rPr>
          <w:u w:val="none"/>
        </w:rPr>
      </w:pPr>
      <w:r>
        <w:rPr>
          <w:strike/>
          <w:color w:val="008000"/>
          <w:u w:val="thick" w:color="008000"/>
        </w:rPr>
        <w:t>Journal Entry for General Ledger Accounts: </w:t>
      </w:r>
      <w:r>
        <w:rPr>
          <w:strike w:val="0"/>
          <w:color w:val="0101FF"/>
          <w:u w:val="thick" w:color="0101FF"/>
        </w:rPr>
        <w:t>Information:</w:t>
      </w:r>
    </w:p>
    <w:p>
      <w:pPr>
        <w:pStyle w:val="BodyText"/>
        <w:spacing w:before="4"/>
        <w:ind w:left="280" w:right="343"/>
        <w:jc w:val="both"/>
      </w:pPr>
      <w:r>
        <w:rPr>
          <w:color w:val="0101FF"/>
          <w:u w:val="single" w:color="0101FF"/>
        </w:rPr>
        <w:t>Investments are purchased and held by the State Treasurer’s Office (</w:t>
      </w:r>
      <w:hyperlink r:id="rId172">
        <w:r>
          <w:rPr>
            <w:color w:val="0101FF"/>
            <w:u w:val="single" w:color="0101FF"/>
          </w:rPr>
          <w:t>STO</w:t>
        </w:r>
      </w:hyperlink>
      <w:r>
        <w:rPr>
          <w:color w:val="0101FF"/>
          <w:u w:val="single" w:color="0101FF"/>
        </w:rPr>
        <w:t>). The source of this entry is a copy of the STO’s claim schedule. (The entry is recorded as of the date of the detail sheet supporting the claim schedule.)</w:t>
      </w:r>
    </w:p>
    <w:p>
      <w:pPr>
        <w:pStyle w:val="BodyText"/>
        <w:spacing w:before="5"/>
        <w:rPr>
          <w:sz w:val="13"/>
        </w:rPr>
      </w:pPr>
    </w:p>
    <w:p>
      <w:pPr>
        <w:pStyle w:val="Heading5"/>
        <w:rPr>
          <w:u w:val="none"/>
        </w:rPr>
      </w:pPr>
      <w:r>
        <w:rPr/>
        <w:pict>
          <v:group style="position:absolute;margin-left:71.699997pt;margin-top:15.377888pt;width:98.7pt;height:2.2pt;mso-position-horizontal-relative:page;mso-position-vertical-relative:paragraph;z-index:-194488" coordorigin="1434,308" coordsize="1974,44">
            <v:shape style="position:absolute;left:1440;top:314;width:747;height:32" coordorigin="1440,314" coordsize="747,32" path="m1440,314l2186,314m1440,345l2186,345e" filled="false" stroked="true" strokeweight=".6pt" strokecolor="#008000">
              <v:path arrowok="t"/>
              <v:stroke dashstyle="solid"/>
            </v:shape>
            <v:line style="position:absolute" from="2186,336" to="3396,336" stroked="true" strokeweight="1.2pt" strokecolor="#0101ff">
              <v:stroke dashstyle="solid"/>
            </v:line>
            <w10:wrap type="none"/>
          </v:group>
        </w:pict>
      </w:r>
      <w:r>
        <w:rPr>
          <w:color w:val="008000"/>
          <w:u w:val="none"/>
        </w:rPr>
        <w:t>Source </w:t>
      </w:r>
      <w:r>
        <w:rPr>
          <w:color w:val="0101FF"/>
          <w:u w:val="none"/>
        </w:rPr>
        <w:t>Document:</w:t>
      </w:r>
    </w:p>
    <w:p>
      <w:pPr>
        <w:pStyle w:val="BodyText"/>
        <w:spacing w:before="4"/>
        <w:ind w:left="280"/>
      </w:pPr>
      <w:r>
        <w:rPr>
          <w:color w:val="0101FF"/>
          <w:u w:val="single" w:color="0101FF"/>
        </w:rPr>
        <w:t>Detail sheet supporting the claim schedule prepared by the STO.</w:t>
      </w:r>
    </w:p>
    <w:p>
      <w:pPr>
        <w:pStyle w:val="BodyText"/>
        <w:rPr>
          <w:sz w:val="20"/>
        </w:rPr>
      </w:pPr>
    </w:p>
    <w:p>
      <w:pPr>
        <w:pStyle w:val="BodyText"/>
        <w:spacing w:before="8"/>
        <w:rPr>
          <w:sz w:val="23"/>
        </w:rPr>
      </w:pPr>
    </w:p>
    <w:p>
      <w:pPr>
        <w:pStyle w:val="Heading5"/>
        <w:spacing w:before="0"/>
        <w:rPr>
          <w:u w:val="none"/>
        </w:rPr>
      </w:pPr>
      <w:r>
        <w:rPr>
          <w:color w:val="0101FF"/>
          <w:u w:val="thick" w:color="0101FF"/>
        </w:rPr>
        <w:t>Journal Entry for Investments Purchased:</w:t>
      </w:r>
    </w:p>
    <w:p>
      <w:pPr>
        <w:pStyle w:val="BodyText"/>
        <w:rPr>
          <w:b/>
          <w:sz w:val="14"/>
        </w:rPr>
      </w:pPr>
    </w:p>
    <w:p>
      <w:pPr>
        <w:pStyle w:val="BodyText"/>
        <w:spacing w:line="252" w:lineRule="exact" w:before="94"/>
        <w:ind w:left="280"/>
      </w:pPr>
      <w:r>
        <w:rPr/>
        <w:t>Debit:</w:t>
      </w:r>
    </w:p>
    <w:p>
      <w:pPr>
        <w:pStyle w:val="BodyText"/>
        <w:tabs>
          <w:tab w:pos="1062" w:val="left" w:leader="none"/>
        </w:tabs>
        <w:spacing w:line="252" w:lineRule="exact"/>
        <w:ind w:left="280"/>
      </w:pPr>
      <w:r>
        <w:rPr/>
        <w:pict>
          <v:line style="position:absolute;mso-position-horizontal-relative:page;mso-position-vertical-relative:paragraph;z-index:-194464" from="108pt,11.913405pt" to="111.12pt,11.913405pt" stroked="true" strokeweight=".84pt" strokecolor="#0101ff">
            <v:stroke dashstyle="solid"/>
            <w10:wrap type="none"/>
          </v:line>
        </w:pict>
      </w:r>
      <w:r>
        <w:rPr/>
        <w:pict>
          <v:line style="position:absolute;mso-position-horizontal-relative:page;mso-position-vertical-relative:paragraph;z-index:-194440" from="252pt,11.913405pt" to="255.12pt,11.913405pt" stroked="true" strokeweight=".84pt" strokecolor="#0101ff">
            <v:stroke dashstyle="solid"/>
            <w10:wrap type="none"/>
          </v:line>
        </w:pict>
      </w:r>
      <w:r>
        <w:rPr/>
        <w:pict>
          <v:line style="position:absolute;mso-position-horizontal-relative:page;mso-position-vertical-relative:paragraph;z-index:-194416" from="96.480003pt,7.473905pt" to="108.000003pt,7.473905pt" stroked="true" strokeweight=".599pt" strokecolor="#0101ff">
            <v:stroke dashstyle="solid"/>
            <w10:wrap type="none"/>
          </v:line>
        </w:pict>
      </w:r>
      <w:r>
        <w:rPr/>
        <w:pict>
          <v:line style="position:absolute;mso-position-horizontal-relative:page;mso-position-vertical-relative:paragraph;z-index:-194392" from="248.639999pt,7.473905pt" to="251.999999pt,7.473905pt" stroked="true" strokeweight=".599pt" strokecolor="#0101ff">
            <v:stroke dashstyle="solid"/>
            <w10:wrap type="none"/>
          </v:line>
        </w:pict>
      </w:r>
      <w:r>
        <w:rPr/>
        <w:t>1320</w:t>
        <w:tab/>
        <w:t>Accrued Interest Receivable</w:t>
      </w:r>
      <w:r>
        <w:rPr>
          <w:spacing w:val="57"/>
        </w:rPr>
        <w:t> </w:t>
      </w:r>
      <w:r>
        <w:rPr/>
        <w:t>a/</w:t>
      </w:r>
    </w:p>
    <w:p>
      <w:pPr>
        <w:pStyle w:val="BodyText"/>
        <w:tabs>
          <w:tab w:pos="1062" w:val="left" w:leader="none"/>
          <w:tab w:pos="3942" w:val="left" w:leader="none"/>
          <w:tab w:pos="4662" w:val="left" w:leader="none"/>
        </w:tabs>
        <w:spacing w:before="1"/>
        <w:ind w:left="280" w:right="4912"/>
      </w:pPr>
      <w:r>
        <w:rPr/>
        <w:pict>
          <v:line style="position:absolute;mso-position-horizontal-relative:page;mso-position-vertical-relative:paragraph;z-index:-194368" from="108pt,11.987864pt" to="111.12pt,11.987864pt" stroked="true" strokeweight=".84pt" strokecolor="#0101ff">
            <v:stroke dashstyle="solid"/>
            <w10:wrap type="none"/>
          </v:line>
        </w:pict>
      </w:r>
      <w:r>
        <w:rPr/>
        <w:pict>
          <v:line style="position:absolute;mso-position-horizontal-relative:page;mso-position-vertical-relative:paragraph;z-index:-194344" from="288pt,11.987864pt" to="291.12pt,11.987864pt" stroked="true" strokeweight=".84pt" strokecolor="#0101ff">
            <v:stroke dashstyle="solid"/>
            <w10:wrap type="none"/>
          </v:line>
        </w:pict>
      </w:r>
      <w:r>
        <w:rPr/>
        <w:pict>
          <v:line style="position:absolute;mso-position-horizontal-relative:page;mso-position-vertical-relative:paragraph;z-index:-194320" from="96.480003pt,7.547864pt" to="108.000003pt,7.547864pt" stroked="true" strokeweight=".6pt" strokecolor="#0101ff">
            <v:stroke dashstyle="solid"/>
            <w10:wrap type="none"/>
          </v:line>
        </w:pict>
      </w:r>
      <w:r>
        <w:rPr/>
        <w:pict>
          <v:line style="position:absolute;mso-position-horizontal-relative:page;mso-position-vertical-relative:paragraph;z-index:-194296" from="265.799988pt,7.547864pt" to="287.999988pt,7.547864pt" stroked="true" strokeweight=".6pt" strokecolor="#0101ff">
            <v:stroke dashstyle="solid"/>
            <w10:wrap type="none"/>
          </v:line>
        </w:pict>
      </w:r>
      <w:r>
        <w:rPr/>
        <w:pict>
          <v:line style="position:absolute;mso-position-horizontal-relative:page;mso-position-vertical-relative:paragraph;z-index:-194272" from="108pt,24.587864pt" to="111.12pt,24.587864pt" stroked="true" strokeweight=".84pt" strokecolor="#0101ff">
            <v:stroke dashstyle="solid"/>
            <w10:wrap type="none"/>
          </v:line>
        </w:pict>
      </w:r>
      <w:r>
        <w:rPr/>
        <w:pict>
          <v:line style="position:absolute;mso-position-horizontal-relative:page;mso-position-vertical-relative:paragraph;z-index:-194248" from="252pt,24.587864pt" to="255.12pt,24.587864pt" stroked="true" strokeweight=".84pt" strokecolor="#0101ff">
            <v:stroke dashstyle="solid"/>
            <w10:wrap type="none"/>
          </v:line>
        </w:pict>
      </w:r>
      <w:r>
        <w:rPr/>
        <w:pict>
          <v:line style="position:absolute;mso-position-horizontal-relative:page;mso-position-vertical-relative:paragraph;z-index:-194224" from="96.480003pt,20.147863pt" to="108.000003pt,20.147863pt" stroked="true" strokeweight=".6pt" strokecolor="#0101ff">
            <v:stroke dashstyle="solid"/>
            <w10:wrap type="none"/>
          </v:line>
        </w:pict>
      </w:r>
      <w:r>
        <w:rPr/>
        <w:pict>
          <v:line style="position:absolute;mso-position-horizontal-relative:page;mso-position-vertical-relative:paragraph;z-index:-194200" from="227.880005pt,20.147863pt" to="252.000005pt,20.147863pt" stroked="true" strokeweight=".6pt" strokecolor="#0101ff">
            <v:stroke dashstyle="solid"/>
            <w10:wrap type="none"/>
          </v:line>
        </w:pict>
      </w:r>
      <w:r>
        <w:rPr/>
        <w:t>2011</w:t>
        <w:tab/>
        <w:t>Investment in Securities</w:t>
      </w:r>
      <w:r>
        <w:rPr>
          <w:spacing w:val="-5"/>
        </w:rPr>
        <w:t> </w:t>
      </w:r>
      <w:r>
        <w:rPr/>
        <w:t>at</w:t>
      </w:r>
      <w:r>
        <w:rPr>
          <w:spacing w:val="-3"/>
        </w:rPr>
        <w:t> </w:t>
      </w:r>
      <w:r>
        <w:rPr/>
        <w:t>Cost</w:t>
        <w:tab/>
        <w:t>b/ 2012</w:t>
        <w:tab/>
        <w:t>Investment</w:t>
      </w:r>
      <w:r>
        <w:rPr>
          <w:spacing w:val="-3"/>
        </w:rPr>
        <w:t> </w:t>
      </w:r>
      <w:r>
        <w:rPr/>
        <w:t>in</w:t>
      </w:r>
      <w:r>
        <w:rPr>
          <w:spacing w:val="-3"/>
        </w:rPr>
        <w:t> </w:t>
      </w:r>
      <w:r>
        <w:rPr/>
        <w:t>Securities</w:t>
        <w:tab/>
        <w:t>c/</w:t>
      </w:r>
    </w:p>
    <w:p>
      <w:pPr>
        <w:pStyle w:val="BodyText"/>
        <w:tabs>
          <w:tab w:pos="1062" w:val="left" w:leader="none"/>
          <w:tab w:pos="3942" w:val="left" w:leader="none"/>
        </w:tabs>
        <w:spacing w:line="252" w:lineRule="exact"/>
        <w:ind w:left="280"/>
      </w:pPr>
      <w:r>
        <w:rPr/>
        <w:pict>
          <v:line style="position:absolute;mso-position-horizontal-relative:page;mso-position-vertical-relative:paragraph;z-index:-194176" from="108pt,11.888932pt" to="111.12pt,11.888932pt" stroked="true" strokeweight=".84pt" strokecolor="#0101ff">
            <v:stroke dashstyle="solid"/>
            <w10:wrap type="none"/>
          </v:line>
        </w:pict>
      </w:r>
      <w:r>
        <w:rPr/>
        <w:pict>
          <v:line style="position:absolute;mso-position-horizontal-relative:page;mso-position-vertical-relative:paragraph;z-index:-194152" from="252pt,11.888932pt" to="255.12pt,11.888932pt" stroked="true" strokeweight=".84pt" strokecolor="#0101ff">
            <v:stroke dashstyle="solid"/>
            <w10:wrap type="none"/>
          </v:line>
        </w:pict>
      </w:r>
      <w:r>
        <w:rPr/>
        <w:pict>
          <v:line style="position:absolute;mso-position-horizontal-relative:page;mso-position-vertical-relative:paragraph;z-index:-194128" from="96.480003pt,7.448932pt" to="108.000003pt,7.448932pt" stroked="true" strokeweight=".6pt" strokecolor="#0101ff">
            <v:stroke dashstyle="solid"/>
            <w10:wrap type="none"/>
          </v:line>
        </w:pict>
      </w:r>
      <w:r>
        <w:rPr/>
        <w:pict>
          <v:line style="position:absolute;mso-position-horizontal-relative:page;mso-position-vertical-relative:paragraph;z-index:-194104" from="221.759995pt,7.448932pt" to="251.999995pt,7.448932pt" stroked="true" strokeweight=".6pt" strokecolor="#0101ff">
            <v:stroke dashstyle="solid"/>
            <w10:wrap type="none"/>
          </v:line>
        </w:pict>
      </w:r>
      <w:r>
        <w:rPr/>
        <w:t>2013</w:t>
        <w:tab/>
        <w:t>Premium on</w:t>
      </w:r>
      <w:r>
        <w:rPr>
          <w:spacing w:val="-4"/>
        </w:rPr>
        <w:t> </w:t>
      </w:r>
      <w:r>
        <w:rPr/>
        <w:t>Securities</w:t>
        <w:tab/>
        <w:t>d/</w:t>
      </w:r>
    </w:p>
    <w:p>
      <w:pPr>
        <w:pStyle w:val="BodyText"/>
        <w:tabs>
          <w:tab w:pos="1062" w:val="left" w:leader="none"/>
          <w:tab w:pos="4659" w:val="left" w:leader="none"/>
        </w:tabs>
        <w:spacing w:before="2"/>
        <w:ind w:left="280" w:right="4912"/>
      </w:pPr>
      <w:r>
        <w:rPr/>
        <w:pict>
          <v:line style="position:absolute;mso-position-horizontal-relative:page;mso-position-vertical-relative:paragraph;z-index:-194080" from="108pt,12.037381pt" to="111.12pt,12.037381pt" stroked="true" strokeweight=".841pt" strokecolor="#0101ff">
            <v:stroke dashstyle="solid"/>
            <w10:wrap type="none"/>
          </v:line>
        </w:pict>
      </w:r>
      <w:r>
        <w:rPr/>
        <w:pict>
          <v:line style="position:absolute;mso-position-horizontal-relative:page;mso-position-vertical-relative:paragraph;z-index:-194056" from="288pt,12.037381pt" to="291.12pt,12.037381pt" stroked="true" strokeweight=".841pt" strokecolor="#0101ff">
            <v:stroke dashstyle="solid"/>
            <w10:wrap type="none"/>
          </v:line>
        </w:pict>
      </w:r>
      <w:r>
        <w:rPr/>
        <w:pict>
          <v:line style="position:absolute;mso-position-horizontal-relative:page;mso-position-vertical-relative:paragraph;z-index:-194032" from="96.480003pt,7.597881pt" to="108.000003pt,7.597881pt" stroked="true" strokeweight=".6pt" strokecolor="#0101ff">
            <v:stroke dashstyle="solid"/>
            <w10:wrap type="none"/>
          </v:line>
        </w:pict>
      </w:r>
      <w:r>
        <w:rPr/>
        <w:pict>
          <v:line style="position:absolute;mso-position-horizontal-relative:page;mso-position-vertical-relative:paragraph;z-index:-194008" from="254.759995pt,7.597881pt" to="287.999995pt,7.597881pt" stroked="true" strokeweight=".6pt" strokecolor="#0101ff">
            <v:stroke dashstyle="solid"/>
            <w10:wrap type="none"/>
          </v:line>
        </w:pict>
      </w:r>
      <w:r>
        <w:rPr/>
        <w:pict>
          <v:line style="position:absolute;mso-position-horizontal-relative:page;mso-position-vertical-relative:paragraph;z-index:-193984" from="108pt,24.637381pt" to="111.12pt,24.637381pt" stroked="true" strokeweight=".841pt" strokecolor="#0101ff">
            <v:stroke dashstyle="solid"/>
            <w10:wrap type="none"/>
          </v:line>
        </w:pict>
      </w:r>
      <w:r>
        <w:rPr/>
        <w:pict>
          <v:line style="position:absolute;mso-position-horizontal-relative:page;mso-position-vertical-relative:paragraph;z-index:-193960" from="288pt,24.637381pt" to="291pt,24.637381pt" stroked="true" strokeweight=".841pt" strokecolor="#0101ff">
            <v:stroke dashstyle="solid"/>
            <w10:wrap type="none"/>
          </v:line>
        </w:pict>
      </w:r>
      <w:r>
        <w:rPr/>
        <w:pict>
          <v:line style="position:absolute;mso-position-horizontal-relative:page;mso-position-vertical-relative:paragraph;z-index:-193936" from="96.480003pt,20.197882pt" to="108.000003pt,20.197882pt" stroked="true" strokeweight=".6pt" strokecolor="#0101ff">
            <v:stroke dashstyle="solid"/>
            <w10:wrap type="none"/>
          </v:line>
        </w:pict>
      </w:r>
      <w:r>
        <w:rPr/>
        <w:pict>
          <v:line style="position:absolute;mso-position-horizontal-relative:page;mso-position-vertical-relative:paragraph;z-index:-193912" from="255.960007pt,20.197882pt" to="288.000007pt,20.197882pt" stroked="true" strokeweight=".6pt" strokecolor="#0101ff">
            <v:stroke dashstyle="solid"/>
            <w10:wrap type="none"/>
          </v:line>
        </w:pict>
      </w:r>
      <w:r>
        <w:rPr/>
        <w:t>2021</w:t>
        <w:tab/>
        <w:t>Investment in</w:t>
      </w:r>
      <w:r>
        <w:rPr>
          <w:spacing w:val="-4"/>
        </w:rPr>
        <w:t> </w:t>
      </w:r>
      <w:r>
        <w:rPr/>
        <w:t>Common</w:t>
      </w:r>
      <w:r>
        <w:rPr>
          <w:spacing w:val="-4"/>
        </w:rPr>
        <w:t> </w:t>
      </w:r>
      <w:r>
        <w:rPr/>
        <w:t>Stock</w:t>
        <w:tab/>
        <w:t>e/ 2022</w:t>
        <w:tab/>
        <w:t>Investment in</w:t>
      </w:r>
      <w:r>
        <w:rPr>
          <w:spacing w:val="-5"/>
        </w:rPr>
        <w:t> </w:t>
      </w:r>
      <w:r>
        <w:rPr/>
        <w:t>Preferred</w:t>
      </w:r>
      <w:r>
        <w:rPr>
          <w:spacing w:val="-5"/>
        </w:rPr>
        <w:t> </w:t>
      </w:r>
      <w:r>
        <w:rPr/>
        <w:t>Stock</w:t>
        <w:tab/>
        <w:t>f/</w:t>
      </w:r>
    </w:p>
    <w:p>
      <w:pPr>
        <w:pStyle w:val="BodyText"/>
        <w:spacing w:line="252" w:lineRule="exact" w:before="1"/>
        <w:ind w:left="1000"/>
      </w:pPr>
      <w:r>
        <w:rPr/>
        <w:t>Credit:</w:t>
      </w:r>
    </w:p>
    <w:p>
      <w:pPr>
        <w:pStyle w:val="BodyText"/>
        <w:tabs>
          <w:tab w:pos="1782" w:val="left" w:leader="none"/>
          <w:tab w:pos="4659" w:val="left" w:leader="none"/>
        </w:tabs>
        <w:spacing w:line="252" w:lineRule="exact"/>
        <w:ind w:left="1000"/>
      </w:pPr>
      <w:r>
        <w:rPr/>
        <w:pict>
          <v:line style="position:absolute;mso-position-horizontal-relative:page;mso-position-vertical-relative:paragraph;z-index:-193888" from="144pt,11.913407pt" to="147.12pt,11.913407pt" stroked="true" strokeweight=".84pt" strokecolor="#0101ff">
            <v:stroke dashstyle="solid"/>
            <w10:wrap type="none"/>
          </v:line>
        </w:pict>
      </w:r>
      <w:r>
        <w:rPr/>
        <w:pict>
          <v:line style="position:absolute;mso-position-horizontal-relative:page;mso-position-vertical-relative:paragraph;z-index:-193864" from="288pt,11.913407pt" to="291pt,11.913407pt" stroked="true" strokeweight=".84pt" strokecolor="#0101ff">
            <v:stroke dashstyle="solid"/>
            <w10:wrap type="none"/>
          </v:line>
        </w:pict>
      </w:r>
      <w:r>
        <w:rPr/>
        <w:pict>
          <v:line style="position:absolute;mso-position-horizontal-relative:page;mso-position-vertical-relative:paragraph;z-index:-193840" from="132.479996pt,7.473907pt" to="143.999996pt,7.473907pt" stroked="true" strokeweight=".599pt" strokecolor="#0101ff">
            <v:stroke dashstyle="solid"/>
            <w10:wrap type="none"/>
          </v:line>
        </w:pict>
      </w:r>
      <w:r>
        <w:rPr/>
        <w:pict>
          <v:line style="position:absolute;mso-position-horizontal-relative:page;mso-position-vertical-relative:paragraph;z-index:-193816" from="259.559998pt,7.473907pt" to="287.999998pt,7.473907pt" stroked="true" strokeweight=".599pt" strokecolor="#0101ff">
            <v:stroke dashstyle="solid"/>
            <w10:wrap type="none"/>
          </v:line>
        </w:pict>
      </w:r>
      <w:r>
        <w:rPr/>
        <w:t>1140</w:t>
        <w:tab/>
        <w:t>Cash in</w:t>
      </w:r>
      <w:r>
        <w:rPr>
          <w:spacing w:val="-2"/>
        </w:rPr>
        <w:t> </w:t>
      </w:r>
      <w:r>
        <w:rPr/>
        <w:t>State</w:t>
      </w:r>
      <w:r>
        <w:rPr>
          <w:spacing w:val="-5"/>
        </w:rPr>
        <w:t> </w:t>
      </w:r>
      <w:r>
        <w:rPr/>
        <w:t>Treasury</w:t>
        <w:tab/>
        <w:t>g/</w:t>
      </w:r>
    </w:p>
    <w:p>
      <w:pPr>
        <w:pStyle w:val="BodyText"/>
        <w:rPr>
          <w:sz w:val="16"/>
        </w:rPr>
      </w:pPr>
    </w:p>
    <w:p>
      <w:pPr>
        <w:pStyle w:val="BodyText"/>
        <w:tabs>
          <w:tab w:pos="1782" w:val="left" w:leader="none"/>
          <w:tab w:pos="4662" w:val="left" w:leader="none"/>
        </w:tabs>
        <w:spacing w:before="93"/>
        <w:ind w:left="1000"/>
      </w:pPr>
      <w:r>
        <w:rPr/>
        <w:pict>
          <v:line style="position:absolute;mso-position-horizontal-relative:page;mso-position-vertical-relative:paragraph;z-index:-193792" from="144pt,16.587378pt" to="147.12pt,16.587378pt" stroked="true" strokeweight=".841pt" strokecolor="#0101ff">
            <v:stroke dashstyle="solid"/>
            <w10:wrap type="none"/>
          </v:line>
        </w:pict>
      </w:r>
      <w:r>
        <w:rPr/>
        <w:pict>
          <v:line style="position:absolute;mso-position-horizontal-relative:page;mso-position-vertical-relative:paragraph;z-index:-193768" from="288pt,16.587378pt" to="291.12pt,16.587378pt" stroked="true" strokeweight=".841pt" strokecolor="#0101ff">
            <v:stroke dashstyle="solid"/>
            <w10:wrap type="none"/>
          </v:line>
        </w:pict>
      </w:r>
      <w:r>
        <w:rPr/>
        <w:pict>
          <v:line style="position:absolute;mso-position-horizontal-relative:page;mso-position-vertical-relative:paragraph;z-index:-193744" from="132.479996pt,12.147879pt" to="143.999996pt,12.147879pt" stroked="true" strokeweight=".6pt" strokecolor="#0101ff">
            <v:stroke dashstyle="solid"/>
            <w10:wrap type="none"/>
          </v:line>
        </w:pict>
      </w:r>
      <w:r>
        <w:rPr/>
        <w:pict>
          <v:line style="position:absolute;mso-position-horizontal-relative:page;mso-position-vertical-relative:paragraph;z-index:-193720" from="256.559998pt,12.147879pt" to="287.999998pt,12.147879pt" stroked="true" strokeweight=".6pt" strokecolor="#0101ff">
            <v:stroke dashstyle="solid"/>
            <w10:wrap type="none"/>
          </v:line>
        </w:pict>
      </w:r>
      <w:r>
        <w:rPr/>
        <w:t>2014</w:t>
        <w:tab/>
        <w:t>Discount on</w:t>
      </w:r>
      <w:r>
        <w:rPr>
          <w:spacing w:val="-4"/>
        </w:rPr>
        <w:t> </w:t>
      </w:r>
      <w:r>
        <w:rPr/>
        <w:t>Securities</w:t>
        <w:tab/>
        <w:t>h/</w:t>
      </w:r>
    </w:p>
    <w:p>
      <w:pPr>
        <w:pStyle w:val="BodyText"/>
        <w:spacing w:before="7"/>
        <w:rPr>
          <w:sz w:val="13"/>
        </w:rPr>
      </w:pPr>
    </w:p>
    <w:p>
      <w:pPr>
        <w:pStyle w:val="BodyText"/>
        <w:tabs>
          <w:tab w:pos="1062" w:val="left" w:leader="none"/>
        </w:tabs>
        <w:spacing w:before="93"/>
        <w:ind w:left="280" w:right="221"/>
      </w:pPr>
      <w:r>
        <w:rPr/>
        <w:pict>
          <v:line style="position:absolute;mso-position-horizontal-relative:page;mso-position-vertical-relative:paragraph;z-index:-193696" from="108pt,16.587366pt" to="111.12pt,16.587366pt" stroked="true" strokeweight=".841pt" strokecolor="#0101ff">
            <v:stroke dashstyle="solid"/>
            <w10:wrap type="none"/>
          </v:line>
        </w:pict>
      </w:r>
      <w:r>
        <w:rPr/>
        <w:pict>
          <v:line style="position:absolute;mso-position-horizontal-relative:page;mso-position-vertical-relative:paragraph;z-index:-193672" from="81.120003pt,12.147866pt" to="108.000003pt,12.147866pt" stroked="true" strokeweight=".6pt" strokecolor="#0101ff">
            <v:stroke dashstyle="solid"/>
            <w10:wrap type="none"/>
          </v:line>
        </w:pict>
      </w:r>
      <w:r>
        <w:rPr/>
        <w:pict>
          <v:line style="position:absolute;mso-position-horizontal-relative:page;mso-position-vertical-relative:paragraph;z-index:-193648" from="108pt,29.307867pt" to="111.12pt,29.307867pt" stroked="true" strokeweight=".84pt" strokecolor="#0101ff">
            <v:stroke dashstyle="solid"/>
            <w10:wrap type="none"/>
          </v:line>
        </w:pict>
      </w:r>
      <w:r>
        <w:rPr/>
        <w:pict>
          <v:line style="position:absolute;mso-position-horizontal-relative:page;mso-position-vertical-relative:paragraph;z-index:-193624" from="81.120003pt,24.868366pt" to="108.000003pt,24.868366pt" stroked="true" strokeweight=".599pt" strokecolor="#0101ff">
            <v:stroke dashstyle="solid"/>
            <w10:wrap type="none"/>
          </v:line>
        </w:pict>
      </w:r>
      <w:r>
        <w:rPr/>
        <w:t>a/</w:t>
        <w:tab/>
        <w:t>amount of accrued interest purchased on investments acquired between</w:t>
      </w:r>
      <w:r>
        <w:rPr>
          <w:spacing w:val="-32"/>
        </w:rPr>
        <w:t> </w:t>
      </w:r>
      <w:r>
        <w:rPr/>
        <w:t>interest</w:t>
      </w:r>
      <w:r>
        <w:rPr>
          <w:spacing w:val="-2"/>
        </w:rPr>
        <w:t> </w:t>
      </w:r>
      <w:r>
        <w:rPr/>
        <w:t>dates.</w:t>
      </w:r>
      <w:r>
        <w:rPr>
          <w:w w:val="100"/>
        </w:rPr>
        <w:t> </w:t>
      </w:r>
      <w:r>
        <w:rPr/>
        <w:t>b/</w:t>
        <w:tab/>
        <w:t>cost investment in debt</w:t>
      </w:r>
      <w:r>
        <w:rPr>
          <w:spacing w:val="-9"/>
        </w:rPr>
        <w:t> </w:t>
      </w:r>
      <w:r>
        <w:rPr/>
        <w:t>securities.</w:t>
      </w:r>
    </w:p>
    <w:p>
      <w:pPr>
        <w:pStyle w:val="BodyText"/>
        <w:tabs>
          <w:tab w:pos="1059" w:val="left" w:leader="none"/>
        </w:tabs>
        <w:spacing w:line="252" w:lineRule="exact"/>
        <w:ind w:left="280"/>
      </w:pPr>
      <w:r>
        <w:rPr/>
        <w:pict>
          <v:line style="position:absolute;mso-position-horizontal-relative:page;mso-position-vertical-relative:paragraph;z-index:-193600" from="108pt,11.88903pt" to="111pt,11.88903pt" stroked="true" strokeweight=".84pt" strokecolor="#0101ff">
            <v:stroke dashstyle="solid"/>
            <w10:wrap type="none"/>
          </v:line>
        </w:pict>
      </w:r>
      <w:r>
        <w:rPr/>
        <w:pict>
          <v:line style="position:absolute;mso-position-horizontal-relative:page;mso-position-vertical-relative:paragraph;z-index:-193576" from="80.519997pt,7.449531pt" to="107.999997pt,7.449531pt" stroked="true" strokeweight=".599pt" strokecolor="#0101ff">
            <v:stroke dashstyle="solid"/>
            <w10:wrap type="none"/>
          </v:line>
        </w:pict>
      </w:r>
      <w:r>
        <w:rPr/>
        <w:t>c/</w:t>
        <w:tab/>
        <w:t>face value of investment in debt</w:t>
      </w:r>
      <w:r>
        <w:rPr>
          <w:spacing w:val="-11"/>
        </w:rPr>
        <w:t> </w:t>
      </w:r>
      <w:r>
        <w:rPr/>
        <w:t>securities.</w:t>
      </w:r>
    </w:p>
    <w:p>
      <w:pPr>
        <w:pStyle w:val="BodyText"/>
        <w:tabs>
          <w:tab w:pos="1062" w:val="left" w:leader="none"/>
        </w:tabs>
        <w:spacing w:before="2"/>
        <w:ind w:left="280" w:right="3633"/>
      </w:pPr>
      <w:r>
        <w:rPr/>
        <w:pict>
          <v:line style="position:absolute;mso-position-horizontal-relative:page;mso-position-vertical-relative:paragraph;z-index:-193552" from="108pt,12.037858pt" to="111.12pt,12.037858pt" stroked="true" strokeweight=".84pt" strokecolor="#0101ff">
            <v:stroke dashstyle="solid"/>
            <w10:wrap type="none"/>
          </v:line>
        </w:pict>
      </w:r>
      <w:r>
        <w:rPr/>
        <w:pict>
          <v:line style="position:absolute;mso-position-horizontal-relative:page;mso-position-vertical-relative:paragraph;z-index:-193528" from="81.120003pt,7.597857pt" to="108.000003pt,7.597857pt" stroked="true" strokeweight=".6pt" strokecolor="#0101ff">
            <v:stroke dashstyle="solid"/>
            <w10:wrap type="none"/>
          </v:line>
        </w:pict>
      </w:r>
      <w:r>
        <w:rPr/>
        <w:pict>
          <v:line style="position:absolute;mso-position-horizontal-relative:page;mso-position-vertical-relative:paragraph;z-index:-193504" from="108pt,24.637857pt" to="111.12pt,24.637857pt" stroked="true" strokeweight=".84pt" strokecolor="#0101ff">
            <v:stroke dashstyle="solid"/>
            <w10:wrap type="none"/>
          </v:line>
        </w:pict>
      </w:r>
      <w:r>
        <w:rPr/>
        <w:pict>
          <v:line style="position:absolute;mso-position-horizontal-relative:page;mso-position-vertical-relative:paragraph;z-index:-193480" from="81.120003pt,20.197857pt" to="108.000003pt,20.197857pt" stroked="true" strokeweight=".6pt" strokecolor="#0101ff">
            <v:stroke dashstyle="solid"/>
            <w10:wrap type="none"/>
          </v:line>
        </w:pict>
      </w:r>
      <w:r>
        <w:rPr/>
        <w:t>d/</w:t>
        <w:tab/>
        <w:t>amount of premium paid on</w:t>
      </w:r>
      <w:r>
        <w:rPr>
          <w:spacing w:val="-15"/>
        </w:rPr>
        <w:t> </w:t>
      </w:r>
      <w:r>
        <w:rPr/>
        <w:t>investments</w:t>
      </w:r>
      <w:r>
        <w:rPr>
          <w:spacing w:val="-6"/>
        </w:rPr>
        <w:t> </w:t>
      </w:r>
      <w:r>
        <w:rPr/>
        <w:t>purchased.</w:t>
      </w:r>
      <w:r>
        <w:rPr>
          <w:spacing w:val="-1"/>
          <w:w w:val="100"/>
        </w:rPr>
        <w:t> </w:t>
      </w:r>
      <w:r>
        <w:rPr/>
        <w:t>e/</w:t>
        <w:tab/>
        <w:t>cost of investment in common</w:t>
      </w:r>
      <w:r>
        <w:rPr>
          <w:spacing w:val="-13"/>
        </w:rPr>
        <w:t> </w:t>
      </w:r>
      <w:r>
        <w:rPr/>
        <w:t>stocks.</w:t>
      </w:r>
    </w:p>
    <w:p>
      <w:pPr>
        <w:pStyle w:val="BodyText"/>
        <w:tabs>
          <w:tab w:pos="1062" w:val="left" w:leader="none"/>
        </w:tabs>
        <w:spacing w:line="252" w:lineRule="exact"/>
        <w:ind w:left="280"/>
      </w:pPr>
      <w:r>
        <w:rPr/>
        <w:pict>
          <v:line style="position:absolute;mso-position-horizontal-relative:page;mso-position-vertical-relative:paragraph;z-index:-193456" from="108pt,11.888956pt" to="111.12pt,11.888956pt" stroked="true" strokeweight=".84pt" strokecolor="#0101ff">
            <v:stroke dashstyle="solid"/>
            <w10:wrap type="none"/>
          </v:line>
        </w:pict>
      </w:r>
      <w:r>
        <w:rPr/>
        <w:pict>
          <v:line style="position:absolute;mso-position-horizontal-relative:page;mso-position-vertical-relative:paragraph;z-index:-193432" from="78.120003pt,7.448956pt" to="108.000003pt,7.448956pt" stroked="true" strokeweight=".6pt" strokecolor="#0101ff">
            <v:stroke dashstyle="solid"/>
            <w10:wrap type="none"/>
          </v:line>
        </w:pict>
      </w:r>
      <w:r>
        <w:rPr/>
        <w:t>f/</w:t>
        <w:tab/>
        <w:t>cost of investment in preferred</w:t>
      </w:r>
      <w:r>
        <w:rPr>
          <w:spacing w:val="-14"/>
        </w:rPr>
        <w:t> </w:t>
      </w:r>
      <w:r>
        <w:rPr/>
        <w:t>stocks.</w:t>
      </w:r>
    </w:p>
    <w:p>
      <w:pPr>
        <w:pStyle w:val="BodyText"/>
        <w:tabs>
          <w:tab w:pos="1062" w:val="left" w:leader="none"/>
        </w:tabs>
        <w:spacing w:before="1"/>
        <w:ind w:left="280" w:right="4147"/>
      </w:pPr>
      <w:r>
        <w:rPr/>
        <w:pict>
          <v:line style="position:absolute;mso-position-horizontal-relative:page;mso-position-vertical-relative:paragraph;z-index:-193408" from="108pt,11.987374pt" to="111.12pt,11.987374pt" stroked="true" strokeweight=".841pt" strokecolor="#0101ff">
            <v:stroke dashstyle="solid"/>
            <w10:wrap type="none"/>
          </v:line>
        </w:pict>
      </w:r>
      <w:r>
        <w:rPr/>
        <w:pict>
          <v:line style="position:absolute;mso-position-horizontal-relative:page;mso-position-vertical-relative:paragraph;z-index:-193384" from="81.120003pt,7.547875pt" to="108.000003pt,7.547875pt" stroked="true" strokeweight=".6pt" strokecolor="#0101ff">
            <v:stroke dashstyle="solid"/>
            <w10:wrap type="none"/>
          </v:line>
        </w:pict>
      </w:r>
      <w:r>
        <w:rPr/>
        <w:pict>
          <v:line style="position:absolute;mso-position-horizontal-relative:page;mso-position-vertical-relative:paragraph;z-index:-193360" from="108pt,24.587376pt" to="111.12pt,24.587376pt" stroked="true" strokeweight=".841pt" strokecolor="#0101ff">
            <v:stroke dashstyle="solid"/>
            <w10:wrap type="none"/>
          </v:line>
        </w:pict>
      </w:r>
      <w:r>
        <w:rPr/>
        <w:pict>
          <v:line style="position:absolute;mso-position-horizontal-relative:page;mso-position-vertical-relative:paragraph;z-index:-193336" from="81.120003pt,20.147875pt" to="108.000003pt,20.147875pt" stroked="true" strokeweight=".6pt" strokecolor="#0101ff">
            <v:stroke dashstyle="solid"/>
            <w10:wrap type="none"/>
          </v:line>
        </w:pict>
      </w:r>
      <w:r>
        <w:rPr/>
        <w:t>g/</w:t>
        <w:tab/>
        <w:t>amount expended for</w:t>
      </w:r>
      <w:r>
        <w:rPr>
          <w:spacing w:val="-13"/>
        </w:rPr>
        <w:t> </w:t>
      </w:r>
      <w:r>
        <w:rPr/>
        <w:t>investments</w:t>
      </w:r>
      <w:r>
        <w:rPr>
          <w:spacing w:val="-6"/>
        </w:rPr>
        <w:t> </w:t>
      </w:r>
      <w:r>
        <w:rPr/>
        <w:t>purchased.</w:t>
      </w:r>
      <w:r>
        <w:rPr>
          <w:spacing w:val="-1"/>
          <w:w w:val="100"/>
        </w:rPr>
        <w:t> </w:t>
      </w:r>
      <w:r>
        <w:rPr/>
        <w:t>h/</w:t>
        <w:tab/>
        <w:t>amount of discount on investments</w:t>
      </w:r>
      <w:r>
        <w:rPr>
          <w:spacing w:val="-18"/>
        </w:rPr>
        <w:t> </w:t>
      </w:r>
      <w:r>
        <w:rPr/>
        <w:t>purchased.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Heading1"/>
        <w:tabs>
          <w:tab w:pos="8118" w:val="left" w:leader="none"/>
        </w:tabs>
        <w:spacing w:before="92"/>
      </w:pPr>
      <w:r>
        <w:rPr/>
        <w:t>Rev.</w:t>
      </w:r>
      <w:r>
        <w:rPr>
          <w:spacing w:val="-1"/>
        </w:rPr>
        <w:t> </w:t>
      </w:r>
      <w:r>
        <w:rPr/>
        <w:t>432</w:t>
        <w:tab/>
        <w:t>October</w:t>
      </w:r>
      <w:r>
        <w:rPr>
          <w:spacing w:val="-5"/>
        </w:rPr>
        <w:t> </w:t>
      </w:r>
      <w:r>
        <w:rPr/>
        <w:t>2015</w:t>
      </w:r>
    </w:p>
    <w:p>
      <w:pPr>
        <w:spacing w:after="0"/>
        <w:sectPr>
          <w:headerReference w:type="default" r:id="rId170"/>
          <w:footerReference w:type="default" r:id="rId171"/>
          <w:pgSz w:w="12240" w:h="15840"/>
          <w:pgMar w:header="719" w:footer="0" w:top="980" w:bottom="280" w:left="1160" w:right="1320"/>
        </w:sectPr>
      </w:pPr>
    </w:p>
    <w:p>
      <w:pPr>
        <w:pStyle w:val="BodyText"/>
        <w:rPr>
          <w:b/>
          <w:sz w:val="20"/>
        </w:rPr>
      </w:pPr>
    </w:p>
    <w:p>
      <w:pPr>
        <w:spacing w:before="214"/>
        <w:ind w:left="640" w:right="0" w:firstLine="0"/>
        <w:jc w:val="left"/>
        <w:rPr>
          <w:b/>
          <w:sz w:val="24"/>
        </w:rPr>
      </w:pPr>
      <w:r>
        <w:rPr/>
        <w:pict>
          <v:shape style="position:absolute;margin-left:63.360001pt;margin-top:11.155871pt;width:.1pt;height:142.2pt;mso-position-horizontal-relative:page;mso-position-vertical-relative:paragraph;z-index:17320" coordorigin="1267,223" coordsize="0,2844" path="m1267,223l1267,499m1267,499l1267,895m1267,895l1267,1291m1267,1291l1267,1567m1267,1567l1267,1843m1267,1843l1267,2239m1267,2239l1267,2515m1267,2515l1267,2791m1267,2791l1267,3067e" filled="false" stroked="true" strokeweight=".72pt" strokecolor="#000000">
            <v:path arrowok="t"/>
            <v:stroke dashstyle="solid"/>
            <w10:wrap type="none"/>
          </v:shape>
        </w:pict>
      </w:r>
      <w:r>
        <w:rPr>
          <w:b/>
          <w:color w:val="008000"/>
          <w:sz w:val="24"/>
          <w:u w:val="thick" w:color="008000"/>
        </w:rPr>
        <w:t>ENTRY NO.</w:t>
      </w:r>
    </w:p>
    <w:p>
      <w:pPr>
        <w:pStyle w:val="Heading3"/>
        <w:spacing w:before="4"/>
      </w:pPr>
      <w:r>
        <w:rPr>
          <w:strike/>
          <w:color w:val="0101FF"/>
        </w:rPr>
        <w:t>Source:</w:t>
      </w:r>
    </w:p>
    <w:p>
      <w:pPr>
        <w:spacing w:before="119"/>
        <w:ind w:left="551" w:right="0" w:firstLine="0"/>
        <w:jc w:val="left"/>
        <w:rPr>
          <w:sz w:val="24"/>
        </w:rPr>
      </w:pPr>
      <w:r>
        <w:rPr>
          <w:strike/>
          <w:color w:val="0101FF"/>
          <w:sz w:val="24"/>
        </w:rPr>
        <w:t>Document:</w:t>
      </w:r>
    </w:p>
    <w:p>
      <w:pPr>
        <w:spacing w:before="119"/>
        <w:ind w:left="551" w:right="0" w:firstLine="0"/>
        <w:jc w:val="left"/>
        <w:rPr>
          <w:sz w:val="24"/>
        </w:rPr>
      </w:pPr>
      <w:r>
        <w:rPr/>
        <w:pict>
          <v:group style="position:absolute;margin-left:85.260002pt;margin-top:13.725857pt;width:406pt;height:1.8pt;mso-position-horizontal-relative:page;mso-position-vertical-relative:paragraph;z-index:-193288" coordorigin="1705,275" coordsize="8120,36">
            <v:line style="position:absolute" from="1711,288" to="4272,288" stroked="true" strokeweight=".6pt" strokecolor="#0101ff">
              <v:stroke dashstyle="solid"/>
            </v:line>
            <v:line style="position:absolute" from="4272,305" to="5875,305" stroked="true" strokeweight=".599pt" strokecolor="#008000">
              <v:stroke dashstyle="solid"/>
            </v:line>
            <v:line style="position:absolute" from="4272,281" to="5875,281" stroked="true" strokeweight=".6pt" strokecolor="#008000">
              <v:stroke dashstyle="solid"/>
            </v:line>
            <v:line style="position:absolute" from="5875,288" to="9818,288" stroked="true" strokeweight=".6pt" strokecolor="#0101ff">
              <v:stroke dashstyle="solid"/>
            </v:line>
            <w10:wrap type="none"/>
          </v:group>
        </w:pict>
      </w:r>
      <w:r>
        <w:rPr>
          <w:color w:val="0101FF"/>
          <w:sz w:val="24"/>
        </w:rPr>
        <w:t>Detail Sheet supporting </w:t>
      </w:r>
      <w:r>
        <w:rPr>
          <w:color w:val="008000"/>
          <w:sz w:val="22"/>
        </w:rPr>
        <w:t>Claim Schedule </w:t>
      </w:r>
      <w:r>
        <w:rPr>
          <w:color w:val="0101FF"/>
          <w:sz w:val="24"/>
        </w:rPr>
        <w:t>prepared by State Treasurer's Office.</w:t>
      </w:r>
    </w:p>
    <w:p>
      <w:pPr>
        <w:pStyle w:val="BodyText"/>
        <w:spacing w:before="10"/>
        <w:rPr>
          <w:sz w:val="15"/>
        </w:rPr>
      </w:pPr>
    </w:p>
    <w:p>
      <w:pPr>
        <w:spacing w:before="92"/>
        <w:ind w:left="280" w:right="0" w:firstLine="0"/>
        <w:jc w:val="left"/>
        <w:rPr>
          <w:sz w:val="24"/>
        </w:rPr>
      </w:pPr>
      <w:r>
        <w:rPr>
          <w:strike/>
          <w:color w:val="0101FF"/>
          <w:sz w:val="24"/>
        </w:rPr>
        <w:t>Explanation:</w:t>
      </w:r>
    </w:p>
    <w:p>
      <w:pPr>
        <w:spacing w:before="119"/>
        <w:ind w:left="280" w:right="1561" w:firstLine="0"/>
        <w:jc w:val="left"/>
        <w:rPr>
          <w:sz w:val="24"/>
        </w:rPr>
      </w:pPr>
      <w:r>
        <w:rPr>
          <w:strike/>
          <w:color w:val="0101FF"/>
          <w:sz w:val="24"/>
        </w:rPr>
        <w:t>Investments are purchased and held by the State Treasurer. The source of this entry is a copy of the State Treasurer's Claim Schedule. The entry is made as of the month indicated by the detail sheet supporting the Claim Schedule.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tabs>
          <w:tab w:pos="8106" w:val="left" w:leader="none"/>
          <w:tab w:pos="11078" w:val="left" w:leader="none"/>
        </w:tabs>
        <w:spacing w:before="92"/>
        <w:ind w:left="280" w:right="0" w:firstLine="0"/>
        <w:jc w:val="left"/>
        <w:rPr>
          <w:b/>
          <w:sz w:val="24"/>
        </w:rPr>
      </w:pPr>
      <w:r>
        <w:rPr/>
        <w:pict>
          <v:line style="position:absolute;mso-position-horizontal-relative:page;mso-position-vertical-relative:paragraph;z-index:-193264" from="100.559998pt,13.035859pt" to="520.080998pt,13.035859pt" stroked="true" strokeweight=".6pt" strokecolor="#0101ff">
            <v:stroke dashstyle="solid"/>
            <w10:wrap type="none"/>
          </v:line>
        </w:pict>
      </w:r>
      <w:r>
        <w:rPr/>
        <w:pict>
          <v:line style="position:absolute;mso-position-horizontal-relative:page;mso-position-vertical-relative:paragraph;z-index:17392" from="63.360001pt,5.05586pt" to="63.360001pt,18.85586pt" stroked="true" strokeweight=".72pt" strokecolor="#000000">
            <v:stroke dashstyle="solid"/>
            <w10:wrap type="none"/>
          </v:line>
        </w:pict>
      </w:r>
      <w:r>
        <w:rPr>
          <w:b/>
          <w:sz w:val="24"/>
        </w:rPr>
        <w:t>Rev.</w:t>
      </w:r>
      <w:r>
        <w:rPr>
          <w:b/>
          <w:spacing w:val="-1"/>
          <w:sz w:val="24"/>
        </w:rPr>
        <w:t> </w:t>
      </w:r>
      <w:r>
        <w:rPr>
          <w:b/>
          <w:color w:val="0101FF"/>
          <w:sz w:val="24"/>
        </w:rPr>
        <w:t>323</w:t>
        <w:tab/>
        <w:t>MAY</w:t>
      </w:r>
      <w:r>
        <w:rPr>
          <w:b/>
          <w:color w:val="0101FF"/>
          <w:spacing w:val="-7"/>
          <w:sz w:val="24"/>
        </w:rPr>
        <w:t> </w:t>
      </w:r>
      <w:r>
        <w:rPr>
          <w:b/>
          <w:color w:val="0101FF"/>
          <w:sz w:val="24"/>
        </w:rPr>
        <w:t>1987</w:t>
      </w:r>
      <w:r>
        <w:rPr>
          <w:b/>
          <w:color w:val="0101FF"/>
          <w:sz w:val="24"/>
          <w:u w:val="thick" w:color="0101FF"/>
        </w:rPr>
        <w:t>432</w:t>
        <w:tab/>
      </w:r>
    </w:p>
    <w:p>
      <w:pPr>
        <w:spacing w:after="0"/>
        <w:jc w:val="left"/>
        <w:rPr>
          <w:sz w:val="24"/>
        </w:rPr>
        <w:sectPr>
          <w:headerReference w:type="default" r:id="rId173"/>
          <w:footerReference w:type="default" r:id="rId174"/>
          <w:pgSz w:w="12240" w:h="15840"/>
          <w:pgMar w:header="719" w:footer="0" w:top="980" w:bottom="280" w:left="1160" w:right="0"/>
        </w:sectPr>
      </w:pPr>
    </w:p>
    <w:p>
      <w:pPr>
        <w:pStyle w:val="BodyText"/>
        <w:rPr>
          <w:b/>
          <w:sz w:val="20"/>
        </w:rPr>
      </w:pPr>
    </w:p>
    <w:p>
      <w:pPr>
        <w:tabs>
          <w:tab w:pos="8972" w:val="left" w:leader="none"/>
        </w:tabs>
        <w:spacing w:before="214"/>
        <w:ind w:left="280" w:right="0" w:firstLine="0"/>
        <w:jc w:val="left"/>
        <w:rPr>
          <w:b/>
          <w:sz w:val="24"/>
        </w:rPr>
      </w:pPr>
      <w:r>
        <w:rPr/>
        <w:pict>
          <v:shape style="position:absolute;margin-left:63.360001pt;margin-top:11.155871pt;width:.1pt;height:27.6pt;mso-position-horizontal-relative:page;mso-position-vertical-relative:paragraph;z-index:17416" coordorigin="1267,223" coordsize="0,552" path="m1267,223l1267,499m1267,499l1267,775e" filled="false" stroked="true" strokeweight=".72pt" strokecolor="#000000">
            <v:path arrowok="t"/>
            <v:stroke dashstyle="solid"/>
            <w10:wrap type="none"/>
          </v:shape>
        </w:pict>
      </w:r>
      <w:r>
        <w:rPr>
          <w:b/>
          <w:strike/>
          <w:color w:val="008000"/>
          <w:sz w:val="24"/>
        </w:rPr>
        <w:t>ENTRY NO. </w:t>
      </w:r>
      <w:r>
        <w:rPr>
          <w:b/>
          <w:strike w:val="0"/>
          <w:sz w:val="24"/>
        </w:rPr>
        <w:t>34 </w:t>
      </w:r>
      <w:r>
        <w:rPr>
          <w:b/>
          <w:strike w:val="0"/>
          <w:color w:val="0101FF"/>
          <w:sz w:val="24"/>
          <w:u w:val="thick" w:color="0101FF"/>
        </w:rPr>
        <w:t>– [INVESTMENTS MATURE OR</w:t>
      </w:r>
      <w:r>
        <w:rPr>
          <w:b/>
          <w:strike w:val="0"/>
          <w:color w:val="0101FF"/>
          <w:spacing w:val="-7"/>
          <w:sz w:val="24"/>
          <w:u w:val="thick" w:color="0101FF"/>
        </w:rPr>
        <w:t> </w:t>
      </w:r>
      <w:r>
        <w:rPr>
          <w:b/>
          <w:strike w:val="0"/>
          <w:color w:val="0101FF"/>
          <w:spacing w:val="-3"/>
          <w:sz w:val="24"/>
          <w:u w:val="thick" w:color="0101FF"/>
        </w:rPr>
        <w:t>ARE</w:t>
      </w:r>
      <w:r>
        <w:rPr>
          <w:b/>
          <w:strike w:val="0"/>
          <w:color w:val="0101FF"/>
          <w:spacing w:val="-2"/>
          <w:sz w:val="24"/>
          <w:u w:val="thick" w:color="0101FF"/>
        </w:rPr>
        <w:t> </w:t>
      </w:r>
      <w:r>
        <w:rPr>
          <w:b/>
          <w:strike w:val="0"/>
          <w:color w:val="0101FF"/>
          <w:sz w:val="24"/>
          <w:u w:val="thick" w:color="0101FF"/>
        </w:rPr>
        <w:t>SOLD]</w:t>
      </w:r>
      <w:r>
        <w:rPr>
          <w:b/>
          <w:strike w:val="0"/>
          <w:color w:val="0101FF"/>
          <w:sz w:val="24"/>
        </w:rPr>
        <w:tab/>
      </w:r>
      <w:r>
        <w:rPr>
          <w:b/>
          <w:strike w:val="0"/>
          <w:sz w:val="24"/>
        </w:rPr>
        <w:t>10534</w:t>
      </w:r>
    </w:p>
    <w:p>
      <w:pPr>
        <w:spacing w:before="4"/>
        <w:ind w:left="280" w:right="0" w:firstLine="0"/>
        <w:jc w:val="left"/>
        <w:rPr>
          <w:sz w:val="24"/>
        </w:rPr>
      </w:pPr>
      <w:r>
        <w:rPr>
          <w:sz w:val="24"/>
        </w:rPr>
        <w:t>(Revised </w:t>
      </w:r>
      <w:r>
        <w:rPr>
          <w:strike/>
          <w:color w:val="0101FF"/>
          <w:sz w:val="24"/>
        </w:rPr>
        <w:t>5/87</w:t>
      </w:r>
      <w:r>
        <w:rPr>
          <w:strike w:val="0"/>
          <w:color w:val="0101FF"/>
          <w:sz w:val="24"/>
          <w:u w:val="single" w:color="0101FF"/>
        </w:rPr>
        <w:t>10/2015</w:t>
      </w:r>
      <w:r>
        <w:rPr>
          <w:strike w:val="0"/>
          <w:sz w:val="24"/>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551.3pt;mso-position-horizontal-relative:page;mso-position-vertical-relative:paragraph;z-index:17440" coordorigin="1267,96" coordsize="0,11026" path="m1267,96l1267,492m1267,492l1267,768m1267,768l1267,1020m1267,1020l1267,1275m1267,1275l1267,1527m1267,1527l1267,1781m1267,1781l1267,2033m1267,2033l1267,2309m1267,2309l1267,2585m1267,2585l1267,2837m1267,2837l1267,3092m1267,3092l1267,3344m1267,3344l1267,3598m1267,3598l1267,3850m1267,3850l1267,4246m1267,4246l1267,4498m1267,4498l1267,4752m1267,4752l1267,5004m1267,5004l1267,5259m1267,5259l1267,5535m1267,5535l1267,5787m1267,5787l1267,6063m1267,6063l1267,6315m1267,6315l1267,6569m1267,6569l1267,6821m1267,6821l1267,7076m1267,7076l1267,7328m1267,7328l1267,7580m1267,7579l1267,7834m1267,7834l1267,8086m1267,8086l1267,8340m1267,8340l1267,8592m1267,8592l1267,8847m1267,8847l1267,9099m1267,9099l1267,9351m1267,9351l1267,9605m1267,9605l1267,9857m1267,9857l1267,10112m1267,10112l1267,10364m1267,10364l1267,10616m1267,10616l1267,10870m1267,10870l1267,11122e" filled="false" stroked="true" strokeweight=".72pt" strokecolor="#000000">
            <v:path arrowok="t"/>
            <v:stroke dashstyle="solid"/>
            <w10:wrap type="none"/>
          </v:shape>
        </w:pict>
      </w:r>
      <w:r>
        <w:rPr>
          <w:strike/>
          <w:color w:val="0101FF"/>
          <w:sz w:val="24"/>
        </w:rPr>
        <w:t>Nature of Transaction:</w:t>
      </w:r>
    </w:p>
    <w:p>
      <w:pPr>
        <w:pStyle w:val="BodyText"/>
        <w:spacing w:before="119"/>
        <w:ind w:left="280"/>
      </w:pPr>
      <w:r>
        <w:rPr>
          <w:strike/>
          <w:color w:val="0101FF"/>
          <w:sz w:val="24"/>
        </w:rPr>
        <w:t>Investments</w:t>
      </w:r>
      <w:r>
        <w:rPr>
          <w:strike w:val="0"/>
          <w:color w:val="0101FF"/>
          <w:u w:val="single" w:color="0101FF"/>
        </w:rPr>
        <w:t>This entry is made to record the investments when they </w:t>
      </w:r>
      <w:r>
        <w:rPr>
          <w:strike w:val="0"/>
        </w:rPr>
        <w:t>mature or are sold.</w:t>
      </w:r>
    </w:p>
    <w:p>
      <w:pPr>
        <w:pStyle w:val="BodyText"/>
        <w:spacing w:before="8"/>
        <w:rPr>
          <w:sz w:val="13"/>
        </w:rPr>
      </w:pPr>
    </w:p>
    <w:p>
      <w:pPr>
        <w:pStyle w:val="Heading5"/>
        <w:rPr>
          <w:u w:val="none"/>
        </w:rPr>
      </w:pPr>
      <w:r>
        <w:rPr/>
        <w:pict>
          <v:group style="position:absolute;margin-left:71.400002pt;margin-top:15.377878pt;width:65.1pt;height:2.2pt;mso-position-horizontal-relative:page;mso-position-vertical-relative:paragraph;z-index:-193168" coordorigin="1428,308" coordsize="1302,44">
            <v:line style="position:absolute" from="1440,336" to="2652,336" stroked="true" strokeweight="1.2pt" strokecolor="#0101ff">
              <v:stroke dashstyle="solid"/>
            </v:line>
            <v:line style="position:absolute" from="2652,314" to="2724,314" stroked="true" strokeweight=".6pt" strokecolor="#008000">
              <v:stroke dashstyle="solid"/>
            </v:line>
            <v:line style="position:absolute" from="2652,345" to="2724,345" stroked="true" strokeweight=".599pt" strokecolor="#008000">
              <v:stroke dashstyle="solid"/>
            </v:line>
            <w10:wrap type="none"/>
          </v:group>
        </w:pict>
      </w:r>
      <w:r>
        <w:rPr>
          <w:color w:val="0101FF"/>
          <w:u w:val="none"/>
        </w:rPr>
        <w:t>Information</w:t>
      </w:r>
      <w:r>
        <w:rPr>
          <w:color w:val="008000"/>
          <w:u w:val="none"/>
        </w:rPr>
        <w:t>:</w:t>
      </w:r>
    </w:p>
    <w:p>
      <w:pPr>
        <w:pStyle w:val="BodyText"/>
        <w:spacing w:before="4"/>
        <w:ind w:left="280" w:right="178"/>
      </w:pPr>
      <w:r>
        <w:rPr/>
        <w:pict>
          <v:group style="position:absolute;margin-left:71.75pt;margin-top:23.587351pt;width:437.6pt;height:1.95pt;mso-position-horizontal-relative:page;mso-position-vertical-relative:paragraph;z-index:-193144" coordorigin="1435,472" coordsize="8752,39">
            <v:shape style="position:absolute;left:1440;top:477;width:3171;height:29" coordorigin="1440,477" coordsize="3171,29" path="m1440,477l4610,477m1440,506l4610,506e" filled="false" stroked="true" strokeweight=".481pt" strokecolor="#008000">
              <v:path arrowok="t"/>
              <v:stroke dashstyle="solid"/>
            </v:shape>
            <v:line style="position:absolute" from="4610,495" to="10178,495" stroked="true" strokeweight=".841pt" strokecolor="#0101ff">
              <v:stroke dashstyle="solid"/>
            </v:line>
            <w10:wrap type="none"/>
          </v:group>
        </w:pict>
      </w:r>
      <w:r>
        <w:rPr>
          <w:color w:val="008000"/>
          <w:u w:val="thick" w:color="008000"/>
        </w:rPr>
        <w:t>The Controller's Receipt shows the amount of proceeds from investment sales or maturities </w:t>
      </w:r>
      <w:r>
        <w:rPr>
          <w:color w:val="008000"/>
        </w:rPr>
        <w:t>ordered into the State Treasury. </w:t>
      </w:r>
      <w:r>
        <w:rPr>
          <w:color w:val="0101FF"/>
        </w:rPr>
        <w:t>At the same time, the State Controller's Office prepares a </w:t>
      </w:r>
      <w:r>
        <w:rPr>
          <w:color w:val="0101FF"/>
          <w:u w:val="single" w:color="0101FF"/>
        </w:rPr>
        <w:t>journal entry, a copy of which is sent to the department, showing any premium or discount to be written off and/or accrued interest sold. </w:t>
      </w:r>
      <w:r>
        <w:rPr/>
        <w:t>(This entry is </w:t>
      </w:r>
      <w:r>
        <w:rPr>
          <w:strike/>
          <w:color w:val="0101FF"/>
          <w:sz w:val="24"/>
        </w:rPr>
        <w:t>made</w:t>
      </w:r>
      <w:r>
        <w:rPr>
          <w:strike w:val="0"/>
          <w:color w:val="0101FF"/>
          <w:u w:val="single" w:color="0101FF"/>
        </w:rPr>
        <w:t>recorded </w:t>
      </w:r>
      <w:r>
        <w:rPr>
          <w:strike w:val="0"/>
        </w:rPr>
        <w:t>as </w:t>
      </w:r>
      <w:r>
        <w:rPr>
          <w:strike/>
          <w:color w:val="0101FF"/>
          <w:sz w:val="24"/>
        </w:rPr>
        <w:t>a transaction </w:t>
      </w:r>
      <w:r>
        <w:rPr>
          <w:strike w:val="0"/>
        </w:rPr>
        <w:t>of the </w:t>
      </w:r>
      <w:r>
        <w:rPr>
          <w:strike/>
          <w:color w:val="0101FF"/>
          <w:sz w:val="24"/>
        </w:rPr>
        <w:t>month indicated by the </w:t>
      </w:r>
      <w:r>
        <w:rPr>
          <w:strike w:val="0"/>
        </w:rPr>
        <w:t>date </w:t>
      </w:r>
      <w:r>
        <w:rPr>
          <w:strike/>
          <w:color w:val="0101FF"/>
          <w:sz w:val="24"/>
        </w:rPr>
        <w:t>of</w:t>
      </w:r>
      <w:r>
        <w:rPr>
          <w:strike w:val="0"/>
          <w:color w:val="0101FF"/>
          <w:u w:val="single" w:color="0101FF"/>
        </w:rPr>
        <w:t>on </w:t>
      </w:r>
      <w:r>
        <w:rPr>
          <w:strike w:val="0"/>
        </w:rPr>
        <w:t>the Controller's Receipt.)</w:t>
      </w:r>
    </w:p>
    <w:p>
      <w:pPr>
        <w:pStyle w:val="BodyText"/>
        <w:spacing w:before="8"/>
        <w:rPr>
          <w:sz w:val="13"/>
        </w:rPr>
      </w:pPr>
    </w:p>
    <w:p>
      <w:pPr>
        <w:pStyle w:val="Heading5"/>
        <w:rPr>
          <w:u w:val="none"/>
        </w:rPr>
      </w:pPr>
      <w:r>
        <w:rPr>
          <w:color w:val="0101FF"/>
          <w:u w:val="thick" w:color="0101FF"/>
        </w:rPr>
        <w:t>Source Document:</w:t>
      </w:r>
    </w:p>
    <w:p>
      <w:pPr>
        <w:pStyle w:val="BodyText"/>
        <w:spacing w:before="3"/>
        <w:ind w:left="280"/>
      </w:pPr>
      <w:r>
        <w:rPr>
          <w:color w:val="0101FF"/>
          <w:u w:val="single" w:color="0101FF"/>
        </w:rPr>
        <w:t>Controller's Receipt and journal entry</w:t>
      </w:r>
    </w:p>
    <w:p>
      <w:pPr>
        <w:pStyle w:val="BodyText"/>
        <w:rPr>
          <w:sz w:val="20"/>
        </w:rPr>
      </w:pPr>
    </w:p>
    <w:p>
      <w:pPr>
        <w:pStyle w:val="BodyText"/>
        <w:spacing w:before="8"/>
        <w:rPr>
          <w:sz w:val="15"/>
        </w:rPr>
      </w:pPr>
    </w:p>
    <w:p>
      <w:pPr>
        <w:spacing w:before="92"/>
        <w:ind w:left="280" w:right="0" w:firstLine="0"/>
        <w:jc w:val="left"/>
        <w:rPr>
          <w:sz w:val="24"/>
        </w:rPr>
      </w:pPr>
      <w:r>
        <w:rPr>
          <w:b/>
          <w:color w:val="008000"/>
          <w:sz w:val="22"/>
          <w:u w:val="thick" w:color="008000"/>
        </w:rPr>
        <w:t>Journal Entry for General Ledger Accounts:</w:t>
      </w:r>
      <w:r>
        <w:rPr>
          <w:strike/>
          <w:color w:val="0101FF"/>
          <w:sz w:val="24"/>
        </w:rPr>
        <w:t>Journal Entry for General Ledger Accounts:</w:t>
      </w:r>
    </w:p>
    <w:p>
      <w:pPr>
        <w:pStyle w:val="BodyText"/>
        <w:rPr>
          <w:sz w:val="20"/>
        </w:rPr>
      </w:pPr>
    </w:p>
    <w:p>
      <w:pPr>
        <w:pStyle w:val="BodyText"/>
        <w:spacing w:before="5"/>
        <w:rPr>
          <w:sz w:val="26"/>
        </w:rPr>
      </w:pPr>
    </w:p>
    <w:p>
      <w:pPr>
        <w:pStyle w:val="BodyText"/>
        <w:spacing w:line="252" w:lineRule="exact" w:before="94"/>
        <w:ind w:left="280"/>
      </w:pPr>
      <w:r>
        <w:rPr/>
        <w:t>Debit:</w:t>
      </w:r>
    </w:p>
    <w:p>
      <w:pPr>
        <w:pStyle w:val="BodyText"/>
        <w:tabs>
          <w:tab w:pos="1062" w:val="left" w:leader="none"/>
          <w:tab w:pos="3942" w:val="left" w:leader="none"/>
        </w:tabs>
        <w:spacing w:line="252" w:lineRule="exact"/>
        <w:ind w:left="280"/>
      </w:pPr>
      <w:r>
        <w:rPr/>
        <w:pict>
          <v:line style="position:absolute;mso-position-horizontal-relative:page;mso-position-vertical-relative:paragraph;z-index:-193120" from="108pt,11.912911pt" to="111.12pt,11.912911pt" stroked="true" strokeweight=".841pt" strokecolor="#0101ff">
            <v:stroke dashstyle="solid"/>
            <w10:wrap type="none"/>
          </v:line>
        </w:pict>
      </w:r>
      <w:r>
        <w:rPr/>
        <w:pict>
          <v:line style="position:absolute;mso-position-horizontal-relative:page;mso-position-vertical-relative:paragraph;z-index:-193096" from="252pt,11.912911pt" to="255.12pt,11.912911pt" stroked="true" strokeweight=".841pt" strokecolor="#0101ff">
            <v:stroke dashstyle="solid"/>
            <w10:wrap type="none"/>
          </v:line>
        </w:pict>
      </w:r>
      <w:r>
        <w:rPr/>
        <w:pict>
          <v:line style="position:absolute;mso-position-horizontal-relative:page;mso-position-vertical-relative:paragraph;z-index:-193072" from="96.480003pt,7.473411pt" to="108.000003pt,7.473411pt" stroked="true" strokeweight=".6pt" strokecolor="#0101ff">
            <v:stroke dashstyle="solid"/>
            <w10:wrap type="none"/>
          </v:line>
        </w:pict>
      </w:r>
      <w:r>
        <w:rPr/>
        <w:pict>
          <v:line style="position:absolute;mso-position-horizontal-relative:page;mso-position-vertical-relative:paragraph;z-index:-193048" from="223.559998pt,7.473411pt" to="251.999998pt,7.473411pt" stroked="true" strokeweight=".6pt" strokecolor="#0101ff">
            <v:stroke dashstyle="solid"/>
            <w10:wrap type="none"/>
          </v:line>
        </w:pict>
      </w:r>
      <w:r>
        <w:rPr/>
        <w:t>1140</w:t>
        <w:tab/>
        <w:t>Cash in</w:t>
      </w:r>
      <w:r>
        <w:rPr>
          <w:spacing w:val="-2"/>
        </w:rPr>
        <w:t> </w:t>
      </w:r>
      <w:r>
        <w:rPr/>
        <w:t>State</w:t>
      </w:r>
      <w:r>
        <w:rPr>
          <w:spacing w:val="-5"/>
        </w:rPr>
        <w:t> </w:t>
      </w:r>
      <w:r>
        <w:rPr/>
        <w:t>Treasury</w:t>
        <w:tab/>
        <w:t>a/</w:t>
      </w:r>
    </w:p>
    <w:p>
      <w:pPr>
        <w:pStyle w:val="BodyText"/>
        <w:rPr>
          <w:sz w:val="16"/>
        </w:rPr>
      </w:pPr>
    </w:p>
    <w:p>
      <w:pPr>
        <w:pStyle w:val="BodyText"/>
        <w:tabs>
          <w:tab w:pos="1062" w:val="left" w:leader="none"/>
          <w:tab w:pos="3942" w:val="left" w:leader="none"/>
        </w:tabs>
        <w:spacing w:before="93"/>
        <w:ind w:left="280"/>
      </w:pPr>
      <w:r>
        <w:rPr/>
        <w:pict>
          <v:line style="position:absolute;mso-position-horizontal-relative:page;mso-position-vertical-relative:paragraph;z-index:-193024" from="108pt,16.587883pt" to="111.12pt,16.587883pt" stroked="true" strokeweight=".84pt" strokecolor="#0101ff">
            <v:stroke dashstyle="solid"/>
            <w10:wrap type="none"/>
          </v:line>
        </w:pict>
      </w:r>
      <w:r>
        <w:rPr/>
        <w:pict>
          <v:line style="position:absolute;mso-position-horizontal-relative:page;mso-position-vertical-relative:paragraph;z-index:-193000" from="252pt,16.587883pt" to="255.12pt,16.587883pt" stroked="true" strokeweight=".84pt" strokecolor="#0101ff">
            <v:stroke dashstyle="solid"/>
            <w10:wrap type="none"/>
          </v:line>
        </w:pict>
      </w:r>
      <w:r>
        <w:rPr/>
        <w:pict>
          <v:line style="position:absolute;mso-position-horizontal-relative:page;mso-position-vertical-relative:paragraph;z-index:-192976" from="96.480003pt,12.147882pt" to="108.000003pt,12.147882pt" stroked="true" strokeweight=".6pt" strokecolor="#0101ff">
            <v:stroke dashstyle="solid"/>
            <w10:wrap type="none"/>
          </v:line>
        </w:pict>
      </w:r>
      <w:r>
        <w:rPr/>
        <w:pict>
          <v:line style="position:absolute;mso-position-horizontal-relative:page;mso-position-vertical-relative:paragraph;z-index:-192952" from="220.559998pt,12.147882pt" to="251.999998pt,12.147882pt" stroked="true" strokeweight=".6pt" strokecolor="#0101ff">
            <v:stroke dashstyle="solid"/>
            <w10:wrap type="none"/>
          </v:line>
        </w:pict>
      </w:r>
      <w:r>
        <w:rPr/>
        <w:t>2014</w:t>
        <w:tab/>
        <w:t>Discount on</w:t>
      </w:r>
      <w:r>
        <w:rPr>
          <w:spacing w:val="-4"/>
        </w:rPr>
        <w:t> </w:t>
      </w:r>
      <w:r>
        <w:rPr/>
        <w:t>Securities</w:t>
        <w:tab/>
        <w:t>b/</w:t>
      </w:r>
    </w:p>
    <w:p>
      <w:pPr>
        <w:pStyle w:val="BodyText"/>
        <w:spacing w:before="8"/>
        <w:rPr>
          <w:sz w:val="15"/>
        </w:rPr>
      </w:pPr>
    </w:p>
    <w:p>
      <w:pPr>
        <w:pStyle w:val="BodyText"/>
        <w:spacing w:line="252" w:lineRule="exact" w:before="94"/>
        <w:ind w:left="1000"/>
        <w:jc w:val="both"/>
      </w:pPr>
      <w:r>
        <w:rPr/>
        <w:t>Credit:</w:t>
      </w:r>
    </w:p>
    <w:p>
      <w:pPr>
        <w:pStyle w:val="BodyText"/>
        <w:ind w:left="1000" w:right="4203"/>
        <w:jc w:val="both"/>
      </w:pPr>
      <w:r>
        <w:rPr/>
        <w:pict>
          <v:line style="position:absolute;mso-position-horizontal-relative:page;mso-position-vertical-relative:paragraph;z-index:-192928" from="144pt,11.937382pt" to="147.12pt,11.937382pt" stroked="true" strokeweight=".841pt" strokecolor="#0101ff">
            <v:stroke dashstyle="solid"/>
            <w10:wrap type="none"/>
          </v:line>
        </w:pict>
      </w:r>
      <w:r>
        <w:rPr/>
        <w:pict>
          <v:line style="position:absolute;mso-position-horizontal-relative:page;mso-position-vertical-relative:paragraph;z-index:-192904" from="324pt,11.937382pt" to="327.12pt,11.937382pt" stroked="true" strokeweight=".841pt" strokecolor="#0101ff">
            <v:stroke dashstyle="solid"/>
            <w10:wrap type="none"/>
          </v:line>
        </w:pict>
      </w:r>
      <w:r>
        <w:rPr/>
        <w:pict>
          <v:line style="position:absolute;mso-position-horizontal-relative:page;mso-position-vertical-relative:paragraph;z-index:-192880" from="132.479996pt,7.497882pt" to="143.999996pt,7.497882pt" stroked="true" strokeweight=".6pt" strokecolor="#0101ff">
            <v:stroke dashstyle="solid"/>
            <w10:wrap type="none"/>
          </v:line>
        </w:pict>
      </w:r>
      <w:r>
        <w:rPr/>
        <w:pict>
          <v:line style="position:absolute;mso-position-horizontal-relative:page;mso-position-vertical-relative:paragraph;z-index:-192856" from="301.799988pt,7.497882pt" to="323.999988pt,7.497882pt" stroked="true" strokeweight=".6pt" strokecolor="#0101ff">
            <v:stroke dashstyle="solid"/>
            <w10:wrap type="none"/>
          </v:line>
        </w:pict>
      </w:r>
      <w:r>
        <w:rPr/>
        <w:pict>
          <v:line style="position:absolute;mso-position-horizontal-relative:page;mso-position-vertical-relative:paragraph;z-index:-192832" from="144pt,24.657883pt" to="147.12pt,24.657883pt" stroked="true" strokeweight=".84pt" strokecolor="#0101ff">
            <v:stroke dashstyle="solid"/>
            <w10:wrap type="none"/>
          </v:line>
        </w:pict>
      </w:r>
      <w:r>
        <w:rPr/>
        <w:pict>
          <v:line style="position:absolute;mso-position-horizontal-relative:page;mso-position-vertical-relative:paragraph;z-index:-192808" from="288pt,24.657883pt" to="291.12pt,24.657883pt" stroked="true" strokeweight=".84pt" strokecolor="#0101ff">
            <v:stroke dashstyle="solid"/>
            <w10:wrap type="none"/>
          </v:line>
        </w:pict>
      </w:r>
      <w:r>
        <w:rPr/>
        <w:pict>
          <v:line style="position:absolute;mso-position-horizontal-relative:page;mso-position-vertical-relative:paragraph;z-index:-192784" from="132.479996pt,20.218382pt" to="143.999996pt,20.218382pt" stroked="true" strokeweight=".599pt" strokecolor="#0101ff">
            <v:stroke dashstyle="solid"/>
            <w10:wrap type="none"/>
          </v:line>
        </w:pict>
      </w:r>
      <w:r>
        <w:rPr/>
        <w:pict>
          <v:line style="position:absolute;mso-position-horizontal-relative:page;mso-position-vertical-relative:paragraph;z-index:-192760" from="263.880005pt,20.218382pt" to="288.000005pt,20.218382pt" stroked="true" strokeweight=".599pt" strokecolor="#0101ff">
            <v:stroke dashstyle="solid"/>
            <w10:wrap type="none"/>
          </v:line>
        </w:pict>
      </w:r>
      <w:r>
        <w:rPr/>
        <w:t>2011   Investment in Securities at Cost   c/ 2012     Investment in Securities        d/</w:t>
      </w:r>
    </w:p>
    <w:p>
      <w:pPr>
        <w:pStyle w:val="BodyText"/>
        <w:tabs>
          <w:tab w:pos="4662" w:val="left" w:leader="none"/>
        </w:tabs>
        <w:spacing w:line="252" w:lineRule="exact"/>
        <w:ind w:left="1000"/>
        <w:jc w:val="both"/>
      </w:pPr>
      <w:r>
        <w:rPr/>
        <w:pict>
          <v:line style="position:absolute;mso-position-horizontal-relative:page;mso-position-vertical-relative:paragraph;z-index:-192736" from="144pt,11.888955pt" to="147.12pt,11.888955pt" stroked="true" strokeweight=".84pt" strokecolor="#0101ff">
            <v:stroke dashstyle="solid"/>
            <w10:wrap type="none"/>
          </v:line>
        </w:pict>
      </w:r>
      <w:r>
        <w:rPr/>
        <w:pict>
          <v:line style="position:absolute;mso-position-horizontal-relative:page;mso-position-vertical-relative:paragraph;z-index:-192712" from="288pt,11.888955pt" to="291.12pt,11.888955pt" stroked="true" strokeweight=".84pt" strokecolor="#0101ff">
            <v:stroke dashstyle="solid"/>
            <w10:wrap type="none"/>
          </v:line>
        </w:pict>
      </w:r>
      <w:r>
        <w:rPr/>
        <w:pict>
          <v:line style="position:absolute;mso-position-horizontal-relative:page;mso-position-vertical-relative:paragraph;z-index:-192688" from="132.479996pt,7.449455pt" to="143.999996pt,7.449455pt" stroked="true" strokeweight=".599pt" strokecolor="#0101ff">
            <v:stroke dashstyle="solid"/>
            <w10:wrap type="none"/>
          </v:line>
        </w:pict>
      </w:r>
      <w:r>
        <w:rPr/>
        <w:pict>
          <v:line style="position:absolute;mso-position-horizontal-relative:page;mso-position-vertical-relative:paragraph;z-index:-192664" from="257.760010pt,7.449455pt" to="288.000010pt,7.449455pt" stroked="true" strokeweight=".599pt" strokecolor="#0101ff">
            <v:stroke dashstyle="solid"/>
            <w10:wrap type="none"/>
          </v:line>
        </w:pict>
      </w:r>
      <w:r>
        <w:rPr/>
        <w:t>2013     Premium</w:t>
      </w:r>
      <w:r>
        <w:rPr>
          <w:spacing w:val="-17"/>
        </w:rPr>
        <w:t> </w:t>
      </w:r>
      <w:r>
        <w:rPr/>
        <w:t>on</w:t>
      </w:r>
      <w:r>
        <w:rPr>
          <w:spacing w:val="-3"/>
        </w:rPr>
        <w:t> </w:t>
      </w:r>
      <w:r>
        <w:rPr/>
        <w:t>Securities</w:t>
        <w:tab/>
        <w:t>e/</w:t>
      </w:r>
    </w:p>
    <w:p>
      <w:pPr>
        <w:pStyle w:val="BodyText"/>
        <w:tabs>
          <w:tab w:pos="5379" w:val="left" w:leader="none"/>
        </w:tabs>
        <w:spacing w:before="1"/>
        <w:ind w:left="1000" w:right="4189"/>
        <w:jc w:val="both"/>
      </w:pPr>
      <w:r>
        <w:rPr/>
        <w:pict>
          <v:line style="position:absolute;mso-position-horizontal-relative:page;mso-position-vertical-relative:paragraph;z-index:-192640" from="144pt,11.987873pt" to="147.12pt,11.987873pt" stroked="true" strokeweight=".84pt" strokecolor="#0101ff">
            <v:stroke dashstyle="solid"/>
            <w10:wrap type="none"/>
          </v:line>
        </w:pict>
      </w:r>
      <w:r>
        <w:rPr/>
        <w:pict>
          <v:line style="position:absolute;mso-position-horizontal-relative:page;mso-position-vertical-relative:paragraph;z-index:-192616" from="324pt,11.987873pt" to="327pt,11.987873pt" stroked="true" strokeweight=".84pt" strokecolor="#0101ff">
            <v:stroke dashstyle="solid"/>
            <w10:wrap type="none"/>
          </v:line>
        </w:pict>
      </w:r>
      <w:r>
        <w:rPr/>
        <w:pict>
          <v:line style="position:absolute;mso-position-horizontal-relative:page;mso-position-vertical-relative:paragraph;z-index:-192592" from="132.479996pt,7.547873pt" to="143.999996pt,7.547873pt" stroked="true" strokeweight=".6pt" strokecolor="#0101ff">
            <v:stroke dashstyle="solid"/>
            <w10:wrap type="none"/>
          </v:line>
        </w:pict>
      </w:r>
      <w:r>
        <w:rPr/>
        <w:pict>
          <v:line style="position:absolute;mso-position-horizontal-relative:page;mso-position-vertical-relative:paragraph;z-index:-192568" from="290.760010pt,7.547873pt" to="324.000010pt,7.547873pt" stroked="true" strokeweight=".6pt" strokecolor="#0101ff">
            <v:stroke dashstyle="solid"/>
            <w10:wrap type="none"/>
          </v:line>
        </w:pict>
      </w:r>
      <w:r>
        <w:rPr/>
        <w:pict>
          <v:line style="position:absolute;mso-position-horizontal-relative:page;mso-position-vertical-relative:paragraph;z-index:-192544" from="144pt,24.587873pt" to="147.12pt,24.587873pt" stroked="true" strokeweight=".84pt" strokecolor="#0101ff">
            <v:stroke dashstyle="solid"/>
            <w10:wrap type="none"/>
          </v:line>
        </w:pict>
      </w:r>
      <w:r>
        <w:rPr/>
        <w:pict>
          <v:line style="position:absolute;mso-position-horizontal-relative:page;mso-position-vertical-relative:paragraph;z-index:-192520" from="324pt,24.587873pt" to="327pt,24.587873pt" stroked="true" strokeweight=".84pt" strokecolor="#0101ff">
            <v:stroke dashstyle="solid"/>
            <w10:wrap type="none"/>
          </v:line>
        </w:pict>
      </w:r>
      <w:r>
        <w:rPr/>
        <w:pict>
          <v:line style="position:absolute;mso-position-horizontal-relative:page;mso-position-vertical-relative:paragraph;z-index:-192496" from="132.479996pt,20.147873pt" to="143.999996pt,20.147873pt" stroked="true" strokeweight=".6pt" strokecolor="#0101ff">
            <v:stroke dashstyle="solid"/>
            <w10:wrap type="none"/>
          </v:line>
        </w:pict>
      </w:r>
      <w:r>
        <w:rPr/>
        <w:pict>
          <v:line style="position:absolute;mso-position-horizontal-relative:page;mso-position-vertical-relative:paragraph;z-index:-192472" from="291.959991pt,20.147873pt" to="323.999991pt,20.147873pt" stroked="true" strokeweight=".6pt" strokecolor="#0101ff">
            <v:stroke dashstyle="solid"/>
            <w10:wrap type="none"/>
          </v:line>
        </w:pict>
      </w:r>
      <w:r>
        <w:rPr/>
        <w:pict>
          <v:line style="position:absolute;mso-position-horizontal-relative:page;mso-position-vertical-relative:paragraph;z-index:-192448" from="144pt,37.187874pt" to="147.12pt,37.187874pt" stroked="true" strokeweight=".84pt" strokecolor="#0101ff">
            <v:stroke dashstyle="solid"/>
            <w10:wrap type="none"/>
          </v:line>
        </w:pict>
      </w:r>
      <w:r>
        <w:rPr/>
        <w:pict>
          <v:line style="position:absolute;mso-position-horizontal-relative:page;mso-position-vertical-relative:paragraph;z-index:-192424" from="216pt,37.187874pt" to="219.12pt,37.187874pt" stroked="true" strokeweight=".84pt" strokecolor="#0101ff">
            <v:stroke dashstyle="solid"/>
            <w10:wrap type="none"/>
          </v:line>
        </w:pict>
      </w:r>
      <w:r>
        <w:rPr/>
        <w:pict>
          <v:line style="position:absolute;mso-position-horizontal-relative:page;mso-position-vertical-relative:paragraph;z-index:-192400" from="132.479996pt,32.747875pt" to="143.999996pt,32.747875pt" stroked="true" strokeweight=".6pt" strokecolor="#0101ff">
            <v:stroke dashstyle="solid"/>
            <w10:wrap type="none"/>
          </v:line>
        </w:pict>
      </w:r>
      <w:r>
        <w:rPr/>
        <w:pict>
          <v:line style="position:absolute;mso-position-horizontal-relative:page;mso-position-vertical-relative:paragraph;z-index:-192376" from="196.559998pt,32.747875pt" to="215.999998pt,32.747875pt" stroked="true" strokeweight=".6pt" strokecolor="#0101ff">
            <v:stroke dashstyle="solid"/>
            <w10:wrap type="none"/>
          </v:line>
        </w:pict>
      </w:r>
      <w:r>
        <w:rPr/>
        <w:t>2021     Investment in</w:t>
      </w:r>
      <w:r>
        <w:rPr>
          <w:spacing w:val="-21"/>
        </w:rPr>
        <w:t> </w:t>
      </w:r>
      <w:r>
        <w:rPr/>
        <w:t>Common</w:t>
      </w:r>
      <w:r>
        <w:rPr>
          <w:spacing w:val="-4"/>
        </w:rPr>
        <w:t> </w:t>
      </w:r>
      <w:r>
        <w:rPr/>
        <w:t>Stock</w:t>
        <w:tab/>
        <w:t>f/ 2022     Investment in</w:t>
      </w:r>
      <w:r>
        <w:rPr>
          <w:spacing w:val="-22"/>
        </w:rPr>
        <w:t> </w:t>
      </w:r>
      <w:r>
        <w:rPr/>
        <w:t>Preferred</w:t>
      </w:r>
      <w:r>
        <w:rPr>
          <w:spacing w:val="-4"/>
        </w:rPr>
        <w:t> </w:t>
      </w:r>
      <w:r>
        <w:rPr/>
        <w:t>Stock</w:t>
        <w:tab/>
        <w:t>g/ 8000     Revenues      </w:t>
      </w:r>
      <w:r>
        <w:rPr>
          <w:spacing w:val="1"/>
        </w:rPr>
        <w:t> </w:t>
      </w:r>
      <w:r>
        <w:rPr/>
        <w:t>h/</w:t>
      </w:r>
    </w:p>
    <w:p>
      <w:pPr>
        <w:pStyle w:val="BodyText"/>
        <w:spacing w:before="10"/>
        <w:rPr>
          <w:sz w:val="13"/>
        </w:rPr>
      </w:pPr>
    </w:p>
    <w:p>
      <w:pPr>
        <w:pStyle w:val="BodyText"/>
        <w:tabs>
          <w:tab w:pos="1062" w:val="left" w:leader="none"/>
        </w:tabs>
        <w:spacing w:before="94"/>
        <w:ind w:left="280" w:right="279"/>
      </w:pPr>
      <w:r>
        <w:rPr/>
        <w:pict>
          <v:line style="position:absolute;mso-position-horizontal-relative:page;mso-position-vertical-relative:paragraph;z-index:-192352" from="108pt,16.637384pt" to="111.12pt,16.637384pt" stroked="true" strokeweight=".841pt" strokecolor="#0101ff">
            <v:stroke dashstyle="solid"/>
            <w10:wrap type="none"/>
          </v:line>
        </w:pict>
      </w:r>
      <w:r>
        <w:rPr/>
        <w:pict>
          <v:line style="position:absolute;mso-position-horizontal-relative:page;mso-position-vertical-relative:paragraph;z-index:-192328" from="81.120003pt,12.197885pt" to="108.000003pt,12.197885pt" stroked="true" strokeweight=".6pt" strokecolor="#0101ff">
            <v:stroke dashstyle="solid"/>
            <w10:wrap type="none"/>
          </v:line>
        </w:pict>
      </w:r>
      <w:r>
        <w:rPr/>
        <w:pict>
          <v:line style="position:absolute;mso-position-horizontal-relative:page;mso-position-vertical-relative:paragraph;z-index:-192304" from="108pt,29.357885pt" to="111.12pt,29.357885pt" stroked="true" strokeweight=".84pt" strokecolor="#0101ff">
            <v:stroke dashstyle="solid"/>
            <w10:wrap type="none"/>
          </v:line>
        </w:pict>
      </w:r>
      <w:r>
        <w:rPr/>
        <w:pict>
          <v:line style="position:absolute;mso-position-horizontal-relative:page;mso-position-vertical-relative:paragraph;z-index:-192280" from="81.120003pt,24.918385pt" to="108.000003pt,24.918385pt" stroked="true" strokeweight=".599pt" strokecolor="#0101ff">
            <v:stroke dashstyle="solid"/>
            <w10:wrap type="none"/>
          </v:line>
        </w:pict>
      </w:r>
      <w:r>
        <w:rPr/>
        <w:t>a/</w:t>
        <w:tab/>
        <w:t>proceeds from sale or maturity deposited in the appropriate fund in the</w:t>
      </w:r>
      <w:r>
        <w:rPr>
          <w:spacing w:val="-32"/>
        </w:rPr>
        <w:t> </w:t>
      </w:r>
      <w:r>
        <w:rPr>
          <w:color w:val="0101FF"/>
          <w:u w:val="single" w:color="0101FF"/>
        </w:rPr>
        <w:t>State</w:t>
      </w:r>
      <w:r>
        <w:rPr>
          <w:color w:val="0101FF"/>
          <w:spacing w:val="-3"/>
          <w:u w:val="single" w:color="0101FF"/>
        </w:rPr>
        <w:t> </w:t>
      </w:r>
      <w:r>
        <w:rPr/>
        <w:t>Treasury.</w:t>
      </w:r>
      <w:r>
        <w:rPr>
          <w:w w:val="100"/>
        </w:rPr>
        <w:t> </w:t>
      </w:r>
      <w:r>
        <w:rPr/>
        <w:t>b/</w:t>
        <w:tab/>
        <w:t>unaccumulated discount on investments sold before</w:t>
      </w:r>
      <w:r>
        <w:rPr>
          <w:spacing w:val="-23"/>
        </w:rPr>
        <w:t> </w:t>
      </w:r>
      <w:r>
        <w:rPr/>
        <w:t>maturity.</w:t>
      </w:r>
    </w:p>
    <w:p>
      <w:pPr>
        <w:pStyle w:val="BodyText"/>
        <w:tabs>
          <w:tab w:pos="1062" w:val="left" w:leader="none"/>
        </w:tabs>
        <w:spacing w:line="252" w:lineRule="exact"/>
        <w:ind w:left="280"/>
      </w:pPr>
      <w:r>
        <w:rPr/>
        <w:pict>
          <v:line style="position:absolute;mso-position-horizontal-relative:page;mso-position-vertical-relative:paragraph;z-index:-192256" from="108pt,11.888958pt" to="111.12pt,11.888958pt" stroked="true" strokeweight=".84pt" strokecolor="#0101ff">
            <v:stroke dashstyle="solid"/>
            <w10:wrap type="none"/>
          </v:line>
        </w:pict>
      </w:r>
      <w:r>
        <w:rPr/>
        <w:pict>
          <v:line style="position:absolute;mso-position-horizontal-relative:page;mso-position-vertical-relative:paragraph;z-index:-192232" from="80.519997pt,7.449458pt" to="107.999997pt,7.449458pt" stroked="true" strokeweight=".599pt" strokecolor="#0101ff">
            <v:stroke dashstyle="solid"/>
            <w10:wrap type="none"/>
          </v:line>
        </w:pict>
      </w:r>
      <w:r>
        <w:rPr/>
        <w:t>c/</w:t>
        <w:tab/>
        <w:t>cost of investment in debt securities matured or</w:t>
      </w:r>
      <w:r>
        <w:rPr>
          <w:spacing w:val="-19"/>
        </w:rPr>
        <w:t> </w:t>
      </w:r>
      <w:r>
        <w:rPr/>
        <w:t>sold.</w:t>
      </w:r>
    </w:p>
    <w:p>
      <w:pPr>
        <w:pStyle w:val="BodyText"/>
        <w:tabs>
          <w:tab w:pos="1062" w:val="left" w:leader="none"/>
        </w:tabs>
        <w:spacing w:before="1"/>
        <w:ind w:left="280" w:right="2961"/>
        <w:jc w:val="both"/>
      </w:pPr>
      <w:r>
        <w:rPr/>
        <w:pict>
          <v:line style="position:absolute;mso-position-horizontal-relative:page;mso-position-vertical-relative:paragraph;z-index:-192208" from="108pt,11.987876pt" to="111pt,11.987876pt" stroked="true" strokeweight=".84pt" strokecolor="#0101ff">
            <v:stroke dashstyle="solid"/>
            <w10:wrap type="none"/>
          </v:line>
        </w:pict>
      </w:r>
      <w:r>
        <w:rPr/>
        <w:pict>
          <v:line style="position:absolute;mso-position-horizontal-relative:page;mso-position-vertical-relative:paragraph;z-index:-192184" from="81.120003pt,7.547876pt" to="108.000003pt,7.547876pt" stroked="true" strokeweight=".6pt" strokecolor="#0101ff">
            <v:stroke dashstyle="solid"/>
            <w10:wrap type="none"/>
          </v:line>
        </w:pict>
      </w:r>
      <w:r>
        <w:rPr/>
        <w:pict>
          <v:line style="position:absolute;mso-position-horizontal-relative:page;mso-position-vertical-relative:paragraph;z-index:-192160" from="108pt,24.587875pt" to="111.12pt,24.587875pt" stroked="true" strokeweight=".84pt" strokecolor="#0101ff">
            <v:stroke dashstyle="solid"/>
            <w10:wrap type="none"/>
          </v:line>
        </w:pict>
      </w:r>
      <w:r>
        <w:rPr/>
        <w:pict>
          <v:line style="position:absolute;mso-position-horizontal-relative:page;mso-position-vertical-relative:paragraph;z-index:-192136" from="81.120003pt,20.147877pt" to="108.000003pt,20.147877pt" stroked="true" strokeweight=".6pt" strokecolor="#0101ff">
            <v:stroke dashstyle="solid"/>
            <w10:wrap type="none"/>
          </v:line>
        </w:pict>
      </w:r>
      <w:r>
        <w:rPr/>
        <w:pict>
          <v:line style="position:absolute;mso-position-horizontal-relative:page;mso-position-vertical-relative:paragraph;z-index:-192112" from="108pt,37.187878pt" to="111.12pt,37.187878pt" stroked="true" strokeweight=".84pt" strokecolor="#0101ff">
            <v:stroke dashstyle="solid"/>
            <w10:wrap type="none"/>
          </v:line>
        </w:pict>
      </w:r>
      <w:r>
        <w:rPr/>
        <w:pict>
          <v:line style="position:absolute;mso-position-horizontal-relative:page;mso-position-vertical-relative:paragraph;z-index:-192088" from="78.120003pt,32.747875pt" to="108.000003pt,32.747875pt" stroked="true" strokeweight=".6pt" strokecolor="#0101ff">
            <v:stroke dashstyle="solid"/>
            <w10:wrap type="none"/>
          </v:line>
        </w:pict>
      </w:r>
      <w:r>
        <w:rPr/>
        <w:t>d/       face value of investment in debt securities matured or sold. e/        unamortized premium on investments sold before maturity. f/</w:t>
        <w:tab/>
        <w:t>cost of common stocks</w:t>
      </w:r>
      <w:r>
        <w:rPr>
          <w:spacing w:val="-13"/>
        </w:rPr>
        <w:t> </w:t>
      </w:r>
      <w:r>
        <w:rPr/>
        <w:t>sold.</w:t>
      </w:r>
    </w:p>
    <w:p>
      <w:pPr>
        <w:pStyle w:val="BodyText"/>
        <w:tabs>
          <w:tab w:pos="1062" w:val="left" w:leader="none"/>
        </w:tabs>
        <w:spacing w:line="252" w:lineRule="exact" w:before="1"/>
        <w:ind w:left="280"/>
      </w:pPr>
      <w:r>
        <w:rPr/>
        <w:pict>
          <v:line style="position:absolute;mso-position-horizontal-relative:page;mso-position-vertical-relative:paragraph;z-index:-192064" from="108pt,11.987378pt" to="111.12pt,11.987378pt" stroked="true" strokeweight=".841pt" strokecolor="#0101ff">
            <v:stroke dashstyle="solid"/>
            <w10:wrap type="none"/>
          </v:line>
        </w:pict>
      </w:r>
      <w:r>
        <w:rPr/>
        <w:pict>
          <v:line style="position:absolute;mso-position-horizontal-relative:page;mso-position-vertical-relative:paragraph;z-index:-192040" from="81.120003pt,7.547878pt" to="108.000003pt,7.547878pt" stroked="true" strokeweight=".6pt" strokecolor="#0101ff">
            <v:stroke dashstyle="solid"/>
            <w10:wrap type="none"/>
          </v:line>
        </w:pict>
      </w:r>
      <w:r>
        <w:rPr/>
        <w:t>g/</w:t>
        <w:tab/>
        <w:t>cost of preferred stocks</w:t>
      </w:r>
      <w:r>
        <w:rPr>
          <w:spacing w:val="-11"/>
        </w:rPr>
        <w:t> </w:t>
      </w:r>
      <w:r>
        <w:rPr/>
        <w:t>sold.</w:t>
      </w:r>
    </w:p>
    <w:p>
      <w:pPr>
        <w:pStyle w:val="BodyText"/>
        <w:ind w:left="524" w:right="203" w:hanging="245"/>
      </w:pPr>
      <w:r>
        <w:rPr/>
        <w:pict>
          <v:line style="position:absolute;mso-position-horizontal-relative:page;mso-position-vertical-relative:paragraph;z-index:-192016" from="84.239998pt,11.937371pt" to="87.359998pt,11.937371pt" stroked="true" strokeweight=".841pt" strokecolor="#0101ff">
            <v:stroke dashstyle="solid"/>
            <w10:wrap type="none"/>
          </v:line>
        </w:pict>
      </w:r>
      <w:r>
        <w:rPr/>
        <w:pict>
          <v:line style="position:absolute;mso-position-horizontal-relative:page;mso-position-vertical-relative:paragraph;z-index:-191992" from="81.120003pt,7.497872pt" to="84.240003pt,7.497872pt" stroked="true" strokeweight=".6pt" strokecolor="#0101ff">
            <v:stroke dashstyle="solid"/>
            <w10:wrap type="none"/>
          </v:line>
        </w:pict>
      </w:r>
      <w:r>
        <w:rPr/>
        <w:t>h/ (1) amount of accrued interest sold plus or minus the difference between the amount received and the book value plus accrued interest sold, or (2) gain or loss on the sale of stocks. This net entry would result in a debit to the general ledger Revenue account if the result of the sale was a loss greater than the amount of accrued interest sold or a loss on the sale of stocks.</w:t>
      </w:r>
    </w:p>
    <w:p>
      <w:pPr>
        <w:pStyle w:val="BodyText"/>
        <w:spacing w:before="8"/>
        <w:rPr>
          <w:sz w:val="15"/>
        </w:rPr>
      </w:pPr>
    </w:p>
    <w:p>
      <w:pPr>
        <w:pStyle w:val="Heading3"/>
        <w:spacing w:before="93"/>
      </w:pPr>
      <w:r>
        <w:rPr/>
        <w:pict>
          <v:shape style="position:absolute;margin-left:63.360001pt;margin-top:4.865863pt;width:.1pt;height:27.6pt;mso-position-horizontal-relative:page;mso-position-vertical-relative:paragraph;z-index:18664" coordorigin="1267,97" coordsize="0,552" path="m1267,97l1267,373m1267,373l1267,649e" filled="false" stroked="true" strokeweight=".72pt" strokecolor="#000000">
            <v:path arrowok="t"/>
            <v:stroke dashstyle="solid"/>
            <w10:wrap type="none"/>
          </v:shape>
        </w:pict>
      </w:r>
      <w:r>
        <w:rPr>
          <w:strike/>
          <w:color w:val="0101FF"/>
        </w:rPr>
        <w:t>(Continued)</w:t>
      </w:r>
    </w:p>
    <w:p>
      <w:pPr>
        <w:spacing w:after="0"/>
        <w:sectPr>
          <w:footerReference w:type="default" r:id="rId175"/>
          <w:pgSz w:w="12240" w:h="15840"/>
          <w:pgMar w:footer="797" w:header="719" w:top="980" w:bottom="980" w:left="1160" w:right="1320"/>
        </w:sectPr>
      </w:pPr>
    </w:p>
    <w:p>
      <w:pPr>
        <w:pStyle w:val="BodyText"/>
        <w:rPr>
          <w:sz w:val="20"/>
        </w:rPr>
      </w:pPr>
    </w:p>
    <w:p>
      <w:pPr>
        <w:spacing w:before="219"/>
        <w:ind w:left="280" w:right="0" w:firstLine="0"/>
        <w:jc w:val="left"/>
        <w:rPr>
          <w:sz w:val="24"/>
        </w:rPr>
      </w:pPr>
      <w:r>
        <w:rPr/>
        <w:pict>
          <v:line style="position:absolute;mso-position-horizontal-relative:page;mso-position-vertical-relative:paragraph;z-index:18688" from="63.360001pt,11.165881pt" to="63.360001pt,24.965881pt" stroked="true" strokeweight=".72pt" strokecolor="#000000">
            <v:stroke dashstyle="solid"/>
            <w10:wrap type="none"/>
          </v:line>
        </w:pict>
      </w:r>
      <w:r>
        <w:rPr>
          <w:strike/>
          <w:color w:val="0101FF"/>
          <w:sz w:val="24"/>
        </w:rPr>
        <w:t>(Continued)</w:t>
      </w:r>
    </w:p>
    <w:p>
      <w:pPr>
        <w:spacing w:after="0"/>
        <w:jc w:val="left"/>
        <w:rPr>
          <w:sz w:val="24"/>
        </w:rPr>
        <w:sectPr>
          <w:pgSz w:w="12240" w:h="15840"/>
          <w:pgMar w:header="719" w:footer="797" w:top="980" w:bottom="980" w:left="1160" w:right="1320"/>
        </w:sectPr>
      </w:pPr>
    </w:p>
    <w:p>
      <w:pPr>
        <w:pStyle w:val="BodyText"/>
        <w:rPr>
          <w:sz w:val="20"/>
        </w:rPr>
      </w:pPr>
    </w:p>
    <w:p>
      <w:pPr>
        <w:tabs>
          <w:tab w:pos="2598" w:val="left" w:leader="none"/>
          <w:tab w:pos="10359" w:val="left" w:leader="none"/>
        </w:tabs>
        <w:spacing w:before="214"/>
        <w:ind w:left="280" w:right="0" w:firstLine="0"/>
        <w:jc w:val="left"/>
        <w:rPr>
          <w:b/>
          <w:sz w:val="24"/>
        </w:rPr>
      </w:pPr>
      <w:r>
        <w:rPr/>
        <w:pict>
          <v:line style="position:absolute;mso-position-horizontal-relative:page;mso-position-vertical-relative:paragraph;z-index:-191920" from="271.440002pt,23.875872pt" to="609.360002pt,23.875872pt" stroked="true" strokeweight="1.2pt" strokecolor="#0101ff">
            <v:stroke dashstyle="solid"/>
            <w10:wrap type="none"/>
          </v:line>
        </w:pict>
      </w:r>
      <w:r>
        <w:rPr/>
        <w:pict>
          <v:shape style="position:absolute;margin-left:63.360001pt;margin-top:11.155871pt;width:.1pt;height:27.6pt;mso-position-horizontal-relative:page;mso-position-vertical-relative:paragraph;z-index:18736" coordorigin="1267,223" coordsize="0,552" path="m1267,223l1267,499m1267,499l1267,775e" filled="false" stroked="true" strokeweight=".72pt" strokecolor="#000000">
            <v:path arrowok="t"/>
            <v:stroke dashstyle="solid"/>
            <w10:wrap type="none"/>
          </v:shape>
        </w:pict>
      </w:r>
      <w:r>
        <w:rPr>
          <w:b/>
          <w:sz w:val="24"/>
        </w:rPr>
        <w:t>ENTRY</w:t>
      </w:r>
      <w:r>
        <w:rPr>
          <w:b/>
          <w:spacing w:val="-3"/>
          <w:sz w:val="24"/>
        </w:rPr>
        <w:t> </w:t>
      </w:r>
      <w:r>
        <w:rPr>
          <w:b/>
          <w:sz w:val="24"/>
        </w:rPr>
        <w:t>NO. </w:t>
      </w:r>
      <w:r>
        <w:rPr>
          <w:strike/>
          <w:color w:val="0101FF"/>
          <w:sz w:val="24"/>
        </w:rPr>
        <w:t>34</w:t>
        <w:tab/>
        <w:t>10534 (Cont. 1)</w:t>
      </w:r>
      <w:r>
        <w:rPr>
          <w:b/>
          <w:strike w:val="0"/>
          <w:color w:val="0101FF"/>
          <w:sz w:val="24"/>
        </w:rPr>
        <w:t>35 – [INTEREST RECEIVED</w:t>
      </w:r>
      <w:r>
        <w:rPr>
          <w:b/>
          <w:strike w:val="0"/>
          <w:color w:val="0101FF"/>
          <w:spacing w:val="-18"/>
          <w:sz w:val="24"/>
        </w:rPr>
        <w:t> </w:t>
      </w:r>
      <w:r>
        <w:rPr>
          <w:b/>
          <w:strike w:val="0"/>
          <w:color w:val="0101FF"/>
          <w:sz w:val="24"/>
        </w:rPr>
        <w:t>ON</w:t>
      </w:r>
      <w:r>
        <w:rPr>
          <w:b/>
          <w:strike w:val="0"/>
          <w:color w:val="0101FF"/>
          <w:spacing w:val="-3"/>
          <w:sz w:val="24"/>
        </w:rPr>
        <w:t> </w:t>
      </w:r>
      <w:r>
        <w:rPr>
          <w:b/>
          <w:strike w:val="0"/>
          <w:color w:val="0101FF"/>
          <w:sz w:val="24"/>
        </w:rPr>
        <w:t>INVESTMENTS]</w:t>
        <w:tab/>
        <w:t>10535</w:t>
      </w:r>
    </w:p>
    <w:p>
      <w:pPr>
        <w:pStyle w:val="Heading3"/>
        <w:spacing w:before="4"/>
      </w:pPr>
      <w:r>
        <w:rPr/>
        <w:t>(Revised </w:t>
      </w:r>
      <w:r>
        <w:rPr>
          <w:strike/>
          <w:color w:val="0101FF"/>
        </w:rPr>
        <w:t>5/87</w:t>
      </w:r>
      <w:r>
        <w:rPr>
          <w:strike w:val="0"/>
          <w:color w:val="0101FF"/>
          <w:u w:val="single" w:color="0101FF"/>
        </w:rPr>
        <w:t>10/2015</w:t>
      </w:r>
      <w:r>
        <w:rPr>
          <w:strike w:val="0"/>
        </w:rPr>
        <w:t>)</w:t>
      </w:r>
    </w:p>
    <w:p>
      <w:pPr>
        <w:pStyle w:val="BodyText"/>
        <w:spacing w:before="10"/>
        <w:rPr>
          <w:sz w:val="15"/>
        </w:rPr>
      </w:pPr>
    </w:p>
    <w:p>
      <w:pPr>
        <w:spacing w:before="92"/>
        <w:ind w:left="280" w:right="0" w:firstLine="0"/>
        <w:jc w:val="left"/>
        <w:rPr>
          <w:sz w:val="24"/>
        </w:rPr>
      </w:pPr>
      <w:r>
        <w:rPr/>
        <w:pict>
          <v:shape style="position:absolute;margin-left:63.360001pt;margin-top:4.815857pt;width:.1pt;height:148.8pt;mso-position-horizontal-relative:page;mso-position-vertical-relative:paragraph;z-index:18760" coordorigin="1267,96" coordsize="0,2976" path="m1267,96l1267,492m1267,492l1267,888m1267,888l1267,1164m1267,1164l1267,1440m1267,1440l1267,1716m1267,1716l1267,1968m1267,1968l1267,2244m1267,2244l1267,2520m1267,2520l1267,2796m1267,2796l1267,3072e" filled="false" stroked="true" strokeweight=".72pt" strokecolor="#000000">
            <v:path arrowok="t"/>
            <v:stroke dashstyle="solid"/>
            <w10:wrap type="none"/>
          </v:shape>
        </w:pict>
      </w:r>
      <w:r>
        <w:rPr>
          <w:strike/>
          <w:color w:val="0101FF"/>
          <w:sz w:val="24"/>
        </w:rPr>
        <w:t>Source:</w:t>
      </w:r>
    </w:p>
    <w:p>
      <w:pPr>
        <w:spacing w:before="119"/>
        <w:ind w:left="640" w:right="0" w:firstLine="0"/>
        <w:jc w:val="left"/>
        <w:rPr>
          <w:sz w:val="24"/>
        </w:rPr>
      </w:pPr>
      <w:r>
        <w:rPr>
          <w:strike/>
          <w:color w:val="0101FF"/>
          <w:sz w:val="24"/>
        </w:rPr>
        <w:t>Document:</w:t>
      </w:r>
    </w:p>
    <w:p>
      <w:pPr>
        <w:spacing w:before="119"/>
        <w:ind w:left="640" w:right="0" w:firstLine="0"/>
        <w:jc w:val="left"/>
        <w:rPr>
          <w:sz w:val="24"/>
        </w:rPr>
      </w:pPr>
      <w:r>
        <w:rPr>
          <w:strike/>
          <w:color w:val="0101FF"/>
          <w:sz w:val="24"/>
        </w:rPr>
        <w:t>Controller's Receipt and Controller's Journal Entry.</w:t>
      </w:r>
    </w:p>
    <w:p>
      <w:pPr>
        <w:pStyle w:val="BodyText"/>
        <w:spacing w:before="10"/>
        <w:rPr>
          <w:sz w:val="15"/>
        </w:rPr>
      </w:pPr>
    </w:p>
    <w:p>
      <w:pPr>
        <w:spacing w:before="92"/>
        <w:ind w:left="280" w:right="0" w:firstLine="0"/>
        <w:jc w:val="left"/>
        <w:rPr>
          <w:b/>
          <w:sz w:val="22"/>
        </w:rPr>
      </w:pPr>
      <w:r>
        <w:rPr/>
        <w:pict>
          <v:group style="position:absolute;margin-left:71.699997pt;margin-top:12.376345pt;width:67pt;height:1.8pt;mso-position-horizontal-relative:page;mso-position-vertical-relative:paragraph;z-index:-191848" coordorigin="1434,248" coordsize="1340,36">
            <v:line style="position:absolute" from="1440,261" to="2695,261" stroked="true" strokeweight=".599pt" strokecolor="#0101ff">
              <v:stroke dashstyle="solid"/>
            </v:line>
            <v:line style="position:absolute" from="2695,278" to="2767,278" stroked="true" strokeweight=".6pt" strokecolor="#008000">
              <v:stroke dashstyle="solid"/>
            </v:line>
            <v:line style="position:absolute" from="2695,254" to="2767,254" stroked="true" strokeweight=".599pt" strokecolor="#008000">
              <v:stroke dashstyle="solid"/>
            </v:line>
            <w10:wrap type="none"/>
          </v:group>
        </w:pict>
      </w:r>
      <w:r>
        <w:rPr>
          <w:color w:val="0101FF"/>
          <w:sz w:val="24"/>
        </w:rPr>
        <w:t>Explanation</w:t>
      </w:r>
      <w:r>
        <w:rPr>
          <w:b/>
          <w:color w:val="008000"/>
          <w:sz w:val="22"/>
        </w:rPr>
        <w:t>:</w:t>
      </w:r>
    </w:p>
    <w:p>
      <w:pPr>
        <w:spacing w:line="240" w:lineRule="auto" w:before="1"/>
        <w:ind w:left="280" w:right="1602" w:firstLine="0"/>
        <w:jc w:val="left"/>
        <w:rPr>
          <w:sz w:val="24"/>
        </w:rPr>
      </w:pPr>
      <w:r>
        <w:rPr/>
        <w:pict>
          <v:group style="position:absolute;margin-left:71.699997pt;margin-top:20.327896pt;width:431.55pt;height:1.8pt;mso-position-horizontal-relative:page;mso-position-vertical-relative:paragraph;z-index:-191824" coordorigin="1434,407" coordsize="8631,36">
            <v:shape style="position:absolute;left:1440;top:413;width:3171;height:24" coordorigin="1440,413" coordsize="3171,24" path="m1440,437l4610,437m1440,413l4610,413e" filled="false" stroked="true" strokeweight=".6pt" strokecolor="#008000">
              <v:path arrowok="t"/>
              <v:stroke dashstyle="solid"/>
            </v:shape>
            <v:line style="position:absolute" from="4610,420" to="10058,420" stroked="true" strokeweight=".6pt" strokecolor="#0101ff">
              <v:stroke dashstyle="solid"/>
            </v:line>
            <w10:wrap type="none"/>
          </v:group>
        </w:pict>
      </w:r>
      <w:r>
        <w:rPr>
          <w:strike/>
          <w:color w:val="008000"/>
          <w:sz w:val="22"/>
        </w:rPr>
        <w:t>The Controller's Receipt shows the amount of proceeds from investment sales or maturities </w:t>
      </w:r>
      <w:r>
        <w:rPr>
          <w:strike w:val="0"/>
          <w:color w:val="008000"/>
          <w:sz w:val="22"/>
        </w:rPr>
        <w:t>ordered into the State Treasury. </w:t>
      </w:r>
      <w:r>
        <w:rPr>
          <w:strike w:val="0"/>
          <w:color w:val="0101FF"/>
          <w:sz w:val="24"/>
        </w:rPr>
        <w:t>At the same time, the Controller's Office prepares a </w:t>
      </w:r>
      <w:r>
        <w:rPr>
          <w:strike/>
          <w:color w:val="0101FF"/>
          <w:sz w:val="24"/>
        </w:rPr>
        <w:t>Journal Entry, a copy of which is sent to the agency, showing any premium or discount to be written off and/or accrued interest sold.</w:t>
      </w:r>
    </w:p>
    <w:p>
      <w:pPr>
        <w:spacing w:after="0" w:line="240" w:lineRule="auto"/>
        <w:jc w:val="left"/>
        <w:rPr>
          <w:sz w:val="24"/>
        </w:rPr>
        <w:sectPr>
          <w:footerReference w:type="default" r:id="rId176"/>
          <w:pgSz w:w="12240" w:h="15840"/>
          <w:pgMar w:footer="797" w:header="719" w:top="980" w:bottom="980" w:left="1160" w:right="0"/>
        </w:sectPr>
      </w:pPr>
    </w:p>
    <w:p>
      <w:pPr>
        <w:pStyle w:val="BodyText"/>
        <w:rPr>
          <w:sz w:val="20"/>
        </w:rPr>
      </w:pPr>
      <w:r>
        <w:rPr/>
        <w:pict>
          <v:shape style="position:absolute;margin-left:63.360001pt;margin-top:72pt;width:.1pt;height:632.050pt;mso-position-horizontal-relative:page;mso-position-vertical-relative:page;z-index:18880" coordorigin="1267,1440" coordsize="0,12641" path="m1267,1440l1267,1716m1267,1716l1267,1992m1267,1992l1267,2268m1267,2268l1267,2544m1267,2544l1267,2820m1267,2820l1267,3072m1267,3072l1267,3326m1267,3326l1267,3578m1267,3578l1267,3833m1267,3833l1267,4085m1267,4085l1267,4337m1267,4337l1267,4591m1267,4591l1267,4843m1267,4843l1267,5119m1267,5119l1267,5374m1267,5374l1267,5626m1267,5626l1267,5878m1267,5878l1267,6132m1267,6132l1267,6384m1267,6384l1267,6638m1267,6638l1267,6890m1267,6890l1267,7142m1267,7142l1267,7397m1267,7397l1267,7649m1267,7649l1267,7903m1267,7903l1267,8155m1267,8155l1267,8410m1267,8410l1267,8662m1267,8662l1267,8914m1267,8914l1267,9168m1267,9168l1267,9420m1267,9420l1267,9696m1267,9696l1267,9950m1267,9950l1267,10226m1267,10226l1267,10478m1267,10478l1267,10754m1267,10754l1267,11030m1267,11030l1267,11282m1267,11282l1267,11537m1267,11537l1267,11813m1267,11813l1267,12065m1267,12065l1267,12341m1267,12341l1267,12737m1267,12737l1267,13133m1267,13133l1267,13409m1267,13409l1267,13685m1267,13685l1267,14081e" filled="false" stroked="true" strokeweight=".72pt" strokecolor="#000000">
            <v:path arrowok="t"/>
            <v:stroke dashstyle="solid"/>
            <w10:wrap type="none"/>
          </v:shape>
        </w:pict>
      </w:r>
    </w:p>
    <w:p>
      <w:pPr>
        <w:tabs>
          <w:tab w:pos="8972" w:val="left" w:leader="none"/>
        </w:tabs>
        <w:spacing w:before="214"/>
        <w:ind w:left="280" w:right="0" w:firstLine="0"/>
        <w:jc w:val="left"/>
        <w:rPr>
          <w:b/>
          <w:sz w:val="24"/>
        </w:rPr>
      </w:pPr>
      <w:r>
        <w:rPr/>
        <w:pict>
          <v:line style="position:absolute;mso-position-horizontal-relative:page;mso-position-vertical-relative:paragraph;z-index:-191776" from="72pt,19.135872pt" to="540pt,19.135872pt" stroked="true" strokeweight=".6pt" strokecolor="#0101ff">
            <v:stroke dashstyle="solid"/>
            <w10:wrap type="none"/>
          </v:line>
        </w:pict>
      </w:r>
      <w:r>
        <w:rPr>
          <w:b/>
          <w:color w:val="0101FF"/>
          <w:sz w:val="24"/>
        </w:rPr>
        <w:t>ENTRY</w:t>
      </w:r>
      <w:r>
        <w:rPr>
          <w:b/>
          <w:color w:val="0101FF"/>
          <w:spacing w:val="-3"/>
          <w:sz w:val="24"/>
        </w:rPr>
        <w:t> </w:t>
      </w:r>
      <w:r>
        <w:rPr>
          <w:b/>
          <w:color w:val="0101FF"/>
          <w:sz w:val="24"/>
        </w:rPr>
        <w:t>NO. 35</w:t>
        <w:tab/>
        <w:t>10535</w:t>
      </w:r>
    </w:p>
    <w:p>
      <w:pPr>
        <w:pStyle w:val="Heading3"/>
        <w:spacing w:before="4"/>
      </w:pPr>
      <w:r>
        <w:rPr>
          <w:strike/>
          <w:color w:val="0101FF"/>
        </w:rPr>
        <w:t>(Revised 5/87)</w:t>
      </w:r>
    </w:p>
    <w:p>
      <w:pPr>
        <w:pStyle w:val="BodyText"/>
        <w:spacing w:before="10"/>
        <w:rPr>
          <w:sz w:val="15"/>
        </w:rPr>
      </w:pPr>
    </w:p>
    <w:p>
      <w:pPr>
        <w:spacing w:before="92"/>
        <w:ind w:left="280" w:right="0" w:firstLine="0"/>
        <w:jc w:val="left"/>
        <w:rPr>
          <w:sz w:val="24"/>
        </w:rPr>
      </w:pPr>
      <w:r>
        <w:rPr>
          <w:strike/>
          <w:color w:val="0101FF"/>
          <w:sz w:val="24"/>
        </w:rPr>
        <w:t>Nature of Transaction:</w:t>
      </w:r>
    </w:p>
    <w:p>
      <w:pPr>
        <w:pStyle w:val="BodyText"/>
        <w:spacing w:before="11"/>
        <w:rPr>
          <w:sz w:val="15"/>
        </w:rPr>
      </w:pPr>
    </w:p>
    <w:p>
      <w:pPr>
        <w:pStyle w:val="BodyText"/>
        <w:spacing w:before="93"/>
        <w:ind w:left="280" w:right="1425"/>
      </w:pPr>
      <w:r>
        <w:rPr>
          <w:color w:val="0101FF"/>
          <w:u w:val="single" w:color="0101FF"/>
        </w:rPr>
        <w:t>This entry is made to record the interest earnings, amortization of premium, and accumulation of discount on investment securities.</w:t>
      </w:r>
    </w:p>
    <w:p>
      <w:pPr>
        <w:pStyle w:val="BodyText"/>
        <w:spacing w:before="7"/>
        <w:rPr>
          <w:sz w:val="13"/>
        </w:rPr>
      </w:pPr>
    </w:p>
    <w:p>
      <w:pPr>
        <w:pStyle w:val="Heading5"/>
        <w:spacing w:before="93"/>
        <w:rPr>
          <w:u w:val="none"/>
        </w:rPr>
      </w:pPr>
      <w:r>
        <w:rPr>
          <w:color w:val="0101FF"/>
          <w:u w:val="thick" w:color="0101FF"/>
        </w:rPr>
        <w:t>Information:</w:t>
      </w:r>
    </w:p>
    <w:p>
      <w:pPr>
        <w:pStyle w:val="BodyText"/>
        <w:spacing w:before="3"/>
        <w:ind w:left="280" w:right="1561"/>
      </w:pPr>
      <w:r>
        <w:rPr/>
        <w:pict>
          <v:group style="position:absolute;margin-left:71.574997pt;margin-top:36.137844pt;width:431.85pt;height:1.95pt;mso-position-horizontal-relative:page;mso-position-vertical-relative:paragraph;z-index:-191728" coordorigin="1431,723" coordsize="8637,39">
            <v:line style="position:absolute" from="1440,746" to="9684,746" stroked="true" strokeweight=".84pt" strokecolor="#0101ff">
              <v:stroke dashstyle="solid"/>
            </v:line>
            <v:shape style="position:absolute;left:9684;top:728;width:380;height:29" coordorigin="9684,728" coordsize="380,29" path="m9684,728l10063,728m9684,757l10063,757e" filled="false" stroked="true" strokeweight=".48pt" strokecolor="#008000">
              <v:path arrowok="t"/>
              <v:stroke dashstyle="solid"/>
            </v:shape>
            <w10:wrap type="none"/>
          </v:group>
        </w:pict>
      </w:r>
      <w:r>
        <w:rPr/>
        <w:t>Interest is received on investment securities and premium and discount on investments are amortized or accumulated. </w:t>
      </w:r>
      <w:r>
        <w:rPr>
          <w:color w:val="0101FF"/>
          <w:u w:val="single" w:color="0101FF"/>
        </w:rPr>
        <w:t>The State Controller’s Office will show the amounts of premium </w:t>
      </w:r>
      <w:r>
        <w:rPr>
          <w:color w:val="0101FF"/>
        </w:rPr>
        <w:t>being amortized or discount being accumulated and the amount of interest received. </w:t>
      </w:r>
      <w:r>
        <w:rPr>
          <w:color w:val="008000"/>
        </w:rPr>
        <w:t>The </w:t>
      </w:r>
      <w:r>
        <w:rPr>
          <w:color w:val="008000"/>
          <w:u w:val="thick" w:color="008000"/>
        </w:rPr>
        <w:t>"interest method" for amortization of premium and discount is used to yield an equal periodic rate of interest.</w:t>
      </w:r>
      <w:r>
        <w:rPr>
          <w:strike/>
          <w:color w:val="0101FF"/>
          <w:sz w:val="24"/>
        </w:rPr>
        <w:t>(This entry is made as a transaction of the month indicated by the date of </w:t>
      </w:r>
      <w:r>
        <w:rPr>
          <w:strike w:val="0"/>
          <w:color w:val="0101FF"/>
          <w:u w:val="single" w:color="0101FF"/>
        </w:rPr>
        <w:t>(This entry is recorded as of the date on </w:t>
      </w:r>
      <w:r>
        <w:rPr>
          <w:strike w:val="0"/>
        </w:rPr>
        <w:t>the Controller's Receipt.)</w:t>
      </w:r>
    </w:p>
    <w:p>
      <w:pPr>
        <w:pStyle w:val="BodyText"/>
        <w:spacing w:before="7"/>
        <w:rPr>
          <w:sz w:val="13"/>
        </w:rPr>
      </w:pPr>
    </w:p>
    <w:p>
      <w:pPr>
        <w:pStyle w:val="Heading5"/>
        <w:rPr>
          <w:u w:val="none"/>
        </w:rPr>
      </w:pPr>
      <w:r>
        <w:rPr>
          <w:color w:val="0101FF"/>
          <w:u w:val="thick" w:color="0101FF"/>
        </w:rPr>
        <w:t>Source Document:</w:t>
      </w:r>
    </w:p>
    <w:p>
      <w:pPr>
        <w:pStyle w:val="BodyText"/>
        <w:spacing w:before="1"/>
        <w:ind w:left="280"/>
      </w:pPr>
      <w:r>
        <w:rPr>
          <w:color w:val="0101FF"/>
          <w:u w:val="single" w:color="0101FF"/>
        </w:rPr>
        <w:t>Controller's Receipt journal entry</w:t>
      </w:r>
    </w:p>
    <w:p>
      <w:pPr>
        <w:pStyle w:val="BodyText"/>
        <w:rPr>
          <w:sz w:val="20"/>
        </w:rPr>
      </w:pPr>
    </w:p>
    <w:p>
      <w:pPr>
        <w:pStyle w:val="BodyText"/>
        <w:spacing w:before="9"/>
        <w:rPr>
          <w:sz w:val="15"/>
        </w:rPr>
      </w:pPr>
    </w:p>
    <w:p>
      <w:pPr>
        <w:pStyle w:val="Heading5"/>
        <w:rPr>
          <w:u w:val="none"/>
        </w:rPr>
      </w:pPr>
      <w:r>
        <w:rPr>
          <w:u w:val="thick"/>
        </w:rPr>
        <w:t>Journal Entry for General Ledger Accounts:</w:t>
      </w:r>
    </w:p>
    <w:p>
      <w:pPr>
        <w:pStyle w:val="BodyText"/>
        <w:spacing w:before="10"/>
        <w:rPr>
          <w:b/>
          <w:sz w:val="13"/>
        </w:rPr>
      </w:pPr>
    </w:p>
    <w:p>
      <w:pPr>
        <w:pStyle w:val="BodyText"/>
        <w:spacing w:before="94"/>
        <w:ind w:left="280"/>
      </w:pPr>
      <w:r>
        <w:rPr/>
        <w:t>Debit:</w:t>
      </w:r>
    </w:p>
    <w:p>
      <w:pPr>
        <w:pStyle w:val="BodyText"/>
        <w:tabs>
          <w:tab w:pos="1062" w:val="left" w:leader="none"/>
          <w:tab w:pos="3942" w:val="left" w:leader="none"/>
        </w:tabs>
        <w:spacing w:before="1"/>
        <w:ind w:left="280" w:right="6952"/>
      </w:pPr>
      <w:r>
        <w:rPr/>
        <w:pict>
          <v:line style="position:absolute;mso-position-horizontal-relative:page;mso-position-vertical-relative:paragraph;z-index:-191704" from="108pt,11.987985pt" to="111.12pt,11.987985pt" stroked="true" strokeweight=".84pt" strokecolor="#0101ff">
            <v:stroke dashstyle="solid"/>
            <w10:wrap type="none"/>
          </v:line>
        </w:pict>
      </w:r>
      <w:r>
        <w:rPr/>
        <w:pict>
          <v:line style="position:absolute;mso-position-horizontal-relative:page;mso-position-vertical-relative:paragraph;z-index:-191680" from="252pt,11.987985pt" to="255.12pt,11.987985pt" stroked="true" strokeweight=".84pt" strokecolor="#0101ff">
            <v:stroke dashstyle="solid"/>
            <w10:wrap type="none"/>
          </v:line>
        </w:pict>
      </w:r>
      <w:r>
        <w:rPr/>
        <w:pict>
          <v:line style="position:absolute;mso-position-horizontal-relative:page;mso-position-vertical-relative:paragraph;z-index:-191656" from="96.480003pt,7.547985pt" to="108.000003pt,7.547985pt" stroked="true" strokeweight=".6pt" strokecolor="#0101ff">
            <v:stroke dashstyle="solid"/>
            <w10:wrap type="none"/>
          </v:line>
        </w:pict>
      </w:r>
      <w:r>
        <w:rPr/>
        <w:pict>
          <v:line style="position:absolute;mso-position-horizontal-relative:page;mso-position-vertical-relative:paragraph;z-index:-191632" from="223.559998pt,7.547985pt" to="251.999998pt,7.547985pt" stroked="true" strokeweight=".6pt" strokecolor="#0101ff">
            <v:stroke dashstyle="solid"/>
            <w10:wrap type="none"/>
          </v:line>
        </w:pict>
      </w:r>
      <w:r>
        <w:rPr/>
        <w:pict>
          <v:line style="position:absolute;mso-position-horizontal-relative:page;mso-position-vertical-relative:paragraph;z-index:-191608" from="108pt,24.587984pt" to="111.12pt,24.587984pt" stroked="true" strokeweight=".84pt" strokecolor="#0101ff">
            <v:stroke dashstyle="solid"/>
            <w10:wrap type="none"/>
          </v:line>
        </w:pict>
      </w:r>
      <w:r>
        <w:rPr/>
        <w:pict>
          <v:line style="position:absolute;mso-position-horizontal-relative:page;mso-position-vertical-relative:paragraph;z-index:-191584" from="252pt,24.587984pt" to="255.12pt,24.587984pt" stroked="true" strokeweight=".84pt" strokecolor="#0101ff">
            <v:stroke dashstyle="solid"/>
            <w10:wrap type="none"/>
          </v:line>
        </w:pict>
      </w:r>
      <w:r>
        <w:rPr/>
        <w:pict>
          <v:line style="position:absolute;mso-position-horizontal-relative:page;mso-position-vertical-relative:paragraph;z-index:-191560" from="96.480003pt,20.147985pt" to="108.000003pt,20.147985pt" stroked="true" strokeweight=".6pt" strokecolor="#0101ff">
            <v:stroke dashstyle="solid"/>
            <w10:wrap type="none"/>
          </v:line>
        </w:pict>
      </w:r>
      <w:r>
        <w:rPr/>
        <w:pict>
          <v:line style="position:absolute;mso-position-horizontal-relative:page;mso-position-vertical-relative:paragraph;z-index:-191536" from="220.559998pt,20.147985pt" to="251.999998pt,20.147985pt" stroked="true" strokeweight=".6pt" strokecolor="#0101ff">
            <v:stroke dashstyle="solid"/>
            <w10:wrap type="none"/>
          </v:line>
        </w:pict>
      </w:r>
      <w:r>
        <w:rPr/>
        <w:t>1140</w:t>
        <w:tab/>
        <w:t>Cash in</w:t>
      </w:r>
      <w:r>
        <w:rPr>
          <w:spacing w:val="-2"/>
        </w:rPr>
        <w:t> </w:t>
      </w:r>
      <w:r>
        <w:rPr/>
        <w:t>State</w:t>
      </w:r>
      <w:r>
        <w:rPr>
          <w:spacing w:val="-5"/>
        </w:rPr>
        <w:t> </w:t>
      </w:r>
      <w:r>
        <w:rPr/>
        <w:t>Treasury</w:t>
        <w:tab/>
        <w:t>a/ 2014</w:t>
        <w:tab/>
        <w:t>Discount on</w:t>
      </w:r>
      <w:r>
        <w:rPr>
          <w:spacing w:val="-4"/>
        </w:rPr>
        <w:t> </w:t>
      </w:r>
      <w:r>
        <w:rPr/>
        <w:t>Securities</w:t>
        <w:tab/>
        <w:t>b/</w:t>
      </w:r>
    </w:p>
    <w:p>
      <w:pPr>
        <w:pStyle w:val="BodyText"/>
        <w:spacing w:line="252" w:lineRule="exact" w:before="1"/>
        <w:ind w:left="1000"/>
      </w:pPr>
      <w:r>
        <w:rPr/>
        <w:t>Credit:</w:t>
      </w:r>
    </w:p>
    <w:p>
      <w:pPr>
        <w:pStyle w:val="BodyText"/>
        <w:tabs>
          <w:tab w:pos="1782" w:val="left" w:leader="none"/>
          <w:tab w:pos="6102" w:val="left" w:leader="none"/>
          <w:tab w:pos="6822" w:val="left" w:leader="none"/>
        </w:tabs>
        <w:ind w:left="1000" w:right="4083"/>
      </w:pPr>
      <w:r>
        <w:rPr/>
        <w:pict>
          <v:line style="position:absolute;mso-position-horizontal-relative:page;mso-position-vertical-relative:paragraph;z-index:-191512" from="144pt,11.93738pt" to="147.12pt,11.93738pt" stroked="true" strokeweight=".841pt" strokecolor="#0101ff">
            <v:stroke dashstyle="solid"/>
            <w10:wrap type="none"/>
          </v:line>
        </w:pict>
      </w:r>
      <w:r>
        <w:rPr/>
        <w:pict>
          <v:line style="position:absolute;mso-position-horizontal-relative:page;mso-position-vertical-relative:paragraph;z-index:-191488" from="396pt,11.93738pt" to="399.12pt,11.93738pt" stroked="true" strokeweight=".841pt" strokecolor="#0101ff">
            <v:stroke dashstyle="solid"/>
            <w10:wrap type="none"/>
          </v:line>
        </w:pict>
      </w:r>
      <w:r>
        <w:rPr/>
        <w:pict>
          <v:line style="position:absolute;mso-position-horizontal-relative:page;mso-position-vertical-relative:paragraph;z-index:-191464" from="132.479996pt,7.49788pt" to="143.999996pt,7.49788pt" stroked="true" strokeweight=".6pt" strokecolor="#0101ff">
            <v:stroke dashstyle="solid"/>
            <w10:wrap type="none"/>
          </v:line>
        </w:pict>
      </w:r>
      <w:r>
        <w:rPr/>
        <w:pict>
          <v:line style="position:absolute;mso-position-horizontal-relative:page;mso-position-vertical-relative:paragraph;z-index:-191440" from="296.880005pt,7.49788pt" to="396.000005pt,7.49788pt" stroked="true" strokeweight=".6pt" strokecolor="#0101ff">
            <v:stroke dashstyle="solid"/>
            <w10:wrap type="none"/>
          </v:line>
        </w:pict>
      </w:r>
      <w:r>
        <w:rPr/>
        <w:pict>
          <v:line style="position:absolute;mso-position-horizontal-relative:page;mso-position-vertical-relative:paragraph;z-index:-191416" from="144pt,24.657879pt" to="147.12pt,24.657879pt" stroked="true" strokeweight=".84pt" strokecolor="#0101ff">
            <v:stroke dashstyle="solid"/>
            <w10:wrap type="none"/>
          </v:line>
        </w:pict>
      </w:r>
      <w:r>
        <w:rPr/>
        <w:pict>
          <v:line style="position:absolute;mso-position-horizontal-relative:page;mso-position-vertical-relative:paragraph;z-index:-191392" from="360pt,24.657879pt" to="363.12pt,24.657879pt" stroked="true" strokeweight=".84pt" strokecolor="#0101ff">
            <v:stroke dashstyle="solid"/>
            <w10:wrap type="none"/>
          </v:line>
        </w:pict>
      </w:r>
      <w:r>
        <w:rPr/>
        <w:pict>
          <v:line style="position:absolute;mso-position-horizontal-relative:page;mso-position-vertical-relative:paragraph;z-index:-191368" from="132.479996pt,20.21838pt" to="143.999996pt,20.21838pt" stroked="true" strokeweight=".599pt" strokecolor="#0101ff">
            <v:stroke dashstyle="solid"/>
            <w10:wrap type="none"/>
          </v:line>
        </w:pict>
      </w:r>
      <w:r>
        <w:rPr/>
        <w:pict>
          <v:line style="position:absolute;mso-position-horizontal-relative:page;mso-position-vertical-relative:paragraph;z-index:-191344" from="284.640015pt,20.21838pt" to="360.000015pt,20.21838pt" stroked="true" strokeweight=".599pt" strokecolor="#0101ff">
            <v:stroke dashstyle="solid"/>
            <w10:wrap type="none"/>
          </v:line>
        </w:pict>
      </w:r>
      <w:r>
        <w:rPr/>
        <w:t>1313</w:t>
        <w:tab/>
        <w:t>Accounts</w:t>
      </w:r>
      <w:r>
        <w:rPr>
          <w:spacing w:val="-5"/>
        </w:rPr>
        <w:t> </w:t>
      </w:r>
      <w:r>
        <w:rPr/>
        <w:t>Receivable</w:t>
      </w:r>
      <w:r>
        <w:rPr>
          <w:spacing w:val="-3"/>
        </w:rPr>
        <w:t> </w:t>
      </w:r>
      <w:r>
        <w:rPr/>
        <w:t>Revenue</w:t>
        <w:tab/>
        <w:tab/>
        <w:t>c/ 1320</w:t>
        <w:tab/>
        <w:t>Accrued</w:t>
      </w:r>
      <w:r>
        <w:rPr>
          <w:spacing w:val="-4"/>
        </w:rPr>
        <w:t> </w:t>
      </w:r>
      <w:r>
        <w:rPr/>
        <w:t>Interest</w:t>
      </w:r>
      <w:r>
        <w:rPr>
          <w:spacing w:val="-2"/>
        </w:rPr>
        <w:t> </w:t>
      </w:r>
      <w:r>
        <w:rPr/>
        <w:t>Receivable</w:t>
        <w:tab/>
        <w:t>d/</w:t>
      </w:r>
    </w:p>
    <w:p>
      <w:pPr>
        <w:pStyle w:val="BodyText"/>
        <w:tabs>
          <w:tab w:pos="1782" w:val="left" w:leader="none"/>
          <w:tab w:pos="4659" w:val="left" w:leader="none"/>
          <w:tab w:pos="6102" w:val="left" w:leader="none"/>
        </w:tabs>
        <w:ind w:left="1000" w:right="4792"/>
      </w:pPr>
      <w:r>
        <w:rPr/>
        <w:pict>
          <v:line style="position:absolute;mso-position-horizontal-relative:page;mso-position-vertical-relative:paragraph;z-index:-191320" from="144pt,11.937872pt" to="147.12pt,11.937872pt" stroked="true" strokeweight=".84pt" strokecolor="#0101ff">
            <v:stroke dashstyle="solid"/>
            <w10:wrap type="none"/>
          </v:line>
        </w:pict>
      </w:r>
      <w:r>
        <w:rPr/>
        <w:pict>
          <v:line style="position:absolute;mso-position-horizontal-relative:page;mso-position-vertical-relative:paragraph;z-index:-191296" from="360pt,11.937872pt" to="363.12pt,11.937872pt" stroked="true" strokeweight=".84pt" strokecolor="#0101ff">
            <v:stroke dashstyle="solid"/>
            <w10:wrap type="none"/>
          </v:line>
        </w:pict>
      </w:r>
      <w:r>
        <w:rPr/>
        <w:pict>
          <v:line style="position:absolute;mso-position-horizontal-relative:page;mso-position-vertical-relative:paragraph;z-index:-191272" from="132.479996pt,7.498372pt" to="143.999996pt,7.498372pt" stroked="true" strokeweight=".599pt" strokecolor="#0101ff">
            <v:stroke dashstyle="solid"/>
            <w10:wrap type="none"/>
          </v:line>
        </w:pict>
      </w:r>
      <w:r>
        <w:rPr/>
        <w:pict>
          <v:line style="position:absolute;mso-position-horizontal-relative:page;mso-position-vertical-relative:paragraph;z-index:-191248" from="257.760010pt,7.498372pt" to="360.00001pt,7.498372pt" stroked="true" strokeweight=".599pt" strokecolor="#0101ff">
            <v:stroke dashstyle="solid"/>
            <w10:wrap type="none"/>
          </v:line>
        </w:pict>
      </w:r>
      <w:r>
        <w:rPr/>
        <w:pict>
          <v:line style="position:absolute;mso-position-horizontal-relative:page;mso-position-vertical-relative:paragraph;z-index:-191224" from="144pt,24.537872pt" to="147.12pt,24.537872pt" stroked="true" strokeweight=".84pt" strokecolor="#0101ff">
            <v:stroke dashstyle="solid"/>
            <w10:wrap type="none"/>
          </v:line>
        </w:pict>
      </w:r>
      <w:r>
        <w:rPr/>
        <w:pict>
          <v:line style="position:absolute;mso-position-horizontal-relative:page;mso-position-vertical-relative:paragraph;z-index:-191200" from="288pt,24.537872pt" to="291pt,24.537872pt" stroked="true" strokeweight=".84pt" strokecolor="#0101ff">
            <v:stroke dashstyle="solid"/>
            <w10:wrap type="none"/>
          </v:line>
        </w:pict>
      </w:r>
      <w:r>
        <w:rPr/>
        <w:pict>
          <v:line style="position:absolute;mso-position-horizontal-relative:page;mso-position-vertical-relative:paragraph;z-index:-191176" from="132.479996pt,20.098372pt" to="143.999996pt,20.098372pt" stroked="true" strokeweight=".599pt" strokecolor="#0101ff">
            <v:stroke dashstyle="solid"/>
            <w10:wrap type="none"/>
          </v:line>
        </w:pict>
      </w:r>
      <w:r>
        <w:rPr/>
        <w:pict>
          <v:line style="position:absolute;mso-position-horizontal-relative:page;mso-position-vertical-relative:paragraph;z-index:-191152" from="191.039993pt,20.098372pt" to="287.999993pt,20.098372pt" stroked="true" strokeweight=".599pt" strokecolor="#0101ff">
            <v:stroke dashstyle="solid"/>
            <w10:wrap type="none"/>
          </v:line>
        </w:pict>
      </w:r>
      <w:r>
        <w:rPr/>
        <w:t>2013</w:t>
        <w:tab/>
        <w:t>Premium on</w:t>
      </w:r>
      <w:r>
        <w:rPr>
          <w:spacing w:val="-4"/>
        </w:rPr>
        <w:t> </w:t>
      </w:r>
      <w:r>
        <w:rPr/>
        <w:t>Securities</w:t>
        <w:tab/>
        <w:tab/>
        <w:t>e/ 8000</w:t>
        <w:tab/>
        <w:t>Revenue</w:t>
        <w:tab/>
        <w:t>f/</w:t>
      </w:r>
    </w:p>
    <w:p>
      <w:pPr>
        <w:pStyle w:val="BodyText"/>
        <w:spacing w:before="3"/>
        <w:rPr>
          <w:sz w:val="9"/>
        </w:rPr>
      </w:pPr>
      <w:r>
        <w:rPr/>
        <w:pict>
          <v:line style="position:absolute;mso-position-horizontal-relative:page;mso-position-vertical-relative:paragraph;z-index:18832;mso-wrap-distance-left:0;mso-wrap-distance-right:0" from="72pt,7.598802pt" to="108pt,7.598802pt" stroked="true" strokeweight=".6pt" strokecolor="#0101ff">
            <v:stroke dashstyle="solid"/>
            <w10:wrap type="topAndBottom"/>
          </v:line>
        </w:pict>
      </w:r>
    </w:p>
    <w:p>
      <w:pPr>
        <w:pStyle w:val="BodyText"/>
        <w:spacing w:before="65"/>
        <w:ind w:left="524" w:right="2108" w:hanging="245"/>
      </w:pPr>
      <w:r>
        <w:rPr/>
        <w:t>a/ </w:t>
      </w:r>
      <w:r>
        <w:rPr>
          <w:strike/>
          <w:color w:val="0101FF"/>
          <w:sz w:val="24"/>
        </w:rPr>
        <w:t>Amount </w:t>
      </w:r>
      <w:r>
        <w:rPr>
          <w:strike w:val="0"/>
          <w:color w:val="0101FF"/>
          <w:u w:val="single" w:color="0101FF"/>
        </w:rPr>
        <w:t>amount </w:t>
      </w:r>
      <w:r>
        <w:rPr>
          <w:strike w:val="0"/>
        </w:rPr>
        <w:t>of interest received and deposited in the appropriate fund in the </w:t>
      </w:r>
      <w:r>
        <w:rPr>
          <w:strike w:val="0"/>
          <w:color w:val="0101FF"/>
          <w:u w:val="single" w:color="0101FF"/>
        </w:rPr>
        <w:t>State </w:t>
      </w:r>
      <w:r>
        <w:rPr>
          <w:strike w:val="0"/>
        </w:rPr>
        <w:t>Treasury.</w:t>
      </w:r>
    </w:p>
    <w:p>
      <w:pPr>
        <w:pStyle w:val="BodyText"/>
        <w:ind w:left="524" w:right="1622" w:hanging="245"/>
      </w:pPr>
      <w:r>
        <w:rPr/>
        <w:t>b/ </w:t>
      </w:r>
      <w:r>
        <w:rPr>
          <w:strike/>
          <w:color w:val="0101FF"/>
          <w:sz w:val="24"/>
        </w:rPr>
        <w:t>Amount </w:t>
      </w:r>
      <w:r>
        <w:rPr>
          <w:strike w:val="0"/>
          <w:color w:val="0101FF"/>
          <w:u w:val="single" w:color="0101FF"/>
        </w:rPr>
        <w:t>amount </w:t>
      </w:r>
      <w:r>
        <w:rPr>
          <w:strike w:val="0"/>
        </w:rPr>
        <w:t>of discount accumulation since the last accumulation of discount, either at the time of receipt of interest or accrual of interest as of June 30.</w:t>
      </w:r>
    </w:p>
    <w:p>
      <w:pPr>
        <w:pStyle w:val="BodyText"/>
        <w:spacing w:line="273" w:lineRule="exact"/>
        <w:ind w:left="280"/>
      </w:pPr>
      <w:r>
        <w:rPr/>
        <w:t>c/ </w:t>
      </w:r>
      <w:r>
        <w:rPr>
          <w:strike/>
          <w:color w:val="0101FF"/>
          <w:sz w:val="24"/>
        </w:rPr>
        <w:t>Amount </w:t>
      </w:r>
      <w:r>
        <w:rPr>
          <w:strike w:val="0"/>
          <w:color w:val="0101FF"/>
          <w:u w:val="single" w:color="0101FF"/>
        </w:rPr>
        <w:t>amount </w:t>
      </w:r>
      <w:r>
        <w:rPr>
          <w:strike w:val="0"/>
        </w:rPr>
        <w:t>of interest accrued at June 30 now liquidated.</w:t>
      </w:r>
    </w:p>
    <w:p>
      <w:pPr>
        <w:pStyle w:val="BodyText"/>
        <w:ind w:left="524" w:right="1559" w:hanging="245"/>
      </w:pPr>
      <w:r>
        <w:rPr/>
        <w:t>d/ </w:t>
      </w:r>
      <w:r>
        <w:rPr>
          <w:strike/>
          <w:color w:val="0101FF"/>
          <w:sz w:val="24"/>
        </w:rPr>
        <w:t>Amount </w:t>
      </w:r>
      <w:r>
        <w:rPr>
          <w:strike w:val="0"/>
          <w:color w:val="0101FF"/>
          <w:u w:val="single" w:color="0101FF"/>
        </w:rPr>
        <w:t>amount </w:t>
      </w:r>
      <w:r>
        <w:rPr>
          <w:strike w:val="0"/>
        </w:rPr>
        <w:t>of accrued interest purchased collected at first interest date, exclusive of accrued interest purchased accounted through Account No. 1313 as a result of Entry No. A– 5.</w:t>
      </w:r>
    </w:p>
    <w:p>
      <w:pPr>
        <w:pStyle w:val="BodyText"/>
        <w:ind w:left="524" w:right="1437" w:hanging="245"/>
      </w:pPr>
      <w:r>
        <w:rPr/>
        <w:t>e/ </w:t>
      </w:r>
      <w:r>
        <w:rPr>
          <w:strike/>
          <w:color w:val="0101FF"/>
          <w:sz w:val="24"/>
        </w:rPr>
        <w:t>Amount </w:t>
      </w:r>
      <w:r>
        <w:rPr>
          <w:strike w:val="0"/>
          <w:color w:val="0101FF"/>
          <w:u w:val="single" w:color="0101FF"/>
        </w:rPr>
        <w:t>amount </w:t>
      </w:r>
      <w:r>
        <w:rPr>
          <w:strike w:val="0"/>
        </w:rPr>
        <w:t>of premium amortization since the last amortization of premium, either at the time of receipt of interest or accrual of interest as of June 30.</w:t>
      </w:r>
    </w:p>
    <w:p>
      <w:pPr>
        <w:pStyle w:val="BodyText"/>
        <w:spacing w:line="273" w:lineRule="exact"/>
        <w:ind w:left="280"/>
      </w:pPr>
      <w:r>
        <w:rPr/>
        <w:t>f/  </w:t>
      </w:r>
      <w:r>
        <w:rPr>
          <w:strike/>
          <w:color w:val="0101FF"/>
          <w:sz w:val="24"/>
        </w:rPr>
        <w:t>Amount </w:t>
      </w:r>
      <w:r>
        <w:rPr>
          <w:strike w:val="0"/>
          <w:color w:val="0101FF"/>
          <w:u w:val="single" w:color="0101FF"/>
        </w:rPr>
        <w:t>amount </w:t>
      </w:r>
      <w:r>
        <w:rPr>
          <w:strike w:val="0"/>
        </w:rPr>
        <w:t>of interest earned that was not accrued previously.</w:t>
      </w:r>
    </w:p>
    <w:p>
      <w:pPr>
        <w:pStyle w:val="BodyText"/>
        <w:spacing w:before="4"/>
        <w:rPr>
          <w:sz w:val="26"/>
        </w:rPr>
      </w:pPr>
    </w:p>
    <w:p>
      <w:pPr>
        <w:pStyle w:val="Heading3"/>
        <w:spacing w:before="93"/>
      </w:pPr>
      <w:r>
        <w:rPr>
          <w:strike/>
          <w:color w:val="0101FF"/>
        </w:rPr>
        <w:t>Source:</w:t>
      </w:r>
    </w:p>
    <w:p>
      <w:pPr>
        <w:spacing w:before="120"/>
        <w:ind w:left="640" w:right="0" w:firstLine="0"/>
        <w:jc w:val="left"/>
        <w:rPr>
          <w:sz w:val="24"/>
        </w:rPr>
      </w:pPr>
      <w:r>
        <w:rPr>
          <w:strike/>
          <w:color w:val="0101FF"/>
          <w:sz w:val="24"/>
        </w:rPr>
        <w:t>Document—Controller's Receipt</w:t>
      </w:r>
    </w:p>
    <w:p>
      <w:pPr>
        <w:pStyle w:val="BodyText"/>
        <w:spacing w:before="11"/>
        <w:rPr>
          <w:sz w:val="15"/>
        </w:rPr>
      </w:pPr>
    </w:p>
    <w:p>
      <w:pPr>
        <w:spacing w:before="92"/>
        <w:ind w:left="280" w:right="0" w:firstLine="0"/>
        <w:jc w:val="left"/>
        <w:rPr>
          <w:sz w:val="24"/>
        </w:rPr>
      </w:pPr>
      <w:r>
        <w:rPr>
          <w:strike/>
          <w:color w:val="0101FF"/>
          <w:sz w:val="24"/>
        </w:rPr>
        <w:t>Explanation:</w:t>
      </w:r>
    </w:p>
    <w:p>
      <w:pPr>
        <w:spacing w:after="0"/>
        <w:jc w:val="left"/>
        <w:rPr>
          <w:sz w:val="24"/>
        </w:rPr>
        <w:sectPr>
          <w:footerReference w:type="default" r:id="rId177"/>
          <w:pgSz w:w="12240" w:h="15840"/>
          <w:pgMar w:footer="803" w:header="719" w:top="980" w:bottom="1000" w:left="1160" w:right="0"/>
        </w:sectPr>
      </w:pPr>
    </w:p>
    <w:p>
      <w:pPr>
        <w:pStyle w:val="BodyText"/>
        <w:rPr>
          <w:sz w:val="20"/>
        </w:rPr>
      </w:pPr>
    </w:p>
    <w:p>
      <w:pPr>
        <w:pStyle w:val="BodyText"/>
        <w:rPr>
          <w:sz w:val="19"/>
        </w:rPr>
      </w:pPr>
    </w:p>
    <w:p>
      <w:pPr>
        <w:spacing w:before="0"/>
        <w:ind w:left="280" w:right="1494" w:firstLine="0"/>
        <w:jc w:val="left"/>
        <w:rPr>
          <w:sz w:val="22"/>
        </w:rPr>
      </w:pPr>
      <w:r>
        <w:rPr/>
        <w:pict>
          <v:shape style="position:absolute;margin-left:63.360001pt;margin-top:.215881pt;width:.1pt;height:67.8pt;mso-position-horizontal-relative:page;mso-position-vertical-relative:paragraph;z-index:19504" coordorigin="1267,4" coordsize="0,1356" path="m1267,4l1267,280m1267,280l1267,556m1267,556l1267,832m1267,832l1267,1108m1267,1108l1267,1360e" filled="false" stroked="true" strokeweight=".72pt" strokecolor="#000000">
            <v:path arrowok="t"/>
            <v:stroke dashstyle="solid"/>
            <w10:wrap type="none"/>
          </v:shape>
        </w:pict>
      </w:r>
      <w:r>
        <w:rPr/>
        <w:pict>
          <v:group style="position:absolute;margin-left:71.699997pt;margin-top:49.17588pt;width:456.85pt;height:1.8pt;mso-position-horizontal-relative:page;mso-position-vertical-relative:paragraph;z-index:-191104" coordorigin="1434,984" coordsize="9137,36">
            <v:line style="position:absolute" from="1440,997" to="3401,997" stroked="true" strokeweight=".6pt" strokecolor="#0101ff">
              <v:stroke dashstyle="solid"/>
            </v:line>
            <v:shape style="position:absolute;left:3401;top:990;width:7164;height:24" coordorigin="3401,990" coordsize="7164,24" path="m3401,1014l10565,1014m3401,990l10565,990e" filled="false" stroked="true" strokeweight=".6pt" strokecolor="#008000">
              <v:path arrowok="t"/>
              <v:stroke dashstyle="solid"/>
            </v:shape>
            <w10:wrap type="none"/>
          </v:group>
        </w:pict>
      </w:r>
      <w:r>
        <w:rPr>
          <w:strike/>
          <w:color w:val="0101FF"/>
          <w:sz w:val="24"/>
        </w:rPr>
        <w:t>This entry is used to record the interest earnings, amortization of premium, and accumulation of discount on investment securities. The State Controller will show the amounts of premium being amortized or discount being accumulated and the amount of </w:t>
      </w:r>
      <w:r>
        <w:rPr>
          <w:strike w:val="0"/>
          <w:color w:val="0101FF"/>
          <w:sz w:val="24"/>
        </w:rPr>
        <w:t>interest received. </w:t>
      </w:r>
      <w:r>
        <w:rPr>
          <w:strike w:val="0"/>
          <w:color w:val="008000"/>
          <w:sz w:val="22"/>
        </w:rPr>
        <w:t>The "interest method" for amortization of premium and discount is used to </w:t>
      </w:r>
      <w:r>
        <w:rPr>
          <w:strike/>
          <w:color w:val="008000"/>
          <w:sz w:val="22"/>
        </w:rPr>
        <w:t>yield an equal periodic rate of interest.</w:t>
      </w:r>
    </w:p>
    <w:p>
      <w:pPr>
        <w:spacing w:after="0"/>
        <w:jc w:val="left"/>
        <w:rPr>
          <w:sz w:val="22"/>
        </w:rPr>
        <w:sectPr>
          <w:pgSz w:w="12240" w:h="15840"/>
          <w:pgMar w:header="719" w:footer="803" w:top="980" w:bottom="1000" w:left="1160" w:right="0"/>
        </w:sectPr>
      </w:pPr>
    </w:p>
    <w:p>
      <w:pPr>
        <w:pStyle w:val="BodyText"/>
        <w:spacing w:before="9"/>
        <w:rPr>
          <w:sz w:val="29"/>
        </w:rPr>
      </w:pPr>
      <w:r>
        <w:rPr/>
        <w:pict>
          <v:shape style="position:absolute;margin-left:63.360001pt;margin-top:72pt;width:.1pt;height:631.6pt;mso-position-horizontal-relative:page;mso-position-vertical-relative:page;z-index:19576" coordorigin="1267,1440" coordsize="0,12632" path="m1267,1440l1267,1716m1267,1716l1267,1992m1267,1992l1267,2268m1267,2268l1267,2544m1267,2544l1267,2820m1267,2820l1267,3096m1267,3096l1267,3372m1267,3372l1267,3624m1267,3624l1267,3878m1267,3878l1267,4130m1267,4130l1267,4385m1267,4385l1267,4637m1267,4637l1267,4889m1267,4889l1267,5143m1267,5143l1267,5395m1267,5395l1267,5650m1267,5650l1267,5902m1267,5902l1267,6154m1267,6154l1267,6408m1267,6408l1267,6660m1267,6660l1267,6914m1267,6914l1267,7190m1267,7190l1267,7442m1267,7442l1267,7694m1267,7694l1267,7949m1267,7949l1267,8345m1267,8345l1267,8741m1267,8741l1267,9017m1267,9017l1267,9293m1267,9293l1267,9545m1267,9545l1267,9821m1267,9821l1267,10097m1267,10097l1267,10493m1267,10493l1267,10889m1267,10889l1267,11285m1267,11285l1267,11681m1267,11681l1267,12077m1267,12077l1267,12473m1267,12473l1267,12869m1267,12869l1267,13123m1267,13123l1267,13399m1267,13399l1267,13675m1267,13675l1267,14071e" filled="false" stroked="true" strokeweight=".72pt" strokecolor="#000000">
            <v:path arrowok="t"/>
            <v:stroke dashstyle="solid"/>
            <w10:wrap type="none"/>
          </v:shape>
        </w:pict>
      </w:r>
    </w:p>
    <w:p>
      <w:pPr>
        <w:tabs>
          <w:tab w:pos="8972" w:val="left" w:leader="none"/>
        </w:tabs>
        <w:spacing w:before="92"/>
        <w:ind w:left="280" w:right="0" w:firstLine="0"/>
        <w:jc w:val="left"/>
        <w:rPr>
          <w:b/>
          <w:sz w:val="24"/>
        </w:rPr>
      </w:pPr>
      <w:r>
        <w:rPr>
          <w:b/>
          <w:sz w:val="24"/>
        </w:rPr>
        <w:t>ENTRY NO. 36 </w:t>
      </w:r>
      <w:r>
        <w:rPr>
          <w:b/>
          <w:color w:val="0101FF"/>
          <w:sz w:val="24"/>
          <w:u w:val="thick" w:color="0101FF"/>
        </w:rPr>
        <w:t>– [ACCOUNTS RECEIVABLE</w:t>
      </w:r>
      <w:r>
        <w:rPr>
          <w:b/>
          <w:color w:val="0101FF"/>
          <w:spacing w:val="-8"/>
          <w:sz w:val="24"/>
          <w:u w:val="thick" w:color="0101FF"/>
        </w:rPr>
        <w:t> </w:t>
      </w:r>
      <w:r>
        <w:rPr>
          <w:b/>
          <w:color w:val="0101FF"/>
          <w:spacing w:val="-3"/>
          <w:sz w:val="24"/>
          <w:u w:val="thick" w:color="0101FF"/>
        </w:rPr>
        <w:t>ARE</w:t>
      </w:r>
      <w:r>
        <w:rPr>
          <w:b/>
          <w:color w:val="0101FF"/>
          <w:spacing w:val="-2"/>
          <w:sz w:val="24"/>
          <w:u w:val="thick" w:color="0101FF"/>
        </w:rPr>
        <w:t> </w:t>
      </w:r>
      <w:r>
        <w:rPr>
          <w:b/>
          <w:color w:val="0101FF"/>
          <w:sz w:val="24"/>
          <w:u w:val="thick" w:color="0101FF"/>
        </w:rPr>
        <w:t>SOLD]</w:t>
      </w:r>
      <w:r>
        <w:rPr>
          <w:b/>
          <w:color w:val="0101FF"/>
          <w:sz w:val="24"/>
        </w:rPr>
        <w:tab/>
      </w:r>
      <w:r>
        <w:rPr>
          <w:b/>
          <w:sz w:val="24"/>
        </w:rPr>
        <w:t>10536</w:t>
      </w:r>
    </w:p>
    <w:p>
      <w:pPr>
        <w:spacing w:before="4"/>
        <w:ind w:left="280" w:right="0" w:firstLine="0"/>
        <w:jc w:val="left"/>
        <w:rPr>
          <w:sz w:val="24"/>
        </w:rPr>
      </w:pPr>
      <w:r>
        <w:rPr>
          <w:sz w:val="24"/>
        </w:rPr>
        <w:t>(Revised </w:t>
      </w:r>
      <w:r>
        <w:rPr>
          <w:strike/>
          <w:color w:val="0101FF"/>
          <w:sz w:val="24"/>
        </w:rPr>
        <w:t>5/87</w:t>
      </w:r>
      <w:r>
        <w:rPr>
          <w:strike w:val="0"/>
          <w:color w:val="0101FF"/>
          <w:sz w:val="24"/>
          <w:u w:val="single" w:color="0101FF"/>
        </w:rPr>
        <w:t>10/2015</w:t>
      </w:r>
      <w:r>
        <w:rPr>
          <w:strike w:val="0"/>
          <w:sz w:val="24"/>
        </w:rPr>
        <w:t>)</w:t>
      </w:r>
    </w:p>
    <w:p>
      <w:pPr>
        <w:pStyle w:val="BodyText"/>
        <w:spacing w:before="10"/>
        <w:rPr>
          <w:sz w:val="15"/>
        </w:rPr>
      </w:pPr>
    </w:p>
    <w:p>
      <w:pPr>
        <w:spacing w:before="93"/>
        <w:ind w:left="280" w:right="0" w:firstLine="0"/>
        <w:jc w:val="left"/>
        <w:rPr>
          <w:sz w:val="24"/>
        </w:rPr>
      </w:pPr>
      <w:r>
        <w:rPr>
          <w:strike/>
          <w:color w:val="0101FF"/>
          <w:sz w:val="24"/>
        </w:rPr>
        <w:t>Nature of Transaction:</w:t>
      </w:r>
    </w:p>
    <w:p>
      <w:pPr>
        <w:pStyle w:val="BodyText"/>
        <w:spacing w:before="11"/>
        <w:rPr>
          <w:sz w:val="15"/>
        </w:rPr>
      </w:pPr>
    </w:p>
    <w:p>
      <w:pPr>
        <w:pStyle w:val="BodyText"/>
        <w:spacing w:before="92"/>
        <w:ind w:left="280" w:right="1434"/>
      </w:pPr>
      <w:r>
        <w:rPr/>
        <w:pict>
          <v:line style="position:absolute;mso-position-horizontal-relative:page;mso-position-vertical-relative:paragraph;z-index:-191032" from="210.119995pt,26.835882pt" to="213.479995pt,26.835882pt" stroked="true" strokeweight=".6pt" strokecolor="#0101ff">
            <v:stroke dashstyle="solid"/>
            <w10:wrap type="none"/>
          </v:line>
        </w:pict>
      </w:r>
      <w:r>
        <w:rPr>
          <w:strike/>
          <w:color w:val="0101FF"/>
          <w:sz w:val="24"/>
        </w:rPr>
        <w:t>Agency receives</w:t>
      </w:r>
      <w:r>
        <w:rPr>
          <w:strike w:val="0"/>
          <w:color w:val="0101FF"/>
          <w:u w:val="single" w:color="0101FF"/>
        </w:rPr>
        <w:t>This entry is made when departments receive </w:t>
      </w:r>
      <w:r>
        <w:rPr>
          <w:strike w:val="0"/>
        </w:rPr>
        <w:t>cash </w:t>
      </w:r>
      <w:r>
        <w:rPr>
          <w:strike/>
          <w:color w:val="0101FF"/>
          <w:sz w:val="24"/>
        </w:rPr>
        <w:t>payment</w:t>
      </w:r>
      <w:r>
        <w:rPr>
          <w:strike w:val="0"/>
          <w:color w:val="0101FF"/>
          <w:u w:val="single" w:color="0101FF"/>
        </w:rPr>
        <w:t>payments </w:t>
      </w:r>
      <w:r>
        <w:rPr>
          <w:strike w:val="0"/>
        </w:rPr>
        <w:t>for the sale of accounts receivables</w:t>
      </w:r>
      <w:r>
        <w:rPr>
          <w:strike w:val="0"/>
          <w:color w:val="0101FF"/>
          <w:sz w:val="24"/>
        </w:rPr>
        <w:t>. </w:t>
      </w:r>
      <w:r>
        <w:rPr>
          <w:strike w:val="0"/>
          <w:color w:val="0101FF"/>
          <w:u w:val="single" w:color="0101FF"/>
        </w:rPr>
        <w:t>(AR).</w:t>
      </w:r>
    </w:p>
    <w:p>
      <w:pPr>
        <w:pStyle w:val="BodyText"/>
        <w:spacing w:before="8"/>
        <w:rPr>
          <w:sz w:val="13"/>
        </w:rPr>
      </w:pPr>
    </w:p>
    <w:p>
      <w:pPr>
        <w:pStyle w:val="Heading5"/>
        <w:spacing w:before="93"/>
        <w:rPr>
          <w:u w:val="none"/>
        </w:rPr>
      </w:pPr>
      <w:r>
        <w:rPr>
          <w:color w:val="0101FF"/>
          <w:u w:val="thick" w:color="0101FF"/>
        </w:rPr>
        <w:t>Information:</w:t>
      </w:r>
    </w:p>
    <w:p>
      <w:pPr>
        <w:pStyle w:val="BodyText"/>
        <w:spacing w:before="3"/>
        <w:ind w:left="280" w:right="1474"/>
      </w:pPr>
      <w:r>
        <w:rPr>
          <w:color w:val="0101FF"/>
          <w:u w:val="single" w:color="0101FF"/>
        </w:rPr>
        <w:t>Departments are authorized to sell their AR to private persons or entities. Sales of this nature will result in the receipt of payment in amounts less than the invoiced AR amount. This entry will remove the AR at its full invoiced amount and adjust the income/expenditure accounts to reflect the appropriate net amounts received.</w:t>
      </w:r>
    </w:p>
    <w:p>
      <w:pPr>
        <w:pStyle w:val="BodyText"/>
        <w:spacing w:before="7"/>
        <w:rPr>
          <w:sz w:val="13"/>
        </w:rPr>
      </w:pPr>
    </w:p>
    <w:p>
      <w:pPr>
        <w:pStyle w:val="Heading5"/>
        <w:rPr>
          <w:u w:val="none"/>
        </w:rPr>
      </w:pPr>
      <w:r>
        <w:rPr>
          <w:color w:val="0101FF"/>
          <w:u w:val="thick" w:color="0101FF"/>
        </w:rPr>
        <w:t>Source Document:</w:t>
      </w:r>
    </w:p>
    <w:p>
      <w:pPr>
        <w:pStyle w:val="BodyText"/>
        <w:spacing w:before="1"/>
        <w:ind w:left="280"/>
      </w:pPr>
      <w:r>
        <w:rPr>
          <w:color w:val="0101FF"/>
          <w:u w:val="single" w:color="0101FF"/>
        </w:rPr>
        <w:t>General Cash Receipt</w:t>
      </w:r>
    </w:p>
    <w:p>
      <w:pPr>
        <w:pStyle w:val="BodyText"/>
        <w:spacing w:before="8"/>
        <w:rPr>
          <w:sz w:val="13"/>
        </w:rPr>
      </w:pPr>
    </w:p>
    <w:p>
      <w:pPr>
        <w:pStyle w:val="Heading5"/>
        <w:spacing w:before="93"/>
        <w:rPr>
          <w:u w:val="none"/>
        </w:rPr>
      </w:pPr>
      <w:r>
        <w:rPr>
          <w:color w:val="008000"/>
          <w:u w:val="thick" w:color="008000"/>
        </w:rPr>
        <w:t>Register:</w:t>
      </w:r>
    </w:p>
    <w:p>
      <w:pPr>
        <w:pStyle w:val="BodyText"/>
        <w:spacing w:before="1"/>
        <w:ind w:left="280"/>
      </w:pPr>
      <w:r>
        <w:rPr>
          <w:color w:val="0101FF"/>
          <w:u w:val="single" w:color="0101FF"/>
        </w:rPr>
        <w:t>General Cash Receipts Register</w:t>
      </w:r>
    </w:p>
    <w:p>
      <w:pPr>
        <w:pStyle w:val="BodyText"/>
        <w:rPr>
          <w:sz w:val="20"/>
        </w:rPr>
      </w:pPr>
    </w:p>
    <w:p>
      <w:pPr>
        <w:pStyle w:val="BodyText"/>
        <w:spacing w:before="11"/>
        <w:rPr>
          <w:sz w:val="15"/>
        </w:rPr>
      </w:pPr>
    </w:p>
    <w:p>
      <w:pPr>
        <w:spacing w:before="92"/>
        <w:ind w:left="280" w:right="0" w:firstLine="0"/>
        <w:jc w:val="left"/>
        <w:rPr>
          <w:b/>
          <w:sz w:val="22"/>
        </w:rPr>
      </w:pPr>
      <w:r>
        <w:rPr>
          <w:b/>
          <w:sz w:val="22"/>
          <w:u w:val="thick"/>
        </w:rPr>
        <w:t>Journal Entry for </w:t>
      </w:r>
      <w:r>
        <w:rPr>
          <w:strike/>
          <w:color w:val="0101FF"/>
          <w:sz w:val="24"/>
        </w:rPr>
        <w:t>General Ledger Accounts:</w:t>
      </w:r>
      <w:r>
        <w:rPr>
          <w:b/>
          <w:strike w:val="0"/>
          <w:color w:val="0101FF"/>
          <w:sz w:val="22"/>
          <w:u w:val="thick" w:color="0101FF"/>
        </w:rPr>
        <w:t>AR-Abatement Sold:</w:t>
      </w:r>
    </w:p>
    <w:p>
      <w:pPr>
        <w:pStyle w:val="BodyText"/>
        <w:spacing w:before="10"/>
        <w:rPr>
          <w:b/>
          <w:sz w:val="13"/>
        </w:rPr>
      </w:pPr>
    </w:p>
    <w:p>
      <w:pPr>
        <w:pStyle w:val="BodyText"/>
        <w:spacing w:line="252" w:lineRule="exact" w:before="94"/>
        <w:ind w:left="280"/>
      </w:pPr>
      <w:r>
        <w:rPr/>
        <w:t>Debit:</w:t>
      </w:r>
    </w:p>
    <w:p>
      <w:pPr>
        <w:pStyle w:val="BodyText"/>
        <w:tabs>
          <w:tab w:pos="1062" w:val="left" w:leader="none"/>
        </w:tabs>
        <w:spacing w:line="252" w:lineRule="exact"/>
        <w:ind w:left="280"/>
      </w:pPr>
      <w:r>
        <w:rPr/>
        <w:pict>
          <v:line style="position:absolute;mso-position-horizontal-relative:page;mso-position-vertical-relative:paragraph;z-index:-191008" from="108pt,11.912959pt" to="111.12pt,11.912959pt" stroked="true" strokeweight=".841pt" strokecolor="#0101ff">
            <v:stroke dashstyle="solid"/>
            <w10:wrap type="none"/>
          </v:line>
        </w:pict>
      </w:r>
      <w:r>
        <w:rPr/>
        <w:pict>
          <v:line style="position:absolute;mso-position-horizontal-relative:page;mso-position-vertical-relative:paragraph;z-index:-190984" from="180pt,11.912959pt" to="183.12pt,11.912959pt" stroked="true" strokeweight=".841pt" strokecolor="#0101ff">
            <v:stroke dashstyle="solid"/>
            <w10:wrap type="none"/>
          </v:line>
        </w:pict>
      </w:r>
      <w:r>
        <w:rPr/>
        <w:pict>
          <v:line style="position:absolute;mso-position-horizontal-relative:page;mso-position-vertical-relative:paragraph;z-index:-190960" from="96.480003pt,7.473459pt" to="108.000003pt,7.473459pt" stroked="true" strokeweight=".6pt" strokecolor="#0101ff">
            <v:stroke dashstyle="solid"/>
            <w10:wrap type="none"/>
          </v:line>
        </w:pict>
      </w:r>
      <w:r>
        <w:rPr/>
        <w:pict>
          <v:line style="position:absolute;mso-position-horizontal-relative:page;mso-position-vertical-relative:paragraph;z-index:-190936" from="178.919998pt,7.473459pt" to="179.999998pt,7.473459pt" stroked="true" strokeweight=".6pt" strokecolor="#0101ff">
            <v:stroke dashstyle="solid"/>
            <w10:wrap type="none"/>
          </v:line>
        </w:pict>
      </w:r>
      <w:r>
        <w:rPr/>
        <w:t>1110</w:t>
        <w:tab/>
        <w:t>General Cash</w:t>
      </w:r>
      <w:r>
        <w:rPr>
          <w:spacing w:val="16"/>
        </w:rPr>
        <w:t> </w:t>
      </w:r>
      <w:r>
        <w:rPr/>
        <w:t>a/</w:t>
      </w:r>
    </w:p>
    <w:p>
      <w:pPr>
        <w:pStyle w:val="Heading3"/>
        <w:tabs>
          <w:tab w:pos="6039" w:val="left" w:leader="none"/>
        </w:tabs>
        <w:spacing w:line="343" w:lineRule="auto"/>
        <w:ind w:left="640" w:right="4835"/>
      </w:pPr>
      <w:r>
        <w:rPr>
          <w:strike/>
          <w:color w:val="0101FF"/>
        </w:rPr>
        <w:t>1600   Provision for</w:t>
      </w:r>
      <w:r>
        <w:rPr>
          <w:strike/>
          <w:color w:val="0101FF"/>
          <w:spacing w:val="-26"/>
        </w:rPr>
        <w:t> </w:t>
      </w:r>
      <w:r>
        <w:rPr>
          <w:strike/>
          <w:color w:val="0101FF"/>
        </w:rPr>
        <w:t>Deferred</w:t>
      </w:r>
      <w:r>
        <w:rPr>
          <w:strike/>
          <w:color w:val="0101FF"/>
          <w:spacing w:val="-7"/>
        </w:rPr>
        <w:t> </w:t>
      </w:r>
      <w:r>
        <w:rPr>
          <w:strike/>
          <w:color w:val="0101FF"/>
        </w:rPr>
        <w:t>Receivables</w:t>
        <w:tab/>
        <w:t>b/ 8100 </w:t>
      </w:r>
      <w:r>
        <w:rPr>
          <w:strike/>
          <w:color w:val="0101FF"/>
          <w:spacing w:val="47"/>
        </w:rPr>
        <w:t> </w:t>
      </w:r>
      <w:r>
        <w:rPr>
          <w:strike/>
          <w:color w:val="0101FF"/>
        </w:rPr>
        <w:t>Reimbursements</w:t>
        <w:tab/>
        <w:t>c/</w:t>
      </w:r>
    </w:p>
    <w:p>
      <w:pPr>
        <w:pStyle w:val="BodyText"/>
        <w:tabs>
          <w:tab w:pos="1062" w:val="left" w:leader="none"/>
        </w:tabs>
        <w:spacing w:before="5"/>
        <w:ind w:left="280"/>
      </w:pPr>
      <w:r>
        <w:rPr/>
        <w:pict>
          <v:line style="position:absolute;mso-position-horizontal-relative:page;mso-position-vertical-relative:paragraph;z-index:-190912" from="108pt,13.125873pt" to="111.12pt,13.125873pt" stroked="true" strokeweight=".84pt" strokecolor="#0101ff">
            <v:stroke dashstyle="solid"/>
            <w10:wrap type="none"/>
          </v:line>
        </w:pict>
      </w:r>
      <w:r>
        <w:rPr/>
        <w:pict>
          <v:line style="position:absolute;mso-position-horizontal-relative:page;mso-position-vertical-relative:paragraph;z-index:-190888" from="96.480003pt,8.685873pt" to="108.000003pt,8.685873pt" stroked="true" strokeweight=".6pt" strokecolor="#0101ff">
            <v:stroke dashstyle="solid"/>
            <w10:wrap type="none"/>
          </v:line>
        </w:pict>
      </w:r>
      <w:r>
        <w:rPr/>
        <w:t>9000</w:t>
        <w:tab/>
        <w:t>Appropriation Expenditures   </w:t>
      </w:r>
      <w:r>
        <w:rPr>
          <w:strike/>
          <w:color w:val="0101FF"/>
          <w:sz w:val="24"/>
        </w:rPr>
        <w:t>d/</w:t>
      </w:r>
      <w:r>
        <w:rPr>
          <w:strike/>
          <w:color w:val="0101FF"/>
          <w:spacing w:val="-35"/>
          <w:sz w:val="24"/>
        </w:rPr>
        <w:t> </w:t>
      </w:r>
      <w:r>
        <w:rPr>
          <w:strike w:val="0"/>
          <w:color w:val="0101FF"/>
          <w:spacing w:val="-3"/>
          <w:u w:val="single" w:color="0101FF"/>
        </w:rPr>
        <w:t>b/</w:t>
      </w:r>
    </w:p>
    <w:p>
      <w:pPr>
        <w:pStyle w:val="BodyText"/>
        <w:tabs>
          <w:tab w:pos="1062" w:val="left" w:leader="none"/>
          <w:tab w:pos="5319" w:val="left" w:leader="none"/>
        </w:tabs>
        <w:ind w:left="1000" w:right="5328" w:hanging="720"/>
      </w:pPr>
      <w:r>
        <w:rPr/>
        <w:pict>
          <v:line style="position:absolute;mso-position-horizontal-relative:page;mso-position-vertical-relative:paragraph;z-index:-190864" from="108pt,12.875355pt" to="111.12pt,12.875355pt" stroked="true" strokeweight=".841pt" strokecolor="#0101ff">
            <v:stroke dashstyle="solid"/>
            <w10:wrap type="none"/>
          </v:line>
        </w:pict>
      </w:r>
      <w:r>
        <w:rPr/>
        <w:pict>
          <v:line style="position:absolute;mso-position-horizontal-relative:page;mso-position-vertical-relative:paragraph;z-index:-190840" from="96.480003pt,8.435855pt" to="108.000003pt,8.435855pt" stroked="true" strokeweight=".6pt" strokecolor="#0101ff">
            <v:stroke dashstyle="solid"/>
            <w10:wrap type="none"/>
          </v:line>
        </w:pict>
      </w:r>
      <w:r>
        <w:rPr/>
        <w:t>9893</w:t>
        <w:tab/>
        <w:tab/>
        <w:t>Prior Year</w:t>
      </w:r>
      <w:r>
        <w:rPr>
          <w:spacing w:val="-4"/>
        </w:rPr>
        <w:t> </w:t>
      </w:r>
      <w:r>
        <w:rPr/>
        <w:t>Appropriation</w:t>
      </w:r>
      <w:r>
        <w:rPr>
          <w:spacing w:val="-5"/>
        </w:rPr>
        <w:t> </w:t>
      </w:r>
      <w:r>
        <w:rPr/>
        <w:t>Adjustments</w:t>
      </w:r>
      <w:r>
        <w:rPr>
          <w:strike/>
          <w:color w:val="0101FF"/>
          <w:sz w:val="24"/>
        </w:rPr>
        <w:tab/>
        <w:t>e/</w:t>
      </w:r>
      <w:r>
        <w:rPr>
          <w:strike/>
          <w:color w:val="0101FF"/>
          <w:spacing w:val="-4"/>
          <w:sz w:val="24"/>
        </w:rPr>
        <w:t> </w:t>
      </w:r>
      <w:r>
        <w:rPr>
          <w:strike w:val="0"/>
          <w:color w:val="0101FF"/>
          <w:spacing w:val="-3"/>
          <w:u w:val="single" w:color="0101FF"/>
        </w:rPr>
        <w:t>c/</w:t>
      </w:r>
      <w:r>
        <w:rPr>
          <w:strike w:val="0"/>
          <w:color w:val="0101FF"/>
          <w:spacing w:val="-3"/>
          <w:w w:val="100"/>
        </w:rPr>
        <w:t> </w:t>
      </w:r>
      <w:r>
        <w:rPr>
          <w:strike w:val="0"/>
        </w:rPr>
        <w:t>Credit:</w:t>
      </w:r>
    </w:p>
    <w:p>
      <w:pPr>
        <w:pStyle w:val="BodyText"/>
        <w:spacing w:before="8"/>
        <w:rPr>
          <w:sz w:val="15"/>
        </w:rPr>
      </w:pPr>
    </w:p>
    <w:p>
      <w:pPr>
        <w:pStyle w:val="BodyText"/>
        <w:tabs>
          <w:tab w:pos="1782" w:val="left" w:leader="none"/>
          <w:tab w:pos="6759" w:val="left" w:leader="none"/>
        </w:tabs>
        <w:spacing w:before="92"/>
        <w:ind w:left="1000"/>
      </w:pPr>
      <w:r>
        <w:rPr/>
        <w:pict>
          <v:line style="position:absolute;mso-position-horizontal-relative:page;mso-position-vertical-relative:paragraph;z-index:-190816" from="144pt,17.475872pt" to="147.12pt,17.475872pt" stroked="true" strokeweight=".84pt" strokecolor="#0101ff">
            <v:stroke dashstyle="solid"/>
            <w10:wrap type="none"/>
          </v:line>
        </w:pict>
      </w:r>
      <w:r>
        <w:rPr/>
        <w:pict>
          <v:line style="position:absolute;mso-position-horizontal-relative:page;mso-position-vertical-relative:paragraph;z-index:-190792" from="132.479996pt,13.035872pt" to="143.999996pt,13.035872pt" stroked="true" strokeweight=".6pt" strokecolor="#0101ff">
            <v:stroke dashstyle="solid"/>
            <w10:wrap type="none"/>
          </v:line>
        </w:pict>
      </w:r>
      <w:r>
        <w:rPr/>
        <w:t>1311</w:t>
        <w:tab/>
        <w:t>Accounts</w:t>
      </w:r>
      <w:r>
        <w:rPr>
          <w:spacing w:val="-5"/>
        </w:rPr>
        <w:t> </w:t>
      </w:r>
      <w:r>
        <w:rPr/>
        <w:t>Receivable</w:t>
      </w:r>
      <w:r>
        <w:rPr>
          <w:spacing w:val="-3"/>
        </w:rPr>
        <w:t> </w:t>
      </w:r>
      <w:r>
        <w:rPr/>
        <w:t>—Abatements</w:t>
      </w:r>
      <w:r>
        <w:rPr>
          <w:strike/>
          <w:color w:val="0101FF"/>
          <w:sz w:val="24"/>
        </w:rPr>
        <w:tab/>
        <w:t>f/</w:t>
      </w:r>
      <w:r>
        <w:rPr>
          <w:strike/>
          <w:color w:val="0101FF"/>
          <w:spacing w:val="-4"/>
          <w:sz w:val="24"/>
        </w:rPr>
        <w:t> </w:t>
      </w:r>
      <w:r>
        <w:rPr>
          <w:strike w:val="0"/>
          <w:color w:val="0101FF"/>
          <w:spacing w:val="-3"/>
          <w:u w:val="single" w:color="0101FF"/>
        </w:rPr>
        <w:t>d/</w:t>
      </w:r>
    </w:p>
    <w:p>
      <w:pPr>
        <w:pStyle w:val="Heading3"/>
        <w:tabs>
          <w:tab w:pos="7479" w:val="left" w:leader="none"/>
          <w:tab w:pos="8199" w:val="left" w:leader="none"/>
        </w:tabs>
        <w:spacing w:line="343" w:lineRule="auto"/>
        <w:ind w:left="1360" w:right="2680"/>
      </w:pPr>
      <w:r>
        <w:rPr/>
        <w:pict>
          <v:line style="position:absolute;mso-position-horizontal-relative:page;mso-position-vertical-relative:paragraph;z-index:-190768" from="126pt,8.435946pt" to="477.96pt,8.435946pt" stroked="true" strokeweight=".6pt" strokecolor="#0101ff">
            <v:stroke dashstyle="solid"/>
            <w10:wrap type="none"/>
          </v:line>
        </w:pict>
      </w:r>
      <w:r>
        <w:rPr/>
        <w:pict>
          <v:line style="position:absolute;mso-position-horizontal-relative:page;mso-position-vertical-relative:paragraph;z-index:-190744" from="126pt,28.235947pt" to="441.96pt,28.235947pt" stroked="true" strokeweight=".6pt" strokecolor="#0101ff">
            <v:stroke dashstyle="solid"/>
            <w10:wrap type="none"/>
          </v:line>
        </w:pict>
      </w:r>
      <w:r>
        <w:rPr>
          <w:color w:val="0101FF"/>
        </w:rPr>
        <w:t>1312   Accounts</w:t>
      </w:r>
      <w:r>
        <w:rPr>
          <w:color w:val="0101FF"/>
          <w:spacing w:val="-24"/>
        </w:rPr>
        <w:t> </w:t>
      </w:r>
      <w:r>
        <w:rPr>
          <w:color w:val="0101FF"/>
        </w:rPr>
        <w:t>Receivable</w:t>
      </w:r>
      <w:r>
        <w:rPr>
          <w:color w:val="0101FF"/>
          <w:spacing w:val="-4"/>
        </w:rPr>
        <w:t> </w:t>
      </w:r>
      <w:r>
        <w:rPr>
          <w:color w:val="0101FF"/>
        </w:rPr>
        <w:t>—Reimbursements</w:t>
        <w:tab/>
        <w:tab/>
      </w:r>
      <w:r>
        <w:rPr>
          <w:color w:val="0101FF"/>
          <w:spacing w:val="-1"/>
        </w:rPr>
        <w:t>g/ </w:t>
      </w:r>
      <w:r>
        <w:rPr>
          <w:color w:val="0101FF"/>
        </w:rPr>
        <w:t>1313   Accounts</w:t>
      </w:r>
      <w:r>
        <w:rPr>
          <w:color w:val="0101FF"/>
          <w:spacing w:val="-24"/>
        </w:rPr>
        <w:t> </w:t>
      </w:r>
      <w:r>
        <w:rPr>
          <w:color w:val="0101FF"/>
        </w:rPr>
        <w:t>Receivable</w:t>
      </w:r>
      <w:r>
        <w:rPr>
          <w:color w:val="0101FF"/>
          <w:spacing w:val="-4"/>
        </w:rPr>
        <w:t> </w:t>
      </w:r>
      <w:r>
        <w:rPr>
          <w:color w:val="0101FF"/>
        </w:rPr>
        <w:t>—Revenue</w:t>
        <w:tab/>
        <w:t>h/</w:t>
      </w:r>
    </w:p>
    <w:p>
      <w:pPr>
        <w:tabs>
          <w:tab w:pos="8199" w:val="left" w:leader="none"/>
          <w:tab w:pos="8919" w:val="left" w:leader="none"/>
        </w:tabs>
        <w:spacing w:line="343" w:lineRule="auto" w:before="5"/>
        <w:ind w:left="1360" w:right="1955" w:firstLine="0"/>
        <w:jc w:val="left"/>
        <w:rPr>
          <w:sz w:val="24"/>
        </w:rPr>
      </w:pPr>
      <w:r>
        <w:rPr/>
        <w:pict>
          <v:line style="position:absolute;mso-position-horizontal-relative:page;mso-position-vertical-relative:paragraph;z-index:-190720" from="126pt,8.685863pt" to="513.96pt,8.685863pt" stroked="true" strokeweight=".6pt" strokecolor="#0101ff">
            <v:stroke dashstyle="solid"/>
            <w10:wrap type="none"/>
          </v:line>
        </w:pict>
      </w:r>
      <w:r>
        <w:rPr/>
        <w:pict>
          <v:line style="position:absolute;mso-position-horizontal-relative:page;mso-position-vertical-relative:paragraph;z-index:-190696" from="126pt,28.485863pt" to="474pt,28.485863pt" stroked="true" strokeweight=".6pt" strokecolor="#0101ff">
            <v:stroke dashstyle="solid"/>
            <w10:wrap type="none"/>
          </v:line>
        </w:pict>
      </w:r>
      <w:r>
        <w:rPr>
          <w:color w:val="0101FF"/>
          <w:sz w:val="24"/>
        </w:rPr>
        <w:t>1314   Accounts Receivable</w:t>
      </w:r>
      <w:r>
        <w:rPr>
          <w:color w:val="0101FF"/>
          <w:spacing w:val="-28"/>
          <w:sz w:val="24"/>
        </w:rPr>
        <w:t> </w:t>
      </w:r>
      <w:r>
        <w:rPr>
          <w:color w:val="0101FF"/>
          <w:sz w:val="24"/>
        </w:rPr>
        <w:t>—Operating</w:t>
      </w:r>
      <w:r>
        <w:rPr>
          <w:color w:val="0101FF"/>
          <w:spacing w:val="-4"/>
          <w:sz w:val="24"/>
        </w:rPr>
        <w:t> </w:t>
      </w:r>
      <w:r>
        <w:rPr>
          <w:color w:val="0101FF"/>
          <w:sz w:val="24"/>
        </w:rPr>
        <w:t>Revenues</w:t>
        <w:tab/>
        <w:tab/>
        <w:t>h/ 1315   Accounts Receivable</w:t>
      </w:r>
      <w:r>
        <w:rPr>
          <w:color w:val="0101FF"/>
          <w:spacing w:val="-27"/>
          <w:sz w:val="24"/>
        </w:rPr>
        <w:t> </w:t>
      </w:r>
      <w:r>
        <w:rPr>
          <w:color w:val="0101FF"/>
          <w:sz w:val="24"/>
        </w:rPr>
        <w:t>—Dishonored</w:t>
      </w:r>
      <w:r>
        <w:rPr>
          <w:color w:val="0101FF"/>
          <w:spacing w:val="-2"/>
          <w:sz w:val="24"/>
        </w:rPr>
        <w:t> </w:t>
      </w:r>
      <w:r>
        <w:rPr>
          <w:color w:val="0101FF"/>
          <w:sz w:val="24"/>
        </w:rPr>
        <w:t>Checks</w:t>
        <w:tab/>
        <w:t>i/</w:t>
      </w:r>
    </w:p>
    <w:p>
      <w:pPr>
        <w:tabs>
          <w:tab w:pos="7479" w:val="left" w:leader="none"/>
        </w:tabs>
        <w:spacing w:before="4"/>
        <w:ind w:left="1360" w:right="0" w:firstLine="0"/>
        <w:jc w:val="left"/>
        <w:rPr>
          <w:sz w:val="24"/>
        </w:rPr>
      </w:pPr>
      <w:r>
        <w:rPr/>
        <w:pict>
          <v:line style="position:absolute;mso-position-horizontal-relative:page;mso-position-vertical-relative:paragraph;z-index:-190672" from="126pt,8.635858pt" to="438pt,8.635858pt" stroked="true" strokeweight=".6pt" strokecolor="#0101ff">
            <v:stroke dashstyle="solid"/>
            <w10:wrap type="none"/>
          </v:line>
        </w:pict>
      </w:r>
      <w:r>
        <w:rPr>
          <w:color w:val="0101FF"/>
          <w:sz w:val="24"/>
        </w:rPr>
        <w:t>1319   Accounts</w:t>
      </w:r>
      <w:r>
        <w:rPr>
          <w:color w:val="0101FF"/>
          <w:spacing w:val="-21"/>
          <w:sz w:val="24"/>
        </w:rPr>
        <w:t> </w:t>
      </w:r>
      <w:r>
        <w:rPr>
          <w:color w:val="0101FF"/>
          <w:sz w:val="24"/>
        </w:rPr>
        <w:t>Receivable</w:t>
      </w:r>
      <w:r>
        <w:rPr>
          <w:color w:val="0101FF"/>
          <w:spacing w:val="-3"/>
          <w:sz w:val="24"/>
        </w:rPr>
        <w:t> </w:t>
      </w:r>
      <w:r>
        <w:rPr>
          <w:color w:val="0101FF"/>
          <w:sz w:val="24"/>
        </w:rPr>
        <w:t>—Other</w:t>
        <w:tab/>
        <w:t>i/</w:t>
      </w:r>
    </w:p>
    <w:p>
      <w:pPr>
        <w:tabs>
          <w:tab w:pos="7479" w:val="left" w:leader="none"/>
        </w:tabs>
        <w:spacing w:before="119"/>
        <w:ind w:left="1360" w:right="0" w:firstLine="0"/>
        <w:jc w:val="left"/>
        <w:rPr>
          <w:sz w:val="24"/>
        </w:rPr>
      </w:pPr>
      <w:r>
        <w:rPr/>
        <w:pict>
          <v:line style="position:absolute;mso-position-horizontal-relative:page;mso-position-vertical-relative:paragraph;z-index:-190648" from="126pt,14.385855pt" to="438pt,14.385855pt" stroked="true" strokeweight=".6pt" strokecolor="#0101ff">
            <v:stroke dashstyle="solid"/>
            <w10:wrap type="none"/>
          </v:line>
        </w:pict>
      </w:r>
      <w:r>
        <w:rPr>
          <w:color w:val="0101FF"/>
          <w:sz w:val="24"/>
        </w:rPr>
        <w:t>8000 </w:t>
      </w:r>
      <w:r>
        <w:rPr>
          <w:color w:val="0101FF"/>
          <w:spacing w:val="48"/>
          <w:sz w:val="24"/>
        </w:rPr>
        <w:t> </w:t>
      </w:r>
      <w:r>
        <w:rPr>
          <w:color w:val="0101FF"/>
          <w:sz w:val="24"/>
        </w:rPr>
        <w:t>Revenue</w:t>
        <w:tab/>
        <w:t>j/</w:t>
      </w:r>
    </w:p>
    <w:p>
      <w:pPr>
        <w:tabs>
          <w:tab w:pos="7479" w:val="left" w:leader="none"/>
        </w:tabs>
        <w:spacing w:before="119"/>
        <w:ind w:left="1360" w:right="0" w:firstLine="0"/>
        <w:jc w:val="left"/>
        <w:rPr>
          <w:sz w:val="24"/>
        </w:rPr>
      </w:pPr>
      <w:r>
        <w:rPr/>
        <w:pict>
          <v:line style="position:absolute;mso-position-horizontal-relative:page;mso-position-vertical-relative:paragraph;z-index:-190624" from="126pt,14.385867pt" to="441.36pt,14.385867pt" stroked="true" strokeweight=".6pt" strokecolor="#0101ff">
            <v:stroke dashstyle="solid"/>
            <w10:wrap type="none"/>
          </v:line>
        </w:pict>
      </w:r>
      <w:r>
        <w:rPr>
          <w:color w:val="0101FF"/>
          <w:sz w:val="24"/>
        </w:rPr>
        <w:t>9892   Prior-Year</w:t>
      </w:r>
      <w:r>
        <w:rPr>
          <w:color w:val="0101FF"/>
          <w:spacing w:val="-26"/>
          <w:sz w:val="24"/>
        </w:rPr>
        <w:t> </w:t>
      </w:r>
      <w:r>
        <w:rPr>
          <w:color w:val="0101FF"/>
          <w:sz w:val="24"/>
        </w:rPr>
        <w:t>Revenue</w:t>
      </w:r>
      <w:r>
        <w:rPr>
          <w:color w:val="0101FF"/>
          <w:spacing w:val="-2"/>
          <w:sz w:val="24"/>
        </w:rPr>
        <w:t> </w:t>
      </w:r>
      <w:r>
        <w:rPr>
          <w:color w:val="0101FF"/>
          <w:sz w:val="24"/>
        </w:rPr>
        <w:t>Adjustments</w:t>
        <w:tab/>
        <w:t>k/</w:t>
      </w:r>
    </w:p>
    <w:p>
      <w:pPr>
        <w:pStyle w:val="BodyText"/>
        <w:spacing w:before="7"/>
        <w:rPr>
          <w:sz w:val="19"/>
        </w:rPr>
      </w:pPr>
      <w:r>
        <w:rPr/>
        <w:pict>
          <v:line style="position:absolute;mso-position-horizontal-relative:page;mso-position-vertical-relative:paragraph;z-index:19552;mso-wrap-distance-left:0;mso-wrap-distance-right:0" from="72pt,13.572772pt" to="108pt,13.572772pt" stroked="true" strokeweight=".6pt" strokecolor="#0101ff">
            <v:stroke dashstyle="solid"/>
            <w10:wrap type="topAndBottom"/>
          </v:line>
        </w:pict>
      </w:r>
    </w:p>
    <w:p>
      <w:pPr>
        <w:pStyle w:val="BodyText"/>
        <w:spacing w:before="67"/>
        <w:ind w:left="280"/>
      </w:pPr>
      <w:r>
        <w:rPr/>
        <w:t>a/ </w:t>
      </w:r>
      <w:r>
        <w:rPr>
          <w:strike/>
          <w:color w:val="0101FF"/>
          <w:sz w:val="24"/>
        </w:rPr>
        <w:t>Total </w:t>
      </w:r>
      <w:r>
        <w:rPr>
          <w:strike w:val="0"/>
          <w:color w:val="0101FF"/>
          <w:u w:val="single" w:color="0101FF"/>
        </w:rPr>
        <w:t>total </w:t>
      </w:r>
      <w:r>
        <w:rPr>
          <w:strike w:val="0"/>
        </w:rPr>
        <w:t>cash received for deposit in the General Cash </w:t>
      </w:r>
      <w:r>
        <w:rPr>
          <w:strike/>
          <w:color w:val="0101FF"/>
          <w:sz w:val="24"/>
        </w:rPr>
        <w:t>Account.</w:t>
      </w:r>
      <w:r>
        <w:rPr>
          <w:strike w:val="0"/>
          <w:color w:val="0101FF"/>
          <w:u w:val="single" w:color="0101FF"/>
        </w:rPr>
        <w:t>account.</w:t>
      </w:r>
    </w:p>
    <w:p>
      <w:pPr>
        <w:pStyle w:val="Heading3"/>
        <w:ind w:left="640" w:right="1622" w:hanging="360"/>
      </w:pPr>
      <w:r>
        <w:rPr>
          <w:strike/>
          <w:color w:val="0101FF"/>
        </w:rPr>
        <w:t>b/ Invoice amounts of accounts receivables accounted for during the year on a fully reserved basis.</w:t>
      </w:r>
    </w:p>
    <w:p>
      <w:pPr>
        <w:spacing w:after="0"/>
        <w:sectPr>
          <w:headerReference w:type="default" r:id="rId178"/>
          <w:footerReference w:type="default" r:id="rId179"/>
          <w:pgSz w:w="12240" w:h="15840"/>
          <w:pgMar w:header="713" w:footer="803" w:top="980" w:bottom="1000" w:left="1160" w:right="0"/>
        </w:sectPr>
      </w:pPr>
    </w:p>
    <w:p>
      <w:pPr>
        <w:pStyle w:val="BodyText"/>
        <w:rPr>
          <w:sz w:val="20"/>
        </w:rPr>
      </w:pPr>
    </w:p>
    <w:p>
      <w:pPr>
        <w:spacing w:before="209"/>
        <w:ind w:left="640" w:right="1522" w:hanging="360"/>
        <w:jc w:val="left"/>
        <w:rPr>
          <w:sz w:val="24"/>
        </w:rPr>
      </w:pPr>
      <w:r>
        <w:rPr/>
        <w:pict>
          <v:shape style="position:absolute;margin-left:63.360001pt;margin-top:10.665881pt;width:.1pt;height:127.95pt;mso-position-horizontal-relative:page;mso-position-vertical-relative:paragraph;z-index:20032" coordorigin="1267,213" coordsize="0,2559" path="m1267,213l1267,489m1267,489l1267,765m1267,765l1267,1161m1267,1161l1267,1437m1267,1437l1267,1689m1267,1689l1267,1944m1267,1944l1267,2220m1267,2220l1267,2496m1267,2496l1267,2772e" filled="false" stroked="true" strokeweight=".72pt" strokecolor="#000000">
            <v:path arrowok="t"/>
            <v:stroke dashstyle="solid"/>
            <w10:wrap type="none"/>
          </v:shape>
        </w:pict>
      </w:r>
      <w:r>
        <w:rPr>
          <w:strike/>
          <w:color w:val="0101FF"/>
          <w:sz w:val="24"/>
        </w:rPr>
        <w:t>c/ The amount that represents the difference between the amount of current year invoiced Accounts Receivable–Reimbursements sold and the amount received from the sale of the Accounts Receivable–Reimbursements.</w:t>
      </w:r>
    </w:p>
    <w:p>
      <w:pPr>
        <w:pStyle w:val="BodyText"/>
        <w:spacing w:before="119"/>
        <w:ind w:left="524" w:right="1174" w:hanging="245"/>
      </w:pPr>
      <w:r>
        <w:rPr>
          <w:strike/>
          <w:color w:val="0101FF"/>
          <w:sz w:val="24"/>
        </w:rPr>
        <w:t>d/ The</w:t>
      </w:r>
      <w:r>
        <w:rPr>
          <w:strike w:val="0"/>
          <w:color w:val="0101FF"/>
          <w:u w:val="single" w:color="0101FF"/>
        </w:rPr>
        <w:t>b/ the </w:t>
      </w:r>
      <w:r>
        <w:rPr>
          <w:strike w:val="0"/>
        </w:rPr>
        <w:t>amount that represents the difference between the amount of current year invoiced Accounts Receivable–Abatements and the amount received from the sale of the Accounts Receivable–Abatements.</w:t>
      </w:r>
    </w:p>
    <w:p>
      <w:pPr>
        <w:pStyle w:val="BodyText"/>
        <w:spacing w:before="10"/>
        <w:rPr>
          <w:sz w:val="15"/>
        </w:rPr>
      </w:pPr>
    </w:p>
    <w:p>
      <w:pPr>
        <w:pStyle w:val="Heading3"/>
        <w:spacing w:before="92"/>
      </w:pPr>
      <w:r>
        <w:rPr>
          <w:strike/>
          <w:color w:val="0101FF"/>
        </w:rPr>
        <w:t>(Continued)</w:t>
      </w:r>
    </w:p>
    <w:p>
      <w:pPr>
        <w:spacing w:after="0"/>
        <w:sectPr>
          <w:pgSz w:w="12240" w:h="15840"/>
          <w:pgMar w:header="713" w:footer="803" w:top="980" w:bottom="1000" w:left="1160" w:right="0"/>
        </w:sectPr>
      </w:pPr>
    </w:p>
    <w:p>
      <w:pPr>
        <w:pStyle w:val="BodyText"/>
        <w:rPr>
          <w:sz w:val="20"/>
        </w:rPr>
      </w:pPr>
    </w:p>
    <w:p>
      <w:pPr>
        <w:spacing w:line="274" w:lineRule="exact" w:before="209"/>
        <w:ind w:left="280" w:right="0" w:firstLine="0"/>
        <w:jc w:val="left"/>
        <w:rPr>
          <w:sz w:val="24"/>
        </w:rPr>
      </w:pPr>
      <w:r>
        <w:rPr/>
        <w:pict>
          <v:shape style="position:absolute;margin-left:63.360001pt;margin-top:10.665881pt;width:.1pt;height:261pt;mso-position-horizontal-relative:page;mso-position-vertical-relative:paragraph;z-index:20056" coordorigin="1267,213" coordsize="0,5220" path="m1267,213l1267,489m1267,489l1267,765m1267,765l1267,1041m1267,1041l1267,1317m1267,1317l1267,1593m1267,1593l1267,1869m1267,1869l1267,2121m1267,2121l1267,2397m1267,2397l1267,2652m1267,2652l1267,2904m1267,2904l1267,3158m1267,3158l1267,3410m1267,3410l1267,3662m1267,3662l1267,3917m1267,3917l1267,4169m1267,4168l1267,4423m1267,4423l1267,4675m1267,4675l1267,4927m1267,4927l1267,5181m1267,5181l1267,5433e" filled="false" stroked="true" strokeweight=".72pt" strokecolor="#000000">
            <v:path arrowok="t"/>
            <v:stroke dashstyle="solid"/>
            <w10:wrap type="none"/>
          </v:shape>
        </w:pict>
      </w:r>
      <w:r>
        <w:rPr>
          <w:strike/>
          <w:color w:val="0101FF"/>
          <w:sz w:val="24"/>
        </w:rPr>
        <w:t>(Continued)</w:t>
      </w:r>
    </w:p>
    <w:p>
      <w:pPr>
        <w:tabs>
          <w:tab w:pos="7971" w:val="left" w:leader="none"/>
        </w:tabs>
        <w:spacing w:line="274" w:lineRule="exact" w:before="0"/>
        <w:ind w:left="280" w:right="0" w:firstLine="0"/>
        <w:jc w:val="left"/>
        <w:rPr>
          <w:sz w:val="24"/>
        </w:rPr>
      </w:pPr>
      <w:r>
        <w:rPr/>
        <w:pict>
          <v:line style="position:absolute;mso-position-horizontal-relative:page;mso-position-vertical-relative:paragraph;z-index:-190552" from="72pt,8.316969pt" to="540pt,8.316969pt" stroked="true" strokeweight=".599pt" strokecolor="#0101ff">
            <v:stroke dashstyle="solid"/>
            <w10:wrap type="none"/>
          </v:line>
        </w:pict>
      </w:r>
      <w:r>
        <w:rPr>
          <w:b/>
          <w:color w:val="0101FF"/>
          <w:sz w:val="24"/>
        </w:rPr>
        <w:t>ENTRY</w:t>
      </w:r>
      <w:r>
        <w:rPr>
          <w:b/>
          <w:color w:val="0101FF"/>
          <w:spacing w:val="-3"/>
          <w:sz w:val="24"/>
        </w:rPr>
        <w:t> </w:t>
      </w:r>
      <w:r>
        <w:rPr>
          <w:b/>
          <w:color w:val="0101FF"/>
          <w:sz w:val="24"/>
        </w:rPr>
        <w:t>NO. 36</w:t>
        <w:tab/>
        <w:t>10536 </w:t>
      </w:r>
      <w:r>
        <w:rPr>
          <w:color w:val="0101FF"/>
          <w:sz w:val="24"/>
        </w:rPr>
        <w:t>(Cont.</w:t>
      </w:r>
      <w:r>
        <w:rPr>
          <w:color w:val="0101FF"/>
          <w:spacing w:val="-5"/>
          <w:sz w:val="24"/>
        </w:rPr>
        <w:t> </w:t>
      </w:r>
      <w:r>
        <w:rPr>
          <w:color w:val="0101FF"/>
          <w:sz w:val="24"/>
        </w:rPr>
        <w:t>1)</w:t>
      </w:r>
    </w:p>
    <w:p>
      <w:pPr>
        <w:pStyle w:val="Heading3"/>
        <w:spacing w:before="5"/>
      </w:pPr>
      <w:r>
        <w:rPr>
          <w:strike/>
          <w:color w:val="0101FF"/>
        </w:rPr>
        <w:t>(Revised 5/87)</w:t>
      </w:r>
    </w:p>
    <w:p>
      <w:pPr>
        <w:pStyle w:val="BodyText"/>
        <w:spacing w:before="10"/>
        <w:rPr>
          <w:sz w:val="15"/>
        </w:rPr>
      </w:pPr>
    </w:p>
    <w:p>
      <w:pPr>
        <w:pStyle w:val="BodyText"/>
        <w:spacing w:before="93"/>
        <w:ind w:left="524" w:right="1486" w:hanging="245"/>
      </w:pPr>
      <w:r>
        <w:rPr>
          <w:strike/>
          <w:color w:val="0101FF"/>
          <w:sz w:val="24"/>
        </w:rPr>
        <w:t>e/ The</w:t>
      </w:r>
      <w:r>
        <w:rPr>
          <w:strike w:val="0"/>
          <w:color w:val="0101FF"/>
          <w:u w:val="single" w:color="0101FF"/>
        </w:rPr>
        <w:t>c/ the </w:t>
      </w:r>
      <w:r>
        <w:rPr>
          <w:strike w:val="0"/>
        </w:rPr>
        <w:t>amount that represents the difference between the amount of prior year invoiced Accounts Receivable–</w:t>
      </w:r>
      <w:r>
        <w:rPr>
          <w:strike/>
          <w:color w:val="0101FF"/>
          <w:sz w:val="24"/>
        </w:rPr>
        <w:t>Reimbursements and </w:t>
      </w:r>
      <w:r>
        <w:rPr>
          <w:strike w:val="0"/>
        </w:rPr>
        <w:t>Abatements and the amount received from the sale of those accounts receivable.</w:t>
      </w:r>
    </w:p>
    <w:p>
      <w:pPr>
        <w:pStyle w:val="BodyText"/>
        <w:spacing w:line="273" w:lineRule="exact"/>
        <w:ind w:left="280"/>
      </w:pPr>
      <w:r>
        <w:rPr/>
        <w:pict>
          <v:line style="position:absolute;mso-position-horizontal-relative:page;mso-position-vertical-relative:paragraph;z-index:-190528" from="490.440002pt,12.728946pt" to="493.441002pt,12.728946pt" stroked="true" strokeweight=".84pt" strokecolor="#0101ff">
            <v:stroke dashstyle="solid"/>
            <w10:wrap type="none"/>
          </v:line>
        </w:pict>
      </w:r>
      <w:r>
        <w:rPr>
          <w:strike/>
          <w:color w:val="0101FF"/>
          <w:sz w:val="24"/>
        </w:rPr>
        <w:t>f/ Invoice</w:t>
      </w:r>
      <w:r>
        <w:rPr>
          <w:strike w:val="0"/>
          <w:color w:val="0101FF"/>
          <w:u w:val="single" w:color="0101FF"/>
        </w:rPr>
        <w:t>d/ invoice </w:t>
      </w:r>
      <w:r>
        <w:rPr>
          <w:strike w:val="0"/>
        </w:rPr>
        <w:t>amount of Accounts Receivable–Abatements that have been sold</w:t>
      </w:r>
      <w:r>
        <w:rPr>
          <w:strike w:val="0"/>
          <w:color w:val="0101FF"/>
        </w:rPr>
        <w:t>.</w:t>
      </w:r>
    </w:p>
    <w:p>
      <w:pPr>
        <w:pStyle w:val="BodyText"/>
        <w:rPr>
          <w:sz w:val="20"/>
        </w:rPr>
      </w:pPr>
    </w:p>
    <w:p>
      <w:pPr>
        <w:pStyle w:val="BodyText"/>
        <w:spacing w:before="10"/>
        <w:rPr>
          <w:sz w:val="15"/>
        </w:rPr>
      </w:pPr>
    </w:p>
    <w:p>
      <w:pPr>
        <w:pStyle w:val="Heading5"/>
        <w:spacing w:before="93"/>
        <w:rPr>
          <w:u w:val="none"/>
        </w:rPr>
      </w:pPr>
      <w:r>
        <w:rPr>
          <w:color w:val="0101FF"/>
          <w:u w:val="thick" w:color="0101FF"/>
        </w:rPr>
        <w:t>Journal Entry for AR-Reimbursement Sold:</w:t>
      </w:r>
    </w:p>
    <w:p>
      <w:pPr>
        <w:pStyle w:val="BodyText"/>
        <w:rPr>
          <w:b/>
          <w:sz w:val="14"/>
        </w:rPr>
      </w:pPr>
    </w:p>
    <w:p>
      <w:pPr>
        <w:pStyle w:val="BodyText"/>
        <w:spacing w:line="252" w:lineRule="exact" w:before="94"/>
        <w:ind w:left="280"/>
      </w:pPr>
      <w:r>
        <w:rPr>
          <w:color w:val="0101FF"/>
          <w:u w:val="single" w:color="0101FF"/>
        </w:rPr>
        <w:t>Debit:</w:t>
      </w:r>
    </w:p>
    <w:p>
      <w:pPr>
        <w:pStyle w:val="BodyText"/>
        <w:ind w:left="280" w:right="8383"/>
      </w:pPr>
      <w:r>
        <w:rPr>
          <w:color w:val="0101FF"/>
          <w:u w:val="single" w:color="0101FF"/>
        </w:rPr>
        <w:t>1110 General Cash e/ 8100 Reimbursements f/</w:t>
      </w:r>
    </w:p>
    <w:p>
      <w:pPr>
        <w:pStyle w:val="BodyText"/>
        <w:ind w:left="1000" w:right="6353" w:hanging="720"/>
      </w:pPr>
      <w:r>
        <w:rPr>
          <w:color w:val="0101FF"/>
          <w:u w:val="single" w:color="0101FF"/>
        </w:rPr>
        <w:t>9893 Prior Year Appropriation Adjustments g/ Credit:</w:t>
      </w:r>
    </w:p>
    <w:p>
      <w:pPr>
        <w:pStyle w:val="BodyText"/>
        <w:spacing w:line="252" w:lineRule="exact"/>
        <w:ind w:left="1000"/>
      </w:pPr>
      <w:r>
        <w:rPr>
          <w:color w:val="0101FF"/>
          <w:u w:val="single" w:color="0101FF"/>
        </w:rPr>
        <w:t>1312 Accounts Receivable —Reimbursements h/</w:t>
      </w:r>
    </w:p>
    <w:p>
      <w:pPr>
        <w:pStyle w:val="BodyText"/>
        <w:spacing w:before="10"/>
        <w:rPr>
          <w:sz w:val="13"/>
        </w:rPr>
      </w:pPr>
    </w:p>
    <w:p>
      <w:pPr>
        <w:pStyle w:val="BodyText"/>
        <w:spacing w:before="93"/>
        <w:ind w:left="280"/>
      </w:pPr>
      <w:r>
        <w:rPr>
          <w:color w:val="008000"/>
          <w:u w:val="thick" w:color="008000"/>
        </w:rPr>
        <w:t>(Continued)</w:t>
      </w:r>
    </w:p>
    <w:p>
      <w:pPr>
        <w:spacing w:after="0"/>
        <w:sectPr>
          <w:pgSz w:w="12240" w:h="15840"/>
          <w:pgMar w:header="713" w:footer="803" w:top="980" w:bottom="1000" w:left="1160" w:right="0"/>
        </w:sectPr>
      </w:pPr>
    </w:p>
    <w:p>
      <w:pPr>
        <w:pStyle w:val="BodyText"/>
        <w:rPr>
          <w:sz w:val="20"/>
        </w:rPr>
      </w:pPr>
      <w:r>
        <w:rPr/>
        <w:pict>
          <v:shape style="position:absolute;margin-left:63.360001pt;margin-top:72pt;width:.1pt;height:645.15pt;mso-position-horizontal-relative:page;mso-position-vertical-relative:page;z-index:20128" coordorigin="1267,1440" coordsize="0,12903" path="m1267,1440l1267,1692m1267,1692l1267,1968m1267,1968l1267,2244m1267,2244l1267,2498m1267,2498l1267,2774m1267,2774l1267,3050m1267,3050l1267,3302m1267,3302l1267,3557m1267,3557l1267,3809m1267,3809l1267,4061m1267,4061l1267,4315m1267,4315l1267,4591m1267,4591l1267,4867m1267,4867l1267,5143m1267,5143l1267,5395m1267,5395l1267,5650m1267,5650l1267,5902m1267,5902l1267,6154m1267,6154l1267,6408m1267,6408l1267,6660m1267,6660l1267,6914m1267,6914l1267,7190m1267,7190l1267,7442m1267,7442l1267,7694m1267,7694l1267,7949m1267,7949l1267,8201m1267,8201l1267,8455m1267,8455l1267,8707m1267,8707l1267,8959m1267,8959l1267,9214m1267,9214l1267,9466m1267,9466l1267,9720m1267,9720l1267,9996m1267,9996l1267,10272m1267,10272l1267,10524m1267,10524l1267,10778m1267,10778l1267,11030m1267,11030l1267,11282m1267,11282l1267,11537m1267,11537l1267,11789m1267,11789l1267,12043m1267,12043l1267,12295m1267,12295l1267,12547m1267,12547l1267,12802m1267,12802l1267,13054m1267,13054l1267,13308m1267,13308l1267,13560m1267,13560l1267,13812m1267,13812l1267,14066m1267,14066l1267,14342e" filled="false" stroked="true" strokeweight=".72pt" strokecolor="#000000">
            <v:path arrowok="t"/>
            <v:stroke dashstyle="solid"/>
            <w10:wrap type="none"/>
          </v:shape>
        </w:pict>
      </w:r>
    </w:p>
    <w:p>
      <w:pPr>
        <w:pStyle w:val="BodyText"/>
        <w:spacing w:line="249" w:lineRule="exact" w:before="211"/>
        <w:ind w:left="280"/>
      </w:pPr>
      <w:r>
        <w:rPr>
          <w:color w:val="008000"/>
          <w:u w:val="thick" w:color="008000"/>
        </w:rPr>
        <w:t>(Continued)</w:t>
      </w:r>
    </w:p>
    <w:p>
      <w:pPr>
        <w:spacing w:line="244" w:lineRule="auto" w:before="0"/>
        <w:ind w:left="280" w:right="0" w:firstLine="0"/>
        <w:jc w:val="left"/>
        <w:rPr>
          <w:sz w:val="24"/>
        </w:rPr>
      </w:pPr>
      <w:r>
        <w:rPr>
          <w:b/>
          <w:color w:val="008000"/>
          <w:sz w:val="24"/>
          <w:u w:val="thick" w:color="008000"/>
        </w:rPr>
        <w:t>ENTRY NO. </w:t>
      </w:r>
      <w:r>
        <w:rPr>
          <w:strike/>
          <w:color w:val="0101FF"/>
          <w:sz w:val="24"/>
        </w:rPr>
        <w:t>and payment has been</w:t>
      </w:r>
      <w:r>
        <w:rPr>
          <w:b/>
          <w:strike w:val="0"/>
          <w:color w:val="0101FF"/>
          <w:sz w:val="24"/>
          <w:u w:val="thick" w:color="0101FF"/>
        </w:rPr>
        <w:t>36 – [ACCOUNTS RECEIVABLE ARE SOLD]10536 </w:t>
      </w:r>
      <w:r>
        <w:rPr>
          <w:strike w:val="0"/>
          <w:color w:val="0101FF"/>
          <w:sz w:val="24"/>
          <w:u w:val="thick" w:color="0101FF"/>
        </w:rPr>
        <w:t>(Cont.1) </w:t>
      </w:r>
      <w:r>
        <w:rPr>
          <w:strike w:val="0"/>
          <w:color w:val="0101FF"/>
          <w:sz w:val="24"/>
          <w:u w:val="single" w:color="0101FF"/>
        </w:rPr>
        <w:t>(Revised 10/2015)</w:t>
      </w:r>
    </w:p>
    <w:p>
      <w:pPr>
        <w:pStyle w:val="BodyText"/>
      </w:pPr>
    </w:p>
    <w:p>
      <w:pPr>
        <w:pStyle w:val="BodyText"/>
        <w:ind w:left="280"/>
      </w:pPr>
      <w:r>
        <w:rPr/>
        <w:pict>
          <v:line style="position:absolute;mso-position-horizontal-relative:page;mso-position-vertical-relative:paragraph;z-index:-190480" from="175.919998pt,8.435838pt" to="179.279998pt,8.435838pt" stroked="true" strokeweight=".6pt" strokecolor="#0101ff">
            <v:stroke dashstyle="solid"/>
            <w10:wrap type="none"/>
          </v:line>
        </w:pict>
      </w:r>
      <w:r>
        <w:rPr>
          <w:color w:val="0101FF"/>
          <w:u w:val="single" w:color="0101FF"/>
        </w:rPr>
        <w:t>e/ total cash </w:t>
      </w:r>
      <w:r>
        <w:rPr/>
        <w:t>received</w:t>
      </w:r>
      <w:r>
        <w:rPr>
          <w:color w:val="0101FF"/>
          <w:sz w:val="24"/>
        </w:rPr>
        <w:t>. </w:t>
      </w:r>
      <w:r>
        <w:rPr>
          <w:color w:val="0101FF"/>
          <w:u w:val="single" w:color="0101FF"/>
        </w:rPr>
        <w:t>for deposit in the General Cash account.</w:t>
      </w:r>
    </w:p>
    <w:p>
      <w:pPr>
        <w:pStyle w:val="BodyText"/>
        <w:ind w:left="524" w:right="1547" w:hanging="245"/>
      </w:pPr>
      <w:r>
        <w:rPr>
          <w:strike/>
          <w:color w:val="0101FF"/>
          <w:sz w:val="24"/>
        </w:rPr>
        <w:t>g/ Invoice</w:t>
      </w:r>
      <w:r>
        <w:rPr>
          <w:strike w:val="0"/>
          <w:color w:val="0101FF"/>
          <w:u w:val="single" w:color="0101FF"/>
        </w:rPr>
        <w:t>f/ the amount that represents the difference between the amount of current year invoiced Accounts Receivable–Reimbursements sold and the amount received from the sale of the Accounts Receivable–Reimbursements.</w:t>
      </w:r>
    </w:p>
    <w:p>
      <w:pPr>
        <w:pStyle w:val="BodyText"/>
        <w:spacing w:before="2"/>
        <w:ind w:left="524" w:right="2037" w:hanging="245"/>
      </w:pPr>
      <w:r>
        <w:rPr>
          <w:color w:val="0101FF"/>
          <w:u w:val="single" w:color="0101FF"/>
        </w:rPr>
        <w:t>g/ the amount that represents the difference between the amount of prior year invoiced Accounts Receivable–Reimbursements and the amount received from the sale of those accounts receivable.</w:t>
      </w:r>
    </w:p>
    <w:p>
      <w:pPr>
        <w:spacing w:before="0"/>
        <w:ind w:left="524" w:right="1481" w:hanging="245"/>
        <w:jc w:val="left"/>
        <w:rPr>
          <w:sz w:val="22"/>
        </w:rPr>
      </w:pPr>
      <w:r>
        <w:rPr/>
        <w:pict>
          <v:line style="position:absolute;mso-position-horizontal-relative:page;mso-position-vertical-relative:paragraph;z-index:-190456" from="185.759995pt,26.675871pt" to="188.759995pt,26.675871pt" stroked="true" strokeweight=".84pt" strokecolor="#0101ff">
            <v:stroke dashstyle="solid"/>
            <w10:wrap type="none"/>
          </v:line>
        </w:pict>
      </w:r>
      <w:r>
        <w:rPr>
          <w:color w:val="0101FF"/>
          <w:sz w:val="22"/>
          <w:u w:val="single" w:color="0101FF"/>
        </w:rPr>
        <w:t>h/ invoice </w:t>
      </w:r>
      <w:r>
        <w:rPr>
          <w:sz w:val="22"/>
        </w:rPr>
        <w:t>amount of Accounts Receivable–Reimbursements that have been sold </w:t>
      </w:r>
      <w:r>
        <w:rPr>
          <w:strike/>
          <w:color w:val="0101FF"/>
          <w:sz w:val="24"/>
        </w:rPr>
        <w:t>and payment has been received.</w:t>
      </w:r>
      <w:r>
        <w:rPr>
          <w:strike w:val="0"/>
          <w:color w:val="0101FF"/>
          <w:sz w:val="22"/>
        </w:rPr>
        <w:t>.</w:t>
      </w:r>
    </w:p>
    <w:p>
      <w:pPr>
        <w:pStyle w:val="Heading3"/>
        <w:tabs>
          <w:tab w:pos="999" w:val="left" w:leader="none"/>
        </w:tabs>
        <w:spacing w:line="276" w:lineRule="exact"/>
      </w:pPr>
      <w:r>
        <w:rPr>
          <w:strike/>
          <w:color w:val="0101FF"/>
        </w:rPr>
        <w:t>h/</w:t>
        <w:tab/>
        <w:t>Invoice amount</w:t>
      </w:r>
      <w:r>
        <w:rPr>
          <w:strike/>
          <w:color w:val="0101FF"/>
          <w:spacing w:val="-8"/>
        </w:rPr>
        <w:t> </w:t>
      </w:r>
      <w:r>
        <w:rPr>
          <w:strike/>
          <w:color w:val="0101FF"/>
        </w:rPr>
        <w:t>of</w:t>
      </w:r>
    </w:p>
    <w:p>
      <w:pPr>
        <w:pStyle w:val="Heading5"/>
        <w:spacing w:line="253" w:lineRule="exact" w:before="0"/>
        <w:rPr>
          <w:u w:val="none"/>
        </w:rPr>
      </w:pPr>
      <w:r>
        <w:rPr>
          <w:color w:val="0101FF"/>
          <w:u w:val="thick" w:color="0101FF"/>
        </w:rPr>
        <w:t>Journal Entry for AR-Revenue or AR-Operating Revenue Sold:</w:t>
      </w:r>
    </w:p>
    <w:p>
      <w:pPr>
        <w:pStyle w:val="BodyText"/>
        <w:spacing w:before="1"/>
        <w:rPr>
          <w:b/>
          <w:sz w:val="14"/>
        </w:rPr>
      </w:pPr>
    </w:p>
    <w:p>
      <w:pPr>
        <w:pStyle w:val="BodyText"/>
        <w:spacing w:line="252" w:lineRule="exact" w:before="94"/>
        <w:ind w:left="280"/>
      </w:pPr>
      <w:r>
        <w:rPr>
          <w:color w:val="0101FF"/>
          <w:u w:val="single" w:color="0101FF"/>
        </w:rPr>
        <w:t>Debit:</w:t>
      </w:r>
    </w:p>
    <w:p>
      <w:pPr>
        <w:pStyle w:val="BodyText"/>
        <w:ind w:left="280" w:right="8700"/>
      </w:pPr>
      <w:r>
        <w:rPr>
          <w:color w:val="0101FF"/>
          <w:u w:val="single" w:color="0101FF"/>
        </w:rPr>
        <w:t>1110 General Cash i/ 8000 Revenue j/</w:t>
      </w:r>
    </w:p>
    <w:p>
      <w:pPr>
        <w:pStyle w:val="BodyText"/>
        <w:spacing w:before="2"/>
        <w:ind w:left="1000" w:right="6781" w:hanging="720"/>
      </w:pPr>
      <w:r>
        <w:rPr>
          <w:color w:val="0101FF"/>
          <w:u w:val="single" w:color="0101FF"/>
        </w:rPr>
        <w:t>9892 Prior-Year Revenue Adjustments k/ Credit:</w:t>
      </w:r>
    </w:p>
    <w:p>
      <w:pPr>
        <w:pStyle w:val="BodyText"/>
        <w:spacing w:line="275" w:lineRule="exact"/>
        <w:ind w:left="1000"/>
      </w:pPr>
      <w:r>
        <w:rPr>
          <w:color w:val="0101FF"/>
          <w:u w:val="single" w:color="0101FF"/>
        </w:rPr>
        <w:t>1313 </w:t>
      </w:r>
      <w:r>
        <w:rPr/>
        <w:t>Accounts Receivable</w:t>
      </w:r>
      <w:r>
        <w:rPr>
          <w:strike/>
          <w:color w:val="0101FF"/>
          <w:sz w:val="24"/>
        </w:rPr>
        <w:t>– </w:t>
      </w:r>
      <w:r>
        <w:rPr>
          <w:strike w:val="0"/>
          <w:color w:val="0101FF"/>
          <w:u w:val="single" w:color="0101FF"/>
        </w:rPr>
        <w:t>—Revenue l/</w:t>
      </w:r>
    </w:p>
    <w:p>
      <w:pPr>
        <w:pStyle w:val="BodyText"/>
        <w:spacing w:before="2"/>
        <w:ind w:left="1000"/>
      </w:pPr>
      <w:r>
        <w:rPr>
          <w:color w:val="0101FF"/>
          <w:u w:val="single" w:color="0101FF"/>
        </w:rPr>
        <w:t>1314 Accounts Receivable —Operating Revenues l/</w:t>
      </w:r>
    </w:p>
    <w:p>
      <w:pPr>
        <w:pStyle w:val="BodyText"/>
        <w:spacing w:before="7"/>
        <w:rPr>
          <w:sz w:val="13"/>
        </w:rPr>
      </w:pPr>
    </w:p>
    <w:p>
      <w:pPr>
        <w:pStyle w:val="BodyText"/>
        <w:spacing w:before="94"/>
        <w:ind w:left="280"/>
      </w:pPr>
      <w:r>
        <w:rPr>
          <w:color w:val="0101FF"/>
          <w:u w:val="single" w:color="0101FF"/>
        </w:rPr>
        <w:t>i/ total cash received for deposit in the General Cash account.</w:t>
      </w:r>
    </w:p>
    <w:p>
      <w:pPr>
        <w:pStyle w:val="BodyText"/>
        <w:spacing w:before="1"/>
        <w:ind w:left="524" w:right="1620" w:hanging="245"/>
      </w:pPr>
      <w:r>
        <w:rPr>
          <w:color w:val="0101FF"/>
          <w:u w:val="single" w:color="0101FF"/>
        </w:rPr>
        <w:t>j/ the amount that represents the difference between the amount of current year invoiced Accounts Receivable–Revenue sold and the amount received from the sale of the Accounts Receivable–Revenue.</w:t>
      </w:r>
    </w:p>
    <w:p>
      <w:pPr>
        <w:pStyle w:val="BodyText"/>
        <w:ind w:left="524" w:right="1620" w:hanging="245"/>
      </w:pPr>
      <w:r>
        <w:rPr>
          <w:color w:val="0101FF"/>
          <w:u w:val="single" w:color="0101FF"/>
        </w:rPr>
        <w:t>k/ the amount that represents the difference between the amount of prior year invoiced Accounts Receivable–Revenue sold and the amount received from the sale of the Accounts Receivable–Revenue.</w:t>
      </w:r>
    </w:p>
    <w:p>
      <w:pPr>
        <w:spacing w:before="0"/>
        <w:ind w:left="524" w:right="2183" w:hanging="245"/>
        <w:jc w:val="left"/>
        <w:rPr>
          <w:sz w:val="22"/>
        </w:rPr>
      </w:pPr>
      <w:r>
        <w:rPr>
          <w:color w:val="0101FF"/>
          <w:sz w:val="22"/>
          <w:u w:val="single" w:color="0101FF"/>
        </w:rPr>
        <w:t>l/ invoice amount of Accounts Receivable–Revenue and Accounts Receivable-Operating </w:t>
      </w:r>
      <w:r>
        <w:rPr>
          <w:sz w:val="22"/>
        </w:rPr>
        <w:t>Revenue that have been sold </w:t>
      </w:r>
      <w:r>
        <w:rPr>
          <w:strike/>
          <w:color w:val="0101FF"/>
          <w:sz w:val="24"/>
        </w:rPr>
        <w:t>and payment has been received</w:t>
      </w:r>
      <w:r>
        <w:rPr>
          <w:strike w:val="0"/>
          <w:sz w:val="22"/>
        </w:rPr>
        <w:t>.</w:t>
      </w:r>
    </w:p>
    <w:p>
      <w:pPr>
        <w:pStyle w:val="Heading3"/>
        <w:tabs>
          <w:tab w:pos="999" w:val="left" w:leader="none"/>
        </w:tabs>
      </w:pPr>
      <w:r>
        <w:rPr>
          <w:strike/>
          <w:color w:val="0101FF"/>
        </w:rPr>
        <w:t>i/</w:t>
        <w:tab/>
        <w:t>Invoice amount</w:t>
      </w:r>
      <w:r>
        <w:rPr>
          <w:strike/>
          <w:color w:val="0101FF"/>
          <w:spacing w:val="-8"/>
        </w:rPr>
        <w:t> </w:t>
      </w:r>
      <w:r>
        <w:rPr>
          <w:strike/>
          <w:color w:val="0101FF"/>
        </w:rPr>
        <w:t>of</w:t>
      </w:r>
    </w:p>
    <w:p>
      <w:pPr>
        <w:pStyle w:val="BodyText"/>
        <w:spacing w:before="8"/>
        <w:rPr>
          <w:sz w:val="13"/>
        </w:rPr>
      </w:pPr>
    </w:p>
    <w:p>
      <w:pPr>
        <w:pStyle w:val="Heading5"/>
        <w:rPr>
          <w:u w:val="none"/>
        </w:rPr>
      </w:pPr>
      <w:r>
        <w:rPr>
          <w:color w:val="0101FF"/>
          <w:u w:val="thick" w:color="0101FF"/>
        </w:rPr>
        <w:t>Journal Entry for AR-Dishonored Checks or AR-Other Sold:</w:t>
      </w:r>
    </w:p>
    <w:p>
      <w:pPr>
        <w:pStyle w:val="BodyText"/>
        <w:spacing w:before="1"/>
        <w:rPr>
          <w:b/>
          <w:sz w:val="14"/>
        </w:rPr>
      </w:pPr>
    </w:p>
    <w:p>
      <w:pPr>
        <w:pStyle w:val="BodyText"/>
        <w:spacing w:line="252" w:lineRule="exact" w:before="93"/>
        <w:ind w:left="280"/>
      </w:pPr>
      <w:r>
        <w:rPr>
          <w:color w:val="0101FF"/>
          <w:u w:val="single" w:color="0101FF"/>
        </w:rPr>
        <w:t>Debit:</w:t>
      </w:r>
    </w:p>
    <w:p>
      <w:pPr>
        <w:pStyle w:val="BodyText"/>
        <w:spacing w:line="252" w:lineRule="exact"/>
        <w:ind w:left="280"/>
      </w:pPr>
      <w:r>
        <w:rPr>
          <w:color w:val="0101FF"/>
          <w:u w:val="single" w:color="0101FF"/>
        </w:rPr>
        <w:t>1110 General Cash m/</w:t>
      </w:r>
    </w:p>
    <w:p>
      <w:pPr>
        <w:pStyle w:val="BodyText"/>
        <w:spacing w:before="2"/>
        <w:ind w:left="1000" w:right="6585" w:hanging="720"/>
      </w:pPr>
      <w:r>
        <w:rPr>
          <w:color w:val="0101FF"/>
          <w:u w:val="single" w:color="0101FF"/>
        </w:rPr>
        <w:t>1600 Provision for Deferred Receivables n/ Credit:</w:t>
      </w:r>
    </w:p>
    <w:p>
      <w:pPr>
        <w:pStyle w:val="BodyText"/>
        <w:spacing w:before="1"/>
        <w:ind w:left="1000" w:right="5009"/>
      </w:pPr>
      <w:r>
        <w:rPr>
          <w:color w:val="0101FF"/>
          <w:u w:val="single" w:color="0101FF"/>
        </w:rPr>
        <w:t>1315 Accounts Receivable —Dishonored Checks o/ 1319 Accounts Receivable —Other o/</w:t>
      </w:r>
    </w:p>
    <w:p>
      <w:pPr>
        <w:pStyle w:val="BodyText"/>
        <w:spacing w:before="9"/>
        <w:rPr>
          <w:sz w:val="13"/>
        </w:rPr>
      </w:pPr>
    </w:p>
    <w:p>
      <w:pPr>
        <w:pStyle w:val="BodyText"/>
        <w:spacing w:line="252" w:lineRule="exact" w:before="94"/>
        <w:ind w:left="280"/>
      </w:pPr>
      <w:r>
        <w:rPr>
          <w:color w:val="0101FF"/>
          <w:u w:val="single" w:color="0101FF"/>
        </w:rPr>
        <w:t>m/ total cash received for deposit in the General Cash account.</w:t>
      </w:r>
    </w:p>
    <w:p>
      <w:pPr>
        <w:pStyle w:val="BodyText"/>
        <w:ind w:left="524" w:right="1596" w:hanging="245"/>
      </w:pPr>
      <w:r>
        <w:rPr>
          <w:color w:val="0101FF"/>
          <w:u w:val="single" w:color="0101FF"/>
        </w:rPr>
        <w:t>n/ the amount that represents the difference between the sold accounts receivables accounted for during the year on a fully reserved basis and the amount received from the sale of the Accounts Receivable–Other.</w:t>
      </w:r>
    </w:p>
    <w:p>
      <w:pPr>
        <w:spacing w:before="0"/>
        <w:ind w:left="524" w:right="1658" w:hanging="245"/>
        <w:jc w:val="left"/>
        <w:rPr>
          <w:sz w:val="22"/>
        </w:rPr>
      </w:pPr>
      <w:r>
        <w:rPr>
          <w:color w:val="0101FF"/>
          <w:sz w:val="22"/>
          <w:u w:val="single" w:color="0101FF"/>
        </w:rPr>
        <w:t>o/ invoice amount of Accounts Receivable-Dishonored Checks or </w:t>
      </w:r>
      <w:r>
        <w:rPr>
          <w:sz w:val="22"/>
        </w:rPr>
        <w:t>Accounts Receivable–Other that have been sold </w:t>
      </w:r>
      <w:r>
        <w:rPr>
          <w:strike/>
          <w:color w:val="0101FF"/>
          <w:sz w:val="24"/>
        </w:rPr>
        <w:t>and payment has been received</w:t>
      </w:r>
      <w:r>
        <w:rPr>
          <w:strike w:val="0"/>
          <w:sz w:val="22"/>
        </w:rPr>
        <w:t>.</w:t>
      </w:r>
    </w:p>
    <w:p>
      <w:pPr>
        <w:spacing w:after="0"/>
        <w:jc w:val="left"/>
        <w:rPr>
          <w:sz w:val="22"/>
        </w:rPr>
        <w:sectPr>
          <w:pgSz w:w="12240" w:h="15840"/>
          <w:pgMar w:header="713" w:footer="803" w:top="980" w:bottom="1000" w:left="1160" w:right="0"/>
        </w:sectPr>
      </w:pPr>
    </w:p>
    <w:p>
      <w:pPr>
        <w:pStyle w:val="BodyText"/>
        <w:rPr>
          <w:sz w:val="20"/>
        </w:rPr>
      </w:pPr>
    </w:p>
    <w:p>
      <w:pPr>
        <w:pStyle w:val="Heading3"/>
        <w:tabs>
          <w:tab w:pos="639" w:val="left" w:leader="none"/>
        </w:tabs>
        <w:spacing w:before="209"/>
        <w:ind w:left="640" w:right="2417" w:hanging="360"/>
      </w:pPr>
      <w:r>
        <w:rPr/>
        <w:pict>
          <v:shape style="position:absolute;margin-left:63.360001pt;margin-top:10.665881pt;width:.1pt;height:286.2pt;mso-position-horizontal-relative:page;mso-position-vertical-relative:paragraph;z-index:20200" coordorigin="1267,213" coordsize="0,5724" path="m1267,213l1267,489m1267,489l1267,885m1267,885l1267,1161m1267,1161l1267,1557m1267,1557l1267,1953m1267,1953l1267,2229m1267,2229l1267,2505m1267,2505l1267,2781m1267,2781l1267,3057m1267,3057l1267,3453m1267,3453l1267,3729m1267,3729l1267,4005m1267,4005l1267,4281m1267,4281l1267,4557m1267,4557l1267,4833m1267,4833l1267,5109m1267,5109l1267,5385m1267,5385l1267,5661m1267,5661l1267,5937e" filled="false" stroked="true" strokeweight=".72pt" strokecolor="#000000">
            <v:path arrowok="t"/>
            <v:stroke dashstyle="solid"/>
            <w10:wrap type="none"/>
          </v:shape>
        </w:pict>
      </w:r>
      <w:r>
        <w:rPr>
          <w:strike/>
          <w:color w:val="0101FF"/>
        </w:rPr>
        <w:t>j/</w:t>
        <w:tab/>
        <w:t>Amount of current year revenue received as a result of the sale</w:t>
      </w:r>
      <w:r>
        <w:rPr>
          <w:strike/>
          <w:color w:val="0101FF"/>
          <w:spacing w:val="-31"/>
        </w:rPr>
        <w:t> </w:t>
      </w:r>
      <w:r>
        <w:rPr>
          <w:strike/>
          <w:color w:val="0101FF"/>
        </w:rPr>
        <w:t>of</w:t>
      </w:r>
      <w:r>
        <w:rPr>
          <w:strike/>
          <w:color w:val="0101FF"/>
          <w:spacing w:val="-2"/>
        </w:rPr>
        <w:t> </w:t>
      </w:r>
      <w:r>
        <w:rPr>
          <w:strike/>
          <w:color w:val="0101FF"/>
        </w:rPr>
        <w:t>Accounts</w:t>
      </w:r>
      <w:r>
        <w:rPr>
          <w:strike w:val="0"/>
          <w:color w:val="0101FF"/>
        </w:rPr>
        <w:t> </w:t>
      </w:r>
      <w:r>
        <w:rPr>
          <w:strike/>
          <w:color w:val="0101FF"/>
        </w:rPr>
        <w:t>Receivable–Revenue.</w:t>
      </w:r>
    </w:p>
    <w:p>
      <w:pPr>
        <w:spacing w:before="119"/>
        <w:ind w:left="640" w:right="1622" w:hanging="360"/>
        <w:jc w:val="left"/>
        <w:rPr>
          <w:sz w:val="24"/>
        </w:rPr>
      </w:pPr>
      <w:r>
        <w:rPr>
          <w:strike/>
          <w:color w:val="0101FF"/>
          <w:sz w:val="24"/>
        </w:rPr>
        <w:t>k/ Amount of prior year revenue received as a result of the sale of Accounts Receivable–Revenue.</w:t>
      </w:r>
    </w:p>
    <w:p>
      <w:pPr>
        <w:spacing w:before="119"/>
        <w:ind w:left="280" w:right="0" w:firstLine="0"/>
        <w:jc w:val="left"/>
        <w:rPr>
          <w:sz w:val="24"/>
        </w:rPr>
      </w:pPr>
      <w:r>
        <w:rPr>
          <w:strike/>
          <w:color w:val="0101FF"/>
          <w:sz w:val="24"/>
        </w:rPr>
        <w:t>Source:</w:t>
      </w:r>
    </w:p>
    <w:p>
      <w:pPr>
        <w:spacing w:before="119"/>
        <w:ind w:left="640" w:right="0" w:firstLine="0"/>
        <w:jc w:val="left"/>
        <w:rPr>
          <w:sz w:val="24"/>
        </w:rPr>
      </w:pPr>
      <w:r>
        <w:rPr>
          <w:strike/>
          <w:color w:val="0101FF"/>
          <w:sz w:val="24"/>
        </w:rPr>
        <w:t>Document—General Cash Receipt</w:t>
      </w:r>
    </w:p>
    <w:p>
      <w:pPr>
        <w:pStyle w:val="BodyText"/>
        <w:spacing w:before="11"/>
        <w:rPr>
          <w:sz w:val="15"/>
        </w:rPr>
      </w:pPr>
    </w:p>
    <w:p>
      <w:pPr>
        <w:spacing w:before="92"/>
        <w:ind w:left="640" w:right="0" w:firstLine="0"/>
        <w:jc w:val="left"/>
        <w:rPr>
          <w:sz w:val="24"/>
        </w:rPr>
      </w:pPr>
      <w:r>
        <w:rPr>
          <w:strike/>
          <w:color w:val="0101FF"/>
          <w:sz w:val="24"/>
        </w:rPr>
        <w:t>Register—General Cash Receipts Register</w:t>
      </w:r>
    </w:p>
    <w:p>
      <w:pPr>
        <w:pStyle w:val="BodyText"/>
        <w:spacing w:before="11"/>
        <w:rPr>
          <w:sz w:val="15"/>
        </w:rPr>
      </w:pPr>
    </w:p>
    <w:p>
      <w:pPr>
        <w:spacing w:before="92"/>
        <w:ind w:left="280" w:right="0" w:firstLine="0"/>
        <w:jc w:val="left"/>
        <w:rPr>
          <w:sz w:val="24"/>
        </w:rPr>
      </w:pPr>
      <w:r>
        <w:rPr>
          <w:strike/>
          <w:color w:val="0101FF"/>
          <w:sz w:val="24"/>
        </w:rPr>
        <w:t>Explanation:</w:t>
      </w:r>
    </w:p>
    <w:p>
      <w:pPr>
        <w:spacing w:before="119"/>
        <w:ind w:left="280" w:right="1495" w:firstLine="0"/>
        <w:jc w:val="left"/>
        <w:rPr>
          <w:sz w:val="24"/>
        </w:rPr>
      </w:pPr>
      <w:r>
        <w:rPr>
          <w:strike/>
          <w:color w:val="0101FF"/>
          <w:sz w:val="24"/>
        </w:rPr>
        <w:t>Agencies are authorized to sell their accounts receivable to private persons or entities. Sales of this nature will result in the receipt of payment in amounts less than the invoiced accounts receivable amount. This entry will remove the accounts receivable at it's full invoiced amount and adjust the income/expenditure accounts to reflect the appropriate net amounts received.</w:t>
      </w:r>
    </w:p>
    <w:sectPr>
      <w:pgSz w:w="12240" w:h="15840"/>
      <w:pgMar w:header="713" w:footer="803" w:top="980" w:bottom="1000" w:left="11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19763pt;margin-top:738.77002pt;width:47.4pt;height:24.1pt;mso-position-horizontal-relative:page;mso-position-vertical-relative:page;z-index:-209584" type="#_x0000_t202" filled="false" stroked="false">
          <v:textbox inset="0,0,0,0">
            <w:txbxContent>
              <w:p>
                <w:pPr>
                  <w:spacing w:line="222" w:lineRule="exact" w:before="0"/>
                  <w:ind w:left="118" w:right="0" w:firstLine="0"/>
                  <w:jc w:val="left"/>
                  <w:rPr>
                    <w:rFonts w:ascii="Calibri"/>
                    <w:b/>
                    <w:sz w:val="20"/>
                  </w:rPr>
                </w:pPr>
                <w:r>
                  <w:rPr>
                    <w:rFonts w:ascii="Calibri"/>
                    <w:b/>
                    <w:sz w:val="20"/>
                  </w:rPr>
                  <w:t>Rev. 432</w:t>
                </w:r>
              </w:p>
              <w:p>
                <w:pPr>
                  <w:spacing w:line="243" w:lineRule="exact" w:before="0"/>
                  <w:ind w:left="20" w:right="0" w:firstLine="0"/>
                  <w:jc w:val="left"/>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9224" from="63.360001pt,742.200012pt" to="63.360001pt,756.000012pt" stroked="true" strokeweight=".72pt" strokecolor="#000000">
          <v:stroke dashstyle="solid"/>
          <w10:wrap type="none"/>
        </v:line>
      </w:pict>
    </w:r>
    <w:r>
      <w:rPr/>
      <w:pict>
        <v:line style="position:absolute;mso-position-horizontal-relative:page;mso-position-vertical-relative:page;z-index:-209200"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9176" type="#_x0000_t202" filled="false" stroked="false">
          <v:textbox inset="0,0,0,0">
            <w:txbxContent>
              <w:p>
                <w:pPr>
                  <w:spacing w:before="12"/>
                  <w:ind w:left="20" w:right="0" w:firstLine="0"/>
                  <w:jc w:val="left"/>
                  <w:rPr>
                    <w:b/>
                    <w:sz w:val="24"/>
                  </w:rPr>
                </w:pPr>
                <w:r>
                  <w:rPr>
                    <w:b/>
                    <w:sz w:val="24"/>
                  </w:rPr>
                  <w:t>Rev. </w:t>
                </w:r>
                <w:r>
                  <w:rPr>
                    <w:b/>
                    <w:color w:val="0101FF"/>
                    <w:sz w:val="24"/>
                  </w:rPr>
                  <w:t>424</w:t>
                </w:r>
              </w:p>
            </w:txbxContent>
          </v:textbox>
          <w10:wrap type="none"/>
        </v:shape>
      </w:pict>
    </w:r>
    <w:r>
      <w:rPr/>
      <w:pict>
        <v:shape style="position:absolute;margin-left:420.320007pt;margin-top:741.136719pt;width:192.65pt;height:15.45pt;mso-position-horizontal-relative:page;mso-position-vertical-relative:page;z-index:-209152" type="#_x0000_t202" filled="false" stroked="false">
          <v:textbox inset="0,0,0,0">
            <w:txbxContent>
              <w:p>
                <w:pPr>
                  <w:tabs>
                    <w:tab w:pos="3832" w:val="left" w:leader="none"/>
                  </w:tabs>
                  <w:spacing w:before="12"/>
                  <w:ind w:left="20" w:right="0" w:firstLine="0"/>
                  <w:jc w:val="left"/>
                  <w:rPr>
                    <w:b/>
                    <w:sz w:val="24"/>
                  </w:rPr>
                </w:pPr>
                <w:r>
                  <w:rPr>
                    <w:b/>
                    <w:color w:val="0101FF"/>
                    <w:sz w:val="24"/>
                  </w:rPr>
                  <w:t>DECEMBER</w:t>
                </w:r>
                <w:r>
                  <w:rPr>
                    <w:b/>
                    <w:color w:val="0101FF"/>
                    <w:spacing w:val="-9"/>
                    <w:sz w:val="24"/>
                  </w:rPr>
                  <w:t> </w:t>
                </w:r>
                <w:r>
                  <w:rPr>
                    <w:b/>
                    <w:color w:val="0101FF"/>
                    <w:sz w:val="24"/>
                  </w:rPr>
                  <w:t>2013</w:t>
                </w:r>
                <w:r>
                  <w:rPr>
                    <w:b/>
                    <w:color w:val="0101FF"/>
                    <w:sz w:val="24"/>
                    <w:u w:val="thick" w:color="0101FF"/>
                  </w:rPr>
                  <w:t>432</w:t>
                  <w:tab/>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9056" from="63.360001pt,742.200012pt" to="63.360001pt,756.000012pt" stroked="true" strokeweight=".72pt" strokecolor="#000000">
          <v:stroke dashstyle="solid"/>
          <w10:wrap type="none"/>
        </v:line>
      </w:pict>
    </w:r>
    <w:r>
      <w:rPr/>
      <w:pict>
        <v:line style="position:absolute;mso-position-horizontal-relative:page;mso-position-vertical-relative:page;z-index:-209032"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9008"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150.65pt;height:15.45pt;mso-position-horizontal-relative:page;mso-position-vertical-relative:page;z-index:-208984" type="#_x0000_t202" filled="false" stroked="false">
          <v:textbox inset="0,0,0,0">
            <w:txbxContent>
              <w:p>
                <w:pPr>
                  <w:tabs>
                    <w:tab w:pos="2992"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1987</w:t>
                </w:r>
                <w:r>
                  <w:rPr>
                    <w:b/>
                    <w:color w:val="0101FF"/>
                    <w:sz w:val="24"/>
                    <w:u w:val="thick" w:color="0101FF"/>
                  </w:rPr>
                  <w:t>432</w:t>
                  <w:tab/>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8960" type="#_x0000_t202" filled="false" stroked="false">
          <v:textbox inset="0,0,0,0">
            <w:txbxContent>
              <w:p>
                <w:pPr>
                  <w:spacing w:before="12"/>
                  <w:ind w:left="20" w:right="0" w:firstLine="0"/>
                  <w:jc w:val="left"/>
                  <w:rPr>
                    <w:b/>
                    <w:sz w:val="24"/>
                  </w:rPr>
                </w:pPr>
                <w:r>
                  <w:rPr>
                    <w:b/>
                    <w:sz w:val="24"/>
                  </w:rPr>
                  <w:t>Rev. 323</w:t>
                </w:r>
              </w:p>
            </w:txbxContent>
          </v:textbox>
          <w10:wrap type="none"/>
        </v:shape>
      </w:pict>
    </w:r>
    <w:r>
      <w:rPr/>
      <w:pict>
        <v:shape style="position:absolute;margin-left:482.359985pt;margin-top:741.136719pt;width:58.8pt;height:15.45pt;mso-position-horizontal-relative:page;mso-position-vertical-relative:page;z-index:-208936" type="#_x0000_t202" filled="false" stroked="false">
          <v:textbox inset="0,0,0,0">
            <w:txbxContent>
              <w:p>
                <w:pPr>
                  <w:spacing w:before="12"/>
                  <w:ind w:left="20" w:right="0" w:firstLine="0"/>
                  <w:jc w:val="left"/>
                  <w:rPr>
                    <w:b/>
                    <w:sz w:val="24"/>
                  </w:rPr>
                </w:pPr>
                <w:r>
                  <w:rPr>
                    <w:b/>
                    <w:sz w:val="24"/>
                  </w:rPr>
                  <w:t>MAY 1987</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912" from="63.360001pt,742.200012pt" to="63.360001pt,756.000012pt" stroked="true" strokeweight=".72pt" strokecolor="#000000">
          <v:stroke dashstyle="solid"/>
          <w10:wrap type="none"/>
        </v:line>
      </w:pict>
    </w:r>
    <w:r>
      <w:rPr/>
      <w:pict>
        <v:line style="position:absolute;mso-position-horizontal-relative:page;mso-position-vertical-relative:page;z-index:-208888"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8864"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78.7pt;height:15.45pt;mso-position-horizontal-relative:page;mso-position-vertical-relative:page;z-index:-208840" type="#_x0000_t202" filled="false" stroked="false">
          <v:textbox inset="0,0,0,0">
            <w:txbxContent>
              <w:p>
                <w:pPr>
                  <w:spacing w:before="12"/>
                  <w:ind w:left="20" w:right="0" w:firstLine="0"/>
                  <w:jc w:val="left"/>
                  <w:rPr>
                    <w:b/>
                    <w:sz w:val="24"/>
                  </w:rPr>
                </w:pPr>
                <w:r>
                  <w:rPr>
                    <w:b/>
                    <w:color w:val="0101FF"/>
                    <w:sz w:val="24"/>
                  </w:rPr>
                  <w:t>MAY 1987</w:t>
                </w:r>
                <w:r>
                  <w:rPr>
                    <w:b/>
                    <w:color w:val="0101FF"/>
                    <w:sz w:val="24"/>
                    <w:u w:val="thick" w:color="0101FF"/>
                  </w:rPr>
                  <w:t>427</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8768"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8744"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70.9pt;height:15.45pt;mso-position-horizontal-relative:page;mso-position-vertical-relative:page;z-index:-208720" type="#_x0000_t202" filled="false" stroked="false">
          <v:textbox inset="0,0,0,0">
            <w:txbxContent>
              <w:p>
                <w:pPr>
                  <w:spacing w:before="12"/>
                  <w:ind w:left="20" w:right="0" w:firstLine="0"/>
                  <w:jc w:val="left"/>
                  <w:rPr>
                    <w:b/>
                    <w:sz w:val="24"/>
                  </w:rPr>
                </w:pPr>
                <w:r>
                  <w:rPr>
                    <w:b/>
                    <w:sz w:val="24"/>
                  </w:rPr>
                  <w:t>Rev. </w:t>
                </w:r>
                <w:r>
                  <w:rPr>
                    <w:b/>
                    <w:strike/>
                    <w:color w:val="0101FF"/>
                    <w:sz w:val="24"/>
                  </w:rPr>
                  <w:t>427</w:t>
                </w:r>
                <w:r>
                  <w:rPr>
                    <w:b/>
                    <w:strike w:val="0"/>
                    <w:color w:val="0101FF"/>
                    <w:sz w:val="24"/>
                  </w:rPr>
                  <w:t>432</w:t>
                </w:r>
              </w:p>
            </w:txbxContent>
          </v:textbox>
          <w10:wrap type="none"/>
        </v:shape>
      </w:pict>
    </w:r>
    <w:r>
      <w:rPr/>
      <w:pict>
        <v:shape style="position:absolute;margin-left:462.920013pt;margin-top:741.136719pt;width:78.2pt;height:15.45pt;mso-position-horizontal-relative:page;mso-position-vertical-relative:page;z-index:-208696" type="#_x0000_t202" filled="false" stroked="false">
          <v:textbox inset="0,0,0,0">
            <w:txbxContent>
              <w:p>
                <w:pPr>
                  <w:spacing w:before="12"/>
                  <w:ind w:left="20" w:right="0" w:firstLine="0"/>
                  <w:jc w:val="left"/>
                  <w:rPr>
                    <w:b/>
                    <w:sz w:val="24"/>
                  </w:rPr>
                </w:pPr>
                <w:r>
                  <w:rPr>
                    <w:b/>
                    <w:color w:val="0101FF"/>
                    <w:sz w:val="24"/>
                  </w:rPr>
                  <w:t>October 2015</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672" from="63.360001pt,742.200012pt" to="63.360001pt,756.000012pt" stroked="true" strokeweight=".72pt" strokecolor="#000000">
          <v:stroke dashstyle="solid"/>
          <w10:wrap type="none"/>
        </v:line>
      </w:pict>
    </w:r>
    <w:r>
      <w:rPr/>
      <w:pict>
        <v:line style="position:absolute;mso-position-horizontal-relative:page;mso-position-vertical-relative:page;z-index:-208648" from="72pt,754.919983pt" to="540pt,754.919983pt" stroked="true" strokeweight="1.2pt" strokecolor="#0101ff">
          <v:stroke dashstyle="solid"/>
          <w10:wrap type="none"/>
        </v:line>
      </w:pict>
    </w:r>
    <w:r>
      <w:rPr/>
      <w:pict>
        <v:shape style="position:absolute;margin-left:71pt;margin-top:741.136719pt;width:50.75pt;height:15.45pt;mso-position-horizontal-relative:page;mso-position-vertical-relative:page;z-index:-208624" type="#_x0000_t202" filled="false" stroked="false">
          <v:textbox inset="0,0,0,0">
            <w:txbxContent>
              <w:p>
                <w:pPr>
                  <w:spacing w:before="12"/>
                  <w:ind w:left="20" w:right="0" w:firstLine="0"/>
                  <w:jc w:val="left"/>
                  <w:rPr>
                    <w:b/>
                    <w:sz w:val="24"/>
                  </w:rPr>
                </w:pPr>
                <w:r>
                  <w:rPr>
                    <w:b/>
                    <w:color w:val="0101FF"/>
                    <w:sz w:val="24"/>
                  </w:rPr>
                  <w:t>Rev. 432</w:t>
                </w:r>
              </w:p>
            </w:txbxContent>
          </v:textbox>
          <w10:wrap type="none"/>
        </v:shape>
      </w:pict>
    </w:r>
    <w:r>
      <w:rPr/>
      <w:pict>
        <v:shape style="position:absolute;margin-left:462.920013pt;margin-top:741.136719pt;width:78.2pt;height:15.45pt;mso-position-horizontal-relative:page;mso-position-vertical-relative:page;z-index:-208600" type="#_x0000_t202" filled="false" stroked="false">
          <v:textbox inset="0,0,0,0">
            <w:txbxContent>
              <w:p>
                <w:pPr>
                  <w:spacing w:before="12"/>
                  <w:ind w:left="20" w:right="0" w:firstLine="0"/>
                  <w:jc w:val="left"/>
                  <w:rPr>
                    <w:b/>
                    <w:sz w:val="24"/>
                  </w:rPr>
                </w:pPr>
                <w:r>
                  <w:rPr>
                    <w:b/>
                    <w:color w:val="0101FF"/>
                    <w:sz w:val="24"/>
                  </w:rPr>
                  <w:t>October 2015</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576" from="63.360001pt,742.200012pt" to="63.360001pt,756.000012pt" stroked="true" strokeweight=".72pt" strokecolor="#000000">
          <v:stroke dashstyle="solid"/>
          <w10:wrap type="none"/>
        </v:line>
      </w:pict>
    </w:r>
    <w:r>
      <w:rPr/>
      <w:pict>
        <v:line style="position:absolute;mso-position-horizontal-relative:page;mso-position-vertical-relative:page;z-index:-208552"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8528"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150.65pt;height:15.45pt;mso-position-horizontal-relative:page;mso-position-vertical-relative:page;z-index:-208504" type="#_x0000_t202" filled="false" stroked="false">
          <v:textbox inset="0,0,0,0">
            <w:txbxContent>
              <w:p>
                <w:pPr>
                  <w:tabs>
                    <w:tab w:pos="2992"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1987</w:t>
                </w:r>
                <w:r>
                  <w:rPr>
                    <w:b/>
                    <w:color w:val="0101FF"/>
                    <w:sz w:val="24"/>
                    <w:u w:val="thick" w:color="0101FF"/>
                  </w:rPr>
                  <w:t>432</w:t>
                  <w:tab/>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70.9pt;height:15.45pt;mso-position-horizontal-relative:page;mso-position-vertical-relative:page;z-index:-208480" type="#_x0000_t202" filled="false" stroked="false">
          <v:textbox inset="0,0,0,0">
            <w:txbxContent>
              <w:p>
                <w:pPr>
                  <w:spacing w:before="12"/>
                  <w:ind w:left="20" w:right="0" w:firstLine="0"/>
                  <w:jc w:val="left"/>
                  <w:rPr>
                    <w:b/>
                    <w:sz w:val="24"/>
                  </w:rPr>
                </w:pPr>
                <w:r>
                  <w:rPr>
                    <w:b/>
                    <w:sz w:val="24"/>
                  </w:rPr>
                  <w:t>Rev. </w:t>
                </w:r>
                <w:r>
                  <w:rPr>
                    <w:b/>
                    <w:strike/>
                    <w:color w:val="0101FF"/>
                    <w:sz w:val="24"/>
                  </w:rPr>
                  <w:t>427</w:t>
                </w:r>
                <w:r>
                  <w:rPr>
                    <w:b/>
                    <w:strike w:val="0"/>
                    <w:color w:val="0101FF"/>
                    <w:sz w:val="24"/>
                  </w:rPr>
                  <w:t>323</w:t>
                </w:r>
              </w:p>
            </w:txbxContent>
          </v:textbox>
          <w10:wrap type="none"/>
        </v:shape>
      </w:pict>
    </w:r>
    <w:r>
      <w:rPr/>
      <w:pict>
        <v:shape style="position:absolute;margin-left:482.359985pt;margin-top:741.136719pt;width:58.8pt;height:15.45pt;mso-position-horizontal-relative:page;mso-position-vertical-relative:page;z-index:-208456" type="#_x0000_t202" filled="false" stroked="false">
          <v:textbox inset="0,0,0,0">
            <w:txbxContent>
              <w:p>
                <w:pPr>
                  <w:spacing w:before="12"/>
                  <w:ind w:left="20" w:right="0" w:firstLine="0"/>
                  <w:jc w:val="left"/>
                  <w:rPr>
                    <w:b/>
                    <w:sz w:val="24"/>
                  </w:rPr>
                </w:pPr>
                <w:r>
                  <w:rPr>
                    <w:b/>
                    <w:color w:val="0101FF"/>
                    <w:sz w:val="24"/>
                  </w:rPr>
                  <w:t>MAY 1987</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8432"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8408"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8384" type="#_x0000_t202" filled="false" stroked="false">
          <v:textbox inset="0,0,0,0">
            <w:txbxContent>
              <w:p>
                <w:pPr>
                  <w:spacing w:before="12"/>
                  <w:ind w:left="20" w:right="0" w:firstLine="0"/>
                  <w:jc w:val="left"/>
                  <w:rPr>
                    <w:b/>
                    <w:sz w:val="24"/>
                  </w:rPr>
                </w:pPr>
                <w:r>
                  <w:rPr>
                    <w:b/>
                    <w:sz w:val="24"/>
                  </w:rPr>
                  <w:t>Rev. 323</w:t>
                </w:r>
              </w:p>
            </w:txbxContent>
          </v:textbox>
          <w10:wrap type="none"/>
        </v:shape>
      </w:pict>
    </w:r>
    <w:r>
      <w:rPr/>
      <w:pict>
        <v:shape style="position:absolute;margin-left:482.359985pt;margin-top:741.136719pt;width:58.8pt;height:15.45pt;mso-position-horizontal-relative:page;mso-position-vertical-relative:page;z-index:-208360" type="#_x0000_t202" filled="false" stroked="false">
          <v:textbox inset="0,0,0,0">
            <w:txbxContent>
              <w:p>
                <w:pPr>
                  <w:spacing w:before="12"/>
                  <w:ind w:left="20" w:right="0" w:firstLine="0"/>
                  <w:jc w:val="left"/>
                  <w:rPr>
                    <w:b/>
                    <w:sz w:val="24"/>
                  </w:rPr>
                </w:pPr>
                <w:r>
                  <w:rPr>
                    <w:b/>
                    <w:sz w:val="24"/>
                  </w:rPr>
                  <w:t>MAY 1987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336" from="63.360001pt,742.200012pt" to="63.360001pt,756.000012pt" stroked="true" strokeweight=".72pt" strokecolor="#000000">
          <v:stroke dashstyle="solid"/>
          <w10:wrap type="none"/>
        </v:line>
      </w:pict>
    </w:r>
    <w:r>
      <w:rPr/>
      <w:pict>
        <v:line style="position:absolute;mso-position-horizontal-relative:page;mso-position-vertical-relative:page;z-index:-208312"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8288"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150.65pt;height:15.45pt;mso-position-horizontal-relative:page;mso-position-vertical-relative:page;z-index:-208264" type="#_x0000_t202" filled="false" stroked="false">
          <v:textbox inset="0,0,0,0">
            <w:txbxContent>
              <w:p>
                <w:pPr>
                  <w:tabs>
                    <w:tab w:pos="2992"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1987</w:t>
                </w:r>
                <w:r>
                  <w:rPr>
                    <w:b/>
                    <w:color w:val="0101FF"/>
                    <w:sz w:val="24"/>
                    <w:u w:val="thick" w:color="0101FF"/>
                  </w:rPr>
                  <w:t>424</w:t>
                  <w:tab/>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8240" type="#_x0000_t202" filled="false" stroked="false">
          <v:textbox inset="0,0,0,0">
            <w:txbxContent>
              <w:p>
                <w:pPr>
                  <w:spacing w:before="12"/>
                  <w:ind w:left="20" w:right="0" w:firstLine="0"/>
                  <w:jc w:val="left"/>
                  <w:rPr>
                    <w:b/>
                    <w:sz w:val="24"/>
                  </w:rPr>
                </w:pPr>
                <w:r>
                  <w:rPr>
                    <w:b/>
                    <w:sz w:val="24"/>
                  </w:rPr>
                  <w:t>Rev. 424</w:t>
                </w:r>
              </w:p>
            </w:txbxContent>
          </v:textbox>
          <w10:wrap type="none"/>
        </v:shape>
      </w:pict>
    </w:r>
    <w:r>
      <w:rPr/>
      <w:pict>
        <v:shape style="position:absolute;margin-left:251pt;margin-top:741.136719pt;width:110pt;height:15.45pt;mso-position-horizontal-relative:page;mso-position-vertical-relative:page;z-index:-208216" type="#_x0000_t202" filled="false" stroked="false">
          <v:textbox inset="0,0,0,0">
            <w:txbxContent>
              <w:p>
                <w:pPr>
                  <w:spacing w:before="12"/>
                  <w:ind w:left="20" w:right="0" w:firstLine="0"/>
                  <w:jc w:val="left"/>
                  <w:rPr>
                    <w:b/>
                    <w:sz w:val="24"/>
                  </w:rPr>
                </w:pPr>
                <w:r>
                  <w:rPr>
                    <w:b/>
                    <w:color w:val="0101FF"/>
                    <w:sz w:val="24"/>
                    <w:u w:val="thick" w:color="0101FF"/>
                  </w:rPr>
                  <w:t>10507 Illustration 1</w:t>
                </w:r>
              </w:p>
            </w:txbxContent>
          </v:textbox>
          <w10:wrap type="none"/>
        </v:shape>
      </w:pict>
    </w:r>
    <w:r>
      <w:rPr/>
      <w:pict>
        <v:shape style="position:absolute;margin-left:440.23999pt;margin-top:741.136719pt;width:100.85pt;height:15.45pt;mso-position-horizontal-relative:page;mso-position-vertical-relative:page;z-index:-208192" type="#_x0000_t202" filled="false" stroked="false">
          <v:textbox inset="0,0,0,0">
            <w:txbxContent>
              <w:p>
                <w:pPr>
                  <w:spacing w:before="12"/>
                  <w:ind w:left="20" w:right="0" w:firstLine="0"/>
                  <w:jc w:val="left"/>
                  <w:rPr>
                    <w:b/>
                    <w:sz w:val="24"/>
                  </w:rPr>
                </w:pPr>
                <w:r>
                  <w:rPr>
                    <w:b/>
                    <w:sz w:val="24"/>
                  </w:rPr>
                  <w:t>DECEMBER 2013</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pt;height:15.45pt;mso-position-horizontal-relative:page;mso-position-vertical-relative:page;z-index:-208168"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251pt;margin-top:741.136719pt;width:110pt;height:15.45pt;mso-position-horizontal-relative:page;mso-position-vertical-relative:page;z-index:-208144" type="#_x0000_t202" filled="false" stroked="false">
          <v:textbox inset="0,0,0,0">
            <w:txbxContent>
              <w:p>
                <w:pPr>
                  <w:spacing w:before="12"/>
                  <w:ind w:left="20" w:right="0" w:firstLine="0"/>
                  <w:jc w:val="left"/>
                  <w:rPr>
                    <w:b/>
                    <w:sz w:val="24"/>
                  </w:rPr>
                </w:pPr>
                <w:r>
                  <w:rPr>
                    <w:b/>
                    <w:sz w:val="24"/>
                  </w:rPr>
                  <w:t>10507 Illustration 1</w:t>
                </w:r>
              </w:p>
            </w:txbxContent>
          </v:textbox>
          <w10:wrap type="none"/>
        </v:shape>
      </w:pict>
    </w:r>
    <w:r>
      <w:rPr/>
      <w:pict>
        <v:shape style="position:absolute;margin-left:462.920013pt;margin-top:741.136719pt;width:78.2pt;height:15.45pt;mso-position-horizontal-relative:page;mso-position-vertical-relative:page;z-index:-208120"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8096" from="63.360001pt,742.200012pt" to="63.360001pt,756.000012pt" stroked="true" strokeweight=".72pt" strokecolor="#000000">
          <v:stroke dashstyle="solid"/>
          <w10:wrap type="none"/>
        </v:line>
      </w:pict>
    </w:r>
    <w:r>
      <w:rPr/>
      <w:pict>
        <v:line style="position:absolute;mso-position-horizontal-relative:page;mso-position-vertical-relative:page;z-index:-208072" from="72pt,750.179993pt" to="491.52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8048" type="#_x0000_t202" filled="false" stroked="false">
          <v:textbox inset="0,0,0,0">
            <w:txbxContent>
              <w:p>
                <w:pPr>
                  <w:spacing w:before="12"/>
                  <w:ind w:left="20" w:right="0" w:firstLine="0"/>
                  <w:jc w:val="left"/>
                  <w:rPr>
                    <w:b/>
                    <w:sz w:val="24"/>
                  </w:rPr>
                </w:pPr>
                <w:r>
                  <w:rPr>
                    <w:b/>
                    <w:color w:val="0101FF"/>
                    <w:sz w:val="24"/>
                  </w:rPr>
                  <w:t>Rev. 424</w:t>
                </w:r>
              </w:p>
            </w:txbxContent>
          </v:textbox>
          <w10:wrap type="none"/>
        </v:shape>
      </w:pict>
    </w:r>
    <w:r>
      <w:rPr/>
      <w:pict>
        <v:shape style="position:absolute;margin-left:251pt;margin-top:741.136719pt;width:110pt;height:15.45pt;mso-position-horizontal-relative:page;mso-position-vertical-relative:page;z-index:-208024" type="#_x0000_t202" filled="false" stroked="false">
          <v:textbox inset="0,0,0,0">
            <w:txbxContent>
              <w:p>
                <w:pPr>
                  <w:spacing w:before="12"/>
                  <w:ind w:left="20" w:right="0" w:firstLine="0"/>
                  <w:jc w:val="left"/>
                  <w:rPr>
                    <w:b/>
                    <w:sz w:val="24"/>
                  </w:rPr>
                </w:pPr>
                <w:r>
                  <w:rPr>
                    <w:b/>
                    <w:color w:val="0101FF"/>
                    <w:sz w:val="24"/>
                  </w:rPr>
                  <w:t>10507 Illustration 1</w:t>
                </w:r>
              </w:p>
            </w:txbxContent>
          </v:textbox>
          <w10:wrap type="none"/>
        </v:shape>
      </w:pict>
    </w:r>
    <w:r>
      <w:rPr/>
      <w:pict>
        <v:shape style="position:absolute;margin-left:391.640015pt;margin-top:741.136719pt;width:221.35pt;height:15.45pt;mso-position-horizontal-relative:page;mso-position-vertical-relative:page;z-index:-208000" type="#_x0000_t202" filled="false" stroked="false">
          <v:textbox inset="0,0,0,0">
            <w:txbxContent>
              <w:p>
                <w:pPr>
                  <w:tabs>
                    <w:tab w:pos="4406" w:val="left" w:leader="none"/>
                  </w:tabs>
                  <w:spacing w:before="12"/>
                  <w:ind w:left="20" w:right="0" w:firstLine="0"/>
                  <w:jc w:val="left"/>
                  <w:rPr>
                    <w:b/>
                    <w:sz w:val="24"/>
                  </w:rPr>
                </w:pPr>
                <w:r>
                  <w:rPr>
                    <w:b/>
                    <w:color w:val="0101FF"/>
                    <w:sz w:val="24"/>
                  </w:rPr>
                  <w:t>DECEMBER 2013</w:t>
                </w:r>
                <w:r>
                  <w:rPr>
                    <w:b/>
                    <w:color w:val="0101FF"/>
                    <w:sz w:val="24"/>
                    <w:u w:val="thick" w:color="0101FF"/>
                  </w:rPr>
                  <w:t>Rev.</w:t>
                </w:r>
                <w:r>
                  <w:rPr>
                    <w:b/>
                    <w:color w:val="0101FF"/>
                    <w:spacing w:val="-10"/>
                    <w:sz w:val="24"/>
                    <w:u w:val="thick" w:color="0101FF"/>
                  </w:rPr>
                  <w:t> </w:t>
                </w:r>
                <w:r>
                  <w:rPr>
                    <w:b/>
                    <w:color w:val="0101FF"/>
                    <w:sz w:val="24"/>
                    <w:u w:val="thick" w:color="0101FF"/>
                  </w:rPr>
                  <w:t>323</w:t>
                  <w:tab/>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05.599976pt;width:.1pt;height:27.6pt;mso-position-horizontal-relative:page;mso-position-vertical-relative:page;z-index:-207976" coordorigin="1267,14112" coordsize="0,552" path="m1267,14112l1267,14388m1267,14388l1267,14664e" filled="false" stroked="true" strokeweight=".72pt" strokecolor="#000000">
          <v:path arrowok="t"/>
          <v:stroke dashstyle="solid"/>
          <w10:wrap type="none"/>
        </v:shape>
      </w:pict>
    </w:r>
    <w:r>
      <w:rPr/>
      <w:pict>
        <v:line style="position:absolute;mso-position-horizontal-relative:page;mso-position-vertical-relative:page;z-index:-207952" from="100.559998pt,713.580017pt" to="520.080998pt,713.580017pt" stroked="true" strokeweight=".6pt" strokecolor="#0101ff">
          <v:stroke dashstyle="solid"/>
          <w10:wrap type="none"/>
        </v:line>
      </w:pict>
    </w:r>
    <w:r>
      <w:rPr/>
      <w:pict>
        <v:shape style="position:absolute;margin-left:71pt;margin-top:704.536743pt;width:50.75pt;height:15.45pt;mso-position-horizontal-relative:page;mso-position-vertical-relative:page;z-index:-207928"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04.536743pt;width:78.7pt;height:15.45pt;mso-position-horizontal-relative:page;mso-position-vertical-relative:page;z-index:-207904" type="#_x0000_t202" filled="false" stroked="false">
          <v:textbox inset="0,0,0,0">
            <w:txbxContent>
              <w:p>
                <w:pPr>
                  <w:spacing w:before="12"/>
                  <w:ind w:left="20" w:right="0" w:firstLine="0"/>
                  <w:jc w:val="left"/>
                  <w:rPr>
                    <w:b/>
                    <w:sz w:val="24"/>
                  </w:rPr>
                </w:pPr>
                <w:r>
                  <w:rPr>
                    <w:b/>
                    <w:color w:val="0101FF"/>
                    <w:sz w:val="24"/>
                  </w:rPr>
                  <w:t>MAY 1987</w:t>
                </w:r>
                <w:r>
                  <w:rPr>
                    <w:b/>
                    <w:color w:val="0101FF"/>
                    <w:sz w:val="24"/>
                    <w:u w:val="thick" w:color="0101FF"/>
                  </w:rPr>
                  <w:t>365</w:t>
                </w:r>
              </w:p>
            </w:txbxContent>
          </v:textbox>
          <w10:wrap type="none"/>
        </v:shape>
      </w:pict>
    </w:r>
    <w:r>
      <w:rPr/>
      <w:pict>
        <v:shape style="position:absolute;margin-left:71pt;margin-top:718.336731pt;width:470pt;height:15.45pt;mso-position-horizontal-relative:page;mso-position-vertical-relative:page;z-index:-207880" type="#_x0000_t202" filled="false" stroked="false">
          <v:textbox inset="0,0,0,0">
            <w:txbxContent>
              <w:p>
                <w:pPr>
                  <w:tabs>
                    <w:tab w:pos="7764"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AUGUST</w:t>
                </w:r>
                <w:r>
                  <w:rPr>
                    <w:b/>
                    <w:color w:val="0101FF"/>
                    <w:spacing w:val="-7"/>
                    <w:sz w:val="24"/>
                    <w:u w:val="thick" w:color="0101FF"/>
                  </w:rPr>
                  <w:t> </w:t>
                </w:r>
                <w:r>
                  <w:rPr>
                    <w:b/>
                    <w:color w:val="0101FF"/>
                    <w:sz w:val="24"/>
                    <w:u w:val="thick" w:color="0101FF"/>
                  </w:rPr>
                  <w:t>1998</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8.336731pt;width:470pt;height:15.45pt;mso-position-horizontal-relative:page;mso-position-vertical-relative:page;z-index:-207832" type="#_x0000_t202" filled="false" stroked="false">
          <v:textbox inset="0,0,0,0">
            <w:txbxContent>
              <w:p>
                <w:pPr>
                  <w:tabs>
                    <w:tab w:pos="7764"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AUGUST</w:t>
                </w:r>
                <w:r>
                  <w:rPr>
                    <w:b/>
                    <w:color w:val="0101FF"/>
                    <w:spacing w:val="-7"/>
                    <w:sz w:val="24"/>
                    <w:u w:val="thick" w:color="0101FF"/>
                  </w:rPr>
                  <w:t> </w:t>
                </w:r>
                <w:r>
                  <w:rPr>
                    <w:b/>
                    <w:color w:val="0101FF"/>
                    <w:sz w:val="24"/>
                    <w:u w:val="thick" w:color="0101FF"/>
                  </w:rPr>
                  <w:t>1998</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7.136719pt;width:50.75pt;height:15.45pt;mso-position-horizontal-relative:page;mso-position-vertical-relative:page;z-index:-207808" type="#_x0000_t202" filled="false" stroked="false">
          <v:textbox inset="0,0,0,0">
            <w:txbxContent>
              <w:p>
                <w:pPr>
                  <w:spacing w:before="12"/>
                  <w:ind w:left="20" w:right="0" w:firstLine="0"/>
                  <w:jc w:val="left"/>
                  <w:rPr>
                    <w:b/>
                    <w:sz w:val="24"/>
                  </w:rPr>
                </w:pPr>
                <w:r>
                  <w:rPr>
                    <w:b/>
                    <w:sz w:val="24"/>
                  </w:rPr>
                  <w:t>Rev. 365</w:t>
                </w:r>
              </w:p>
            </w:txbxContent>
          </v:textbox>
          <w10:wrap type="none"/>
        </v:shape>
      </w:pict>
    </w:r>
    <w:r>
      <w:rPr/>
      <w:pict>
        <v:shape style="position:absolute;margin-left:458.23999pt;margin-top:717.136719pt;width:82.8pt;height:15.45pt;mso-position-horizontal-relative:page;mso-position-vertical-relative:page;z-index:-207784" type="#_x0000_t202" filled="false" stroked="false">
          <v:textbox inset="0,0,0,0">
            <w:txbxContent>
              <w:p>
                <w:pPr>
                  <w:spacing w:before="12"/>
                  <w:ind w:left="20" w:right="0" w:firstLine="0"/>
                  <w:jc w:val="left"/>
                  <w:rPr>
                    <w:b/>
                    <w:sz w:val="24"/>
                  </w:rPr>
                </w:pPr>
                <w:r>
                  <w:rPr>
                    <w:b/>
                    <w:sz w:val="24"/>
                  </w:rPr>
                  <w:t>AUGUST 1998</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8.398987pt;width:.1pt;height:27.6pt;mso-position-horizontal-relative:page;mso-position-vertical-relative:page;z-index:-207688" coordorigin="1267,14568" coordsize="0,552" path="m1267,14568l1267,14844m1267,14844l1267,15120e" filled="false" stroked="true" strokeweight=".72pt" strokecolor="#000000">
          <v:path arrowok="t"/>
          <v:stroke dashstyle="solid"/>
          <w10:wrap type="none"/>
        </v:shape>
      </w:pict>
    </w:r>
    <w:r>
      <w:rPr/>
      <w:pict>
        <v:line style="position:absolute;mso-position-horizontal-relative:page;mso-position-vertical-relative:page;z-index:-207664" from="100.559998pt,736.380493pt" to="520.080998pt,736.380493pt" stroked="true" strokeweight=".599pt" strokecolor="#0101ff">
          <v:stroke dashstyle="solid"/>
          <w10:wrap type="none"/>
        </v:line>
      </w:pict>
    </w:r>
    <w:r>
      <w:rPr/>
      <w:pict>
        <v:shape style="position:absolute;margin-left:71pt;margin-top:727.336731pt;width:50.75pt;height:15.45pt;mso-position-horizontal-relative:page;mso-position-vertical-relative:page;z-index:-207640" type="#_x0000_t202" filled="false" stroked="false">
          <v:textbox inset="0,0,0,0">
            <w:txbxContent>
              <w:p>
                <w:pPr>
                  <w:spacing w:before="12"/>
                  <w:ind w:left="20" w:right="0" w:firstLine="0"/>
                  <w:jc w:val="left"/>
                  <w:rPr>
                    <w:b/>
                    <w:sz w:val="24"/>
                  </w:rPr>
                </w:pPr>
                <w:r>
                  <w:rPr>
                    <w:b/>
                    <w:sz w:val="24"/>
                  </w:rPr>
                  <w:t>Rev. </w:t>
                </w:r>
                <w:r>
                  <w:rPr>
                    <w:b/>
                    <w:color w:val="0101FF"/>
                    <w:sz w:val="24"/>
                  </w:rPr>
                  <w:t>365</w:t>
                </w:r>
              </w:p>
            </w:txbxContent>
          </v:textbox>
          <w10:wrap type="none"/>
        </v:shape>
      </w:pict>
    </w:r>
    <w:r>
      <w:rPr/>
      <w:pict>
        <v:shape style="position:absolute;margin-left:438.320007pt;margin-top:727.336731pt;width:102.7pt;height:15.45pt;mso-position-horizontal-relative:page;mso-position-vertical-relative:page;z-index:-207616" type="#_x0000_t202" filled="false" stroked="false">
          <v:textbox inset="0,0,0,0">
            <w:txbxContent>
              <w:p>
                <w:pPr>
                  <w:spacing w:before="12"/>
                  <w:ind w:left="20" w:right="0" w:firstLine="0"/>
                  <w:jc w:val="left"/>
                  <w:rPr>
                    <w:b/>
                    <w:sz w:val="24"/>
                  </w:rPr>
                </w:pPr>
                <w:r>
                  <w:rPr>
                    <w:b/>
                    <w:color w:val="0101FF"/>
                    <w:sz w:val="24"/>
                  </w:rPr>
                  <w:t>AUGUST 1998</w:t>
                </w:r>
                <w:r>
                  <w:rPr>
                    <w:b/>
                    <w:color w:val="0101FF"/>
                    <w:sz w:val="24"/>
                    <w:u w:val="thick" w:color="0101FF"/>
                  </w:rPr>
                  <w:t>367</w:t>
                </w:r>
              </w:p>
            </w:txbxContent>
          </v:textbox>
          <w10:wrap type="none"/>
        </v:shape>
      </w:pict>
    </w:r>
    <w:r>
      <w:rPr/>
      <w:pict>
        <v:shape style="position:absolute;margin-left:71pt;margin-top:741.136719pt;width:470pt;height:15.45pt;mso-position-horizontal-relative:page;mso-position-vertical-relative:page;z-index:-207592" type="#_x0000_t202" filled="false" stroked="false">
          <v:textbox inset="0,0,0,0">
            <w:txbxContent>
              <w:p>
                <w:pPr>
                  <w:tabs>
                    <w:tab w:pos="7445"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FEBRUARY</w:t>
                </w:r>
                <w:r>
                  <w:rPr>
                    <w:b/>
                    <w:color w:val="0101FF"/>
                    <w:spacing w:val="-8"/>
                    <w:sz w:val="24"/>
                    <w:u w:val="thick" w:color="0101FF"/>
                  </w:rPr>
                  <w:t> </w:t>
                </w:r>
                <w:r>
                  <w:rPr>
                    <w:b/>
                    <w:color w:val="0101FF"/>
                    <w:sz w:val="24"/>
                    <w:u w:val="thick" w:color="0101FF"/>
                  </w:rPr>
                  <w:t>1999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320007pt;margin-top:727.576721pt;width:53.45pt;height:15.45pt;mso-position-horizontal-relative:page;mso-position-vertical-relative:page;z-index:-209536" type="#_x0000_t202" filled="false" stroked="false">
          <v:textbox inset="0,0,0,0">
            <w:txbxContent>
              <w:p>
                <w:pPr>
                  <w:spacing w:before="12"/>
                  <w:ind w:left="20" w:right="0" w:firstLine="0"/>
                  <w:jc w:val="left"/>
                  <w:rPr>
                    <w:b/>
                    <w:sz w:val="24"/>
                  </w:rPr>
                </w:pPr>
                <w:r>
                  <w:rPr>
                    <w:b/>
                    <w:sz w:val="24"/>
                  </w:rPr>
                  <w:t>REV. 432</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7496"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7472"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8.398987pt;width:.1pt;height:27.6pt;mso-position-horizontal-relative:page;mso-position-vertical-relative:page;z-index:-207448" coordorigin="1267,14568" coordsize="0,552" path="m1267,14568l1267,14844m1267,14844l1267,15120e" filled="false" stroked="true" strokeweight=".72pt" strokecolor="#000000">
          <v:path arrowok="t"/>
          <v:stroke dashstyle="solid"/>
          <w10:wrap type="none"/>
        </v:shape>
      </w:pict>
    </w:r>
    <w:r>
      <w:rPr/>
      <w:pict>
        <v:line style="position:absolute;mso-position-horizontal-relative:page;mso-position-vertical-relative:page;z-index:-207424" from="100.559998pt,736.380493pt" to="519.959998pt,736.380493pt" stroked="true" strokeweight=".599pt" strokecolor="#0101ff">
          <v:stroke dashstyle="solid"/>
          <w10:wrap type="none"/>
        </v:line>
      </w:pict>
    </w:r>
    <w:r>
      <w:rPr/>
      <w:pict>
        <v:shape style="position:absolute;margin-left:71pt;margin-top:727.336731pt;width:50.75pt;height:15.45pt;mso-position-horizontal-relative:page;mso-position-vertical-relative:page;z-index:-207400" type="#_x0000_t202" filled="false" stroked="false">
          <v:textbox inset="0,0,0,0">
            <w:txbxContent>
              <w:p>
                <w:pPr>
                  <w:spacing w:before="12"/>
                  <w:ind w:left="20" w:right="0" w:firstLine="0"/>
                  <w:jc w:val="left"/>
                  <w:rPr>
                    <w:b/>
                    <w:sz w:val="24"/>
                  </w:rPr>
                </w:pPr>
                <w:r>
                  <w:rPr>
                    <w:b/>
                    <w:sz w:val="24"/>
                  </w:rPr>
                  <w:t>Rev. </w:t>
                </w:r>
                <w:r>
                  <w:rPr>
                    <w:b/>
                    <w:color w:val="0101FF"/>
                    <w:sz w:val="24"/>
                  </w:rPr>
                  <w:t>367</w:t>
                </w:r>
              </w:p>
            </w:txbxContent>
          </v:textbox>
          <w10:wrap type="none"/>
        </v:shape>
      </w:pict>
    </w:r>
    <w:r>
      <w:rPr/>
      <w:pict>
        <v:shape style="position:absolute;margin-left:422.23999pt;margin-top:727.336731pt;width:118.9pt;height:15.45pt;mso-position-horizontal-relative:page;mso-position-vertical-relative:page;z-index:-207376" type="#_x0000_t202" filled="false" stroked="false">
          <v:textbox inset="0,0,0,0">
            <w:txbxContent>
              <w:p>
                <w:pPr>
                  <w:spacing w:before="12"/>
                  <w:ind w:left="20" w:right="0" w:firstLine="0"/>
                  <w:jc w:val="left"/>
                  <w:rPr>
                    <w:b/>
                    <w:sz w:val="24"/>
                  </w:rPr>
                </w:pPr>
                <w:r>
                  <w:rPr>
                    <w:b/>
                    <w:color w:val="0101FF"/>
                    <w:sz w:val="24"/>
                  </w:rPr>
                  <w:t>FEBRUARY 1999</w:t>
                </w:r>
                <w:r>
                  <w:rPr>
                    <w:b/>
                    <w:color w:val="0101FF"/>
                    <w:sz w:val="24"/>
                    <w:u w:val="thick" w:color="0101FF"/>
                  </w:rPr>
                  <w:t>323</w:t>
                </w:r>
              </w:p>
            </w:txbxContent>
          </v:textbox>
          <w10:wrap type="none"/>
        </v:shape>
      </w:pict>
    </w:r>
    <w:r>
      <w:rPr/>
      <w:pict>
        <v:shape style="position:absolute;margin-left:71pt;margin-top:741.136719pt;width:470.15pt;height:15.45pt;mso-position-horizontal-relative:page;mso-position-vertical-relative:page;z-index:-207352" type="#_x0000_t202" filled="false" stroked="false">
          <v:textbox inset="0,0,0,0">
            <w:txbxContent>
              <w:p>
                <w:pPr>
                  <w:tabs>
                    <w:tab w:pos="8247"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MAY</w:t>
                </w:r>
                <w:r>
                  <w:rPr>
                    <w:b/>
                    <w:color w:val="0101FF"/>
                    <w:spacing w:val="-5"/>
                    <w:sz w:val="24"/>
                    <w:u w:val="thick" w:color="0101FF"/>
                  </w:rPr>
                  <w:t> </w:t>
                </w:r>
                <w:r>
                  <w:rPr>
                    <w:b/>
                    <w:color w:val="0101FF"/>
                    <w:sz w:val="24"/>
                    <w:u w:val="thick" w:color="0101FF"/>
                  </w:rPr>
                  <w:t>1987</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7328"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7304"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8.398987pt;width:.1pt;height:27.6pt;mso-position-horizontal-relative:page;mso-position-vertical-relative:page;z-index:-207280" coordorigin="1267,14568" coordsize="0,552" path="m1267,14568l1267,14844m1267,14844l1267,15120e" filled="false" stroked="true" strokeweight=".72pt" strokecolor="#000000">
          <v:path arrowok="t"/>
          <v:stroke dashstyle="solid"/>
          <w10:wrap type="none"/>
        </v:shape>
      </w:pict>
    </w:r>
    <w:r>
      <w:rPr/>
      <w:pict>
        <v:line style="position:absolute;mso-position-horizontal-relative:page;mso-position-vertical-relative:page;z-index:-207256" from="100.559998pt,736.380493pt" to="520.080998pt,736.380493pt" stroked="true" strokeweight=".599pt" strokecolor="#0101ff">
          <v:stroke dashstyle="solid"/>
          <w10:wrap type="none"/>
        </v:line>
      </w:pict>
    </w:r>
    <w:r>
      <w:rPr/>
      <w:pict>
        <v:shape style="position:absolute;margin-left:71pt;margin-top:727.336731pt;width:50.75pt;height:15.45pt;mso-position-horizontal-relative:page;mso-position-vertical-relative:page;z-index:-207232"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27.336731pt;width:78.7pt;height:15.45pt;mso-position-horizontal-relative:page;mso-position-vertical-relative:page;z-index:-207208" type="#_x0000_t202" filled="false" stroked="false">
          <v:textbox inset="0,0,0,0">
            <w:txbxContent>
              <w:p>
                <w:pPr>
                  <w:spacing w:before="12"/>
                  <w:ind w:left="20" w:right="0" w:firstLine="0"/>
                  <w:jc w:val="left"/>
                  <w:rPr>
                    <w:b/>
                    <w:sz w:val="24"/>
                  </w:rPr>
                </w:pPr>
                <w:r>
                  <w:rPr>
                    <w:b/>
                    <w:color w:val="0101FF"/>
                    <w:sz w:val="24"/>
                  </w:rPr>
                  <w:t>MAY 1987</w:t>
                </w:r>
                <w:r>
                  <w:rPr>
                    <w:b/>
                    <w:color w:val="0101FF"/>
                    <w:sz w:val="24"/>
                    <w:u w:val="thick" w:color="0101FF"/>
                  </w:rPr>
                  <w:t>432</w:t>
                </w:r>
              </w:p>
            </w:txbxContent>
          </v:textbox>
          <w10:wrap type="none"/>
        </v:shape>
      </w:pict>
    </w:r>
    <w:r>
      <w:rPr/>
      <w:pict>
        <v:shape style="position:absolute;margin-left:71pt;margin-top:741.136719pt;width:470.15pt;height:15.45pt;mso-position-horizontal-relative:page;mso-position-vertical-relative:page;z-index:-207184" type="#_x0000_t202" filled="false" stroked="false">
          <v:textbox inset="0,0,0,0">
            <w:txbxContent>
              <w:p>
                <w:pPr>
                  <w:tabs>
                    <w:tab w:pos="7858"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7160" type="#_x0000_t202" filled="false" stroked="false">
          <v:textbox inset="0,0,0,0">
            <w:txbxContent>
              <w:p>
                <w:pPr>
                  <w:spacing w:before="12"/>
                  <w:ind w:left="20" w:right="0" w:firstLine="0"/>
                  <w:jc w:val="left"/>
                  <w:rPr>
                    <w:b/>
                    <w:sz w:val="24"/>
                  </w:rPr>
                </w:pPr>
                <w:r>
                  <w:rPr>
                    <w:b/>
                    <w:sz w:val="24"/>
                  </w:rPr>
                  <w:t>Rev. 367</w:t>
                </w:r>
              </w:p>
            </w:txbxContent>
          </v:textbox>
          <w10:wrap type="none"/>
        </v:shape>
      </w:pict>
    </w:r>
    <w:r>
      <w:rPr/>
      <w:pict>
        <v:shape style="position:absolute;margin-left:442.279999pt;margin-top:741.136719pt;width:98.75pt;height:15.45pt;mso-position-horizontal-relative:page;mso-position-vertical-relative:page;z-index:-207136" type="#_x0000_t202" filled="false" stroked="false">
          <v:textbox inset="0,0,0,0">
            <w:txbxContent>
              <w:p>
                <w:pPr>
                  <w:spacing w:before="12"/>
                  <w:ind w:left="20" w:right="0" w:firstLine="0"/>
                  <w:jc w:val="left"/>
                  <w:rPr>
                    <w:b/>
                    <w:sz w:val="24"/>
                  </w:rPr>
                </w:pPr>
                <w:r>
                  <w:rPr>
                    <w:b/>
                    <w:sz w:val="24"/>
                  </w:rPr>
                  <w:t>FEBRUARY 1999</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pt;height:15.45pt;mso-position-horizontal-relative:page;mso-position-vertical-relative:page;z-index:-207112"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7088"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7064" type="#_x0000_t202" filled="false" stroked="false">
          <v:textbox inset="0,0,0,0">
            <w:txbxContent>
              <w:p>
                <w:pPr>
                  <w:spacing w:before="12"/>
                  <w:ind w:left="20" w:right="0" w:firstLine="0"/>
                  <w:jc w:val="left"/>
                  <w:rPr>
                    <w:b/>
                    <w:sz w:val="24"/>
                  </w:rPr>
                </w:pPr>
                <w:r>
                  <w:rPr>
                    <w:b/>
                    <w:sz w:val="24"/>
                  </w:rPr>
                  <w:t>Rev. 323</w:t>
                </w:r>
              </w:p>
            </w:txbxContent>
          </v:textbox>
          <w10:wrap type="none"/>
        </v:shape>
      </w:pict>
    </w:r>
    <w:r>
      <w:rPr/>
      <w:pict>
        <v:shape style="position:absolute;margin-left:482.359985pt;margin-top:741.136719pt;width:58.8pt;height:15.45pt;mso-position-horizontal-relative:page;mso-position-vertical-relative:page;z-index:-207040" type="#_x0000_t202" filled="false" stroked="false">
          <v:textbox inset="0,0,0,0">
            <w:txbxContent>
              <w:p>
                <w:pPr>
                  <w:spacing w:before="12"/>
                  <w:ind w:left="20" w:right="0" w:firstLine="0"/>
                  <w:jc w:val="left"/>
                  <w:rPr>
                    <w:b/>
                    <w:sz w:val="24"/>
                  </w:rPr>
                </w:pPr>
                <w:r>
                  <w:rPr>
                    <w:b/>
                    <w:sz w:val="24"/>
                  </w:rPr>
                  <w:t>MAY 1987</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8.398987pt;width:.1pt;height:27.6pt;mso-position-horizontal-relative:page;mso-position-vertical-relative:page;z-index:-207016" coordorigin="1267,14568" coordsize="0,552" path="m1267,14568l1267,14844m1267,14844l1267,15120e" filled="false" stroked="true" strokeweight=".72pt" strokecolor="#000000">
          <v:path arrowok="t"/>
          <v:stroke dashstyle="solid"/>
          <w10:wrap type="none"/>
        </v:shape>
      </w:pict>
    </w:r>
    <w:r>
      <w:rPr/>
      <w:pict>
        <v:line style="position:absolute;mso-position-horizontal-relative:page;mso-position-vertical-relative:page;z-index:-206992" from="100.559998pt,736.380493pt" to="520.080998pt,736.380493pt" stroked="true" strokeweight=".599pt" strokecolor="#0101ff">
          <v:stroke dashstyle="solid"/>
          <w10:wrap type="none"/>
        </v:line>
      </w:pict>
    </w:r>
    <w:r>
      <w:rPr/>
      <w:pict>
        <v:shape style="position:absolute;margin-left:71pt;margin-top:727.336731pt;width:50.75pt;height:15.45pt;mso-position-horizontal-relative:page;mso-position-vertical-relative:page;z-index:-206968"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27.336731pt;width:78.7pt;height:15.45pt;mso-position-horizontal-relative:page;mso-position-vertical-relative:page;z-index:-206944" type="#_x0000_t202" filled="false" stroked="false">
          <v:textbox inset="0,0,0,0">
            <w:txbxContent>
              <w:p>
                <w:pPr>
                  <w:spacing w:before="12"/>
                  <w:ind w:left="20" w:right="0" w:firstLine="0"/>
                  <w:jc w:val="left"/>
                  <w:rPr>
                    <w:b/>
                    <w:sz w:val="24"/>
                  </w:rPr>
                </w:pPr>
                <w:r>
                  <w:rPr>
                    <w:b/>
                    <w:color w:val="0101FF"/>
                    <w:sz w:val="24"/>
                  </w:rPr>
                  <w:t>MAY 1987</w:t>
                </w:r>
                <w:r>
                  <w:rPr>
                    <w:b/>
                    <w:color w:val="0101FF"/>
                    <w:sz w:val="24"/>
                    <w:u w:val="thick" w:color="0101FF"/>
                  </w:rPr>
                  <w:t>432</w:t>
                </w:r>
              </w:p>
            </w:txbxContent>
          </v:textbox>
          <w10:wrap type="none"/>
        </v:shape>
      </w:pict>
    </w:r>
    <w:r>
      <w:rPr/>
      <w:pict>
        <v:shape style="position:absolute;margin-left:71pt;margin-top:741.136719pt;width:470.15pt;height:15.45pt;mso-position-horizontal-relative:page;mso-position-vertical-relative:page;z-index:-206920" type="#_x0000_t202" filled="false" stroked="false">
          <v:textbox inset="0,0,0,0">
            <w:txbxContent>
              <w:p>
                <w:pPr>
                  <w:tabs>
                    <w:tab w:pos="7858"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440002pt;margin-top:735.376709pt;width:50.75pt;height:15.45pt;mso-position-horizontal-relative:page;mso-position-vertical-relative:page;z-index:-209488" type="#_x0000_t202" filled="false" stroked="false">
          <v:textbox inset="0,0,0,0">
            <w:txbxContent>
              <w:p>
                <w:pPr>
                  <w:spacing w:before="12"/>
                  <w:ind w:left="20" w:right="0" w:firstLine="0"/>
                  <w:jc w:val="left"/>
                  <w:rPr>
                    <w:b/>
                    <w:sz w:val="24"/>
                  </w:rPr>
                </w:pPr>
                <w:r>
                  <w:rPr>
                    <w:b/>
                    <w:sz w:val="24"/>
                  </w:rPr>
                  <w:t>Rev. 432</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8.398987pt;width:.1pt;height:27.6pt;mso-position-horizontal-relative:page;mso-position-vertical-relative:page;z-index:-206872" coordorigin="1267,14568" coordsize="0,552" path="m1267,14568l1267,14844m1267,14844l1267,15120e" filled="false" stroked="true" strokeweight=".72pt" strokecolor="#000000">
          <v:path arrowok="t"/>
          <v:stroke dashstyle="solid"/>
          <w10:wrap type="none"/>
        </v:shape>
      </w:pict>
    </w:r>
    <w:r>
      <w:rPr/>
      <w:pict>
        <v:line style="position:absolute;mso-position-horizontal-relative:page;mso-position-vertical-relative:page;z-index:-206848" from="100.559998pt,736.380493pt" to="520.080998pt,736.380493pt" stroked="true" strokeweight=".599pt" strokecolor="#0101ff">
          <v:stroke dashstyle="solid"/>
          <w10:wrap type="none"/>
        </v:line>
      </w:pict>
    </w:r>
    <w:r>
      <w:rPr/>
      <w:pict>
        <v:shape style="position:absolute;margin-left:71pt;margin-top:727.336731pt;width:50.75pt;height:15.45pt;mso-position-horizontal-relative:page;mso-position-vertical-relative:page;z-index:-206824"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27.336731pt;width:78.7pt;height:15.45pt;mso-position-horizontal-relative:page;mso-position-vertical-relative:page;z-index:-206800" type="#_x0000_t202" filled="false" stroked="false">
          <v:textbox inset="0,0,0,0">
            <w:txbxContent>
              <w:p>
                <w:pPr>
                  <w:spacing w:before="12"/>
                  <w:ind w:left="20" w:right="0" w:firstLine="0"/>
                  <w:jc w:val="left"/>
                  <w:rPr>
                    <w:b/>
                    <w:sz w:val="24"/>
                  </w:rPr>
                </w:pPr>
                <w:r>
                  <w:rPr>
                    <w:b/>
                    <w:color w:val="0101FF"/>
                    <w:sz w:val="24"/>
                  </w:rPr>
                  <w:t>MAY 1987</w:t>
                </w:r>
                <w:r>
                  <w:rPr>
                    <w:b/>
                    <w:color w:val="0101FF"/>
                    <w:sz w:val="24"/>
                    <w:u w:val="thick" w:color="0101FF"/>
                  </w:rPr>
                  <w:t>432</w:t>
                </w:r>
              </w:p>
            </w:txbxContent>
          </v:textbox>
          <w10:wrap type="none"/>
        </v:shape>
      </w:pict>
    </w:r>
    <w:r>
      <w:rPr/>
      <w:pict>
        <v:shape style="position:absolute;margin-left:71pt;margin-top:741.136719pt;width:470.15pt;height:15.45pt;mso-position-horizontal-relative:page;mso-position-vertical-relative:page;z-index:-206776" type="#_x0000_t202" filled="false" stroked="false">
          <v:textbox inset="0,0,0,0">
            <w:txbxContent>
              <w:p>
                <w:pPr>
                  <w:tabs>
                    <w:tab w:pos="7858"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7.200012pt;width:.1pt;height:27.6pt;mso-position-horizontal-relative:page;mso-position-vertical-relative:page;z-index:-206680" coordorigin="1267,14544" coordsize="0,552" path="m1267,14544l1267,14820m1267,14820l1267,15096e" filled="false" stroked="true" strokeweight=".72pt" strokecolor="#000000">
          <v:path arrowok="t"/>
          <v:stroke dashstyle="solid"/>
          <w10:wrap type="none"/>
        </v:shape>
      </w:pict>
    </w:r>
    <w:r>
      <w:rPr/>
      <w:pict>
        <v:line style="position:absolute;mso-position-horizontal-relative:page;mso-position-vertical-relative:page;z-index:-206656" from="100.559998pt,735.179993pt" to="519.959998pt,735.179993pt" stroked="true" strokeweight=".6pt" strokecolor="#0101ff">
          <v:stroke dashstyle="solid"/>
          <w10:wrap type="none"/>
        </v:line>
      </w:pict>
    </w:r>
    <w:r>
      <w:rPr/>
      <w:pict>
        <v:shape style="position:absolute;margin-left:71pt;margin-top:726.136719pt;width:50.75pt;height:15.45pt;mso-position-horizontal-relative:page;mso-position-vertical-relative:page;z-index:-206632"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14.200012pt;margin-top:726.136719pt;width:126.7pt;height:15.45pt;mso-position-horizontal-relative:page;mso-position-vertical-relative:page;z-index:-206608" type="#_x0000_t202" filled="false" stroked="false">
          <v:textbox inset="0,0,0,0">
            <w:txbxContent>
              <w:p>
                <w:pPr>
                  <w:spacing w:before="12"/>
                  <w:ind w:left="20" w:right="0" w:firstLine="0"/>
                  <w:jc w:val="left"/>
                  <w:rPr>
                    <w:b/>
                    <w:sz w:val="24"/>
                  </w:rPr>
                </w:pPr>
                <w:r>
                  <w:rPr>
                    <w:b/>
                    <w:color w:val="0101FF"/>
                    <w:sz w:val="24"/>
                  </w:rPr>
                  <w:t>SEPTEMBER 1990</w:t>
                </w:r>
                <w:r>
                  <w:rPr>
                    <w:b/>
                    <w:color w:val="0101FF"/>
                    <w:sz w:val="24"/>
                    <w:u w:val="thick" w:color="0101FF"/>
                  </w:rPr>
                  <w:t>432</w:t>
                </w:r>
              </w:p>
            </w:txbxContent>
          </v:textbox>
          <w10:wrap type="none"/>
        </v:shape>
      </w:pict>
    </w:r>
    <w:r>
      <w:rPr/>
      <w:pict>
        <v:shape style="position:absolute;margin-left:71pt;margin-top:739.936707pt;width:470.15pt;height:15.45pt;mso-position-horizontal-relative:page;mso-position-vertical-relative:page;z-index:-206584" type="#_x0000_t202" filled="false" stroked="false">
          <v:textbox inset="0,0,0,0">
            <w:txbxContent>
              <w:p>
                <w:pPr>
                  <w:tabs>
                    <w:tab w:pos="7858" w:val="left" w:leader="none"/>
                  </w:tabs>
                  <w:spacing w:before="12"/>
                  <w:ind w:left="20" w:right="0" w:firstLine="0"/>
                  <w:jc w:val="left"/>
                  <w:rPr>
                    <w:b/>
                    <w:sz w:val="24"/>
                  </w:rPr>
                </w:pPr>
                <w:r>
                  <w:rPr>
                    <w:b/>
                    <w:color w:val="0101FF"/>
                    <w:w w:val="100"/>
                    <w:sz w:val="24"/>
                    <w:u w:val="thick" w:color="0101FF"/>
                  </w:rPr>
                  <w:t> </w:t>
                </w:r>
                <w:r>
                  <w:rPr>
                    <w:b/>
                    <w:color w:val="0101FF"/>
                    <w:sz w:val="24"/>
                    <w:u w:val="thick" w:color="0101FF"/>
                  </w:rPr>
                  <w:tab/>
                  <w:t>October</w:t>
                </w:r>
                <w:r>
                  <w:rPr>
                    <w:b/>
                    <w:color w:val="0101FF"/>
                    <w:spacing w:val="-5"/>
                    <w:sz w:val="24"/>
                    <w:u w:val="thick" w:color="0101FF"/>
                  </w:rPr>
                  <w:t> </w:t>
                </w:r>
                <w:r>
                  <w:rPr>
                    <w:b/>
                    <w:color w:val="0101FF"/>
                    <w:sz w:val="24"/>
                    <w:u w:val="thick" w:color="0101FF"/>
                  </w:rPr>
                  <w:t>2015</w:t>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6536" type="#_x0000_t202" filled="false" stroked="false">
          <v:textbox inset="0,0,0,0">
            <w:txbxContent>
              <w:p>
                <w:pPr>
                  <w:spacing w:before="12"/>
                  <w:ind w:left="20" w:right="0" w:firstLine="0"/>
                  <w:jc w:val="left"/>
                  <w:rPr>
                    <w:b/>
                    <w:sz w:val="24"/>
                  </w:rPr>
                </w:pPr>
                <w:r>
                  <w:rPr>
                    <w:b/>
                    <w:sz w:val="24"/>
                  </w:rPr>
                  <w:t>Rev. 323</w:t>
                </w:r>
              </w:p>
            </w:txbxContent>
          </v:textbox>
          <w10:wrap type="none"/>
        </v:shape>
      </w:pict>
    </w:r>
    <w:r>
      <w:rPr/>
      <w:pict>
        <v:shape style="position:absolute;margin-left:482.359985pt;margin-top:741.136719pt;width:58.8pt;height:15.45pt;mso-position-horizontal-relative:page;mso-position-vertical-relative:page;z-index:-206512" type="#_x0000_t202" filled="false" stroked="false">
          <v:textbox inset="0,0,0,0">
            <w:txbxContent>
              <w:p>
                <w:pPr>
                  <w:spacing w:before="12"/>
                  <w:ind w:left="20" w:right="0" w:firstLine="0"/>
                  <w:jc w:val="left"/>
                  <w:rPr>
                    <w:b/>
                    <w:sz w:val="24"/>
                  </w:rPr>
                </w:pPr>
                <w:r>
                  <w:rPr>
                    <w:b/>
                    <w:sz w:val="24"/>
                  </w:rPr>
                  <w:t>MAY 1987</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6488"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6464"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6440" from="63.360001pt,742.200012pt" to="63.360001pt,756.000012pt" stroked="true" strokeweight=".72pt" strokecolor="#000000">
          <v:stroke dashstyle="solid"/>
          <w10:wrap type="none"/>
        </v:line>
      </w:pict>
    </w:r>
    <w:r>
      <w:rPr/>
      <w:pict>
        <v:line style="position:absolute;mso-position-horizontal-relative:page;mso-position-vertical-relative:page;z-index:-206416"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6392"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150.65pt;height:15.45pt;mso-position-horizontal-relative:page;mso-position-vertical-relative:page;z-index:-206368" type="#_x0000_t202" filled="false" stroked="false">
          <v:textbox inset="0,0,0,0">
            <w:txbxContent>
              <w:p>
                <w:pPr>
                  <w:tabs>
                    <w:tab w:pos="2992"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1987</w:t>
                </w:r>
                <w:r>
                  <w:rPr>
                    <w:b/>
                    <w:color w:val="0101FF"/>
                    <w:sz w:val="24"/>
                    <w:u w:val="thick" w:color="0101FF"/>
                  </w:rPr>
                  <w:t>432</w:t>
                  <w:tab/>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6224" type="#_x0000_t202" filled="false" stroked="false">
          <v:textbox inset="0,0,0,0">
            <w:txbxContent>
              <w:p>
                <w:pPr>
                  <w:spacing w:before="12"/>
                  <w:ind w:left="20" w:right="0" w:firstLine="0"/>
                  <w:jc w:val="left"/>
                  <w:rPr>
                    <w:b/>
                    <w:sz w:val="24"/>
                  </w:rPr>
                </w:pPr>
                <w:r>
                  <w:rPr>
                    <w:b/>
                    <w:sz w:val="24"/>
                  </w:rPr>
                  <w:t>Rev. 432</w:t>
                </w:r>
              </w:p>
            </w:txbxContent>
          </v:textbox>
          <w10:wrap type="none"/>
        </v:shape>
      </w:pict>
    </w:r>
    <w:r>
      <w:rPr/>
      <w:pict>
        <v:shape style="position:absolute;margin-left:462.920013pt;margin-top:741.136719pt;width:78.2pt;height:15.45pt;mso-position-horizontal-relative:page;mso-position-vertical-relative:page;z-index:-206200" type="#_x0000_t202" filled="false" stroked="false">
          <v:textbox inset="0,0,0,0">
            <w:txbxContent>
              <w:p>
                <w:pPr>
                  <w:spacing w:before="12"/>
                  <w:ind w:left="20" w:right="0" w:firstLine="0"/>
                  <w:jc w:val="left"/>
                  <w:rPr>
                    <w:b/>
                    <w:sz w:val="24"/>
                  </w:rPr>
                </w:pPr>
                <w:r>
                  <w:rPr>
                    <w:b/>
                    <w:sz w:val="24"/>
                  </w:rPr>
                  <w:t>October 2015</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136719pt;width:50.75pt;height:15.45pt;mso-position-horizontal-relative:page;mso-position-vertical-relative:page;z-index:-206176" type="#_x0000_t202" filled="false" stroked="false">
          <v:textbox inset="0,0,0,0">
            <w:txbxContent>
              <w:p>
                <w:pPr>
                  <w:spacing w:before="12"/>
                  <w:ind w:left="20" w:right="0" w:firstLine="0"/>
                  <w:jc w:val="left"/>
                  <w:rPr>
                    <w:b/>
                    <w:sz w:val="24"/>
                  </w:rPr>
                </w:pPr>
                <w:r>
                  <w:rPr>
                    <w:b/>
                    <w:sz w:val="24"/>
                  </w:rPr>
                  <w:t>Rev. 323</w:t>
                </w:r>
              </w:p>
            </w:txbxContent>
          </v:textbox>
          <w10:wrap type="none"/>
        </v:shape>
      </w:pict>
    </w:r>
    <w:r>
      <w:rPr/>
      <w:pict>
        <v:shape style="position:absolute;margin-left:482.359985pt;margin-top:741.136719pt;width:58.8pt;height:15.45pt;mso-position-horizontal-relative:page;mso-position-vertical-relative:page;z-index:-206152" type="#_x0000_t202" filled="false" stroked="false">
          <v:textbox inset="0,0,0,0">
            <w:txbxContent>
              <w:p>
                <w:pPr>
                  <w:spacing w:before="12"/>
                  <w:ind w:left="20" w:right="0" w:firstLine="0"/>
                  <w:jc w:val="left"/>
                  <w:rPr>
                    <w:b/>
                    <w:sz w:val="24"/>
                  </w:rPr>
                </w:pPr>
                <w:r>
                  <w:rPr>
                    <w:b/>
                    <w:sz w:val="24"/>
                  </w:rPr>
                  <w:t>MAY 1987</w:t>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6128" from="63.360001pt,742.200012pt" to="63.360001pt,756.000012pt" stroked="true" strokeweight=".72pt" strokecolor="#000000">
          <v:stroke dashstyle="solid"/>
          <w10:wrap type="none"/>
        </v:line>
      </w:pict>
    </w:r>
    <w:r>
      <w:rPr/>
      <w:pict>
        <v:line style="position:absolute;mso-position-horizontal-relative:page;mso-position-vertical-relative:page;z-index:-206104" from="100.559998pt,750.179993pt" to="520.080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6080" type="#_x0000_t202" filled="false" stroked="false">
          <v:textbox inset="0,0,0,0">
            <w:txbxContent>
              <w:p>
                <w:pPr>
                  <w:spacing w:before="12"/>
                  <w:ind w:left="20" w:right="0" w:firstLine="0"/>
                  <w:jc w:val="left"/>
                  <w:rPr>
                    <w:b/>
                    <w:sz w:val="24"/>
                  </w:rPr>
                </w:pPr>
                <w:r>
                  <w:rPr>
                    <w:b/>
                    <w:sz w:val="24"/>
                  </w:rPr>
                  <w:t>Rev. </w:t>
                </w:r>
                <w:r>
                  <w:rPr>
                    <w:b/>
                    <w:color w:val="0101FF"/>
                    <w:sz w:val="24"/>
                  </w:rPr>
                  <w:t>323</w:t>
                </w:r>
              </w:p>
            </w:txbxContent>
          </v:textbox>
          <w10:wrap type="none"/>
        </v:shape>
      </w:pict>
    </w:r>
    <w:r>
      <w:rPr/>
      <w:pict>
        <v:shape style="position:absolute;margin-left:462.320007pt;margin-top:741.136719pt;width:150.65pt;height:15.45pt;mso-position-horizontal-relative:page;mso-position-vertical-relative:page;z-index:-206056" type="#_x0000_t202" filled="false" stroked="false">
          <v:textbox inset="0,0,0,0">
            <w:txbxContent>
              <w:p>
                <w:pPr>
                  <w:tabs>
                    <w:tab w:pos="2992"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1987</w:t>
                </w:r>
                <w:r>
                  <w:rPr>
                    <w:b/>
                    <w:color w:val="0101FF"/>
                    <w:sz w:val="24"/>
                    <w:u w:val="thick" w:color="0101FF"/>
                  </w:rPr>
                  <w:t>432</w:t>
                  <w:tab/>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209440"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5984" from="63.360001pt,742.200012pt" to="63.360001pt,756.000012pt" stroked="true" strokeweight=".72pt" strokecolor="#000000">
          <v:stroke dashstyle="solid"/>
          <w10:wrap type="none"/>
        </v:line>
      </w:pict>
    </w:r>
    <w:r>
      <w:rPr/>
      <w:pict>
        <v:line style="position:absolute;mso-position-horizontal-relative:page;mso-position-vertical-relative:page;z-index:-205960" from="100.559998pt,750.179993pt" to="519.959998pt,750.179993pt" stroked="true" strokeweight=".6pt" strokecolor="#0101ff">
          <v:stroke dashstyle="solid"/>
          <w10:wrap type="none"/>
        </v:line>
      </w:pict>
    </w:r>
    <w:r>
      <w:rPr/>
      <w:pict>
        <v:shape style="position:absolute;margin-left:71pt;margin-top:741.136719pt;width:50.75pt;height:15.45pt;mso-position-horizontal-relative:page;mso-position-vertical-relative:page;z-index:-205936" type="#_x0000_t202" filled="false" stroked="false">
          <v:textbox inset="0,0,0,0">
            <w:txbxContent>
              <w:p>
                <w:pPr>
                  <w:spacing w:before="12"/>
                  <w:ind w:left="20" w:right="0" w:firstLine="0"/>
                  <w:jc w:val="left"/>
                  <w:rPr>
                    <w:b/>
                    <w:sz w:val="24"/>
                  </w:rPr>
                </w:pPr>
                <w:r>
                  <w:rPr>
                    <w:b/>
                    <w:sz w:val="24"/>
                  </w:rPr>
                  <w:t>Rev. </w:t>
                </w:r>
                <w:r>
                  <w:rPr>
                    <w:b/>
                    <w:color w:val="0101FF"/>
                    <w:sz w:val="24"/>
                  </w:rPr>
                  <w:t>351</w:t>
                </w:r>
              </w:p>
            </w:txbxContent>
          </v:textbox>
          <w10:wrap type="none"/>
        </v:shape>
      </w:pict>
    </w:r>
    <w:r>
      <w:rPr/>
      <w:pict>
        <v:shape style="position:absolute;margin-left:462.200012pt;margin-top:741.136719pt;width:150.8pt;height:15.45pt;mso-position-horizontal-relative:page;mso-position-vertical-relative:page;z-index:-205912" type="#_x0000_t202" filled="false" stroked="false">
          <v:textbox inset="0,0,0,0">
            <w:txbxContent>
              <w:p>
                <w:pPr>
                  <w:tabs>
                    <w:tab w:pos="2994" w:val="left" w:leader="none"/>
                  </w:tabs>
                  <w:spacing w:before="12"/>
                  <w:ind w:left="20" w:right="0" w:firstLine="0"/>
                  <w:jc w:val="left"/>
                  <w:rPr>
                    <w:b/>
                    <w:sz w:val="24"/>
                  </w:rPr>
                </w:pPr>
                <w:r>
                  <w:rPr>
                    <w:b/>
                    <w:color w:val="0101FF"/>
                    <w:sz w:val="24"/>
                  </w:rPr>
                  <w:t>MAY</w:t>
                </w:r>
                <w:r>
                  <w:rPr>
                    <w:b/>
                    <w:color w:val="0101FF"/>
                    <w:spacing w:val="-7"/>
                    <w:sz w:val="24"/>
                  </w:rPr>
                  <w:t> </w:t>
                </w:r>
                <w:r>
                  <w:rPr>
                    <w:b/>
                    <w:color w:val="0101FF"/>
                    <w:sz w:val="24"/>
                  </w:rPr>
                  <w:t>1995</w:t>
                </w:r>
                <w:r>
                  <w:rPr>
                    <w:b/>
                    <w:color w:val="0101FF"/>
                    <w:sz w:val="24"/>
                    <w:u w:val="thick" w:color="0101FF"/>
                  </w:rPr>
                  <w:t>432</w:t>
                  <w:tab/>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209416" type="#_x0000_t202" filled="false" stroked="false">
          <v:textbox inset="0,0,0,0">
            <w:txbxContent>
              <w:p>
                <w:pPr>
                  <w:spacing w:before="12"/>
                  <w:ind w:left="20" w:right="0" w:firstLine="0"/>
                  <w:jc w:val="left"/>
                  <w:rPr>
                    <w:b/>
                    <w:sz w:val="24"/>
                  </w:rPr>
                </w:pPr>
                <w:r>
                  <w:rPr>
                    <w:b/>
                    <w:sz w:val="24"/>
                  </w:rPr>
                  <w:t>Rev. 424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209392"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8.160004pt;margin-top:31.01pt;width:135.7pt;height:12pt;mso-position-horizontal-relative:page;mso-position-vertical-relative:page;z-index:-209608" type="#_x0000_t202" filled="false" stroked="false">
          <v:textbox inset="0,0,0,0">
            <w:txbxContent>
              <w:p>
                <w:pPr>
                  <w:spacing w:line="223" w:lineRule="exact" w:before="0"/>
                  <w:ind w:left="20" w:right="0" w:firstLine="0"/>
                  <w:jc w:val="left"/>
                  <w:rPr>
                    <w:rFonts w:ascii="Calibri" w:hAnsi="Calibri"/>
                    <w:b/>
                    <w:sz w:val="20"/>
                  </w:rPr>
                </w:pPr>
                <w:r>
                  <w:rPr>
                    <w:rFonts w:ascii="Calibri" w:hAnsi="Calibri"/>
                    <w:b/>
                    <w:sz w:val="20"/>
                  </w:rPr>
                  <w:t>SAM – REVISION SUMMARY 432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8.520004pt;margin-top:85.111252pt;width:134.9pt;height:14.9pt;mso-position-horizontal-relative:page;mso-position-vertical-relative:page;z-index:-209368" type="#_x0000_t202" filled="false" stroked="false">
          <v:textbox inset="0,0,0,0">
            <w:txbxContent>
              <w:p>
                <w:pPr>
                  <w:spacing w:before="13"/>
                  <w:ind w:left="20" w:right="0" w:firstLine="0"/>
                  <w:jc w:val="left"/>
                  <w:rPr>
                    <w:b/>
                    <w:sz w:val="23"/>
                  </w:rPr>
                </w:pPr>
                <w:r>
                  <w:rPr>
                    <w:b/>
                    <w:sz w:val="23"/>
                  </w:rPr>
                  <w:t>SAM – FISCAL AFFAIRS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1.699997pt;margin-top:85.111252pt;width:248.65pt;height:28.1pt;mso-position-horizontal-relative:page;mso-position-vertical-relative:page;z-index:-209344" type="#_x0000_t202" filled="false" stroked="false">
          <v:textbox inset="0,0,0,0">
            <w:txbxContent>
              <w:p>
                <w:pPr>
                  <w:spacing w:before="13"/>
                  <w:ind w:left="20" w:right="0" w:firstLine="1136"/>
                  <w:jc w:val="left"/>
                  <w:rPr>
                    <w:b/>
                    <w:sz w:val="23"/>
                  </w:rPr>
                </w:pPr>
                <w:r>
                  <w:rPr>
                    <w:b/>
                    <w:strike/>
                    <w:color w:val="0101FF"/>
                    <w:sz w:val="23"/>
                  </w:rPr>
                  <w:t>SAM – FISCAL AFFAIRS ALLOTMENT – EXPENDITURE ACCOUNTING</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1.699905pt;margin-top:85.111252pt;width:248.65pt;height:28.1pt;mso-position-horizontal-relative:page;mso-position-vertical-relative:page;z-index:-209320" type="#_x0000_t202" filled="false" stroked="false">
          <v:textbox inset="0,0,0,0">
            <w:txbxContent>
              <w:p>
                <w:pPr>
                  <w:spacing w:before="13"/>
                  <w:ind w:left="20" w:right="0" w:firstLine="1136"/>
                  <w:jc w:val="left"/>
                  <w:rPr>
                    <w:b/>
                    <w:sz w:val="23"/>
                  </w:rPr>
                </w:pPr>
                <w:r>
                  <w:rPr>
                    <w:b/>
                    <w:sz w:val="23"/>
                  </w:rPr>
                  <w:t>SAM – FISCAL AFFAIRS ALLOTMENT – EXPENDITURE ACCOUNTING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1.699905pt;margin-top:85.111252pt;width:248.65pt;height:28.1pt;mso-position-horizontal-relative:page;mso-position-vertical-relative:page;z-index:-209296" type="#_x0000_t202" filled="false" stroked="false">
          <v:textbox inset="0,0,0,0">
            <w:txbxContent>
              <w:p>
                <w:pPr>
                  <w:spacing w:before="13"/>
                  <w:ind w:left="20" w:right="0" w:firstLine="1136"/>
                  <w:jc w:val="left"/>
                  <w:rPr>
                    <w:b/>
                    <w:sz w:val="23"/>
                  </w:rPr>
                </w:pPr>
                <w:r>
                  <w:rPr>
                    <w:b/>
                    <w:sz w:val="23"/>
                  </w:rPr>
                  <w:t>SAM – FISCAL AFFAIRS ALLOTMENT – EXPENDITURE ACCOUNTING</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1.699905pt;margin-top:85.111252pt;width:248.65pt;height:28.1pt;mso-position-horizontal-relative:page;mso-position-vertical-relative:page;z-index:-209272" type="#_x0000_t202" filled="false" stroked="false">
          <v:textbox inset="0,0,0,0">
            <w:txbxContent>
              <w:p>
                <w:pPr>
                  <w:spacing w:before="13"/>
                  <w:ind w:left="20" w:right="0" w:firstLine="1136"/>
                  <w:jc w:val="left"/>
                  <w:rPr>
                    <w:b/>
                    <w:sz w:val="23"/>
                  </w:rPr>
                </w:pPr>
                <w:r>
                  <w:rPr>
                    <w:b/>
                    <w:sz w:val="23"/>
                  </w:rPr>
                  <w:t>SAM – FISCAL AFFAIRS ALLOTMENT – EXPENDITURE ACCOUNTING</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9248"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9128" from="63.360001pt,76.559998pt" to="63.360001pt,89.159998pt" stroked="true" strokeweight=".72pt" strokecolor="#000000">
          <v:stroke dashstyle="solid"/>
          <w10:wrap type="none"/>
        </v:line>
      </w:pict>
    </w:r>
    <w:r>
      <w:rPr/>
      <w:pict>
        <v:shape style="position:absolute;margin-left:224.240005pt;margin-top:34.936718pt;width:163.4pt;height:15.45pt;mso-position-horizontal-relative:page;mso-position-vertical-relative:page;z-index:-209104"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908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8816"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8792"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7856"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776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r>
      <w:rPr/>
      <w:pict>
        <v:shape style="position:absolute;margin-left:71pt;margin-top:48.976719pt;width:64.8500pt;height:15.45pt;mso-position-horizontal-relative:page;mso-position-vertical-relative:page;z-index:-207736" type="#_x0000_t202" filled="false" stroked="false">
          <v:textbox inset="0,0,0,0">
            <w:txbxContent>
              <w:p>
                <w:pPr>
                  <w:spacing w:before="12"/>
                  <w:ind w:left="20" w:right="0" w:firstLine="0"/>
                  <w:jc w:val="left"/>
                  <w:rPr>
                    <w:sz w:val="24"/>
                  </w:rPr>
                </w:pPr>
                <w:r>
                  <w:rPr>
                    <w:strike/>
                    <w:color w:val="008000"/>
                    <w:sz w:val="24"/>
                  </w:rPr>
                  <w:t>(Continued)</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7712"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7568"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r>
      <w:rPr/>
      <w:pict>
        <v:shape style="position:absolute;margin-left:71pt;margin-top:49.005783pt;width:59.55pt;height:14.35pt;mso-position-horizontal-relative:page;mso-position-vertical-relative:page;z-index:-207544" type="#_x0000_t202" filled="false" stroked="false">
          <v:textbox inset="0,0,0,0">
            <w:txbxContent>
              <w:p>
                <w:pPr>
                  <w:pStyle w:val="BodyText"/>
                  <w:spacing w:before="13"/>
                  <w:ind w:left="20"/>
                </w:pPr>
                <w:r>
                  <w:rPr>
                    <w:strike/>
                    <w:color w:val="008000"/>
                  </w:rPr>
                  <w:t>(Continued)</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752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6896"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49.799pt;width:.1pt;height:27.6pt;mso-position-horizontal-relative:page;mso-position-vertical-relative:page;z-index:-206752" coordorigin="1267,996" coordsize="0,552" path="m1267,996l1267,1272m1267,1272l1267,1548e" filled="false" stroked="true" strokeweight=".72pt" strokecolor="#000000">
          <v:path arrowok="t"/>
          <v:stroke dashstyle="solid"/>
          <w10:wrap type="none"/>
        </v:shape>
      </w:pict>
    </w:r>
    <w:r>
      <w:rPr/>
      <w:pict>
        <v:shape style="position:absolute;margin-left:235.279999pt;margin-top:34.936718pt;width:163.4pt;height:15.45pt;mso-position-horizontal-relative:page;mso-position-vertical-relative:page;z-index:-206728"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6704"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279999pt;margin-top:34.936718pt;width:163.4pt;height:15.45pt;mso-position-horizontal-relative:page;mso-position-vertical-relative:page;z-index:-20656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pt;width:.1pt;height:26.4pt;mso-position-horizontal-relative:page;mso-position-vertical-relative:page;z-index:-206344" coordorigin="1267,1440" coordsize="0,528" path="m1267,1440l1267,1716m1267,1716l1267,1968e" filled="false" stroked="true" strokeweight=".72pt" strokecolor="#000000">
          <v:path arrowok="t"/>
          <v:stroke dashstyle="solid"/>
          <w10:wrap type="none"/>
        </v:shape>
      </w:pict>
    </w:r>
    <w:r>
      <w:rPr/>
      <w:pict>
        <v:shape style="position:absolute;margin-left:224.240005pt;margin-top:34.936718pt;width:163.4pt;height:15.45pt;mso-position-horizontal-relative:page;mso-position-vertical-relative:page;z-index:-206320"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6296"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6272"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240005pt;margin-top:34.936718pt;width:163.4pt;height:15.45pt;mso-position-horizontal-relative:page;mso-position-vertical-relative:page;z-index:-206248" type="#_x0000_t202" filled="false" stroked="false">
          <v:textbox inset="0,0,0,0">
            <w:txbxContent>
              <w:p>
                <w:pPr>
                  <w:spacing w:before="12"/>
                  <w:ind w:left="20" w:right="0" w:firstLine="0"/>
                  <w:jc w:val="left"/>
                  <w:rPr>
                    <w:b/>
                    <w:sz w:val="24"/>
                  </w:rPr>
                </w:pPr>
                <w:r>
                  <w:rPr>
                    <w:b/>
                    <w:sz w:val="24"/>
                  </w:rPr>
                  <w:t>SAM—STANDARD ENTRIES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6032" from="63.360001pt,36pt" to="63.360001pt,49.44pt" stroked="true" strokeweight=".72pt" strokecolor="#000000">
          <v:stroke dashstyle="solid"/>
          <w10:wrap type="none"/>
        </v:line>
      </w:pict>
    </w:r>
    <w:r>
      <w:rPr/>
      <w:pict>
        <v:shape style="position:absolute;margin-left:243.320007pt;margin-top:37.040001pt;width:125.45pt;height:13.05pt;mso-position-horizontal-relative:page;mso-position-vertical-relative:page;z-index:-206008"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color w:val="0101FF"/>
                    <w:sz w:val="22"/>
                    <w:u w:val="single" w:color="0101FF"/>
                  </w:rPr>
                  <w:t>SAM – STANDARD ENTRIES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960007pt;margin-top:35.176720pt;width:312pt;height:15.45pt;mso-position-horizontal-relative:page;mso-position-vertical-relative:page;z-index:-209560" type="#_x0000_t202" filled="false" stroked="false">
          <v:textbox inset="0,0,0,0">
            <w:txbxContent>
              <w:p>
                <w:pPr>
                  <w:spacing w:before="12"/>
                  <w:ind w:left="20" w:right="0" w:firstLine="0"/>
                  <w:jc w:val="left"/>
                  <w:rPr>
                    <w:b/>
                    <w:sz w:val="24"/>
                  </w:rPr>
                </w:pPr>
                <w:r>
                  <w:rPr>
                    <w:b/>
                    <w:sz w:val="24"/>
                  </w:rPr>
                  <w:t>SAM – SUSTAINABLE OPERATIONS AND PRACTICES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080002pt;margin-top:35.176720pt;width:159.25pt;height:15.45pt;mso-position-horizontal-relative:page;mso-position-vertical-relative:page;z-index:-209512" type="#_x0000_t202" filled="false" stroked="false">
          <v:textbox inset="0,0,0,0">
            <w:txbxContent>
              <w:p>
                <w:pPr>
                  <w:spacing w:before="12"/>
                  <w:ind w:left="20" w:right="0" w:firstLine="0"/>
                  <w:jc w:val="left"/>
                  <w:rPr>
                    <w:b/>
                    <w:sz w:val="24"/>
                  </w:rPr>
                </w:pPr>
                <w:r>
                  <w:rPr>
                    <w:b/>
                    <w:sz w:val="24"/>
                  </w:rPr>
                  <w:t>SAM – PURCHASES (Cont.)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29.25pt;mso-position-horizontal-relative:page;mso-position-vertical-relative:page;z-index:-209464" type="#_x0000_t202" filled="false" stroked="false">
          <v:textbox inset="0,0,0,0">
            <w:txbxContent>
              <w:p>
                <w:pPr>
                  <w:spacing w:before="12"/>
                  <w:ind w:left="79" w:right="0" w:firstLine="0"/>
                  <w:jc w:val="left"/>
                  <w:rPr>
                    <w:b/>
                    <w:sz w:val="24"/>
                  </w:rPr>
                </w:pPr>
                <w:r>
                  <w:rPr>
                    <w:b/>
                    <w:sz w:val="24"/>
                  </w:rPr>
                  <w:t>SAM – INFORMATION TECHNOLOGY</w:t>
                </w:r>
              </w:p>
              <w:p>
                <w:pPr>
                  <w:spacing w:before="0"/>
                  <w:ind w:left="20" w:right="0" w:firstLine="0"/>
                  <w:jc w:val="left"/>
                  <w:rPr>
                    <w:b/>
                    <w:sz w:val="24"/>
                  </w:rPr>
                </w:pPr>
                <w:r>
                  <w:rPr>
                    <w:b/>
                    <w:sz w:val="24"/>
                  </w:rPr>
                  <w:t>(California Department of Technology)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820" w:hanging="360"/>
        <w:jc w:val="left"/>
      </w:pPr>
      <w:rPr>
        <w:rFonts w:hint="default" w:ascii="Arial" w:hAnsi="Arial" w:eastAsia="Arial" w:cs="Arial"/>
        <w:spacing w:val="-5"/>
        <w:w w:val="99"/>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23">
    <w:multiLevelType w:val="hybridMultilevel"/>
    <w:lvl w:ilvl="0">
      <w:start w:val="2"/>
      <w:numFmt w:val="decimal"/>
      <w:lvlText w:val="(%1)"/>
      <w:lvlJc w:val="left"/>
      <w:pPr>
        <w:ind w:left="280" w:hanging="332"/>
        <w:jc w:val="left"/>
      </w:pPr>
      <w:rPr>
        <w:rFonts w:hint="default" w:ascii="Arial" w:hAnsi="Arial" w:eastAsia="Arial" w:cs="Arial"/>
        <w:color w:val="0101FF"/>
        <w:spacing w:val="-1"/>
        <w:w w:val="100"/>
        <w:sz w:val="22"/>
        <w:szCs w:val="22"/>
      </w:rPr>
    </w:lvl>
    <w:lvl w:ilvl="1">
      <w:start w:val="0"/>
      <w:numFmt w:val="bullet"/>
      <w:lvlText w:val=""/>
      <w:lvlJc w:val="left"/>
      <w:pPr>
        <w:ind w:left="784" w:hanging="289"/>
      </w:pPr>
      <w:rPr>
        <w:rFonts w:hint="default"/>
        <w:w w:val="100"/>
        <w:u w:val="single" w:color="0101FF"/>
      </w:rPr>
    </w:lvl>
    <w:lvl w:ilvl="2">
      <w:start w:val="0"/>
      <w:numFmt w:val="bullet"/>
      <w:lvlText w:val=""/>
      <w:lvlJc w:val="left"/>
      <w:pPr>
        <w:ind w:left="1052" w:hanging="360"/>
      </w:pPr>
      <w:rPr>
        <w:rFonts w:hint="default"/>
        <w:w w:val="100"/>
        <w:u w:val="single" w:color="0101FF"/>
      </w:rPr>
    </w:lvl>
    <w:lvl w:ilvl="3">
      <w:start w:val="0"/>
      <w:numFmt w:val="bullet"/>
      <w:lvlText w:val="•"/>
      <w:lvlJc w:val="left"/>
      <w:pPr>
        <w:ind w:left="2190" w:hanging="360"/>
      </w:pPr>
      <w:rPr>
        <w:rFonts w:hint="default"/>
      </w:rPr>
    </w:lvl>
    <w:lvl w:ilvl="4">
      <w:start w:val="0"/>
      <w:numFmt w:val="bullet"/>
      <w:lvlText w:val="•"/>
      <w:lvlJc w:val="left"/>
      <w:pPr>
        <w:ind w:left="3320" w:hanging="360"/>
      </w:pPr>
      <w:rPr>
        <w:rFonts w:hint="default"/>
      </w:rPr>
    </w:lvl>
    <w:lvl w:ilvl="5">
      <w:start w:val="0"/>
      <w:numFmt w:val="bullet"/>
      <w:lvlText w:val="•"/>
      <w:lvlJc w:val="left"/>
      <w:pPr>
        <w:ind w:left="4450" w:hanging="360"/>
      </w:pPr>
      <w:rPr>
        <w:rFonts w:hint="default"/>
      </w:rPr>
    </w:lvl>
    <w:lvl w:ilvl="6">
      <w:start w:val="0"/>
      <w:numFmt w:val="bullet"/>
      <w:lvlText w:val="•"/>
      <w:lvlJc w:val="left"/>
      <w:pPr>
        <w:ind w:left="5580" w:hanging="360"/>
      </w:pPr>
      <w:rPr>
        <w:rFonts w:hint="default"/>
      </w:rPr>
    </w:lvl>
    <w:lvl w:ilvl="7">
      <w:start w:val="0"/>
      <w:numFmt w:val="bullet"/>
      <w:lvlText w:val="•"/>
      <w:lvlJc w:val="left"/>
      <w:pPr>
        <w:ind w:left="6710" w:hanging="360"/>
      </w:pPr>
      <w:rPr>
        <w:rFonts w:hint="default"/>
      </w:rPr>
    </w:lvl>
    <w:lvl w:ilvl="8">
      <w:start w:val="0"/>
      <w:numFmt w:val="bullet"/>
      <w:lvlText w:val="•"/>
      <w:lvlJc w:val="left"/>
      <w:pPr>
        <w:ind w:left="7840" w:hanging="360"/>
      </w:pPr>
      <w:rPr>
        <w:rFonts w:hint="default"/>
      </w:rPr>
    </w:lvl>
  </w:abstractNum>
  <w:abstractNum w:abstractNumId="22">
    <w:multiLevelType w:val="hybridMultilevel"/>
    <w:lvl w:ilvl="0">
      <w:start w:val="1"/>
      <w:numFmt w:val="decimal"/>
      <w:lvlText w:val="%1)"/>
      <w:lvlJc w:val="left"/>
      <w:pPr>
        <w:ind w:left="280" w:hanging="260"/>
        <w:jc w:val="left"/>
      </w:pPr>
      <w:rPr>
        <w:rFonts w:hint="default"/>
        <w:spacing w:val="-1"/>
        <w:w w:val="100"/>
        <w:u w:val="single" w:color="0101FF"/>
      </w:rPr>
    </w:lvl>
    <w:lvl w:ilvl="1">
      <w:start w:val="0"/>
      <w:numFmt w:val="bullet"/>
      <w:lvlText w:val="•"/>
      <w:lvlJc w:val="left"/>
      <w:pPr>
        <w:ind w:left="1228" w:hanging="260"/>
      </w:pPr>
      <w:rPr>
        <w:rFonts w:hint="default"/>
      </w:rPr>
    </w:lvl>
    <w:lvl w:ilvl="2">
      <w:start w:val="0"/>
      <w:numFmt w:val="bullet"/>
      <w:lvlText w:val="•"/>
      <w:lvlJc w:val="left"/>
      <w:pPr>
        <w:ind w:left="2176" w:hanging="260"/>
      </w:pPr>
      <w:rPr>
        <w:rFonts w:hint="default"/>
      </w:rPr>
    </w:lvl>
    <w:lvl w:ilvl="3">
      <w:start w:val="0"/>
      <w:numFmt w:val="bullet"/>
      <w:lvlText w:val="•"/>
      <w:lvlJc w:val="left"/>
      <w:pPr>
        <w:ind w:left="3124" w:hanging="260"/>
      </w:pPr>
      <w:rPr>
        <w:rFonts w:hint="default"/>
      </w:rPr>
    </w:lvl>
    <w:lvl w:ilvl="4">
      <w:start w:val="0"/>
      <w:numFmt w:val="bullet"/>
      <w:lvlText w:val="•"/>
      <w:lvlJc w:val="left"/>
      <w:pPr>
        <w:ind w:left="4072" w:hanging="260"/>
      </w:pPr>
      <w:rPr>
        <w:rFonts w:hint="default"/>
      </w:rPr>
    </w:lvl>
    <w:lvl w:ilvl="5">
      <w:start w:val="0"/>
      <w:numFmt w:val="bullet"/>
      <w:lvlText w:val="•"/>
      <w:lvlJc w:val="left"/>
      <w:pPr>
        <w:ind w:left="5020" w:hanging="260"/>
      </w:pPr>
      <w:rPr>
        <w:rFonts w:hint="default"/>
      </w:rPr>
    </w:lvl>
    <w:lvl w:ilvl="6">
      <w:start w:val="0"/>
      <w:numFmt w:val="bullet"/>
      <w:lvlText w:val="•"/>
      <w:lvlJc w:val="left"/>
      <w:pPr>
        <w:ind w:left="5968" w:hanging="260"/>
      </w:pPr>
      <w:rPr>
        <w:rFonts w:hint="default"/>
      </w:rPr>
    </w:lvl>
    <w:lvl w:ilvl="7">
      <w:start w:val="0"/>
      <w:numFmt w:val="bullet"/>
      <w:lvlText w:val="•"/>
      <w:lvlJc w:val="left"/>
      <w:pPr>
        <w:ind w:left="6916" w:hanging="260"/>
      </w:pPr>
      <w:rPr>
        <w:rFonts w:hint="default"/>
      </w:rPr>
    </w:lvl>
    <w:lvl w:ilvl="8">
      <w:start w:val="0"/>
      <w:numFmt w:val="bullet"/>
      <w:lvlText w:val="•"/>
      <w:lvlJc w:val="left"/>
      <w:pPr>
        <w:ind w:left="7864" w:hanging="260"/>
      </w:pPr>
      <w:rPr>
        <w:rFonts w:hint="default"/>
      </w:rPr>
    </w:lvl>
  </w:abstractNum>
  <w:abstractNum w:abstractNumId="21">
    <w:multiLevelType w:val="hybridMultilevel"/>
    <w:lvl w:ilvl="0">
      <w:start w:val="1"/>
      <w:numFmt w:val="decimal"/>
      <w:lvlText w:val="%1)"/>
      <w:lvlJc w:val="left"/>
      <w:pPr>
        <w:ind w:left="280" w:hanging="281"/>
        <w:jc w:val="left"/>
      </w:pPr>
      <w:rPr>
        <w:rFonts w:hint="default"/>
        <w:strike/>
        <w:w w:val="99"/>
      </w:rPr>
    </w:lvl>
    <w:lvl w:ilvl="1">
      <w:start w:val="0"/>
      <w:numFmt w:val="bullet"/>
      <w:lvlText w:val="•"/>
      <w:lvlJc w:val="left"/>
      <w:pPr>
        <w:ind w:left="1228" w:hanging="281"/>
      </w:pPr>
      <w:rPr>
        <w:rFonts w:hint="default"/>
      </w:rPr>
    </w:lvl>
    <w:lvl w:ilvl="2">
      <w:start w:val="0"/>
      <w:numFmt w:val="bullet"/>
      <w:lvlText w:val="•"/>
      <w:lvlJc w:val="left"/>
      <w:pPr>
        <w:ind w:left="2176" w:hanging="281"/>
      </w:pPr>
      <w:rPr>
        <w:rFonts w:hint="default"/>
      </w:rPr>
    </w:lvl>
    <w:lvl w:ilvl="3">
      <w:start w:val="0"/>
      <w:numFmt w:val="bullet"/>
      <w:lvlText w:val="•"/>
      <w:lvlJc w:val="left"/>
      <w:pPr>
        <w:ind w:left="3124" w:hanging="281"/>
      </w:pPr>
      <w:rPr>
        <w:rFonts w:hint="default"/>
      </w:rPr>
    </w:lvl>
    <w:lvl w:ilvl="4">
      <w:start w:val="0"/>
      <w:numFmt w:val="bullet"/>
      <w:lvlText w:val="•"/>
      <w:lvlJc w:val="left"/>
      <w:pPr>
        <w:ind w:left="4072" w:hanging="281"/>
      </w:pPr>
      <w:rPr>
        <w:rFonts w:hint="default"/>
      </w:rPr>
    </w:lvl>
    <w:lvl w:ilvl="5">
      <w:start w:val="0"/>
      <w:numFmt w:val="bullet"/>
      <w:lvlText w:val="•"/>
      <w:lvlJc w:val="left"/>
      <w:pPr>
        <w:ind w:left="5020" w:hanging="281"/>
      </w:pPr>
      <w:rPr>
        <w:rFonts w:hint="default"/>
      </w:rPr>
    </w:lvl>
    <w:lvl w:ilvl="6">
      <w:start w:val="0"/>
      <w:numFmt w:val="bullet"/>
      <w:lvlText w:val="•"/>
      <w:lvlJc w:val="left"/>
      <w:pPr>
        <w:ind w:left="5968" w:hanging="281"/>
      </w:pPr>
      <w:rPr>
        <w:rFonts w:hint="default"/>
      </w:rPr>
    </w:lvl>
    <w:lvl w:ilvl="7">
      <w:start w:val="0"/>
      <w:numFmt w:val="bullet"/>
      <w:lvlText w:val="•"/>
      <w:lvlJc w:val="left"/>
      <w:pPr>
        <w:ind w:left="6916" w:hanging="281"/>
      </w:pPr>
      <w:rPr>
        <w:rFonts w:hint="default"/>
      </w:rPr>
    </w:lvl>
    <w:lvl w:ilvl="8">
      <w:start w:val="0"/>
      <w:numFmt w:val="bullet"/>
      <w:lvlText w:val="•"/>
      <w:lvlJc w:val="left"/>
      <w:pPr>
        <w:ind w:left="7864" w:hanging="281"/>
      </w:pPr>
      <w:rPr>
        <w:rFonts w:hint="default"/>
      </w:rPr>
    </w:lvl>
  </w:abstractNum>
  <w:abstractNum w:abstractNumId="20">
    <w:multiLevelType w:val="hybridMultilevel"/>
    <w:lvl w:ilvl="0">
      <w:start w:val="1"/>
      <w:numFmt w:val="decimal"/>
      <w:lvlText w:val="%1."/>
      <w:lvlJc w:val="left"/>
      <w:pPr>
        <w:ind w:left="1000" w:hanging="543"/>
        <w:jc w:val="left"/>
      </w:pPr>
      <w:rPr>
        <w:rFonts w:hint="default"/>
        <w:strike/>
        <w:spacing w:val="-1"/>
        <w:w w:val="100"/>
      </w:rPr>
    </w:lvl>
    <w:lvl w:ilvl="1">
      <w:start w:val="0"/>
      <w:numFmt w:val="bullet"/>
      <w:lvlText w:val="•"/>
      <w:lvlJc w:val="left"/>
      <w:pPr>
        <w:ind w:left="1870" w:hanging="543"/>
      </w:pPr>
      <w:rPr>
        <w:rFonts w:hint="default"/>
      </w:rPr>
    </w:lvl>
    <w:lvl w:ilvl="2">
      <w:start w:val="0"/>
      <w:numFmt w:val="bullet"/>
      <w:lvlText w:val="•"/>
      <w:lvlJc w:val="left"/>
      <w:pPr>
        <w:ind w:left="2740" w:hanging="543"/>
      </w:pPr>
      <w:rPr>
        <w:rFonts w:hint="default"/>
      </w:rPr>
    </w:lvl>
    <w:lvl w:ilvl="3">
      <w:start w:val="0"/>
      <w:numFmt w:val="bullet"/>
      <w:lvlText w:val="•"/>
      <w:lvlJc w:val="left"/>
      <w:pPr>
        <w:ind w:left="3610" w:hanging="543"/>
      </w:pPr>
      <w:rPr>
        <w:rFonts w:hint="default"/>
      </w:rPr>
    </w:lvl>
    <w:lvl w:ilvl="4">
      <w:start w:val="0"/>
      <w:numFmt w:val="bullet"/>
      <w:lvlText w:val="•"/>
      <w:lvlJc w:val="left"/>
      <w:pPr>
        <w:ind w:left="4480" w:hanging="543"/>
      </w:pPr>
      <w:rPr>
        <w:rFonts w:hint="default"/>
      </w:rPr>
    </w:lvl>
    <w:lvl w:ilvl="5">
      <w:start w:val="0"/>
      <w:numFmt w:val="bullet"/>
      <w:lvlText w:val="•"/>
      <w:lvlJc w:val="left"/>
      <w:pPr>
        <w:ind w:left="5350" w:hanging="543"/>
      </w:pPr>
      <w:rPr>
        <w:rFonts w:hint="default"/>
      </w:rPr>
    </w:lvl>
    <w:lvl w:ilvl="6">
      <w:start w:val="0"/>
      <w:numFmt w:val="bullet"/>
      <w:lvlText w:val="•"/>
      <w:lvlJc w:val="left"/>
      <w:pPr>
        <w:ind w:left="6220" w:hanging="543"/>
      </w:pPr>
      <w:rPr>
        <w:rFonts w:hint="default"/>
      </w:rPr>
    </w:lvl>
    <w:lvl w:ilvl="7">
      <w:start w:val="0"/>
      <w:numFmt w:val="bullet"/>
      <w:lvlText w:val="•"/>
      <w:lvlJc w:val="left"/>
      <w:pPr>
        <w:ind w:left="7090" w:hanging="543"/>
      </w:pPr>
      <w:rPr>
        <w:rFonts w:hint="default"/>
      </w:rPr>
    </w:lvl>
    <w:lvl w:ilvl="8">
      <w:start w:val="0"/>
      <w:numFmt w:val="bullet"/>
      <w:lvlText w:val="•"/>
      <w:lvlJc w:val="left"/>
      <w:pPr>
        <w:ind w:left="7960" w:hanging="543"/>
      </w:pPr>
      <w:rPr>
        <w:rFonts w:hint="default"/>
      </w:rPr>
    </w:lvl>
  </w:abstractNum>
  <w:abstractNum w:abstractNumId="19">
    <w:multiLevelType w:val="hybridMultilevel"/>
    <w:lvl w:ilvl="0">
      <w:start w:val="1"/>
      <w:numFmt w:val="decimal"/>
      <w:lvlText w:val="%1."/>
      <w:lvlJc w:val="left"/>
      <w:pPr>
        <w:ind w:left="280" w:hanging="720"/>
        <w:jc w:val="right"/>
      </w:pPr>
      <w:rPr>
        <w:rFonts w:hint="default"/>
        <w:strike/>
        <w:w w:val="100"/>
      </w:rPr>
    </w:lvl>
    <w:lvl w:ilvl="1">
      <w:start w:val="0"/>
      <w:numFmt w:val="bullet"/>
      <w:lvlText w:val="•"/>
      <w:lvlJc w:val="left"/>
      <w:pPr>
        <w:ind w:left="1226" w:hanging="720"/>
      </w:pPr>
      <w:rPr>
        <w:rFonts w:hint="default"/>
      </w:rPr>
    </w:lvl>
    <w:lvl w:ilvl="2">
      <w:start w:val="0"/>
      <w:numFmt w:val="bullet"/>
      <w:lvlText w:val="•"/>
      <w:lvlJc w:val="left"/>
      <w:pPr>
        <w:ind w:left="2172" w:hanging="720"/>
      </w:pPr>
      <w:rPr>
        <w:rFonts w:hint="default"/>
      </w:rPr>
    </w:lvl>
    <w:lvl w:ilvl="3">
      <w:start w:val="0"/>
      <w:numFmt w:val="bullet"/>
      <w:lvlText w:val="•"/>
      <w:lvlJc w:val="left"/>
      <w:pPr>
        <w:ind w:left="3118" w:hanging="720"/>
      </w:pPr>
      <w:rPr>
        <w:rFonts w:hint="default"/>
      </w:rPr>
    </w:lvl>
    <w:lvl w:ilvl="4">
      <w:start w:val="0"/>
      <w:numFmt w:val="bullet"/>
      <w:lvlText w:val="•"/>
      <w:lvlJc w:val="left"/>
      <w:pPr>
        <w:ind w:left="4064" w:hanging="720"/>
      </w:pPr>
      <w:rPr>
        <w:rFonts w:hint="default"/>
      </w:rPr>
    </w:lvl>
    <w:lvl w:ilvl="5">
      <w:start w:val="0"/>
      <w:numFmt w:val="bullet"/>
      <w:lvlText w:val="•"/>
      <w:lvlJc w:val="left"/>
      <w:pPr>
        <w:ind w:left="5010" w:hanging="720"/>
      </w:pPr>
      <w:rPr>
        <w:rFonts w:hint="default"/>
      </w:rPr>
    </w:lvl>
    <w:lvl w:ilvl="6">
      <w:start w:val="0"/>
      <w:numFmt w:val="bullet"/>
      <w:lvlText w:val="•"/>
      <w:lvlJc w:val="left"/>
      <w:pPr>
        <w:ind w:left="5956" w:hanging="720"/>
      </w:pPr>
      <w:rPr>
        <w:rFonts w:hint="default"/>
      </w:rPr>
    </w:lvl>
    <w:lvl w:ilvl="7">
      <w:start w:val="0"/>
      <w:numFmt w:val="bullet"/>
      <w:lvlText w:val="•"/>
      <w:lvlJc w:val="left"/>
      <w:pPr>
        <w:ind w:left="6902" w:hanging="720"/>
      </w:pPr>
      <w:rPr>
        <w:rFonts w:hint="default"/>
      </w:rPr>
    </w:lvl>
    <w:lvl w:ilvl="8">
      <w:start w:val="0"/>
      <w:numFmt w:val="bullet"/>
      <w:lvlText w:val="•"/>
      <w:lvlJc w:val="left"/>
      <w:pPr>
        <w:ind w:left="7848" w:hanging="720"/>
      </w:pPr>
      <w:rPr>
        <w:rFonts w:hint="default"/>
      </w:rPr>
    </w:lvl>
  </w:abstractNum>
  <w:abstractNum w:abstractNumId="18">
    <w:multiLevelType w:val="hybridMultilevel"/>
    <w:lvl w:ilvl="0">
      <w:start w:val="65"/>
      <w:numFmt w:val="decimal"/>
      <w:lvlText w:val="%1."/>
      <w:lvlJc w:val="left"/>
      <w:pPr>
        <w:ind w:left="683" w:hanging="404"/>
        <w:jc w:val="left"/>
      </w:pPr>
      <w:rPr>
        <w:rFonts w:hint="default"/>
        <w:strike/>
        <w:w w:val="99"/>
      </w:rPr>
    </w:lvl>
    <w:lvl w:ilvl="1">
      <w:start w:val="0"/>
      <w:numFmt w:val="bullet"/>
      <w:lvlText w:val=""/>
      <w:lvlJc w:val="left"/>
      <w:pPr>
        <w:ind w:left="1000" w:hanging="360"/>
      </w:pPr>
      <w:rPr>
        <w:rFonts w:hint="default"/>
        <w:w w:val="100"/>
        <w:u w:val="single" w:color="FF0101"/>
      </w:rPr>
    </w:lvl>
    <w:lvl w:ilvl="2">
      <w:start w:val="0"/>
      <w:numFmt w:val="bullet"/>
      <w:lvlText w:val="•"/>
      <w:lvlJc w:val="left"/>
      <w:pPr>
        <w:ind w:left="1966"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900" w:hanging="360"/>
      </w:pPr>
      <w:rPr>
        <w:rFonts w:hint="default"/>
      </w:rPr>
    </w:lvl>
    <w:lvl w:ilvl="5">
      <w:start w:val="0"/>
      <w:numFmt w:val="bullet"/>
      <w:lvlText w:val="•"/>
      <w:lvlJc w:val="left"/>
      <w:pPr>
        <w:ind w:left="4866" w:hanging="360"/>
      </w:pPr>
      <w:rPr>
        <w:rFonts w:hint="default"/>
      </w:rPr>
    </w:lvl>
    <w:lvl w:ilvl="6">
      <w:start w:val="0"/>
      <w:numFmt w:val="bullet"/>
      <w:lvlText w:val="•"/>
      <w:lvlJc w:val="left"/>
      <w:pPr>
        <w:ind w:left="5833"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66" w:hanging="360"/>
      </w:pPr>
      <w:rPr>
        <w:rFonts w:hint="default"/>
      </w:rPr>
    </w:lvl>
  </w:abstractNum>
  <w:abstractNum w:abstractNumId="17">
    <w:multiLevelType w:val="hybridMultilevel"/>
    <w:lvl w:ilvl="0">
      <w:start w:val="1"/>
      <w:numFmt w:val="decimal"/>
      <w:lvlText w:val="%1."/>
      <w:lvlJc w:val="left"/>
      <w:pPr>
        <w:ind w:left="551" w:hanging="269"/>
        <w:jc w:val="left"/>
      </w:pPr>
      <w:rPr>
        <w:rFonts w:hint="default"/>
        <w:w w:val="100"/>
      </w:rPr>
    </w:lvl>
    <w:lvl w:ilvl="1">
      <w:start w:val="0"/>
      <w:numFmt w:val="bullet"/>
      <w:lvlText w:val="•"/>
      <w:lvlJc w:val="left"/>
      <w:pPr>
        <w:ind w:left="1474" w:hanging="269"/>
      </w:pPr>
      <w:rPr>
        <w:rFonts w:hint="default"/>
      </w:rPr>
    </w:lvl>
    <w:lvl w:ilvl="2">
      <w:start w:val="0"/>
      <w:numFmt w:val="bullet"/>
      <w:lvlText w:val="•"/>
      <w:lvlJc w:val="left"/>
      <w:pPr>
        <w:ind w:left="2388" w:hanging="269"/>
      </w:pPr>
      <w:rPr>
        <w:rFonts w:hint="default"/>
      </w:rPr>
    </w:lvl>
    <w:lvl w:ilvl="3">
      <w:start w:val="0"/>
      <w:numFmt w:val="bullet"/>
      <w:lvlText w:val="•"/>
      <w:lvlJc w:val="left"/>
      <w:pPr>
        <w:ind w:left="3302" w:hanging="269"/>
      </w:pPr>
      <w:rPr>
        <w:rFonts w:hint="default"/>
      </w:rPr>
    </w:lvl>
    <w:lvl w:ilvl="4">
      <w:start w:val="0"/>
      <w:numFmt w:val="bullet"/>
      <w:lvlText w:val="•"/>
      <w:lvlJc w:val="left"/>
      <w:pPr>
        <w:ind w:left="4216" w:hanging="269"/>
      </w:pPr>
      <w:rPr>
        <w:rFonts w:hint="default"/>
      </w:rPr>
    </w:lvl>
    <w:lvl w:ilvl="5">
      <w:start w:val="0"/>
      <w:numFmt w:val="bullet"/>
      <w:lvlText w:val="•"/>
      <w:lvlJc w:val="left"/>
      <w:pPr>
        <w:ind w:left="5130" w:hanging="269"/>
      </w:pPr>
      <w:rPr>
        <w:rFonts w:hint="default"/>
      </w:rPr>
    </w:lvl>
    <w:lvl w:ilvl="6">
      <w:start w:val="0"/>
      <w:numFmt w:val="bullet"/>
      <w:lvlText w:val="•"/>
      <w:lvlJc w:val="left"/>
      <w:pPr>
        <w:ind w:left="6044" w:hanging="269"/>
      </w:pPr>
      <w:rPr>
        <w:rFonts w:hint="default"/>
      </w:rPr>
    </w:lvl>
    <w:lvl w:ilvl="7">
      <w:start w:val="0"/>
      <w:numFmt w:val="bullet"/>
      <w:lvlText w:val="•"/>
      <w:lvlJc w:val="left"/>
      <w:pPr>
        <w:ind w:left="6958" w:hanging="269"/>
      </w:pPr>
      <w:rPr>
        <w:rFonts w:hint="default"/>
      </w:rPr>
    </w:lvl>
    <w:lvl w:ilvl="8">
      <w:start w:val="0"/>
      <w:numFmt w:val="bullet"/>
      <w:lvlText w:val="•"/>
      <w:lvlJc w:val="left"/>
      <w:pPr>
        <w:ind w:left="7872" w:hanging="269"/>
      </w:pPr>
      <w:rPr>
        <w:rFonts w:hint="default"/>
      </w:rPr>
    </w:lvl>
  </w:abstractNum>
  <w:abstractNum w:abstractNumId="15">
    <w:multiLevelType w:val="hybridMultilevel"/>
    <w:lvl w:ilvl="0">
      <w:start w:val="0"/>
      <w:numFmt w:val="bullet"/>
      <w:lvlText w:val=""/>
      <w:lvlJc w:val="left"/>
      <w:pPr>
        <w:ind w:left="1000" w:hanging="360"/>
      </w:pPr>
      <w:rPr>
        <w:rFonts w:hint="default" w:ascii="Symbol" w:hAnsi="Symbol" w:eastAsia="Symbol" w:cs="Symbol"/>
        <w:w w:val="100"/>
        <w:sz w:val="24"/>
        <w:szCs w:val="24"/>
      </w:rPr>
    </w:lvl>
    <w:lvl w:ilvl="1">
      <w:start w:val="0"/>
      <w:numFmt w:val="bullet"/>
      <w:lvlText w:val="•"/>
      <w:lvlJc w:val="left"/>
      <w:pPr>
        <w:ind w:left="187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616" w:hanging="360"/>
      </w:pPr>
      <w:rPr>
        <w:rFonts w:hint="default"/>
      </w:rPr>
    </w:lvl>
    <w:lvl w:ilvl="4">
      <w:start w:val="0"/>
      <w:numFmt w:val="bullet"/>
      <w:lvlText w:val="•"/>
      <w:lvlJc w:val="left"/>
      <w:pPr>
        <w:ind w:left="4488"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7976" w:hanging="360"/>
      </w:pPr>
      <w:rPr>
        <w:rFonts w:hint="default"/>
      </w:rPr>
    </w:lvl>
  </w:abstractNum>
  <w:abstractNum w:abstractNumId="14">
    <w:multiLevelType w:val="hybridMultilevel"/>
    <w:lvl w:ilvl="0">
      <w:start w:val="1"/>
      <w:numFmt w:val="decimal"/>
      <w:lvlText w:val="%1)"/>
      <w:lvlJc w:val="left"/>
      <w:pPr>
        <w:ind w:left="999" w:hanging="360"/>
        <w:jc w:val="left"/>
      </w:pPr>
      <w:rPr>
        <w:rFonts w:hint="default" w:ascii="Arial" w:hAnsi="Arial" w:eastAsia="Arial" w:cs="Arial"/>
        <w:spacing w:val="-1"/>
        <w:w w:val="100"/>
        <w:sz w:val="23"/>
        <w:szCs w:val="23"/>
      </w:rPr>
    </w:lvl>
    <w:lvl w:ilvl="1">
      <w:start w:val="0"/>
      <w:numFmt w:val="bullet"/>
      <w:lvlText w:val="•"/>
      <w:lvlJc w:val="left"/>
      <w:pPr>
        <w:ind w:left="1906" w:hanging="360"/>
      </w:pPr>
      <w:rPr>
        <w:rFonts w:hint="default"/>
      </w:rPr>
    </w:lvl>
    <w:lvl w:ilvl="2">
      <w:start w:val="0"/>
      <w:numFmt w:val="bullet"/>
      <w:lvlText w:val="•"/>
      <w:lvlJc w:val="left"/>
      <w:pPr>
        <w:ind w:left="2812" w:hanging="360"/>
      </w:pPr>
      <w:rPr>
        <w:rFonts w:hint="default"/>
      </w:rPr>
    </w:lvl>
    <w:lvl w:ilvl="3">
      <w:start w:val="0"/>
      <w:numFmt w:val="bullet"/>
      <w:lvlText w:val="•"/>
      <w:lvlJc w:val="left"/>
      <w:pPr>
        <w:ind w:left="371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436" w:hanging="360"/>
      </w:pPr>
      <w:rPr>
        <w:rFonts w:hint="default"/>
      </w:rPr>
    </w:lvl>
    <w:lvl w:ilvl="7">
      <w:start w:val="0"/>
      <w:numFmt w:val="bullet"/>
      <w:lvlText w:val="•"/>
      <w:lvlJc w:val="left"/>
      <w:pPr>
        <w:ind w:left="7342" w:hanging="360"/>
      </w:pPr>
      <w:rPr>
        <w:rFonts w:hint="default"/>
      </w:rPr>
    </w:lvl>
    <w:lvl w:ilvl="8">
      <w:start w:val="0"/>
      <w:numFmt w:val="bullet"/>
      <w:lvlText w:val="•"/>
      <w:lvlJc w:val="left"/>
      <w:pPr>
        <w:ind w:left="8248" w:hanging="360"/>
      </w:pPr>
      <w:rPr>
        <w:rFonts w:hint="default"/>
      </w:rPr>
    </w:lvl>
  </w:abstractNum>
  <w:abstractNum w:abstractNumId="13">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1038" w:hanging="360"/>
      </w:pPr>
      <w:rPr>
        <w:rFonts w:hint="default"/>
      </w:rPr>
    </w:lvl>
    <w:lvl w:ilvl="2">
      <w:start w:val="0"/>
      <w:numFmt w:val="bullet"/>
      <w:lvlText w:val="•"/>
      <w:lvlJc w:val="left"/>
      <w:pPr>
        <w:ind w:left="1717" w:hanging="360"/>
      </w:pPr>
      <w:rPr>
        <w:rFonts w:hint="default"/>
      </w:rPr>
    </w:lvl>
    <w:lvl w:ilvl="3">
      <w:start w:val="0"/>
      <w:numFmt w:val="bullet"/>
      <w:lvlText w:val="•"/>
      <w:lvlJc w:val="left"/>
      <w:pPr>
        <w:ind w:left="2396" w:hanging="360"/>
      </w:pPr>
      <w:rPr>
        <w:rFonts w:hint="default"/>
      </w:rPr>
    </w:lvl>
    <w:lvl w:ilvl="4">
      <w:start w:val="0"/>
      <w:numFmt w:val="bullet"/>
      <w:lvlText w:val="•"/>
      <w:lvlJc w:val="left"/>
      <w:pPr>
        <w:ind w:left="3075" w:hanging="360"/>
      </w:pPr>
      <w:rPr>
        <w:rFonts w:hint="default"/>
      </w:rPr>
    </w:lvl>
    <w:lvl w:ilvl="5">
      <w:start w:val="0"/>
      <w:numFmt w:val="bullet"/>
      <w:lvlText w:val="•"/>
      <w:lvlJc w:val="left"/>
      <w:pPr>
        <w:ind w:left="3754" w:hanging="360"/>
      </w:pPr>
      <w:rPr>
        <w:rFonts w:hint="default"/>
      </w:rPr>
    </w:lvl>
    <w:lvl w:ilvl="6">
      <w:start w:val="0"/>
      <w:numFmt w:val="bullet"/>
      <w:lvlText w:val="•"/>
      <w:lvlJc w:val="left"/>
      <w:pPr>
        <w:ind w:left="4433" w:hanging="360"/>
      </w:pPr>
      <w:rPr>
        <w:rFonts w:hint="default"/>
      </w:rPr>
    </w:lvl>
    <w:lvl w:ilvl="7">
      <w:start w:val="0"/>
      <w:numFmt w:val="bullet"/>
      <w:lvlText w:val="•"/>
      <w:lvlJc w:val="left"/>
      <w:pPr>
        <w:ind w:left="5112" w:hanging="360"/>
      </w:pPr>
      <w:rPr>
        <w:rFonts w:hint="default"/>
      </w:rPr>
    </w:lvl>
    <w:lvl w:ilvl="8">
      <w:start w:val="0"/>
      <w:numFmt w:val="bullet"/>
      <w:lvlText w:val="•"/>
      <w:lvlJc w:val="left"/>
      <w:pPr>
        <w:ind w:left="5791" w:hanging="360"/>
      </w:pPr>
      <w:rPr>
        <w:rFonts w:hint="default"/>
      </w:rPr>
    </w:lvl>
  </w:abstractNum>
  <w:abstractNum w:abstractNumId="12">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492" w:hanging="360"/>
      </w:pPr>
      <w:rPr>
        <w:rFonts w:hint="default"/>
      </w:rPr>
    </w:lvl>
    <w:lvl w:ilvl="2">
      <w:start w:val="0"/>
      <w:numFmt w:val="bullet"/>
      <w:lvlText w:val="•"/>
      <w:lvlJc w:val="left"/>
      <w:pPr>
        <w:ind w:left="624" w:hanging="360"/>
      </w:pPr>
      <w:rPr>
        <w:rFonts w:hint="default"/>
      </w:rPr>
    </w:lvl>
    <w:lvl w:ilvl="3">
      <w:start w:val="0"/>
      <w:numFmt w:val="bullet"/>
      <w:lvlText w:val="•"/>
      <w:lvlJc w:val="left"/>
      <w:pPr>
        <w:ind w:left="756" w:hanging="360"/>
      </w:pPr>
      <w:rPr>
        <w:rFonts w:hint="default"/>
      </w:rPr>
    </w:lvl>
    <w:lvl w:ilvl="4">
      <w:start w:val="0"/>
      <w:numFmt w:val="bullet"/>
      <w:lvlText w:val="•"/>
      <w:lvlJc w:val="left"/>
      <w:pPr>
        <w:ind w:left="888" w:hanging="360"/>
      </w:pPr>
      <w:rPr>
        <w:rFonts w:hint="default"/>
      </w:rPr>
    </w:lvl>
    <w:lvl w:ilvl="5">
      <w:start w:val="0"/>
      <w:numFmt w:val="bullet"/>
      <w:lvlText w:val="•"/>
      <w:lvlJc w:val="left"/>
      <w:pPr>
        <w:ind w:left="1020" w:hanging="360"/>
      </w:pPr>
      <w:rPr>
        <w:rFonts w:hint="default"/>
      </w:rPr>
    </w:lvl>
    <w:lvl w:ilvl="6">
      <w:start w:val="0"/>
      <w:numFmt w:val="bullet"/>
      <w:lvlText w:val="•"/>
      <w:lvlJc w:val="left"/>
      <w:pPr>
        <w:ind w:left="1152" w:hanging="360"/>
      </w:pPr>
      <w:rPr>
        <w:rFonts w:hint="default"/>
      </w:rPr>
    </w:lvl>
    <w:lvl w:ilvl="7">
      <w:start w:val="0"/>
      <w:numFmt w:val="bullet"/>
      <w:lvlText w:val="•"/>
      <w:lvlJc w:val="left"/>
      <w:pPr>
        <w:ind w:left="1284" w:hanging="360"/>
      </w:pPr>
      <w:rPr>
        <w:rFonts w:hint="default"/>
      </w:rPr>
    </w:lvl>
    <w:lvl w:ilvl="8">
      <w:start w:val="0"/>
      <w:numFmt w:val="bullet"/>
      <w:lvlText w:val="•"/>
      <w:lvlJc w:val="left"/>
      <w:pPr>
        <w:ind w:left="1416" w:hanging="360"/>
      </w:pPr>
      <w:rPr>
        <w:rFonts w:hint="default"/>
      </w:rPr>
    </w:lvl>
  </w:abstractNum>
  <w:abstractNum w:abstractNumId="11">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503" w:hanging="360"/>
      </w:pPr>
      <w:rPr>
        <w:rFonts w:hint="default"/>
      </w:rPr>
    </w:lvl>
    <w:lvl w:ilvl="2">
      <w:start w:val="0"/>
      <w:numFmt w:val="bullet"/>
      <w:lvlText w:val="•"/>
      <w:lvlJc w:val="left"/>
      <w:pPr>
        <w:ind w:left="647" w:hanging="360"/>
      </w:pPr>
      <w:rPr>
        <w:rFonts w:hint="default"/>
      </w:rPr>
    </w:lvl>
    <w:lvl w:ilvl="3">
      <w:start w:val="0"/>
      <w:numFmt w:val="bullet"/>
      <w:lvlText w:val="•"/>
      <w:lvlJc w:val="left"/>
      <w:pPr>
        <w:ind w:left="791" w:hanging="360"/>
      </w:pPr>
      <w:rPr>
        <w:rFonts w:hint="default"/>
      </w:rPr>
    </w:lvl>
    <w:lvl w:ilvl="4">
      <w:start w:val="0"/>
      <w:numFmt w:val="bullet"/>
      <w:lvlText w:val="•"/>
      <w:lvlJc w:val="left"/>
      <w:pPr>
        <w:ind w:left="935" w:hanging="360"/>
      </w:pPr>
      <w:rPr>
        <w:rFonts w:hint="default"/>
      </w:rPr>
    </w:lvl>
    <w:lvl w:ilvl="5">
      <w:start w:val="0"/>
      <w:numFmt w:val="bullet"/>
      <w:lvlText w:val="•"/>
      <w:lvlJc w:val="left"/>
      <w:pPr>
        <w:ind w:left="1078" w:hanging="360"/>
      </w:pPr>
      <w:rPr>
        <w:rFonts w:hint="default"/>
      </w:rPr>
    </w:lvl>
    <w:lvl w:ilvl="6">
      <w:start w:val="0"/>
      <w:numFmt w:val="bullet"/>
      <w:lvlText w:val="•"/>
      <w:lvlJc w:val="left"/>
      <w:pPr>
        <w:ind w:left="1222" w:hanging="360"/>
      </w:pPr>
      <w:rPr>
        <w:rFonts w:hint="default"/>
      </w:rPr>
    </w:lvl>
    <w:lvl w:ilvl="7">
      <w:start w:val="0"/>
      <w:numFmt w:val="bullet"/>
      <w:lvlText w:val="•"/>
      <w:lvlJc w:val="left"/>
      <w:pPr>
        <w:ind w:left="1366" w:hanging="360"/>
      </w:pPr>
      <w:rPr>
        <w:rFonts w:hint="default"/>
      </w:rPr>
    </w:lvl>
    <w:lvl w:ilvl="8">
      <w:start w:val="0"/>
      <w:numFmt w:val="bullet"/>
      <w:lvlText w:val="•"/>
      <w:lvlJc w:val="left"/>
      <w:pPr>
        <w:ind w:left="1510" w:hanging="360"/>
      </w:pPr>
      <w:rPr>
        <w:rFonts w:hint="default"/>
      </w:rPr>
    </w:lvl>
  </w:abstractNum>
  <w:abstractNum w:abstractNumId="10">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1118" w:hanging="360"/>
      </w:pPr>
      <w:rPr>
        <w:rFonts w:hint="default"/>
      </w:rPr>
    </w:lvl>
    <w:lvl w:ilvl="2">
      <w:start w:val="0"/>
      <w:numFmt w:val="bullet"/>
      <w:lvlText w:val="•"/>
      <w:lvlJc w:val="left"/>
      <w:pPr>
        <w:ind w:left="1876" w:hanging="360"/>
      </w:pPr>
      <w:rPr>
        <w:rFonts w:hint="default"/>
      </w:rPr>
    </w:lvl>
    <w:lvl w:ilvl="3">
      <w:start w:val="0"/>
      <w:numFmt w:val="bullet"/>
      <w:lvlText w:val="•"/>
      <w:lvlJc w:val="left"/>
      <w:pPr>
        <w:ind w:left="2634" w:hanging="360"/>
      </w:pPr>
      <w:rPr>
        <w:rFonts w:hint="default"/>
      </w:rPr>
    </w:lvl>
    <w:lvl w:ilvl="4">
      <w:start w:val="0"/>
      <w:numFmt w:val="bullet"/>
      <w:lvlText w:val="•"/>
      <w:lvlJc w:val="left"/>
      <w:pPr>
        <w:ind w:left="3392" w:hanging="360"/>
      </w:pPr>
      <w:rPr>
        <w:rFonts w:hint="default"/>
      </w:rPr>
    </w:lvl>
    <w:lvl w:ilvl="5">
      <w:start w:val="0"/>
      <w:numFmt w:val="bullet"/>
      <w:lvlText w:val="•"/>
      <w:lvlJc w:val="left"/>
      <w:pPr>
        <w:ind w:left="4150" w:hanging="360"/>
      </w:pPr>
      <w:rPr>
        <w:rFonts w:hint="default"/>
      </w:rPr>
    </w:lvl>
    <w:lvl w:ilvl="6">
      <w:start w:val="0"/>
      <w:numFmt w:val="bullet"/>
      <w:lvlText w:val="•"/>
      <w:lvlJc w:val="left"/>
      <w:pPr>
        <w:ind w:left="4908" w:hanging="360"/>
      </w:pPr>
      <w:rPr>
        <w:rFonts w:hint="default"/>
      </w:rPr>
    </w:lvl>
    <w:lvl w:ilvl="7">
      <w:start w:val="0"/>
      <w:numFmt w:val="bullet"/>
      <w:lvlText w:val="•"/>
      <w:lvlJc w:val="left"/>
      <w:pPr>
        <w:ind w:left="5667" w:hanging="360"/>
      </w:pPr>
      <w:rPr>
        <w:rFonts w:hint="default"/>
      </w:rPr>
    </w:lvl>
    <w:lvl w:ilvl="8">
      <w:start w:val="0"/>
      <w:numFmt w:val="bullet"/>
      <w:lvlText w:val="•"/>
      <w:lvlJc w:val="left"/>
      <w:pPr>
        <w:ind w:left="6425" w:hanging="360"/>
      </w:pPr>
      <w:rPr>
        <w:rFonts w:hint="default"/>
      </w:rPr>
    </w:lvl>
  </w:abstractNum>
  <w:abstractNum w:abstractNumId="9">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713" w:hanging="360"/>
      </w:pPr>
      <w:rPr>
        <w:rFonts w:hint="default"/>
      </w:rPr>
    </w:lvl>
    <w:lvl w:ilvl="2">
      <w:start w:val="0"/>
      <w:numFmt w:val="bullet"/>
      <w:lvlText w:val="•"/>
      <w:lvlJc w:val="left"/>
      <w:pPr>
        <w:ind w:left="1067" w:hanging="360"/>
      </w:pPr>
      <w:rPr>
        <w:rFonts w:hint="default"/>
      </w:rPr>
    </w:lvl>
    <w:lvl w:ilvl="3">
      <w:start w:val="0"/>
      <w:numFmt w:val="bullet"/>
      <w:lvlText w:val="•"/>
      <w:lvlJc w:val="left"/>
      <w:pPr>
        <w:ind w:left="1421" w:hanging="360"/>
      </w:pPr>
      <w:rPr>
        <w:rFonts w:hint="default"/>
      </w:rPr>
    </w:lvl>
    <w:lvl w:ilvl="4">
      <w:start w:val="0"/>
      <w:numFmt w:val="bullet"/>
      <w:lvlText w:val="•"/>
      <w:lvlJc w:val="left"/>
      <w:pPr>
        <w:ind w:left="1775" w:hanging="360"/>
      </w:pPr>
      <w:rPr>
        <w:rFonts w:hint="default"/>
      </w:rPr>
    </w:lvl>
    <w:lvl w:ilvl="5">
      <w:start w:val="0"/>
      <w:numFmt w:val="bullet"/>
      <w:lvlText w:val="•"/>
      <w:lvlJc w:val="left"/>
      <w:pPr>
        <w:ind w:left="2128" w:hanging="360"/>
      </w:pPr>
      <w:rPr>
        <w:rFonts w:hint="default"/>
      </w:rPr>
    </w:lvl>
    <w:lvl w:ilvl="6">
      <w:start w:val="0"/>
      <w:numFmt w:val="bullet"/>
      <w:lvlText w:val="•"/>
      <w:lvlJc w:val="left"/>
      <w:pPr>
        <w:ind w:left="2482" w:hanging="360"/>
      </w:pPr>
      <w:rPr>
        <w:rFonts w:hint="default"/>
      </w:rPr>
    </w:lvl>
    <w:lvl w:ilvl="7">
      <w:start w:val="0"/>
      <w:numFmt w:val="bullet"/>
      <w:lvlText w:val="•"/>
      <w:lvlJc w:val="left"/>
      <w:pPr>
        <w:ind w:left="2836" w:hanging="360"/>
      </w:pPr>
      <w:rPr>
        <w:rFonts w:hint="default"/>
      </w:rPr>
    </w:lvl>
    <w:lvl w:ilvl="8">
      <w:start w:val="0"/>
      <w:numFmt w:val="bullet"/>
      <w:lvlText w:val="•"/>
      <w:lvlJc w:val="left"/>
      <w:pPr>
        <w:ind w:left="3190" w:hanging="360"/>
      </w:pPr>
      <w:rPr>
        <w:rFonts w:hint="default"/>
      </w:rPr>
    </w:lvl>
  </w:abstractNum>
  <w:abstractNum w:abstractNumId="8">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826" w:hanging="360"/>
      </w:pPr>
      <w:rPr>
        <w:rFonts w:hint="default"/>
      </w:rPr>
    </w:lvl>
    <w:lvl w:ilvl="2">
      <w:start w:val="0"/>
      <w:numFmt w:val="bullet"/>
      <w:lvlText w:val="•"/>
      <w:lvlJc w:val="left"/>
      <w:pPr>
        <w:ind w:left="1293" w:hanging="360"/>
      </w:pPr>
      <w:rPr>
        <w:rFonts w:hint="default"/>
      </w:rPr>
    </w:lvl>
    <w:lvl w:ilvl="3">
      <w:start w:val="0"/>
      <w:numFmt w:val="bullet"/>
      <w:lvlText w:val="•"/>
      <w:lvlJc w:val="left"/>
      <w:pPr>
        <w:ind w:left="1760" w:hanging="360"/>
      </w:pPr>
      <w:rPr>
        <w:rFonts w:hint="default"/>
      </w:rPr>
    </w:lvl>
    <w:lvl w:ilvl="4">
      <w:start w:val="0"/>
      <w:numFmt w:val="bullet"/>
      <w:lvlText w:val="•"/>
      <w:lvlJc w:val="left"/>
      <w:pPr>
        <w:ind w:left="2226" w:hanging="360"/>
      </w:pPr>
      <w:rPr>
        <w:rFonts w:hint="default"/>
      </w:rPr>
    </w:lvl>
    <w:lvl w:ilvl="5">
      <w:start w:val="0"/>
      <w:numFmt w:val="bullet"/>
      <w:lvlText w:val="•"/>
      <w:lvlJc w:val="left"/>
      <w:pPr>
        <w:ind w:left="2693" w:hanging="360"/>
      </w:pPr>
      <w:rPr>
        <w:rFonts w:hint="default"/>
      </w:rPr>
    </w:lvl>
    <w:lvl w:ilvl="6">
      <w:start w:val="0"/>
      <w:numFmt w:val="bullet"/>
      <w:lvlText w:val="•"/>
      <w:lvlJc w:val="left"/>
      <w:pPr>
        <w:ind w:left="3160" w:hanging="360"/>
      </w:pPr>
      <w:rPr>
        <w:rFonts w:hint="default"/>
      </w:rPr>
    </w:lvl>
    <w:lvl w:ilvl="7">
      <w:start w:val="0"/>
      <w:numFmt w:val="bullet"/>
      <w:lvlText w:val="•"/>
      <w:lvlJc w:val="left"/>
      <w:pPr>
        <w:ind w:left="3626" w:hanging="360"/>
      </w:pPr>
      <w:rPr>
        <w:rFonts w:hint="default"/>
      </w:rPr>
    </w:lvl>
    <w:lvl w:ilvl="8">
      <w:start w:val="0"/>
      <w:numFmt w:val="bullet"/>
      <w:lvlText w:val="•"/>
      <w:lvlJc w:val="left"/>
      <w:pPr>
        <w:ind w:left="4093" w:hanging="360"/>
      </w:pPr>
      <w:rPr>
        <w:rFonts w:hint="default"/>
      </w:rPr>
    </w:lvl>
  </w:abstractNum>
  <w:abstractNum w:abstractNumId="7">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647" w:hanging="360"/>
      </w:pPr>
      <w:rPr>
        <w:rFonts w:hint="default"/>
      </w:rPr>
    </w:lvl>
    <w:lvl w:ilvl="2">
      <w:start w:val="0"/>
      <w:numFmt w:val="bullet"/>
      <w:lvlText w:val="•"/>
      <w:lvlJc w:val="left"/>
      <w:pPr>
        <w:ind w:left="934" w:hanging="360"/>
      </w:pPr>
      <w:rPr>
        <w:rFonts w:hint="default"/>
      </w:rPr>
    </w:lvl>
    <w:lvl w:ilvl="3">
      <w:start w:val="0"/>
      <w:numFmt w:val="bullet"/>
      <w:lvlText w:val="•"/>
      <w:lvlJc w:val="left"/>
      <w:pPr>
        <w:ind w:left="1221" w:hanging="360"/>
      </w:pPr>
      <w:rPr>
        <w:rFonts w:hint="default"/>
      </w:rPr>
    </w:lvl>
    <w:lvl w:ilvl="4">
      <w:start w:val="0"/>
      <w:numFmt w:val="bullet"/>
      <w:lvlText w:val="•"/>
      <w:lvlJc w:val="left"/>
      <w:pPr>
        <w:ind w:left="1508" w:hanging="360"/>
      </w:pPr>
      <w:rPr>
        <w:rFonts w:hint="default"/>
      </w:rPr>
    </w:lvl>
    <w:lvl w:ilvl="5">
      <w:start w:val="0"/>
      <w:numFmt w:val="bullet"/>
      <w:lvlText w:val="•"/>
      <w:lvlJc w:val="left"/>
      <w:pPr>
        <w:ind w:left="1795" w:hanging="360"/>
      </w:pPr>
      <w:rPr>
        <w:rFonts w:hint="default"/>
      </w:rPr>
    </w:lvl>
    <w:lvl w:ilvl="6">
      <w:start w:val="0"/>
      <w:numFmt w:val="bullet"/>
      <w:lvlText w:val="•"/>
      <w:lvlJc w:val="left"/>
      <w:pPr>
        <w:ind w:left="2082" w:hanging="360"/>
      </w:pPr>
      <w:rPr>
        <w:rFonts w:hint="default"/>
      </w:rPr>
    </w:lvl>
    <w:lvl w:ilvl="7">
      <w:start w:val="0"/>
      <w:numFmt w:val="bullet"/>
      <w:lvlText w:val="•"/>
      <w:lvlJc w:val="left"/>
      <w:pPr>
        <w:ind w:left="2369" w:hanging="360"/>
      </w:pPr>
      <w:rPr>
        <w:rFonts w:hint="default"/>
      </w:rPr>
    </w:lvl>
    <w:lvl w:ilvl="8">
      <w:start w:val="0"/>
      <w:numFmt w:val="bullet"/>
      <w:lvlText w:val="•"/>
      <w:lvlJc w:val="left"/>
      <w:pPr>
        <w:ind w:left="2656" w:hanging="360"/>
      </w:pPr>
      <w:rPr>
        <w:rFonts w:hint="default"/>
      </w:rPr>
    </w:lvl>
  </w:abstractNum>
  <w:abstractNum w:abstractNumId="6">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824" w:hanging="360"/>
      </w:pPr>
      <w:rPr>
        <w:rFonts w:hint="default"/>
      </w:rPr>
    </w:lvl>
    <w:lvl w:ilvl="2">
      <w:start w:val="0"/>
      <w:numFmt w:val="bullet"/>
      <w:lvlText w:val="•"/>
      <w:lvlJc w:val="left"/>
      <w:pPr>
        <w:ind w:left="1288" w:hanging="360"/>
      </w:pPr>
      <w:rPr>
        <w:rFonts w:hint="default"/>
      </w:rPr>
    </w:lvl>
    <w:lvl w:ilvl="3">
      <w:start w:val="0"/>
      <w:numFmt w:val="bullet"/>
      <w:lvlText w:val="•"/>
      <w:lvlJc w:val="left"/>
      <w:pPr>
        <w:ind w:left="1753" w:hanging="360"/>
      </w:pPr>
      <w:rPr>
        <w:rFonts w:hint="default"/>
      </w:rPr>
    </w:lvl>
    <w:lvl w:ilvl="4">
      <w:start w:val="0"/>
      <w:numFmt w:val="bullet"/>
      <w:lvlText w:val="•"/>
      <w:lvlJc w:val="left"/>
      <w:pPr>
        <w:ind w:left="2217" w:hanging="360"/>
      </w:pPr>
      <w:rPr>
        <w:rFonts w:hint="default"/>
      </w:rPr>
    </w:lvl>
    <w:lvl w:ilvl="5">
      <w:start w:val="0"/>
      <w:numFmt w:val="bullet"/>
      <w:lvlText w:val="•"/>
      <w:lvlJc w:val="left"/>
      <w:pPr>
        <w:ind w:left="2682" w:hanging="360"/>
      </w:pPr>
      <w:rPr>
        <w:rFonts w:hint="default"/>
      </w:rPr>
    </w:lvl>
    <w:lvl w:ilvl="6">
      <w:start w:val="0"/>
      <w:numFmt w:val="bullet"/>
      <w:lvlText w:val="•"/>
      <w:lvlJc w:val="left"/>
      <w:pPr>
        <w:ind w:left="3146" w:hanging="360"/>
      </w:pPr>
      <w:rPr>
        <w:rFonts w:hint="default"/>
      </w:rPr>
    </w:lvl>
    <w:lvl w:ilvl="7">
      <w:start w:val="0"/>
      <w:numFmt w:val="bullet"/>
      <w:lvlText w:val="•"/>
      <w:lvlJc w:val="left"/>
      <w:pPr>
        <w:ind w:left="3610" w:hanging="360"/>
      </w:pPr>
      <w:rPr>
        <w:rFonts w:hint="default"/>
      </w:rPr>
    </w:lvl>
    <w:lvl w:ilvl="8">
      <w:start w:val="0"/>
      <w:numFmt w:val="bullet"/>
      <w:lvlText w:val="•"/>
      <w:lvlJc w:val="left"/>
      <w:pPr>
        <w:ind w:left="4075" w:hanging="360"/>
      </w:pPr>
      <w:rPr>
        <w:rFonts w:hint="default"/>
      </w:rPr>
    </w:lvl>
  </w:abstractNum>
  <w:abstractNum w:abstractNumId="5">
    <w:multiLevelType w:val="hybridMultilevel"/>
    <w:lvl w:ilvl="0">
      <w:start w:val="0"/>
      <w:numFmt w:val="bullet"/>
      <w:lvlText w:val=""/>
      <w:lvlJc w:val="left"/>
      <w:pPr>
        <w:ind w:left="360" w:hanging="360"/>
      </w:pPr>
      <w:rPr>
        <w:rFonts w:hint="default" w:ascii="Symbol" w:hAnsi="Symbol" w:eastAsia="Symbol" w:cs="Symbol"/>
        <w:w w:val="100"/>
        <w:sz w:val="24"/>
        <w:szCs w:val="24"/>
      </w:rPr>
    </w:lvl>
    <w:lvl w:ilvl="1">
      <w:start w:val="0"/>
      <w:numFmt w:val="bullet"/>
      <w:lvlText w:val="•"/>
      <w:lvlJc w:val="left"/>
      <w:pPr>
        <w:ind w:left="708" w:hanging="360"/>
      </w:pPr>
      <w:rPr>
        <w:rFonts w:hint="default"/>
      </w:rPr>
    </w:lvl>
    <w:lvl w:ilvl="2">
      <w:start w:val="0"/>
      <w:numFmt w:val="bullet"/>
      <w:lvlText w:val="•"/>
      <w:lvlJc w:val="left"/>
      <w:pPr>
        <w:ind w:left="1056" w:hanging="360"/>
      </w:pPr>
      <w:rPr>
        <w:rFonts w:hint="default"/>
      </w:rPr>
    </w:lvl>
    <w:lvl w:ilvl="3">
      <w:start w:val="0"/>
      <w:numFmt w:val="bullet"/>
      <w:lvlText w:val="•"/>
      <w:lvlJc w:val="left"/>
      <w:pPr>
        <w:ind w:left="1404" w:hanging="360"/>
      </w:pPr>
      <w:rPr>
        <w:rFonts w:hint="default"/>
      </w:rPr>
    </w:lvl>
    <w:lvl w:ilvl="4">
      <w:start w:val="0"/>
      <w:numFmt w:val="bullet"/>
      <w:lvlText w:val="•"/>
      <w:lvlJc w:val="left"/>
      <w:pPr>
        <w:ind w:left="1752" w:hanging="360"/>
      </w:pPr>
      <w:rPr>
        <w:rFonts w:hint="default"/>
      </w:rPr>
    </w:lvl>
    <w:lvl w:ilvl="5">
      <w:start w:val="0"/>
      <w:numFmt w:val="bullet"/>
      <w:lvlText w:val="•"/>
      <w:lvlJc w:val="left"/>
      <w:pPr>
        <w:ind w:left="2101" w:hanging="360"/>
      </w:pPr>
      <w:rPr>
        <w:rFonts w:hint="default"/>
      </w:rPr>
    </w:lvl>
    <w:lvl w:ilvl="6">
      <w:start w:val="0"/>
      <w:numFmt w:val="bullet"/>
      <w:lvlText w:val="•"/>
      <w:lvlJc w:val="left"/>
      <w:pPr>
        <w:ind w:left="2449" w:hanging="360"/>
      </w:pPr>
      <w:rPr>
        <w:rFonts w:hint="default"/>
      </w:rPr>
    </w:lvl>
    <w:lvl w:ilvl="7">
      <w:start w:val="0"/>
      <w:numFmt w:val="bullet"/>
      <w:lvlText w:val="•"/>
      <w:lvlJc w:val="left"/>
      <w:pPr>
        <w:ind w:left="2797" w:hanging="360"/>
      </w:pPr>
      <w:rPr>
        <w:rFonts w:hint="default"/>
      </w:rPr>
    </w:lvl>
    <w:lvl w:ilvl="8">
      <w:start w:val="0"/>
      <w:numFmt w:val="bullet"/>
      <w:lvlText w:val="•"/>
      <w:lvlJc w:val="left"/>
      <w:pPr>
        <w:ind w:left="3145" w:hanging="360"/>
      </w:pPr>
      <w:rPr>
        <w:rFonts w:hint="default"/>
      </w:rPr>
    </w:lvl>
  </w:abstractNum>
  <w:abstractNum w:abstractNumId="4">
    <w:multiLevelType w:val="hybridMultilevel"/>
    <w:lvl w:ilvl="0">
      <w:start w:val="1"/>
      <w:numFmt w:val="upperLetter"/>
      <w:lvlText w:val="%1."/>
      <w:lvlJc w:val="left"/>
      <w:pPr>
        <w:ind w:left="820" w:hanging="360"/>
        <w:jc w:val="left"/>
      </w:pPr>
      <w:rPr>
        <w:rFonts w:hint="default" w:ascii="Arial" w:hAnsi="Arial" w:eastAsia="Arial" w:cs="Arial"/>
        <w:w w:val="100"/>
        <w:sz w:val="24"/>
        <w:szCs w:val="24"/>
      </w:rPr>
    </w:lvl>
    <w:lvl w:ilvl="1">
      <w:start w:val="1"/>
      <w:numFmt w:val="lowerLetter"/>
      <w:lvlText w:val="%2."/>
      <w:lvlJc w:val="left"/>
      <w:pPr>
        <w:ind w:left="1599" w:hanging="360"/>
        <w:jc w:val="left"/>
      </w:pPr>
      <w:rPr>
        <w:rFonts w:hint="default" w:ascii="Arial" w:hAnsi="Arial" w:eastAsia="Arial" w:cs="Arial"/>
        <w:spacing w:val="-1"/>
        <w:w w:val="100"/>
        <w:sz w:val="23"/>
        <w:szCs w:val="23"/>
      </w:rPr>
    </w:lvl>
    <w:lvl w:ilvl="2">
      <w:start w:val="0"/>
      <w:numFmt w:val="bullet"/>
      <w:lvlText w:val="•"/>
      <w:lvlJc w:val="left"/>
      <w:pPr>
        <w:ind w:left="248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53" w:hanging="360"/>
      </w:pPr>
      <w:rPr>
        <w:rFonts w:hint="default"/>
      </w:rPr>
    </w:lvl>
    <w:lvl w:ilvl="5">
      <w:start w:val="0"/>
      <w:numFmt w:val="bullet"/>
      <w:lvlText w:val="•"/>
      <w:lvlJc w:val="left"/>
      <w:pPr>
        <w:ind w:left="5137" w:hanging="360"/>
      </w:pPr>
      <w:rPr>
        <w:rFonts w:hint="default"/>
      </w:rPr>
    </w:lvl>
    <w:lvl w:ilvl="6">
      <w:start w:val="0"/>
      <w:numFmt w:val="bullet"/>
      <w:lvlText w:val="•"/>
      <w:lvlJc w:val="left"/>
      <w:pPr>
        <w:ind w:left="6022" w:hanging="360"/>
      </w:pPr>
      <w:rPr>
        <w:rFonts w:hint="default"/>
      </w:rPr>
    </w:lvl>
    <w:lvl w:ilvl="7">
      <w:start w:val="0"/>
      <w:numFmt w:val="bullet"/>
      <w:lvlText w:val="•"/>
      <w:lvlJc w:val="left"/>
      <w:pPr>
        <w:ind w:left="6906" w:hanging="360"/>
      </w:pPr>
      <w:rPr>
        <w:rFonts w:hint="default"/>
      </w:rPr>
    </w:lvl>
    <w:lvl w:ilvl="8">
      <w:start w:val="0"/>
      <w:numFmt w:val="bullet"/>
      <w:lvlText w:val="•"/>
      <w:lvlJc w:val="left"/>
      <w:pPr>
        <w:ind w:left="7791" w:hanging="360"/>
      </w:pPr>
      <w:rPr>
        <w:rFonts w:hint="default"/>
      </w:rPr>
    </w:lvl>
  </w:abstractNum>
  <w:abstractNum w:abstractNumId="3">
    <w:multiLevelType w:val="hybridMultilevel"/>
    <w:lvl w:ilvl="0">
      <w:start w:val="0"/>
      <w:numFmt w:val="bullet"/>
      <w:lvlText w:val="*"/>
      <w:lvlJc w:val="left"/>
      <w:pPr>
        <w:ind w:left="100" w:hanging="176"/>
      </w:pPr>
      <w:rPr>
        <w:rFonts w:hint="default"/>
        <w:w w:val="99"/>
        <w:highlight w:val="green"/>
      </w:rPr>
    </w:lvl>
    <w:lvl w:ilvl="1">
      <w:start w:val="0"/>
      <w:numFmt w:val="bullet"/>
      <w:lvlText w:val=""/>
      <w:lvlJc w:val="left"/>
      <w:pPr>
        <w:ind w:left="280" w:hanging="720"/>
      </w:pPr>
      <w:rPr>
        <w:rFonts w:hint="default" w:ascii="Symbol" w:hAnsi="Symbol" w:eastAsia="Symbol" w:cs="Symbol"/>
        <w:color w:val="FF0101"/>
        <w:w w:val="100"/>
        <w:sz w:val="24"/>
        <w:szCs w:val="24"/>
      </w:rPr>
    </w:lvl>
    <w:lvl w:ilvl="2">
      <w:start w:val="0"/>
      <w:numFmt w:val="bullet"/>
      <w:lvlText w:val="•"/>
      <w:lvlJc w:val="left"/>
      <w:pPr>
        <w:ind w:left="1306" w:hanging="720"/>
      </w:pPr>
      <w:rPr>
        <w:rFonts w:hint="default"/>
      </w:rPr>
    </w:lvl>
    <w:lvl w:ilvl="3">
      <w:start w:val="0"/>
      <w:numFmt w:val="bullet"/>
      <w:lvlText w:val="•"/>
      <w:lvlJc w:val="left"/>
      <w:pPr>
        <w:ind w:left="2333" w:hanging="720"/>
      </w:pPr>
      <w:rPr>
        <w:rFonts w:hint="default"/>
      </w:rPr>
    </w:lvl>
    <w:lvl w:ilvl="4">
      <w:start w:val="0"/>
      <w:numFmt w:val="bullet"/>
      <w:lvlText w:val="•"/>
      <w:lvlJc w:val="left"/>
      <w:pPr>
        <w:ind w:left="3360" w:hanging="720"/>
      </w:pPr>
      <w:rPr>
        <w:rFonts w:hint="default"/>
      </w:rPr>
    </w:lvl>
    <w:lvl w:ilvl="5">
      <w:start w:val="0"/>
      <w:numFmt w:val="bullet"/>
      <w:lvlText w:val="•"/>
      <w:lvlJc w:val="left"/>
      <w:pPr>
        <w:ind w:left="4386" w:hanging="720"/>
      </w:pPr>
      <w:rPr>
        <w:rFonts w:hint="default"/>
      </w:rPr>
    </w:lvl>
    <w:lvl w:ilvl="6">
      <w:start w:val="0"/>
      <w:numFmt w:val="bullet"/>
      <w:lvlText w:val="•"/>
      <w:lvlJc w:val="left"/>
      <w:pPr>
        <w:ind w:left="5413" w:hanging="720"/>
      </w:pPr>
      <w:rPr>
        <w:rFonts w:hint="default"/>
      </w:rPr>
    </w:lvl>
    <w:lvl w:ilvl="7">
      <w:start w:val="0"/>
      <w:numFmt w:val="bullet"/>
      <w:lvlText w:val="•"/>
      <w:lvlJc w:val="left"/>
      <w:pPr>
        <w:ind w:left="6440" w:hanging="720"/>
      </w:pPr>
      <w:rPr>
        <w:rFonts w:hint="default"/>
      </w:rPr>
    </w:lvl>
    <w:lvl w:ilvl="8">
      <w:start w:val="0"/>
      <w:numFmt w:val="bullet"/>
      <w:lvlText w:val="•"/>
      <w:lvlJc w:val="left"/>
      <w:pPr>
        <w:ind w:left="7466" w:hanging="720"/>
      </w:pPr>
      <w:rPr>
        <w:rFonts w:hint="default"/>
      </w:rPr>
    </w:lvl>
  </w:abstractNum>
  <w:abstractNum w:abstractNumId="2">
    <w:multiLevelType w:val="hybridMultilevel"/>
    <w:lvl w:ilvl="0">
      <w:start w:val="1"/>
      <w:numFmt w:val="upperLetter"/>
      <w:lvlText w:val="%1."/>
      <w:lvlJc w:val="left"/>
      <w:pPr>
        <w:ind w:left="820" w:hanging="360"/>
        <w:jc w:val="left"/>
      </w:pPr>
      <w:rPr>
        <w:rFonts w:hint="default" w:ascii="Arial" w:hAnsi="Arial" w:eastAsia="Arial" w:cs="Arial"/>
        <w:w w:val="100"/>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1">
    <w:multiLevelType w:val="hybridMultilevel"/>
    <w:lvl w:ilvl="0">
      <w:start w:val="0"/>
      <w:numFmt w:val="bullet"/>
      <w:lvlText w:val=""/>
      <w:lvlJc w:val="left"/>
      <w:pPr>
        <w:ind w:left="820" w:hanging="360"/>
      </w:pPr>
      <w:rPr>
        <w:rFonts w:hint="default"/>
        <w:w w:val="100"/>
        <w:highlight w:val="green"/>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0">
    <w:multiLevelType w:val="hybridMultilevel"/>
    <w:lvl w:ilvl="0">
      <w:start w:val="3"/>
      <w:numFmt w:val="decimal"/>
      <w:lvlText w:val="%1."/>
      <w:lvlJc w:val="left"/>
      <w:pPr>
        <w:ind w:left="820" w:hanging="360"/>
        <w:jc w:val="left"/>
      </w:pPr>
      <w:rPr>
        <w:rFonts w:hint="default"/>
        <w:w w:val="99"/>
        <w:highlight w:val="yellow"/>
      </w:rPr>
    </w:lvl>
    <w:lvl w:ilvl="1">
      <w:start w:val="1"/>
      <w:numFmt w:val="upperLetter"/>
      <w:lvlText w:val="%2."/>
      <w:lvlJc w:val="left"/>
      <w:pPr>
        <w:ind w:left="840" w:hanging="360"/>
        <w:jc w:val="left"/>
      </w:pPr>
      <w:rPr>
        <w:rFonts w:hint="default" w:ascii="Arial" w:hAnsi="Arial" w:eastAsia="Arial" w:cs="Arial"/>
        <w:w w:val="100"/>
        <w:sz w:val="24"/>
        <w:szCs w:val="24"/>
      </w:rPr>
    </w:lvl>
    <w:lvl w:ilvl="2">
      <w:start w:val="0"/>
      <w:numFmt w:val="bullet"/>
      <w:lvlText w:val="•"/>
      <w:lvlJc w:val="left"/>
      <w:pPr>
        <w:ind w:left="1806" w:hanging="360"/>
      </w:pPr>
      <w:rPr>
        <w:rFonts w:hint="default"/>
      </w:rPr>
    </w:lvl>
    <w:lvl w:ilvl="3">
      <w:start w:val="0"/>
      <w:numFmt w:val="bullet"/>
      <w:lvlText w:val="•"/>
      <w:lvlJc w:val="left"/>
      <w:pPr>
        <w:ind w:left="2773" w:hanging="360"/>
      </w:pPr>
      <w:rPr>
        <w:rFonts w:hint="default"/>
      </w:rPr>
    </w:lvl>
    <w:lvl w:ilvl="4">
      <w:start w:val="0"/>
      <w:numFmt w:val="bullet"/>
      <w:lvlText w:val="•"/>
      <w:lvlJc w:val="left"/>
      <w:pPr>
        <w:ind w:left="3740" w:hanging="360"/>
      </w:pPr>
      <w:rPr>
        <w:rFonts w:hint="default"/>
      </w:rPr>
    </w:lvl>
    <w:lvl w:ilvl="5">
      <w:start w:val="0"/>
      <w:numFmt w:val="bullet"/>
      <w:lvlText w:val="•"/>
      <w:lvlJc w:val="left"/>
      <w:pPr>
        <w:ind w:left="4706" w:hanging="360"/>
      </w:pPr>
      <w:rPr>
        <w:rFonts w:hint="default"/>
      </w:rPr>
    </w:lvl>
    <w:lvl w:ilvl="6">
      <w:start w:val="0"/>
      <w:numFmt w:val="bullet"/>
      <w:lvlText w:val="•"/>
      <w:lvlJc w:val="left"/>
      <w:pPr>
        <w:ind w:left="5673" w:hanging="360"/>
      </w:pPr>
      <w:rPr>
        <w:rFonts w:hint="default"/>
      </w:rPr>
    </w:lvl>
    <w:lvl w:ilvl="7">
      <w:start w:val="0"/>
      <w:numFmt w:val="bullet"/>
      <w:lvlText w:val="•"/>
      <w:lvlJc w:val="left"/>
      <w:pPr>
        <w:ind w:left="6640" w:hanging="360"/>
      </w:pPr>
      <w:rPr>
        <w:rFonts w:hint="default"/>
      </w:rPr>
    </w:lvl>
    <w:lvl w:ilvl="8">
      <w:start w:val="0"/>
      <w:numFmt w:val="bullet"/>
      <w:lvlText w:val="•"/>
      <w:lvlJc w:val="left"/>
      <w:pPr>
        <w:ind w:left="7606" w:hanging="360"/>
      </w:pPr>
      <w:rPr>
        <w:rFonts w:hint="default"/>
      </w:rPr>
    </w:lvl>
  </w:abstractNum>
  <w:num w:numId="17">
    <w:abstractNumId w:val="16"/>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2"/>
      <w:ind w:left="280"/>
      <w:outlineLvl w:val="1"/>
    </w:pPr>
    <w:rPr>
      <w:rFonts w:ascii="Arial" w:hAnsi="Arial" w:eastAsia="Arial" w:cs="Arial"/>
      <w:b/>
      <w:bCs/>
      <w:sz w:val="24"/>
      <w:szCs w:val="24"/>
    </w:rPr>
  </w:style>
  <w:style w:styleId="Heading2" w:type="paragraph">
    <w:name w:val="Heading 2"/>
    <w:basedOn w:val="Normal"/>
    <w:uiPriority w:val="1"/>
    <w:qFormat/>
    <w:pPr>
      <w:spacing w:before="92"/>
      <w:ind w:left="100"/>
      <w:outlineLvl w:val="2"/>
    </w:pPr>
    <w:rPr>
      <w:rFonts w:ascii="Arial" w:hAnsi="Arial" w:eastAsia="Arial" w:cs="Arial"/>
      <w:b/>
      <w:bCs/>
      <w:i/>
      <w:sz w:val="24"/>
      <w:szCs w:val="24"/>
      <w:u w:val="single" w:color="000000"/>
    </w:rPr>
  </w:style>
  <w:style w:styleId="Heading3" w:type="paragraph">
    <w:name w:val="Heading 3"/>
    <w:basedOn w:val="Normal"/>
    <w:uiPriority w:val="1"/>
    <w:qFormat/>
    <w:pPr>
      <w:ind w:left="280"/>
      <w:outlineLvl w:val="3"/>
    </w:pPr>
    <w:rPr>
      <w:rFonts w:ascii="Arial" w:hAnsi="Arial" w:eastAsia="Arial" w:cs="Arial"/>
      <w:sz w:val="24"/>
      <w:szCs w:val="24"/>
    </w:rPr>
  </w:style>
  <w:style w:styleId="Heading4" w:type="paragraph">
    <w:name w:val="Heading 4"/>
    <w:basedOn w:val="Normal"/>
    <w:uiPriority w:val="1"/>
    <w:qFormat/>
    <w:pPr>
      <w:spacing w:before="93"/>
      <w:ind w:left="280"/>
      <w:outlineLvl w:val="4"/>
    </w:pPr>
    <w:rPr>
      <w:rFonts w:ascii="Arial" w:hAnsi="Arial" w:eastAsia="Arial" w:cs="Arial"/>
      <w:b/>
      <w:bCs/>
      <w:sz w:val="23"/>
      <w:szCs w:val="23"/>
    </w:rPr>
  </w:style>
  <w:style w:styleId="Heading5" w:type="paragraph">
    <w:name w:val="Heading 5"/>
    <w:basedOn w:val="Normal"/>
    <w:uiPriority w:val="1"/>
    <w:qFormat/>
    <w:pPr>
      <w:spacing w:before="94"/>
      <w:ind w:left="280"/>
      <w:outlineLvl w:val="5"/>
    </w:pPr>
    <w:rPr>
      <w:rFonts w:ascii="Arial" w:hAnsi="Arial" w:eastAsia="Arial" w:cs="Arial"/>
      <w:b/>
      <w:bCs/>
      <w:sz w:val="22"/>
      <w:szCs w:val="22"/>
      <w:u w:val="single" w:color="000000"/>
    </w:rPr>
  </w:style>
  <w:style w:styleId="ListParagraph" w:type="paragraph">
    <w:name w:val="List Paragraph"/>
    <w:basedOn w:val="Normal"/>
    <w:uiPriority w:val="1"/>
    <w:qFormat/>
    <w:pPr>
      <w:ind w:left="820" w:hanging="360"/>
    </w:pPr>
    <w:rPr>
      <w:rFonts w:ascii="Arial" w:hAnsi="Arial" w:eastAsia="Arial" w:cs="Arial"/>
      <w:u w:val="single" w:color="000000"/>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1.aspx" TargetMode="External"/><Relationship Id="rId8" Type="http://schemas.openxmlformats.org/officeDocument/2006/relationships/hyperlink" Target="http://www.sam.dgs.ca.gov/TOC/700.aspx" TargetMode="External"/><Relationship Id="rId9" Type="http://schemas.openxmlformats.org/officeDocument/2006/relationships/hyperlink" Target="http://www.sam.dgs.ca.gov/TOC/1800.aspx" TargetMode="External"/><Relationship Id="rId10" Type="http://schemas.openxmlformats.org/officeDocument/2006/relationships/hyperlink" Target="http://sam.dgs.ca.gov/TOC/3600.aspx" TargetMode="External"/><Relationship Id="rId11" Type="http://schemas.openxmlformats.org/officeDocument/2006/relationships/hyperlink" Target="http://sam.dgs.ca.gov/TOC/4900.aspx" TargetMode="External"/><Relationship Id="rId12" Type="http://schemas.openxmlformats.org/officeDocument/2006/relationships/hyperlink" Target="http://sam.dgs.ca.gov/TOC/8000.aspx" TargetMode="External"/><Relationship Id="rId13" Type="http://schemas.openxmlformats.org/officeDocument/2006/relationships/hyperlink" Target="http://sam.dgs.ca.gov/TOC/8300.aspx" TargetMode="External"/><Relationship Id="rId14" Type="http://schemas.openxmlformats.org/officeDocument/2006/relationships/hyperlink" Target="http://www.sam.dgs.ca.gov/TOC/10500.aspx"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yperlink" Target="http://sam.dgs.ca.gov/Default.aspx" TargetMode="External"/><Relationship Id="rId18" Type="http://schemas.openxmlformats.org/officeDocument/2006/relationships/hyperlink" Target="http://www.dgs.ca.gov/osp/Resources/SAMMM.aspx" TargetMode="External"/><Relationship Id="rId19" Type="http://schemas.openxmlformats.org/officeDocument/2006/relationships/hyperlink" Target="mailto:Kam.langham@dgs.ca.gov" TargetMode="External"/><Relationship Id="rId20" Type="http://schemas.openxmlformats.org/officeDocument/2006/relationships/hyperlink" Target="mailto:Jason.tyburczy@dgs.ca.gov" TargetMode="External"/><Relationship Id="rId21" Type="http://schemas.openxmlformats.org/officeDocument/2006/relationships/hyperlink" Target="http://www.dof.ca.gov/" TargetMode="External"/><Relationship Id="rId22" Type="http://schemas.openxmlformats.org/officeDocument/2006/relationships/hyperlink" Target="mailto:foinbox@dof.ca.gov" TargetMode="External"/><Relationship Id="rId23" Type="http://schemas.openxmlformats.org/officeDocument/2006/relationships/hyperlink" Target="http://www.calhr.ca.gov/" TargetMode="External"/><Relationship Id="rId24" Type="http://schemas.openxmlformats.org/officeDocument/2006/relationships/hyperlink" Target="mailto:Steve.caldwell@calhr.ca.gov" TargetMode="External"/><Relationship Id="rId25" Type="http://schemas.openxmlformats.org/officeDocument/2006/relationships/hyperlink" Target="http://www.gov.ca.gov/" TargetMode="External"/><Relationship Id="rId26" Type="http://schemas.openxmlformats.org/officeDocument/2006/relationships/hyperlink" Target="mailto:Adrian.mata@gov.ca.gov" TargetMode="External"/><Relationship Id="rId27" Type="http://schemas.openxmlformats.org/officeDocument/2006/relationships/hyperlink" Target="mailto:Angelina.snarr@calhr.ca.gov" TargetMode="External"/><Relationship Id="rId28" Type="http://schemas.openxmlformats.org/officeDocument/2006/relationships/hyperlink" Target="mailto:Raquel.belmontes@calhr.ca.gov" TargetMode="Externa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hyperlink" Target="http://www.dgs.ca.gov/travel/programs/rentingavehicle.aspx" TargetMode="External"/><Relationship Id="rId32" Type="http://schemas.openxmlformats.org/officeDocument/2006/relationships/header" Target="header4.xml"/><Relationship Id="rId33" Type="http://schemas.openxmlformats.org/officeDocument/2006/relationships/footer" Target="footer4.xml"/><Relationship Id="rId34" Type="http://schemas.openxmlformats.org/officeDocument/2006/relationships/hyperlink" Target="http://www.documents.dgs.ca.gov/sam/SamPrint/new/sam_master/rev431/chap1800/1800(notebook).pdf" TargetMode="External"/><Relationship Id="rId35" Type="http://schemas.openxmlformats.org/officeDocument/2006/relationships/hyperlink" Target="http://www.green.ca.gov/Home/Glossary.aspx" TargetMode="External"/><Relationship Id="rId36" Type="http://schemas.openxmlformats.org/officeDocument/2006/relationships/hyperlink" Target="http://www.documents.dgs.ca.gov/green/BPM-bbmbt.pdf" TargetMode="External"/><Relationship Id="rId37" Type="http://schemas.openxmlformats.org/officeDocument/2006/relationships/hyperlink" Target="http://www.sfenvironment.org/sites/default/files/fliers/files/sfe_th_pesticides_reviewed_091313.pdf" TargetMode="External"/><Relationship Id="rId38" Type="http://schemas.openxmlformats.org/officeDocument/2006/relationships/hyperlink" Target="http://gov.ca.gov/news.php?id=18368" TargetMode="External"/><Relationship Id="rId39" Type="http://schemas.openxmlformats.org/officeDocument/2006/relationships/hyperlink" Target="http://anrcatalog.ucanr.edu/pdf/8395.pdf" TargetMode="External"/><Relationship Id="rId40" Type="http://schemas.openxmlformats.org/officeDocument/2006/relationships/hyperlink" Target="http://compostingcouncil.org/" TargetMode="External"/><Relationship Id="rId41" Type="http://schemas.openxmlformats.org/officeDocument/2006/relationships/hyperlink" Target="http://www.water.ca.gov/wateruseefficiency/landscapeordinance/docs/MWELO%202015%20Revision%20Fact%20Sheet.pdf" TargetMode="External"/><Relationship Id="rId42" Type="http://schemas.openxmlformats.org/officeDocument/2006/relationships/hyperlink" Target="http://www.friscotexas.gov/departments/publicworks/water/Documents/CycleandSoakIrrigationMethod.pdf" TargetMode="External"/><Relationship Id="rId43" Type="http://schemas.openxmlformats.org/officeDocument/2006/relationships/hyperlink" Target="http://www.bsc.ca.gov/Home/CALGreen.aspx" TargetMode="External"/><Relationship Id="rId44" Type="http://schemas.openxmlformats.org/officeDocument/2006/relationships/hyperlink" Target="http://www.usgbc.org/Docs/Archive/General/Docs5545.pdf" TargetMode="External"/><Relationship Id="rId45" Type="http://schemas.openxmlformats.org/officeDocument/2006/relationships/hyperlink" Target="http://www.usgbc.org/sites/default/files/LEED%20v4%20EBOM_10.01.14_current.pdf" TargetMode="External"/><Relationship Id="rId46" Type="http://schemas.openxmlformats.org/officeDocument/2006/relationships/hyperlink" Target="http://sam.dgs.ca.gov/TOC/1800.aspx" TargetMode="External"/><Relationship Id="rId47" Type="http://schemas.openxmlformats.org/officeDocument/2006/relationships/hyperlink" Target="http://www.greenseal.org/GreenBusiness/Standards.aspx?sid=31&amp;amp;cid=1&amp;amp;vid=ViewStandardDetail" TargetMode="External"/><Relationship Id="rId48" Type="http://schemas.openxmlformats.org/officeDocument/2006/relationships/hyperlink" Target="http://www.calrecycle.ca.gov/Organics/CompostMulch/default.htm" TargetMode="External"/><Relationship Id="rId49" Type="http://schemas.openxmlformats.org/officeDocument/2006/relationships/hyperlink" Target="http://www.calrecycle.ca.gov/Organics/SupplierList/default.asp" TargetMode="External"/><Relationship Id="rId50" Type="http://schemas.openxmlformats.org/officeDocument/2006/relationships/hyperlink" Target="http://compostingcouncil.org/seal-of-testing-assurance/" TargetMode="External"/><Relationship Id="rId51" Type="http://schemas.openxmlformats.org/officeDocument/2006/relationships/hyperlink" Target="http://www.dgs.ca.gov/dgs/Home/water.aspx" TargetMode="External"/><Relationship Id="rId52" Type="http://schemas.openxmlformats.org/officeDocument/2006/relationships/hyperlink" Target="http://www.bayfriendlycoalition.org/bflguidedetail.shtml" TargetMode="External"/><Relationship Id="rId53" Type="http://schemas.openxmlformats.org/officeDocument/2006/relationships/hyperlink" Target="http://buy-compost.com/admin/wp-content/uploads/2013/09/CalTrans.pdf" TargetMode="External"/><Relationship Id="rId54" Type="http://schemas.openxmlformats.org/officeDocument/2006/relationships/hyperlink" Target="http://www.calrecycle.ca.gov/Publications/Detail.aspx?PublicationID=1248" TargetMode="External"/><Relationship Id="rId55" Type="http://schemas.openxmlformats.org/officeDocument/2006/relationships/hyperlink" Target="http://www.calrecycle.ca.gov/organics/GrassCycling/default.htm" TargetMode="External"/><Relationship Id="rId56" Type="http://schemas.openxmlformats.org/officeDocument/2006/relationships/hyperlink" Target="http://www.calrecycle.ca.gov/organics/xeriscaping/" TargetMode="External"/><Relationship Id="rId57" Type="http://schemas.openxmlformats.org/officeDocument/2006/relationships/hyperlink" Target="http://www.landdesignpublishing.com/" TargetMode="External"/><Relationship Id="rId58" Type="http://schemas.openxmlformats.org/officeDocument/2006/relationships/header" Target="header5.xml"/><Relationship Id="rId59" Type="http://schemas.openxmlformats.org/officeDocument/2006/relationships/footer" Target="footer5.xml"/><Relationship Id="rId60" Type="http://schemas.openxmlformats.org/officeDocument/2006/relationships/hyperlink" Target="https://govt.westlaw.com/calregs/Document/I39EA6A20423511E29076D3281F28AB91?viewType=FullText&amp;amp;originationContext=documenttoc&amp;amp;transitionType=CategoryPageItem&amp;amp;contextData=(sc.Default)" TargetMode="External"/><Relationship Id="rId61" Type="http://schemas.openxmlformats.org/officeDocument/2006/relationships/hyperlink" Target="http://www.documents.dgs.ca.gov/pd/contracts/ContractIndexListing.pdf" TargetMode="External"/><Relationship Id="rId62" Type="http://schemas.openxmlformats.org/officeDocument/2006/relationships/hyperlink" Target="http://www.dgs.ca.gov/ofam/Forms.aspx" TargetMode="External"/><Relationship Id="rId63" Type="http://schemas.openxmlformats.org/officeDocument/2006/relationships/header" Target="header6.xml"/><Relationship Id="rId64" Type="http://schemas.openxmlformats.org/officeDocument/2006/relationships/footer" Target="footer6.xml"/><Relationship Id="rId65" Type="http://schemas.openxmlformats.org/officeDocument/2006/relationships/hyperlink" Target="http://www.infosecurity.ca.gov/" TargetMode="External"/><Relationship Id="rId66" Type="http://schemas.openxmlformats.org/officeDocument/2006/relationships/footer" Target="footer7.xml"/><Relationship Id="rId67" Type="http://schemas.openxmlformats.org/officeDocument/2006/relationships/hyperlink" Target="http://www.cio.ca.gov/Government/IT_Policy/pdf/SIMM19/A.1-Preparation-Instructions.pdf" TargetMode="External"/><Relationship Id="rId68" Type="http://schemas.openxmlformats.org/officeDocument/2006/relationships/footer" Target="footer8.xml"/><Relationship Id="rId69" Type="http://schemas.openxmlformats.org/officeDocument/2006/relationships/hyperlink" Target="http://www.sam.dgs.ca.gov/TOC/4800.aspx" TargetMode="External"/><Relationship Id="rId70" Type="http://schemas.openxmlformats.org/officeDocument/2006/relationships/header" Target="header7.xml"/><Relationship Id="rId71" Type="http://schemas.openxmlformats.org/officeDocument/2006/relationships/footer" Target="footer9.xml"/><Relationship Id="rId72" Type="http://schemas.openxmlformats.org/officeDocument/2006/relationships/header" Target="header8.xml"/><Relationship Id="rId73" Type="http://schemas.openxmlformats.org/officeDocument/2006/relationships/footer" Target="footer10.xml"/><Relationship Id="rId74" Type="http://schemas.openxmlformats.org/officeDocument/2006/relationships/header" Target="header9.xml"/><Relationship Id="rId75" Type="http://schemas.openxmlformats.org/officeDocument/2006/relationships/footer" Target="footer11.xml"/><Relationship Id="rId76" Type="http://schemas.openxmlformats.org/officeDocument/2006/relationships/header" Target="header10.xml"/><Relationship Id="rId77" Type="http://schemas.openxmlformats.org/officeDocument/2006/relationships/footer" Target="footer12.xml"/><Relationship Id="rId78" Type="http://schemas.openxmlformats.org/officeDocument/2006/relationships/header" Target="header11.xml"/><Relationship Id="rId79" Type="http://schemas.openxmlformats.org/officeDocument/2006/relationships/footer" Target="footer13.xml"/><Relationship Id="rId80" Type="http://schemas.openxmlformats.org/officeDocument/2006/relationships/header" Target="header12.xml"/><Relationship Id="rId81" Type="http://schemas.openxmlformats.org/officeDocument/2006/relationships/footer" Target="footer14.xml"/><Relationship Id="rId82" Type="http://schemas.openxmlformats.org/officeDocument/2006/relationships/header" Target="header13.xml"/><Relationship Id="rId83" Type="http://schemas.openxmlformats.org/officeDocument/2006/relationships/footer" Target="footer15.xml"/><Relationship Id="rId84" Type="http://schemas.openxmlformats.org/officeDocument/2006/relationships/header" Target="header14.xml"/><Relationship Id="rId85" Type="http://schemas.openxmlformats.org/officeDocument/2006/relationships/footer" Target="footer16.xml"/><Relationship Id="rId86" Type="http://schemas.openxmlformats.org/officeDocument/2006/relationships/header" Target="header15.xml"/><Relationship Id="rId87" Type="http://schemas.openxmlformats.org/officeDocument/2006/relationships/footer" Target="footer17.xml"/><Relationship Id="rId88" Type="http://schemas.openxmlformats.org/officeDocument/2006/relationships/header" Target="header16.xml"/><Relationship Id="rId89" Type="http://schemas.openxmlformats.org/officeDocument/2006/relationships/footer" Target="footer18.xml"/><Relationship Id="rId90" Type="http://schemas.openxmlformats.org/officeDocument/2006/relationships/header" Target="header17.xml"/><Relationship Id="rId91" Type="http://schemas.openxmlformats.org/officeDocument/2006/relationships/footer" Target="footer19.xml"/><Relationship Id="rId92" Type="http://schemas.openxmlformats.org/officeDocument/2006/relationships/header" Target="header18.xml"/><Relationship Id="rId93" Type="http://schemas.openxmlformats.org/officeDocument/2006/relationships/header" Target="header19.xml"/><Relationship Id="rId94" Type="http://schemas.openxmlformats.org/officeDocument/2006/relationships/footer" Target="footer20.xml"/><Relationship Id="rId95" Type="http://schemas.openxmlformats.org/officeDocument/2006/relationships/hyperlink" Target="http://www.leginfo.ca.gov/cgi-bin/displaycode?section=rtc&amp;amp;group=01001-02000&amp;amp;file=1636-1641.5" TargetMode="External"/><Relationship Id="rId96" Type="http://schemas.openxmlformats.org/officeDocument/2006/relationships/hyperlink" Target="http://www.sam.dgs.ca.gov/TOC/8100.aspx" TargetMode="External"/><Relationship Id="rId97" Type="http://schemas.openxmlformats.org/officeDocument/2006/relationships/hyperlink" Target="http://www.sco.ca.gov/" TargetMode="External"/><Relationship Id="rId98" Type="http://schemas.openxmlformats.org/officeDocument/2006/relationships/hyperlink" Target="http://www.documents.dgs.ca.gov/dgs/FMC/pdf/std219TT.pdf" TargetMode="External"/><Relationship Id="rId99" Type="http://schemas.openxmlformats.org/officeDocument/2006/relationships/footer" Target="footer21.xml"/><Relationship Id="rId100" Type="http://schemas.openxmlformats.org/officeDocument/2006/relationships/image" Target="media/image1.png"/><Relationship Id="rId101" Type="http://schemas.openxmlformats.org/officeDocument/2006/relationships/footer" Target="footer22.xml"/><Relationship Id="rId102" Type="http://schemas.openxmlformats.org/officeDocument/2006/relationships/header" Target="header20.xml"/><Relationship Id="rId103" Type="http://schemas.openxmlformats.org/officeDocument/2006/relationships/header" Target="header21.xml"/><Relationship Id="rId104" Type="http://schemas.openxmlformats.org/officeDocument/2006/relationships/footer" Target="footer23.xml"/><Relationship Id="rId105" Type="http://schemas.openxmlformats.org/officeDocument/2006/relationships/footer" Target="footer24.xml"/><Relationship Id="rId106" Type="http://schemas.openxmlformats.org/officeDocument/2006/relationships/image" Target="media/image2.png"/><Relationship Id="rId107" Type="http://schemas.openxmlformats.org/officeDocument/2006/relationships/footer" Target="footer25.xml"/><Relationship Id="rId108" Type="http://schemas.openxmlformats.org/officeDocument/2006/relationships/hyperlink" Target="http://sam.dgs.ca.gov/TOC/8500.aspx" TargetMode="External"/><Relationship Id="rId109" Type="http://schemas.openxmlformats.org/officeDocument/2006/relationships/footer" Target="footer26.xml"/><Relationship Id="rId110" Type="http://schemas.openxmlformats.org/officeDocument/2006/relationships/footer" Target="footer27.xml"/><Relationship Id="rId111" Type="http://schemas.openxmlformats.org/officeDocument/2006/relationships/footer" Target="footer28.xml"/><Relationship Id="rId112" Type="http://schemas.openxmlformats.org/officeDocument/2006/relationships/hyperlink" Target="http://sam.dgs.ca.gov/toc/10200.aspx" TargetMode="External"/><Relationship Id="rId113" Type="http://schemas.openxmlformats.org/officeDocument/2006/relationships/footer" Target="footer29.xml"/><Relationship Id="rId114" Type="http://schemas.openxmlformats.org/officeDocument/2006/relationships/image" Target="media/image3.png"/><Relationship Id="rId115" Type="http://schemas.openxmlformats.org/officeDocument/2006/relationships/footer" Target="footer30.xml"/><Relationship Id="rId116" Type="http://schemas.openxmlformats.org/officeDocument/2006/relationships/hyperlink" Target="http://sam.dgs.ca.gov/toc/10500.aspx" TargetMode="External"/><Relationship Id="rId117" Type="http://schemas.openxmlformats.org/officeDocument/2006/relationships/hyperlink" Target="http://sam.dgs.ca.gov/toc/8000.aspx" TargetMode="External"/><Relationship Id="rId118" Type="http://schemas.openxmlformats.org/officeDocument/2006/relationships/footer" Target="footer31.xml"/><Relationship Id="rId119" Type="http://schemas.openxmlformats.org/officeDocument/2006/relationships/image" Target="media/image4.png"/><Relationship Id="rId120" Type="http://schemas.openxmlformats.org/officeDocument/2006/relationships/footer" Target="footer32.xml"/><Relationship Id="rId121" Type="http://schemas.openxmlformats.org/officeDocument/2006/relationships/image" Target="media/image5.png"/><Relationship Id="rId122" Type="http://schemas.openxmlformats.org/officeDocument/2006/relationships/footer" Target="footer33.xml"/><Relationship Id="rId123" Type="http://schemas.openxmlformats.org/officeDocument/2006/relationships/footer" Target="footer34.xml"/><Relationship Id="rId124" Type="http://schemas.openxmlformats.org/officeDocument/2006/relationships/header" Target="header22.xml"/><Relationship Id="rId125" Type="http://schemas.openxmlformats.org/officeDocument/2006/relationships/footer" Target="footer35.xml"/><Relationship Id="rId126" Type="http://schemas.openxmlformats.org/officeDocument/2006/relationships/image" Target="media/image6.png"/><Relationship Id="rId127" Type="http://schemas.openxmlformats.org/officeDocument/2006/relationships/header" Target="header23.xml"/><Relationship Id="rId128" Type="http://schemas.openxmlformats.org/officeDocument/2006/relationships/footer" Target="footer36.xml"/><Relationship Id="rId129" Type="http://schemas.openxmlformats.org/officeDocument/2006/relationships/footer" Target="footer37.xml"/><Relationship Id="rId130" Type="http://schemas.openxmlformats.org/officeDocument/2006/relationships/hyperlink" Target="http://leginfo.legislature.ca.gov/faces/codes_displaySection.xhtml?lawCode=GOV&amp;amp;sectionNum=13941" TargetMode="External"/><Relationship Id="rId131" Type="http://schemas.openxmlformats.org/officeDocument/2006/relationships/hyperlink" Target="http://leginfo.legislature.ca.gov/faces/codes_displaySection.xhtml?lawCode=GOV&amp;amp;sectionNum=13943.2" TargetMode="External"/><Relationship Id="rId132" Type="http://schemas.openxmlformats.org/officeDocument/2006/relationships/hyperlink" Target="http://sam.dgs.ca.gov/toc/8700.aspx" TargetMode="External"/><Relationship Id="rId133" Type="http://schemas.openxmlformats.org/officeDocument/2006/relationships/hyperlink" Target="http://www.dgs.ca.gov/dgs/ProgramsServices/Forms/FMC/search/resultsNumber.aspx?number=27" TargetMode="External"/><Relationship Id="rId134" Type="http://schemas.openxmlformats.org/officeDocument/2006/relationships/header" Target="header24.xml"/><Relationship Id="rId135" Type="http://schemas.openxmlformats.org/officeDocument/2006/relationships/header" Target="header25.xml"/><Relationship Id="rId136" Type="http://schemas.openxmlformats.org/officeDocument/2006/relationships/footer" Target="footer38.xml"/><Relationship Id="rId137" Type="http://schemas.openxmlformats.org/officeDocument/2006/relationships/footer" Target="footer39.xml"/><Relationship Id="rId138" Type="http://schemas.openxmlformats.org/officeDocument/2006/relationships/header" Target="header26.xml"/><Relationship Id="rId139" Type="http://schemas.openxmlformats.org/officeDocument/2006/relationships/header" Target="header27.xml"/><Relationship Id="rId140" Type="http://schemas.openxmlformats.org/officeDocument/2006/relationships/footer" Target="footer40.xml"/><Relationship Id="rId141" Type="http://schemas.openxmlformats.org/officeDocument/2006/relationships/footer" Target="footer41.xml"/><Relationship Id="rId142" Type="http://schemas.openxmlformats.org/officeDocument/2006/relationships/footer" Target="footer42.xml"/><Relationship Id="rId143" Type="http://schemas.openxmlformats.org/officeDocument/2006/relationships/hyperlink" Target="http://www.sam.dgs.ca.gov/TOC/8500.aspx" TargetMode="External"/><Relationship Id="rId144" Type="http://schemas.openxmlformats.org/officeDocument/2006/relationships/footer" Target="footer43.xml"/><Relationship Id="rId145" Type="http://schemas.openxmlformats.org/officeDocument/2006/relationships/footer" Target="footer44.xml"/><Relationship Id="rId146" Type="http://schemas.openxmlformats.org/officeDocument/2006/relationships/footer" Target="footer45.xml"/><Relationship Id="rId147" Type="http://schemas.openxmlformats.org/officeDocument/2006/relationships/hyperlink" Target="http://www.documents.dgs.ca.gov/dgs/fmc/pdf/std067.pdf" TargetMode="External"/><Relationship Id="rId148" Type="http://schemas.openxmlformats.org/officeDocument/2006/relationships/hyperlink" Target="http://sam.dgs.ca.gov/TOC/8400.aspx" TargetMode="External"/><Relationship Id="rId149" Type="http://schemas.openxmlformats.org/officeDocument/2006/relationships/footer" Target="footer46.xml"/><Relationship Id="rId150" Type="http://schemas.openxmlformats.org/officeDocument/2006/relationships/footer" Target="footer47.xml"/><Relationship Id="rId151" Type="http://schemas.openxmlformats.org/officeDocument/2006/relationships/footer" Target="footer48.xml"/><Relationship Id="rId152" Type="http://schemas.openxmlformats.org/officeDocument/2006/relationships/hyperlink" Target="http://sam.dgs.ca.gov/TOC/8600.aspx" TargetMode="External"/><Relationship Id="rId153" Type="http://schemas.openxmlformats.org/officeDocument/2006/relationships/header" Target="header28.xml"/><Relationship Id="rId154" Type="http://schemas.openxmlformats.org/officeDocument/2006/relationships/footer" Target="footer49.xml"/><Relationship Id="rId155" Type="http://schemas.openxmlformats.org/officeDocument/2006/relationships/footer" Target="footer50.xml"/><Relationship Id="rId156" Type="http://schemas.openxmlformats.org/officeDocument/2006/relationships/hyperlink" Target="http://www.dgs.ca.gov/dsa/home.aspx" TargetMode="External"/><Relationship Id="rId157" Type="http://schemas.openxmlformats.org/officeDocument/2006/relationships/hyperlink" Target="http://www.dot.ca.gov/" TargetMode="External"/><Relationship Id="rId158" Type="http://schemas.openxmlformats.org/officeDocument/2006/relationships/hyperlink" Target="http://www.water.ca.gov/" TargetMode="External"/><Relationship Id="rId159" Type="http://schemas.openxmlformats.org/officeDocument/2006/relationships/header" Target="header29.xml"/><Relationship Id="rId160" Type="http://schemas.openxmlformats.org/officeDocument/2006/relationships/header" Target="header30.xml"/><Relationship Id="rId161" Type="http://schemas.openxmlformats.org/officeDocument/2006/relationships/footer" Target="footer51.xml"/><Relationship Id="rId162" Type="http://schemas.openxmlformats.org/officeDocument/2006/relationships/header" Target="header31.xml"/><Relationship Id="rId163" Type="http://schemas.openxmlformats.org/officeDocument/2006/relationships/footer" Target="footer52.xml"/><Relationship Id="rId164" Type="http://schemas.openxmlformats.org/officeDocument/2006/relationships/footer" Target="footer53.xml"/><Relationship Id="rId165" Type="http://schemas.openxmlformats.org/officeDocument/2006/relationships/footer" Target="footer54.xml"/><Relationship Id="rId166" Type="http://schemas.openxmlformats.org/officeDocument/2006/relationships/hyperlink" Target="http://www.leginfo.ca.gov/cgi-bin/displaycode?section=gov&amp;amp;group=16001-17000&amp;amp;file=16470-16476" TargetMode="External"/><Relationship Id="rId167" Type="http://schemas.openxmlformats.org/officeDocument/2006/relationships/header" Target="header32.xml"/><Relationship Id="rId168" Type="http://schemas.openxmlformats.org/officeDocument/2006/relationships/header" Target="header33.xml"/><Relationship Id="rId169" Type="http://schemas.openxmlformats.org/officeDocument/2006/relationships/hyperlink" Target="http://sam.dgs.ca.gov/TOC/10600.aspx" TargetMode="External"/><Relationship Id="rId170" Type="http://schemas.openxmlformats.org/officeDocument/2006/relationships/header" Target="header34.xml"/><Relationship Id="rId171" Type="http://schemas.openxmlformats.org/officeDocument/2006/relationships/footer" Target="footer55.xml"/><Relationship Id="rId172" Type="http://schemas.openxmlformats.org/officeDocument/2006/relationships/hyperlink" Target="http://www.sto.ca.gov/" TargetMode="External"/><Relationship Id="rId173" Type="http://schemas.openxmlformats.org/officeDocument/2006/relationships/header" Target="header35.xml"/><Relationship Id="rId174" Type="http://schemas.openxmlformats.org/officeDocument/2006/relationships/footer" Target="footer56.xml"/><Relationship Id="rId175" Type="http://schemas.openxmlformats.org/officeDocument/2006/relationships/footer" Target="footer57.xml"/><Relationship Id="rId176" Type="http://schemas.openxmlformats.org/officeDocument/2006/relationships/footer" Target="footer58.xml"/><Relationship Id="rId177" Type="http://schemas.openxmlformats.org/officeDocument/2006/relationships/footer" Target="footer59.xml"/><Relationship Id="rId178" Type="http://schemas.openxmlformats.org/officeDocument/2006/relationships/header" Target="header36.xml"/><Relationship Id="rId179" Type="http://schemas.openxmlformats.org/officeDocument/2006/relationships/footer" Target="footer60.xml"/><Relationship Id="rId1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2020-07-14T08:15:47Z</dcterms:created>
  <dcterms:modified xsi:type="dcterms:W3CDTF">2020-07-14T08:15:47Z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Acrobat PDFMaker 11 for Word</vt:lpwstr>
  </property>
  <property fmtid="{D5CDD505-2E9C-101B-9397-08002B2CF9AE}" pid="4" name="LastSaved">
    <vt:filetime>2020-07-14T00:00:00Z</vt:filetime>
  </property>
</Properties>
</file>