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7.xml" ContentType="application/vnd.openxmlformats-officedocument.wordprocessingml.footer+xml"/>
  <Override PartName="/word/header27.xml" ContentType="application/vnd.openxmlformats-officedocument.wordprocessingml.header+xml"/>
  <Override PartName="/word/footer28.xml" ContentType="application/vnd.openxmlformats-officedocument.wordprocessingml.footer+xml"/>
  <Override PartName="/word/header28.xml" ContentType="application/vnd.openxmlformats-officedocument.wordprocessingml.header+xml"/>
  <Override PartName="/word/footer29.xml" ContentType="application/vnd.openxmlformats-officedocument.wordprocessingml.footer+xml"/>
  <Override PartName="/word/header29.xml" ContentType="application/vnd.openxmlformats-officedocument.wordprocessingml.header+xml"/>
  <Override PartName="/word/footer30.xml" ContentType="application/vnd.openxmlformats-officedocument.wordprocessingml.footer+xml"/>
  <Override PartName="/word/header30.xml" ContentType="application/vnd.openxmlformats-officedocument.wordprocessingml.header+xml"/>
  <Override PartName="/word/footer31.xml" ContentType="application/vnd.openxmlformats-officedocument.wordprocessingml.footer+xml"/>
  <Override PartName="/word/header31.xml" ContentType="application/vnd.openxmlformats-officedocument.wordprocessingml.header+xml"/>
  <Override PartName="/word/footer32.xml" ContentType="application/vnd.openxmlformats-officedocument.wordprocessingml.footer+xml"/>
  <Override PartName="/word/header32.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33.xml" ContentType="application/vnd.openxmlformats-officedocument.wordprocessingml.header+xml"/>
  <Override PartName="/word/footer35.xml" ContentType="application/vnd.openxmlformats-officedocument.wordprocessingml.footer+xml"/>
  <Override PartName="/word/header34.xml" ContentType="application/vnd.openxmlformats-officedocument.wordprocessingml.header+xml"/>
  <Override PartName="/word/footer36.xml" ContentType="application/vnd.openxmlformats-officedocument.wordprocessingml.footer+xml"/>
  <Override PartName="/word/header35.xml" ContentType="application/vnd.openxmlformats-officedocument.wordprocessingml.header+xml"/>
  <Override PartName="/word/footer37.xml" ContentType="application/vnd.openxmlformats-officedocument.wordprocessingml.footer+xml"/>
  <Override PartName="/word/header36.xml" ContentType="application/vnd.openxmlformats-officedocument.wordprocessingml.header+xml"/>
  <Override PartName="/word/footer38.xml" ContentType="application/vnd.openxmlformats-officedocument.wordprocessingml.footer+xml"/>
  <Override PartName="/word/header37.xml" ContentType="application/vnd.openxmlformats-officedocument.wordprocessingml.header+xml"/>
  <Override PartName="/word/footer39.xml" ContentType="application/vnd.openxmlformats-officedocument.wordprocessingml.footer+xml"/>
  <Override PartName="/word/header38.xml" ContentType="application/vnd.openxmlformats-officedocument.wordprocessingml.header+xml"/>
  <Override PartName="/word/footer40.xml" ContentType="application/vnd.openxmlformats-officedocument.wordprocessingml.footer+xml"/>
  <Override PartName="/word/header39.xml" ContentType="application/vnd.openxmlformats-officedocument.wordprocessingml.header+xml"/>
  <Override PartName="/word/footer41.xml" ContentType="application/vnd.openxmlformats-officedocument.wordprocessingml.footer+xml"/>
  <Override PartName="/word/header40.xml" ContentType="application/vnd.openxmlformats-officedocument.wordprocessingml.header+xml"/>
  <Override PartName="/word/footer42.xml" ContentType="application/vnd.openxmlformats-officedocument.wordprocessingml.footer+xml"/>
  <Default Extension="png" ContentType="image/png"/>
  <Override PartName="/word/header41.xml" ContentType="application/vnd.openxmlformats-officedocument.wordprocessingml.header+xml"/>
  <Override PartName="/word/footer43.xml" ContentType="application/vnd.openxmlformats-officedocument.wordprocessingml.footer+xml"/>
  <Override PartName="/word/header42.xml" ContentType="application/vnd.openxmlformats-officedocument.wordprocessingml.header+xml"/>
  <Override PartName="/word/footer4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rPr>
          <w:rFonts w:ascii="Times New Roman"/>
          <w:sz w:val="22"/>
        </w:rPr>
      </w:pPr>
    </w:p>
    <w:p>
      <w:pPr>
        <w:spacing w:before="94"/>
        <w:ind w:left="120" w:right="469" w:hanging="3"/>
        <w:jc w:val="left"/>
        <w:rPr>
          <w:sz w:val="22"/>
        </w:rPr>
      </w:pPr>
      <w:r>
        <w:rPr>
          <w:sz w:val="22"/>
        </w:rPr>
        <w:t>Revisions to SAM sections are provided after the summary table below, and are indicated with the “track changes” display through the revised text on all revised SAM pages. Highlighted content indicates newly added information to the SAM chapter. “Track Changes” are not inserted for format changes.</w:t>
      </w:r>
    </w:p>
    <w:p>
      <w:pPr>
        <w:pStyle w:val="BodyText"/>
        <w:spacing w:before="8"/>
        <w:rPr>
          <w:sz w:val="21"/>
        </w:rPr>
      </w:pPr>
    </w:p>
    <w:p>
      <w:pPr>
        <w:spacing w:before="1" w:after="3"/>
        <w:ind w:left="2587" w:right="0" w:firstLine="0"/>
        <w:jc w:val="left"/>
        <w:rPr>
          <w:rFonts w:ascii="Calibri"/>
          <w:b/>
          <w:i/>
          <w:sz w:val="22"/>
        </w:rPr>
      </w:pPr>
      <w:r>
        <w:rPr>
          <w:rFonts w:ascii="Calibri"/>
          <w:b/>
          <w:i/>
          <w:sz w:val="22"/>
        </w:rPr>
        <w:t>** Follow the link to the revised SAM Chapter **</w:t>
      </w: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59"/>
        <w:gridCol w:w="7289"/>
      </w:tblGrid>
      <w:tr>
        <w:trPr>
          <w:trHeight w:val="754" w:hRule="exact"/>
        </w:trPr>
        <w:tc>
          <w:tcPr>
            <w:tcW w:w="2359" w:type="dxa"/>
            <w:shd w:val="clear" w:color="auto" w:fill="DBDBDB"/>
          </w:tcPr>
          <w:p>
            <w:pPr>
              <w:pStyle w:val="TableParagraph"/>
              <w:spacing w:before="110"/>
              <w:ind w:left="686" w:hanging="75"/>
              <w:rPr>
                <w:b/>
                <w:sz w:val="22"/>
              </w:rPr>
            </w:pPr>
            <w:r>
              <w:rPr>
                <w:b/>
                <w:sz w:val="22"/>
              </w:rPr>
              <w:t>CHAPTER/ SECTION</w:t>
            </w:r>
          </w:p>
        </w:tc>
        <w:tc>
          <w:tcPr>
            <w:tcW w:w="7289" w:type="dxa"/>
            <w:shd w:val="clear" w:color="auto" w:fill="DBDBDB"/>
          </w:tcPr>
          <w:p>
            <w:pPr>
              <w:pStyle w:val="TableParagraph"/>
              <w:spacing w:before="175"/>
              <w:ind w:left="3050" w:right="3051"/>
              <w:jc w:val="center"/>
              <w:rPr>
                <w:b/>
                <w:sz w:val="22"/>
              </w:rPr>
            </w:pPr>
            <w:r>
              <w:rPr>
                <w:b/>
                <w:sz w:val="22"/>
              </w:rPr>
              <w:t>SUMMARY</w:t>
            </w:r>
          </w:p>
        </w:tc>
      </w:tr>
      <w:tr>
        <w:trPr>
          <w:trHeight w:val="384" w:hRule="exact"/>
        </w:trPr>
        <w:tc>
          <w:tcPr>
            <w:tcW w:w="9648" w:type="dxa"/>
            <w:gridSpan w:val="2"/>
          </w:tcPr>
          <w:p>
            <w:pPr>
              <w:pStyle w:val="TableParagraph"/>
              <w:spacing w:before="50"/>
              <w:ind w:left="103"/>
              <w:rPr>
                <w:b/>
                <w:sz w:val="22"/>
              </w:rPr>
            </w:pPr>
            <w:hyperlink r:id="rId7">
              <w:r>
                <w:rPr>
                  <w:b/>
                  <w:color w:val="0000FF"/>
                  <w:sz w:val="22"/>
                  <w:u w:val="thick" w:color="0000FF"/>
                </w:rPr>
                <w:t>CHAPTER 1</w:t>
              </w:r>
            </w:hyperlink>
          </w:p>
        </w:tc>
      </w:tr>
      <w:tr>
        <w:trPr>
          <w:trHeight w:val="636" w:hRule="exact"/>
        </w:trPr>
        <w:tc>
          <w:tcPr>
            <w:tcW w:w="2359" w:type="dxa"/>
          </w:tcPr>
          <w:p>
            <w:pPr>
              <w:pStyle w:val="TableParagraph"/>
              <w:spacing w:before="177"/>
              <w:ind w:left="200" w:right="200"/>
              <w:jc w:val="center"/>
              <w:rPr>
                <w:b/>
                <w:sz w:val="22"/>
              </w:rPr>
            </w:pPr>
            <w:r>
              <w:rPr>
                <w:b/>
                <w:sz w:val="22"/>
              </w:rPr>
              <w:t>Section 30</w:t>
            </w:r>
          </w:p>
        </w:tc>
        <w:tc>
          <w:tcPr>
            <w:tcW w:w="7289" w:type="dxa"/>
          </w:tcPr>
          <w:p>
            <w:pPr>
              <w:pStyle w:val="TableParagraph"/>
              <w:spacing w:before="55"/>
              <w:ind w:left="103"/>
              <w:rPr>
                <w:sz w:val="22"/>
              </w:rPr>
            </w:pPr>
            <w:r>
              <w:rPr>
                <w:sz w:val="22"/>
              </w:rPr>
              <w:t>Section added, Chapter 1300 changes, Chapter 1330 created and Authors/Contacts updated.</w:t>
            </w:r>
          </w:p>
        </w:tc>
      </w:tr>
      <w:tr>
        <w:trPr>
          <w:trHeight w:val="427" w:hRule="exact"/>
        </w:trPr>
        <w:tc>
          <w:tcPr>
            <w:tcW w:w="9648" w:type="dxa"/>
            <w:gridSpan w:val="2"/>
          </w:tcPr>
          <w:p>
            <w:pPr>
              <w:pStyle w:val="TableParagraph"/>
              <w:spacing w:before="50"/>
              <w:ind w:left="103"/>
              <w:rPr>
                <w:b/>
                <w:sz w:val="22"/>
              </w:rPr>
            </w:pPr>
            <w:hyperlink r:id="rId8">
              <w:r>
                <w:rPr>
                  <w:b/>
                  <w:color w:val="0000FF"/>
                  <w:sz w:val="22"/>
                  <w:u w:val="thick" w:color="0000FF"/>
                </w:rPr>
                <w:t>CHAPTER 1300</w:t>
              </w:r>
            </w:hyperlink>
          </w:p>
        </w:tc>
      </w:tr>
      <w:tr>
        <w:trPr>
          <w:trHeight w:val="890" w:hRule="exact"/>
        </w:trPr>
        <w:tc>
          <w:tcPr>
            <w:tcW w:w="2359" w:type="dxa"/>
          </w:tcPr>
          <w:p>
            <w:pPr>
              <w:pStyle w:val="TableParagraph"/>
              <w:spacing w:before="11"/>
              <w:rPr>
                <w:rFonts w:ascii="Calibri"/>
                <w:b/>
                <w:i/>
                <w:sz w:val="24"/>
              </w:rPr>
            </w:pPr>
          </w:p>
          <w:p>
            <w:pPr>
              <w:pStyle w:val="TableParagraph"/>
              <w:spacing w:before="1"/>
              <w:ind w:left="200" w:right="201"/>
              <w:jc w:val="center"/>
              <w:rPr>
                <w:b/>
                <w:sz w:val="22"/>
              </w:rPr>
            </w:pPr>
            <w:r>
              <w:rPr>
                <w:b/>
                <w:sz w:val="22"/>
              </w:rPr>
              <w:t>Chapter 1300 TOC</w:t>
            </w:r>
          </w:p>
        </w:tc>
        <w:tc>
          <w:tcPr>
            <w:tcW w:w="7289" w:type="dxa"/>
          </w:tcPr>
          <w:p>
            <w:pPr>
              <w:pStyle w:val="TableParagraph"/>
              <w:spacing w:before="55"/>
              <w:ind w:left="103" w:hanging="1"/>
              <w:rPr>
                <w:sz w:val="22"/>
              </w:rPr>
            </w:pPr>
            <w:r>
              <w:rPr>
                <w:sz w:val="22"/>
              </w:rPr>
              <w:t>Removed: Energy and Sustainability Program (moved to Chapter 1800). Removed Building and Property Management (Moved to Chapter 1330 and changed name).</w:t>
            </w:r>
          </w:p>
        </w:tc>
      </w:tr>
      <w:tr>
        <w:trPr>
          <w:trHeight w:val="382" w:hRule="exact"/>
        </w:trPr>
        <w:tc>
          <w:tcPr>
            <w:tcW w:w="2359" w:type="dxa"/>
          </w:tcPr>
          <w:p>
            <w:pPr>
              <w:pStyle w:val="TableParagraph"/>
              <w:spacing w:before="50"/>
              <w:ind w:left="200" w:right="200"/>
              <w:jc w:val="center"/>
              <w:rPr>
                <w:b/>
                <w:sz w:val="22"/>
              </w:rPr>
            </w:pPr>
            <w:r>
              <w:rPr>
                <w:b/>
                <w:sz w:val="22"/>
              </w:rPr>
              <w:t>Section 1301</w:t>
            </w:r>
          </w:p>
        </w:tc>
        <w:tc>
          <w:tcPr>
            <w:tcW w:w="7289" w:type="dxa"/>
          </w:tcPr>
          <w:p>
            <w:pPr>
              <w:pStyle w:val="TableParagraph"/>
              <w:spacing w:before="55"/>
              <w:ind w:left="103"/>
              <w:rPr>
                <w:sz w:val="22"/>
              </w:rPr>
            </w:pPr>
            <w:r>
              <w:rPr>
                <w:sz w:val="22"/>
              </w:rPr>
              <w:t>Removed reference to Building and Property Management Branch.</w:t>
            </w:r>
          </w:p>
        </w:tc>
      </w:tr>
      <w:tr>
        <w:trPr>
          <w:trHeight w:val="384" w:hRule="exact"/>
        </w:trPr>
        <w:tc>
          <w:tcPr>
            <w:tcW w:w="2359" w:type="dxa"/>
          </w:tcPr>
          <w:p>
            <w:pPr>
              <w:pStyle w:val="TableParagraph"/>
              <w:spacing w:before="50"/>
              <w:ind w:left="200" w:right="200"/>
              <w:jc w:val="center"/>
              <w:rPr>
                <w:b/>
                <w:sz w:val="22"/>
              </w:rPr>
            </w:pPr>
            <w:r>
              <w:rPr>
                <w:b/>
                <w:sz w:val="22"/>
              </w:rPr>
              <w:t>Section 1320.1</w:t>
            </w:r>
          </w:p>
        </w:tc>
        <w:tc>
          <w:tcPr>
            <w:tcW w:w="7289" w:type="dxa"/>
          </w:tcPr>
          <w:p>
            <w:pPr>
              <w:pStyle w:val="TableParagraph"/>
              <w:spacing w:before="55"/>
              <w:ind w:left="103"/>
              <w:rPr>
                <w:sz w:val="22"/>
              </w:rPr>
            </w:pPr>
            <w:r>
              <w:rPr>
                <w:sz w:val="22"/>
              </w:rPr>
              <w:t>Removed.  Moved to section 1800.</w:t>
            </w:r>
          </w:p>
        </w:tc>
      </w:tr>
      <w:tr>
        <w:trPr>
          <w:trHeight w:val="382" w:hRule="exact"/>
        </w:trPr>
        <w:tc>
          <w:tcPr>
            <w:tcW w:w="2359" w:type="dxa"/>
          </w:tcPr>
          <w:p>
            <w:pPr>
              <w:pStyle w:val="TableParagraph"/>
              <w:spacing w:before="50"/>
              <w:ind w:left="200" w:right="200"/>
              <w:jc w:val="center"/>
              <w:rPr>
                <w:b/>
                <w:sz w:val="22"/>
              </w:rPr>
            </w:pPr>
            <w:r>
              <w:rPr>
                <w:b/>
                <w:sz w:val="22"/>
              </w:rPr>
              <w:t>Section 1325</w:t>
            </w:r>
          </w:p>
        </w:tc>
        <w:tc>
          <w:tcPr>
            <w:tcW w:w="7289" w:type="dxa"/>
          </w:tcPr>
          <w:p>
            <w:pPr>
              <w:pStyle w:val="TableParagraph"/>
              <w:spacing w:before="55"/>
              <w:ind w:left="103"/>
              <w:rPr>
                <w:sz w:val="22"/>
              </w:rPr>
            </w:pPr>
            <w:r>
              <w:rPr>
                <w:sz w:val="22"/>
              </w:rPr>
              <w:t>Removed.  Moved and renumbered to section 1802.</w:t>
            </w:r>
          </w:p>
        </w:tc>
      </w:tr>
      <w:tr>
        <w:trPr>
          <w:trHeight w:val="636" w:hRule="exact"/>
        </w:trPr>
        <w:tc>
          <w:tcPr>
            <w:tcW w:w="2359" w:type="dxa"/>
          </w:tcPr>
          <w:p>
            <w:pPr>
              <w:pStyle w:val="TableParagraph"/>
              <w:spacing w:before="177"/>
              <w:ind w:left="200" w:right="200"/>
              <w:jc w:val="center"/>
              <w:rPr>
                <w:b/>
                <w:sz w:val="22"/>
              </w:rPr>
            </w:pPr>
            <w:r>
              <w:rPr>
                <w:b/>
                <w:sz w:val="22"/>
              </w:rPr>
              <w:t>Section 1328</w:t>
            </w:r>
          </w:p>
        </w:tc>
        <w:tc>
          <w:tcPr>
            <w:tcW w:w="7289" w:type="dxa"/>
          </w:tcPr>
          <w:p>
            <w:pPr>
              <w:pStyle w:val="TableParagraph"/>
              <w:spacing w:before="55"/>
              <w:ind w:left="103"/>
              <w:rPr>
                <w:sz w:val="22"/>
              </w:rPr>
            </w:pPr>
            <w:r>
              <w:rPr>
                <w:sz w:val="22"/>
              </w:rPr>
              <w:t>Removed reference to Direct Construction Unit and reference to two operational units in Construction Services Branch.</w:t>
            </w:r>
          </w:p>
        </w:tc>
      </w:tr>
      <w:tr>
        <w:trPr>
          <w:trHeight w:val="384" w:hRule="exact"/>
        </w:trPr>
        <w:tc>
          <w:tcPr>
            <w:tcW w:w="2359" w:type="dxa"/>
          </w:tcPr>
          <w:p>
            <w:pPr>
              <w:pStyle w:val="TableParagraph"/>
              <w:spacing w:before="50"/>
              <w:ind w:left="198" w:right="201"/>
              <w:jc w:val="center"/>
              <w:rPr>
                <w:b/>
                <w:sz w:val="22"/>
              </w:rPr>
            </w:pPr>
            <w:r>
              <w:rPr>
                <w:b/>
                <w:sz w:val="22"/>
              </w:rPr>
              <w:t>Section 1328.12</w:t>
            </w:r>
          </w:p>
        </w:tc>
        <w:tc>
          <w:tcPr>
            <w:tcW w:w="7289" w:type="dxa"/>
          </w:tcPr>
          <w:p>
            <w:pPr>
              <w:pStyle w:val="TableParagraph"/>
              <w:spacing w:before="55"/>
              <w:ind w:left="103"/>
              <w:rPr>
                <w:sz w:val="22"/>
              </w:rPr>
            </w:pPr>
            <w:r>
              <w:rPr>
                <w:sz w:val="22"/>
              </w:rPr>
              <w:t>Removed reference to Direct Construction Unit.</w:t>
            </w:r>
          </w:p>
        </w:tc>
      </w:tr>
      <w:tr>
        <w:trPr>
          <w:trHeight w:val="636" w:hRule="exact"/>
        </w:trPr>
        <w:tc>
          <w:tcPr>
            <w:tcW w:w="2359" w:type="dxa"/>
          </w:tcPr>
          <w:p>
            <w:pPr>
              <w:pStyle w:val="TableParagraph"/>
              <w:spacing w:before="48"/>
              <w:ind w:left="347"/>
              <w:rPr>
                <w:b/>
                <w:sz w:val="22"/>
              </w:rPr>
            </w:pPr>
            <w:r>
              <w:rPr>
                <w:b/>
                <w:sz w:val="22"/>
              </w:rPr>
              <w:t>Sections 1330.1</w:t>
            </w:r>
          </w:p>
          <w:p>
            <w:pPr>
              <w:pStyle w:val="TableParagraph"/>
              <w:spacing w:before="1"/>
              <w:ind w:left="391"/>
              <w:rPr>
                <w:b/>
                <w:sz w:val="22"/>
              </w:rPr>
            </w:pPr>
            <w:r>
              <w:rPr>
                <w:b/>
                <w:sz w:val="22"/>
              </w:rPr>
              <w:t>through 1330.8</w:t>
            </w:r>
          </w:p>
        </w:tc>
        <w:tc>
          <w:tcPr>
            <w:tcW w:w="7289" w:type="dxa"/>
          </w:tcPr>
          <w:p>
            <w:pPr>
              <w:pStyle w:val="TableParagraph"/>
              <w:spacing w:before="182"/>
              <w:ind w:left="103"/>
              <w:rPr>
                <w:sz w:val="22"/>
              </w:rPr>
            </w:pPr>
            <w:r>
              <w:rPr>
                <w:sz w:val="22"/>
              </w:rPr>
              <w:t>Removed.  Moved to Chapter 1330.</w:t>
            </w:r>
          </w:p>
        </w:tc>
      </w:tr>
      <w:tr>
        <w:trPr>
          <w:trHeight w:val="382" w:hRule="exact"/>
        </w:trPr>
        <w:tc>
          <w:tcPr>
            <w:tcW w:w="2359" w:type="dxa"/>
          </w:tcPr>
          <w:p>
            <w:pPr/>
          </w:p>
        </w:tc>
        <w:tc>
          <w:tcPr>
            <w:tcW w:w="7289" w:type="dxa"/>
          </w:tcPr>
          <w:p>
            <w:pPr/>
          </w:p>
        </w:tc>
      </w:tr>
      <w:tr>
        <w:trPr>
          <w:trHeight w:val="384" w:hRule="exact"/>
        </w:trPr>
        <w:tc>
          <w:tcPr>
            <w:tcW w:w="9648" w:type="dxa"/>
            <w:gridSpan w:val="2"/>
          </w:tcPr>
          <w:p>
            <w:pPr>
              <w:pStyle w:val="TableParagraph"/>
              <w:spacing w:before="55"/>
              <w:ind w:left="103"/>
              <w:rPr>
                <w:b/>
                <w:sz w:val="22"/>
              </w:rPr>
            </w:pPr>
            <w:hyperlink r:id="rId9">
              <w:r>
                <w:rPr>
                  <w:b/>
                  <w:color w:val="0000FF"/>
                  <w:sz w:val="22"/>
                  <w:u w:val="thick" w:color="0000FF"/>
                </w:rPr>
                <w:t>CHAPTER 1330</w:t>
              </w:r>
            </w:hyperlink>
            <w:r>
              <w:rPr>
                <w:b/>
                <w:color w:val="0000FF"/>
                <w:sz w:val="22"/>
                <w:u w:val="thick" w:color="0000FF"/>
              </w:rPr>
              <w:t>   </w:t>
            </w:r>
            <w:r>
              <w:rPr>
                <w:b/>
                <w:sz w:val="22"/>
              </w:rPr>
              <w:t>New Chapter</w:t>
            </w:r>
          </w:p>
        </w:tc>
      </w:tr>
      <w:tr>
        <w:trPr>
          <w:trHeight w:val="636" w:hRule="exact"/>
        </w:trPr>
        <w:tc>
          <w:tcPr>
            <w:tcW w:w="2359" w:type="dxa"/>
          </w:tcPr>
          <w:p>
            <w:pPr>
              <w:pStyle w:val="TableParagraph"/>
              <w:spacing w:before="53"/>
              <w:ind w:left="465" w:right="461" w:firstLine="247"/>
              <w:rPr>
                <w:b/>
                <w:sz w:val="22"/>
              </w:rPr>
            </w:pPr>
            <w:r>
              <w:rPr>
                <w:b/>
                <w:sz w:val="22"/>
              </w:rPr>
              <w:t>Sections 1330.1-1330.8</w:t>
            </w:r>
          </w:p>
        </w:tc>
        <w:tc>
          <w:tcPr>
            <w:tcW w:w="7289" w:type="dxa"/>
          </w:tcPr>
          <w:p>
            <w:pPr>
              <w:pStyle w:val="TableParagraph"/>
              <w:spacing w:before="57"/>
              <w:ind w:left="103" w:right="140"/>
              <w:rPr>
                <w:sz w:val="22"/>
              </w:rPr>
            </w:pPr>
            <w:r>
              <w:rPr>
                <w:sz w:val="22"/>
              </w:rPr>
              <w:t>New Chapter: Sections 1330.1 through 1330.8 moved from Chapter 1300.</w:t>
            </w:r>
          </w:p>
        </w:tc>
      </w:tr>
      <w:tr>
        <w:trPr>
          <w:trHeight w:val="384" w:hRule="exact"/>
        </w:trPr>
        <w:tc>
          <w:tcPr>
            <w:tcW w:w="9648" w:type="dxa"/>
            <w:gridSpan w:val="2"/>
          </w:tcPr>
          <w:p>
            <w:pPr>
              <w:pStyle w:val="TableParagraph"/>
              <w:spacing w:before="53"/>
              <w:ind w:left="103"/>
              <w:rPr>
                <w:b/>
                <w:sz w:val="22"/>
              </w:rPr>
            </w:pPr>
            <w:hyperlink r:id="rId10">
              <w:r>
                <w:rPr>
                  <w:b/>
                  <w:color w:val="0000FF"/>
                  <w:sz w:val="22"/>
                  <w:u w:val="thick" w:color="0000FF"/>
                </w:rPr>
                <w:t>CHAPTER 1800</w:t>
              </w:r>
            </w:hyperlink>
          </w:p>
        </w:tc>
      </w:tr>
      <w:tr>
        <w:trPr>
          <w:trHeight w:val="384" w:hRule="exact"/>
        </w:trPr>
        <w:tc>
          <w:tcPr>
            <w:tcW w:w="2359" w:type="dxa"/>
          </w:tcPr>
          <w:p>
            <w:pPr>
              <w:pStyle w:val="TableParagraph"/>
              <w:spacing w:before="53"/>
              <w:ind w:left="200" w:right="201"/>
              <w:jc w:val="center"/>
              <w:rPr>
                <w:b/>
                <w:sz w:val="22"/>
              </w:rPr>
            </w:pPr>
            <w:r>
              <w:rPr>
                <w:b/>
                <w:sz w:val="22"/>
              </w:rPr>
              <w:t>Chapter 1800 TOC</w:t>
            </w:r>
          </w:p>
        </w:tc>
        <w:tc>
          <w:tcPr>
            <w:tcW w:w="7289" w:type="dxa"/>
          </w:tcPr>
          <w:p>
            <w:pPr>
              <w:pStyle w:val="TableParagraph"/>
              <w:spacing w:before="57"/>
              <w:ind w:left="103"/>
              <w:rPr>
                <w:sz w:val="22"/>
              </w:rPr>
            </w:pPr>
            <w:r>
              <w:rPr>
                <w:sz w:val="22"/>
              </w:rPr>
              <w:t>Added Energy and Sustainability Program.</w:t>
            </w:r>
          </w:p>
        </w:tc>
      </w:tr>
      <w:tr>
        <w:trPr>
          <w:trHeight w:val="384" w:hRule="exact"/>
        </w:trPr>
        <w:tc>
          <w:tcPr>
            <w:tcW w:w="2359" w:type="dxa"/>
          </w:tcPr>
          <w:p>
            <w:pPr>
              <w:pStyle w:val="TableParagraph"/>
              <w:spacing w:before="50"/>
              <w:ind w:left="198" w:right="201"/>
              <w:jc w:val="center"/>
              <w:rPr>
                <w:b/>
                <w:sz w:val="22"/>
              </w:rPr>
            </w:pPr>
            <w:r>
              <w:rPr>
                <w:b/>
                <w:sz w:val="22"/>
              </w:rPr>
              <w:t>Chapter 1800</w:t>
            </w:r>
          </w:p>
        </w:tc>
        <w:tc>
          <w:tcPr>
            <w:tcW w:w="7289" w:type="dxa"/>
          </w:tcPr>
          <w:p>
            <w:pPr>
              <w:pStyle w:val="TableParagraph"/>
              <w:spacing w:before="55"/>
              <w:ind w:left="103"/>
              <w:rPr>
                <w:sz w:val="22"/>
              </w:rPr>
            </w:pPr>
            <w:r>
              <w:rPr>
                <w:sz w:val="22"/>
              </w:rPr>
              <w:t>Chapter name revised.</w:t>
            </w:r>
          </w:p>
        </w:tc>
      </w:tr>
      <w:tr>
        <w:trPr>
          <w:trHeight w:val="382" w:hRule="exact"/>
        </w:trPr>
        <w:tc>
          <w:tcPr>
            <w:tcW w:w="2359" w:type="dxa"/>
          </w:tcPr>
          <w:p>
            <w:pPr>
              <w:pStyle w:val="TableParagraph"/>
              <w:spacing w:before="50"/>
              <w:ind w:left="200" w:right="200"/>
              <w:jc w:val="center"/>
              <w:rPr>
                <w:b/>
                <w:sz w:val="22"/>
              </w:rPr>
            </w:pPr>
            <w:r>
              <w:rPr>
                <w:b/>
                <w:sz w:val="22"/>
              </w:rPr>
              <w:t>Section 1800</w:t>
            </w:r>
          </w:p>
        </w:tc>
        <w:tc>
          <w:tcPr>
            <w:tcW w:w="7289" w:type="dxa"/>
          </w:tcPr>
          <w:p>
            <w:pPr>
              <w:pStyle w:val="TableParagraph"/>
              <w:spacing w:before="55"/>
              <w:ind w:left="103"/>
              <w:rPr>
                <w:sz w:val="22"/>
              </w:rPr>
            </w:pPr>
            <w:r>
              <w:rPr>
                <w:sz w:val="22"/>
              </w:rPr>
              <w:t>Revised.</w:t>
            </w:r>
          </w:p>
        </w:tc>
      </w:tr>
      <w:tr>
        <w:trPr>
          <w:trHeight w:val="636" w:hRule="exact"/>
        </w:trPr>
        <w:tc>
          <w:tcPr>
            <w:tcW w:w="2359" w:type="dxa"/>
          </w:tcPr>
          <w:p>
            <w:pPr>
              <w:pStyle w:val="TableParagraph"/>
              <w:spacing w:before="177"/>
              <w:ind w:left="200" w:right="200"/>
              <w:jc w:val="center"/>
              <w:rPr>
                <w:b/>
                <w:sz w:val="22"/>
              </w:rPr>
            </w:pPr>
            <w:r>
              <w:rPr>
                <w:b/>
                <w:sz w:val="22"/>
              </w:rPr>
              <w:t>Section 1802</w:t>
            </w:r>
          </w:p>
        </w:tc>
        <w:tc>
          <w:tcPr>
            <w:tcW w:w="7289" w:type="dxa"/>
          </w:tcPr>
          <w:p>
            <w:pPr>
              <w:pStyle w:val="TableParagraph"/>
              <w:spacing w:before="55"/>
              <w:ind w:left="103" w:right="140"/>
              <w:rPr>
                <w:sz w:val="22"/>
              </w:rPr>
            </w:pPr>
            <w:r>
              <w:rPr>
                <w:sz w:val="22"/>
              </w:rPr>
              <w:t>New. Moved from section 1325 to Chapter 1800, revised and renumbered.</w:t>
            </w:r>
          </w:p>
        </w:tc>
      </w:tr>
      <w:tr>
        <w:trPr>
          <w:trHeight w:val="384" w:hRule="exact"/>
        </w:trPr>
        <w:tc>
          <w:tcPr>
            <w:tcW w:w="2359" w:type="dxa"/>
          </w:tcPr>
          <w:p>
            <w:pPr>
              <w:pStyle w:val="TableParagraph"/>
              <w:spacing w:before="50"/>
              <w:ind w:left="200" w:right="200"/>
              <w:jc w:val="center"/>
              <w:rPr>
                <w:b/>
                <w:sz w:val="22"/>
              </w:rPr>
            </w:pPr>
            <w:r>
              <w:rPr>
                <w:b/>
                <w:sz w:val="22"/>
              </w:rPr>
              <w:t>Section 1821.4</w:t>
            </w:r>
          </w:p>
        </w:tc>
        <w:tc>
          <w:tcPr>
            <w:tcW w:w="7289" w:type="dxa"/>
          </w:tcPr>
          <w:p>
            <w:pPr>
              <w:pStyle w:val="TableParagraph"/>
              <w:spacing w:before="55"/>
              <w:ind w:left="103"/>
              <w:rPr>
                <w:sz w:val="22"/>
              </w:rPr>
            </w:pPr>
            <w:r>
              <w:rPr>
                <w:sz w:val="22"/>
              </w:rPr>
              <w:t>Added linked documents including exemption form.</w:t>
            </w:r>
          </w:p>
        </w:tc>
      </w:tr>
      <w:tr>
        <w:trPr>
          <w:trHeight w:val="384" w:hRule="exact"/>
        </w:trPr>
        <w:tc>
          <w:tcPr>
            <w:tcW w:w="2359" w:type="dxa"/>
          </w:tcPr>
          <w:p>
            <w:pPr>
              <w:pStyle w:val="TableParagraph"/>
              <w:spacing w:before="50"/>
              <w:ind w:left="200" w:right="200"/>
              <w:jc w:val="center"/>
              <w:rPr>
                <w:b/>
                <w:sz w:val="22"/>
              </w:rPr>
            </w:pPr>
            <w:r>
              <w:rPr>
                <w:b/>
                <w:sz w:val="22"/>
              </w:rPr>
              <w:t>Section 1821.7</w:t>
            </w:r>
          </w:p>
        </w:tc>
        <w:tc>
          <w:tcPr>
            <w:tcW w:w="7289" w:type="dxa"/>
          </w:tcPr>
          <w:p>
            <w:pPr>
              <w:pStyle w:val="TableParagraph"/>
              <w:spacing w:before="55"/>
              <w:ind w:left="103"/>
              <w:rPr>
                <w:sz w:val="22"/>
              </w:rPr>
            </w:pPr>
            <w:r>
              <w:rPr>
                <w:sz w:val="22"/>
              </w:rPr>
              <w:t>Added additional resource link.</w:t>
            </w:r>
          </w:p>
        </w:tc>
      </w:tr>
    </w:tbl>
    <w:p>
      <w:pPr>
        <w:pStyle w:val="BodyText"/>
        <w:spacing w:before="5"/>
        <w:rPr>
          <w:rFonts w:ascii="Calibri"/>
          <w:b/>
          <w:i/>
          <w:sz w:val="21"/>
        </w:rPr>
      </w:pPr>
    </w:p>
    <w:p>
      <w:pPr>
        <w:pStyle w:val="BodyText"/>
        <w:ind w:left="120"/>
      </w:pPr>
      <w:r>
        <w:rPr/>
        <w:t>(Continued)</w:t>
      </w:r>
    </w:p>
    <w:p>
      <w:pPr>
        <w:spacing w:after="0"/>
        <w:sectPr>
          <w:headerReference w:type="default" r:id="rId5"/>
          <w:footerReference w:type="default" r:id="rId6"/>
          <w:type w:val="continuous"/>
          <w:pgSz w:w="12240" w:h="15840"/>
          <w:pgMar w:header="660" w:footer="840" w:top="900" w:bottom="1020" w:left="1320" w:right="1020"/>
          <w:pgNumType w:start="1"/>
        </w:sectPr>
      </w:pPr>
    </w:p>
    <w:p>
      <w:pPr>
        <w:pStyle w:val="BodyText"/>
        <w:rPr>
          <w:rFonts w:ascii="Times New Roman"/>
          <w:sz w:val="20"/>
        </w:rPr>
      </w:pPr>
    </w:p>
    <w:p>
      <w:pPr>
        <w:pStyle w:val="BodyText"/>
        <w:rPr>
          <w:rFonts w:ascii="Times New Roman"/>
          <w:sz w:val="10"/>
        </w:rPr>
      </w:pPr>
    </w:p>
    <w:tbl>
      <w:tblPr>
        <w:tblW w:w="0" w:type="auto"/>
        <w:jc w:val="left"/>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59"/>
        <w:gridCol w:w="7289"/>
      </w:tblGrid>
      <w:tr>
        <w:trPr>
          <w:trHeight w:val="600" w:hRule="exact"/>
        </w:trPr>
        <w:tc>
          <w:tcPr>
            <w:tcW w:w="9648" w:type="dxa"/>
            <w:gridSpan w:val="2"/>
          </w:tcPr>
          <w:p>
            <w:pPr>
              <w:pStyle w:val="TableParagraph"/>
              <w:spacing w:before="110"/>
              <w:ind w:left="103"/>
              <w:rPr>
                <w:b/>
                <w:sz w:val="22"/>
              </w:rPr>
            </w:pPr>
            <w:hyperlink r:id="rId11">
              <w:r>
                <w:rPr>
                  <w:b/>
                  <w:color w:val="0000FF"/>
                  <w:sz w:val="22"/>
                  <w:u w:val="thick" w:color="0000FF"/>
                </w:rPr>
                <w:t>CHAPTER 4800</w:t>
              </w:r>
            </w:hyperlink>
          </w:p>
        </w:tc>
      </w:tr>
      <w:tr>
        <w:trPr>
          <w:trHeight w:val="636" w:hRule="exact"/>
        </w:trPr>
        <w:tc>
          <w:tcPr>
            <w:tcW w:w="2359" w:type="dxa"/>
          </w:tcPr>
          <w:p>
            <w:pPr>
              <w:pStyle w:val="TableParagraph"/>
              <w:rPr>
                <w:rFonts w:ascii="Times New Roman"/>
                <w:sz w:val="20"/>
              </w:rPr>
            </w:pPr>
          </w:p>
          <w:p>
            <w:pPr>
              <w:pStyle w:val="TableParagraph"/>
              <w:ind w:left="200" w:right="201"/>
              <w:jc w:val="center"/>
              <w:rPr>
                <w:b/>
                <w:sz w:val="22"/>
              </w:rPr>
            </w:pPr>
            <w:r>
              <w:rPr>
                <w:b/>
                <w:sz w:val="22"/>
              </w:rPr>
              <w:t>Chapter 4800 TOC</w:t>
            </w:r>
          </w:p>
        </w:tc>
        <w:tc>
          <w:tcPr>
            <w:tcW w:w="7289" w:type="dxa"/>
          </w:tcPr>
          <w:p>
            <w:pPr>
              <w:pStyle w:val="TableParagraph"/>
              <w:spacing w:before="55"/>
              <w:ind w:left="103"/>
              <w:rPr>
                <w:sz w:val="22"/>
              </w:rPr>
            </w:pPr>
            <w:r>
              <w:rPr>
                <w:sz w:val="22"/>
              </w:rPr>
              <w:t>Updated to reflect removal of section 4832 and related renaming of section 4819.41.</w:t>
            </w:r>
          </w:p>
        </w:tc>
      </w:tr>
      <w:tr>
        <w:trPr>
          <w:trHeight w:val="598" w:hRule="exact"/>
        </w:trPr>
        <w:tc>
          <w:tcPr>
            <w:tcW w:w="2359" w:type="dxa"/>
          </w:tcPr>
          <w:p>
            <w:pPr>
              <w:pStyle w:val="TableParagraph"/>
              <w:rPr>
                <w:rFonts w:ascii="Times New Roman"/>
                <w:sz w:val="20"/>
              </w:rPr>
            </w:pPr>
          </w:p>
          <w:p>
            <w:pPr>
              <w:pStyle w:val="TableParagraph"/>
              <w:ind w:left="200" w:right="200"/>
              <w:jc w:val="center"/>
              <w:rPr>
                <w:b/>
                <w:sz w:val="22"/>
              </w:rPr>
            </w:pPr>
            <w:r>
              <w:rPr>
                <w:b/>
                <w:sz w:val="22"/>
              </w:rPr>
              <w:t>Section 4815</w:t>
            </w:r>
          </w:p>
        </w:tc>
        <w:tc>
          <w:tcPr>
            <w:tcW w:w="7289" w:type="dxa"/>
          </w:tcPr>
          <w:p>
            <w:pPr>
              <w:pStyle w:val="TableParagraph"/>
              <w:spacing w:before="55"/>
              <w:ind w:left="103"/>
              <w:rPr>
                <w:sz w:val="22"/>
              </w:rPr>
            </w:pPr>
            <w:r>
              <w:rPr>
                <w:sz w:val="22"/>
              </w:rPr>
              <w:t>Per TL-16-06, updated to include definitions.</w:t>
            </w:r>
          </w:p>
        </w:tc>
      </w:tr>
      <w:tr>
        <w:trPr>
          <w:trHeight w:val="1142" w:hRule="exact"/>
        </w:trPr>
        <w:tc>
          <w:tcPr>
            <w:tcW w:w="2359" w:type="dxa"/>
          </w:tcPr>
          <w:p>
            <w:pPr>
              <w:pStyle w:val="TableParagraph"/>
              <w:spacing w:before="2"/>
              <w:rPr>
                <w:rFonts w:ascii="Times New Roman"/>
                <w:sz w:val="20"/>
              </w:rPr>
            </w:pPr>
          </w:p>
          <w:p>
            <w:pPr>
              <w:pStyle w:val="TableParagraph"/>
              <w:spacing w:before="1"/>
              <w:ind w:left="200" w:right="200"/>
              <w:jc w:val="center"/>
              <w:rPr>
                <w:b/>
                <w:sz w:val="22"/>
              </w:rPr>
            </w:pPr>
            <w:r>
              <w:rPr>
                <w:b/>
                <w:sz w:val="22"/>
              </w:rPr>
              <w:t>Section 4819.2</w:t>
            </w:r>
          </w:p>
        </w:tc>
        <w:tc>
          <w:tcPr>
            <w:tcW w:w="7289" w:type="dxa"/>
          </w:tcPr>
          <w:p>
            <w:pPr>
              <w:pStyle w:val="TableParagraph"/>
              <w:spacing w:before="57"/>
              <w:ind w:left="103"/>
              <w:rPr>
                <w:sz w:val="22"/>
              </w:rPr>
            </w:pPr>
            <w:r>
              <w:rPr>
                <w:sz w:val="22"/>
              </w:rPr>
              <w:t>Per TL-16-06, updated to include definitions referenced in the IT Accessibility Resource Guide including: (1) Accessibility/Accessible; (2) Assistive Technology; (3) Computer Accessibility; and (4) Public Facing Applications.</w:t>
            </w:r>
          </w:p>
        </w:tc>
      </w:tr>
      <w:tr>
        <w:trPr>
          <w:trHeight w:val="1442" w:hRule="exact"/>
        </w:trPr>
        <w:tc>
          <w:tcPr>
            <w:tcW w:w="2359" w:type="dxa"/>
          </w:tcPr>
          <w:p>
            <w:pPr>
              <w:pStyle w:val="TableParagraph"/>
              <w:spacing w:before="3"/>
              <w:rPr>
                <w:rFonts w:ascii="Times New Roman"/>
                <w:sz w:val="22"/>
              </w:rPr>
            </w:pPr>
          </w:p>
          <w:p>
            <w:pPr>
              <w:pStyle w:val="TableParagraph"/>
              <w:spacing w:before="1"/>
              <w:ind w:left="200" w:right="198"/>
              <w:jc w:val="center"/>
              <w:rPr>
                <w:b/>
                <w:sz w:val="22"/>
              </w:rPr>
            </w:pPr>
            <w:r>
              <w:rPr>
                <w:b/>
                <w:sz w:val="22"/>
              </w:rPr>
              <w:t>Section 4819.41</w:t>
            </w:r>
          </w:p>
        </w:tc>
        <w:tc>
          <w:tcPr>
            <w:tcW w:w="7289" w:type="dxa"/>
          </w:tcPr>
          <w:p>
            <w:pPr>
              <w:pStyle w:val="TableParagraph"/>
              <w:spacing w:before="55"/>
              <w:ind w:left="103" w:right="571"/>
              <w:rPr>
                <w:sz w:val="22"/>
              </w:rPr>
            </w:pPr>
            <w:r>
              <w:rPr>
                <w:sz w:val="22"/>
              </w:rPr>
              <w:t>Per TL 16-07, policy was updated to ensure Agency/state entity procurements comply with policies and help identify which entity (Delegated, DGS or CDT) has procurement authority over the procurement. SAM Section renamed to </w:t>
            </w:r>
            <w:r>
              <w:rPr>
                <w:rFonts w:ascii="Calibri" w:hAnsi="Calibri"/>
                <w:sz w:val="22"/>
              </w:rPr>
              <w:t>“</w:t>
            </w:r>
            <w:r>
              <w:rPr>
                <w:sz w:val="22"/>
              </w:rPr>
              <w:t>Certification of Compliance with IT Policies</w:t>
            </w:r>
            <w:r>
              <w:rPr>
                <w:rFonts w:ascii="Calibri" w:hAnsi="Calibri"/>
                <w:sz w:val="22"/>
              </w:rPr>
              <w:t>”</w:t>
            </w:r>
            <w:r>
              <w:rPr>
                <w:sz w:val="22"/>
              </w:rPr>
              <w:t>.</w:t>
            </w:r>
          </w:p>
        </w:tc>
      </w:tr>
      <w:tr>
        <w:trPr>
          <w:trHeight w:val="636" w:hRule="exact"/>
        </w:trPr>
        <w:tc>
          <w:tcPr>
            <w:tcW w:w="2359" w:type="dxa"/>
          </w:tcPr>
          <w:p>
            <w:pPr>
              <w:pStyle w:val="TableParagraph"/>
              <w:rPr>
                <w:rFonts w:ascii="Times New Roman"/>
                <w:sz w:val="20"/>
              </w:rPr>
            </w:pPr>
          </w:p>
          <w:p>
            <w:pPr>
              <w:pStyle w:val="TableParagraph"/>
              <w:ind w:left="200" w:right="200"/>
              <w:jc w:val="center"/>
              <w:rPr>
                <w:b/>
                <w:sz w:val="22"/>
              </w:rPr>
            </w:pPr>
            <w:r>
              <w:rPr>
                <w:b/>
                <w:sz w:val="22"/>
              </w:rPr>
              <w:t>Section 4832</w:t>
            </w:r>
          </w:p>
        </w:tc>
        <w:tc>
          <w:tcPr>
            <w:tcW w:w="7289" w:type="dxa"/>
          </w:tcPr>
          <w:p>
            <w:pPr>
              <w:pStyle w:val="TableParagraph"/>
              <w:spacing w:before="55"/>
              <w:ind w:left="103" w:right="140"/>
              <w:rPr>
                <w:sz w:val="22"/>
              </w:rPr>
            </w:pPr>
            <w:r>
              <w:rPr>
                <w:sz w:val="22"/>
              </w:rPr>
              <w:t>Per TL 16-07, policy was updated to remove duplicative language found in SAM Section 4819.41.</w:t>
            </w:r>
          </w:p>
        </w:tc>
      </w:tr>
      <w:tr>
        <w:trPr>
          <w:trHeight w:val="600" w:hRule="exact"/>
        </w:trPr>
        <w:tc>
          <w:tcPr>
            <w:tcW w:w="9648" w:type="dxa"/>
            <w:gridSpan w:val="2"/>
          </w:tcPr>
          <w:p>
            <w:pPr>
              <w:pStyle w:val="TableParagraph"/>
              <w:spacing w:before="110"/>
              <w:ind w:left="103"/>
              <w:rPr>
                <w:b/>
                <w:sz w:val="22"/>
              </w:rPr>
            </w:pPr>
            <w:hyperlink r:id="rId12">
              <w:r>
                <w:rPr>
                  <w:b/>
                  <w:color w:val="0000FF"/>
                  <w:sz w:val="22"/>
                  <w:u w:val="thick" w:color="0000FF"/>
                </w:rPr>
                <w:t>CHAPTER 4900</w:t>
              </w:r>
            </w:hyperlink>
          </w:p>
        </w:tc>
      </w:tr>
      <w:tr>
        <w:trPr>
          <w:trHeight w:val="636" w:hRule="exact"/>
        </w:trPr>
        <w:tc>
          <w:tcPr>
            <w:tcW w:w="2359" w:type="dxa"/>
          </w:tcPr>
          <w:p>
            <w:pPr>
              <w:pStyle w:val="TableParagraph"/>
              <w:spacing w:before="110"/>
              <w:ind w:left="200" w:right="200"/>
              <w:jc w:val="center"/>
              <w:rPr>
                <w:b/>
                <w:sz w:val="22"/>
              </w:rPr>
            </w:pPr>
            <w:r>
              <w:rPr>
                <w:b/>
                <w:sz w:val="22"/>
              </w:rPr>
              <w:t>Section 4927</w:t>
            </w:r>
          </w:p>
        </w:tc>
        <w:tc>
          <w:tcPr>
            <w:tcW w:w="7289" w:type="dxa"/>
          </w:tcPr>
          <w:p>
            <w:pPr>
              <w:pStyle w:val="TableParagraph"/>
              <w:spacing w:before="55"/>
              <w:ind w:left="146" w:hanging="63"/>
              <w:rPr>
                <w:sz w:val="22"/>
              </w:rPr>
            </w:pPr>
            <w:r>
              <w:rPr>
                <w:sz w:val="22"/>
              </w:rPr>
              <w:t>Per TL 16-07, policy was updated to include processes related to Stage 4 Project Readiness and Approval.</w:t>
            </w:r>
          </w:p>
        </w:tc>
      </w:tr>
      <w:tr>
        <w:trPr>
          <w:trHeight w:val="888" w:hRule="exact"/>
        </w:trPr>
        <w:tc>
          <w:tcPr>
            <w:tcW w:w="2359" w:type="dxa"/>
          </w:tcPr>
          <w:p>
            <w:pPr>
              <w:pStyle w:val="TableParagraph"/>
              <w:spacing w:before="110"/>
              <w:ind w:left="200" w:right="200"/>
              <w:jc w:val="center"/>
              <w:rPr>
                <w:b/>
                <w:sz w:val="22"/>
              </w:rPr>
            </w:pPr>
            <w:r>
              <w:rPr>
                <w:b/>
                <w:sz w:val="22"/>
              </w:rPr>
              <w:t>Section 4927</w:t>
            </w:r>
          </w:p>
        </w:tc>
        <w:tc>
          <w:tcPr>
            <w:tcW w:w="7289" w:type="dxa"/>
          </w:tcPr>
          <w:p>
            <w:pPr>
              <w:pStyle w:val="TableParagraph"/>
              <w:spacing w:before="55"/>
              <w:ind w:left="103" w:right="140"/>
              <w:rPr>
                <w:sz w:val="22"/>
              </w:rPr>
            </w:pPr>
            <w:r>
              <w:rPr>
                <w:sz w:val="22"/>
              </w:rPr>
              <w:t>Per TL 16-07, policy was updated to include a comprehensive description of the Project Approval Lifecycle, Stage 4 Project Readiness and Approval.</w:t>
            </w:r>
          </w:p>
        </w:tc>
      </w:tr>
    </w:tbl>
    <w:p>
      <w:pPr>
        <w:pStyle w:val="BodyText"/>
        <w:spacing w:before="4"/>
        <w:rPr>
          <w:rFonts w:ascii="Times New Roman"/>
          <w:sz w:val="23"/>
        </w:rPr>
      </w:pPr>
    </w:p>
    <w:tbl>
      <w:tblPr>
        <w:tblW w:w="0" w:type="auto"/>
        <w:jc w:val="left"/>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59"/>
        <w:gridCol w:w="7289"/>
      </w:tblGrid>
      <w:tr>
        <w:trPr>
          <w:trHeight w:val="600" w:hRule="exact"/>
        </w:trPr>
        <w:tc>
          <w:tcPr>
            <w:tcW w:w="9648" w:type="dxa"/>
            <w:gridSpan w:val="2"/>
          </w:tcPr>
          <w:p>
            <w:pPr>
              <w:pStyle w:val="TableParagraph"/>
              <w:spacing w:before="110"/>
              <w:ind w:left="103"/>
              <w:rPr>
                <w:b/>
                <w:sz w:val="22"/>
              </w:rPr>
            </w:pPr>
            <w:hyperlink r:id="rId13">
              <w:r>
                <w:rPr>
                  <w:b/>
                  <w:color w:val="0000FF"/>
                  <w:sz w:val="22"/>
                  <w:u w:val="thick" w:color="0000FF"/>
                </w:rPr>
                <w:t>CHAPTER 8700</w:t>
              </w:r>
            </w:hyperlink>
          </w:p>
        </w:tc>
      </w:tr>
      <w:tr>
        <w:trPr>
          <w:trHeight w:val="1394" w:hRule="exact"/>
        </w:trPr>
        <w:tc>
          <w:tcPr>
            <w:tcW w:w="2359" w:type="dxa"/>
          </w:tcPr>
          <w:p>
            <w:pPr>
              <w:pStyle w:val="TableParagraph"/>
              <w:rPr>
                <w:rFonts w:ascii="Times New Roman"/>
                <w:sz w:val="20"/>
              </w:rPr>
            </w:pPr>
          </w:p>
          <w:p>
            <w:pPr>
              <w:pStyle w:val="TableParagraph"/>
              <w:ind w:left="501"/>
              <w:rPr>
                <w:b/>
                <w:sz w:val="22"/>
              </w:rPr>
            </w:pPr>
            <w:r>
              <w:rPr>
                <w:b/>
                <w:sz w:val="22"/>
              </w:rPr>
              <w:t>Section 8753</w:t>
            </w:r>
          </w:p>
        </w:tc>
        <w:tc>
          <w:tcPr>
            <w:tcW w:w="7289" w:type="dxa"/>
          </w:tcPr>
          <w:p>
            <w:pPr>
              <w:pStyle w:val="TableParagraph"/>
              <w:spacing w:before="55"/>
              <w:ind w:left="103" w:right="99"/>
              <w:rPr>
                <w:sz w:val="22"/>
              </w:rPr>
            </w:pPr>
            <w:r>
              <w:rPr>
                <w:sz w:val="22"/>
              </w:rPr>
              <w:t>Revised to change Financial Information System for California name to Department of Financial Information System for California, remove GC 11276-11277, move Fiscal Systems and Consulting Unit (FSCU) and Department of Financial Information System for California from “SWCAP Only” to “Both”, and other minor edits.</w:t>
            </w:r>
          </w:p>
        </w:tc>
      </w:tr>
      <w:tr>
        <w:trPr>
          <w:trHeight w:val="890" w:hRule="exact"/>
        </w:trPr>
        <w:tc>
          <w:tcPr>
            <w:tcW w:w="2359" w:type="dxa"/>
          </w:tcPr>
          <w:p>
            <w:pPr>
              <w:pStyle w:val="TableParagraph"/>
              <w:rPr>
                <w:rFonts w:ascii="Times New Roman"/>
                <w:sz w:val="20"/>
              </w:rPr>
            </w:pPr>
          </w:p>
          <w:p>
            <w:pPr>
              <w:pStyle w:val="TableParagraph"/>
              <w:ind w:left="501"/>
              <w:rPr>
                <w:b/>
                <w:sz w:val="22"/>
              </w:rPr>
            </w:pPr>
            <w:r>
              <w:rPr>
                <w:b/>
                <w:sz w:val="22"/>
              </w:rPr>
              <w:t>Section 8754</w:t>
            </w:r>
          </w:p>
        </w:tc>
        <w:tc>
          <w:tcPr>
            <w:tcW w:w="7289" w:type="dxa"/>
          </w:tcPr>
          <w:p>
            <w:pPr>
              <w:pStyle w:val="TableParagraph"/>
              <w:spacing w:before="55"/>
              <w:ind w:left="103" w:right="140"/>
              <w:rPr>
                <w:sz w:val="22"/>
              </w:rPr>
            </w:pPr>
            <w:r>
              <w:rPr>
                <w:sz w:val="22"/>
              </w:rPr>
              <w:t>Revised to removed State Controller’s Office department notification process, removed quarterly assessment language, and other minor edits.</w:t>
            </w:r>
          </w:p>
        </w:tc>
      </w:tr>
    </w:tbl>
    <w:p>
      <w:pPr>
        <w:spacing w:after="0"/>
        <w:rPr>
          <w:sz w:val="22"/>
        </w:rPr>
        <w:sectPr>
          <w:pgSz w:w="12240" w:h="15840"/>
          <w:pgMar w:header="660" w:footer="840" w:top="900" w:bottom="1020" w:left="1340" w:right="1020"/>
        </w:sectPr>
      </w:pPr>
    </w:p>
    <w:p>
      <w:pPr>
        <w:pStyle w:val="BodyText"/>
        <w:spacing w:before="10"/>
        <w:rPr>
          <w:rFonts w:ascii="Times New Roman"/>
          <w:sz w:val="29"/>
        </w:rPr>
      </w:pPr>
      <w:r>
        <w:rPr/>
        <w:pict>
          <v:line style="position:absolute;mso-position-horizontal-relative:page;mso-position-vertical-relative:page;z-index:0" from="22.5pt,176.100006pt" to="22.5pt,287.220006pt" stroked="true" strokeweight=".6pt" strokecolor="#000000">
            <v:stroke dashstyle="solid"/>
            <w10:wrap type="none"/>
          </v:line>
        </w:pict>
      </w:r>
    </w:p>
    <w:tbl>
      <w:tblPr>
        <w:tblW w:w="0" w:type="auto"/>
        <w:jc w:val="left"/>
        <w:tblInd w:w="6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656"/>
        <w:gridCol w:w="3427"/>
        <w:gridCol w:w="2570"/>
        <w:gridCol w:w="348"/>
        <w:gridCol w:w="2450"/>
        <w:gridCol w:w="264"/>
      </w:tblGrid>
      <w:tr>
        <w:trPr>
          <w:trHeight w:val="446" w:hRule="exact"/>
        </w:trPr>
        <w:tc>
          <w:tcPr>
            <w:tcW w:w="1656" w:type="dxa"/>
          </w:tcPr>
          <w:p>
            <w:pPr>
              <w:pStyle w:val="TableParagraph"/>
              <w:ind w:left="336"/>
              <w:rPr>
                <w:b/>
                <w:sz w:val="19"/>
              </w:rPr>
            </w:pPr>
            <w:r>
              <w:rPr>
                <w:b/>
                <w:w w:val="95"/>
                <w:sz w:val="19"/>
              </w:rPr>
              <w:t>CHAPTER/ SECTIONS</w:t>
            </w:r>
          </w:p>
        </w:tc>
        <w:tc>
          <w:tcPr>
            <w:tcW w:w="3427" w:type="dxa"/>
          </w:tcPr>
          <w:p>
            <w:pPr>
              <w:pStyle w:val="TableParagraph"/>
              <w:spacing w:before="100"/>
              <w:ind w:left="622" w:right="624"/>
              <w:jc w:val="center"/>
              <w:rPr>
                <w:b/>
                <w:sz w:val="19"/>
              </w:rPr>
            </w:pPr>
            <w:r>
              <w:rPr>
                <w:b/>
                <w:sz w:val="19"/>
              </w:rPr>
              <w:t>DEPT.</w:t>
            </w:r>
          </w:p>
        </w:tc>
        <w:tc>
          <w:tcPr>
            <w:tcW w:w="2570" w:type="dxa"/>
          </w:tcPr>
          <w:p>
            <w:pPr>
              <w:pStyle w:val="TableParagraph"/>
              <w:spacing w:before="100"/>
              <w:ind w:left="674"/>
              <w:rPr>
                <w:b/>
                <w:sz w:val="19"/>
              </w:rPr>
            </w:pPr>
            <w:r>
              <w:rPr>
                <w:b/>
                <w:sz w:val="19"/>
              </w:rPr>
              <w:t>RESOURCES</w:t>
            </w:r>
          </w:p>
        </w:tc>
        <w:tc>
          <w:tcPr>
            <w:tcW w:w="2798" w:type="dxa"/>
            <w:gridSpan w:val="2"/>
          </w:tcPr>
          <w:p>
            <w:pPr>
              <w:pStyle w:val="TableParagraph"/>
              <w:spacing w:before="100"/>
              <w:ind w:left="230"/>
              <w:rPr>
                <w:b/>
                <w:sz w:val="19"/>
              </w:rPr>
            </w:pPr>
            <w:r>
              <w:rPr>
                <w:b/>
                <w:sz w:val="19"/>
              </w:rPr>
              <w:t>CONTACT INFORMATION</w:t>
            </w:r>
          </w:p>
        </w:tc>
        <w:tc>
          <w:tcPr>
            <w:tcW w:w="264" w:type="dxa"/>
            <w:vMerge w:val="restart"/>
            <w:tcBorders>
              <w:top w:val="nil"/>
              <w:right w:val="nil"/>
            </w:tcBorders>
          </w:tcPr>
          <w:p>
            <w:pPr/>
          </w:p>
        </w:tc>
      </w:tr>
      <w:tr>
        <w:trPr>
          <w:trHeight w:val="1018" w:hRule="exact"/>
        </w:trPr>
        <w:tc>
          <w:tcPr>
            <w:tcW w:w="1656" w:type="dxa"/>
            <w:vMerge w:val="restart"/>
          </w:tcPr>
          <w:p>
            <w:pPr>
              <w:pStyle w:val="TableParagraph"/>
              <w:rPr>
                <w:rFonts w:ascii="Times New Roman"/>
                <w:sz w:val="18"/>
              </w:rPr>
            </w:pPr>
          </w:p>
          <w:p>
            <w:pPr>
              <w:pStyle w:val="TableParagraph"/>
              <w:rPr>
                <w:rFonts w:ascii="Times New Roman"/>
                <w:sz w:val="18"/>
              </w:rPr>
            </w:pPr>
          </w:p>
          <w:p>
            <w:pPr>
              <w:pStyle w:val="TableParagraph"/>
              <w:spacing w:before="10"/>
              <w:rPr>
                <w:rFonts w:ascii="Times New Roman"/>
                <w:sz w:val="16"/>
              </w:rPr>
            </w:pPr>
          </w:p>
          <w:p>
            <w:pPr>
              <w:pStyle w:val="TableParagraph"/>
              <w:ind w:left="408"/>
              <w:rPr>
                <w:sz w:val="17"/>
              </w:rPr>
            </w:pPr>
            <w:r>
              <w:rPr>
                <w:w w:val="105"/>
                <w:sz w:val="17"/>
              </w:rPr>
              <w:t>0001-0030</w:t>
            </w:r>
          </w:p>
          <w:p>
            <w:pPr>
              <w:pStyle w:val="TableParagraph"/>
              <w:spacing w:before="5"/>
              <w:ind w:left="367"/>
              <w:rPr>
                <w:sz w:val="17"/>
              </w:rPr>
            </w:pPr>
            <w:r>
              <w:rPr>
                <w:w w:val="105"/>
                <w:sz w:val="17"/>
              </w:rPr>
              <w:t>Introduction</w:t>
            </w:r>
          </w:p>
        </w:tc>
        <w:tc>
          <w:tcPr>
            <w:tcW w:w="3427" w:type="dxa"/>
            <w:vMerge w:val="restart"/>
          </w:tcPr>
          <w:p>
            <w:pPr>
              <w:pStyle w:val="TableParagraph"/>
              <w:rPr>
                <w:rFonts w:ascii="Times New Roman"/>
                <w:sz w:val="18"/>
              </w:rPr>
            </w:pPr>
          </w:p>
          <w:p>
            <w:pPr>
              <w:pStyle w:val="TableParagraph"/>
              <w:spacing w:before="6"/>
              <w:rPr>
                <w:rFonts w:ascii="Times New Roman"/>
                <w:sz w:val="17"/>
              </w:rPr>
            </w:pPr>
          </w:p>
          <w:p>
            <w:pPr>
              <w:pStyle w:val="TableParagraph"/>
              <w:spacing w:line="244" w:lineRule="auto" w:before="1"/>
              <w:ind w:left="624" w:right="565" w:firstLine="388"/>
              <w:rPr>
                <w:sz w:val="17"/>
              </w:rPr>
            </w:pPr>
            <w:r>
              <w:rPr>
                <w:w w:val="105"/>
                <w:sz w:val="17"/>
              </w:rPr>
              <w:t>General Services, Office of Strategic Planning,</w:t>
            </w:r>
          </w:p>
          <w:p>
            <w:pPr>
              <w:pStyle w:val="TableParagraph"/>
              <w:spacing w:line="244" w:lineRule="auto"/>
              <w:ind w:left="1344" w:right="1002" w:hanging="353"/>
              <w:rPr>
                <w:sz w:val="17"/>
              </w:rPr>
            </w:pPr>
            <w:r>
              <w:rPr>
                <w:w w:val="105"/>
                <w:sz w:val="17"/>
              </w:rPr>
              <w:t>Policy &amp;Research (OSPPR)</w:t>
            </w:r>
          </w:p>
        </w:tc>
        <w:tc>
          <w:tcPr>
            <w:tcW w:w="2570" w:type="dxa"/>
            <w:vMerge w:val="restart"/>
          </w:tcPr>
          <w:p>
            <w:pPr>
              <w:pStyle w:val="TableParagraph"/>
              <w:spacing w:before="7"/>
              <w:rPr>
                <w:rFonts w:ascii="Times New Roman"/>
                <w:sz w:val="26"/>
              </w:rPr>
            </w:pPr>
          </w:p>
          <w:p>
            <w:pPr>
              <w:pStyle w:val="TableParagraph"/>
              <w:spacing w:line="247" w:lineRule="auto"/>
              <w:ind w:left="165" w:right="169"/>
              <w:jc w:val="center"/>
              <w:rPr>
                <w:sz w:val="17"/>
              </w:rPr>
            </w:pPr>
            <w:r>
              <w:rPr>
                <w:w w:val="105"/>
                <w:sz w:val="17"/>
              </w:rPr>
              <w:t>State Administrative Manual (</w:t>
            </w:r>
            <w:hyperlink r:id="rId16">
              <w:r>
                <w:rPr>
                  <w:color w:val="0000FF"/>
                  <w:w w:val="105"/>
                  <w:sz w:val="17"/>
                  <w:u w:val="single" w:color="0000FF"/>
                </w:rPr>
                <w:t>SAM</w:t>
              </w:r>
              <w:r>
                <w:rPr>
                  <w:w w:val="105"/>
                  <w:sz w:val="17"/>
                </w:rPr>
                <w:t>)</w:t>
              </w:r>
            </w:hyperlink>
          </w:p>
          <w:p>
            <w:pPr>
              <w:pStyle w:val="TableParagraph"/>
              <w:spacing w:line="247" w:lineRule="auto"/>
              <w:ind w:left="458" w:right="261" w:firstLine="760"/>
              <w:rPr>
                <w:sz w:val="17"/>
              </w:rPr>
            </w:pPr>
            <w:r>
              <w:rPr>
                <w:sz w:val="17"/>
              </w:rPr>
              <w:t>&amp; Management Memos</w:t>
            </w:r>
          </w:p>
          <w:p>
            <w:pPr>
              <w:pStyle w:val="TableParagraph"/>
              <w:spacing w:line="194" w:lineRule="exact"/>
              <w:ind w:left="160" w:right="169"/>
              <w:jc w:val="center"/>
              <w:rPr>
                <w:sz w:val="17"/>
              </w:rPr>
            </w:pPr>
            <w:r>
              <w:rPr>
                <w:w w:val="105"/>
                <w:sz w:val="17"/>
              </w:rPr>
              <w:t>(</w:t>
            </w:r>
            <w:hyperlink r:id="rId17">
              <w:r>
                <w:rPr>
                  <w:color w:val="0000FF"/>
                  <w:w w:val="105"/>
                  <w:sz w:val="17"/>
                  <w:u w:val="single" w:color="0000FF"/>
                </w:rPr>
                <w:t>MM</w:t>
              </w:r>
              <w:r>
                <w:rPr>
                  <w:w w:val="105"/>
                  <w:sz w:val="17"/>
                </w:rPr>
                <w:t>)</w:t>
              </w:r>
            </w:hyperlink>
          </w:p>
        </w:tc>
        <w:tc>
          <w:tcPr>
            <w:tcW w:w="2798" w:type="dxa"/>
            <w:gridSpan w:val="2"/>
          </w:tcPr>
          <w:p>
            <w:pPr>
              <w:pStyle w:val="TableParagraph"/>
              <w:spacing w:before="7"/>
              <w:rPr>
                <w:rFonts w:ascii="Times New Roman"/>
                <w:sz w:val="17"/>
              </w:rPr>
            </w:pPr>
          </w:p>
          <w:p>
            <w:pPr>
              <w:pStyle w:val="TableParagraph"/>
              <w:ind w:left="346" w:right="346"/>
              <w:jc w:val="center"/>
              <w:rPr>
                <w:sz w:val="17"/>
              </w:rPr>
            </w:pPr>
            <w:r>
              <w:rPr>
                <w:color w:val="B5082E"/>
                <w:w w:val="105"/>
                <w:sz w:val="17"/>
                <w:u w:val="single" w:color="B5082E"/>
              </w:rPr>
              <w:t>Jason Tyburczy</w:t>
            </w:r>
          </w:p>
          <w:p>
            <w:pPr>
              <w:pStyle w:val="TableParagraph"/>
              <w:spacing w:line="244" w:lineRule="auto" w:before="5"/>
              <w:ind w:left="346" w:right="388"/>
              <w:jc w:val="center"/>
              <w:rPr>
                <w:sz w:val="17"/>
              </w:rPr>
            </w:pPr>
            <w:hyperlink r:id="rId18">
              <w:r>
                <w:rPr>
                  <w:color w:val="B5082E"/>
                  <w:w w:val="100"/>
                  <w:sz w:val="17"/>
                  <w:u w:val="single" w:color="B5082E"/>
                </w:rPr>
                <w:t> </w:t>
              </w:r>
              <w:r>
                <w:rPr>
                  <w:color w:val="B5082E"/>
                  <w:sz w:val="17"/>
                  <w:u w:val="single" w:color="B5082E"/>
                </w:rPr>
                <w:t>jason.tyburczy@dgs.ca.go</w:t>
              </w:r>
            </w:hyperlink>
            <w:r>
              <w:rPr>
                <w:color w:val="B5082E"/>
                <w:sz w:val="17"/>
                <w:u w:val="single" w:color="B5082E"/>
              </w:rPr>
              <w:t> </w:t>
            </w:r>
            <w:hyperlink r:id="rId18">
              <w:r>
                <w:rPr>
                  <w:color w:val="B5082E"/>
                  <w:sz w:val="17"/>
                  <w:u w:val="single" w:color="B5082E"/>
                </w:rPr>
                <w:t>v</w:t>
              </w:r>
            </w:hyperlink>
            <w:r>
              <w:rPr>
                <w:color w:val="B5082E"/>
                <w:sz w:val="17"/>
                <w:u w:val="single" w:color="B5082E"/>
              </w:rPr>
              <w:t>916-376-5069</w:t>
            </w:r>
            <w:r>
              <w:rPr>
                <w:strike/>
                <w:color w:val="B5082E"/>
                <w:sz w:val="17"/>
              </w:rPr>
              <w:t>Kam</w:t>
            </w:r>
          </w:p>
          <w:p>
            <w:pPr>
              <w:pStyle w:val="TableParagraph"/>
              <w:spacing w:before="1"/>
              <w:ind w:left="346" w:right="351"/>
              <w:jc w:val="center"/>
              <w:rPr>
                <w:sz w:val="17"/>
              </w:rPr>
            </w:pPr>
            <w:r>
              <w:rPr>
                <w:strike/>
                <w:color w:val="B5082E"/>
                <w:w w:val="105"/>
                <w:sz w:val="17"/>
              </w:rPr>
              <w:t>Langham</w:t>
            </w:r>
          </w:p>
        </w:tc>
        <w:tc>
          <w:tcPr>
            <w:tcW w:w="264" w:type="dxa"/>
            <w:vMerge/>
            <w:tcBorders>
              <w:right w:val="nil"/>
            </w:tcBorders>
          </w:tcPr>
          <w:p>
            <w:pPr/>
          </w:p>
        </w:tc>
      </w:tr>
      <w:tr>
        <w:trPr>
          <w:trHeight w:val="403" w:hRule="exact"/>
        </w:trPr>
        <w:tc>
          <w:tcPr>
            <w:tcW w:w="1656" w:type="dxa"/>
            <w:vMerge/>
          </w:tcPr>
          <w:p>
            <w:pPr/>
          </w:p>
        </w:tc>
        <w:tc>
          <w:tcPr>
            <w:tcW w:w="3427" w:type="dxa"/>
            <w:vMerge/>
          </w:tcPr>
          <w:p>
            <w:pPr/>
          </w:p>
        </w:tc>
        <w:tc>
          <w:tcPr>
            <w:tcW w:w="2570" w:type="dxa"/>
            <w:vMerge/>
          </w:tcPr>
          <w:p>
            <w:pPr/>
          </w:p>
        </w:tc>
        <w:tc>
          <w:tcPr>
            <w:tcW w:w="348" w:type="dxa"/>
            <w:vMerge w:val="restart"/>
            <w:tcBorders>
              <w:right w:val="nil"/>
            </w:tcBorders>
          </w:tcPr>
          <w:p>
            <w:pPr/>
          </w:p>
        </w:tc>
        <w:tc>
          <w:tcPr>
            <w:tcW w:w="2450" w:type="dxa"/>
            <w:tcBorders>
              <w:left w:val="nil"/>
              <w:bottom w:val="dotted" w:sz="1" w:space="0" w:color="1B9CAB"/>
            </w:tcBorders>
          </w:tcPr>
          <w:p>
            <w:pPr>
              <w:pStyle w:val="TableParagraph"/>
              <w:spacing w:line="247" w:lineRule="auto" w:before="1"/>
              <w:ind w:firstLine="494"/>
              <w:rPr>
                <w:sz w:val="17"/>
              </w:rPr>
            </w:pPr>
            <w:r>
              <w:rPr>
                <w:color w:val="B5082E"/>
                <w:sz w:val="17"/>
                <w:u w:val="single" w:color="B5082E"/>
              </w:rPr>
              <w:t>Michael Sears </w:t>
            </w:r>
            <w:hyperlink r:id="rId19">
              <w:r>
                <w:rPr>
                  <w:color w:val="B5082E"/>
                  <w:sz w:val="17"/>
                  <w:u w:val="single" w:color="B5082E"/>
                </w:rPr>
                <w:t>michael.sears@dgs.ca.gov</w:t>
              </w:r>
            </w:hyperlink>
          </w:p>
        </w:tc>
        <w:tc>
          <w:tcPr>
            <w:tcW w:w="264" w:type="dxa"/>
            <w:vMerge/>
            <w:tcBorders>
              <w:bottom w:val="dotted" w:sz="1" w:space="0" w:color="1B9CAB"/>
              <w:right w:val="nil"/>
            </w:tcBorders>
          </w:tcPr>
          <w:p>
            <w:pPr/>
          </w:p>
        </w:tc>
      </w:tr>
      <w:tr>
        <w:trPr>
          <w:trHeight w:val="206" w:hRule="exact"/>
        </w:trPr>
        <w:tc>
          <w:tcPr>
            <w:tcW w:w="1656" w:type="dxa"/>
            <w:vMerge/>
          </w:tcPr>
          <w:p>
            <w:pPr/>
          </w:p>
        </w:tc>
        <w:tc>
          <w:tcPr>
            <w:tcW w:w="3427" w:type="dxa"/>
            <w:vMerge/>
          </w:tcPr>
          <w:p>
            <w:pPr/>
          </w:p>
        </w:tc>
        <w:tc>
          <w:tcPr>
            <w:tcW w:w="2570" w:type="dxa"/>
            <w:vMerge/>
          </w:tcPr>
          <w:p>
            <w:pPr/>
          </w:p>
        </w:tc>
        <w:tc>
          <w:tcPr>
            <w:tcW w:w="348" w:type="dxa"/>
            <w:vMerge/>
            <w:tcBorders>
              <w:right w:val="nil"/>
            </w:tcBorders>
          </w:tcPr>
          <w:p>
            <w:pPr/>
          </w:p>
        </w:tc>
        <w:tc>
          <w:tcPr>
            <w:tcW w:w="2450" w:type="dxa"/>
            <w:tcBorders>
              <w:top w:val="dotted" w:sz="1" w:space="0" w:color="1B9CAB"/>
              <w:left w:val="nil"/>
            </w:tcBorders>
          </w:tcPr>
          <w:p>
            <w:pPr>
              <w:pStyle w:val="TableParagraph"/>
              <w:spacing w:line="193" w:lineRule="exact"/>
              <w:ind w:left="271"/>
              <w:rPr>
                <w:sz w:val="17"/>
              </w:rPr>
            </w:pPr>
            <w:r>
              <w:rPr>
                <w:color w:val="B5082E"/>
                <w:w w:val="105"/>
                <w:sz w:val="17"/>
                <w:u w:val="single" w:color="B5082E"/>
              </w:rPr>
              <w:t>916-376-1862</w:t>
            </w:r>
            <w:r>
              <w:rPr>
                <w:strike/>
                <w:color w:val="B5082E"/>
                <w:w w:val="105"/>
                <w:sz w:val="17"/>
              </w:rPr>
              <w:t>Jason</w:t>
            </w:r>
          </w:p>
        </w:tc>
        <w:tc>
          <w:tcPr>
            <w:tcW w:w="264" w:type="dxa"/>
            <w:vMerge w:val="restart"/>
            <w:tcBorders>
              <w:top w:val="dotted" w:sz="1" w:space="0" w:color="1B9CAB"/>
              <w:right w:val="nil"/>
            </w:tcBorders>
          </w:tcPr>
          <w:p>
            <w:pPr/>
          </w:p>
        </w:tc>
      </w:tr>
      <w:tr>
        <w:trPr>
          <w:trHeight w:val="610" w:hRule="exact"/>
        </w:trPr>
        <w:tc>
          <w:tcPr>
            <w:tcW w:w="1656" w:type="dxa"/>
          </w:tcPr>
          <w:p>
            <w:pPr>
              <w:pStyle w:val="TableParagraph"/>
              <w:spacing w:before="97"/>
              <w:ind w:left="504"/>
              <w:rPr>
                <w:sz w:val="17"/>
              </w:rPr>
            </w:pPr>
            <w:r>
              <w:rPr>
                <w:w w:val="105"/>
                <w:sz w:val="17"/>
              </w:rPr>
              <w:t>100-110</w:t>
            </w:r>
          </w:p>
          <w:p>
            <w:pPr>
              <w:pStyle w:val="TableParagraph"/>
              <w:spacing w:before="5"/>
              <w:ind w:left="513"/>
              <w:rPr>
                <w:sz w:val="17"/>
              </w:rPr>
            </w:pPr>
            <w:r>
              <w:rPr>
                <w:w w:val="105"/>
                <w:sz w:val="17"/>
              </w:rPr>
              <w:t>General</w:t>
            </w:r>
          </w:p>
        </w:tc>
        <w:tc>
          <w:tcPr>
            <w:tcW w:w="3427" w:type="dxa"/>
          </w:tcPr>
          <w:p>
            <w:pPr>
              <w:pStyle w:val="TableParagraph"/>
              <w:spacing w:line="247" w:lineRule="auto" w:before="1"/>
              <w:ind w:left="840" w:right="845" w:hanging="1"/>
              <w:jc w:val="center"/>
              <w:rPr>
                <w:sz w:val="17"/>
              </w:rPr>
            </w:pPr>
            <w:r>
              <w:rPr>
                <w:sz w:val="17"/>
              </w:rPr>
              <w:t>General Services, Administration Division (AD)</w:t>
            </w:r>
          </w:p>
        </w:tc>
        <w:tc>
          <w:tcPr>
            <w:tcW w:w="2570" w:type="dxa"/>
          </w:tcPr>
          <w:p>
            <w:pPr/>
          </w:p>
        </w:tc>
        <w:tc>
          <w:tcPr>
            <w:tcW w:w="2798" w:type="dxa"/>
            <w:gridSpan w:val="2"/>
          </w:tcPr>
          <w:p>
            <w:pPr>
              <w:pStyle w:val="TableParagraph"/>
              <w:spacing w:line="247" w:lineRule="auto" w:before="99"/>
              <w:ind w:left="849" w:right="740" w:hanging="63"/>
              <w:rPr>
                <w:sz w:val="17"/>
              </w:rPr>
            </w:pPr>
            <w:r>
              <w:rPr>
                <w:w w:val="105"/>
                <w:sz w:val="17"/>
              </w:rPr>
              <w:t>Deputy Director 916-376-5024</w:t>
            </w:r>
          </w:p>
        </w:tc>
        <w:tc>
          <w:tcPr>
            <w:tcW w:w="264" w:type="dxa"/>
            <w:vMerge/>
            <w:tcBorders>
              <w:right w:val="nil"/>
            </w:tcBorders>
          </w:tcPr>
          <w:p>
            <w:pPr/>
          </w:p>
        </w:tc>
      </w:tr>
      <w:tr>
        <w:trPr>
          <w:trHeight w:val="612" w:hRule="exact"/>
        </w:trPr>
        <w:tc>
          <w:tcPr>
            <w:tcW w:w="1656" w:type="dxa"/>
          </w:tcPr>
          <w:p>
            <w:pPr>
              <w:pStyle w:val="TableParagraph"/>
              <w:spacing w:before="99"/>
              <w:ind w:left="504"/>
              <w:rPr>
                <w:sz w:val="17"/>
              </w:rPr>
            </w:pPr>
            <w:r>
              <w:rPr>
                <w:w w:val="105"/>
                <w:sz w:val="17"/>
              </w:rPr>
              <w:t>130-170</w:t>
            </w:r>
          </w:p>
          <w:p>
            <w:pPr>
              <w:pStyle w:val="TableParagraph"/>
              <w:spacing w:before="5"/>
              <w:ind w:left="513"/>
              <w:rPr>
                <w:sz w:val="17"/>
              </w:rPr>
            </w:pPr>
            <w:r>
              <w:rPr>
                <w:w w:val="105"/>
                <w:sz w:val="17"/>
              </w:rPr>
              <w:t>General</w:t>
            </w:r>
          </w:p>
        </w:tc>
        <w:tc>
          <w:tcPr>
            <w:tcW w:w="3427" w:type="dxa"/>
          </w:tcPr>
          <w:p>
            <w:pPr>
              <w:pStyle w:val="TableParagraph"/>
              <w:spacing w:line="194" w:lineRule="exact"/>
              <w:ind w:left="622" w:right="623"/>
              <w:jc w:val="center"/>
              <w:rPr>
                <w:sz w:val="17"/>
              </w:rPr>
            </w:pPr>
            <w:r>
              <w:rPr>
                <w:w w:val="105"/>
                <w:sz w:val="17"/>
              </w:rPr>
              <w:t>Finance,</w:t>
            </w:r>
          </w:p>
          <w:p>
            <w:pPr>
              <w:pStyle w:val="TableParagraph"/>
              <w:spacing w:line="247" w:lineRule="auto" w:before="6"/>
              <w:ind w:left="622" w:right="627"/>
              <w:jc w:val="center"/>
              <w:rPr>
                <w:sz w:val="17"/>
              </w:rPr>
            </w:pPr>
            <w:r>
              <w:rPr>
                <w:w w:val="105"/>
                <w:sz w:val="17"/>
              </w:rPr>
              <w:t>Budget Operations Support (DOF)</w:t>
            </w:r>
          </w:p>
        </w:tc>
        <w:tc>
          <w:tcPr>
            <w:tcW w:w="2570" w:type="dxa"/>
          </w:tcPr>
          <w:p>
            <w:pPr>
              <w:pStyle w:val="TableParagraph"/>
              <w:spacing w:before="7"/>
              <w:rPr>
                <w:rFonts w:ascii="Times New Roman"/>
                <w:sz w:val="17"/>
              </w:rPr>
            </w:pPr>
          </w:p>
          <w:p>
            <w:pPr>
              <w:pStyle w:val="TableParagraph"/>
              <w:ind w:right="644"/>
              <w:jc w:val="right"/>
              <w:rPr>
                <w:sz w:val="17"/>
              </w:rPr>
            </w:pPr>
            <w:hyperlink r:id="rId20">
              <w:r>
                <w:rPr>
                  <w:color w:val="0000FF"/>
                  <w:sz w:val="17"/>
                  <w:u w:val="single" w:color="0000FF"/>
                </w:rPr>
                <w:t>www.dof.ca.gov</w:t>
              </w:r>
            </w:hyperlink>
          </w:p>
        </w:tc>
        <w:tc>
          <w:tcPr>
            <w:tcW w:w="2798" w:type="dxa"/>
            <w:gridSpan w:val="2"/>
          </w:tcPr>
          <w:p>
            <w:pPr>
              <w:pStyle w:val="TableParagraph"/>
              <w:spacing w:before="99"/>
              <w:ind w:left="346" w:right="349"/>
              <w:jc w:val="center"/>
              <w:rPr>
                <w:sz w:val="17"/>
              </w:rPr>
            </w:pPr>
            <w:r>
              <w:rPr>
                <w:w w:val="105"/>
                <w:sz w:val="17"/>
              </w:rPr>
              <w:t>916-322-5540</w:t>
            </w:r>
          </w:p>
          <w:p>
            <w:pPr>
              <w:pStyle w:val="TableParagraph"/>
              <w:spacing w:before="5"/>
              <w:ind w:left="346" w:right="352"/>
              <w:jc w:val="center"/>
              <w:rPr>
                <w:sz w:val="17"/>
              </w:rPr>
            </w:pPr>
            <w:hyperlink r:id="rId21">
              <w:r>
                <w:rPr>
                  <w:color w:val="0000FF"/>
                  <w:w w:val="105"/>
                  <w:sz w:val="17"/>
                  <w:u w:val="single" w:color="0000FF"/>
                </w:rPr>
                <w:t>foinbox@dof.ca.gov</w:t>
              </w:r>
            </w:hyperlink>
          </w:p>
        </w:tc>
        <w:tc>
          <w:tcPr>
            <w:tcW w:w="264" w:type="dxa"/>
            <w:vMerge/>
            <w:tcBorders>
              <w:right w:val="nil"/>
            </w:tcBorders>
          </w:tcPr>
          <w:p>
            <w:pPr/>
          </w:p>
        </w:tc>
      </w:tr>
      <w:tr>
        <w:trPr>
          <w:trHeight w:val="607" w:hRule="exact"/>
        </w:trPr>
        <w:tc>
          <w:tcPr>
            <w:tcW w:w="1656" w:type="dxa"/>
          </w:tcPr>
          <w:p>
            <w:pPr>
              <w:pStyle w:val="TableParagraph"/>
              <w:spacing w:before="97"/>
              <w:ind w:left="108" w:right="113"/>
              <w:jc w:val="center"/>
              <w:rPr>
                <w:sz w:val="17"/>
              </w:rPr>
            </w:pPr>
            <w:r>
              <w:rPr>
                <w:w w:val="105"/>
                <w:sz w:val="17"/>
              </w:rPr>
              <w:t>180</w:t>
            </w:r>
          </w:p>
          <w:p>
            <w:pPr>
              <w:pStyle w:val="TableParagraph"/>
              <w:spacing w:before="3"/>
              <w:ind w:left="109" w:right="113"/>
              <w:jc w:val="center"/>
              <w:rPr>
                <w:sz w:val="17"/>
              </w:rPr>
            </w:pPr>
            <w:r>
              <w:rPr>
                <w:w w:val="105"/>
                <w:sz w:val="17"/>
              </w:rPr>
              <w:t>General</w:t>
            </w:r>
          </w:p>
        </w:tc>
        <w:tc>
          <w:tcPr>
            <w:tcW w:w="3427" w:type="dxa"/>
          </w:tcPr>
          <w:p>
            <w:pPr>
              <w:pStyle w:val="TableParagraph"/>
              <w:spacing w:line="247" w:lineRule="auto" w:before="1"/>
              <w:ind w:left="840" w:right="845" w:hanging="1"/>
              <w:jc w:val="center"/>
              <w:rPr>
                <w:sz w:val="17"/>
              </w:rPr>
            </w:pPr>
            <w:r>
              <w:rPr>
                <w:sz w:val="17"/>
              </w:rPr>
              <w:t>General Services, Administration Division (AD)</w:t>
            </w:r>
          </w:p>
        </w:tc>
        <w:tc>
          <w:tcPr>
            <w:tcW w:w="2570" w:type="dxa"/>
          </w:tcPr>
          <w:p>
            <w:pPr/>
          </w:p>
        </w:tc>
        <w:tc>
          <w:tcPr>
            <w:tcW w:w="2798" w:type="dxa"/>
            <w:gridSpan w:val="2"/>
          </w:tcPr>
          <w:p>
            <w:pPr>
              <w:pStyle w:val="TableParagraph"/>
              <w:spacing w:line="247" w:lineRule="auto" w:before="99"/>
              <w:ind w:left="849" w:right="740" w:hanging="63"/>
              <w:rPr>
                <w:sz w:val="17"/>
              </w:rPr>
            </w:pPr>
            <w:r>
              <w:rPr>
                <w:w w:val="105"/>
                <w:sz w:val="17"/>
              </w:rPr>
              <w:t>Deputy Director 916-376-5024</w:t>
            </w:r>
          </w:p>
        </w:tc>
        <w:tc>
          <w:tcPr>
            <w:tcW w:w="264" w:type="dxa"/>
            <w:vMerge/>
            <w:tcBorders>
              <w:right w:val="nil"/>
            </w:tcBorders>
          </w:tcPr>
          <w:p>
            <w:pPr/>
          </w:p>
        </w:tc>
      </w:tr>
      <w:tr>
        <w:trPr>
          <w:trHeight w:val="612" w:hRule="exact"/>
        </w:trPr>
        <w:tc>
          <w:tcPr>
            <w:tcW w:w="1656" w:type="dxa"/>
          </w:tcPr>
          <w:p>
            <w:pPr>
              <w:pStyle w:val="TableParagraph"/>
              <w:spacing w:before="99"/>
              <w:ind w:left="504"/>
              <w:rPr>
                <w:sz w:val="17"/>
              </w:rPr>
            </w:pPr>
            <w:r>
              <w:rPr>
                <w:w w:val="105"/>
                <w:sz w:val="17"/>
              </w:rPr>
              <w:t>190-192</w:t>
            </w:r>
          </w:p>
          <w:p>
            <w:pPr>
              <w:pStyle w:val="TableParagraph"/>
              <w:spacing w:before="5"/>
              <w:ind w:left="513"/>
              <w:rPr>
                <w:sz w:val="17"/>
              </w:rPr>
            </w:pPr>
            <w:r>
              <w:rPr>
                <w:w w:val="105"/>
                <w:sz w:val="17"/>
              </w:rPr>
              <w:t>General</w:t>
            </w:r>
          </w:p>
        </w:tc>
        <w:tc>
          <w:tcPr>
            <w:tcW w:w="3427" w:type="dxa"/>
          </w:tcPr>
          <w:p>
            <w:pPr>
              <w:pStyle w:val="TableParagraph"/>
              <w:spacing w:line="247" w:lineRule="auto" w:before="1"/>
              <w:ind w:left="746" w:right="754"/>
              <w:jc w:val="center"/>
              <w:rPr>
                <w:sz w:val="17"/>
              </w:rPr>
            </w:pPr>
            <w:r>
              <w:rPr>
                <w:w w:val="105"/>
                <w:sz w:val="17"/>
              </w:rPr>
              <w:t>California Departmentof Human Resources (CalHR)</w:t>
            </w:r>
          </w:p>
        </w:tc>
        <w:tc>
          <w:tcPr>
            <w:tcW w:w="2570" w:type="dxa"/>
          </w:tcPr>
          <w:p>
            <w:pPr>
              <w:pStyle w:val="TableParagraph"/>
              <w:spacing w:before="9"/>
              <w:rPr>
                <w:rFonts w:ascii="Times New Roman"/>
                <w:sz w:val="17"/>
              </w:rPr>
            </w:pPr>
          </w:p>
          <w:p>
            <w:pPr>
              <w:pStyle w:val="TableParagraph"/>
              <w:spacing w:before="1"/>
              <w:ind w:right="572"/>
              <w:jc w:val="right"/>
              <w:rPr>
                <w:sz w:val="17"/>
              </w:rPr>
            </w:pPr>
            <w:hyperlink r:id="rId22">
              <w:r>
                <w:rPr>
                  <w:color w:val="0000FF"/>
                  <w:sz w:val="17"/>
                  <w:u w:val="single" w:color="0000FF"/>
                </w:rPr>
                <w:t>www.calhr.ca.gov</w:t>
              </w:r>
            </w:hyperlink>
          </w:p>
        </w:tc>
        <w:tc>
          <w:tcPr>
            <w:tcW w:w="2798" w:type="dxa"/>
            <w:gridSpan w:val="2"/>
          </w:tcPr>
          <w:p>
            <w:pPr>
              <w:pStyle w:val="TableParagraph"/>
              <w:spacing w:line="247" w:lineRule="auto" w:before="1"/>
              <w:ind w:left="333" w:right="288" w:hanging="50"/>
              <w:jc w:val="center"/>
              <w:rPr>
                <w:sz w:val="17"/>
              </w:rPr>
            </w:pPr>
            <w:r>
              <w:rPr>
                <w:w w:val="105"/>
                <w:sz w:val="17"/>
              </w:rPr>
              <w:t>Steve Caldwell </w:t>
            </w:r>
            <w:hyperlink r:id="rId23">
              <w:r>
                <w:rPr>
                  <w:color w:val="0000FF"/>
                  <w:spacing w:val="-3"/>
                  <w:sz w:val="17"/>
                  <w:u w:val="single" w:color="0000FF"/>
                </w:rPr>
                <w:t>Steve.caldwell@calhr.ca.gov</w:t>
              </w:r>
            </w:hyperlink>
            <w:r>
              <w:rPr>
                <w:color w:val="0000FF"/>
                <w:spacing w:val="-3"/>
                <w:sz w:val="17"/>
                <w:u w:val="single" w:color="0000FF"/>
              </w:rPr>
              <w:t> </w:t>
            </w:r>
            <w:r>
              <w:rPr>
                <w:w w:val="105"/>
                <w:sz w:val="17"/>
              </w:rPr>
              <w:t>916-323-4411</w:t>
            </w:r>
          </w:p>
        </w:tc>
        <w:tc>
          <w:tcPr>
            <w:tcW w:w="264" w:type="dxa"/>
            <w:vMerge/>
            <w:tcBorders>
              <w:right w:val="nil"/>
            </w:tcBorders>
          </w:tcPr>
          <w:p>
            <w:pPr/>
          </w:p>
        </w:tc>
      </w:tr>
      <w:tr>
        <w:trPr>
          <w:trHeight w:val="809" w:hRule="exact"/>
        </w:trPr>
        <w:tc>
          <w:tcPr>
            <w:tcW w:w="1656" w:type="dxa"/>
          </w:tcPr>
          <w:p>
            <w:pPr>
              <w:pStyle w:val="TableParagraph"/>
              <w:spacing w:before="2"/>
              <w:rPr>
                <w:rFonts w:ascii="Times New Roman"/>
                <w:sz w:val="17"/>
              </w:rPr>
            </w:pPr>
          </w:p>
          <w:p>
            <w:pPr>
              <w:pStyle w:val="TableParagraph"/>
              <w:ind w:left="109" w:right="113"/>
              <w:jc w:val="center"/>
              <w:rPr>
                <w:sz w:val="17"/>
              </w:rPr>
            </w:pPr>
            <w:r>
              <w:rPr>
                <w:w w:val="105"/>
                <w:sz w:val="17"/>
              </w:rPr>
              <w:t>200-211</w:t>
            </w:r>
          </w:p>
          <w:p>
            <w:pPr>
              <w:pStyle w:val="TableParagraph"/>
              <w:spacing w:before="5"/>
              <w:ind w:left="109" w:right="108"/>
              <w:jc w:val="center"/>
              <w:rPr>
                <w:sz w:val="17"/>
              </w:rPr>
            </w:pPr>
            <w:r>
              <w:rPr>
                <w:sz w:val="17"/>
              </w:rPr>
              <w:t>Governor’s Office</w:t>
            </w:r>
          </w:p>
        </w:tc>
        <w:tc>
          <w:tcPr>
            <w:tcW w:w="3427" w:type="dxa"/>
          </w:tcPr>
          <w:p>
            <w:pPr>
              <w:pStyle w:val="TableParagraph"/>
              <w:spacing w:before="2"/>
              <w:rPr>
                <w:rFonts w:ascii="Times New Roman"/>
                <w:sz w:val="17"/>
              </w:rPr>
            </w:pPr>
          </w:p>
          <w:p>
            <w:pPr>
              <w:pStyle w:val="TableParagraph"/>
              <w:spacing w:line="247" w:lineRule="auto"/>
              <w:ind w:left="993" w:right="565" w:firstLine="33"/>
              <w:rPr>
                <w:sz w:val="17"/>
              </w:rPr>
            </w:pPr>
            <w:r>
              <w:rPr>
                <w:sz w:val="17"/>
              </w:rPr>
              <w:t>Governor’s Office Constituent Affairs</w:t>
            </w:r>
          </w:p>
        </w:tc>
        <w:tc>
          <w:tcPr>
            <w:tcW w:w="2570" w:type="dxa"/>
          </w:tcPr>
          <w:p>
            <w:pPr>
              <w:pStyle w:val="TableParagraph"/>
              <w:spacing w:before="11"/>
              <w:rPr>
                <w:rFonts w:ascii="Times New Roman"/>
                <w:sz w:val="25"/>
              </w:rPr>
            </w:pPr>
          </w:p>
          <w:p>
            <w:pPr>
              <w:pStyle w:val="TableParagraph"/>
              <w:ind w:right="625"/>
              <w:jc w:val="right"/>
              <w:rPr>
                <w:sz w:val="17"/>
              </w:rPr>
            </w:pPr>
            <w:hyperlink r:id="rId24">
              <w:r>
                <w:rPr>
                  <w:color w:val="0000FF"/>
                  <w:sz w:val="17"/>
                  <w:u w:val="single" w:color="0000FF"/>
                </w:rPr>
                <w:t>www.gov.ca.gov</w:t>
              </w:r>
            </w:hyperlink>
          </w:p>
        </w:tc>
        <w:tc>
          <w:tcPr>
            <w:tcW w:w="2798" w:type="dxa"/>
            <w:gridSpan w:val="2"/>
          </w:tcPr>
          <w:p>
            <w:pPr>
              <w:pStyle w:val="TableParagraph"/>
              <w:spacing w:line="247" w:lineRule="auto" w:before="99"/>
              <w:ind w:left="460" w:right="466" w:hanging="3"/>
              <w:jc w:val="center"/>
              <w:rPr>
                <w:sz w:val="17"/>
              </w:rPr>
            </w:pPr>
            <w:r>
              <w:rPr>
                <w:w w:val="105"/>
                <w:sz w:val="17"/>
              </w:rPr>
              <w:t>Adrian Mata </w:t>
            </w:r>
            <w:hyperlink r:id="rId25">
              <w:r>
                <w:rPr>
                  <w:color w:val="0000FF"/>
                  <w:spacing w:val="-3"/>
                  <w:sz w:val="17"/>
                  <w:u w:val="single" w:color="0000FF"/>
                </w:rPr>
                <w:t>Adrian.mata@gov.ca.gov</w:t>
              </w:r>
            </w:hyperlink>
            <w:r>
              <w:rPr>
                <w:color w:val="0000FF"/>
                <w:spacing w:val="-3"/>
                <w:sz w:val="17"/>
                <w:u w:val="single" w:color="0000FF"/>
              </w:rPr>
              <w:t> </w:t>
            </w:r>
            <w:r>
              <w:rPr>
                <w:w w:val="105"/>
                <w:sz w:val="17"/>
              </w:rPr>
              <w:t>916-322-7478</w:t>
            </w:r>
          </w:p>
        </w:tc>
        <w:tc>
          <w:tcPr>
            <w:tcW w:w="264" w:type="dxa"/>
            <w:vMerge/>
            <w:tcBorders>
              <w:right w:val="nil"/>
            </w:tcBorders>
          </w:tcPr>
          <w:p>
            <w:pPr/>
          </w:p>
        </w:tc>
      </w:tr>
      <w:tr>
        <w:trPr>
          <w:trHeight w:val="439" w:hRule="exact"/>
        </w:trPr>
        <w:tc>
          <w:tcPr>
            <w:tcW w:w="1656" w:type="dxa"/>
            <w:vMerge w:val="restart"/>
          </w:tcPr>
          <w:p>
            <w:pPr>
              <w:pStyle w:val="TableParagraph"/>
              <w:rPr>
                <w:rFonts w:ascii="Times New Roman"/>
                <w:sz w:val="18"/>
              </w:rPr>
            </w:pPr>
          </w:p>
          <w:p>
            <w:pPr>
              <w:pStyle w:val="TableParagraph"/>
              <w:spacing w:before="123"/>
              <w:ind w:left="109" w:right="112"/>
              <w:jc w:val="center"/>
              <w:rPr>
                <w:sz w:val="17"/>
              </w:rPr>
            </w:pPr>
            <w:r>
              <w:rPr>
                <w:w w:val="105"/>
                <w:sz w:val="17"/>
              </w:rPr>
              <w:t>400-422.1</w:t>
            </w:r>
          </w:p>
          <w:p>
            <w:pPr>
              <w:pStyle w:val="TableParagraph"/>
              <w:spacing w:before="6"/>
              <w:ind w:left="109" w:right="113"/>
              <w:jc w:val="center"/>
              <w:rPr>
                <w:sz w:val="17"/>
              </w:rPr>
            </w:pPr>
            <w:r>
              <w:rPr>
                <w:sz w:val="17"/>
              </w:rPr>
              <w:t>Exempt Personnel</w:t>
            </w:r>
          </w:p>
        </w:tc>
        <w:tc>
          <w:tcPr>
            <w:tcW w:w="3427" w:type="dxa"/>
            <w:vMerge w:val="restart"/>
          </w:tcPr>
          <w:p>
            <w:pPr>
              <w:pStyle w:val="TableParagraph"/>
              <w:spacing w:before="1"/>
              <w:rPr>
                <w:rFonts w:ascii="Times New Roman"/>
                <w:sz w:val="20"/>
              </w:rPr>
            </w:pPr>
          </w:p>
          <w:p>
            <w:pPr>
              <w:pStyle w:val="TableParagraph"/>
              <w:spacing w:line="247" w:lineRule="auto"/>
              <w:ind w:left="746" w:right="754"/>
              <w:jc w:val="center"/>
              <w:rPr>
                <w:sz w:val="17"/>
              </w:rPr>
            </w:pPr>
            <w:r>
              <w:rPr>
                <w:w w:val="105"/>
                <w:sz w:val="17"/>
              </w:rPr>
              <w:t>California Departmentof Human Resources (CalHR)</w:t>
            </w:r>
          </w:p>
        </w:tc>
        <w:tc>
          <w:tcPr>
            <w:tcW w:w="2570" w:type="dxa"/>
            <w:vMerge w:val="restart"/>
          </w:tcPr>
          <w:p>
            <w:pPr>
              <w:pStyle w:val="TableParagraph"/>
              <w:rPr>
                <w:rFonts w:ascii="Times New Roman"/>
                <w:sz w:val="18"/>
              </w:rPr>
            </w:pPr>
          </w:p>
          <w:p>
            <w:pPr>
              <w:pStyle w:val="TableParagraph"/>
              <w:spacing w:before="5"/>
              <w:rPr>
                <w:rFonts w:ascii="Times New Roman"/>
                <w:sz w:val="19"/>
              </w:rPr>
            </w:pPr>
          </w:p>
          <w:p>
            <w:pPr>
              <w:pStyle w:val="TableParagraph"/>
              <w:ind w:left="595"/>
              <w:rPr>
                <w:sz w:val="17"/>
              </w:rPr>
            </w:pPr>
            <w:hyperlink r:id="rId22">
              <w:r>
                <w:rPr>
                  <w:color w:val="0000FF"/>
                  <w:w w:val="105"/>
                  <w:sz w:val="17"/>
                  <w:u w:val="single" w:color="0000FF"/>
                </w:rPr>
                <w:t>www.calhr.ca.gov</w:t>
              </w:r>
            </w:hyperlink>
          </w:p>
        </w:tc>
        <w:tc>
          <w:tcPr>
            <w:tcW w:w="2798" w:type="dxa"/>
            <w:gridSpan w:val="2"/>
          </w:tcPr>
          <w:p>
            <w:pPr>
              <w:pStyle w:val="TableParagraph"/>
              <w:spacing w:line="244" w:lineRule="auto" w:before="15"/>
              <w:ind w:left="271" w:right="317" w:firstLine="544"/>
              <w:rPr>
                <w:sz w:val="17"/>
              </w:rPr>
            </w:pPr>
            <w:r>
              <w:rPr>
                <w:sz w:val="17"/>
              </w:rPr>
              <w:t>Angelina Snarr </w:t>
            </w:r>
            <w:hyperlink r:id="rId26">
              <w:r>
                <w:rPr>
                  <w:color w:val="0000FF"/>
                  <w:sz w:val="17"/>
                  <w:u w:val="single" w:color="0000FF"/>
                </w:rPr>
                <w:t>Angelina.snarr@calhr.ca.gov</w:t>
              </w:r>
            </w:hyperlink>
          </w:p>
        </w:tc>
        <w:tc>
          <w:tcPr>
            <w:tcW w:w="264" w:type="dxa"/>
            <w:vMerge/>
            <w:tcBorders>
              <w:right w:val="nil"/>
            </w:tcBorders>
          </w:tcPr>
          <w:p>
            <w:pPr/>
          </w:p>
        </w:tc>
      </w:tr>
      <w:tr>
        <w:trPr>
          <w:trHeight w:val="638" w:hRule="exact"/>
        </w:trPr>
        <w:tc>
          <w:tcPr>
            <w:tcW w:w="1656" w:type="dxa"/>
            <w:vMerge/>
          </w:tcPr>
          <w:p>
            <w:pPr/>
          </w:p>
        </w:tc>
        <w:tc>
          <w:tcPr>
            <w:tcW w:w="3427" w:type="dxa"/>
            <w:vMerge/>
          </w:tcPr>
          <w:p>
            <w:pPr/>
          </w:p>
        </w:tc>
        <w:tc>
          <w:tcPr>
            <w:tcW w:w="2570" w:type="dxa"/>
            <w:vMerge/>
          </w:tcPr>
          <w:p>
            <w:pPr/>
          </w:p>
        </w:tc>
        <w:tc>
          <w:tcPr>
            <w:tcW w:w="2798" w:type="dxa"/>
            <w:gridSpan w:val="2"/>
          </w:tcPr>
          <w:p>
            <w:pPr>
              <w:pStyle w:val="TableParagraph"/>
              <w:spacing w:before="111"/>
              <w:ind w:left="132" w:right="182" w:firstLine="547"/>
              <w:rPr>
                <w:sz w:val="17"/>
              </w:rPr>
            </w:pPr>
            <w:r>
              <w:rPr>
                <w:sz w:val="17"/>
              </w:rPr>
              <w:t>Raquel Belmontes </w:t>
            </w:r>
            <w:hyperlink r:id="rId27">
              <w:r>
                <w:rPr>
                  <w:color w:val="0000FF"/>
                  <w:sz w:val="17"/>
                  <w:u w:val="single" w:color="0000FF"/>
                </w:rPr>
                <w:t>Raquel.belmontes@calhr.ca.gov</w:t>
              </w:r>
            </w:hyperlink>
          </w:p>
        </w:tc>
        <w:tc>
          <w:tcPr>
            <w:tcW w:w="264" w:type="dxa"/>
            <w:vMerge/>
            <w:tcBorders>
              <w:bottom w:val="nil"/>
              <w:right w:val="nil"/>
            </w:tcBorders>
          </w:tcPr>
          <w:p>
            <w:pPr/>
          </w:p>
        </w:tc>
      </w:tr>
    </w:tbl>
    <w:p>
      <w:pPr>
        <w:spacing w:after="0"/>
        <w:sectPr>
          <w:headerReference w:type="default" r:id="rId14"/>
          <w:footerReference w:type="default" r:id="rId15"/>
          <w:pgSz w:w="15840" w:h="12240" w:orient="landscape"/>
          <w:pgMar w:header="1842" w:footer="1858" w:top="2700" w:bottom="2040" w:left="340" w:right="2260"/>
          <w:pgNumType w:start="1"/>
        </w:sectPr>
      </w:pPr>
    </w:p>
    <w:p>
      <w:pPr>
        <w:pStyle w:val="BodyText"/>
        <w:spacing w:before="11"/>
        <w:rPr>
          <w:rFonts w:ascii="Times New Roman"/>
          <w:sz w:val="16"/>
        </w:rPr>
      </w:pPr>
      <w:r>
        <w:rPr/>
        <w:pict>
          <v:line style="position:absolute;mso-position-horizontal-relative:page;mso-position-vertical-relative:page;z-index:1048" from="22.5pt,373.5pt" to="22.5pt,504.9pt" stroked="true" strokeweight=".6pt" strokecolor="#000000">
            <v:stroke dashstyle="solid"/>
            <w10:wrap type="none"/>
          </v:line>
        </w:pict>
      </w:r>
    </w:p>
    <w:tbl>
      <w:tblPr>
        <w:tblW w:w="0" w:type="auto"/>
        <w:jc w:val="left"/>
        <w:tblInd w:w="6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872"/>
        <w:gridCol w:w="3214"/>
        <w:gridCol w:w="2568"/>
        <w:gridCol w:w="2801"/>
      </w:tblGrid>
      <w:tr>
        <w:trPr>
          <w:trHeight w:val="446" w:hRule="exact"/>
        </w:trPr>
        <w:tc>
          <w:tcPr>
            <w:tcW w:w="1872" w:type="dxa"/>
          </w:tcPr>
          <w:p>
            <w:pPr>
              <w:pStyle w:val="TableParagraph"/>
              <w:ind w:left="444"/>
              <w:rPr>
                <w:b/>
                <w:sz w:val="19"/>
              </w:rPr>
            </w:pPr>
            <w:r>
              <w:rPr>
                <w:b/>
                <w:w w:val="95"/>
                <w:sz w:val="19"/>
              </w:rPr>
              <w:t>CHAPTER/ SECTIONS</w:t>
            </w:r>
          </w:p>
        </w:tc>
        <w:tc>
          <w:tcPr>
            <w:tcW w:w="3214" w:type="dxa"/>
          </w:tcPr>
          <w:p>
            <w:pPr>
              <w:pStyle w:val="TableParagraph"/>
              <w:spacing w:before="100"/>
              <w:ind w:left="640" w:right="640"/>
              <w:jc w:val="center"/>
              <w:rPr>
                <w:b/>
                <w:sz w:val="19"/>
              </w:rPr>
            </w:pPr>
            <w:r>
              <w:rPr>
                <w:b/>
                <w:sz w:val="19"/>
              </w:rPr>
              <w:t>DEPT.</w:t>
            </w:r>
          </w:p>
        </w:tc>
        <w:tc>
          <w:tcPr>
            <w:tcW w:w="2568" w:type="dxa"/>
          </w:tcPr>
          <w:p>
            <w:pPr>
              <w:pStyle w:val="TableParagraph"/>
              <w:spacing w:before="100"/>
              <w:ind w:left="672"/>
              <w:rPr>
                <w:b/>
                <w:sz w:val="19"/>
              </w:rPr>
            </w:pPr>
            <w:r>
              <w:rPr>
                <w:b/>
                <w:sz w:val="19"/>
              </w:rPr>
              <w:t>RESOURCES</w:t>
            </w:r>
          </w:p>
        </w:tc>
        <w:tc>
          <w:tcPr>
            <w:tcW w:w="2801" w:type="dxa"/>
          </w:tcPr>
          <w:p>
            <w:pPr>
              <w:pStyle w:val="TableParagraph"/>
              <w:spacing w:before="100"/>
              <w:ind w:left="230"/>
              <w:rPr>
                <w:b/>
                <w:sz w:val="19"/>
              </w:rPr>
            </w:pPr>
            <w:r>
              <w:rPr>
                <w:b/>
                <w:sz w:val="19"/>
              </w:rPr>
              <w:t>CONTACT INFORMATION</w:t>
            </w:r>
          </w:p>
        </w:tc>
      </w:tr>
      <w:tr>
        <w:trPr>
          <w:trHeight w:val="610" w:hRule="exact"/>
        </w:trPr>
        <w:tc>
          <w:tcPr>
            <w:tcW w:w="1872" w:type="dxa"/>
            <w:vMerge w:val="restart"/>
          </w:tcPr>
          <w:p>
            <w:pPr>
              <w:pStyle w:val="TableParagraph"/>
              <w:rPr>
                <w:rFonts w:ascii="Times New Roman"/>
                <w:sz w:val="18"/>
              </w:rPr>
            </w:pPr>
          </w:p>
          <w:p>
            <w:pPr>
              <w:pStyle w:val="TableParagraph"/>
              <w:spacing w:before="11"/>
              <w:rPr>
                <w:rFonts w:ascii="Times New Roman"/>
                <w:sz w:val="16"/>
              </w:rPr>
            </w:pPr>
          </w:p>
          <w:p>
            <w:pPr>
              <w:pStyle w:val="TableParagraph"/>
              <w:ind w:left="183" w:right="187"/>
              <w:jc w:val="center"/>
              <w:rPr>
                <w:sz w:val="17"/>
              </w:rPr>
            </w:pPr>
            <w:r>
              <w:rPr>
                <w:w w:val="105"/>
                <w:sz w:val="17"/>
              </w:rPr>
              <w:t>500-580</w:t>
            </w:r>
          </w:p>
          <w:p>
            <w:pPr>
              <w:pStyle w:val="TableParagraph"/>
              <w:spacing w:before="6"/>
              <w:ind w:left="183" w:right="188"/>
              <w:jc w:val="center"/>
              <w:rPr>
                <w:sz w:val="17"/>
              </w:rPr>
            </w:pPr>
            <w:r>
              <w:rPr>
                <w:w w:val="105"/>
                <w:sz w:val="17"/>
              </w:rPr>
              <w:t>Advertising</w:t>
            </w:r>
          </w:p>
        </w:tc>
        <w:tc>
          <w:tcPr>
            <w:tcW w:w="3214" w:type="dxa"/>
            <w:vMerge w:val="restart"/>
          </w:tcPr>
          <w:p>
            <w:pPr>
              <w:pStyle w:val="TableParagraph"/>
              <w:spacing w:before="4"/>
              <w:rPr>
                <w:rFonts w:ascii="Times New Roman"/>
                <w:sz w:val="26"/>
              </w:rPr>
            </w:pPr>
          </w:p>
          <w:p>
            <w:pPr>
              <w:pStyle w:val="TableParagraph"/>
              <w:ind w:left="902"/>
              <w:rPr>
                <w:sz w:val="17"/>
              </w:rPr>
            </w:pPr>
            <w:r>
              <w:rPr>
                <w:sz w:val="17"/>
              </w:rPr>
              <w:t>General Services,</w:t>
            </w:r>
          </w:p>
          <w:p>
            <w:pPr>
              <w:pStyle w:val="TableParagraph"/>
              <w:spacing w:line="247" w:lineRule="auto" w:before="3"/>
              <w:ind w:left="1356" w:right="565" w:hanging="737"/>
              <w:rPr>
                <w:sz w:val="17"/>
              </w:rPr>
            </w:pPr>
            <w:r>
              <w:rPr>
                <w:w w:val="105"/>
                <w:sz w:val="17"/>
              </w:rPr>
              <w:t>Office of State Publishing (OSP)</w:t>
            </w:r>
          </w:p>
        </w:tc>
        <w:tc>
          <w:tcPr>
            <w:tcW w:w="2568" w:type="dxa"/>
            <w:vMerge w:val="restart"/>
          </w:tcPr>
          <w:p>
            <w:pPr>
              <w:pStyle w:val="TableParagraph"/>
              <w:rPr>
                <w:rFonts w:ascii="Times New Roman"/>
                <w:sz w:val="18"/>
              </w:rPr>
            </w:pPr>
          </w:p>
          <w:p>
            <w:pPr>
              <w:pStyle w:val="TableParagraph"/>
              <w:spacing w:before="10"/>
              <w:rPr>
                <w:rFonts w:ascii="Times New Roman"/>
                <w:sz w:val="25"/>
              </w:rPr>
            </w:pPr>
          </w:p>
          <w:p>
            <w:pPr>
              <w:pStyle w:val="TableParagraph"/>
              <w:spacing w:before="1"/>
              <w:ind w:left="475"/>
              <w:rPr>
                <w:sz w:val="17"/>
              </w:rPr>
            </w:pPr>
            <w:hyperlink r:id="rId28">
              <w:r>
                <w:rPr>
                  <w:color w:val="0000FF"/>
                  <w:w w:val="105"/>
                  <w:sz w:val="17"/>
                  <w:u w:val="single" w:color="0000FF"/>
                </w:rPr>
                <w:t>www.dgs.ca.gov/osp</w:t>
              </w:r>
            </w:hyperlink>
          </w:p>
        </w:tc>
        <w:tc>
          <w:tcPr>
            <w:tcW w:w="2801" w:type="dxa"/>
          </w:tcPr>
          <w:p>
            <w:pPr>
              <w:pStyle w:val="TableParagraph"/>
              <w:spacing w:line="247" w:lineRule="auto" w:before="1"/>
              <w:ind w:left="285" w:right="242" w:hanging="54"/>
              <w:jc w:val="center"/>
              <w:rPr>
                <w:sz w:val="17"/>
              </w:rPr>
            </w:pPr>
            <w:r>
              <w:rPr>
                <w:w w:val="105"/>
                <w:sz w:val="17"/>
              </w:rPr>
              <w:t>Danielle Mahood </w:t>
            </w:r>
            <w:hyperlink r:id="rId29">
              <w:r>
                <w:rPr>
                  <w:color w:val="0000FF"/>
                  <w:spacing w:val="-3"/>
                  <w:sz w:val="17"/>
                  <w:u w:val="single" w:color="0000FF"/>
                </w:rPr>
                <w:t>Danielle.mahood@dgs.ca.gov</w:t>
              </w:r>
            </w:hyperlink>
            <w:r>
              <w:rPr>
                <w:color w:val="0000FF"/>
                <w:spacing w:val="-3"/>
                <w:sz w:val="17"/>
                <w:u w:val="single" w:color="0000FF"/>
              </w:rPr>
              <w:t> </w:t>
            </w:r>
            <w:r>
              <w:rPr>
                <w:w w:val="105"/>
                <w:sz w:val="17"/>
              </w:rPr>
              <w:t>916-323-0309</w:t>
            </w:r>
          </w:p>
        </w:tc>
      </w:tr>
      <w:tr>
        <w:trPr>
          <w:trHeight w:val="610" w:hRule="exact"/>
        </w:trPr>
        <w:tc>
          <w:tcPr>
            <w:tcW w:w="1872" w:type="dxa"/>
            <w:vMerge/>
          </w:tcPr>
          <w:p>
            <w:pPr/>
          </w:p>
        </w:tc>
        <w:tc>
          <w:tcPr>
            <w:tcW w:w="3214" w:type="dxa"/>
            <w:vMerge/>
          </w:tcPr>
          <w:p>
            <w:pPr/>
          </w:p>
        </w:tc>
        <w:tc>
          <w:tcPr>
            <w:tcW w:w="2568" w:type="dxa"/>
            <w:vMerge/>
          </w:tcPr>
          <w:p>
            <w:pPr/>
          </w:p>
        </w:tc>
        <w:tc>
          <w:tcPr>
            <w:tcW w:w="2801" w:type="dxa"/>
          </w:tcPr>
          <w:p>
            <w:pPr>
              <w:pStyle w:val="TableParagraph"/>
              <w:spacing w:line="247" w:lineRule="auto" w:before="1"/>
              <w:ind w:left="273" w:right="228" w:hanging="54"/>
              <w:jc w:val="center"/>
              <w:rPr>
                <w:sz w:val="17"/>
              </w:rPr>
            </w:pPr>
            <w:r>
              <w:rPr>
                <w:w w:val="105"/>
                <w:sz w:val="17"/>
              </w:rPr>
              <w:t>Danelle Hamilton </w:t>
            </w:r>
            <w:hyperlink r:id="rId30">
              <w:r>
                <w:rPr>
                  <w:color w:val="0000FF"/>
                  <w:spacing w:val="-3"/>
                  <w:sz w:val="17"/>
                  <w:u w:val="single" w:color="0000FF"/>
                </w:rPr>
                <w:t>Danelle.hamiltion@dgs.ca.gov</w:t>
              </w:r>
            </w:hyperlink>
            <w:r>
              <w:rPr>
                <w:color w:val="0000FF"/>
                <w:spacing w:val="-3"/>
                <w:sz w:val="17"/>
                <w:u w:val="single" w:color="0000FF"/>
              </w:rPr>
              <w:t> </w:t>
            </w:r>
            <w:r>
              <w:rPr>
                <w:w w:val="105"/>
                <w:sz w:val="17"/>
              </w:rPr>
              <w:t>916-327-5867</w:t>
            </w:r>
          </w:p>
        </w:tc>
      </w:tr>
      <w:tr>
        <w:trPr>
          <w:trHeight w:val="610" w:hRule="exact"/>
        </w:trPr>
        <w:tc>
          <w:tcPr>
            <w:tcW w:w="1872" w:type="dxa"/>
          </w:tcPr>
          <w:p>
            <w:pPr>
              <w:pStyle w:val="TableParagraph"/>
              <w:spacing w:line="194" w:lineRule="exact"/>
              <w:ind w:left="183" w:right="185"/>
              <w:jc w:val="center"/>
              <w:rPr>
                <w:sz w:val="17"/>
              </w:rPr>
            </w:pPr>
            <w:r>
              <w:rPr>
                <w:w w:val="105"/>
                <w:sz w:val="17"/>
              </w:rPr>
              <w:t>700-750</w:t>
            </w:r>
          </w:p>
          <w:p>
            <w:pPr>
              <w:pStyle w:val="TableParagraph"/>
              <w:spacing w:before="3"/>
              <w:ind w:left="183" w:right="187"/>
              <w:jc w:val="center"/>
              <w:rPr>
                <w:sz w:val="17"/>
              </w:rPr>
            </w:pPr>
            <w:r>
              <w:rPr>
                <w:w w:val="105"/>
                <w:sz w:val="17"/>
              </w:rPr>
              <w:t>753-780</w:t>
            </w:r>
          </w:p>
          <w:p>
            <w:pPr>
              <w:pStyle w:val="TableParagraph"/>
              <w:spacing w:before="3"/>
              <w:ind w:left="183" w:right="184"/>
              <w:jc w:val="center"/>
              <w:rPr>
                <w:sz w:val="17"/>
              </w:rPr>
            </w:pPr>
            <w:r>
              <w:rPr>
                <w:w w:val="105"/>
                <w:sz w:val="17"/>
              </w:rPr>
              <w:t>Travel</w:t>
            </w:r>
          </w:p>
        </w:tc>
        <w:tc>
          <w:tcPr>
            <w:tcW w:w="3214" w:type="dxa"/>
          </w:tcPr>
          <w:p>
            <w:pPr>
              <w:pStyle w:val="TableParagraph"/>
              <w:spacing w:line="247" w:lineRule="auto" w:before="1"/>
              <w:ind w:left="640" w:right="646"/>
              <w:jc w:val="center"/>
              <w:rPr>
                <w:sz w:val="17"/>
              </w:rPr>
            </w:pPr>
            <w:r>
              <w:rPr>
                <w:w w:val="105"/>
                <w:sz w:val="17"/>
              </w:rPr>
              <w:t>California Departmentof Human Resources (CalHR)</w:t>
            </w:r>
          </w:p>
        </w:tc>
        <w:tc>
          <w:tcPr>
            <w:tcW w:w="2568" w:type="dxa"/>
          </w:tcPr>
          <w:p>
            <w:pPr>
              <w:pStyle w:val="TableParagraph"/>
              <w:spacing w:before="5"/>
              <w:rPr>
                <w:rFonts w:ascii="Times New Roman"/>
                <w:sz w:val="17"/>
              </w:rPr>
            </w:pPr>
          </w:p>
          <w:p>
            <w:pPr>
              <w:pStyle w:val="TableParagraph"/>
              <w:ind w:left="592"/>
              <w:rPr>
                <w:sz w:val="17"/>
              </w:rPr>
            </w:pPr>
            <w:hyperlink r:id="rId22">
              <w:r>
                <w:rPr>
                  <w:color w:val="0000FF"/>
                  <w:w w:val="105"/>
                  <w:sz w:val="17"/>
                  <w:u w:val="single" w:color="0000FF"/>
                </w:rPr>
                <w:t>www.calhr.ca.gov</w:t>
              </w:r>
            </w:hyperlink>
          </w:p>
        </w:tc>
        <w:tc>
          <w:tcPr>
            <w:tcW w:w="2801" w:type="dxa"/>
          </w:tcPr>
          <w:p>
            <w:pPr>
              <w:pStyle w:val="TableParagraph"/>
              <w:spacing w:line="247" w:lineRule="auto" w:before="1"/>
              <w:ind w:left="445" w:right="451"/>
              <w:jc w:val="center"/>
              <w:rPr>
                <w:sz w:val="17"/>
              </w:rPr>
            </w:pPr>
            <w:r>
              <w:rPr>
                <w:w w:val="105"/>
                <w:sz w:val="17"/>
              </w:rPr>
              <w:t>Ray Asbell </w:t>
            </w:r>
            <w:hyperlink r:id="rId31">
              <w:r>
                <w:rPr>
                  <w:color w:val="0000FF"/>
                  <w:sz w:val="17"/>
                  <w:u w:val="single" w:color="0000FF"/>
                </w:rPr>
                <w:t>Ray.asbell@calhr.ca.gov</w:t>
              </w:r>
            </w:hyperlink>
            <w:r>
              <w:rPr>
                <w:color w:val="0000FF"/>
                <w:sz w:val="17"/>
                <w:u w:val="single" w:color="0000FF"/>
              </w:rPr>
              <w:t> </w:t>
            </w:r>
            <w:r>
              <w:rPr>
                <w:w w:val="105"/>
                <w:sz w:val="17"/>
              </w:rPr>
              <w:t>916-324-0526</w:t>
            </w:r>
          </w:p>
        </w:tc>
      </w:tr>
      <w:tr>
        <w:trPr>
          <w:trHeight w:val="612" w:hRule="exact"/>
        </w:trPr>
        <w:tc>
          <w:tcPr>
            <w:tcW w:w="1872" w:type="dxa"/>
          </w:tcPr>
          <w:p>
            <w:pPr>
              <w:pStyle w:val="TableParagraph"/>
              <w:spacing w:before="97"/>
              <w:ind w:left="183" w:right="187"/>
              <w:jc w:val="center"/>
              <w:rPr>
                <w:sz w:val="17"/>
              </w:rPr>
            </w:pPr>
            <w:r>
              <w:rPr>
                <w:w w:val="105"/>
                <w:sz w:val="17"/>
              </w:rPr>
              <w:t>751-752</w:t>
            </w:r>
          </w:p>
          <w:p>
            <w:pPr>
              <w:pStyle w:val="TableParagraph"/>
              <w:spacing w:before="5"/>
              <w:ind w:left="183" w:right="184"/>
              <w:jc w:val="center"/>
              <w:rPr>
                <w:sz w:val="17"/>
              </w:rPr>
            </w:pPr>
            <w:r>
              <w:rPr>
                <w:w w:val="105"/>
                <w:sz w:val="17"/>
              </w:rPr>
              <w:t>Travel</w:t>
            </w:r>
          </w:p>
        </w:tc>
        <w:tc>
          <w:tcPr>
            <w:tcW w:w="3214" w:type="dxa"/>
          </w:tcPr>
          <w:p>
            <w:pPr>
              <w:pStyle w:val="TableParagraph"/>
              <w:spacing w:line="247" w:lineRule="auto" w:before="1"/>
              <w:ind w:left="674" w:right="620" w:firstLine="230"/>
              <w:rPr>
                <w:sz w:val="17"/>
              </w:rPr>
            </w:pPr>
            <w:r>
              <w:rPr>
                <w:w w:val="105"/>
                <w:sz w:val="17"/>
              </w:rPr>
              <w:t>General Services, Risk &amp; Insurance Mgmt.</w:t>
            </w:r>
          </w:p>
          <w:p>
            <w:pPr>
              <w:pStyle w:val="TableParagraph"/>
              <w:spacing w:line="194" w:lineRule="exact"/>
              <w:ind w:left="637" w:right="646"/>
              <w:jc w:val="center"/>
              <w:rPr>
                <w:sz w:val="17"/>
              </w:rPr>
            </w:pPr>
            <w:r>
              <w:rPr>
                <w:w w:val="105"/>
                <w:sz w:val="17"/>
              </w:rPr>
              <w:t>(ORIM)</w:t>
            </w:r>
          </w:p>
        </w:tc>
        <w:tc>
          <w:tcPr>
            <w:tcW w:w="2568" w:type="dxa"/>
          </w:tcPr>
          <w:p>
            <w:pPr>
              <w:pStyle w:val="TableParagraph"/>
              <w:spacing w:before="5"/>
              <w:rPr>
                <w:rFonts w:ascii="Times New Roman"/>
                <w:sz w:val="17"/>
              </w:rPr>
            </w:pPr>
          </w:p>
          <w:p>
            <w:pPr>
              <w:pStyle w:val="TableParagraph"/>
              <w:ind w:left="446"/>
              <w:rPr>
                <w:sz w:val="17"/>
              </w:rPr>
            </w:pPr>
            <w:hyperlink r:id="rId32">
              <w:r>
                <w:rPr>
                  <w:color w:val="0000FF"/>
                  <w:w w:val="105"/>
                  <w:sz w:val="17"/>
                  <w:u w:val="single" w:color="0000FF"/>
                </w:rPr>
                <w:t>www.dgs.ca.gov/orim</w:t>
              </w:r>
            </w:hyperlink>
          </w:p>
        </w:tc>
        <w:tc>
          <w:tcPr>
            <w:tcW w:w="2801" w:type="dxa"/>
          </w:tcPr>
          <w:p>
            <w:pPr>
              <w:pStyle w:val="TableParagraph"/>
              <w:spacing w:line="247" w:lineRule="auto" w:before="1"/>
              <w:ind w:left="439" w:right="401" w:hanging="43"/>
              <w:jc w:val="center"/>
              <w:rPr>
                <w:sz w:val="17"/>
              </w:rPr>
            </w:pPr>
            <w:r>
              <w:rPr>
                <w:w w:val="105"/>
                <w:sz w:val="17"/>
              </w:rPr>
              <w:t>Isabel Cortez-Raj </w:t>
            </w:r>
            <w:hyperlink r:id="rId33">
              <w:r>
                <w:rPr>
                  <w:color w:val="0000FF"/>
                  <w:spacing w:val="-3"/>
                  <w:sz w:val="17"/>
                  <w:u w:val="single" w:color="0000FF"/>
                </w:rPr>
                <w:t>Isabel.cortez@dgs.ca.gov</w:t>
              </w:r>
            </w:hyperlink>
            <w:r>
              <w:rPr>
                <w:color w:val="0000FF"/>
                <w:spacing w:val="-3"/>
                <w:sz w:val="17"/>
                <w:u w:val="single" w:color="0000FF"/>
              </w:rPr>
              <w:t> </w:t>
            </w:r>
            <w:r>
              <w:rPr>
                <w:w w:val="105"/>
                <w:sz w:val="17"/>
              </w:rPr>
              <w:t>916-376-5297</w:t>
            </w:r>
          </w:p>
        </w:tc>
      </w:tr>
      <w:tr>
        <w:trPr>
          <w:trHeight w:val="607" w:hRule="exact"/>
        </w:trPr>
        <w:tc>
          <w:tcPr>
            <w:tcW w:w="1872" w:type="dxa"/>
          </w:tcPr>
          <w:p>
            <w:pPr>
              <w:pStyle w:val="TableParagraph"/>
              <w:spacing w:before="97"/>
              <w:ind w:left="183" w:right="187"/>
              <w:jc w:val="center"/>
              <w:rPr>
                <w:sz w:val="17"/>
              </w:rPr>
            </w:pPr>
            <w:r>
              <w:rPr>
                <w:w w:val="105"/>
                <w:sz w:val="17"/>
              </w:rPr>
              <w:t>900-911</w:t>
            </w:r>
          </w:p>
          <w:p>
            <w:pPr>
              <w:pStyle w:val="TableParagraph"/>
              <w:spacing w:before="3"/>
              <w:ind w:left="183" w:right="186"/>
              <w:jc w:val="center"/>
              <w:rPr>
                <w:sz w:val="17"/>
              </w:rPr>
            </w:pPr>
            <w:r>
              <w:rPr>
                <w:w w:val="105"/>
                <w:sz w:val="17"/>
              </w:rPr>
              <w:t>Grants</w:t>
            </w:r>
          </w:p>
        </w:tc>
        <w:tc>
          <w:tcPr>
            <w:tcW w:w="3214" w:type="dxa"/>
          </w:tcPr>
          <w:p>
            <w:pPr>
              <w:pStyle w:val="TableParagraph"/>
              <w:spacing w:before="99"/>
              <w:ind w:left="780" w:right="731" w:firstLine="139"/>
              <w:rPr>
                <w:sz w:val="17"/>
              </w:rPr>
            </w:pPr>
            <w:r>
              <w:rPr>
                <w:w w:val="105"/>
                <w:sz w:val="17"/>
              </w:rPr>
              <w:t>Governor’s Office Planning &amp; Research</w:t>
            </w:r>
          </w:p>
        </w:tc>
        <w:tc>
          <w:tcPr>
            <w:tcW w:w="2568" w:type="dxa"/>
          </w:tcPr>
          <w:p>
            <w:pPr>
              <w:pStyle w:val="TableParagraph"/>
              <w:spacing w:before="2"/>
              <w:rPr>
                <w:rFonts w:ascii="Times New Roman"/>
                <w:sz w:val="17"/>
              </w:rPr>
            </w:pPr>
          </w:p>
          <w:p>
            <w:pPr>
              <w:pStyle w:val="TableParagraph"/>
              <w:ind w:left="640"/>
              <w:rPr>
                <w:sz w:val="17"/>
              </w:rPr>
            </w:pPr>
            <w:hyperlink r:id="rId24">
              <w:r>
                <w:rPr>
                  <w:color w:val="0000FF"/>
                  <w:w w:val="105"/>
                  <w:sz w:val="17"/>
                  <w:u w:val="single" w:color="0000FF"/>
                </w:rPr>
                <w:t>www.gov.ca.gov</w:t>
              </w:r>
            </w:hyperlink>
          </w:p>
        </w:tc>
        <w:tc>
          <w:tcPr>
            <w:tcW w:w="2801" w:type="dxa"/>
          </w:tcPr>
          <w:p>
            <w:pPr>
              <w:pStyle w:val="TableParagraph"/>
              <w:spacing w:line="247" w:lineRule="auto" w:before="1"/>
              <w:ind w:left="429" w:right="431" w:hanging="9"/>
              <w:jc w:val="center"/>
              <w:rPr>
                <w:sz w:val="17"/>
              </w:rPr>
            </w:pPr>
            <w:r>
              <w:rPr>
                <w:w w:val="105"/>
                <w:sz w:val="17"/>
              </w:rPr>
              <w:t>Scott Morgan </w:t>
            </w:r>
            <w:hyperlink r:id="rId34">
              <w:r>
                <w:rPr>
                  <w:color w:val="0000FF"/>
                  <w:spacing w:val="-3"/>
                  <w:sz w:val="17"/>
                  <w:u w:val="single" w:color="0000FF"/>
                </w:rPr>
                <w:t>Scott.morgan@opr.ca.gov</w:t>
              </w:r>
            </w:hyperlink>
            <w:r>
              <w:rPr>
                <w:color w:val="0000FF"/>
                <w:spacing w:val="-3"/>
                <w:sz w:val="17"/>
                <w:u w:val="single" w:color="0000FF"/>
              </w:rPr>
              <w:t> </w:t>
            </w:r>
            <w:r>
              <w:rPr>
                <w:w w:val="105"/>
                <w:sz w:val="17"/>
              </w:rPr>
              <w:t>916-322-2318</w:t>
            </w:r>
          </w:p>
        </w:tc>
      </w:tr>
      <w:tr>
        <w:trPr>
          <w:trHeight w:val="437" w:hRule="exact"/>
        </w:trPr>
        <w:tc>
          <w:tcPr>
            <w:tcW w:w="1872" w:type="dxa"/>
          </w:tcPr>
          <w:p>
            <w:pPr>
              <w:pStyle w:val="TableParagraph"/>
              <w:spacing w:before="13"/>
              <w:ind w:left="183" w:right="188"/>
              <w:jc w:val="center"/>
              <w:rPr>
                <w:sz w:val="17"/>
              </w:rPr>
            </w:pPr>
            <w:r>
              <w:rPr>
                <w:w w:val="105"/>
                <w:sz w:val="17"/>
              </w:rPr>
              <w:t>912</w:t>
            </w:r>
          </w:p>
          <w:p>
            <w:pPr>
              <w:pStyle w:val="TableParagraph"/>
              <w:spacing w:before="5"/>
              <w:ind w:left="183" w:right="187"/>
              <w:jc w:val="center"/>
              <w:rPr>
                <w:sz w:val="17"/>
              </w:rPr>
            </w:pPr>
            <w:r>
              <w:rPr>
                <w:sz w:val="17"/>
              </w:rPr>
              <w:t>Federal Grants</w:t>
            </w:r>
          </w:p>
        </w:tc>
        <w:tc>
          <w:tcPr>
            <w:tcW w:w="3214" w:type="dxa"/>
          </w:tcPr>
          <w:p>
            <w:pPr>
              <w:pStyle w:val="TableParagraph"/>
              <w:spacing w:before="13"/>
              <w:ind w:left="640" w:right="644"/>
              <w:jc w:val="center"/>
              <w:rPr>
                <w:sz w:val="17"/>
              </w:rPr>
            </w:pPr>
            <w:r>
              <w:rPr>
                <w:w w:val="105"/>
                <w:sz w:val="17"/>
              </w:rPr>
              <w:t>Finance,</w:t>
            </w:r>
          </w:p>
          <w:p>
            <w:pPr>
              <w:pStyle w:val="TableParagraph"/>
              <w:spacing w:before="5"/>
              <w:ind w:right="9"/>
              <w:jc w:val="center"/>
              <w:rPr>
                <w:sz w:val="17"/>
              </w:rPr>
            </w:pPr>
            <w:r>
              <w:rPr>
                <w:w w:val="105"/>
                <w:sz w:val="17"/>
              </w:rPr>
              <w:t>Budget Operations Support</w:t>
            </w:r>
          </w:p>
        </w:tc>
        <w:tc>
          <w:tcPr>
            <w:tcW w:w="2568" w:type="dxa"/>
          </w:tcPr>
          <w:p>
            <w:pPr>
              <w:pStyle w:val="TableParagraph"/>
              <w:spacing w:before="111"/>
              <w:ind w:left="660"/>
              <w:rPr>
                <w:sz w:val="17"/>
              </w:rPr>
            </w:pPr>
            <w:hyperlink r:id="rId20">
              <w:r>
                <w:rPr>
                  <w:color w:val="0000FF"/>
                  <w:w w:val="105"/>
                  <w:sz w:val="17"/>
                  <w:u w:val="single" w:color="0000FF"/>
                </w:rPr>
                <w:t>www.dof.ca.gov</w:t>
              </w:r>
            </w:hyperlink>
          </w:p>
        </w:tc>
        <w:tc>
          <w:tcPr>
            <w:tcW w:w="2801" w:type="dxa"/>
          </w:tcPr>
          <w:p>
            <w:pPr>
              <w:pStyle w:val="TableParagraph"/>
              <w:spacing w:before="13"/>
              <w:ind w:left="445" w:right="450"/>
              <w:jc w:val="center"/>
              <w:rPr>
                <w:sz w:val="17"/>
              </w:rPr>
            </w:pPr>
            <w:r>
              <w:rPr>
                <w:w w:val="105"/>
                <w:sz w:val="17"/>
              </w:rPr>
              <w:t>916-322-5540</w:t>
            </w:r>
          </w:p>
          <w:p>
            <w:pPr>
              <w:pStyle w:val="TableParagraph"/>
              <w:spacing w:before="5"/>
              <w:ind w:left="443" w:right="451"/>
              <w:jc w:val="center"/>
              <w:rPr>
                <w:sz w:val="17"/>
              </w:rPr>
            </w:pPr>
            <w:hyperlink r:id="rId21">
              <w:r>
                <w:rPr>
                  <w:color w:val="0000FF"/>
                  <w:w w:val="105"/>
                  <w:sz w:val="17"/>
                  <w:u w:val="single" w:color="0000FF"/>
                </w:rPr>
                <w:t>foinbox@dof.ca.gov</w:t>
              </w:r>
            </w:hyperlink>
          </w:p>
        </w:tc>
      </w:tr>
      <w:tr>
        <w:trPr>
          <w:trHeight w:val="612" w:hRule="exact"/>
        </w:trPr>
        <w:tc>
          <w:tcPr>
            <w:tcW w:w="1872" w:type="dxa"/>
          </w:tcPr>
          <w:p>
            <w:pPr>
              <w:pStyle w:val="TableParagraph"/>
              <w:spacing w:before="97"/>
              <w:ind w:left="182" w:right="188"/>
              <w:jc w:val="center"/>
              <w:rPr>
                <w:sz w:val="17"/>
              </w:rPr>
            </w:pPr>
            <w:r>
              <w:rPr>
                <w:w w:val="105"/>
                <w:sz w:val="17"/>
              </w:rPr>
              <w:t>1100-1107</w:t>
            </w:r>
          </w:p>
          <w:p>
            <w:pPr>
              <w:pStyle w:val="TableParagraph"/>
              <w:spacing w:before="5"/>
              <w:ind w:left="183" w:right="188"/>
              <w:jc w:val="center"/>
              <w:rPr>
                <w:sz w:val="17"/>
              </w:rPr>
            </w:pPr>
            <w:r>
              <w:rPr>
                <w:sz w:val="17"/>
              </w:rPr>
              <w:t>Statewide Planning</w:t>
            </w:r>
          </w:p>
        </w:tc>
        <w:tc>
          <w:tcPr>
            <w:tcW w:w="3214" w:type="dxa"/>
          </w:tcPr>
          <w:p>
            <w:pPr>
              <w:pStyle w:val="TableParagraph"/>
              <w:spacing w:line="244" w:lineRule="auto" w:before="99"/>
              <w:ind w:left="691" w:right="642" w:firstLine="225"/>
              <w:rPr>
                <w:sz w:val="17"/>
              </w:rPr>
            </w:pPr>
            <w:r>
              <w:rPr>
                <w:w w:val="105"/>
                <w:sz w:val="17"/>
              </w:rPr>
              <w:t>Governor’s Office Planning and Research</w:t>
            </w:r>
          </w:p>
        </w:tc>
        <w:tc>
          <w:tcPr>
            <w:tcW w:w="2568" w:type="dxa"/>
          </w:tcPr>
          <w:p>
            <w:pPr>
              <w:pStyle w:val="TableParagraph"/>
              <w:spacing w:before="5"/>
              <w:rPr>
                <w:rFonts w:ascii="Times New Roman"/>
                <w:sz w:val="17"/>
              </w:rPr>
            </w:pPr>
          </w:p>
          <w:p>
            <w:pPr>
              <w:pStyle w:val="TableParagraph"/>
              <w:ind w:left="640"/>
              <w:rPr>
                <w:sz w:val="17"/>
              </w:rPr>
            </w:pPr>
            <w:hyperlink r:id="rId24">
              <w:r>
                <w:rPr>
                  <w:color w:val="0000FF"/>
                  <w:w w:val="105"/>
                  <w:sz w:val="17"/>
                  <w:u w:val="single" w:color="0000FF"/>
                </w:rPr>
                <w:t>www.gov.ca.gov</w:t>
              </w:r>
            </w:hyperlink>
          </w:p>
        </w:tc>
        <w:tc>
          <w:tcPr>
            <w:tcW w:w="2801" w:type="dxa"/>
          </w:tcPr>
          <w:p>
            <w:pPr>
              <w:pStyle w:val="TableParagraph"/>
              <w:spacing w:line="247" w:lineRule="auto" w:before="1"/>
              <w:ind w:left="429" w:right="431" w:hanging="7"/>
              <w:jc w:val="center"/>
              <w:rPr>
                <w:sz w:val="17"/>
              </w:rPr>
            </w:pPr>
            <w:r>
              <w:rPr>
                <w:w w:val="105"/>
                <w:sz w:val="17"/>
              </w:rPr>
              <w:t>Scott Morgan </w:t>
            </w:r>
            <w:hyperlink r:id="rId34">
              <w:r>
                <w:rPr>
                  <w:color w:val="0000FF"/>
                  <w:spacing w:val="-3"/>
                  <w:sz w:val="17"/>
                  <w:u w:val="single" w:color="0000FF"/>
                </w:rPr>
                <w:t>Scott.morgan@opr.ca.gov</w:t>
              </w:r>
            </w:hyperlink>
            <w:r>
              <w:rPr>
                <w:color w:val="0000FF"/>
                <w:spacing w:val="-3"/>
                <w:sz w:val="17"/>
                <w:u w:val="single" w:color="0000FF"/>
              </w:rPr>
              <w:t> </w:t>
            </w:r>
            <w:r>
              <w:rPr>
                <w:w w:val="105"/>
                <w:sz w:val="17"/>
              </w:rPr>
              <w:t>916-322-2318</w:t>
            </w:r>
          </w:p>
        </w:tc>
      </w:tr>
      <w:tr>
        <w:trPr>
          <w:trHeight w:val="607" w:hRule="exact"/>
        </w:trPr>
        <w:tc>
          <w:tcPr>
            <w:tcW w:w="1872" w:type="dxa"/>
          </w:tcPr>
          <w:p>
            <w:pPr>
              <w:pStyle w:val="TableParagraph"/>
              <w:spacing w:before="97"/>
              <w:ind w:left="513"/>
              <w:rPr>
                <w:sz w:val="17"/>
              </w:rPr>
            </w:pPr>
            <w:r>
              <w:rPr>
                <w:w w:val="105"/>
                <w:sz w:val="17"/>
              </w:rPr>
              <w:t>1200-1233</w:t>
            </w:r>
          </w:p>
          <w:p>
            <w:pPr>
              <w:pStyle w:val="TableParagraph"/>
              <w:spacing w:before="3"/>
              <w:ind w:left="556"/>
              <w:rPr>
                <w:sz w:val="17"/>
              </w:rPr>
            </w:pPr>
            <w:r>
              <w:rPr>
                <w:w w:val="105"/>
                <w:sz w:val="17"/>
              </w:rPr>
              <w:t>Contracts</w:t>
            </w:r>
          </w:p>
        </w:tc>
        <w:tc>
          <w:tcPr>
            <w:tcW w:w="3214" w:type="dxa"/>
          </w:tcPr>
          <w:p>
            <w:pPr>
              <w:pStyle w:val="TableParagraph"/>
              <w:spacing w:line="247" w:lineRule="auto" w:before="1"/>
              <w:ind w:left="912" w:right="915"/>
              <w:jc w:val="center"/>
              <w:rPr>
                <w:sz w:val="17"/>
              </w:rPr>
            </w:pPr>
            <w:r>
              <w:rPr>
                <w:sz w:val="17"/>
              </w:rPr>
              <w:t>General Services, </w:t>
            </w:r>
            <w:r>
              <w:rPr>
                <w:w w:val="105"/>
                <w:sz w:val="17"/>
              </w:rPr>
              <w:t>Legal Services (OLS)</w:t>
            </w:r>
          </w:p>
        </w:tc>
        <w:tc>
          <w:tcPr>
            <w:tcW w:w="2568" w:type="dxa"/>
          </w:tcPr>
          <w:p>
            <w:pPr>
              <w:pStyle w:val="TableParagraph"/>
              <w:spacing w:before="2"/>
              <w:rPr>
                <w:rFonts w:ascii="Times New Roman"/>
                <w:sz w:val="17"/>
              </w:rPr>
            </w:pPr>
          </w:p>
          <w:p>
            <w:pPr>
              <w:pStyle w:val="TableParagraph"/>
              <w:ind w:left="506"/>
              <w:rPr>
                <w:sz w:val="17"/>
              </w:rPr>
            </w:pPr>
            <w:hyperlink r:id="rId35">
              <w:r>
                <w:rPr>
                  <w:color w:val="0000FF"/>
                  <w:w w:val="105"/>
                  <w:sz w:val="17"/>
                  <w:u w:val="single" w:color="0000FF"/>
                </w:rPr>
                <w:t>www.dgs.ca.gov/ols</w:t>
              </w:r>
            </w:hyperlink>
          </w:p>
        </w:tc>
        <w:tc>
          <w:tcPr>
            <w:tcW w:w="2801" w:type="dxa"/>
          </w:tcPr>
          <w:p>
            <w:pPr>
              <w:pStyle w:val="TableParagraph"/>
              <w:spacing w:line="247" w:lineRule="auto" w:before="1"/>
              <w:ind w:left="256" w:right="214" w:hanging="47"/>
              <w:jc w:val="center"/>
              <w:rPr>
                <w:sz w:val="17"/>
              </w:rPr>
            </w:pPr>
            <w:r>
              <w:rPr>
                <w:w w:val="105"/>
                <w:sz w:val="17"/>
              </w:rPr>
              <w:t>Richard Goldberg </w:t>
            </w:r>
            <w:hyperlink r:id="rId36">
              <w:r>
                <w:rPr>
                  <w:color w:val="0000FF"/>
                  <w:spacing w:val="-3"/>
                  <w:sz w:val="17"/>
                  <w:u w:val="single" w:color="0000FF"/>
                </w:rPr>
                <w:t>Richard.Goldberg@dgs.ca.gov</w:t>
              </w:r>
            </w:hyperlink>
            <w:r>
              <w:rPr>
                <w:color w:val="0000FF"/>
                <w:spacing w:val="-3"/>
                <w:sz w:val="17"/>
                <w:u w:val="single" w:color="0000FF"/>
              </w:rPr>
              <w:t> </w:t>
            </w:r>
            <w:r>
              <w:rPr>
                <w:w w:val="105"/>
                <w:sz w:val="17"/>
              </w:rPr>
              <w:t>916-376-5108</w:t>
            </w:r>
          </w:p>
        </w:tc>
      </w:tr>
      <w:tr>
        <w:trPr>
          <w:trHeight w:val="636" w:hRule="exact"/>
        </w:trPr>
        <w:tc>
          <w:tcPr>
            <w:tcW w:w="1872" w:type="dxa"/>
            <w:vMerge w:val="restart"/>
          </w:tcPr>
          <w:p>
            <w:pPr>
              <w:pStyle w:val="TableParagraph"/>
              <w:spacing w:before="7"/>
              <w:rPr>
                <w:rFonts w:ascii="Times New Roman"/>
                <w:sz w:val="26"/>
              </w:rPr>
            </w:pPr>
          </w:p>
          <w:p>
            <w:pPr>
              <w:pStyle w:val="TableParagraph"/>
              <w:ind w:left="183" w:right="186"/>
              <w:jc w:val="center"/>
              <w:rPr>
                <w:sz w:val="17"/>
              </w:rPr>
            </w:pPr>
            <w:r>
              <w:rPr>
                <w:color w:val="B5082E"/>
                <w:w w:val="105"/>
                <w:sz w:val="17"/>
                <w:u w:val="single" w:color="B5082E"/>
              </w:rPr>
              <w:t>1300</w:t>
            </w:r>
          </w:p>
          <w:p>
            <w:pPr>
              <w:pStyle w:val="TableParagraph"/>
              <w:spacing w:line="247" w:lineRule="auto" w:before="8"/>
              <w:ind w:left="624" w:right="68" w:hanging="502"/>
              <w:rPr>
                <w:sz w:val="17"/>
              </w:rPr>
            </w:pPr>
            <w:r>
              <w:rPr>
                <w:color w:val="B5082E"/>
                <w:w w:val="105"/>
                <w:sz w:val="17"/>
                <w:u w:val="single" w:color="B5082E"/>
              </w:rPr>
              <w:t>Real Estate Services Division (RESD</w:t>
            </w:r>
          </w:p>
          <w:p>
            <w:pPr>
              <w:pStyle w:val="TableParagraph"/>
              <w:spacing w:before="105"/>
              <w:ind w:left="183" w:right="186"/>
              <w:jc w:val="center"/>
              <w:rPr>
                <w:sz w:val="17"/>
              </w:rPr>
            </w:pPr>
            <w:r>
              <w:rPr>
                <w:strike/>
                <w:color w:val="B5082E"/>
                <w:w w:val="105"/>
                <w:sz w:val="17"/>
              </w:rPr>
              <w:t>1300</w:t>
            </w:r>
          </w:p>
          <w:p>
            <w:pPr>
              <w:pStyle w:val="TableParagraph"/>
              <w:spacing w:line="247" w:lineRule="auto" w:before="5"/>
              <w:ind w:left="626" w:right="71" w:hanging="507"/>
              <w:rPr>
                <w:sz w:val="17"/>
              </w:rPr>
            </w:pPr>
            <w:r>
              <w:rPr>
                <w:strike/>
                <w:color w:val="B5082E"/>
                <w:w w:val="105"/>
                <w:sz w:val="17"/>
              </w:rPr>
              <w:t>Real Estate Services Division (RESD</w:t>
            </w:r>
            <w:r>
              <w:rPr>
                <w:strike w:val="0"/>
                <w:w w:val="105"/>
                <w:sz w:val="17"/>
              </w:rPr>
              <w:t>)</w:t>
            </w:r>
          </w:p>
        </w:tc>
        <w:tc>
          <w:tcPr>
            <w:tcW w:w="3214" w:type="dxa"/>
            <w:vMerge w:val="restart"/>
          </w:tcPr>
          <w:p>
            <w:pPr>
              <w:pStyle w:val="TableParagraph"/>
              <w:rPr>
                <w:rFonts w:ascii="Times New Roman"/>
                <w:sz w:val="18"/>
              </w:rPr>
            </w:pPr>
          </w:p>
          <w:p>
            <w:pPr>
              <w:pStyle w:val="TableParagraph"/>
              <w:spacing w:before="2"/>
              <w:rPr>
                <w:rFonts w:ascii="Times New Roman"/>
                <w:sz w:val="17"/>
              </w:rPr>
            </w:pPr>
          </w:p>
          <w:p>
            <w:pPr>
              <w:pStyle w:val="TableParagraph"/>
              <w:ind w:left="640" w:right="643"/>
              <w:jc w:val="center"/>
              <w:rPr>
                <w:sz w:val="17"/>
              </w:rPr>
            </w:pPr>
            <w:r>
              <w:rPr>
                <w:color w:val="B5082E"/>
                <w:sz w:val="17"/>
                <w:u w:val="single" w:color="B5082E"/>
              </w:rPr>
              <w:t>General Services,</w:t>
            </w:r>
          </w:p>
          <w:p>
            <w:pPr>
              <w:pStyle w:val="TableParagraph"/>
              <w:spacing w:before="6"/>
              <w:ind w:right="5"/>
              <w:jc w:val="center"/>
              <w:rPr>
                <w:sz w:val="17"/>
              </w:rPr>
            </w:pPr>
            <w:r>
              <w:rPr>
                <w:color w:val="B5082E"/>
                <w:w w:val="105"/>
                <w:sz w:val="17"/>
                <w:u w:val="single" w:color="B5082E"/>
              </w:rPr>
              <w:t>Real Estate Services Division</w:t>
            </w:r>
          </w:p>
          <w:p>
            <w:pPr>
              <w:pStyle w:val="TableParagraph"/>
              <w:spacing w:before="6"/>
              <w:ind w:right="4"/>
              <w:jc w:val="center"/>
              <w:rPr>
                <w:sz w:val="17"/>
              </w:rPr>
            </w:pPr>
            <w:r>
              <w:rPr>
                <w:color w:val="B5082E"/>
                <w:w w:val="103"/>
                <w:sz w:val="17"/>
                <w:u w:val="single" w:color="B5082E"/>
              </w:rPr>
              <w:t> </w:t>
            </w:r>
            <w:r>
              <w:rPr>
                <w:color w:val="B5082E"/>
                <w:w w:val="105"/>
                <w:sz w:val="17"/>
                <w:u w:val="single" w:color="B5082E"/>
              </w:rPr>
              <w:t>(RESD)</w:t>
            </w:r>
          </w:p>
          <w:p>
            <w:pPr>
              <w:pStyle w:val="TableParagraph"/>
              <w:spacing w:before="6"/>
              <w:ind w:left="640" w:right="643"/>
              <w:jc w:val="center"/>
              <w:rPr>
                <w:sz w:val="17"/>
              </w:rPr>
            </w:pPr>
            <w:r>
              <w:rPr>
                <w:strike/>
                <w:color w:val="B5082E"/>
                <w:sz w:val="17"/>
              </w:rPr>
              <w:t>General Services,</w:t>
            </w:r>
          </w:p>
          <w:p>
            <w:pPr>
              <w:pStyle w:val="TableParagraph"/>
              <w:spacing w:line="244" w:lineRule="auto" w:before="6"/>
              <w:ind w:left="415" w:right="421"/>
              <w:jc w:val="center"/>
              <w:rPr>
                <w:sz w:val="17"/>
              </w:rPr>
            </w:pPr>
            <w:r>
              <w:rPr>
                <w:strike/>
                <w:color w:val="B5082E"/>
                <w:w w:val="105"/>
                <w:sz w:val="17"/>
              </w:rPr>
              <w:t>Real Estate Services Division (RESD)</w:t>
            </w:r>
          </w:p>
        </w:tc>
        <w:tc>
          <w:tcPr>
            <w:tcW w:w="2568" w:type="dxa"/>
            <w:vMerge w:val="restart"/>
          </w:tcPr>
          <w:p>
            <w:pPr>
              <w:pStyle w:val="TableParagraph"/>
              <w:rPr>
                <w:rFonts w:ascii="Times New Roman"/>
                <w:sz w:val="18"/>
              </w:rPr>
            </w:pPr>
          </w:p>
          <w:p>
            <w:pPr>
              <w:pStyle w:val="TableParagraph"/>
              <w:spacing w:before="2"/>
              <w:rPr>
                <w:rFonts w:ascii="Times New Roman"/>
                <w:sz w:val="17"/>
              </w:rPr>
            </w:pPr>
          </w:p>
          <w:p>
            <w:pPr>
              <w:pStyle w:val="TableParagraph"/>
              <w:spacing w:line="496" w:lineRule="auto"/>
              <w:ind w:left="446" w:firstLine="2"/>
              <w:rPr>
                <w:sz w:val="17"/>
              </w:rPr>
            </w:pPr>
            <w:hyperlink r:id="rId37">
              <w:r>
                <w:rPr>
                  <w:color w:val="B5082E"/>
                  <w:sz w:val="17"/>
                  <w:u w:val="single" w:color="B5082E"/>
                </w:rPr>
                <w:t>www.dgs.ca.gov/resd</w:t>
              </w:r>
            </w:hyperlink>
            <w:r>
              <w:rPr>
                <w:color w:val="B5082E"/>
                <w:sz w:val="17"/>
                <w:u w:val="single" w:color="B5082E"/>
              </w:rPr>
              <w:t> </w:t>
            </w:r>
            <w:hyperlink r:id="rId37">
              <w:r>
                <w:rPr>
                  <w:strike/>
                  <w:color w:val="B5082E"/>
                  <w:sz w:val="17"/>
                  <w:u w:val="single" w:color="0000FF"/>
                </w:rPr>
                <w:t>www.dgs.ca.gov/resd</w:t>
              </w:r>
            </w:hyperlink>
          </w:p>
        </w:tc>
        <w:tc>
          <w:tcPr>
            <w:tcW w:w="2801" w:type="dxa"/>
          </w:tcPr>
          <w:p>
            <w:pPr>
              <w:pStyle w:val="TableParagraph"/>
              <w:spacing w:line="247" w:lineRule="auto" w:before="1"/>
              <w:ind w:left="468" w:right="466" w:hanging="11"/>
              <w:jc w:val="center"/>
              <w:rPr>
                <w:sz w:val="17"/>
              </w:rPr>
            </w:pPr>
            <w:r>
              <w:rPr>
                <w:w w:val="105"/>
                <w:sz w:val="17"/>
              </w:rPr>
              <w:t>James Beck </w:t>
            </w:r>
            <w:hyperlink r:id="rId38">
              <w:r>
                <w:rPr>
                  <w:color w:val="0000FF"/>
                  <w:spacing w:val="-3"/>
                  <w:sz w:val="17"/>
                  <w:u w:val="single" w:color="0000FF"/>
                </w:rPr>
                <w:t>James.beck@dgs.ca.gov</w:t>
              </w:r>
            </w:hyperlink>
            <w:r>
              <w:rPr>
                <w:color w:val="0000FF"/>
                <w:spacing w:val="-3"/>
                <w:sz w:val="17"/>
                <w:u w:val="single" w:color="0000FF"/>
              </w:rPr>
              <w:t> </w:t>
            </w:r>
            <w:r>
              <w:rPr>
                <w:w w:val="105"/>
                <w:sz w:val="17"/>
              </w:rPr>
              <w:t>916-375-4154</w:t>
            </w:r>
          </w:p>
        </w:tc>
      </w:tr>
      <w:tr>
        <w:trPr>
          <w:trHeight w:val="1392" w:hRule="exact"/>
        </w:trPr>
        <w:tc>
          <w:tcPr>
            <w:tcW w:w="1872" w:type="dxa"/>
            <w:vMerge/>
          </w:tcPr>
          <w:p>
            <w:pPr/>
          </w:p>
        </w:tc>
        <w:tc>
          <w:tcPr>
            <w:tcW w:w="3214" w:type="dxa"/>
            <w:vMerge/>
          </w:tcPr>
          <w:p>
            <w:pPr/>
          </w:p>
        </w:tc>
        <w:tc>
          <w:tcPr>
            <w:tcW w:w="2568" w:type="dxa"/>
            <w:vMerge/>
          </w:tcPr>
          <w:p>
            <w:pPr/>
          </w:p>
        </w:tc>
        <w:tc>
          <w:tcPr>
            <w:tcW w:w="2801" w:type="dxa"/>
          </w:tcPr>
          <w:p>
            <w:pPr>
              <w:pStyle w:val="TableParagraph"/>
              <w:spacing w:line="247" w:lineRule="auto" w:before="1"/>
              <w:ind w:left="333" w:right="333" w:hanging="7"/>
              <w:jc w:val="center"/>
              <w:rPr>
                <w:sz w:val="17"/>
              </w:rPr>
            </w:pPr>
            <w:r>
              <w:rPr>
                <w:w w:val="105"/>
                <w:sz w:val="17"/>
              </w:rPr>
              <w:t>Karena Benskin </w:t>
            </w:r>
            <w:hyperlink r:id="rId39">
              <w:r>
                <w:rPr>
                  <w:color w:val="0000FF"/>
                  <w:spacing w:val="-3"/>
                  <w:sz w:val="17"/>
                  <w:u w:val="single" w:color="0000FF"/>
                </w:rPr>
                <w:t>Karena.benskin@dgs.ca.gov</w:t>
              </w:r>
            </w:hyperlink>
            <w:r>
              <w:rPr>
                <w:color w:val="0000FF"/>
                <w:spacing w:val="-3"/>
                <w:sz w:val="17"/>
                <w:u w:val="single" w:color="0000FF"/>
              </w:rPr>
              <w:t> </w:t>
            </w:r>
            <w:r>
              <w:rPr>
                <w:w w:val="105"/>
                <w:sz w:val="17"/>
              </w:rPr>
              <w:t>916-375-4326</w:t>
            </w:r>
          </w:p>
        </w:tc>
      </w:tr>
    </w:tbl>
    <w:p>
      <w:pPr>
        <w:spacing w:after="0" w:line="247" w:lineRule="auto"/>
        <w:jc w:val="center"/>
        <w:rPr>
          <w:sz w:val="17"/>
        </w:rPr>
        <w:sectPr>
          <w:pgSz w:w="15840" w:h="12240" w:orient="landscape"/>
          <w:pgMar w:header="1842" w:footer="1858" w:top="2700" w:bottom="2040" w:left="340" w:right="2260"/>
        </w:sectPr>
      </w:pPr>
    </w:p>
    <w:p>
      <w:pPr>
        <w:pStyle w:val="BodyText"/>
        <w:spacing w:before="10"/>
        <w:rPr>
          <w:rFonts w:ascii="Times New Roman"/>
          <w:sz w:val="20"/>
        </w:rPr>
      </w:pPr>
      <w:r>
        <w:rPr/>
        <w:pict>
          <v:group style="position:absolute;margin-left:22.08pt;margin-top:146.279999pt;width:.6pt;height:85.6pt;mso-position-horizontal-relative:page;mso-position-vertical-relative:page;z-index:1072" coordorigin="442,2926" coordsize="12,1712">
            <v:line style="position:absolute" from="448,2932" to="448,3370" stroked="true" strokeweight=".6pt" strokecolor="#000000">
              <v:stroke dashstyle="solid"/>
            </v:line>
            <v:line style="position:absolute" from="448,3431" to="448,4631" stroked="true" strokeweight=".6pt" strokecolor="#000000">
              <v:stroke dashstyle="solid"/>
            </v:line>
            <w10:wrap type="none"/>
          </v:group>
        </w:pict>
      </w:r>
    </w:p>
    <w:tbl>
      <w:tblPr>
        <w:tblW w:w="0" w:type="auto"/>
        <w:jc w:val="left"/>
        <w:tblInd w:w="63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23"/>
        <w:gridCol w:w="907"/>
        <w:gridCol w:w="1558"/>
        <w:gridCol w:w="4742"/>
        <w:gridCol w:w="2849"/>
      </w:tblGrid>
      <w:tr>
        <w:trPr>
          <w:trHeight w:val="497" w:hRule="exact"/>
        </w:trPr>
        <w:tc>
          <w:tcPr>
            <w:tcW w:w="1430" w:type="dxa"/>
            <w:gridSpan w:val="2"/>
          </w:tcPr>
          <w:p>
            <w:pPr>
              <w:pStyle w:val="TableParagraph"/>
              <w:spacing w:line="214" w:lineRule="exact" w:before="1"/>
              <w:ind w:left="228"/>
              <w:rPr>
                <w:b/>
                <w:sz w:val="19"/>
              </w:rPr>
            </w:pPr>
            <w:r>
              <w:rPr>
                <w:b/>
                <w:w w:val="95"/>
                <w:sz w:val="19"/>
              </w:rPr>
              <w:t>CHAPTER/ SECTIONS</w:t>
            </w:r>
          </w:p>
        </w:tc>
        <w:tc>
          <w:tcPr>
            <w:tcW w:w="1558" w:type="dxa"/>
          </w:tcPr>
          <w:p>
            <w:pPr>
              <w:pStyle w:val="TableParagraph"/>
              <w:spacing w:before="100"/>
              <w:ind w:left="73" w:right="81"/>
              <w:jc w:val="center"/>
              <w:rPr>
                <w:b/>
                <w:sz w:val="19"/>
              </w:rPr>
            </w:pPr>
            <w:r>
              <w:rPr>
                <w:b/>
                <w:sz w:val="19"/>
              </w:rPr>
              <w:t>DEPT.</w:t>
            </w:r>
          </w:p>
        </w:tc>
        <w:tc>
          <w:tcPr>
            <w:tcW w:w="4742" w:type="dxa"/>
          </w:tcPr>
          <w:p>
            <w:pPr>
              <w:pStyle w:val="TableParagraph"/>
              <w:spacing w:before="100"/>
              <w:ind w:left="1773"/>
              <w:rPr>
                <w:b/>
                <w:sz w:val="19"/>
              </w:rPr>
            </w:pPr>
            <w:r>
              <w:rPr>
                <w:b/>
                <w:sz w:val="19"/>
              </w:rPr>
              <w:t>RESOURCES</w:t>
            </w:r>
          </w:p>
        </w:tc>
        <w:tc>
          <w:tcPr>
            <w:tcW w:w="2849" w:type="dxa"/>
          </w:tcPr>
          <w:p>
            <w:pPr>
              <w:pStyle w:val="TableParagraph"/>
              <w:spacing w:before="100"/>
              <w:ind w:left="258" w:right="290"/>
              <w:jc w:val="center"/>
              <w:rPr>
                <w:b/>
                <w:sz w:val="19"/>
              </w:rPr>
            </w:pPr>
            <w:r>
              <w:rPr>
                <w:b/>
                <w:w w:val="95"/>
                <w:sz w:val="19"/>
              </w:rPr>
              <w:t>CONTACT  INFORMATION</w:t>
            </w:r>
          </w:p>
        </w:tc>
      </w:tr>
      <w:tr>
        <w:trPr>
          <w:trHeight w:val="406" w:hRule="exact"/>
        </w:trPr>
        <w:tc>
          <w:tcPr>
            <w:tcW w:w="523" w:type="dxa"/>
            <w:tcBorders>
              <w:bottom w:val="nil"/>
              <w:right w:val="nil"/>
            </w:tcBorders>
          </w:tcPr>
          <w:p>
            <w:pPr/>
          </w:p>
        </w:tc>
        <w:tc>
          <w:tcPr>
            <w:tcW w:w="907" w:type="dxa"/>
            <w:tcBorders>
              <w:left w:val="nil"/>
              <w:bottom w:val="dotted" w:sz="1" w:space="0" w:color="B5082E"/>
            </w:tcBorders>
          </w:tcPr>
          <w:p>
            <w:pPr>
              <w:pStyle w:val="TableParagraph"/>
              <w:spacing w:before="9"/>
              <w:rPr>
                <w:rFonts w:ascii="Times New Roman"/>
                <w:sz w:val="17"/>
              </w:rPr>
            </w:pPr>
          </w:p>
          <w:p>
            <w:pPr>
              <w:pStyle w:val="TableParagraph"/>
              <w:spacing w:before="1"/>
              <w:ind w:left="-5"/>
              <w:rPr>
                <w:sz w:val="17"/>
              </w:rPr>
            </w:pPr>
            <w:r>
              <w:rPr>
                <w:color w:val="B5082E"/>
                <w:sz w:val="17"/>
                <w:u w:val="single" w:color="B5082E"/>
              </w:rPr>
              <w:t>1330</w:t>
            </w:r>
          </w:p>
        </w:tc>
        <w:tc>
          <w:tcPr>
            <w:tcW w:w="1558" w:type="dxa"/>
            <w:tcBorders>
              <w:bottom w:val="dotted" w:sz="1" w:space="0" w:color="B5082E"/>
            </w:tcBorders>
          </w:tcPr>
          <w:p>
            <w:pPr>
              <w:pStyle w:val="TableParagraph"/>
              <w:spacing w:before="9"/>
              <w:rPr>
                <w:rFonts w:ascii="Times New Roman"/>
                <w:sz w:val="17"/>
              </w:rPr>
            </w:pPr>
          </w:p>
          <w:p>
            <w:pPr>
              <w:pStyle w:val="TableParagraph"/>
              <w:spacing w:before="1"/>
              <w:ind w:left="73" w:right="88"/>
              <w:jc w:val="center"/>
              <w:rPr>
                <w:sz w:val="17"/>
              </w:rPr>
            </w:pPr>
            <w:r>
              <w:rPr>
                <w:color w:val="B5082E"/>
                <w:sz w:val="17"/>
                <w:u w:val="single" w:color="B5082E"/>
              </w:rPr>
              <w:t>General Services,</w:t>
            </w:r>
          </w:p>
        </w:tc>
        <w:tc>
          <w:tcPr>
            <w:tcW w:w="4742" w:type="dxa"/>
            <w:tcBorders>
              <w:bottom w:val="dotted" w:sz="1" w:space="0" w:color="B5082E"/>
            </w:tcBorders>
          </w:tcPr>
          <w:p>
            <w:pPr/>
          </w:p>
        </w:tc>
        <w:tc>
          <w:tcPr>
            <w:tcW w:w="2849" w:type="dxa"/>
            <w:tcBorders>
              <w:bottom w:val="dotted" w:sz="1" w:space="0" w:color="B5082E"/>
            </w:tcBorders>
          </w:tcPr>
          <w:p>
            <w:pPr>
              <w:pStyle w:val="TableParagraph"/>
              <w:spacing w:before="2"/>
              <w:rPr>
                <w:rFonts w:ascii="Times New Roman"/>
                <w:sz w:val="17"/>
              </w:rPr>
            </w:pPr>
          </w:p>
          <w:p>
            <w:pPr>
              <w:pStyle w:val="TableParagraph"/>
              <w:ind w:left="258" w:right="278"/>
              <w:jc w:val="center"/>
              <w:rPr>
                <w:sz w:val="17"/>
              </w:rPr>
            </w:pPr>
            <w:r>
              <w:rPr>
                <w:color w:val="B5082E"/>
                <w:sz w:val="17"/>
                <w:u w:val="single" w:color="B5082E"/>
              </w:rPr>
              <w:t>Valerie Williams</w:t>
            </w:r>
          </w:p>
        </w:tc>
      </w:tr>
      <w:tr>
        <w:trPr>
          <w:trHeight w:val="869" w:hRule="exact"/>
        </w:trPr>
        <w:tc>
          <w:tcPr>
            <w:tcW w:w="1430" w:type="dxa"/>
            <w:gridSpan w:val="2"/>
            <w:tcBorders>
              <w:top w:val="nil"/>
            </w:tcBorders>
          </w:tcPr>
          <w:p>
            <w:pPr>
              <w:pStyle w:val="TableParagraph"/>
              <w:spacing w:line="242" w:lineRule="auto" w:before="1"/>
              <w:ind w:right="1"/>
              <w:jc w:val="center"/>
              <w:rPr>
                <w:sz w:val="17"/>
              </w:rPr>
            </w:pPr>
            <w:r>
              <w:rPr>
                <w:color w:val="B5082E"/>
                <w:sz w:val="17"/>
                <w:u w:val="single" w:color="B5082E"/>
              </w:rPr>
              <w:t>DGS Facilities Management Division</w:t>
            </w:r>
          </w:p>
          <w:p>
            <w:pPr>
              <w:pStyle w:val="TableParagraph"/>
              <w:spacing w:line="195" w:lineRule="exact"/>
              <w:ind w:right="6"/>
              <w:jc w:val="center"/>
              <w:rPr>
                <w:sz w:val="17"/>
              </w:rPr>
            </w:pPr>
            <w:r>
              <w:rPr>
                <w:color w:val="B5082E"/>
                <w:w w:val="100"/>
                <w:sz w:val="17"/>
                <w:u w:val="single" w:color="B5082E"/>
              </w:rPr>
              <w:t> </w:t>
            </w:r>
            <w:r>
              <w:rPr>
                <w:color w:val="B5082E"/>
                <w:sz w:val="17"/>
                <w:u w:val="single" w:color="B5082E"/>
              </w:rPr>
              <w:t>(FMD)</w:t>
            </w:r>
          </w:p>
        </w:tc>
        <w:tc>
          <w:tcPr>
            <w:tcW w:w="1558" w:type="dxa"/>
            <w:tcBorders>
              <w:top w:val="dotted" w:sz="1" w:space="0" w:color="B5082E"/>
            </w:tcBorders>
          </w:tcPr>
          <w:p>
            <w:pPr>
              <w:pStyle w:val="TableParagraph"/>
              <w:spacing w:line="242" w:lineRule="auto"/>
              <w:ind w:left="73" w:right="75"/>
              <w:jc w:val="center"/>
              <w:rPr>
                <w:sz w:val="17"/>
              </w:rPr>
            </w:pPr>
            <w:r>
              <w:rPr>
                <w:color w:val="B5082E"/>
                <w:sz w:val="17"/>
                <w:u w:val="single" w:color="B5082E"/>
              </w:rPr>
              <w:t>Facilities Managmemtn Division (FMD)</w:t>
            </w:r>
          </w:p>
        </w:tc>
        <w:tc>
          <w:tcPr>
            <w:tcW w:w="4742" w:type="dxa"/>
            <w:tcBorders>
              <w:top w:val="dotted" w:sz="1" w:space="0" w:color="B5082E"/>
            </w:tcBorders>
          </w:tcPr>
          <w:p>
            <w:pPr>
              <w:pStyle w:val="TableParagraph"/>
              <w:spacing w:before="17"/>
              <w:ind w:left="1740"/>
              <w:rPr>
                <w:sz w:val="17"/>
              </w:rPr>
            </w:pPr>
            <w:hyperlink r:id="rId40">
              <w:r>
                <w:rPr>
                  <w:color w:val="B5082E"/>
                  <w:sz w:val="17"/>
                  <w:u w:val="single" w:color="B5082E"/>
                </w:rPr>
                <w:t>www.dgs.ca.gov</w:t>
              </w:r>
            </w:hyperlink>
          </w:p>
        </w:tc>
        <w:tc>
          <w:tcPr>
            <w:tcW w:w="2849" w:type="dxa"/>
            <w:tcBorders>
              <w:top w:val="dotted" w:sz="1" w:space="0" w:color="B5082E"/>
            </w:tcBorders>
          </w:tcPr>
          <w:p>
            <w:pPr>
              <w:pStyle w:val="TableParagraph"/>
              <w:spacing w:line="242" w:lineRule="auto"/>
              <w:ind w:left="875" w:right="324" w:hanging="581"/>
              <w:rPr>
                <w:sz w:val="17"/>
              </w:rPr>
            </w:pPr>
            <w:hyperlink r:id="rId41">
              <w:r>
                <w:rPr>
                  <w:color w:val="B5082E"/>
                  <w:sz w:val="17"/>
                  <w:u w:val="single" w:color="B5082E"/>
                </w:rPr>
                <w:t>Valierie.williams@dgs.ca.gov</w:t>
              </w:r>
            </w:hyperlink>
            <w:r>
              <w:rPr>
                <w:color w:val="B5082E"/>
                <w:sz w:val="17"/>
                <w:u w:val="single" w:color="B5082E"/>
              </w:rPr>
              <w:t> 916-376-1725</w:t>
            </w:r>
          </w:p>
        </w:tc>
      </w:tr>
      <w:tr>
        <w:trPr>
          <w:trHeight w:val="607" w:hRule="exact"/>
        </w:trPr>
        <w:tc>
          <w:tcPr>
            <w:tcW w:w="1430" w:type="dxa"/>
            <w:gridSpan w:val="2"/>
            <w:vMerge w:val="restart"/>
          </w:tcPr>
          <w:p>
            <w:pPr>
              <w:pStyle w:val="TableParagraph"/>
              <w:spacing w:before="7"/>
              <w:rPr>
                <w:rFonts w:ascii="Times New Roman"/>
                <w:sz w:val="17"/>
              </w:rPr>
            </w:pPr>
          </w:p>
          <w:p>
            <w:pPr>
              <w:pStyle w:val="TableParagraph"/>
              <w:ind w:right="3"/>
              <w:jc w:val="center"/>
              <w:rPr>
                <w:sz w:val="17"/>
              </w:rPr>
            </w:pPr>
            <w:r>
              <w:rPr>
                <w:sz w:val="17"/>
              </w:rPr>
              <w:t>1450-1452.3</w:t>
            </w:r>
          </w:p>
          <w:p>
            <w:pPr>
              <w:pStyle w:val="TableParagraph"/>
              <w:spacing w:line="242" w:lineRule="auto" w:before="3"/>
              <w:ind w:left="155" w:right="154" w:hanging="3"/>
              <w:jc w:val="center"/>
              <w:rPr>
                <w:sz w:val="17"/>
              </w:rPr>
            </w:pPr>
            <w:r>
              <w:rPr>
                <w:sz w:val="17"/>
              </w:rPr>
              <w:t>Division of the State Architect (DSA)</w:t>
            </w:r>
          </w:p>
        </w:tc>
        <w:tc>
          <w:tcPr>
            <w:tcW w:w="1558" w:type="dxa"/>
            <w:vMerge w:val="restart"/>
          </w:tcPr>
          <w:p>
            <w:pPr>
              <w:pStyle w:val="TableParagraph"/>
              <w:spacing w:before="7"/>
              <w:rPr>
                <w:rFonts w:ascii="Times New Roman"/>
                <w:sz w:val="17"/>
              </w:rPr>
            </w:pPr>
          </w:p>
          <w:p>
            <w:pPr>
              <w:pStyle w:val="TableParagraph"/>
              <w:spacing w:line="244" w:lineRule="auto"/>
              <w:ind w:left="73" w:right="76"/>
              <w:jc w:val="center"/>
              <w:rPr>
                <w:sz w:val="17"/>
              </w:rPr>
            </w:pPr>
            <w:r>
              <w:rPr>
                <w:sz w:val="17"/>
              </w:rPr>
              <w:t>General Services, Division of the State Architect (DSA)</w:t>
            </w:r>
          </w:p>
        </w:tc>
        <w:tc>
          <w:tcPr>
            <w:tcW w:w="4742" w:type="dxa"/>
            <w:vMerge w:val="restart"/>
          </w:tcPr>
          <w:p>
            <w:pPr>
              <w:pStyle w:val="TableParagraph"/>
              <w:rPr>
                <w:rFonts w:ascii="Times New Roman"/>
                <w:sz w:val="18"/>
              </w:rPr>
            </w:pPr>
          </w:p>
          <w:p>
            <w:pPr>
              <w:pStyle w:val="TableParagraph"/>
              <w:spacing w:before="6"/>
              <w:rPr>
                <w:rFonts w:ascii="Times New Roman"/>
                <w:sz w:val="25"/>
              </w:rPr>
            </w:pPr>
          </w:p>
          <w:p>
            <w:pPr>
              <w:pStyle w:val="TableParagraph"/>
              <w:ind w:left="1569"/>
              <w:rPr>
                <w:sz w:val="17"/>
              </w:rPr>
            </w:pPr>
            <w:hyperlink r:id="rId42">
              <w:r>
                <w:rPr>
                  <w:color w:val="0000FF"/>
                  <w:sz w:val="17"/>
                  <w:u w:val="single" w:color="0000FF"/>
                </w:rPr>
                <w:t>www.dgs.ca.gov/dsa</w:t>
              </w:r>
            </w:hyperlink>
          </w:p>
        </w:tc>
        <w:tc>
          <w:tcPr>
            <w:tcW w:w="2849" w:type="dxa"/>
          </w:tcPr>
          <w:p>
            <w:pPr>
              <w:pStyle w:val="TableParagraph"/>
              <w:spacing w:before="1"/>
              <w:ind w:left="148" w:right="153" w:hanging="6"/>
              <w:jc w:val="center"/>
              <w:rPr>
                <w:sz w:val="17"/>
              </w:rPr>
            </w:pPr>
            <w:r>
              <w:rPr>
                <w:sz w:val="17"/>
              </w:rPr>
              <w:t>Linda Heckert-Crough </w:t>
            </w:r>
            <w:hyperlink r:id="rId43">
              <w:r>
                <w:rPr>
                  <w:color w:val="0000FF"/>
                  <w:sz w:val="17"/>
                  <w:u w:val="single" w:color="0000FF"/>
                </w:rPr>
                <w:t>Linda.heckertcrough@dgs.ca.gov</w:t>
              </w:r>
            </w:hyperlink>
            <w:r>
              <w:rPr>
                <w:color w:val="0000FF"/>
                <w:sz w:val="17"/>
                <w:u w:val="single" w:color="0000FF"/>
              </w:rPr>
              <w:t> </w:t>
            </w:r>
            <w:r>
              <w:rPr>
                <w:sz w:val="17"/>
              </w:rPr>
              <w:t>916-324-5900</w:t>
            </w:r>
          </w:p>
        </w:tc>
      </w:tr>
      <w:tr>
        <w:trPr>
          <w:trHeight w:val="602" w:hRule="exact"/>
        </w:trPr>
        <w:tc>
          <w:tcPr>
            <w:tcW w:w="1430" w:type="dxa"/>
            <w:gridSpan w:val="2"/>
            <w:vMerge/>
          </w:tcPr>
          <w:p>
            <w:pPr/>
          </w:p>
        </w:tc>
        <w:tc>
          <w:tcPr>
            <w:tcW w:w="1558" w:type="dxa"/>
            <w:vMerge/>
          </w:tcPr>
          <w:p>
            <w:pPr/>
          </w:p>
        </w:tc>
        <w:tc>
          <w:tcPr>
            <w:tcW w:w="4742" w:type="dxa"/>
            <w:vMerge/>
          </w:tcPr>
          <w:p>
            <w:pPr/>
          </w:p>
        </w:tc>
        <w:tc>
          <w:tcPr>
            <w:tcW w:w="2849" w:type="dxa"/>
          </w:tcPr>
          <w:p>
            <w:pPr>
              <w:pStyle w:val="TableParagraph"/>
              <w:spacing w:line="244" w:lineRule="auto"/>
              <w:ind w:left="424" w:right="426"/>
              <w:jc w:val="center"/>
              <w:rPr>
                <w:sz w:val="17"/>
              </w:rPr>
            </w:pPr>
            <w:r>
              <w:rPr>
                <w:sz w:val="17"/>
              </w:rPr>
              <w:t>Bo Nishimura </w:t>
            </w:r>
            <w:hyperlink r:id="rId44">
              <w:r>
                <w:rPr>
                  <w:color w:val="0000FF"/>
                  <w:sz w:val="17"/>
                  <w:u w:val="single" w:color="0000FF"/>
                </w:rPr>
                <w:t>Bo.nishimura@dgs.ca.gov</w:t>
              </w:r>
            </w:hyperlink>
            <w:r>
              <w:rPr>
                <w:color w:val="0000FF"/>
                <w:sz w:val="17"/>
                <w:u w:val="single" w:color="0000FF"/>
              </w:rPr>
              <w:t> </w:t>
            </w:r>
            <w:r>
              <w:rPr>
                <w:sz w:val="17"/>
              </w:rPr>
              <w:t>916-324-5792</w:t>
            </w:r>
          </w:p>
        </w:tc>
      </w:tr>
      <w:tr>
        <w:trPr>
          <w:trHeight w:val="605" w:hRule="exact"/>
        </w:trPr>
        <w:tc>
          <w:tcPr>
            <w:tcW w:w="1430" w:type="dxa"/>
            <w:gridSpan w:val="2"/>
            <w:vMerge w:val="restart"/>
          </w:tcPr>
          <w:p>
            <w:pPr>
              <w:pStyle w:val="TableParagraph"/>
              <w:rPr>
                <w:rFonts w:ascii="Times New Roman"/>
                <w:sz w:val="18"/>
              </w:rPr>
            </w:pPr>
          </w:p>
          <w:p>
            <w:pPr>
              <w:pStyle w:val="TableParagraph"/>
              <w:spacing w:before="2"/>
              <w:rPr>
                <w:rFonts w:ascii="Times New Roman"/>
                <w:sz w:val="17"/>
              </w:rPr>
            </w:pPr>
          </w:p>
          <w:p>
            <w:pPr>
              <w:pStyle w:val="TableParagraph"/>
              <w:jc w:val="center"/>
              <w:rPr>
                <w:sz w:val="17"/>
              </w:rPr>
            </w:pPr>
            <w:r>
              <w:rPr>
                <w:sz w:val="17"/>
              </w:rPr>
              <w:t>1600</w:t>
            </w:r>
          </w:p>
          <w:p>
            <w:pPr>
              <w:pStyle w:val="TableParagraph"/>
              <w:spacing w:line="244" w:lineRule="auto" w:before="1"/>
              <w:ind w:left="213" w:right="218" w:firstLine="4"/>
              <w:jc w:val="center"/>
              <w:rPr>
                <w:sz w:val="17"/>
              </w:rPr>
            </w:pPr>
            <w:r>
              <w:rPr>
                <w:sz w:val="17"/>
              </w:rPr>
              <w:t>Records Management</w:t>
            </w:r>
          </w:p>
        </w:tc>
        <w:tc>
          <w:tcPr>
            <w:tcW w:w="1558" w:type="dxa"/>
            <w:vMerge w:val="restart"/>
          </w:tcPr>
          <w:p>
            <w:pPr>
              <w:pStyle w:val="TableParagraph"/>
              <w:rPr>
                <w:rFonts w:ascii="Times New Roman"/>
                <w:sz w:val="18"/>
              </w:rPr>
            </w:pPr>
          </w:p>
          <w:p>
            <w:pPr>
              <w:pStyle w:val="TableParagraph"/>
              <w:spacing w:before="4"/>
              <w:rPr>
                <w:rFonts w:ascii="Times New Roman"/>
                <w:sz w:val="17"/>
              </w:rPr>
            </w:pPr>
          </w:p>
          <w:p>
            <w:pPr>
              <w:pStyle w:val="TableParagraph"/>
              <w:ind w:left="88" w:right="93" w:hanging="3"/>
              <w:jc w:val="center"/>
              <w:rPr>
                <w:sz w:val="17"/>
              </w:rPr>
            </w:pPr>
            <w:r>
              <w:rPr>
                <w:sz w:val="17"/>
              </w:rPr>
              <w:t>California Secretary of State (SOS)</w:t>
            </w:r>
          </w:p>
        </w:tc>
        <w:tc>
          <w:tcPr>
            <w:tcW w:w="4742" w:type="dxa"/>
            <w:vMerge w:val="restart"/>
          </w:tcPr>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16"/>
              </w:rPr>
            </w:pPr>
          </w:p>
          <w:p>
            <w:pPr>
              <w:pStyle w:val="TableParagraph"/>
              <w:ind w:left="1732" w:right="1736"/>
              <w:jc w:val="center"/>
              <w:rPr>
                <w:sz w:val="17"/>
              </w:rPr>
            </w:pPr>
            <w:hyperlink r:id="rId45">
              <w:r>
                <w:rPr>
                  <w:color w:val="0000FF"/>
                  <w:sz w:val="17"/>
                  <w:u w:val="single" w:color="0000FF"/>
                </w:rPr>
                <w:t>www.sos.ca.gov</w:t>
              </w:r>
            </w:hyperlink>
          </w:p>
        </w:tc>
        <w:tc>
          <w:tcPr>
            <w:tcW w:w="2849" w:type="dxa"/>
          </w:tcPr>
          <w:p>
            <w:pPr>
              <w:pStyle w:val="TableParagraph"/>
              <w:spacing w:line="242" w:lineRule="auto" w:before="1"/>
              <w:ind w:left="333" w:right="341" w:hanging="1"/>
              <w:jc w:val="center"/>
              <w:rPr>
                <w:sz w:val="17"/>
              </w:rPr>
            </w:pPr>
            <w:r>
              <w:rPr>
                <w:sz w:val="17"/>
              </w:rPr>
              <w:t>Rebecca Wendt </w:t>
            </w:r>
            <w:hyperlink r:id="rId46">
              <w:r>
                <w:rPr>
                  <w:color w:val="0000FF"/>
                  <w:sz w:val="17"/>
                  <w:u w:val="single" w:color="0000FF"/>
                </w:rPr>
                <w:t>Rebecca.wendt@sos.ca.gov</w:t>
              </w:r>
            </w:hyperlink>
            <w:r>
              <w:rPr>
                <w:color w:val="0000FF"/>
                <w:sz w:val="17"/>
                <w:u w:val="single" w:color="0000FF"/>
              </w:rPr>
              <w:t> </w:t>
            </w:r>
            <w:r>
              <w:rPr>
                <w:sz w:val="17"/>
              </w:rPr>
              <w:t>916-651-8420</w:t>
            </w:r>
          </w:p>
        </w:tc>
      </w:tr>
      <w:tr>
        <w:trPr>
          <w:trHeight w:val="406" w:hRule="exact"/>
        </w:trPr>
        <w:tc>
          <w:tcPr>
            <w:tcW w:w="1430" w:type="dxa"/>
            <w:gridSpan w:val="2"/>
            <w:vMerge/>
          </w:tcPr>
          <w:p>
            <w:pPr/>
          </w:p>
        </w:tc>
        <w:tc>
          <w:tcPr>
            <w:tcW w:w="1558" w:type="dxa"/>
            <w:vMerge/>
          </w:tcPr>
          <w:p>
            <w:pPr/>
          </w:p>
        </w:tc>
        <w:tc>
          <w:tcPr>
            <w:tcW w:w="4742" w:type="dxa"/>
            <w:vMerge/>
          </w:tcPr>
          <w:p>
            <w:pPr/>
          </w:p>
        </w:tc>
        <w:tc>
          <w:tcPr>
            <w:tcW w:w="2849" w:type="dxa"/>
          </w:tcPr>
          <w:p>
            <w:pPr>
              <w:pStyle w:val="TableParagraph"/>
              <w:spacing w:line="244" w:lineRule="auto" w:before="1"/>
              <w:ind w:left="240" w:right="275" w:firstLine="484"/>
              <w:rPr>
                <w:sz w:val="17"/>
              </w:rPr>
            </w:pPr>
            <w:r>
              <w:rPr>
                <w:sz w:val="17"/>
              </w:rPr>
              <w:t>Jenny Chakonova </w:t>
            </w:r>
            <w:hyperlink r:id="rId47">
              <w:r>
                <w:rPr>
                  <w:color w:val="0000FF"/>
                  <w:sz w:val="17"/>
                  <w:u w:val="single" w:color="0000FF"/>
                </w:rPr>
                <w:t>Jenny.chakonova@sos.ca.gov</w:t>
              </w:r>
            </w:hyperlink>
          </w:p>
        </w:tc>
      </w:tr>
      <w:tr>
        <w:trPr>
          <w:trHeight w:val="406" w:hRule="exact"/>
        </w:trPr>
        <w:tc>
          <w:tcPr>
            <w:tcW w:w="1430" w:type="dxa"/>
            <w:gridSpan w:val="2"/>
            <w:vMerge/>
          </w:tcPr>
          <w:p>
            <w:pPr/>
          </w:p>
        </w:tc>
        <w:tc>
          <w:tcPr>
            <w:tcW w:w="1558" w:type="dxa"/>
            <w:vMerge/>
          </w:tcPr>
          <w:p>
            <w:pPr/>
          </w:p>
        </w:tc>
        <w:tc>
          <w:tcPr>
            <w:tcW w:w="4742" w:type="dxa"/>
            <w:vMerge/>
          </w:tcPr>
          <w:p>
            <w:pPr/>
          </w:p>
        </w:tc>
        <w:tc>
          <w:tcPr>
            <w:tcW w:w="2849" w:type="dxa"/>
          </w:tcPr>
          <w:p>
            <w:pPr>
              <w:pStyle w:val="TableParagraph"/>
              <w:spacing w:line="244" w:lineRule="auto" w:before="1"/>
              <w:ind w:left="376" w:right="404" w:firstLine="489"/>
              <w:rPr>
                <w:sz w:val="17"/>
              </w:rPr>
            </w:pPr>
            <w:r>
              <w:rPr>
                <w:sz w:val="17"/>
              </w:rPr>
              <w:t>Sydney Bailey </w:t>
            </w:r>
            <w:hyperlink r:id="rId48">
              <w:r>
                <w:rPr>
                  <w:color w:val="0000FF"/>
                  <w:sz w:val="17"/>
                  <w:u w:val="single" w:color="0000FF"/>
                </w:rPr>
                <w:t>Sydney.bailey@sos.ca.gov</w:t>
              </w:r>
            </w:hyperlink>
          </w:p>
        </w:tc>
      </w:tr>
      <w:tr>
        <w:trPr>
          <w:trHeight w:val="1003" w:hRule="exact"/>
        </w:trPr>
        <w:tc>
          <w:tcPr>
            <w:tcW w:w="1430" w:type="dxa"/>
            <w:gridSpan w:val="2"/>
          </w:tcPr>
          <w:p>
            <w:pPr>
              <w:pStyle w:val="TableParagraph"/>
              <w:spacing w:before="2"/>
              <w:rPr>
                <w:rFonts w:ascii="Times New Roman"/>
                <w:sz w:val="17"/>
              </w:rPr>
            </w:pPr>
          </w:p>
          <w:p>
            <w:pPr>
              <w:pStyle w:val="TableParagraph"/>
              <w:jc w:val="center"/>
              <w:rPr>
                <w:sz w:val="17"/>
              </w:rPr>
            </w:pPr>
            <w:r>
              <w:rPr>
                <w:sz w:val="17"/>
              </w:rPr>
              <w:t>1700</w:t>
            </w:r>
          </w:p>
          <w:p>
            <w:pPr>
              <w:pStyle w:val="TableParagraph"/>
              <w:spacing w:before="3"/>
              <w:ind w:left="213" w:right="218" w:firstLine="2"/>
              <w:jc w:val="center"/>
              <w:rPr>
                <w:sz w:val="17"/>
              </w:rPr>
            </w:pPr>
            <w:r>
              <w:rPr>
                <w:sz w:val="17"/>
              </w:rPr>
              <w:t>Forms Management</w:t>
            </w:r>
          </w:p>
        </w:tc>
        <w:tc>
          <w:tcPr>
            <w:tcW w:w="1558" w:type="dxa"/>
          </w:tcPr>
          <w:p>
            <w:pPr>
              <w:pStyle w:val="TableParagraph"/>
              <w:spacing w:line="242" w:lineRule="auto" w:before="1"/>
              <w:ind w:left="83" w:right="81"/>
              <w:jc w:val="both"/>
              <w:rPr>
                <w:sz w:val="17"/>
              </w:rPr>
            </w:pPr>
            <w:r>
              <w:rPr>
                <w:sz w:val="17"/>
              </w:rPr>
              <w:t>General Services, Office of Strategic Planning, Policy</w:t>
            </w:r>
          </w:p>
          <w:p>
            <w:pPr>
              <w:pStyle w:val="TableParagraph"/>
              <w:spacing w:before="4"/>
              <w:ind w:left="410" w:right="326" w:hanging="92"/>
              <w:rPr>
                <w:sz w:val="17"/>
              </w:rPr>
            </w:pPr>
            <w:r>
              <w:rPr>
                <w:sz w:val="17"/>
              </w:rPr>
              <w:t>&amp; Research (OSPPR)</w:t>
            </w:r>
          </w:p>
        </w:tc>
        <w:tc>
          <w:tcPr>
            <w:tcW w:w="4742" w:type="dxa"/>
          </w:tcPr>
          <w:p>
            <w:pPr>
              <w:pStyle w:val="TableParagraph"/>
              <w:spacing w:before="11"/>
              <w:rPr>
                <w:rFonts w:ascii="Times New Roman"/>
                <w:sz w:val="25"/>
              </w:rPr>
            </w:pPr>
          </w:p>
          <w:p>
            <w:pPr>
              <w:pStyle w:val="TableParagraph"/>
              <w:spacing w:line="244" w:lineRule="auto"/>
              <w:ind w:left="2229" w:right="165" w:hanging="2136"/>
              <w:rPr>
                <w:sz w:val="17"/>
              </w:rPr>
            </w:pPr>
            <w:hyperlink r:id="rId49">
              <w:r>
                <w:rPr>
                  <w:color w:val="0000FF"/>
                  <w:sz w:val="17"/>
                  <w:u w:val="single" w:color="0000FF"/>
                </w:rPr>
                <w:t>https://www.apps.dgs.ca.gov/StatewideFormsWeb/Forms.a</w:t>
              </w:r>
            </w:hyperlink>
            <w:r>
              <w:rPr>
                <w:color w:val="0000FF"/>
                <w:sz w:val="17"/>
                <w:u w:val="single" w:color="0000FF"/>
              </w:rPr>
              <w:t> </w:t>
            </w:r>
            <w:hyperlink r:id="rId49">
              <w:r>
                <w:rPr>
                  <w:color w:val="0000FF"/>
                  <w:sz w:val="17"/>
                  <w:u w:val="single" w:color="0000FF"/>
                </w:rPr>
                <w:t>spx</w:t>
              </w:r>
            </w:hyperlink>
          </w:p>
        </w:tc>
        <w:tc>
          <w:tcPr>
            <w:tcW w:w="2849" w:type="dxa"/>
          </w:tcPr>
          <w:p>
            <w:pPr>
              <w:pStyle w:val="TableParagraph"/>
              <w:spacing w:before="5"/>
              <w:rPr>
                <w:rFonts w:ascii="Times New Roman"/>
                <w:sz w:val="17"/>
              </w:rPr>
            </w:pPr>
          </w:p>
          <w:p>
            <w:pPr>
              <w:pStyle w:val="TableParagraph"/>
              <w:spacing w:line="244" w:lineRule="auto"/>
              <w:ind w:left="242" w:right="245" w:hanging="6"/>
              <w:jc w:val="center"/>
              <w:rPr>
                <w:sz w:val="17"/>
              </w:rPr>
            </w:pPr>
            <w:r>
              <w:rPr>
                <w:sz w:val="17"/>
              </w:rPr>
              <w:t>Shelley Nishikawa </w:t>
            </w:r>
            <w:hyperlink r:id="rId50">
              <w:r>
                <w:rPr>
                  <w:color w:val="0000FF"/>
                  <w:sz w:val="17"/>
                  <w:u w:val="single" w:color="0000FF"/>
                </w:rPr>
                <w:t>Shelley.nishikawa@dgs.ca.gov</w:t>
              </w:r>
            </w:hyperlink>
            <w:r>
              <w:rPr>
                <w:color w:val="0000FF"/>
                <w:sz w:val="17"/>
                <w:u w:val="single" w:color="0000FF"/>
              </w:rPr>
              <w:t> </w:t>
            </w:r>
            <w:r>
              <w:rPr>
                <w:sz w:val="17"/>
              </w:rPr>
              <w:t>916-375-4859</w:t>
            </w:r>
          </w:p>
        </w:tc>
      </w:tr>
      <w:tr>
        <w:trPr>
          <w:trHeight w:val="1450" w:hRule="exact"/>
        </w:trPr>
        <w:tc>
          <w:tcPr>
            <w:tcW w:w="1430" w:type="dxa"/>
            <w:gridSpan w:val="2"/>
          </w:tcPr>
          <w:p>
            <w:pPr>
              <w:pStyle w:val="TableParagraph"/>
              <w:spacing w:before="119"/>
              <w:ind w:left="223"/>
              <w:rPr>
                <w:sz w:val="17"/>
              </w:rPr>
            </w:pPr>
            <w:r>
              <w:rPr>
                <w:sz w:val="17"/>
              </w:rPr>
              <w:t>1800-1805.4</w:t>
            </w:r>
          </w:p>
          <w:p>
            <w:pPr>
              <w:pStyle w:val="TableParagraph"/>
              <w:spacing w:line="244" w:lineRule="auto" w:before="3"/>
              <w:ind w:left="203" w:right="200" w:firstLine="65"/>
              <w:rPr>
                <w:sz w:val="17"/>
              </w:rPr>
            </w:pPr>
            <w:r>
              <w:rPr>
                <w:sz w:val="17"/>
              </w:rPr>
              <w:t>Energy and Sustainability</w:t>
            </w:r>
          </w:p>
        </w:tc>
        <w:tc>
          <w:tcPr>
            <w:tcW w:w="1558" w:type="dxa"/>
          </w:tcPr>
          <w:p>
            <w:pPr>
              <w:pStyle w:val="TableParagraph"/>
              <w:rPr>
                <w:rFonts w:ascii="Times New Roman"/>
                <w:sz w:val="18"/>
              </w:rPr>
            </w:pPr>
          </w:p>
          <w:p>
            <w:pPr>
              <w:pStyle w:val="TableParagraph"/>
              <w:spacing w:before="7"/>
              <w:rPr>
                <w:rFonts w:ascii="Times New Roman"/>
                <w:sz w:val="18"/>
              </w:rPr>
            </w:pPr>
          </w:p>
          <w:p>
            <w:pPr>
              <w:pStyle w:val="TableParagraph"/>
              <w:spacing w:line="244" w:lineRule="auto"/>
              <w:ind w:left="73" w:right="76"/>
              <w:jc w:val="center"/>
              <w:rPr>
                <w:sz w:val="17"/>
              </w:rPr>
            </w:pPr>
            <w:r>
              <w:rPr>
                <w:sz w:val="17"/>
              </w:rPr>
              <w:t>General Services, Office of Sustainability</w:t>
            </w:r>
          </w:p>
        </w:tc>
        <w:tc>
          <w:tcPr>
            <w:tcW w:w="4742" w:type="dxa"/>
          </w:tcPr>
          <w:p>
            <w:pPr>
              <w:pStyle w:val="TableParagraph"/>
              <w:numPr>
                <w:ilvl w:val="0"/>
                <w:numId w:val="1"/>
              </w:numPr>
              <w:tabs>
                <w:tab w:pos="348" w:val="left" w:leader="none"/>
              </w:tabs>
              <w:spacing w:line="242" w:lineRule="auto" w:before="0" w:after="0"/>
              <w:ind w:left="348" w:right="176" w:hanging="214"/>
              <w:jc w:val="left"/>
              <w:rPr>
                <w:sz w:val="17"/>
              </w:rPr>
            </w:pPr>
            <w:hyperlink r:id="rId51">
              <w:r>
                <w:rPr>
                  <w:color w:val="0000FF"/>
                  <w:spacing w:val="-1"/>
                  <w:sz w:val="17"/>
                  <w:u w:val="single" w:color="0000FF"/>
                </w:rPr>
                <w:t>https://www.apps.dgs.ca.gov/EnergyAlertSubscribe/Ene </w:t>
              </w:r>
            </w:hyperlink>
            <w:hyperlink r:id="rId51">
              <w:r>
                <w:rPr>
                  <w:color w:val="0000FF"/>
                  <w:sz w:val="17"/>
                  <w:u w:val="single" w:color="0000FF"/>
                </w:rPr>
                <w:t>rgyAlertSubscribe.aspx</w:t>
              </w:r>
            </w:hyperlink>
          </w:p>
          <w:p>
            <w:pPr>
              <w:pStyle w:val="TableParagraph"/>
              <w:numPr>
                <w:ilvl w:val="0"/>
                <w:numId w:val="1"/>
              </w:numPr>
              <w:tabs>
                <w:tab w:pos="349" w:val="left" w:leader="none"/>
              </w:tabs>
              <w:spacing w:line="240" w:lineRule="auto" w:before="3" w:after="0"/>
              <w:ind w:left="348" w:right="213" w:hanging="214"/>
              <w:jc w:val="left"/>
              <w:rPr>
                <w:sz w:val="17"/>
              </w:rPr>
            </w:pPr>
            <w:hyperlink r:id="rId52">
              <w:r>
                <w:rPr>
                  <w:color w:val="0000FF"/>
                  <w:spacing w:val="-1"/>
                  <w:sz w:val="17"/>
                  <w:u w:val="single" w:color="0000FF"/>
                </w:rPr>
                <w:t>http://www.documents.dgs.ca.gov/osp/sam/mmemos/M </w:t>
              </w:r>
            </w:hyperlink>
            <w:hyperlink r:id="rId52">
              <w:r>
                <w:rPr>
                  <w:color w:val="0000FF"/>
                  <w:sz w:val="17"/>
                  <w:u w:val="single" w:color="0000FF"/>
                </w:rPr>
                <w:t>M09_04a2.pdf</w:t>
              </w:r>
            </w:hyperlink>
          </w:p>
          <w:p>
            <w:pPr>
              <w:pStyle w:val="TableParagraph"/>
              <w:numPr>
                <w:ilvl w:val="0"/>
                <w:numId w:val="1"/>
              </w:numPr>
              <w:tabs>
                <w:tab w:pos="349" w:val="left" w:leader="none"/>
              </w:tabs>
              <w:spacing w:line="194" w:lineRule="exact" w:before="20" w:after="0"/>
              <w:ind w:left="348" w:right="213" w:hanging="214"/>
              <w:jc w:val="left"/>
              <w:rPr>
                <w:sz w:val="17"/>
              </w:rPr>
            </w:pPr>
            <w:hyperlink r:id="rId53">
              <w:r>
                <w:rPr>
                  <w:color w:val="0000FF"/>
                  <w:spacing w:val="-1"/>
                  <w:sz w:val="17"/>
                  <w:u w:val="single" w:color="0000FF"/>
                </w:rPr>
                <w:t>http://www.documents.dgs.ca.gov/osp/sam/mmemos/M </w:t>
              </w:r>
            </w:hyperlink>
            <w:hyperlink r:id="rId53">
              <w:r>
                <w:rPr>
                  <w:color w:val="0000FF"/>
                  <w:sz w:val="17"/>
                  <w:u w:val="single" w:color="0000FF"/>
                </w:rPr>
                <w:t>M09_04a3.pdf</w:t>
              </w:r>
            </w:hyperlink>
          </w:p>
          <w:p>
            <w:pPr>
              <w:pStyle w:val="TableParagraph"/>
              <w:numPr>
                <w:ilvl w:val="0"/>
                <w:numId w:val="1"/>
              </w:numPr>
              <w:tabs>
                <w:tab w:pos="348" w:val="left" w:leader="none"/>
              </w:tabs>
              <w:spacing w:line="205" w:lineRule="exact" w:before="0" w:after="0"/>
              <w:ind w:left="348" w:right="0" w:hanging="214"/>
              <w:jc w:val="left"/>
              <w:rPr>
                <w:sz w:val="17"/>
              </w:rPr>
            </w:pPr>
            <w:hyperlink r:id="rId54">
              <w:r>
                <w:rPr>
                  <w:color w:val="0000FF"/>
                  <w:sz w:val="17"/>
                  <w:u w:val="single" w:color="0000FF"/>
                </w:rPr>
                <w:t>http://www.documents.dgs.ca.gov/energy/elpb1.pdf</w:t>
              </w:r>
            </w:hyperlink>
          </w:p>
        </w:tc>
        <w:tc>
          <w:tcPr>
            <w:tcW w:w="2849" w:type="dxa"/>
          </w:tcPr>
          <w:p>
            <w:pPr>
              <w:pStyle w:val="TableParagraph"/>
              <w:rPr>
                <w:rFonts w:ascii="Times New Roman"/>
                <w:sz w:val="18"/>
              </w:rPr>
            </w:pPr>
          </w:p>
          <w:p>
            <w:pPr>
              <w:pStyle w:val="TableParagraph"/>
              <w:rPr>
                <w:rFonts w:ascii="Times New Roman"/>
                <w:sz w:val="18"/>
              </w:rPr>
            </w:pPr>
          </w:p>
          <w:p>
            <w:pPr>
              <w:pStyle w:val="TableParagraph"/>
              <w:spacing w:line="244" w:lineRule="auto" w:before="105"/>
              <w:ind w:left="415" w:right="440" w:firstLine="141"/>
              <w:rPr>
                <w:sz w:val="17"/>
              </w:rPr>
            </w:pPr>
            <w:r>
              <w:rPr>
                <w:sz w:val="17"/>
              </w:rPr>
              <w:t>Office of Sustainability </w:t>
            </w:r>
            <w:hyperlink r:id="rId55">
              <w:r>
                <w:rPr>
                  <w:color w:val="0000FF"/>
                  <w:sz w:val="17"/>
                  <w:u w:val="single" w:color="0000FF"/>
                </w:rPr>
                <w:t>sustainability@dgs.ca.gov</w:t>
              </w:r>
            </w:hyperlink>
          </w:p>
        </w:tc>
      </w:tr>
    </w:tbl>
    <w:p>
      <w:pPr>
        <w:spacing w:after="0" w:line="244" w:lineRule="auto"/>
        <w:rPr>
          <w:sz w:val="17"/>
        </w:rPr>
        <w:sectPr>
          <w:pgSz w:w="15840" w:h="12240" w:orient="landscape"/>
          <w:pgMar w:header="1842" w:footer="1858" w:top="2700" w:bottom="2040" w:left="340" w:right="2260"/>
        </w:sectPr>
      </w:pPr>
    </w:p>
    <w:p>
      <w:pPr>
        <w:spacing w:line="185" w:lineRule="exact" w:before="0"/>
        <w:ind w:left="2946" w:right="0" w:firstLine="0"/>
        <w:jc w:val="left"/>
        <w:rPr>
          <w:rFonts w:ascii="Calibri"/>
          <w:b/>
          <w:sz w:val="16"/>
        </w:rPr>
      </w:pPr>
      <w:r>
        <w:rPr/>
        <w:pict>
          <v:line style="position:absolute;mso-position-horizontal-relative:page;mso-position-vertical-relative:paragraph;z-index:1144" from="24.48pt,6.99pt" to="24.48pt,18.940pt" stroked="true" strokeweight=".48pt" strokecolor="#000000">
            <v:stroke dashstyle="solid"/>
            <w10:wrap type="none"/>
          </v:line>
        </w:pict>
      </w:r>
      <w:r>
        <w:rPr>
          <w:rFonts w:ascii="Calibri"/>
          <w:b/>
          <w:sz w:val="16"/>
        </w:rPr>
        <w:t>DIVISION</w:t>
      </w:r>
    </w:p>
    <w:p>
      <w:pPr>
        <w:spacing w:line="192" w:lineRule="exact" w:before="0"/>
        <w:ind w:left="6443" w:right="0" w:firstLine="0"/>
        <w:jc w:val="left"/>
        <w:rPr>
          <w:rFonts w:ascii="Calibri"/>
          <w:b/>
          <w:sz w:val="16"/>
        </w:rPr>
      </w:pPr>
      <w:r>
        <w:rPr/>
        <w:pict>
          <v:line style="position:absolute;mso-position-horizontal-relative:page;mso-position-vertical-relative:paragraph;z-index:-126496" from="377.640015pt,8.673866pt" to="381.600015pt,8.673866pt" stroked="true" strokeweight=".481pt" strokecolor="#b5082e">
            <v:stroke dashstyle="solid"/>
            <w10:wrap type="none"/>
          </v:line>
        </w:pict>
      </w:r>
      <w:r>
        <w:rPr>
          <w:rFonts w:ascii="Calibri"/>
          <w:b/>
          <w:sz w:val="16"/>
        </w:rPr>
        <w:t>Chapter 13</w:t>
      </w:r>
      <w:r>
        <w:rPr>
          <w:rFonts w:ascii="Calibri"/>
          <w:b/>
          <w:color w:val="B5082E"/>
          <w:sz w:val="16"/>
        </w:rPr>
        <w:t>3</w:t>
      </w:r>
      <w:r>
        <w:rPr>
          <w:rFonts w:ascii="Calibri"/>
          <w:b/>
          <w:strike/>
          <w:color w:val="B5082E"/>
          <w:sz w:val="16"/>
        </w:rPr>
        <w:t>0</w:t>
      </w:r>
      <w:r>
        <w:rPr>
          <w:rFonts w:ascii="Calibri"/>
          <w:b/>
          <w:strike w:val="0"/>
          <w:sz w:val="16"/>
        </w:rPr>
        <w:t>0 INDEX</w:t>
      </w:r>
    </w:p>
    <w:p>
      <w:pPr>
        <w:pStyle w:val="BodyText"/>
        <w:spacing w:before="6"/>
        <w:rPr>
          <w:rFonts w:ascii="Calibri"/>
          <w:b/>
          <w:sz w:val="16"/>
        </w:rPr>
      </w:pPr>
    </w:p>
    <w:tbl>
      <w:tblPr>
        <w:tblW w:w="0" w:type="auto"/>
        <w:jc w:val="left"/>
        <w:tblInd w:w="6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6252"/>
        <w:gridCol w:w="797"/>
      </w:tblGrid>
      <w:tr>
        <w:trPr>
          <w:trHeight w:val="326" w:hRule="exact"/>
        </w:trPr>
        <w:tc>
          <w:tcPr>
            <w:tcW w:w="6252" w:type="dxa"/>
            <w:tcBorders>
              <w:top w:val="nil"/>
              <w:left w:val="nil"/>
            </w:tcBorders>
          </w:tcPr>
          <w:p>
            <w:pPr>
              <w:pStyle w:val="TableParagraph"/>
              <w:spacing w:before="56"/>
              <w:ind w:left="103"/>
              <w:rPr>
                <w:rFonts w:ascii="Calibri"/>
                <w:b/>
                <w:sz w:val="16"/>
              </w:rPr>
            </w:pPr>
            <w:r>
              <w:rPr>
                <w:rFonts w:ascii="Calibri"/>
                <w:b/>
                <w:strike/>
                <w:color w:val="B5082E"/>
                <w:sz w:val="16"/>
              </w:rPr>
              <w:t>PROGRAM SUMMARY, RESOURCES, AND CONTACTS</w:t>
            </w:r>
          </w:p>
        </w:tc>
        <w:tc>
          <w:tcPr>
            <w:tcW w:w="797" w:type="dxa"/>
            <w:tcBorders>
              <w:top w:val="nil"/>
              <w:right w:val="nil"/>
            </w:tcBorders>
          </w:tcPr>
          <w:p>
            <w:pPr>
              <w:pStyle w:val="TableParagraph"/>
              <w:spacing w:before="56"/>
              <w:ind w:left="74"/>
              <w:rPr>
                <w:rFonts w:ascii="Calibri"/>
                <w:b/>
                <w:sz w:val="16"/>
              </w:rPr>
            </w:pPr>
            <w:r>
              <w:rPr>
                <w:rFonts w:ascii="Calibri"/>
                <w:b/>
                <w:strike/>
                <w:color w:val="B5082E"/>
                <w:sz w:val="16"/>
              </w:rPr>
              <w:t>1300</w:t>
            </w:r>
          </w:p>
        </w:tc>
      </w:tr>
      <w:tr>
        <w:trPr>
          <w:trHeight w:val="326" w:hRule="exact"/>
        </w:trPr>
        <w:tc>
          <w:tcPr>
            <w:tcW w:w="6252" w:type="dxa"/>
            <w:tcBorders>
              <w:left w:val="nil"/>
            </w:tcBorders>
          </w:tcPr>
          <w:p>
            <w:pPr>
              <w:pStyle w:val="TableParagraph"/>
              <w:spacing w:before="59"/>
              <w:ind w:left="103"/>
              <w:rPr>
                <w:rFonts w:ascii="Calibri"/>
                <w:b/>
                <w:sz w:val="16"/>
              </w:rPr>
            </w:pPr>
            <w:r>
              <w:rPr>
                <w:rFonts w:ascii="Calibri"/>
                <w:b/>
                <w:strike/>
                <w:color w:val="B5082E"/>
                <w:sz w:val="16"/>
              </w:rPr>
              <w:t>ORGANIZATIONAL STRUCTURE</w:t>
            </w:r>
          </w:p>
        </w:tc>
        <w:tc>
          <w:tcPr>
            <w:tcW w:w="797" w:type="dxa"/>
            <w:tcBorders>
              <w:right w:val="nil"/>
            </w:tcBorders>
          </w:tcPr>
          <w:p>
            <w:pPr>
              <w:pStyle w:val="TableParagraph"/>
              <w:spacing w:before="59"/>
              <w:ind w:left="74"/>
              <w:rPr>
                <w:rFonts w:ascii="Calibri"/>
                <w:b/>
                <w:sz w:val="16"/>
              </w:rPr>
            </w:pPr>
            <w:r>
              <w:rPr>
                <w:rFonts w:ascii="Calibri"/>
                <w:b/>
                <w:strike/>
                <w:color w:val="B5082E"/>
                <w:sz w:val="16"/>
              </w:rPr>
              <w:t>1301</w:t>
            </w:r>
          </w:p>
        </w:tc>
      </w:tr>
    </w:tbl>
    <w:p>
      <w:pPr>
        <w:spacing w:before="56"/>
        <w:ind w:left="2337" w:right="4109" w:firstLine="0"/>
        <w:jc w:val="center"/>
        <w:rPr>
          <w:rFonts w:ascii="Calibri"/>
          <w:b/>
          <w:sz w:val="16"/>
        </w:rPr>
      </w:pPr>
      <w:r>
        <w:rPr/>
        <w:pict>
          <v:line style="position:absolute;mso-position-horizontal-relative:page;mso-position-vertical-relative:paragraph;z-index:1168" from="24.48pt,-32.662785pt" to="24.48pt,338.927215pt" stroked="true" strokeweight=".48pt" strokecolor="#000000">
            <v:stroke dashstyle="solid"/>
            <w10:wrap type="none"/>
          </v:line>
        </w:pict>
      </w:r>
      <w:r>
        <w:rPr>
          <w:rFonts w:ascii="Calibri"/>
          <w:b/>
          <w:strike/>
          <w:color w:val="B5082E"/>
          <w:sz w:val="16"/>
        </w:rPr>
        <w:t>ASSET MANAGEMENT BRANCH</w:t>
      </w:r>
    </w:p>
    <w:p>
      <w:pPr>
        <w:pStyle w:val="BodyText"/>
        <w:spacing w:before="1"/>
        <w:rPr>
          <w:rFonts w:ascii="Calibri"/>
          <w:b/>
          <w:sz w:val="5"/>
        </w:rPr>
      </w:pPr>
    </w:p>
    <w:tbl>
      <w:tblPr>
        <w:tblW w:w="0" w:type="auto"/>
        <w:jc w:val="left"/>
        <w:tblInd w:w="6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6252"/>
        <w:gridCol w:w="797"/>
      </w:tblGrid>
      <w:tr>
        <w:trPr>
          <w:trHeight w:val="324" w:hRule="exact"/>
        </w:trPr>
        <w:tc>
          <w:tcPr>
            <w:tcW w:w="6252" w:type="dxa"/>
            <w:tcBorders>
              <w:left w:val="nil"/>
            </w:tcBorders>
          </w:tcPr>
          <w:p>
            <w:pPr>
              <w:pStyle w:val="TableParagraph"/>
              <w:spacing w:before="59"/>
              <w:ind w:left="103"/>
              <w:rPr>
                <w:rFonts w:ascii="Calibri"/>
                <w:b/>
                <w:sz w:val="16"/>
              </w:rPr>
            </w:pPr>
            <w:r>
              <w:rPr>
                <w:rFonts w:ascii="Calibri"/>
                <w:b/>
                <w:strike/>
                <w:color w:val="B5082E"/>
                <w:sz w:val="16"/>
              </w:rPr>
              <w:t>Program Summary, Resources, And Contacts</w:t>
            </w:r>
          </w:p>
        </w:tc>
        <w:tc>
          <w:tcPr>
            <w:tcW w:w="797" w:type="dxa"/>
            <w:tcBorders>
              <w:right w:val="nil"/>
            </w:tcBorders>
          </w:tcPr>
          <w:p>
            <w:pPr>
              <w:pStyle w:val="TableParagraph"/>
              <w:spacing w:before="59"/>
              <w:ind w:left="74"/>
              <w:rPr>
                <w:rFonts w:ascii="Calibri"/>
                <w:b/>
                <w:sz w:val="16"/>
              </w:rPr>
            </w:pPr>
            <w:r>
              <w:rPr>
                <w:rFonts w:ascii="Calibri"/>
                <w:b/>
                <w:strike/>
                <w:color w:val="B5082E"/>
                <w:sz w:val="16"/>
              </w:rPr>
              <w:t>1310</w:t>
            </w:r>
          </w:p>
        </w:tc>
      </w:tr>
      <w:tr>
        <w:trPr>
          <w:trHeight w:val="324" w:hRule="exact"/>
        </w:trPr>
        <w:tc>
          <w:tcPr>
            <w:tcW w:w="6252" w:type="dxa"/>
            <w:tcBorders>
              <w:left w:val="nil"/>
            </w:tcBorders>
          </w:tcPr>
          <w:p>
            <w:pPr>
              <w:pStyle w:val="TableParagraph"/>
              <w:spacing w:before="59"/>
              <w:ind w:left="103"/>
              <w:rPr>
                <w:rFonts w:ascii="Calibri"/>
                <w:b/>
                <w:sz w:val="16"/>
              </w:rPr>
            </w:pPr>
            <w:r>
              <w:rPr>
                <w:rFonts w:ascii="Calibri"/>
                <w:b/>
                <w:strike/>
                <w:color w:val="B5082E"/>
                <w:sz w:val="16"/>
              </w:rPr>
              <w:t>Organizational Structure</w:t>
            </w:r>
          </w:p>
        </w:tc>
        <w:tc>
          <w:tcPr>
            <w:tcW w:w="797" w:type="dxa"/>
            <w:tcBorders>
              <w:right w:val="nil"/>
            </w:tcBorders>
          </w:tcPr>
          <w:p>
            <w:pPr>
              <w:pStyle w:val="TableParagraph"/>
              <w:spacing w:before="59"/>
              <w:ind w:left="74"/>
              <w:rPr>
                <w:rFonts w:ascii="Calibri"/>
                <w:b/>
                <w:sz w:val="16"/>
              </w:rPr>
            </w:pPr>
            <w:r>
              <w:rPr>
                <w:rFonts w:ascii="Calibri"/>
                <w:b/>
                <w:strike/>
                <w:color w:val="B5082E"/>
                <w:sz w:val="16"/>
              </w:rPr>
              <w:t>1310.1</w:t>
            </w:r>
          </w:p>
        </w:tc>
      </w:tr>
      <w:tr>
        <w:trPr>
          <w:trHeight w:val="324" w:hRule="exact"/>
        </w:trPr>
        <w:tc>
          <w:tcPr>
            <w:tcW w:w="6252" w:type="dxa"/>
            <w:tcBorders>
              <w:left w:val="nil"/>
            </w:tcBorders>
          </w:tcPr>
          <w:p>
            <w:pPr>
              <w:pStyle w:val="TableParagraph"/>
              <w:spacing w:before="59"/>
              <w:ind w:left="103"/>
              <w:rPr>
                <w:rFonts w:ascii="Calibri"/>
                <w:b/>
                <w:sz w:val="16"/>
              </w:rPr>
            </w:pPr>
            <w:r>
              <w:rPr>
                <w:rFonts w:ascii="Calibri"/>
                <w:b/>
                <w:strike/>
                <w:color w:val="B5082E"/>
                <w:sz w:val="16"/>
              </w:rPr>
              <w:t>Portfolio Management Section</w:t>
            </w:r>
          </w:p>
        </w:tc>
        <w:tc>
          <w:tcPr>
            <w:tcW w:w="797" w:type="dxa"/>
            <w:tcBorders>
              <w:right w:val="nil"/>
            </w:tcBorders>
          </w:tcPr>
          <w:p>
            <w:pPr>
              <w:pStyle w:val="TableParagraph"/>
              <w:spacing w:before="59"/>
              <w:ind w:left="74"/>
              <w:rPr>
                <w:rFonts w:ascii="Calibri"/>
                <w:b/>
                <w:sz w:val="16"/>
              </w:rPr>
            </w:pPr>
            <w:r>
              <w:rPr>
                <w:rFonts w:ascii="Calibri"/>
                <w:b/>
                <w:strike/>
                <w:color w:val="B5082E"/>
                <w:sz w:val="16"/>
              </w:rPr>
              <w:t>1310.2</w:t>
            </w:r>
          </w:p>
        </w:tc>
      </w:tr>
      <w:tr>
        <w:trPr>
          <w:trHeight w:val="326" w:hRule="exact"/>
        </w:trPr>
        <w:tc>
          <w:tcPr>
            <w:tcW w:w="6252" w:type="dxa"/>
            <w:tcBorders>
              <w:left w:val="nil"/>
            </w:tcBorders>
          </w:tcPr>
          <w:p>
            <w:pPr>
              <w:pStyle w:val="TableParagraph"/>
              <w:spacing w:before="61"/>
              <w:ind w:left="103"/>
              <w:rPr>
                <w:rFonts w:ascii="Calibri"/>
                <w:b/>
                <w:sz w:val="16"/>
              </w:rPr>
            </w:pPr>
            <w:r>
              <w:rPr>
                <w:rFonts w:ascii="Calibri"/>
                <w:b/>
                <w:strike/>
                <w:color w:val="B5082E"/>
                <w:sz w:val="16"/>
              </w:rPr>
              <w:t>Terms and Definitions</w:t>
            </w:r>
          </w:p>
        </w:tc>
        <w:tc>
          <w:tcPr>
            <w:tcW w:w="797" w:type="dxa"/>
            <w:tcBorders>
              <w:right w:val="nil"/>
            </w:tcBorders>
          </w:tcPr>
          <w:p>
            <w:pPr>
              <w:pStyle w:val="TableParagraph"/>
              <w:spacing w:before="61"/>
              <w:ind w:left="74"/>
              <w:rPr>
                <w:rFonts w:ascii="Calibri"/>
                <w:b/>
                <w:sz w:val="16"/>
              </w:rPr>
            </w:pPr>
            <w:r>
              <w:rPr>
                <w:rFonts w:ascii="Calibri"/>
                <w:b/>
                <w:strike/>
                <w:color w:val="B5082E"/>
                <w:sz w:val="16"/>
              </w:rPr>
              <w:t>1310.3</w:t>
            </w:r>
          </w:p>
        </w:tc>
      </w:tr>
      <w:tr>
        <w:trPr>
          <w:trHeight w:val="326" w:hRule="exact"/>
        </w:trPr>
        <w:tc>
          <w:tcPr>
            <w:tcW w:w="6252" w:type="dxa"/>
            <w:tcBorders>
              <w:left w:val="nil"/>
            </w:tcBorders>
          </w:tcPr>
          <w:p>
            <w:pPr>
              <w:pStyle w:val="TableParagraph"/>
              <w:spacing w:before="59"/>
              <w:ind w:left="103"/>
              <w:rPr>
                <w:rFonts w:ascii="Calibri"/>
                <w:b/>
                <w:sz w:val="16"/>
              </w:rPr>
            </w:pPr>
            <w:r>
              <w:rPr>
                <w:rFonts w:ascii="Calibri"/>
                <w:b/>
                <w:strike/>
                <w:color w:val="B5082E"/>
                <w:sz w:val="16"/>
              </w:rPr>
              <w:t>Local Government Assessments</w:t>
            </w:r>
          </w:p>
        </w:tc>
        <w:tc>
          <w:tcPr>
            <w:tcW w:w="797" w:type="dxa"/>
            <w:tcBorders>
              <w:right w:val="nil"/>
            </w:tcBorders>
          </w:tcPr>
          <w:p>
            <w:pPr>
              <w:pStyle w:val="TableParagraph"/>
              <w:spacing w:before="59"/>
              <w:ind w:left="74"/>
              <w:rPr>
                <w:rFonts w:ascii="Calibri"/>
                <w:b/>
                <w:sz w:val="16"/>
              </w:rPr>
            </w:pPr>
            <w:r>
              <w:rPr>
                <w:rFonts w:ascii="Calibri"/>
                <w:b/>
                <w:strike/>
                <w:color w:val="B5082E"/>
                <w:sz w:val="16"/>
              </w:rPr>
              <w:t>1310.4</w:t>
            </w:r>
          </w:p>
        </w:tc>
      </w:tr>
      <w:tr>
        <w:trPr>
          <w:trHeight w:val="324" w:hRule="exact"/>
        </w:trPr>
        <w:tc>
          <w:tcPr>
            <w:tcW w:w="6252" w:type="dxa"/>
            <w:tcBorders>
              <w:left w:val="nil"/>
            </w:tcBorders>
          </w:tcPr>
          <w:p>
            <w:pPr>
              <w:pStyle w:val="TableParagraph"/>
              <w:spacing w:before="59"/>
              <w:ind w:left="103"/>
              <w:rPr>
                <w:rFonts w:ascii="Calibri"/>
                <w:b/>
                <w:sz w:val="16"/>
              </w:rPr>
            </w:pPr>
            <w:r>
              <w:rPr>
                <w:rFonts w:ascii="Calibri"/>
                <w:b/>
                <w:strike/>
                <w:color w:val="B5082E"/>
                <w:sz w:val="16"/>
              </w:rPr>
              <w:t>Asset Enhancement Sections</w:t>
            </w:r>
          </w:p>
        </w:tc>
        <w:tc>
          <w:tcPr>
            <w:tcW w:w="797" w:type="dxa"/>
            <w:tcBorders>
              <w:right w:val="nil"/>
            </w:tcBorders>
          </w:tcPr>
          <w:p>
            <w:pPr>
              <w:pStyle w:val="TableParagraph"/>
              <w:spacing w:before="59"/>
              <w:ind w:left="74"/>
              <w:rPr>
                <w:rFonts w:ascii="Calibri"/>
                <w:b/>
                <w:sz w:val="16"/>
              </w:rPr>
            </w:pPr>
            <w:r>
              <w:rPr>
                <w:rFonts w:ascii="Calibri"/>
                <w:b/>
                <w:strike/>
                <w:color w:val="B5082E"/>
                <w:sz w:val="16"/>
              </w:rPr>
              <w:t>1310.5</w:t>
            </w:r>
          </w:p>
        </w:tc>
      </w:tr>
      <w:tr>
        <w:trPr>
          <w:trHeight w:val="324" w:hRule="exact"/>
        </w:trPr>
        <w:tc>
          <w:tcPr>
            <w:tcW w:w="6252" w:type="dxa"/>
            <w:tcBorders>
              <w:left w:val="nil"/>
            </w:tcBorders>
          </w:tcPr>
          <w:p>
            <w:pPr>
              <w:pStyle w:val="TableParagraph"/>
              <w:spacing w:before="59"/>
              <w:ind w:left="103"/>
              <w:rPr>
                <w:rFonts w:ascii="Calibri"/>
                <w:b/>
                <w:sz w:val="16"/>
              </w:rPr>
            </w:pPr>
            <w:r>
              <w:rPr>
                <w:rFonts w:ascii="Calibri"/>
                <w:b/>
                <w:strike/>
                <w:color w:val="B5082E"/>
                <w:sz w:val="16"/>
              </w:rPr>
              <w:t>Managing Surplus State Lands</w:t>
            </w:r>
          </w:p>
        </w:tc>
        <w:tc>
          <w:tcPr>
            <w:tcW w:w="797" w:type="dxa"/>
            <w:tcBorders>
              <w:right w:val="nil"/>
            </w:tcBorders>
          </w:tcPr>
          <w:p>
            <w:pPr>
              <w:pStyle w:val="TableParagraph"/>
              <w:spacing w:before="59"/>
              <w:ind w:left="74"/>
              <w:rPr>
                <w:rFonts w:ascii="Calibri"/>
                <w:b/>
                <w:sz w:val="16"/>
              </w:rPr>
            </w:pPr>
            <w:r>
              <w:rPr>
                <w:rFonts w:ascii="Calibri"/>
                <w:b/>
                <w:strike/>
                <w:color w:val="B5082E"/>
                <w:sz w:val="16"/>
              </w:rPr>
              <w:t>1310.6</w:t>
            </w:r>
          </w:p>
        </w:tc>
      </w:tr>
      <w:tr>
        <w:trPr>
          <w:trHeight w:val="326" w:hRule="exact"/>
        </w:trPr>
        <w:tc>
          <w:tcPr>
            <w:tcW w:w="6252" w:type="dxa"/>
            <w:tcBorders>
              <w:left w:val="nil"/>
            </w:tcBorders>
          </w:tcPr>
          <w:p>
            <w:pPr>
              <w:pStyle w:val="TableParagraph"/>
              <w:spacing w:before="59"/>
              <w:ind w:left="103"/>
              <w:rPr>
                <w:rFonts w:ascii="Calibri"/>
                <w:b/>
                <w:sz w:val="16"/>
              </w:rPr>
            </w:pPr>
            <w:r>
              <w:rPr>
                <w:rFonts w:ascii="Calibri"/>
                <w:b/>
                <w:strike/>
                <w:color w:val="B5082E"/>
                <w:sz w:val="16"/>
              </w:rPr>
              <w:t>Statewide Real Property Inventory</w:t>
            </w:r>
          </w:p>
        </w:tc>
        <w:tc>
          <w:tcPr>
            <w:tcW w:w="797" w:type="dxa"/>
            <w:tcBorders>
              <w:right w:val="nil"/>
            </w:tcBorders>
          </w:tcPr>
          <w:p>
            <w:pPr>
              <w:pStyle w:val="TableParagraph"/>
              <w:spacing w:before="59"/>
              <w:ind w:left="74"/>
              <w:rPr>
                <w:rFonts w:ascii="Calibri"/>
                <w:b/>
                <w:sz w:val="16"/>
              </w:rPr>
            </w:pPr>
            <w:r>
              <w:rPr>
                <w:rFonts w:ascii="Calibri"/>
                <w:b/>
                <w:strike/>
                <w:color w:val="B5082E"/>
                <w:sz w:val="16"/>
              </w:rPr>
              <w:t>1310.7</w:t>
            </w:r>
          </w:p>
        </w:tc>
      </w:tr>
    </w:tbl>
    <w:p>
      <w:pPr>
        <w:spacing w:before="56"/>
        <w:ind w:left="2337" w:right="4131" w:firstLine="0"/>
        <w:jc w:val="center"/>
        <w:rPr>
          <w:rFonts w:ascii="Calibri"/>
          <w:b/>
          <w:sz w:val="16"/>
        </w:rPr>
      </w:pPr>
      <w:r>
        <w:rPr>
          <w:rFonts w:ascii="Calibri"/>
          <w:b/>
          <w:strike/>
          <w:color w:val="B5082E"/>
          <w:sz w:val="16"/>
        </w:rPr>
        <w:t>PROJECT MANAGEMENT AND DEVELOPMENT BRANCH</w:t>
      </w:r>
    </w:p>
    <w:p>
      <w:pPr>
        <w:pStyle w:val="BodyText"/>
        <w:spacing w:before="3"/>
        <w:rPr>
          <w:rFonts w:ascii="Calibri"/>
          <w:b/>
          <w:sz w:val="5"/>
        </w:rPr>
      </w:pPr>
    </w:p>
    <w:tbl>
      <w:tblPr>
        <w:tblW w:w="0" w:type="auto"/>
        <w:jc w:val="left"/>
        <w:tblInd w:w="6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6228"/>
        <w:gridCol w:w="797"/>
      </w:tblGrid>
      <w:tr>
        <w:trPr>
          <w:trHeight w:val="326" w:hRule="exact"/>
        </w:trPr>
        <w:tc>
          <w:tcPr>
            <w:tcW w:w="6228" w:type="dxa"/>
            <w:tcBorders>
              <w:left w:val="nil"/>
            </w:tcBorders>
          </w:tcPr>
          <w:p>
            <w:pPr>
              <w:pStyle w:val="TableParagraph"/>
              <w:spacing w:before="59"/>
              <w:ind w:left="81"/>
              <w:rPr>
                <w:rFonts w:ascii="Calibri"/>
                <w:b/>
                <w:sz w:val="16"/>
              </w:rPr>
            </w:pPr>
            <w:r>
              <w:rPr>
                <w:rFonts w:ascii="Calibri"/>
                <w:b/>
                <w:strike/>
                <w:color w:val="B5082E"/>
                <w:sz w:val="16"/>
              </w:rPr>
              <w:t>PROGRAM SUMMARY, RESOURCES, AND CONTACTS</w:t>
            </w:r>
          </w:p>
        </w:tc>
        <w:tc>
          <w:tcPr>
            <w:tcW w:w="797" w:type="dxa"/>
            <w:tcBorders>
              <w:right w:val="nil"/>
            </w:tcBorders>
          </w:tcPr>
          <w:p>
            <w:pPr>
              <w:pStyle w:val="TableParagraph"/>
              <w:spacing w:before="59"/>
              <w:ind w:left="74"/>
              <w:rPr>
                <w:rFonts w:ascii="Calibri"/>
                <w:b/>
                <w:sz w:val="16"/>
              </w:rPr>
            </w:pPr>
            <w:r>
              <w:rPr>
                <w:rFonts w:ascii="Calibri"/>
                <w:b/>
                <w:strike/>
                <w:color w:val="B5082E"/>
                <w:sz w:val="16"/>
              </w:rPr>
              <w:t>1320</w:t>
            </w:r>
          </w:p>
        </w:tc>
      </w:tr>
      <w:tr>
        <w:trPr>
          <w:trHeight w:val="324" w:hRule="exact"/>
        </w:trPr>
        <w:tc>
          <w:tcPr>
            <w:tcW w:w="6228" w:type="dxa"/>
            <w:tcBorders>
              <w:left w:val="nil"/>
            </w:tcBorders>
          </w:tcPr>
          <w:p>
            <w:pPr>
              <w:pStyle w:val="TableParagraph"/>
              <w:spacing w:before="59"/>
              <w:ind w:left="609"/>
              <w:rPr>
                <w:rFonts w:ascii="Calibri"/>
                <w:b/>
                <w:sz w:val="16"/>
              </w:rPr>
            </w:pPr>
            <w:r>
              <w:rPr>
                <w:rFonts w:ascii="Calibri"/>
                <w:b/>
                <w:strike/>
                <w:color w:val="B5082E"/>
                <w:sz w:val="16"/>
              </w:rPr>
              <w:t>Organizational Structure</w:t>
            </w:r>
          </w:p>
        </w:tc>
        <w:tc>
          <w:tcPr>
            <w:tcW w:w="797" w:type="dxa"/>
            <w:tcBorders>
              <w:right w:val="nil"/>
            </w:tcBorders>
          </w:tcPr>
          <w:p>
            <w:pPr>
              <w:pStyle w:val="TableParagraph"/>
              <w:spacing w:before="59"/>
              <w:ind w:left="74"/>
              <w:rPr>
                <w:rFonts w:ascii="Calibri"/>
                <w:b/>
                <w:sz w:val="16"/>
              </w:rPr>
            </w:pPr>
            <w:r>
              <w:rPr>
                <w:rFonts w:ascii="Calibri"/>
                <w:b/>
                <w:strike/>
                <w:color w:val="B5082E"/>
                <w:sz w:val="16"/>
              </w:rPr>
              <w:t>1320.1</w:t>
            </w:r>
          </w:p>
        </w:tc>
      </w:tr>
      <w:tr>
        <w:trPr>
          <w:trHeight w:val="401" w:hRule="exact"/>
        </w:trPr>
        <w:tc>
          <w:tcPr>
            <w:tcW w:w="6228" w:type="dxa"/>
            <w:tcBorders>
              <w:left w:val="nil"/>
            </w:tcBorders>
          </w:tcPr>
          <w:p>
            <w:pPr>
              <w:pStyle w:val="TableParagraph"/>
              <w:spacing w:before="1"/>
              <w:ind w:left="81" w:right="2503"/>
              <w:rPr>
                <w:rFonts w:ascii="Calibri"/>
                <w:b/>
                <w:sz w:val="16"/>
              </w:rPr>
            </w:pPr>
            <w:r>
              <w:rPr>
                <w:rFonts w:ascii="Calibri"/>
                <w:b/>
                <w:strike/>
                <w:color w:val="B5082E"/>
                <w:sz w:val="16"/>
              </w:rPr>
              <w:t>Transfer Of Funds To The Architecture Revolving Fund (RESD Form 22)</w:t>
            </w:r>
          </w:p>
        </w:tc>
        <w:tc>
          <w:tcPr>
            <w:tcW w:w="797" w:type="dxa"/>
            <w:tcBorders>
              <w:right w:val="nil"/>
            </w:tcBorders>
          </w:tcPr>
          <w:p>
            <w:pPr>
              <w:pStyle w:val="TableParagraph"/>
              <w:spacing w:before="97"/>
              <w:ind w:left="74"/>
              <w:rPr>
                <w:rFonts w:ascii="Calibri"/>
                <w:b/>
                <w:sz w:val="16"/>
              </w:rPr>
            </w:pPr>
            <w:r>
              <w:rPr>
                <w:rFonts w:ascii="Calibri"/>
                <w:b/>
                <w:strike/>
                <w:color w:val="B5082E"/>
                <w:sz w:val="16"/>
              </w:rPr>
              <w:t>1321.1</w:t>
            </w:r>
          </w:p>
        </w:tc>
      </w:tr>
      <w:tr>
        <w:trPr>
          <w:trHeight w:val="401" w:hRule="exact"/>
        </w:trPr>
        <w:tc>
          <w:tcPr>
            <w:tcW w:w="6228" w:type="dxa"/>
            <w:tcBorders>
              <w:left w:val="nil"/>
            </w:tcBorders>
          </w:tcPr>
          <w:p>
            <w:pPr>
              <w:pStyle w:val="TableParagraph"/>
              <w:spacing w:before="1"/>
              <w:ind w:left="81" w:right="2503"/>
              <w:rPr>
                <w:rFonts w:ascii="Calibri"/>
                <w:b/>
                <w:sz w:val="16"/>
              </w:rPr>
            </w:pPr>
            <w:r>
              <w:rPr>
                <w:rFonts w:ascii="Calibri"/>
                <w:b/>
                <w:strike/>
                <w:color w:val="B5082E"/>
                <w:sz w:val="16"/>
              </w:rPr>
              <w:t>Request For Project Undertaking By State Agency (RESD Form 23)</w:t>
            </w:r>
          </w:p>
        </w:tc>
        <w:tc>
          <w:tcPr>
            <w:tcW w:w="797" w:type="dxa"/>
            <w:tcBorders>
              <w:right w:val="nil"/>
            </w:tcBorders>
          </w:tcPr>
          <w:p>
            <w:pPr>
              <w:pStyle w:val="TableParagraph"/>
              <w:spacing w:before="97"/>
              <w:ind w:left="74"/>
              <w:rPr>
                <w:rFonts w:ascii="Calibri"/>
                <w:b/>
                <w:sz w:val="16"/>
              </w:rPr>
            </w:pPr>
            <w:r>
              <w:rPr>
                <w:rFonts w:ascii="Calibri"/>
                <w:b/>
                <w:strike/>
                <w:color w:val="B5082E"/>
                <w:sz w:val="16"/>
              </w:rPr>
              <w:t>1321.12</w:t>
            </w:r>
          </w:p>
        </w:tc>
      </w:tr>
      <w:tr>
        <w:trPr>
          <w:trHeight w:val="324" w:hRule="exact"/>
        </w:trPr>
        <w:tc>
          <w:tcPr>
            <w:tcW w:w="6228" w:type="dxa"/>
            <w:tcBorders>
              <w:left w:val="nil"/>
            </w:tcBorders>
          </w:tcPr>
          <w:p>
            <w:pPr>
              <w:pStyle w:val="TableParagraph"/>
              <w:spacing w:before="59"/>
              <w:ind w:left="81"/>
              <w:rPr>
                <w:rFonts w:ascii="Calibri"/>
                <w:b/>
                <w:sz w:val="16"/>
              </w:rPr>
            </w:pPr>
            <w:r>
              <w:rPr>
                <w:rFonts w:ascii="Calibri"/>
                <w:b/>
                <w:strike/>
                <w:color w:val="B5082E"/>
                <w:sz w:val="16"/>
              </w:rPr>
              <w:t>Agencies With Separate Authority To Undertake Projects</w:t>
            </w:r>
          </w:p>
        </w:tc>
        <w:tc>
          <w:tcPr>
            <w:tcW w:w="797" w:type="dxa"/>
            <w:tcBorders>
              <w:right w:val="nil"/>
            </w:tcBorders>
          </w:tcPr>
          <w:p>
            <w:pPr>
              <w:pStyle w:val="TableParagraph"/>
              <w:spacing w:before="59"/>
              <w:ind w:left="74"/>
              <w:rPr>
                <w:rFonts w:ascii="Calibri"/>
                <w:b/>
                <w:sz w:val="16"/>
              </w:rPr>
            </w:pPr>
            <w:r>
              <w:rPr>
                <w:rFonts w:ascii="Calibri"/>
                <w:b/>
                <w:strike/>
                <w:color w:val="B5082E"/>
                <w:sz w:val="16"/>
              </w:rPr>
              <w:t>1321.13</w:t>
            </w:r>
          </w:p>
        </w:tc>
      </w:tr>
      <w:tr>
        <w:trPr>
          <w:trHeight w:val="324" w:hRule="exact"/>
        </w:trPr>
        <w:tc>
          <w:tcPr>
            <w:tcW w:w="6228" w:type="dxa"/>
            <w:tcBorders>
              <w:left w:val="nil"/>
            </w:tcBorders>
          </w:tcPr>
          <w:p>
            <w:pPr>
              <w:pStyle w:val="TableParagraph"/>
              <w:spacing w:before="59"/>
              <w:ind w:left="115"/>
              <w:rPr>
                <w:rFonts w:ascii="Calibri"/>
                <w:b/>
                <w:sz w:val="16"/>
              </w:rPr>
            </w:pPr>
            <w:r>
              <w:rPr>
                <w:rFonts w:ascii="Calibri"/>
                <w:b/>
                <w:strike/>
                <w:color w:val="B5082E"/>
                <w:sz w:val="16"/>
              </w:rPr>
              <w:t>State Space Allowance Standards</w:t>
            </w:r>
          </w:p>
        </w:tc>
        <w:tc>
          <w:tcPr>
            <w:tcW w:w="797" w:type="dxa"/>
            <w:tcBorders>
              <w:right w:val="nil"/>
            </w:tcBorders>
          </w:tcPr>
          <w:p>
            <w:pPr>
              <w:pStyle w:val="TableParagraph"/>
              <w:spacing w:before="59"/>
              <w:ind w:left="74"/>
              <w:rPr>
                <w:rFonts w:ascii="Calibri"/>
                <w:b/>
                <w:sz w:val="16"/>
              </w:rPr>
            </w:pPr>
            <w:r>
              <w:rPr>
                <w:rFonts w:ascii="Calibri"/>
                <w:b/>
                <w:strike/>
                <w:color w:val="B5082E"/>
                <w:sz w:val="16"/>
              </w:rPr>
              <w:t>1321.14</w:t>
            </w:r>
          </w:p>
        </w:tc>
      </w:tr>
      <w:tr>
        <w:trPr>
          <w:trHeight w:val="326" w:hRule="exact"/>
        </w:trPr>
        <w:tc>
          <w:tcPr>
            <w:tcW w:w="6228" w:type="dxa"/>
            <w:tcBorders>
              <w:left w:val="nil"/>
            </w:tcBorders>
          </w:tcPr>
          <w:p>
            <w:pPr>
              <w:pStyle w:val="TableParagraph"/>
              <w:spacing w:before="59"/>
              <w:ind w:left="81"/>
              <w:rPr>
                <w:rFonts w:ascii="Calibri"/>
                <w:b/>
                <w:sz w:val="16"/>
              </w:rPr>
            </w:pPr>
            <w:r>
              <w:rPr>
                <w:rFonts w:ascii="Calibri"/>
                <w:b/>
                <w:strike/>
                <w:color w:val="B5082E"/>
                <w:sz w:val="16"/>
              </w:rPr>
              <w:t>Alternative Office Strategies</w:t>
            </w:r>
          </w:p>
        </w:tc>
        <w:tc>
          <w:tcPr>
            <w:tcW w:w="797" w:type="dxa"/>
            <w:tcBorders>
              <w:right w:val="nil"/>
            </w:tcBorders>
          </w:tcPr>
          <w:p>
            <w:pPr>
              <w:pStyle w:val="TableParagraph"/>
              <w:spacing w:before="59"/>
              <w:ind w:left="74"/>
              <w:rPr>
                <w:rFonts w:ascii="Calibri"/>
                <w:b/>
                <w:sz w:val="16"/>
              </w:rPr>
            </w:pPr>
            <w:r>
              <w:rPr>
                <w:rFonts w:ascii="Calibri"/>
                <w:b/>
                <w:strike/>
                <w:color w:val="B5082E"/>
                <w:sz w:val="16"/>
              </w:rPr>
              <w:t>1321.15</w:t>
            </w:r>
          </w:p>
        </w:tc>
      </w:tr>
      <w:tr>
        <w:trPr>
          <w:trHeight w:val="324" w:hRule="exact"/>
        </w:trPr>
        <w:tc>
          <w:tcPr>
            <w:tcW w:w="6228" w:type="dxa"/>
            <w:tcBorders>
              <w:left w:val="nil"/>
            </w:tcBorders>
          </w:tcPr>
          <w:p>
            <w:pPr>
              <w:pStyle w:val="TableParagraph"/>
              <w:spacing w:before="59"/>
              <w:ind w:left="81"/>
              <w:rPr>
                <w:rFonts w:ascii="Calibri"/>
                <w:b/>
                <w:sz w:val="16"/>
              </w:rPr>
            </w:pPr>
            <w:r>
              <w:rPr>
                <w:rFonts w:ascii="Calibri"/>
                <w:b/>
                <w:strike/>
                <w:color w:val="B5082E"/>
                <w:sz w:val="16"/>
              </w:rPr>
              <w:t>Requests For Planning Strategies</w:t>
            </w:r>
          </w:p>
        </w:tc>
        <w:tc>
          <w:tcPr>
            <w:tcW w:w="797" w:type="dxa"/>
            <w:tcBorders>
              <w:right w:val="nil"/>
            </w:tcBorders>
          </w:tcPr>
          <w:p>
            <w:pPr>
              <w:pStyle w:val="TableParagraph"/>
              <w:spacing w:before="59"/>
              <w:ind w:left="74"/>
              <w:rPr>
                <w:rFonts w:ascii="Calibri"/>
                <w:b/>
                <w:sz w:val="16"/>
              </w:rPr>
            </w:pPr>
            <w:r>
              <w:rPr>
                <w:rFonts w:ascii="Calibri"/>
                <w:b/>
                <w:strike/>
                <w:color w:val="B5082E"/>
                <w:sz w:val="16"/>
              </w:rPr>
              <w:t>1321.16</w:t>
            </w:r>
          </w:p>
        </w:tc>
      </w:tr>
      <w:tr>
        <w:trPr>
          <w:trHeight w:val="326" w:hRule="exact"/>
        </w:trPr>
        <w:tc>
          <w:tcPr>
            <w:tcW w:w="6228" w:type="dxa"/>
            <w:tcBorders>
              <w:left w:val="nil"/>
            </w:tcBorders>
          </w:tcPr>
          <w:p>
            <w:pPr>
              <w:pStyle w:val="TableParagraph"/>
              <w:spacing w:before="59"/>
              <w:ind w:left="81"/>
              <w:rPr>
                <w:rFonts w:ascii="Calibri"/>
                <w:b/>
                <w:sz w:val="16"/>
              </w:rPr>
            </w:pPr>
            <w:r>
              <w:rPr>
                <w:rFonts w:ascii="Calibri"/>
                <w:b/>
                <w:strike/>
                <w:color w:val="B5082E"/>
                <w:sz w:val="16"/>
              </w:rPr>
              <w:t>Acquiring Modular System Furniture</w:t>
            </w:r>
          </w:p>
        </w:tc>
        <w:tc>
          <w:tcPr>
            <w:tcW w:w="797" w:type="dxa"/>
            <w:tcBorders>
              <w:right w:val="nil"/>
            </w:tcBorders>
          </w:tcPr>
          <w:p>
            <w:pPr>
              <w:pStyle w:val="TableParagraph"/>
              <w:spacing w:before="59"/>
              <w:ind w:left="74"/>
              <w:rPr>
                <w:rFonts w:ascii="Calibri"/>
                <w:b/>
                <w:sz w:val="16"/>
              </w:rPr>
            </w:pPr>
            <w:r>
              <w:rPr>
                <w:rFonts w:ascii="Calibri"/>
                <w:b/>
                <w:strike/>
                <w:color w:val="B5082E"/>
                <w:sz w:val="16"/>
              </w:rPr>
              <w:t>1321.17</w:t>
            </w:r>
          </w:p>
        </w:tc>
      </w:tr>
      <w:tr>
        <w:trPr>
          <w:trHeight w:val="314" w:hRule="exact"/>
        </w:trPr>
        <w:tc>
          <w:tcPr>
            <w:tcW w:w="6228" w:type="dxa"/>
            <w:tcBorders>
              <w:left w:val="nil"/>
              <w:bottom w:val="nil"/>
            </w:tcBorders>
          </w:tcPr>
          <w:p>
            <w:pPr>
              <w:pStyle w:val="TableParagraph"/>
              <w:spacing w:before="56"/>
              <w:ind w:left="81"/>
              <w:rPr>
                <w:rFonts w:ascii="Calibri"/>
                <w:b/>
                <w:sz w:val="16"/>
              </w:rPr>
            </w:pPr>
            <w:r>
              <w:rPr>
                <w:rFonts w:ascii="Calibri"/>
                <w:b/>
                <w:strike/>
                <w:color w:val="B5082E"/>
                <w:sz w:val="16"/>
              </w:rPr>
              <w:t>Code Requirements For State-Controlled And State-Owned Facilities</w:t>
            </w:r>
          </w:p>
        </w:tc>
        <w:tc>
          <w:tcPr>
            <w:tcW w:w="797" w:type="dxa"/>
            <w:tcBorders>
              <w:bottom w:val="nil"/>
              <w:right w:val="nil"/>
            </w:tcBorders>
          </w:tcPr>
          <w:p>
            <w:pPr>
              <w:pStyle w:val="TableParagraph"/>
              <w:spacing w:before="56"/>
              <w:ind w:left="74"/>
              <w:rPr>
                <w:rFonts w:ascii="Calibri"/>
                <w:b/>
                <w:sz w:val="16"/>
              </w:rPr>
            </w:pPr>
            <w:r>
              <w:rPr>
                <w:rFonts w:ascii="Calibri"/>
                <w:b/>
                <w:strike/>
                <w:color w:val="B5082E"/>
                <w:sz w:val="16"/>
              </w:rPr>
              <w:t>1321.18</w:t>
            </w:r>
          </w:p>
        </w:tc>
      </w:tr>
    </w:tbl>
    <w:p>
      <w:pPr>
        <w:pStyle w:val="BodyText"/>
        <w:rPr>
          <w:rFonts w:ascii="Calibri"/>
          <w:b/>
          <w:sz w:val="15"/>
        </w:rPr>
      </w:pPr>
    </w:p>
    <w:p>
      <w:pPr>
        <w:spacing w:before="1"/>
        <w:ind w:left="676" w:right="0" w:firstLine="0"/>
        <w:jc w:val="left"/>
        <w:rPr>
          <w:rFonts w:ascii="Calibri"/>
          <w:sz w:val="16"/>
        </w:rPr>
      </w:pPr>
      <w:r>
        <w:rPr/>
        <w:pict>
          <v:line style="position:absolute;mso-position-horizontal-relative:page;mso-position-vertical-relative:paragraph;z-index:-126520" from="56.639999pt,-78.492813pt" to="58.389999pt,-78.492813pt" stroked="true" strokeweight=".48pt" strokecolor="#b5082e">
            <v:stroke dashstyle="solid"/>
            <w10:wrap type="none"/>
          </v:line>
        </w:pict>
      </w:r>
      <w:r>
        <w:rPr>
          <w:rFonts w:ascii="Calibri"/>
          <w:sz w:val="16"/>
        </w:rPr>
        <w:t>(Continued)</w:t>
      </w:r>
    </w:p>
    <w:p>
      <w:pPr>
        <w:spacing w:after="0"/>
        <w:jc w:val="left"/>
        <w:rPr>
          <w:rFonts w:ascii="Calibri"/>
          <w:sz w:val="16"/>
        </w:rPr>
        <w:sectPr>
          <w:headerReference w:type="default" r:id="rId56"/>
          <w:footerReference w:type="default" r:id="rId57"/>
          <w:pgSz w:w="12240" w:h="15840"/>
          <w:pgMar w:header="2636" w:footer="2592" w:top="2820" w:bottom="2780" w:left="380" w:right="1720"/>
        </w:sectPr>
      </w:pPr>
    </w:p>
    <w:p>
      <w:pPr>
        <w:spacing w:line="160" w:lineRule="exact" w:before="0"/>
        <w:ind w:left="2946" w:right="0" w:firstLine="0"/>
        <w:jc w:val="left"/>
        <w:rPr>
          <w:rFonts w:ascii="Calibri"/>
          <w:b/>
          <w:sz w:val="16"/>
        </w:rPr>
      </w:pPr>
      <w:r>
        <w:rPr/>
        <w:pict>
          <v:line style="position:absolute;mso-position-horizontal-relative:page;mso-position-vertical-relative:page;z-index:1240" from="24.84pt,146.160004pt" to="24.84pt,736.440004pt" stroked="true" strokeweight=".48pt" strokecolor="#000000">
            <v:stroke dashstyle="solid"/>
            <w10:wrap type="none"/>
          </v:line>
        </w:pict>
      </w:r>
      <w:r>
        <w:rPr>
          <w:rFonts w:ascii="Calibri"/>
          <w:b/>
          <w:sz w:val="16"/>
        </w:rPr>
        <w:t>DIVISION</w:t>
      </w:r>
    </w:p>
    <w:p>
      <w:pPr>
        <w:tabs>
          <w:tab w:pos="4182" w:val="left" w:leader="none"/>
        </w:tabs>
        <w:spacing w:line="167" w:lineRule="exact" w:before="0"/>
        <w:ind w:left="769" w:right="0" w:firstLine="0"/>
        <w:jc w:val="left"/>
        <w:rPr>
          <w:rFonts w:ascii="Calibri"/>
          <w:b/>
          <w:sz w:val="16"/>
        </w:rPr>
      </w:pPr>
      <w:r>
        <w:rPr/>
        <w:pict>
          <v:line style="position:absolute;mso-position-horizontal-relative:page;mso-position-vertical-relative:paragraph;z-index:-126424" from="96.599998pt,3.814376pt" to="228.189998pt,3.814376pt" stroked="true" strokeweight=".48pt" strokecolor="#b5082e">
            <v:stroke dashstyle="solid"/>
            <w10:wrap type="none"/>
          </v:line>
        </w:pict>
      </w:r>
      <w:r>
        <w:rPr/>
        <w:pict>
          <v:line style="position:absolute;mso-position-horizontal-relative:page;mso-position-vertical-relative:paragraph;z-index:1216" from="438.600006pt,6.154876pt" to="440.760006pt,6.154876pt" stroked="true" strokeweight=".599pt" strokecolor="#b5082e">
            <v:stroke dashstyle="solid"/>
            <w10:wrap type="none"/>
          </v:line>
        </w:pict>
      </w:r>
      <w:r>
        <w:rPr>
          <w:rFonts w:ascii="Calibri"/>
          <w:spacing w:val="-3"/>
          <w:w w:val="105"/>
          <w:sz w:val="16"/>
        </w:rPr>
        <w:t>(Continued)</w:t>
        <w:tab/>
      </w:r>
      <w:r>
        <w:rPr>
          <w:rFonts w:ascii="Calibri"/>
          <w:b/>
          <w:w w:val="105"/>
          <w:sz w:val="16"/>
        </w:rPr>
        <w:t>Chapter</w:t>
      </w:r>
      <w:r>
        <w:rPr>
          <w:rFonts w:ascii="Calibri"/>
          <w:b/>
          <w:spacing w:val="-25"/>
          <w:w w:val="105"/>
          <w:sz w:val="16"/>
        </w:rPr>
        <w:t> </w:t>
      </w:r>
      <w:r>
        <w:rPr>
          <w:rFonts w:ascii="Calibri"/>
          <w:b/>
          <w:w w:val="105"/>
          <w:sz w:val="16"/>
        </w:rPr>
        <w:t>13</w:t>
      </w:r>
      <w:r>
        <w:rPr>
          <w:rFonts w:ascii="Calibri"/>
          <w:b/>
          <w:color w:val="B5082E"/>
          <w:w w:val="105"/>
          <w:sz w:val="16"/>
          <w:u w:val="single" w:color="B5082E"/>
        </w:rPr>
        <w:t>3</w:t>
      </w:r>
      <w:r>
        <w:rPr>
          <w:rFonts w:ascii="Calibri"/>
          <w:b/>
          <w:strike/>
          <w:color w:val="B5082E"/>
          <w:w w:val="105"/>
          <w:sz w:val="16"/>
        </w:rPr>
        <w:t>0</w:t>
      </w:r>
      <w:r>
        <w:rPr>
          <w:rFonts w:ascii="Calibri"/>
          <w:b/>
          <w:strike w:val="0"/>
          <w:w w:val="105"/>
          <w:sz w:val="16"/>
        </w:rPr>
        <w:t>0</w:t>
      </w:r>
      <w:r>
        <w:rPr>
          <w:rFonts w:ascii="Calibri"/>
          <w:b/>
          <w:strike w:val="0"/>
          <w:spacing w:val="-25"/>
          <w:w w:val="105"/>
          <w:sz w:val="16"/>
        </w:rPr>
        <w:t> </w:t>
      </w:r>
      <w:r>
        <w:rPr>
          <w:rFonts w:ascii="Calibri"/>
          <w:b/>
          <w:strike w:val="0"/>
          <w:w w:val="105"/>
          <w:sz w:val="16"/>
        </w:rPr>
        <w:t>INDEX</w:t>
      </w:r>
      <w:r>
        <w:rPr>
          <w:rFonts w:ascii="Calibri"/>
          <w:b/>
          <w:strike w:val="0"/>
          <w:spacing w:val="-25"/>
          <w:w w:val="105"/>
          <w:sz w:val="16"/>
        </w:rPr>
        <w:t> </w:t>
      </w:r>
      <w:r>
        <w:rPr>
          <w:rFonts w:ascii="Calibri"/>
          <w:strike w:val="0"/>
          <w:w w:val="105"/>
          <w:sz w:val="16"/>
        </w:rPr>
        <w:t>(Cont.</w:t>
      </w:r>
      <w:r>
        <w:rPr>
          <w:rFonts w:ascii="Calibri"/>
          <w:strike w:val="0"/>
          <w:spacing w:val="-23"/>
          <w:w w:val="105"/>
          <w:sz w:val="16"/>
        </w:rPr>
        <w:t> </w:t>
      </w:r>
      <w:r>
        <w:rPr>
          <w:rFonts w:ascii="Calibri"/>
          <w:strike w:val="0"/>
          <w:w w:val="105"/>
          <w:sz w:val="16"/>
        </w:rPr>
        <w:t>1</w:t>
      </w:r>
      <w:r>
        <w:rPr>
          <w:rFonts w:ascii="Calibri"/>
          <w:b/>
          <w:strike w:val="0"/>
          <w:w w:val="105"/>
          <w:sz w:val="16"/>
        </w:rPr>
        <w:t>)</w:t>
      </w:r>
    </w:p>
    <w:p>
      <w:pPr>
        <w:pStyle w:val="BodyText"/>
        <w:rPr>
          <w:rFonts w:ascii="Calibri"/>
          <w:b/>
          <w:sz w:val="20"/>
        </w:rPr>
      </w:pPr>
    </w:p>
    <w:p>
      <w:pPr>
        <w:pStyle w:val="BodyText"/>
        <w:spacing w:before="5"/>
        <w:rPr>
          <w:rFonts w:ascii="Calibri"/>
          <w:b/>
          <w:sz w:val="17"/>
        </w:rPr>
      </w:pPr>
    </w:p>
    <w:p>
      <w:pPr>
        <w:spacing w:before="1" w:after="5"/>
        <w:ind w:left="2634" w:right="0" w:firstLine="0"/>
        <w:jc w:val="left"/>
        <w:rPr>
          <w:rFonts w:ascii="Calibri"/>
          <w:b/>
          <w:sz w:val="16"/>
        </w:rPr>
      </w:pPr>
      <w:bookmarkStart w:name="REAL ESTATE LEASING AND PLANNING SECTION" w:id="1"/>
      <w:bookmarkEnd w:id="1"/>
      <w:r>
        <w:rPr/>
      </w:r>
      <w:r>
        <w:rPr>
          <w:rFonts w:ascii="Calibri"/>
          <w:b/>
          <w:strike/>
          <w:color w:val="B5082E"/>
          <w:w w:val="105"/>
          <w:sz w:val="16"/>
        </w:rPr>
        <w:t>REALESTATELEASINGANDPLANNINGSECTION</w:t>
      </w:r>
    </w:p>
    <w:tbl>
      <w:tblPr>
        <w:tblW w:w="0" w:type="auto"/>
        <w:jc w:val="left"/>
        <w:tblInd w:w="65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6336"/>
        <w:gridCol w:w="806"/>
      </w:tblGrid>
      <w:tr>
        <w:trPr>
          <w:trHeight w:val="329" w:hRule="exact"/>
        </w:trPr>
        <w:tc>
          <w:tcPr>
            <w:tcW w:w="6336" w:type="dxa"/>
            <w:tcBorders>
              <w:left w:val="nil"/>
            </w:tcBorders>
          </w:tcPr>
          <w:p>
            <w:pPr>
              <w:pStyle w:val="TableParagraph"/>
              <w:spacing w:before="63"/>
              <w:ind w:left="105"/>
              <w:rPr>
                <w:rFonts w:ascii="Calibri"/>
                <w:b/>
                <w:sz w:val="16"/>
              </w:rPr>
            </w:pPr>
            <w:r>
              <w:rPr>
                <w:rFonts w:ascii="Calibri"/>
                <w:b/>
                <w:strike/>
                <w:color w:val="B5082E"/>
                <w:sz w:val="16"/>
              </w:rPr>
              <w:t>PROGRAM SUMMARY, RESOURCES, AND CONTACTS</w:t>
            </w:r>
          </w:p>
        </w:tc>
        <w:tc>
          <w:tcPr>
            <w:tcW w:w="806" w:type="dxa"/>
            <w:tcBorders>
              <w:right w:val="nil"/>
            </w:tcBorders>
          </w:tcPr>
          <w:p>
            <w:pPr>
              <w:pStyle w:val="TableParagraph"/>
              <w:spacing w:before="63"/>
              <w:ind w:left="76"/>
              <w:rPr>
                <w:rFonts w:ascii="Calibri"/>
                <w:b/>
                <w:sz w:val="16"/>
              </w:rPr>
            </w:pPr>
            <w:r>
              <w:rPr>
                <w:rFonts w:ascii="Calibri"/>
                <w:b/>
                <w:strike/>
                <w:color w:val="B5082E"/>
                <w:sz w:val="16"/>
              </w:rPr>
              <w:t>1322</w:t>
            </w:r>
          </w:p>
        </w:tc>
      </w:tr>
      <w:tr>
        <w:trPr>
          <w:trHeight w:val="331" w:hRule="exact"/>
        </w:trPr>
        <w:tc>
          <w:tcPr>
            <w:tcW w:w="6336" w:type="dxa"/>
            <w:tcBorders>
              <w:left w:val="nil"/>
            </w:tcBorders>
          </w:tcPr>
          <w:p>
            <w:pPr>
              <w:pStyle w:val="TableParagraph"/>
              <w:spacing w:before="61"/>
              <w:ind w:left="640"/>
              <w:rPr>
                <w:rFonts w:ascii="Calibri"/>
                <w:b/>
                <w:sz w:val="16"/>
              </w:rPr>
            </w:pPr>
            <w:r>
              <w:rPr>
                <w:rFonts w:ascii="Calibri"/>
                <w:b/>
                <w:strike/>
                <w:color w:val="B5082E"/>
                <w:sz w:val="16"/>
              </w:rPr>
              <w:t>Leasing Services Unit</w:t>
            </w:r>
          </w:p>
        </w:tc>
        <w:tc>
          <w:tcPr>
            <w:tcW w:w="806" w:type="dxa"/>
            <w:tcBorders>
              <w:right w:val="nil"/>
            </w:tcBorders>
          </w:tcPr>
          <w:p>
            <w:pPr>
              <w:pStyle w:val="TableParagraph"/>
              <w:spacing w:before="61"/>
              <w:ind w:left="76"/>
              <w:rPr>
                <w:rFonts w:ascii="Calibri"/>
                <w:b/>
                <w:sz w:val="16"/>
              </w:rPr>
            </w:pPr>
            <w:r>
              <w:rPr>
                <w:rFonts w:ascii="Calibri"/>
                <w:b/>
                <w:strike/>
                <w:color w:val="B5082E"/>
                <w:sz w:val="16"/>
              </w:rPr>
              <w:t>1322.1</w:t>
            </w:r>
          </w:p>
        </w:tc>
      </w:tr>
      <w:tr>
        <w:trPr>
          <w:trHeight w:val="329" w:hRule="exact"/>
        </w:trPr>
        <w:tc>
          <w:tcPr>
            <w:tcW w:w="6336" w:type="dxa"/>
            <w:tcBorders>
              <w:left w:val="nil"/>
            </w:tcBorders>
          </w:tcPr>
          <w:p>
            <w:pPr>
              <w:pStyle w:val="TableParagraph"/>
              <w:spacing w:before="61"/>
              <w:ind w:left="640"/>
              <w:rPr>
                <w:rFonts w:ascii="Calibri"/>
                <w:b/>
                <w:sz w:val="16"/>
              </w:rPr>
            </w:pPr>
            <w:r>
              <w:rPr>
                <w:rFonts w:ascii="Calibri"/>
                <w:b/>
                <w:strike/>
                <w:color w:val="B5082E"/>
                <w:sz w:val="16"/>
              </w:rPr>
              <w:t>Lease Management Unit</w:t>
            </w:r>
          </w:p>
        </w:tc>
        <w:tc>
          <w:tcPr>
            <w:tcW w:w="806" w:type="dxa"/>
            <w:tcBorders>
              <w:right w:val="nil"/>
            </w:tcBorders>
          </w:tcPr>
          <w:p>
            <w:pPr>
              <w:pStyle w:val="TableParagraph"/>
              <w:spacing w:before="61"/>
              <w:ind w:left="76"/>
              <w:rPr>
                <w:rFonts w:ascii="Calibri"/>
                <w:b/>
                <w:sz w:val="16"/>
              </w:rPr>
            </w:pPr>
            <w:r>
              <w:rPr>
                <w:rFonts w:ascii="Calibri"/>
                <w:b/>
                <w:strike/>
                <w:color w:val="B5082E"/>
                <w:sz w:val="16"/>
              </w:rPr>
              <w:t>1322.12</w:t>
            </w:r>
          </w:p>
        </w:tc>
      </w:tr>
    </w:tbl>
    <w:p>
      <w:pPr>
        <w:pStyle w:val="BodyText"/>
        <w:rPr>
          <w:rFonts w:ascii="Calibri"/>
          <w:b/>
          <w:sz w:val="16"/>
        </w:rPr>
      </w:pPr>
    </w:p>
    <w:p>
      <w:pPr>
        <w:pStyle w:val="BodyText"/>
        <w:rPr>
          <w:rFonts w:ascii="Calibri"/>
          <w:b/>
          <w:sz w:val="16"/>
        </w:rPr>
      </w:pPr>
    </w:p>
    <w:p>
      <w:pPr>
        <w:pStyle w:val="BodyText"/>
        <w:spacing w:before="8"/>
        <w:rPr>
          <w:rFonts w:ascii="Calibri"/>
          <w:b/>
          <w:sz w:val="16"/>
        </w:rPr>
      </w:pPr>
    </w:p>
    <w:p>
      <w:pPr>
        <w:spacing w:before="0"/>
        <w:ind w:left="769" w:right="0" w:firstLine="0"/>
        <w:jc w:val="left"/>
        <w:rPr>
          <w:rFonts w:ascii="Calibri"/>
          <w:sz w:val="16"/>
        </w:rPr>
      </w:pPr>
      <w:r>
        <w:rPr>
          <w:rFonts w:ascii="Calibri"/>
          <w:strike/>
          <w:color w:val="B5082E"/>
          <w:sz w:val="16"/>
        </w:rPr>
        <w:t>REAL PROPERTY SERVICES SECTION</w:t>
      </w:r>
    </w:p>
    <w:p>
      <w:pPr>
        <w:pStyle w:val="BodyText"/>
        <w:spacing w:before="1"/>
        <w:rPr>
          <w:rFonts w:ascii="Calibri"/>
          <w:sz w:val="17"/>
        </w:rPr>
      </w:pPr>
    </w:p>
    <w:tbl>
      <w:tblPr>
        <w:tblW w:w="0" w:type="auto"/>
        <w:jc w:val="left"/>
        <w:tblInd w:w="65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6336"/>
        <w:gridCol w:w="806"/>
      </w:tblGrid>
      <w:tr>
        <w:trPr>
          <w:trHeight w:val="329" w:hRule="exact"/>
        </w:trPr>
        <w:tc>
          <w:tcPr>
            <w:tcW w:w="6336" w:type="dxa"/>
            <w:tcBorders>
              <w:left w:val="nil"/>
            </w:tcBorders>
          </w:tcPr>
          <w:p>
            <w:pPr>
              <w:pStyle w:val="TableParagraph"/>
              <w:spacing w:before="44"/>
              <w:ind w:left="194"/>
              <w:rPr>
                <w:rFonts w:ascii="Calibri"/>
                <w:b/>
                <w:sz w:val="16"/>
              </w:rPr>
            </w:pPr>
            <w:r>
              <w:rPr>
                <w:rFonts w:ascii="Calibri"/>
                <w:b/>
                <w:strike/>
                <w:color w:val="B5082E"/>
                <w:sz w:val="16"/>
              </w:rPr>
              <w:t>PROGRAM SUMMARY, RESOURCES, AND CONTACTS</w:t>
            </w:r>
          </w:p>
        </w:tc>
        <w:tc>
          <w:tcPr>
            <w:tcW w:w="806" w:type="dxa"/>
            <w:tcBorders>
              <w:right w:val="nil"/>
            </w:tcBorders>
          </w:tcPr>
          <w:p>
            <w:pPr>
              <w:pStyle w:val="TableParagraph"/>
              <w:spacing w:before="44"/>
              <w:ind w:left="167"/>
              <w:rPr>
                <w:rFonts w:ascii="Calibri"/>
                <w:b/>
                <w:sz w:val="16"/>
              </w:rPr>
            </w:pPr>
            <w:r>
              <w:rPr>
                <w:rFonts w:ascii="Calibri"/>
                <w:b/>
                <w:strike/>
                <w:color w:val="B5082E"/>
                <w:w w:val="100"/>
                <w:sz w:val="16"/>
              </w:rPr>
              <w:t>1</w:t>
            </w:r>
          </w:p>
        </w:tc>
      </w:tr>
      <w:tr>
        <w:trPr>
          <w:trHeight w:val="326" w:hRule="exact"/>
        </w:trPr>
        <w:tc>
          <w:tcPr>
            <w:tcW w:w="6336" w:type="dxa"/>
            <w:tcBorders>
              <w:left w:val="nil"/>
            </w:tcBorders>
          </w:tcPr>
          <w:p>
            <w:pPr>
              <w:pStyle w:val="TableParagraph"/>
              <w:spacing w:before="44"/>
              <w:ind w:left="194"/>
              <w:rPr>
                <w:rFonts w:ascii="Calibri"/>
                <w:b/>
                <w:sz w:val="16"/>
              </w:rPr>
            </w:pPr>
            <w:r>
              <w:rPr>
                <w:rFonts w:ascii="Calibri"/>
                <w:b/>
                <w:strike/>
                <w:color w:val="B5082E"/>
                <w:sz w:val="16"/>
              </w:rPr>
              <w:t>Leases On State Property</w:t>
            </w:r>
          </w:p>
        </w:tc>
        <w:tc>
          <w:tcPr>
            <w:tcW w:w="806" w:type="dxa"/>
            <w:tcBorders>
              <w:right w:val="nil"/>
            </w:tcBorders>
          </w:tcPr>
          <w:p>
            <w:pPr>
              <w:pStyle w:val="TableParagraph"/>
              <w:spacing w:before="44"/>
              <w:ind w:left="167"/>
              <w:rPr>
                <w:rFonts w:ascii="Calibri"/>
                <w:b/>
                <w:sz w:val="16"/>
              </w:rPr>
            </w:pPr>
            <w:r>
              <w:rPr>
                <w:rFonts w:ascii="Calibri"/>
                <w:b/>
                <w:strike/>
                <w:color w:val="B5082E"/>
                <w:w w:val="100"/>
                <w:sz w:val="16"/>
              </w:rPr>
              <w:t>1</w:t>
            </w:r>
          </w:p>
        </w:tc>
      </w:tr>
      <w:tr>
        <w:trPr>
          <w:trHeight w:val="331" w:hRule="exact"/>
        </w:trPr>
        <w:tc>
          <w:tcPr>
            <w:tcW w:w="6336" w:type="dxa"/>
            <w:tcBorders>
              <w:left w:val="nil"/>
            </w:tcBorders>
          </w:tcPr>
          <w:p>
            <w:pPr>
              <w:pStyle w:val="TableParagraph"/>
              <w:spacing w:before="44"/>
              <w:ind w:left="194"/>
              <w:rPr>
                <w:rFonts w:ascii="Calibri"/>
                <w:b/>
                <w:sz w:val="16"/>
              </w:rPr>
            </w:pPr>
            <w:r>
              <w:rPr>
                <w:rFonts w:ascii="Calibri"/>
                <w:b/>
                <w:strike/>
                <w:color w:val="B5082E"/>
                <w:sz w:val="16"/>
              </w:rPr>
              <w:t>Acquisition Of Real Property</w:t>
            </w:r>
          </w:p>
        </w:tc>
        <w:tc>
          <w:tcPr>
            <w:tcW w:w="806" w:type="dxa"/>
            <w:tcBorders>
              <w:right w:val="nil"/>
            </w:tcBorders>
          </w:tcPr>
          <w:p>
            <w:pPr>
              <w:pStyle w:val="TableParagraph"/>
              <w:spacing w:before="44"/>
              <w:ind w:left="167"/>
              <w:rPr>
                <w:rFonts w:ascii="Calibri"/>
                <w:b/>
                <w:sz w:val="16"/>
              </w:rPr>
            </w:pPr>
            <w:r>
              <w:rPr>
                <w:rFonts w:ascii="Calibri"/>
                <w:b/>
                <w:strike/>
                <w:color w:val="B5082E"/>
                <w:w w:val="100"/>
                <w:sz w:val="16"/>
              </w:rPr>
              <w:t>1</w:t>
            </w:r>
          </w:p>
        </w:tc>
      </w:tr>
      <w:tr>
        <w:trPr>
          <w:trHeight w:val="329" w:hRule="exact"/>
        </w:trPr>
        <w:tc>
          <w:tcPr>
            <w:tcW w:w="6336" w:type="dxa"/>
            <w:tcBorders>
              <w:left w:val="nil"/>
            </w:tcBorders>
          </w:tcPr>
          <w:p>
            <w:pPr>
              <w:pStyle w:val="TableParagraph"/>
              <w:spacing w:before="44"/>
              <w:ind w:left="194"/>
              <w:rPr>
                <w:rFonts w:ascii="Calibri"/>
                <w:b/>
                <w:sz w:val="16"/>
              </w:rPr>
            </w:pPr>
            <w:r>
              <w:rPr>
                <w:rFonts w:ascii="Calibri"/>
                <w:b/>
                <w:strike/>
                <w:color w:val="B5082E"/>
                <w:sz w:val="16"/>
              </w:rPr>
              <w:t>Posting Of State Property</w:t>
            </w:r>
          </w:p>
        </w:tc>
        <w:tc>
          <w:tcPr>
            <w:tcW w:w="806" w:type="dxa"/>
            <w:tcBorders>
              <w:right w:val="nil"/>
            </w:tcBorders>
          </w:tcPr>
          <w:p>
            <w:pPr>
              <w:pStyle w:val="TableParagraph"/>
              <w:spacing w:before="44"/>
              <w:ind w:left="167"/>
              <w:rPr>
                <w:rFonts w:ascii="Calibri"/>
                <w:b/>
                <w:sz w:val="16"/>
              </w:rPr>
            </w:pPr>
            <w:r>
              <w:rPr>
                <w:rFonts w:ascii="Calibri"/>
                <w:b/>
                <w:strike/>
                <w:color w:val="B5082E"/>
                <w:w w:val="100"/>
                <w:sz w:val="16"/>
              </w:rPr>
              <w:t>1</w:t>
            </w:r>
          </w:p>
        </w:tc>
      </w:tr>
      <w:tr>
        <w:trPr>
          <w:trHeight w:val="329" w:hRule="exact"/>
        </w:trPr>
        <w:tc>
          <w:tcPr>
            <w:tcW w:w="6336" w:type="dxa"/>
            <w:tcBorders>
              <w:left w:val="nil"/>
            </w:tcBorders>
          </w:tcPr>
          <w:p>
            <w:pPr>
              <w:pStyle w:val="TableParagraph"/>
              <w:spacing w:before="42"/>
              <w:ind w:left="194"/>
              <w:rPr>
                <w:rFonts w:ascii="Calibri"/>
                <w:b/>
                <w:sz w:val="16"/>
              </w:rPr>
            </w:pPr>
            <w:r>
              <w:rPr>
                <w:rFonts w:ascii="Calibri"/>
                <w:b/>
                <w:strike/>
                <w:color w:val="B5082E"/>
                <w:sz w:val="16"/>
              </w:rPr>
              <w:t>State Property Easements</w:t>
            </w:r>
          </w:p>
        </w:tc>
        <w:tc>
          <w:tcPr>
            <w:tcW w:w="806" w:type="dxa"/>
            <w:tcBorders>
              <w:right w:val="nil"/>
            </w:tcBorders>
          </w:tcPr>
          <w:p>
            <w:pPr>
              <w:pStyle w:val="TableParagraph"/>
              <w:spacing w:before="42"/>
              <w:ind w:left="167"/>
              <w:rPr>
                <w:rFonts w:ascii="Calibri"/>
                <w:b/>
                <w:sz w:val="16"/>
              </w:rPr>
            </w:pPr>
            <w:r>
              <w:rPr>
                <w:rFonts w:ascii="Calibri"/>
                <w:b/>
                <w:strike/>
                <w:color w:val="B5082E"/>
                <w:w w:val="100"/>
                <w:sz w:val="16"/>
              </w:rPr>
              <w:t>1</w:t>
            </w:r>
          </w:p>
        </w:tc>
      </w:tr>
    </w:tbl>
    <w:p>
      <w:pPr>
        <w:pStyle w:val="BodyText"/>
        <w:spacing w:before="5"/>
        <w:rPr>
          <w:rFonts w:ascii="Calibri"/>
          <w:sz w:val="15"/>
        </w:rPr>
      </w:pPr>
    </w:p>
    <w:p>
      <w:pPr>
        <w:spacing w:before="0"/>
        <w:ind w:left="769" w:right="0" w:firstLine="0"/>
        <w:jc w:val="left"/>
        <w:rPr>
          <w:rFonts w:ascii="Calibri"/>
          <w:b/>
          <w:sz w:val="16"/>
        </w:rPr>
      </w:pPr>
      <w:bookmarkStart w:name="ENVIRONMENTAL SERVICES" w:id="2"/>
      <w:bookmarkEnd w:id="2"/>
      <w:r>
        <w:rPr/>
      </w:r>
      <w:r>
        <w:rPr>
          <w:rFonts w:ascii="Calibri"/>
          <w:b/>
          <w:strike/>
          <w:color w:val="B5082E"/>
          <w:sz w:val="16"/>
        </w:rPr>
        <w:t>ENVIRONMENTAL SERVICES</w:t>
      </w:r>
    </w:p>
    <w:p>
      <w:pPr>
        <w:pStyle w:val="BodyText"/>
        <w:rPr>
          <w:rFonts w:ascii="Calibri"/>
          <w:b/>
          <w:sz w:val="20"/>
        </w:rPr>
      </w:pPr>
    </w:p>
    <w:p>
      <w:pPr>
        <w:tabs>
          <w:tab w:pos="7501" w:val="right" w:leader="none"/>
        </w:tabs>
        <w:spacing w:before="239"/>
        <w:ind w:left="863" w:right="0" w:firstLine="0"/>
        <w:jc w:val="left"/>
        <w:rPr>
          <w:rFonts w:ascii="Calibri"/>
          <w:b/>
          <w:sz w:val="16"/>
        </w:rPr>
      </w:pPr>
      <w:r>
        <w:rPr>
          <w:rFonts w:ascii="Calibri"/>
          <w:b/>
          <w:strike/>
          <w:color w:val="B5082E"/>
          <w:w w:val="105"/>
          <w:sz w:val="16"/>
        </w:rPr>
        <w:t>PROGRAM SUMMARY, RESOURCES,</w:t>
      </w:r>
      <w:r>
        <w:rPr>
          <w:rFonts w:ascii="Calibri"/>
          <w:b/>
          <w:strike/>
          <w:color w:val="B5082E"/>
          <w:spacing w:val="1"/>
          <w:w w:val="105"/>
          <w:sz w:val="16"/>
        </w:rPr>
        <w:t> </w:t>
      </w:r>
      <w:r>
        <w:rPr>
          <w:rFonts w:ascii="Calibri"/>
          <w:b/>
          <w:strike/>
          <w:color w:val="B5082E"/>
          <w:w w:val="105"/>
          <w:sz w:val="16"/>
        </w:rPr>
        <w:t>AND</w:t>
      </w:r>
      <w:r>
        <w:rPr>
          <w:rFonts w:ascii="Calibri"/>
          <w:b/>
          <w:strike/>
          <w:color w:val="B5082E"/>
          <w:spacing w:val="-14"/>
          <w:w w:val="105"/>
          <w:sz w:val="16"/>
        </w:rPr>
        <w:t> </w:t>
      </w:r>
      <w:r>
        <w:rPr>
          <w:rFonts w:ascii="Calibri"/>
          <w:b/>
          <w:strike/>
          <w:color w:val="B5082E"/>
          <w:w w:val="105"/>
          <w:sz w:val="16"/>
        </w:rPr>
        <w:t>CONTACTS</w:t>
      </w:r>
      <w:r>
        <w:rPr>
          <w:rFonts w:ascii="Calibri"/>
          <w:b/>
          <w:strike w:val="0"/>
          <w:color w:val="B5082E"/>
          <w:w w:val="105"/>
          <w:sz w:val="16"/>
        </w:rPr>
        <w:tab/>
      </w:r>
      <w:r>
        <w:rPr>
          <w:rFonts w:ascii="Calibri"/>
          <w:b/>
          <w:strike/>
          <w:color w:val="B5082E"/>
          <w:w w:val="105"/>
          <w:sz w:val="16"/>
        </w:rPr>
        <w:t>1326</w:t>
      </w:r>
    </w:p>
    <w:p>
      <w:pPr>
        <w:spacing w:before="296"/>
        <w:ind w:left="769" w:right="0" w:firstLine="0"/>
        <w:jc w:val="left"/>
        <w:rPr>
          <w:rFonts w:ascii="Calibri"/>
          <w:b/>
          <w:sz w:val="16"/>
        </w:rPr>
      </w:pPr>
      <w:r>
        <w:rPr>
          <w:rFonts w:ascii="Calibri"/>
          <w:b/>
          <w:strike/>
          <w:color w:val="B5082E"/>
          <w:sz w:val="16"/>
        </w:rPr>
        <w:t>CONSTRUCTION  SERVICES BRANCH</w:t>
      </w:r>
    </w:p>
    <w:p>
      <w:pPr>
        <w:pStyle w:val="BodyText"/>
        <w:rPr>
          <w:rFonts w:ascii="Calibri"/>
          <w:b/>
          <w:sz w:val="20"/>
        </w:rPr>
      </w:pPr>
    </w:p>
    <w:p>
      <w:pPr>
        <w:pStyle w:val="BodyText"/>
        <w:spacing w:before="5"/>
        <w:rPr>
          <w:rFonts w:ascii="Calibri"/>
          <w:b/>
          <w:sz w:val="13"/>
        </w:rPr>
      </w:pPr>
    </w:p>
    <w:tbl>
      <w:tblPr>
        <w:tblW w:w="0" w:type="auto"/>
        <w:jc w:val="left"/>
        <w:tblInd w:w="6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6312"/>
        <w:gridCol w:w="806"/>
      </w:tblGrid>
      <w:tr>
        <w:trPr>
          <w:trHeight w:val="2006" w:hRule="exact"/>
        </w:trPr>
        <w:tc>
          <w:tcPr>
            <w:tcW w:w="6312" w:type="dxa"/>
            <w:tcBorders>
              <w:left w:val="nil"/>
            </w:tcBorders>
          </w:tcPr>
          <w:p>
            <w:pPr>
              <w:pStyle w:val="TableParagraph"/>
              <w:spacing w:before="44"/>
              <w:ind w:left="168"/>
              <w:rPr>
                <w:rFonts w:ascii="Calibri"/>
                <w:b/>
                <w:sz w:val="16"/>
              </w:rPr>
            </w:pPr>
            <w:r>
              <w:rPr>
                <w:rFonts w:ascii="Calibri"/>
                <w:b/>
                <w:strike/>
                <w:color w:val="B5082E"/>
                <w:sz w:val="16"/>
              </w:rPr>
              <w:t>PROGRAM SUMMARY, RESOURCES, AND CONTACTS</w:t>
            </w:r>
          </w:p>
          <w:p>
            <w:pPr>
              <w:pStyle w:val="TableParagraph"/>
              <w:spacing w:before="1"/>
              <w:rPr>
                <w:rFonts w:ascii="Calibri"/>
                <w:b/>
                <w:sz w:val="20"/>
              </w:rPr>
            </w:pPr>
          </w:p>
          <w:p>
            <w:pPr>
              <w:pStyle w:val="TableParagraph"/>
              <w:spacing w:line="542" w:lineRule="auto"/>
              <w:ind w:left="168" w:right="3093"/>
              <w:rPr>
                <w:rFonts w:ascii="Calibri"/>
                <w:b/>
                <w:sz w:val="16"/>
              </w:rPr>
            </w:pPr>
            <w:r>
              <w:rPr>
                <w:rFonts w:ascii="Calibri"/>
                <w:b/>
                <w:strike/>
                <w:color w:val="B5082E"/>
                <w:sz w:val="16"/>
              </w:rPr>
              <w:t>Major Policies and Services Available Services Quality Assurance Inspection and Testing</w:t>
            </w:r>
          </w:p>
          <w:p>
            <w:pPr>
              <w:pStyle w:val="TableParagraph"/>
              <w:spacing w:before="4"/>
              <w:ind w:left="168"/>
              <w:rPr>
                <w:rFonts w:ascii="Calibri"/>
                <w:b/>
                <w:sz w:val="16"/>
              </w:rPr>
            </w:pPr>
            <w:r>
              <w:rPr>
                <w:rFonts w:ascii="Calibri"/>
                <w:b/>
                <w:strike/>
                <w:color w:val="B5082E"/>
                <w:sz w:val="16"/>
              </w:rPr>
              <w:t>Code Inspection to Ensure Compliance with Building Codes and</w:t>
            </w:r>
          </w:p>
          <w:p>
            <w:pPr>
              <w:pStyle w:val="TableParagraph"/>
              <w:rPr>
                <w:rFonts w:ascii="Calibri"/>
                <w:b/>
                <w:sz w:val="16"/>
              </w:rPr>
            </w:pPr>
          </w:p>
          <w:p>
            <w:pPr>
              <w:pStyle w:val="TableParagraph"/>
              <w:ind w:left="2035"/>
              <w:rPr>
                <w:rFonts w:ascii="Calibri"/>
                <w:b/>
                <w:sz w:val="16"/>
              </w:rPr>
            </w:pPr>
            <w:r>
              <w:rPr>
                <w:rFonts w:ascii="Calibri"/>
                <w:b/>
                <w:strike/>
                <w:color w:val="B5082E"/>
                <w:sz w:val="16"/>
              </w:rPr>
              <w:t>Regulation Field Level Management of</w:t>
            </w:r>
          </w:p>
        </w:tc>
        <w:tc>
          <w:tcPr>
            <w:tcW w:w="806" w:type="dxa"/>
            <w:tcBorders>
              <w:right w:val="nil"/>
            </w:tcBorders>
          </w:tcPr>
          <w:p>
            <w:pPr/>
          </w:p>
        </w:tc>
      </w:tr>
      <w:tr>
        <w:trPr>
          <w:trHeight w:val="329" w:hRule="exact"/>
        </w:trPr>
        <w:tc>
          <w:tcPr>
            <w:tcW w:w="6312" w:type="dxa"/>
            <w:tcBorders>
              <w:left w:val="nil"/>
            </w:tcBorders>
          </w:tcPr>
          <w:p>
            <w:pPr>
              <w:pStyle w:val="TableParagraph"/>
              <w:spacing w:before="44"/>
              <w:ind w:left="168"/>
              <w:rPr>
                <w:rFonts w:ascii="Calibri"/>
                <w:b/>
                <w:sz w:val="16"/>
              </w:rPr>
            </w:pPr>
            <w:r>
              <w:rPr>
                <w:rFonts w:ascii="Calibri"/>
                <w:b/>
                <w:strike/>
                <w:color w:val="B5082E"/>
                <w:sz w:val="16"/>
              </w:rPr>
              <w:t>Construction Services Section</w:t>
            </w:r>
          </w:p>
        </w:tc>
        <w:tc>
          <w:tcPr>
            <w:tcW w:w="806" w:type="dxa"/>
            <w:tcBorders>
              <w:right w:val="nil"/>
            </w:tcBorders>
          </w:tcPr>
          <w:p>
            <w:pPr>
              <w:pStyle w:val="TableParagraph"/>
              <w:spacing w:before="44"/>
              <w:ind w:left="167"/>
              <w:rPr>
                <w:rFonts w:ascii="Calibri"/>
                <w:b/>
                <w:sz w:val="16"/>
              </w:rPr>
            </w:pPr>
            <w:r>
              <w:rPr>
                <w:rFonts w:ascii="Calibri"/>
                <w:b/>
                <w:strike/>
                <w:color w:val="B5082E"/>
                <w:w w:val="100"/>
                <w:sz w:val="16"/>
              </w:rPr>
              <w:t>1</w:t>
            </w:r>
          </w:p>
        </w:tc>
      </w:tr>
      <w:tr>
        <w:trPr>
          <w:trHeight w:val="317" w:hRule="exact"/>
        </w:trPr>
        <w:tc>
          <w:tcPr>
            <w:tcW w:w="6312" w:type="dxa"/>
            <w:tcBorders>
              <w:left w:val="nil"/>
              <w:bottom w:val="nil"/>
            </w:tcBorders>
          </w:tcPr>
          <w:p>
            <w:pPr>
              <w:pStyle w:val="TableParagraph"/>
              <w:spacing w:before="42"/>
              <w:ind w:left="168"/>
              <w:rPr>
                <w:rFonts w:ascii="Calibri"/>
                <w:b/>
                <w:sz w:val="16"/>
              </w:rPr>
            </w:pPr>
            <w:r>
              <w:rPr>
                <w:rFonts w:ascii="Calibri"/>
                <w:b/>
                <w:strike/>
                <w:color w:val="B5082E"/>
                <w:sz w:val="16"/>
              </w:rPr>
              <w:t>Direct Construction Unit</w:t>
            </w:r>
          </w:p>
        </w:tc>
        <w:tc>
          <w:tcPr>
            <w:tcW w:w="806" w:type="dxa"/>
            <w:tcBorders>
              <w:bottom w:val="nil"/>
              <w:right w:val="nil"/>
            </w:tcBorders>
          </w:tcPr>
          <w:p>
            <w:pPr>
              <w:pStyle w:val="TableParagraph"/>
              <w:spacing w:before="42"/>
              <w:ind w:left="167"/>
              <w:rPr>
                <w:rFonts w:ascii="Calibri"/>
                <w:b/>
                <w:sz w:val="16"/>
              </w:rPr>
            </w:pPr>
            <w:r>
              <w:rPr>
                <w:rFonts w:ascii="Calibri"/>
                <w:b/>
                <w:strike/>
                <w:color w:val="B5082E"/>
                <w:w w:val="100"/>
                <w:sz w:val="16"/>
              </w:rPr>
              <w:t>1</w:t>
            </w:r>
          </w:p>
        </w:tc>
      </w:tr>
    </w:tbl>
    <w:p>
      <w:pPr>
        <w:pStyle w:val="BodyText"/>
        <w:rPr>
          <w:rFonts w:ascii="Calibri"/>
          <w:b/>
          <w:sz w:val="16"/>
        </w:rPr>
      </w:pPr>
    </w:p>
    <w:p>
      <w:pPr>
        <w:pStyle w:val="BodyText"/>
        <w:spacing w:before="10"/>
        <w:rPr>
          <w:rFonts w:ascii="Calibri"/>
          <w:b/>
          <w:sz w:val="11"/>
        </w:rPr>
      </w:pPr>
    </w:p>
    <w:p>
      <w:pPr>
        <w:spacing w:before="0"/>
        <w:ind w:left="690" w:right="0" w:firstLine="0"/>
        <w:jc w:val="left"/>
        <w:rPr>
          <w:rFonts w:ascii="Calibri"/>
          <w:sz w:val="16"/>
        </w:rPr>
      </w:pPr>
      <w:r>
        <w:rPr>
          <w:rFonts w:ascii="Calibri"/>
          <w:sz w:val="16"/>
        </w:rPr>
        <w:t>(Continued)</w:t>
      </w:r>
    </w:p>
    <w:p>
      <w:pPr>
        <w:spacing w:after="0"/>
        <w:jc w:val="left"/>
        <w:rPr>
          <w:rFonts w:ascii="Calibri"/>
          <w:sz w:val="16"/>
        </w:rPr>
        <w:sectPr>
          <w:pgSz w:w="12240" w:h="15840"/>
          <w:pgMar w:header="2636" w:footer="2592" w:top="2820" w:bottom="2780" w:left="380" w:right="1720"/>
        </w:sectPr>
      </w:pPr>
    </w:p>
    <w:p>
      <w:pPr>
        <w:tabs>
          <w:tab w:pos="4088" w:val="left" w:leader="none"/>
        </w:tabs>
        <w:spacing w:before="71"/>
        <w:ind w:left="712" w:right="0" w:firstLine="0"/>
        <w:jc w:val="left"/>
        <w:rPr>
          <w:rFonts w:ascii="Calibri"/>
          <w:sz w:val="16"/>
        </w:rPr>
      </w:pPr>
      <w:r>
        <w:rPr/>
        <w:pict>
          <v:group style="position:absolute;margin-left:24.59pt;margin-top:124.919998pt;width:1.35pt;height:13.6pt;mso-position-horizontal-relative:page;mso-position-vertical-relative:page;z-index:1264" coordorigin="492,2498" coordsize="27,272">
            <v:line style="position:absolute" from="497,2580" to="497,2765" stroked="true" strokeweight=".48pt" strokecolor="#000000">
              <v:stroke dashstyle="solid"/>
            </v:line>
            <v:line style="position:absolute" from="512,2504" to="512,2691" stroked="true" strokeweight=".6pt" strokecolor="#000000">
              <v:stroke dashstyle="solid"/>
            </v:line>
            <w10:wrap type="none"/>
          </v:group>
        </w:pict>
      </w:r>
      <w:r>
        <w:rPr/>
        <w:pict>
          <v:line style="position:absolute;mso-position-horizontal-relative:page;mso-position-vertical-relative:paragraph;z-index:1288" from="24.84pt,1.447158pt" to="24.84pt,13.447158pt" stroked="true" strokeweight=".48pt" strokecolor="#000000">
            <v:stroke dashstyle="solid"/>
            <w10:wrap type="none"/>
          </v:line>
        </w:pict>
      </w:r>
      <w:r>
        <w:rPr>
          <w:rFonts w:ascii="Calibri"/>
          <w:spacing w:val="-3"/>
          <w:w w:val="105"/>
          <w:sz w:val="16"/>
        </w:rPr>
        <w:t>(Continued)</w:t>
        <w:tab/>
      </w:r>
      <w:r>
        <w:rPr>
          <w:rFonts w:ascii="Calibri"/>
          <w:b/>
          <w:w w:val="105"/>
          <w:sz w:val="16"/>
        </w:rPr>
        <w:t>Chapter</w:t>
      </w:r>
      <w:r>
        <w:rPr>
          <w:rFonts w:ascii="Calibri"/>
          <w:b/>
          <w:spacing w:val="-24"/>
          <w:w w:val="105"/>
          <w:sz w:val="16"/>
        </w:rPr>
        <w:t> </w:t>
      </w:r>
      <w:r>
        <w:rPr>
          <w:rFonts w:ascii="Calibri"/>
          <w:b/>
          <w:w w:val="105"/>
          <w:sz w:val="16"/>
        </w:rPr>
        <w:t>13</w:t>
      </w:r>
      <w:r>
        <w:rPr>
          <w:rFonts w:ascii="Calibri"/>
          <w:b/>
          <w:color w:val="B5082E"/>
          <w:w w:val="105"/>
          <w:sz w:val="16"/>
          <w:u w:val="single" w:color="B5082E"/>
        </w:rPr>
        <w:t>3</w:t>
      </w:r>
      <w:r>
        <w:rPr>
          <w:rFonts w:ascii="Calibri"/>
          <w:b/>
          <w:strike/>
          <w:color w:val="B5082E"/>
          <w:w w:val="105"/>
          <w:sz w:val="16"/>
        </w:rPr>
        <w:t>0</w:t>
      </w:r>
      <w:r>
        <w:rPr>
          <w:rFonts w:ascii="Calibri"/>
          <w:b/>
          <w:strike w:val="0"/>
          <w:w w:val="105"/>
          <w:sz w:val="16"/>
        </w:rPr>
        <w:t>0</w:t>
      </w:r>
      <w:r>
        <w:rPr>
          <w:rFonts w:ascii="Calibri"/>
          <w:b/>
          <w:strike w:val="0"/>
          <w:spacing w:val="-26"/>
          <w:w w:val="105"/>
          <w:sz w:val="16"/>
        </w:rPr>
        <w:t> </w:t>
      </w:r>
      <w:r>
        <w:rPr>
          <w:rFonts w:ascii="Calibri"/>
          <w:b/>
          <w:strike w:val="0"/>
          <w:w w:val="105"/>
          <w:sz w:val="16"/>
        </w:rPr>
        <w:t>INDEX</w:t>
      </w:r>
      <w:r>
        <w:rPr>
          <w:rFonts w:ascii="Calibri"/>
          <w:b/>
          <w:strike w:val="0"/>
          <w:spacing w:val="-25"/>
          <w:w w:val="105"/>
          <w:sz w:val="16"/>
        </w:rPr>
        <w:t> </w:t>
      </w:r>
      <w:r>
        <w:rPr>
          <w:rFonts w:ascii="Calibri"/>
          <w:strike w:val="0"/>
          <w:w w:val="105"/>
          <w:sz w:val="16"/>
        </w:rPr>
        <w:t>(Cont.</w:t>
      </w:r>
      <w:r>
        <w:rPr>
          <w:rFonts w:ascii="Calibri"/>
          <w:strike w:val="0"/>
          <w:spacing w:val="-20"/>
          <w:w w:val="105"/>
          <w:sz w:val="16"/>
        </w:rPr>
        <w:t> </w:t>
      </w:r>
      <w:r>
        <w:rPr>
          <w:rFonts w:ascii="Calibri"/>
          <w:strike w:val="0"/>
          <w:w w:val="105"/>
          <w:sz w:val="16"/>
        </w:rPr>
        <w:t>2)</w:t>
      </w:r>
    </w:p>
    <w:p>
      <w:pPr>
        <w:pStyle w:val="BodyText"/>
        <w:spacing w:before="11"/>
        <w:rPr>
          <w:rFonts w:ascii="Calibri"/>
          <w:sz w:val="15"/>
        </w:rPr>
      </w:pPr>
    </w:p>
    <w:p>
      <w:pPr>
        <w:spacing w:before="68"/>
        <w:ind w:left="2337" w:right="3965" w:firstLine="0"/>
        <w:jc w:val="center"/>
        <w:rPr>
          <w:rFonts w:ascii="Calibri"/>
          <w:b/>
          <w:sz w:val="16"/>
        </w:rPr>
      </w:pPr>
      <w:r>
        <w:rPr/>
        <w:pict>
          <v:line style="position:absolute;mso-position-horizontal-relative:page;mso-position-vertical-relative:paragraph;z-index:1312" from="24.84pt,3.337175pt" to="24.84pt,18.697175pt" stroked="true" strokeweight=".48pt" strokecolor="#000000">
            <v:stroke dashstyle="solid"/>
            <w10:wrap type="none"/>
          </v:line>
        </w:pict>
      </w:r>
      <w:bookmarkStart w:name="BUILDING AND PROPERTY MANAGEMENT  BRANCH" w:id="3"/>
      <w:bookmarkEnd w:id="3"/>
      <w:r>
        <w:rPr/>
      </w:r>
      <w:r>
        <w:rPr>
          <w:rFonts w:ascii="Calibri"/>
          <w:b/>
          <w:strike/>
          <w:color w:val="B5082E"/>
          <w:sz w:val="16"/>
        </w:rPr>
        <w:t>BUILDING AND PROPERTY MANAGEMENT BRANCH</w:t>
      </w:r>
    </w:p>
    <w:p>
      <w:pPr>
        <w:pStyle w:val="BodyText"/>
        <w:spacing w:before="5"/>
        <w:rPr>
          <w:rFonts w:ascii="Calibri"/>
          <w:b/>
          <w:sz w:val="5"/>
        </w:rPr>
      </w:pPr>
    </w:p>
    <w:tbl>
      <w:tblPr>
        <w:tblW w:w="0" w:type="auto"/>
        <w:jc w:val="left"/>
        <w:tblInd w:w="67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6336"/>
        <w:gridCol w:w="806"/>
      </w:tblGrid>
      <w:tr>
        <w:trPr>
          <w:trHeight w:val="329" w:hRule="exact"/>
        </w:trPr>
        <w:tc>
          <w:tcPr>
            <w:tcW w:w="6336" w:type="dxa"/>
            <w:tcBorders>
              <w:left w:val="nil"/>
            </w:tcBorders>
          </w:tcPr>
          <w:p>
            <w:pPr>
              <w:pStyle w:val="TableParagraph"/>
              <w:spacing w:before="61"/>
              <w:ind w:left="105"/>
              <w:rPr>
                <w:rFonts w:ascii="Calibri"/>
                <w:b/>
                <w:sz w:val="16"/>
              </w:rPr>
            </w:pPr>
            <w:r>
              <w:rPr>
                <w:rFonts w:ascii="Calibri"/>
                <w:b/>
                <w:sz w:val="16"/>
              </w:rPr>
              <w:t>PROGRAM SUMMARY, RESOURCES, AND CONTACTS</w:t>
            </w:r>
          </w:p>
        </w:tc>
        <w:tc>
          <w:tcPr>
            <w:tcW w:w="806" w:type="dxa"/>
            <w:tcBorders>
              <w:right w:val="nil"/>
            </w:tcBorders>
          </w:tcPr>
          <w:p>
            <w:pPr>
              <w:pStyle w:val="TableParagraph"/>
              <w:spacing w:before="61"/>
              <w:ind w:left="76"/>
              <w:rPr>
                <w:rFonts w:ascii="Calibri"/>
                <w:b/>
                <w:sz w:val="16"/>
              </w:rPr>
            </w:pPr>
            <w:r>
              <w:rPr>
                <w:rFonts w:ascii="Calibri"/>
                <w:b/>
                <w:w w:val="105"/>
                <w:sz w:val="16"/>
              </w:rPr>
              <w:t>1330</w:t>
            </w:r>
          </w:p>
        </w:tc>
      </w:tr>
      <w:tr>
        <w:trPr>
          <w:trHeight w:val="329" w:hRule="exact"/>
        </w:trPr>
        <w:tc>
          <w:tcPr>
            <w:tcW w:w="6336" w:type="dxa"/>
            <w:tcBorders>
              <w:left w:val="nil"/>
            </w:tcBorders>
          </w:tcPr>
          <w:p>
            <w:pPr>
              <w:pStyle w:val="TableParagraph"/>
              <w:spacing w:before="61"/>
              <w:ind w:left="640"/>
              <w:rPr>
                <w:rFonts w:ascii="Calibri"/>
                <w:b/>
                <w:sz w:val="16"/>
              </w:rPr>
            </w:pPr>
            <w:r>
              <w:rPr>
                <w:rFonts w:ascii="Calibri"/>
                <w:b/>
                <w:w w:val="105"/>
                <w:sz w:val="16"/>
              </w:rPr>
              <w:t>Cost Of Services</w:t>
            </w:r>
          </w:p>
        </w:tc>
        <w:tc>
          <w:tcPr>
            <w:tcW w:w="806" w:type="dxa"/>
            <w:tcBorders>
              <w:right w:val="nil"/>
            </w:tcBorders>
          </w:tcPr>
          <w:p>
            <w:pPr>
              <w:pStyle w:val="TableParagraph"/>
              <w:spacing w:before="61"/>
              <w:ind w:left="76"/>
              <w:rPr>
                <w:rFonts w:ascii="Calibri"/>
                <w:b/>
                <w:sz w:val="16"/>
              </w:rPr>
            </w:pPr>
            <w:r>
              <w:rPr>
                <w:rFonts w:ascii="Calibri"/>
                <w:b/>
                <w:w w:val="105"/>
                <w:sz w:val="16"/>
              </w:rPr>
              <w:t>1330.1</w:t>
            </w:r>
          </w:p>
        </w:tc>
      </w:tr>
      <w:tr>
        <w:trPr>
          <w:trHeight w:val="329" w:hRule="exact"/>
        </w:trPr>
        <w:tc>
          <w:tcPr>
            <w:tcW w:w="6336" w:type="dxa"/>
            <w:tcBorders>
              <w:left w:val="nil"/>
            </w:tcBorders>
          </w:tcPr>
          <w:p>
            <w:pPr>
              <w:pStyle w:val="TableParagraph"/>
              <w:spacing w:before="61"/>
              <w:ind w:left="640"/>
              <w:rPr>
                <w:rFonts w:ascii="Calibri"/>
                <w:b/>
                <w:sz w:val="16"/>
              </w:rPr>
            </w:pPr>
            <w:r>
              <w:rPr>
                <w:rFonts w:ascii="Calibri"/>
                <w:b/>
                <w:sz w:val="16"/>
              </w:rPr>
              <w:t>Building Alterations</w:t>
            </w:r>
          </w:p>
        </w:tc>
        <w:tc>
          <w:tcPr>
            <w:tcW w:w="806" w:type="dxa"/>
            <w:tcBorders>
              <w:right w:val="nil"/>
            </w:tcBorders>
          </w:tcPr>
          <w:p>
            <w:pPr>
              <w:pStyle w:val="TableParagraph"/>
              <w:spacing w:before="61"/>
              <w:ind w:left="76"/>
              <w:rPr>
                <w:rFonts w:ascii="Calibri"/>
                <w:b/>
                <w:sz w:val="16"/>
              </w:rPr>
            </w:pPr>
            <w:r>
              <w:rPr>
                <w:rFonts w:ascii="Calibri"/>
                <w:b/>
                <w:w w:val="105"/>
                <w:sz w:val="16"/>
              </w:rPr>
              <w:t>1330.2</w:t>
            </w:r>
          </w:p>
        </w:tc>
      </w:tr>
      <w:tr>
        <w:trPr>
          <w:trHeight w:val="326" w:hRule="exact"/>
        </w:trPr>
        <w:tc>
          <w:tcPr>
            <w:tcW w:w="6336" w:type="dxa"/>
            <w:tcBorders>
              <w:left w:val="nil"/>
            </w:tcBorders>
          </w:tcPr>
          <w:p>
            <w:pPr>
              <w:pStyle w:val="TableParagraph"/>
              <w:spacing w:before="59"/>
              <w:ind w:left="640"/>
              <w:rPr>
                <w:rFonts w:ascii="Calibri"/>
                <w:b/>
                <w:sz w:val="16"/>
              </w:rPr>
            </w:pPr>
            <w:r>
              <w:rPr>
                <w:rFonts w:ascii="Calibri"/>
                <w:b/>
                <w:w w:val="105"/>
                <w:sz w:val="16"/>
              </w:rPr>
              <w:t>Use Of Buildings Outside Regular WorkingHours</w:t>
            </w:r>
          </w:p>
        </w:tc>
        <w:tc>
          <w:tcPr>
            <w:tcW w:w="806" w:type="dxa"/>
            <w:tcBorders>
              <w:right w:val="nil"/>
            </w:tcBorders>
          </w:tcPr>
          <w:p>
            <w:pPr>
              <w:pStyle w:val="TableParagraph"/>
              <w:spacing w:before="59"/>
              <w:ind w:left="76"/>
              <w:rPr>
                <w:rFonts w:ascii="Calibri"/>
                <w:b/>
                <w:sz w:val="16"/>
              </w:rPr>
            </w:pPr>
            <w:r>
              <w:rPr>
                <w:rFonts w:ascii="Calibri"/>
                <w:b/>
                <w:w w:val="105"/>
                <w:sz w:val="16"/>
              </w:rPr>
              <w:t>1330.3</w:t>
            </w:r>
          </w:p>
        </w:tc>
      </w:tr>
      <w:tr>
        <w:trPr>
          <w:trHeight w:val="329" w:hRule="exact"/>
        </w:trPr>
        <w:tc>
          <w:tcPr>
            <w:tcW w:w="6336" w:type="dxa"/>
            <w:tcBorders>
              <w:left w:val="nil"/>
            </w:tcBorders>
          </w:tcPr>
          <w:p>
            <w:pPr>
              <w:pStyle w:val="TableParagraph"/>
              <w:spacing w:before="61"/>
              <w:ind w:left="640"/>
              <w:rPr>
                <w:rFonts w:ascii="Calibri"/>
                <w:b/>
                <w:sz w:val="16"/>
              </w:rPr>
            </w:pPr>
            <w:r>
              <w:rPr>
                <w:rFonts w:ascii="Calibri"/>
                <w:b/>
                <w:w w:val="105"/>
                <w:sz w:val="16"/>
              </w:rPr>
              <w:t>Parking In Loading Dock Areas Of State Buildings</w:t>
            </w:r>
          </w:p>
        </w:tc>
        <w:tc>
          <w:tcPr>
            <w:tcW w:w="806" w:type="dxa"/>
            <w:tcBorders>
              <w:right w:val="nil"/>
            </w:tcBorders>
          </w:tcPr>
          <w:p>
            <w:pPr>
              <w:pStyle w:val="TableParagraph"/>
              <w:spacing w:before="61"/>
              <w:ind w:left="76"/>
              <w:rPr>
                <w:rFonts w:ascii="Calibri"/>
                <w:b/>
                <w:sz w:val="16"/>
              </w:rPr>
            </w:pPr>
            <w:r>
              <w:rPr>
                <w:rFonts w:ascii="Calibri"/>
                <w:b/>
                <w:w w:val="105"/>
                <w:sz w:val="16"/>
              </w:rPr>
              <w:t>1330.4</w:t>
            </w:r>
          </w:p>
        </w:tc>
      </w:tr>
      <w:tr>
        <w:trPr>
          <w:trHeight w:val="329" w:hRule="exact"/>
        </w:trPr>
        <w:tc>
          <w:tcPr>
            <w:tcW w:w="6336" w:type="dxa"/>
            <w:tcBorders>
              <w:left w:val="nil"/>
            </w:tcBorders>
          </w:tcPr>
          <w:p>
            <w:pPr>
              <w:pStyle w:val="TableParagraph"/>
              <w:spacing w:before="61"/>
              <w:ind w:left="640"/>
              <w:rPr>
                <w:rFonts w:ascii="Calibri"/>
                <w:b/>
                <w:sz w:val="16"/>
              </w:rPr>
            </w:pPr>
            <w:r>
              <w:rPr>
                <w:rFonts w:ascii="Calibri"/>
                <w:b/>
                <w:sz w:val="16"/>
              </w:rPr>
              <w:t>Smoking  InStateBuildings</w:t>
            </w:r>
          </w:p>
        </w:tc>
        <w:tc>
          <w:tcPr>
            <w:tcW w:w="806" w:type="dxa"/>
            <w:tcBorders>
              <w:right w:val="nil"/>
            </w:tcBorders>
          </w:tcPr>
          <w:p>
            <w:pPr>
              <w:pStyle w:val="TableParagraph"/>
              <w:spacing w:before="61"/>
              <w:ind w:left="76"/>
              <w:rPr>
                <w:rFonts w:ascii="Calibri"/>
                <w:b/>
                <w:sz w:val="16"/>
              </w:rPr>
            </w:pPr>
            <w:r>
              <w:rPr>
                <w:rFonts w:ascii="Calibri"/>
                <w:b/>
                <w:w w:val="105"/>
                <w:sz w:val="16"/>
              </w:rPr>
              <w:t>1330.5</w:t>
            </w:r>
          </w:p>
        </w:tc>
      </w:tr>
      <w:tr>
        <w:trPr>
          <w:trHeight w:val="329" w:hRule="exact"/>
        </w:trPr>
        <w:tc>
          <w:tcPr>
            <w:tcW w:w="6336" w:type="dxa"/>
            <w:tcBorders>
              <w:left w:val="nil"/>
            </w:tcBorders>
          </w:tcPr>
          <w:p>
            <w:pPr>
              <w:pStyle w:val="TableParagraph"/>
              <w:spacing w:before="61"/>
              <w:ind w:left="640"/>
              <w:rPr>
                <w:rFonts w:ascii="Calibri"/>
                <w:b/>
                <w:sz w:val="16"/>
              </w:rPr>
            </w:pPr>
            <w:r>
              <w:rPr>
                <w:rFonts w:ascii="Calibri"/>
                <w:b/>
                <w:sz w:val="16"/>
              </w:rPr>
              <w:t>Office Plants</w:t>
            </w:r>
          </w:p>
        </w:tc>
        <w:tc>
          <w:tcPr>
            <w:tcW w:w="806" w:type="dxa"/>
            <w:tcBorders>
              <w:right w:val="nil"/>
            </w:tcBorders>
          </w:tcPr>
          <w:p>
            <w:pPr>
              <w:pStyle w:val="TableParagraph"/>
              <w:spacing w:before="61"/>
              <w:ind w:left="76"/>
              <w:rPr>
                <w:rFonts w:ascii="Calibri"/>
                <w:b/>
                <w:sz w:val="16"/>
              </w:rPr>
            </w:pPr>
            <w:r>
              <w:rPr>
                <w:rFonts w:ascii="Calibri"/>
                <w:b/>
                <w:w w:val="105"/>
                <w:sz w:val="16"/>
              </w:rPr>
              <w:t>1330.6</w:t>
            </w:r>
          </w:p>
        </w:tc>
      </w:tr>
      <w:tr>
        <w:trPr>
          <w:trHeight w:val="331" w:hRule="exact"/>
        </w:trPr>
        <w:tc>
          <w:tcPr>
            <w:tcW w:w="6336" w:type="dxa"/>
            <w:tcBorders>
              <w:left w:val="nil"/>
            </w:tcBorders>
          </w:tcPr>
          <w:p>
            <w:pPr>
              <w:pStyle w:val="TableParagraph"/>
              <w:spacing w:before="61"/>
              <w:ind w:left="640"/>
              <w:rPr>
                <w:rFonts w:ascii="Calibri"/>
                <w:b/>
                <w:sz w:val="16"/>
              </w:rPr>
            </w:pPr>
            <w:r>
              <w:rPr>
                <w:rFonts w:ascii="Calibri"/>
                <w:b/>
                <w:w w:val="105"/>
                <w:sz w:val="16"/>
              </w:rPr>
              <w:t>Display Of Art, Posters, And Notices In StateBuildings</w:t>
            </w:r>
          </w:p>
        </w:tc>
        <w:tc>
          <w:tcPr>
            <w:tcW w:w="806" w:type="dxa"/>
            <w:tcBorders>
              <w:right w:val="nil"/>
            </w:tcBorders>
          </w:tcPr>
          <w:p>
            <w:pPr>
              <w:pStyle w:val="TableParagraph"/>
              <w:spacing w:before="61"/>
              <w:ind w:left="76"/>
              <w:rPr>
                <w:rFonts w:ascii="Calibri"/>
                <w:b/>
                <w:sz w:val="16"/>
              </w:rPr>
            </w:pPr>
            <w:r>
              <w:rPr>
                <w:rFonts w:ascii="Calibri"/>
                <w:b/>
                <w:w w:val="105"/>
                <w:sz w:val="16"/>
              </w:rPr>
              <w:t>1330.7</w:t>
            </w:r>
          </w:p>
        </w:tc>
      </w:tr>
      <w:tr>
        <w:trPr>
          <w:trHeight w:val="329" w:hRule="exact"/>
        </w:trPr>
        <w:tc>
          <w:tcPr>
            <w:tcW w:w="6336" w:type="dxa"/>
            <w:tcBorders>
              <w:left w:val="nil"/>
            </w:tcBorders>
          </w:tcPr>
          <w:p>
            <w:pPr>
              <w:pStyle w:val="TableParagraph"/>
              <w:spacing w:before="59"/>
              <w:ind w:left="640"/>
              <w:rPr>
                <w:rFonts w:ascii="Calibri"/>
                <w:b/>
                <w:sz w:val="16"/>
              </w:rPr>
            </w:pPr>
            <w:r>
              <w:rPr>
                <w:rFonts w:ascii="Calibri"/>
                <w:b/>
                <w:w w:val="105"/>
                <w:sz w:val="16"/>
              </w:rPr>
              <w:t>Purchase And Display Of Flags At State Buildings</w:t>
            </w:r>
          </w:p>
        </w:tc>
        <w:tc>
          <w:tcPr>
            <w:tcW w:w="806" w:type="dxa"/>
            <w:tcBorders>
              <w:right w:val="nil"/>
            </w:tcBorders>
          </w:tcPr>
          <w:p>
            <w:pPr>
              <w:pStyle w:val="TableParagraph"/>
              <w:spacing w:before="59"/>
              <w:ind w:left="76"/>
              <w:rPr>
                <w:rFonts w:ascii="Calibri"/>
                <w:b/>
                <w:sz w:val="16"/>
              </w:rPr>
            </w:pPr>
            <w:r>
              <w:rPr>
                <w:rFonts w:ascii="Calibri"/>
                <w:b/>
                <w:w w:val="105"/>
                <w:sz w:val="16"/>
              </w:rPr>
              <w:t>1330.8</w:t>
            </w:r>
          </w:p>
        </w:tc>
      </w:tr>
    </w:tbl>
    <w:p>
      <w:pPr>
        <w:spacing w:before="59"/>
        <w:ind w:left="2337" w:right="3918" w:firstLine="0"/>
        <w:jc w:val="center"/>
        <w:rPr>
          <w:rFonts w:ascii="Calibri"/>
          <w:b/>
          <w:sz w:val="16"/>
        </w:rPr>
      </w:pPr>
      <w:r>
        <w:rPr/>
        <w:pict>
          <v:line style="position:absolute;mso-position-horizontal-relative:page;mso-position-vertical-relative:paragraph;z-index:1336" from="24.84pt,.007177pt" to="24.84pt,71.527177pt" stroked="true" strokeweight=".48pt" strokecolor="#000000">
            <v:stroke dashstyle="solid"/>
            <w10:wrap type="none"/>
          </v:line>
        </w:pict>
      </w:r>
      <w:r>
        <w:rPr>
          <w:rFonts w:ascii="Calibri"/>
          <w:b/>
          <w:strike/>
          <w:color w:val="B5082E"/>
          <w:w w:val="105"/>
          <w:sz w:val="16"/>
        </w:rPr>
        <w:t>APPENDICES</w:t>
      </w:r>
    </w:p>
    <w:p>
      <w:pPr>
        <w:pStyle w:val="BodyText"/>
        <w:spacing w:before="5"/>
        <w:rPr>
          <w:rFonts w:ascii="Calibri"/>
          <w:b/>
          <w:sz w:val="5"/>
        </w:rPr>
      </w:pPr>
    </w:p>
    <w:tbl>
      <w:tblPr>
        <w:tblW w:w="0" w:type="auto"/>
        <w:jc w:val="left"/>
        <w:tblInd w:w="70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6312"/>
        <w:gridCol w:w="804"/>
      </w:tblGrid>
      <w:tr>
        <w:trPr>
          <w:trHeight w:val="329" w:hRule="exact"/>
        </w:trPr>
        <w:tc>
          <w:tcPr>
            <w:tcW w:w="6312" w:type="dxa"/>
            <w:tcBorders>
              <w:left w:val="nil"/>
            </w:tcBorders>
          </w:tcPr>
          <w:p>
            <w:pPr>
              <w:pStyle w:val="TableParagraph"/>
              <w:spacing w:before="61"/>
              <w:ind w:left="76"/>
              <w:rPr>
                <w:rFonts w:ascii="Calibri"/>
                <w:b/>
                <w:sz w:val="16"/>
              </w:rPr>
            </w:pPr>
            <w:r>
              <w:rPr>
                <w:rFonts w:ascii="Calibri"/>
                <w:b/>
                <w:strike/>
                <w:color w:val="B5082E"/>
                <w:w w:val="105"/>
                <w:sz w:val="16"/>
              </w:rPr>
              <w:t>FORMS:</w:t>
            </w:r>
          </w:p>
        </w:tc>
        <w:tc>
          <w:tcPr>
            <w:tcW w:w="804" w:type="dxa"/>
            <w:tcBorders>
              <w:right w:val="nil"/>
            </w:tcBorders>
          </w:tcPr>
          <w:p>
            <w:pPr/>
          </w:p>
        </w:tc>
      </w:tr>
      <w:tr>
        <w:trPr>
          <w:trHeight w:val="406" w:hRule="exact"/>
        </w:trPr>
        <w:tc>
          <w:tcPr>
            <w:tcW w:w="6312" w:type="dxa"/>
            <w:tcBorders>
              <w:left w:val="nil"/>
            </w:tcBorders>
          </w:tcPr>
          <w:p>
            <w:pPr>
              <w:pStyle w:val="TableParagraph"/>
              <w:spacing w:before="1"/>
              <w:ind w:left="612" w:right="1475"/>
              <w:rPr>
                <w:rFonts w:ascii="Calibri"/>
                <w:b/>
                <w:sz w:val="16"/>
              </w:rPr>
            </w:pPr>
            <w:r>
              <w:rPr>
                <w:rFonts w:ascii="Calibri"/>
                <w:b/>
                <w:strike/>
                <w:color w:val="B5082E"/>
                <w:w w:val="105"/>
                <w:sz w:val="16"/>
              </w:rPr>
              <w:t>Public</w:t>
            </w:r>
            <w:r>
              <w:rPr>
                <w:rFonts w:ascii="Calibri"/>
                <w:b/>
                <w:strike/>
                <w:color w:val="B5082E"/>
                <w:spacing w:val="-25"/>
                <w:w w:val="105"/>
                <w:sz w:val="16"/>
              </w:rPr>
              <w:t> </w:t>
            </w:r>
            <w:r>
              <w:rPr>
                <w:rFonts w:ascii="Calibri"/>
                <w:b/>
                <w:strike/>
                <w:color w:val="B5082E"/>
                <w:w w:val="105"/>
                <w:sz w:val="16"/>
              </w:rPr>
              <w:t>Works</w:t>
            </w:r>
            <w:r>
              <w:rPr>
                <w:rFonts w:ascii="Calibri"/>
                <w:b/>
                <w:strike/>
                <w:color w:val="B5082E"/>
                <w:spacing w:val="-24"/>
                <w:w w:val="105"/>
                <w:sz w:val="16"/>
              </w:rPr>
              <w:t> </w:t>
            </w:r>
            <w:r>
              <w:rPr>
                <w:rFonts w:ascii="Calibri"/>
                <w:b/>
                <w:strike/>
                <w:color w:val="B5082E"/>
                <w:w w:val="105"/>
                <w:sz w:val="16"/>
              </w:rPr>
              <w:t>Project</w:t>
            </w:r>
            <w:r>
              <w:rPr>
                <w:rFonts w:ascii="Calibri"/>
                <w:b/>
                <w:strike/>
                <w:color w:val="B5082E"/>
                <w:spacing w:val="-24"/>
                <w:w w:val="105"/>
                <w:sz w:val="16"/>
              </w:rPr>
              <w:t> </w:t>
            </w:r>
            <w:r>
              <w:rPr>
                <w:rFonts w:ascii="Calibri"/>
                <w:b/>
                <w:strike/>
                <w:color w:val="B5082E"/>
                <w:w w:val="105"/>
                <w:sz w:val="16"/>
              </w:rPr>
              <w:t>Authorization</w:t>
            </w:r>
            <w:r>
              <w:rPr>
                <w:rFonts w:ascii="Calibri"/>
                <w:b/>
                <w:strike/>
                <w:color w:val="B5082E"/>
                <w:spacing w:val="-26"/>
                <w:w w:val="105"/>
                <w:sz w:val="16"/>
              </w:rPr>
              <w:t> </w:t>
            </w:r>
            <w:r>
              <w:rPr>
                <w:rFonts w:ascii="Calibri"/>
                <w:b/>
                <w:strike/>
                <w:color w:val="B5082E"/>
                <w:w w:val="105"/>
                <w:sz w:val="16"/>
              </w:rPr>
              <w:t>And</w:t>
            </w:r>
            <w:r>
              <w:rPr>
                <w:rFonts w:ascii="Calibri"/>
                <w:b/>
                <w:strike/>
                <w:color w:val="B5082E"/>
                <w:spacing w:val="-24"/>
                <w:w w:val="105"/>
                <w:sz w:val="16"/>
              </w:rPr>
              <w:t> </w:t>
            </w:r>
            <w:r>
              <w:rPr>
                <w:rFonts w:ascii="Calibri"/>
                <w:b/>
                <w:strike/>
                <w:color w:val="B5082E"/>
                <w:w w:val="105"/>
                <w:sz w:val="16"/>
              </w:rPr>
              <w:t>TransferRequest (RESD</w:t>
            </w:r>
            <w:r>
              <w:rPr>
                <w:rFonts w:ascii="Calibri"/>
                <w:b/>
                <w:strike/>
                <w:color w:val="B5082E"/>
                <w:spacing w:val="-21"/>
                <w:w w:val="105"/>
                <w:sz w:val="16"/>
              </w:rPr>
              <w:t> </w:t>
            </w:r>
            <w:r>
              <w:rPr>
                <w:rFonts w:ascii="Calibri"/>
                <w:b/>
                <w:strike/>
                <w:color w:val="B5082E"/>
                <w:w w:val="105"/>
                <w:sz w:val="16"/>
              </w:rPr>
              <w:t>Std.</w:t>
            </w:r>
            <w:r>
              <w:rPr>
                <w:rFonts w:ascii="Calibri"/>
                <w:b/>
                <w:strike/>
                <w:color w:val="B5082E"/>
                <w:spacing w:val="-23"/>
                <w:w w:val="105"/>
                <w:sz w:val="16"/>
              </w:rPr>
              <w:t> </w:t>
            </w:r>
            <w:r>
              <w:rPr>
                <w:rFonts w:ascii="Calibri"/>
                <w:b/>
                <w:strike/>
                <w:color w:val="B5082E"/>
                <w:w w:val="105"/>
                <w:sz w:val="16"/>
              </w:rPr>
              <w:t>22)</w:t>
            </w:r>
          </w:p>
        </w:tc>
        <w:tc>
          <w:tcPr>
            <w:tcW w:w="804" w:type="dxa"/>
            <w:tcBorders>
              <w:right w:val="nil"/>
            </w:tcBorders>
          </w:tcPr>
          <w:p>
            <w:pPr>
              <w:pStyle w:val="TableParagraph"/>
              <w:spacing w:before="102"/>
              <w:ind w:left="74"/>
              <w:rPr>
                <w:rFonts w:ascii="Calibri"/>
                <w:b/>
                <w:sz w:val="16"/>
              </w:rPr>
            </w:pPr>
            <w:r>
              <w:rPr>
                <w:rFonts w:ascii="Calibri"/>
                <w:b/>
                <w:strike/>
                <w:color w:val="B5082E"/>
                <w:w w:val="105"/>
                <w:sz w:val="16"/>
              </w:rPr>
              <w:t>A-1</w:t>
            </w:r>
          </w:p>
        </w:tc>
      </w:tr>
      <w:tr>
        <w:trPr>
          <w:trHeight w:val="322" w:hRule="exact"/>
        </w:trPr>
        <w:tc>
          <w:tcPr>
            <w:tcW w:w="6312" w:type="dxa"/>
            <w:tcBorders>
              <w:left w:val="nil"/>
              <w:bottom w:val="nil"/>
            </w:tcBorders>
          </w:tcPr>
          <w:p>
            <w:pPr>
              <w:pStyle w:val="TableParagraph"/>
              <w:spacing w:before="61"/>
              <w:ind w:left="612"/>
              <w:rPr>
                <w:rFonts w:ascii="Calibri"/>
                <w:b/>
                <w:sz w:val="16"/>
              </w:rPr>
            </w:pPr>
            <w:r>
              <w:rPr>
                <w:rFonts w:ascii="Calibri"/>
                <w:b/>
                <w:strike/>
                <w:color w:val="B5082E"/>
                <w:w w:val="105"/>
                <w:sz w:val="16"/>
              </w:rPr>
              <w:t>Request For Project Undertaking By State Agency (RESD Std.23)</w:t>
            </w:r>
          </w:p>
        </w:tc>
        <w:tc>
          <w:tcPr>
            <w:tcW w:w="804" w:type="dxa"/>
            <w:tcBorders>
              <w:bottom w:val="nil"/>
              <w:right w:val="nil"/>
            </w:tcBorders>
          </w:tcPr>
          <w:p>
            <w:pPr>
              <w:pStyle w:val="TableParagraph"/>
              <w:spacing w:before="61"/>
              <w:ind w:left="74"/>
              <w:rPr>
                <w:rFonts w:ascii="Calibri"/>
                <w:b/>
                <w:sz w:val="16"/>
              </w:rPr>
            </w:pPr>
            <w:r>
              <w:rPr>
                <w:rFonts w:ascii="Calibri"/>
                <w:b/>
                <w:strike/>
                <w:color w:val="B5082E"/>
                <w:w w:val="105"/>
                <w:sz w:val="16"/>
              </w:rPr>
              <w:t>A-2</w:t>
            </w:r>
          </w:p>
        </w:tc>
      </w:tr>
    </w:tbl>
    <w:p>
      <w:pPr>
        <w:spacing w:after="0"/>
        <w:rPr>
          <w:rFonts w:ascii="Calibri"/>
          <w:sz w:val="16"/>
        </w:rPr>
        <w:sectPr>
          <w:headerReference w:type="default" r:id="rId58"/>
          <w:footerReference w:type="default" r:id="rId59"/>
          <w:pgSz w:w="12240" w:h="15840"/>
          <w:pgMar w:header="2529" w:footer="0" w:top="2880" w:bottom="280" w:left="380" w:right="1720"/>
        </w:sect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spacing w:before="8"/>
        <w:rPr>
          <w:rFonts w:ascii="Calibri"/>
          <w:b/>
          <w:sz w:val="19"/>
        </w:rPr>
      </w:pPr>
    </w:p>
    <w:p>
      <w:pPr>
        <w:spacing w:before="68"/>
        <w:ind w:left="2729" w:right="5558" w:hanging="118"/>
        <w:jc w:val="left"/>
        <w:rPr>
          <w:rFonts w:ascii="Calibri"/>
          <w:b/>
          <w:sz w:val="16"/>
        </w:rPr>
      </w:pPr>
      <w:r>
        <w:rPr>
          <w:rFonts w:ascii="Calibri"/>
          <w:b/>
          <w:w w:val="105"/>
          <w:sz w:val="16"/>
        </w:rPr>
        <w:t>Rev. 429 (A-2)</w:t>
      </w:r>
    </w:p>
    <w:p>
      <w:pPr>
        <w:spacing w:after="0"/>
        <w:jc w:val="left"/>
        <w:rPr>
          <w:rFonts w:ascii="Calibri"/>
          <w:sz w:val="16"/>
        </w:rPr>
        <w:sectPr>
          <w:headerReference w:type="default" r:id="rId60"/>
          <w:footerReference w:type="default" r:id="rId61"/>
          <w:pgSz w:w="12240" w:h="15840"/>
          <w:pgMar w:header="2529" w:footer="0" w:top="2880" w:bottom="280" w:left="1720" w:right="1720"/>
        </w:sectPr>
      </w:pPr>
    </w:p>
    <w:p>
      <w:pPr>
        <w:pStyle w:val="BodyText"/>
        <w:spacing w:before="2"/>
        <w:rPr>
          <w:rFonts w:ascii="Calibri"/>
          <w:b/>
          <w:sz w:val="26"/>
        </w:rPr>
      </w:pPr>
    </w:p>
    <w:p>
      <w:pPr>
        <w:tabs>
          <w:tab w:pos="7875" w:val="right" w:leader="none"/>
        </w:tabs>
        <w:spacing w:before="69"/>
        <w:ind w:left="676" w:right="0" w:firstLine="0"/>
        <w:jc w:val="left"/>
        <w:rPr>
          <w:rFonts w:ascii="Calibri"/>
          <w:b/>
          <w:sz w:val="16"/>
        </w:rPr>
      </w:pPr>
      <w:r>
        <w:rPr/>
        <w:pict>
          <v:line style="position:absolute;mso-position-horizontal-relative:page;mso-position-vertical-relative:paragraph;z-index:1360" from="24.84pt,13.347217pt" to="24.84pt,23.187217pt" stroked="true" strokeweight=".48pt" strokecolor="#000000">
            <v:stroke dashstyle="solid"/>
            <w10:wrap type="none"/>
          </v:line>
        </w:pict>
      </w:r>
      <w:r>
        <w:rPr>
          <w:rFonts w:ascii="Calibri"/>
          <w:b/>
          <w:sz w:val="16"/>
        </w:rPr>
        <w:t>ORGANIZATIONAL</w:t>
      </w:r>
      <w:r>
        <w:rPr>
          <w:rFonts w:ascii="Calibri"/>
          <w:b/>
          <w:spacing w:val="-5"/>
          <w:sz w:val="16"/>
        </w:rPr>
        <w:t> </w:t>
      </w:r>
      <w:r>
        <w:rPr>
          <w:rFonts w:ascii="Calibri"/>
          <w:b/>
          <w:sz w:val="16"/>
        </w:rPr>
        <w:t>STRUCTURE</w:t>
        <w:tab/>
        <w:t>1301</w:t>
      </w:r>
    </w:p>
    <w:p>
      <w:pPr>
        <w:spacing w:before="1"/>
        <w:ind w:left="676" w:right="0" w:firstLine="0"/>
        <w:jc w:val="left"/>
        <w:rPr>
          <w:rFonts w:ascii="Calibri"/>
          <w:sz w:val="16"/>
        </w:rPr>
      </w:pPr>
      <w:r>
        <w:rPr>
          <w:rFonts w:ascii="Calibri"/>
          <w:sz w:val="16"/>
        </w:rPr>
        <w:t>(Revised </w:t>
      </w:r>
      <w:r>
        <w:rPr>
          <w:rFonts w:ascii="Calibri"/>
          <w:color w:val="B5082E"/>
          <w:sz w:val="16"/>
          <w:u w:val="single" w:color="B5082E"/>
        </w:rPr>
        <w:t>9</w:t>
      </w:r>
      <w:r>
        <w:rPr>
          <w:rFonts w:ascii="Calibri"/>
          <w:strike/>
          <w:color w:val="B5082E"/>
          <w:sz w:val="16"/>
        </w:rPr>
        <w:t>1</w:t>
      </w:r>
      <w:r>
        <w:rPr>
          <w:rFonts w:ascii="Calibri"/>
          <w:strike w:val="0"/>
          <w:sz w:val="16"/>
        </w:rPr>
        <w:t>/201</w:t>
      </w:r>
      <w:r>
        <w:rPr>
          <w:rFonts w:ascii="Calibri"/>
          <w:strike w:val="0"/>
          <w:color w:val="B5082E"/>
          <w:sz w:val="16"/>
          <w:u w:val="single" w:color="B5082E"/>
        </w:rPr>
        <w:t>6</w:t>
      </w:r>
      <w:r>
        <w:rPr>
          <w:rFonts w:ascii="Calibri"/>
          <w:strike/>
          <w:color w:val="B5082E"/>
          <w:sz w:val="16"/>
        </w:rPr>
        <w:t>5</w:t>
      </w:r>
      <w:r>
        <w:rPr>
          <w:rFonts w:ascii="Calibri"/>
          <w:strike w:val="0"/>
          <w:sz w:val="16"/>
        </w:rPr>
        <w:t>)</w:t>
      </w:r>
    </w:p>
    <w:p>
      <w:pPr>
        <w:spacing w:before="195"/>
        <w:ind w:left="675" w:right="2477" w:firstLine="0"/>
        <w:jc w:val="left"/>
        <w:rPr>
          <w:rFonts w:ascii="Calibri"/>
          <w:sz w:val="16"/>
        </w:rPr>
      </w:pPr>
      <w:r>
        <w:rPr>
          <w:rFonts w:ascii="Calibri"/>
          <w:sz w:val="16"/>
        </w:rPr>
        <w:t>The organizational structure for RESD is composed of the Deputy Director, Assistant Deputy Director,and four branches:</w:t>
      </w:r>
    </w:p>
    <w:p>
      <w:pPr>
        <w:pStyle w:val="BodyText"/>
        <w:rPr>
          <w:rFonts w:ascii="Calibri"/>
          <w:sz w:val="20"/>
        </w:rPr>
      </w:pPr>
    </w:p>
    <w:p>
      <w:pPr>
        <w:pStyle w:val="BodyText"/>
        <w:spacing w:before="1"/>
        <w:rPr>
          <w:rFonts w:ascii="Calibri"/>
          <w:sz w:val="15"/>
        </w:rPr>
      </w:pPr>
    </w:p>
    <w:tbl>
      <w:tblPr>
        <w:tblW w:w="0" w:type="auto"/>
        <w:jc w:val="left"/>
        <w:tblInd w:w="1085"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3488"/>
        <w:gridCol w:w="1599"/>
      </w:tblGrid>
      <w:tr>
        <w:trPr>
          <w:trHeight w:val="223" w:hRule="exact"/>
        </w:trPr>
        <w:tc>
          <w:tcPr>
            <w:tcW w:w="3488" w:type="dxa"/>
          </w:tcPr>
          <w:p>
            <w:pPr>
              <w:pStyle w:val="TableParagraph"/>
              <w:spacing w:line="164" w:lineRule="exact"/>
              <w:ind w:left="200"/>
              <w:rPr>
                <w:rFonts w:ascii="Calibri"/>
                <w:sz w:val="16"/>
              </w:rPr>
            </w:pPr>
            <w:r>
              <w:rPr>
                <w:rFonts w:ascii="Calibri"/>
                <w:sz w:val="16"/>
              </w:rPr>
              <w:t>Asset Management Branch (AMB)</w:t>
            </w:r>
          </w:p>
        </w:tc>
        <w:tc>
          <w:tcPr>
            <w:tcW w:w="1599" w:type="dxa"/>
          </w:tcPr>
          <w:p>
            <w:pPr>
              <w:pStyle w:val="TableParagraph"/>
              <w:spacing w:line="164" w:lineRule="exact"/>
              <w:ind w:left="209" w:right="179"/>
              <w:jc w:val="center"/>
              <w:rPr>
                <w:rFonts w:ascii="Calibri"/>
                <w:i/>
                <w:sz w:val="16"/>
              </w:rPr>
            </w:pPr>
            <w:r>
              <w:rPr>
                <w:rFonts w:ascii="Calibri"/>
                <w:i/>
                <w:sz w:val="16"/>
              </w:rPr>
              <w:t>SAM Section 1310</w:t>
            </w:r>
          </w:p>
        </w:tc>
      </w:tr>
      <w:tr>
        <w:trPr>
          <w:trHeight w:val="482" w:hRule="exact"/>
        </w:trPr>
        <w:tc>
          <w:tcPr>
            <w:tcW w:w="3488" w:type="dxa"/>
          </w:tcPr>
          <w:p>
            <w:pPr>
              <w:pStyle w:val="TableParagraph"/>
              <w:spacing w:before="30"/>
              <w:ind w:left="200"/>
              <w:rPr>
                <w:rFonts w:ascii="Calibri"/>
                <w:sz w:val="16"/>
              </w:rPr>
            </w:pPr>
            <w:r>
              <w:rPr>
                <w:rFonts w:ascii="Calibri"/>
                <w:sz w:val="16"/>
              </w:rPr>
              <w:t>Project Management and Development Branch (PMDB)</w:t>
            </w:r>
          </w:p>
        </w:tc>
        <w:tc>
          <w:tcPr>
            <w:tcW w:w="1599" w:type="dxa"/>
          </w:tcPr>
          <w:p>
            <w:pPr>
              <w:pStyle w:val="TableParagraph"/>
              <w:spacing w:before="30"/>
              <w:ind w:left="208" w:right="180"/>
              <w:jc w:val="center"/>
              <w:rPr>
                <w:rFonts w:ascii="Calibri"/>
                <w:i/>
                <w:sz w:val="16"/>
              </w:rPr>
            </w:pPr>
            <w:r>
              <w:rPr>
                <w:rFonts w:ascii="Calibri"/>
                <w:i/>
                <w:sz w:val="16"/>
              </w:rPr>
              <w:t>SAM Section 1320</w:t>
            </w:r>
          </w:p>
        </w:tc>
      </w:tr>
      <w:tr>
        <w:trPr>
          <w:trHeight w:val="287" w:hRule="exact"/>
        </w:trPr>
        <w:tc>
          <w:tcPr>
            <w:tcW w:w="3488" w:type="dxa"/>
          </w:tcPr>
          <w:p>
            <w:pPr>
              <w:pStyle w:val="TableParagraph"/>
              <w:spacing w:before="30"/>
              <w:ind w:left="200"/>
              <w:rPr>
                <w:rFonts w:ascii="Calibri"/>
                <w:sz w:val="16"/>
              </w:rPr>
            </w:pPr>
            <w:r>
              <w:rPr>
                <w:rFonts w:ascii="Calibri"/>
                <w:sz w:val="16"/>
              </w:rPr>
              <w:t>Construction Services Branch (CSB)</w:t>
            </w:r>
          </w:p>
        </w:tc>
        <w:tc>
          <w:tcPr>
            <w:tcW w:w="1599" w:type="dxa"/>
          </w:tcPr>
          <w:p>
            <w:pPr>
              <w:pStyle w:val="TableParagraph"/>
              <w:spacing w:before="30"/>
              <w:ind w:left="209" w:right="179"/>
              <w:jc w:val="center"/>
              <w:rPr>
                <w:rFonts w:ascii="Calibri"/>
                <w:i/>
                <w:sz w:val="16"/>
              </w:rPr>
            </w:pPr>
            <w:r>
              <w:rPr>
                <w:rFonts w:ascii="Calibri"/>
                <w:i/>
                <w:sz w:val="16"/>
              </w:rPr>
              <w:t>SAM Section 1328</w:t>
            </w:r>
          </w:p>
        </w:tc>
      </w:tr>
      <w:tr>
        <w:trPr>
          <w:trHeight w:val="419" w:hRule="exact"/>
        </w:trPr>
        <w:tc>
          <w:tcPr>
            <w:tcW w:w="3488" w:type="dxa"/>
          </w:tcPr>
          <w:p>
            <w:pPr>
              <w:pStyle w:val="TableParagraph"/>
              <w:spacing w:before="32"/>
              <w:ind w:left="200" w:right="5"/>
              <w:rPr>
                <w:rFonts w:ascii="Calibri"/>
                <w:sz w:val="16"/>
              </w:rPr>
            </w:pPr>
            <w:r>
              <w:rPr>
                <w:rFonts w:ascii="Calibri"/>
                <w:strike/>
                <w:color w:val="B5082E"/>
                <w:sz w:val="16"/>
              </w:rPr>
              <w:t>Building and Property Management Branch (BPMB)</w:t>
            </w:r>
          </w:p>
        </w:tc>
        <w:tc>
          <w:tcPr>
            <w:tcW w:w="1599" w:type="dxa"/>
          </w:tcPr>
          <w:p>
            <w:pPr>
              <w:pStyle w:val="TableParagraph"/>
              <w:spacing w:before="32"/>
              <w:ind w:left="209" w:right="179"/>
              <w:jc w:val="center"/>
              <w:rPr>
                <w:rFonts w:ascii="Calibri"/>
                <w:i/>
                <w:sz w:val="16"/>
              </w:rPr>
            </w:pPr>
            <w:r>
              <w:rPr>
                <w:rFonts w:ascii="Calibri"/>
                <w:i/>
                <w:strike/>
                <w:color w:val="B5082E"/>
                <w:sz w:val="16"/>
              </w:rPr>
              <w:t>SAM Section 1330</w:t>
            </w:r>
          </w:p>
        </w:tc>
      </w:tr>
    </w:tbl>
    <w:p>
      <w:pPr>
        <w:spacing w:before="47"/>
        <w:ind w:left="604" w:right="2284" w:firstLine="0"/>
        <w:jc w:val="left"/>
        <w:rPr>
          <w:rFonts w:ascii="Calibri"/>
          <w:sz w:val="16"/>
        </w:rPr>
      </w:pPr>
      <w:r>
        <w:rPr/>
        <w:pict>
          <v:line style="position:absolute;mso-position-horizontal-relative:page;mso-position-vertical-relative:paragraph;z-index:1384" from="24.84pt,-20.752808pt" to="24.84pt,22.157192pt" stroked="true" strokeweight=".48pt" strokecolor="#000000">
            <v:stroke dashstyle="solid"/>
            <w10:wrap type="none"/>
          </v:line>
        </w:pict>
      </w:r>
      <w:r>
        <w:rPr>
          <w:rFonts w:ascii="Calibri"/>
          <w:color w:val="B5082E"/>
          <w:sz w:val="16"/>
          <w:u w:val="single" w:color="B5082E"/>
        </w:rPr>
        <w:t>Note: Building and Property Management Branch was renamed the Facilities Management Division in July 2016 and its descriptions and functions are found in Chapter 1330 as of September 2016.</w:t>
      </w:r>
    </w:p>
    <w:p>
      <w:pPr>
        <w:pStyle w:val="BodyText"/>
        <w:rPr>
          <w:rFonts w:ascii="Calibri"/>
          <w:sz w:val="20"/>
        </w:rPr>
      </w:pPr>
    </w:p>
    <w:p>
      <w:pPr>
        <w:pStyle w:val="BodyText"/>
        <w:spacing w:before="5"/>
        <w:rPr>
          <w:rFonts w:ascii="Calibri"/>
          <w:sz w:val="16"/>
        </w:rPr>
      </w:pPr>
    </w:p>
    <w:p>
      <w:pPr>
        <w:spacing w:before="0"/>
        <w:ind w:left="676" w:right="0" w:firstLine="0"/>
        <w:jc w:val="left"/>
        <w:rPr>
          <w:rFonts w:ascii="Calibri"/>
          <w:sz w:val="16"/>
        </w:rPr>
      </w:pPr>
      <w:r>
        <w:rPr>
          <w:rFonts w:ascii="Calibri"/>
          <w:sz w:val="16"/>
        </w:rPr>
        <w:t>(Continued)</w:t>
      </w:r>
    </w:p>
    <w:p>
      <w:pPr>
        <w:spacing w:after="0"/>
        <w:jc w:val="left"/>
        <w:rPr>
          <w:rFonts w:ascii="Calibri"/>
          <w:sz w:val="16"/>
        </w:rPr>
        <w:sectPr>
          <w:headerReference w:type="default" r:id="rId62"/>
          <w:footerReference w:type="default" r:id="rId63"/>
          <w:pgSz w:w="12240" w:h="15840"/>
          <w:pgMar w:header="2634" w:footer="2608" w:top="2820" w:bottom="2800" w:left="380" w:right="1720"/>
        </w:sectPr>
      </w:pPr>
    </w:p>
    <w:p>
      <w:pPr>
        <w:pStyle w:val="BodyText"/>
        <w:spacing w:before="6"/>
        <w:rPr>
          <w:rFonts w:ascii="Calibri"/>
          <w:sz w:val="8"/>
        </w:rPr>
      </w:pPr>
      <w:r>
        <w:rPr/>
        <w:pict>
          <v:line style="position:absolute;mso-position-horizontal-relative:page;mso-position-vertical-relative:page;z-index:1432" from="24.48pt,437.279999pt" to="24.48pt,459.599999pt" stroked="true" strokeweight=".48pt" strokecolor="#000000">
            <v:stroke dashstyle="solid"/>
            <w10:wrap type="none"/>
          </v:line>
        </w:pict>
      </w:r>
      <w:r>
        <w:rPr/>
        <w:pict>
          <v:line style="position:absolute;mso-position-horizontal-relative:page;mso-position-vertical-relative:page;z-index:1456" from="24.48pt,469.559998pt" to="24.48pt,508.919998pt" stroked="true" strokeweight=".48pt" strokecolor="#000000">
            <v:stroke dashstyle="solid"/>
            <w10:wrap type="none"/>
          </v:line>
        </w:pict>
      </w:r>
      <w:r>
        <w:rPr/>
        <w:pict>
          <v:line style="position:absolute;mso-position-horizontal-relative:page;mso-position-vertical-relative:page;z-index:1480" from="24.48pt,522.359985pt" to="24.48pt,591.429985pt" stroked="true" strokeweight=".48pt" strokecolor="#000000">
            <v:stroke dashstyle="solid"/>
            <w10:wrap type="none"/>
          </v:line>
        </w:pict>
      </w:r>
    </w:p>
    <w:p>
      <w:pPr>
        <w:tabs>
          <w:tab w:pos="6942" w:val="left" w:leader="none"/>
        </w:tabs>
        <w:spacing w:line="195" w:lineRule="exact" w:before="68"/>
        <w:ind w:left="676" w:right="0" w:firstLine="0"/>
        <w:jc w:val="left"/>
        <w:rPr>
          <w:rFonts w:ascii="Calibri"/>
          <w:sz w:val="16"/>
        </w:rPr>
      </w:pPr>
      <w:r>
        <w:rPr/>
        <w:pict>
          <v:line style="position:absolute;mso-position-horizontal-relative:page;mso-position-vertical-relative:paragraph;z-index:1408" from="24.48pt,13.177215pt" to="24.48pt,23.137215pt" stroked="true" strokeweight=".48pt" strokecolor="#000000">
            <v:stroke dashstyle="solid"/>
            <w10:wrap type="none"/>
          </v:line>
        </w:pict>
      </w:r>
      <w:r>
        <w:rPr>
          <w:rFonts w:ascii="Calibri"/>
          <w:b/>
          <w:sz w:val="16"/>
        </w:rPr>
        <w:t>ORGANIZATIONAL</w:t>
      </w:r>
      <w:r>
        <w:rPr>
          <w:rFonts w:ascii="Calibri"/>
          <w:b/>
          <w:spacing w:val="-4"/>
          <w:sz w:val="16"/>
        </w:rPr>
        <w:t> </w:t>
      </w:r>
      <w:r>
        <w:rPr>
          <w:rFonts w:ascii="Calibri"/>
          <w:b/>
          <w:sz w:val="16"/>
        </w:rPr>
        <w:t>STRUCTURE</w:t>
        <w:tab/>
        <w:t>1301 </w:t>
      </w:r>
      <w:r>
        <w:rPr>
          <w:rFonts w:ascii="Calibri"/>
          <w:sz w:val="16"/>
        </w:rPr>
        <w:t>(Cont.</w:t>
      </w:r>
      <w:r>
        <w:rPr>
          <w:rFonts w:ascii="Calibri"/>
          <w:spacing w:val="-5"/>
          <w:sz w:val="16"/>
        </w:rPr>
        <w:t> </w:t>
      </w:r>
      <w:r>
        <w:rPr>
          <w:rFonts w:ascii="Calibri"/>
          <w:sz w:val="16"/>
        </w:rPr>
        <w:t>1)</w:t>
      </w:r>
    </w:p>
    <w:p>
      <w:pPr>
        <w:spacing w:line="195" w:lineRule="exact" w:before="0"/>
        <w:ind w:left="676" w:right="0" w:firstLine="0"/>
        <w:jc w:val="left"/>
        <w:rPr>
          <w:rFonts w:ascii="Calibri"/>
          <w:sz w:val="16"/>
        </w:rPr>
      </w:pPr>
      <w:r>
        <w:rPr>
          <w:rFonts w:ascii="Calibri"/>
          <w:sz w:val="16"/>
        </w:rPr>
        <w:t>(Revised </w:t>
      </w:r>
      <w:r>
        <w:rPr>
          <w:rFonts w:ascii="Calibri"/>
          <w:strike/>
          <w:color w:val="B5082E"/>
          <w:sz w:val="16"/>
        </w:rPr>
        <w:t>1</w:t>
      </w:r>
      <w:r>
        <w:rPr>
          <w:rFonts w:ascii="Calibri"/>
          <w:strike w:val="0"/>
          <w:color w:val="B5082E"/>
          <w:sz w:val="16"/>
          <w:u w:val="single" w:color="B5082E"/>
        </w:rPr>
        <w:t>9</w:t>
      </w:r>
      <w:r>
        <w:rPr>
          <w:rFonts w:ascii="Calibri"/>
          <w:strike w:val="0"/>
          <w:sz w:val="16"/>
        </w:rPr>
        <w:t>/201</w:t>
      </w:r>
      <w:r>
        <w:rPr>
          <w:rFonts w:ascii="Calibri"/>
          <w:strike/>
          <w:color w:val="B5082E"/>
          <w:sz w:val="16"/>
        </w:rPr>
        <w:t>5</w:t>
      </w:r>
      <w:r>
        <w:rPr>
          <w:rFonts w:ascii="Calibri"/>
          <w:strike w:val="0"/>
          <w:color w:val="B5082E"/>
          <w:sz w:val="16"/>
          <w:u w:val="single" w:color="B5082E"/>
        </w:rPr>
        <w:t>6</w:t>
      </w:r>
      <w:r>
        <w:rPr>
          <w:rFonts w:ascii="Calibri"/>
          <w:strike w:val="0"/>
          <w:sz w:val="16"/>
        </w:rPr>
        <w:t>)</w:t>
      </w:r>
    </w:p>
    <w:p>
      <w:pPr>
        <w:spacing w:before="2"/>
        <w:ind w:left="3107" w:right="0" w:firstLine="0"/>
        <w:jc w:val="left"/>
        <w:rPr>
          <w:rFonts w:ascii="Calibri"/>
          <w:b/>
          <w:sz w:val="16"/>
        </w:rPr>
      </w:pPr>
      <w:bookmarkStart w:name="RESD Branches and their Functions" w:id="4"/>
      <w:bookmarkEnd w:id="4"/>
      <w:r>
        <w:rPr/>
      </w:r>
      <w:r>
        <w:rPr>
          <w:rFonts w:ascii="Calibri"/>
          <w:b/>
          <w:sz w:val="16"/>
        </w:rPr>
        <w:t>RESD Branches and their Functions</w:t>
      </w:r>
    </w:p>
    <w:p>
      <w:pPr>
        <w:spacing w:before="1"/>
        <w:ind w:left="676" w:right="0" w:firstLine="0"/>
        <w:jc w:val="left"/>
        <w:rPr>
          <w:rFonts w:ascii="Calibri"/>
          <w:sz w:val="16"/>
        </w:rPr>
      </w:pPr>
      <w:r>
        <w:rPr>
          <w:rFonts w:ascii="Calibri"/>
          <w:sz w:val="16"/>
        </w:rPr>
        <w:t>(Continued)</w:t>
      </w:r>
    </w:p>
    <w:p>
      <w:pPr>
        <w:pStyle w:val="BodyText"/>
        <w:rPr>
          <w:rFonts w:ascii="Calibri"/>
          <w:sz w:val="20"/>
        </w:rPr>
      </w:pPr>
    </w:p>
    <w:p>
      <w:pPr>
        <w:pStyle w:val="BodyText"/>
        <w:spacing w:before="7"/>
        <w:rPr>
          <w:rFonts w:ascii="Calibri"/>
          <w:sz w:val="12"/>
        </w:rPr>
      </w:pPr>
    </w:p>
    <w:tbl>
      <w:tblPr>
        <w:tblW w:w="0" w:type="auto"/>
        <w:jc w:val="left"/>
        <w:tblInd w:w="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00"/>
        <w:gridCol w:w="5160"/>
      </w:tblGrid>
      <w:tr>
        <w:trPr>
          <w:trHeight w:val="3329" w:hRule="exact"/>
        </w:trPr>
        <w:tc>
          <w:tcPr>
            <w:tcW w:w="1800" w:type="dxa"/>
          </w:tcPr>
          <w:p>
            <w:pPr>
              <w:pStyle w:val="TableParagraph"/>
              <w:rPr>
                <w:rFonts w:ascii="Calibri"/>
                <w:sz w:val="16"/>
              </w:rPr>
            </w:pPr>
          </w:p>
          <w:p>
            <w:pPr>
              <w:pStyle w:val="TableParagraph"/>
              <w:ind w:left="74" w:right="407"/>
              <w:rPr>
                <w:rFonts w:ascii="Calibri"/>
                <w:b/>
                <w:sz w:val="16"/>
              </w:rPr>
            </w:pPr>
            <w:r>
              <w:rPr>
                <w:rFonts w:ascii="Calibri"/>
                <w:b/>
                <w:sz w:val="16"/>
              </w:rPr>
              <w:t>Asset Management Branch (AMB)</w:t>
            </w:r>
          </w:p>
        </w:tc>
        <w:tc>
          <w:tcPr>
            <w:tcW w:w="5160" w:type="dxa"/>
          </w:tcPr>
          <w:p>
            <w:pPr>
              <w:pStyle w:val="TableParagraph"/>
              <w:rPr>
                <w:rFonts w:ascii="Calibri"/>
                <w:sz w:val="16"/>
              </w:rPr>
            </w:pPr>
          </w:p>
          <w:p>
            <w:pPr>
              <w:pStyle w:val="TableParagraph"/>
              <w:spacing w:before="7"/>
              <w:rPr>
                <w:rFonts w:ascii="Calibri"/>
                <w:sz w:val="14"/>
              </w:rPr>
            </w:pPr>
          </w:p>
          <w:p>
            <w:pPr>
              <w:pStyle w:val="TableParagraph"/>
              <w:ind w:left="71" w:right="169"/>
              <w:rPr>
                <w:rFonts w:ascii="Calibri" w:hAnsi="Calibri"/>
                <w:sz w:val="16"/>
              </w:rPr>
            </w:pPr>
            <w:r>
              <w:rPr>
                <w:rFonts w:ascii="Calibri" w:hAnsi="Calibri"/>
                <w:sz w:val="16"/>
              </w:rPr>
              <w:t>The Asset Management Branch (AMB) is the first point of contact forstate agencies requesting RESD services and is a liaison to RESD for state agencies. AMB reviews new project requests to ensure RESD services are provided from a statewide, strategic asset management perspective and reflect state management, policy, and statutory priorities. Additionally, AMB manages occupancy in state-owned, DGS-controlled office buildings, develops regional plans for future state office requirements, identifies and implements value enhancement solutions for selected surplus properties, sells or exchanges other state-owned surplus real estate in an “as is” condition, and negotiates the long-term ground lease of underutilized properties in order to generate revenue for the General Fund. The Statewide Real Property Inventory (SPI) is managed by staff in AMB. SPI isa comprehensive statewide inventory of all real property held by the State of California.</w:t>
            </w:r>
          </w:p>
        </w:tc>
      </w:tr>
      <w:tr>
        <w:trPr>
          <w:trHeight w:val="1392" w:hRule="exact"/>
        </w:trPr>
        <w:tc>
          <w:tcPr>
            <w:tcW w:w="1800" w:type="dxa"/>
          </w:tcPr>
          <w:p>
            <w:pPr>
              <w:pStyle w:val="TableParagraph"/>
              <w:rPr>
                <w:rFonts w:ascii="Calibri"/>
                <w:sz w:val="16"/>
              </w:rPr>
            </w:pPr>
          </w:p>
          <w:p>
            <w:pPr>
              <w:pStyle w:val="TableParagraph"/>
              <w:ind w:left="74" w:right="296"/>
              <w:rPr>
                <w:rFonts w:ascii="Calibri"/>
                <w:b/>
                <w:sz w:val="16"/>
              </w:rPr>
            </w:pPr>
            <w:r>
              <w:rPr>
                <w:rFonts w:ascii="Calibri"/>
                <w:b/>
                <w:sz w:val="16"/>
              </w:rPr>
              <w:t>Project Management and Development Branch (PMDB)</w:t>
            </w:r>
          </w:p>
        </w:tc>
        <w:tc>
          <w:tcPr>
            <w:tcW w:w="5160" w:type="dxa"/>
          </w:tcPr>
          <w:p>
            <w:pPr>
              <w:pStyle w:val="TableParagraph"/>
              <w:rPr>
                <w:rFonts w:ascii="Calibri"/>
                <w:sz w:val="16"/>
              </w:rPr>
            </w:pPr>
          </w:p>
          <w:p>
            <w:pPr>
              <w:pStyle w:val="TableParagraph"/>
              <w:ind w:left="71" w:right="169"/>
              <w:rPr>
                <w:rFonts w:ascii="Calibri"/>
                <w:sz w:val="16"/>
              </w:rPr>
            </w:pPr>
            <w:r>
              <w:rPr>
                <w:rFonts w:ascii="Calibri"/>
                <w:sz w:val="16"/>
              </w:rPr>
              <w:t>PMDB includes all of the architectural and engineering services, space planning and interior design, leasing, lease management, real estatesales and acquisitions, energy and environmental services, and other related competencies such as seismic retrofits, toxic site investigation and hazardous materials remediation.</w:t>
            </w:r>
          </w:p>
        </w:tc>
      </w:tr>
      <w:tr>
        <w:trPr>
          <w:trHeight w:val="1702" w:hRule="exact"/>
        </w:trPr>
        <w:tc>
          <w:tcPr>
            <w:tcW w:w="1800" w:type="dxa"/>
          </w:tcPr>
          <w:p>
            <w:pPr>
              <w:pStyle w:val="TableParagraph"/>
              <w:rPr>
                <w:rFonts w:ascii="Calibri"/>
                <w:sz w:val="16"/>
              </w:rPr>
            </w:pPr>
          </w:p>
          <w:p>
            <w:pPr>
              <w:pStyle w:val="TableParagraph"/>
              <w:ind w:left="74" w:right="268"/>
              <w:rPr>
                <w:rFonts w:ascii="Calibri"/>
                <w:b/>
                <w:sz w:val="16"/>
              </w:rPr>
            </w:pPr>
            <w:r>
              <w:rPr>
                <w:rFonts w:ascii="Calibri"/>
                <w:b/>
                <w:sz w:val="16"/>
              </w:rPr>
              <w:t>Construction Services Branch (CSB)</w:t>
            </w:r>
          </w:p>
        </w:tc>
        <w:tc>
          <w:tcPr>
            <w:tcW w:w="5160" w:type="dxa"/>
          </w:tcPr>
          <w:p>
            <w:pPr>
              <w:pStyle w:val="TableParagraph"/>
              <w:spacing w:line="242" w:lineRule="auto" w:before="51"/>
              <w:ind w:left="71" w:right="128"/>
              <w:rPr>
                <w:rFonts w:ascii="Calibri"/>
                <w:sz w:val="16"/>
              </w:rPr>
            </w:pPr>
            <w:r>
              <w:rPr>
                <w:rFonts w:ascii="Calibri"/>
                <w:sz w:val="16"/>
              </w:rPr>
              <w:t>CSB </w:t>
            </w:r>
            <w:r>
              <w:rPr>
                <w:rFonts w:ascii="Calibri"/>
                <w:strike/>
                <w:color w:val="B5082E"/>
                <w:sz w:val="16"/>
              </w:rPr>
              <w:t>consists of two operational units. The Construction Management and Inspection Unit (CMIU) </w:t>
            </w:r>
            <w:r>
              <w:rPr>
                <w:rFonts w:ascii="Calibri"/>
                <w:strike w:val="0"/>
                <w:sz w:val="16"/>
              </w:rPr>
              <w:t>provides construction management, code and contract document compliance inspection services for construction projects undertaken by the state. </w:t>
            </w:r>
            <w:r>
              <w:rPr>
                <w:rFonts w:ascii="Calibri"/>
                <w:strike/>
                <w:color w:val="B5082E"/>
                <w:sz w:val="16"/>
              </w:rPr>
              <w:t>The Direct Construction Unit (DCU) utilizes a combination of contracts and day labor under certain circumstances per Section </w:t>
            </w:r>
            <w:r>
              <w:rPr>
                <w:rFonts w:ascii="Calibri"/>
                <w:strike/>
                <w:color w:val="B5082E"/>
                <w:sz w:val="16"/>
                <w:u w:val="single" w:color="0000FF"/>
              </w:rPr>
              <w:t>10122 </w:t>
            </w:r>
            <w:r>
              <w:rPr>
                <w:rFonts w:ascii="Calibri"/>
                <w:strike/>
                <w:color w:val="B5082E"/>
                <w:sz w:val="16"/>
              </w:rPr>
              <w:t>of the Public Contract Code to directly accomplish construction projects</w:t>
            </w:r>
            <w:r>
              <w:rPr>
                <w:rFonts w:ascii="Calibri"/>
                <w:strike w:val="0"/>
                <w:color w:val="B5082E"/>
                <w:sz w:val="16"/>
              </w:rPr>
              <w:t>.</w:t>
            </w:r>
          </w:p>
        </w:tc>
      </w:tr>
      <w:tr>
        <w:trPr>
          <w:trHeight w:val="1591" w:hRule="exact"/>
        </w:trPr>
        <w:tc>
          <w:tcPr>
            <w:tcW w:w="1800" w:type="dxa"/>
          </w:tcPr>
          <w:p>
            <w:pPr>
              <w:pStyle w:val="TableParagraph"/>
              <w:spacing w:before="10"/>
              <w:rPr>
                <w:rFonts w:ascii="Calibri"/>
                <w:sz w:val="15"/>
              </w:rPr>
            </w:pPr>
          </w:p>
          <w:p>
            <w:pPr>
              <w:pStyle w:val="TableParagraph"/>
              <w:ind w:left="74" w:right="252"/>
              <w:jc w:val="both"/>
              <w:rPr>
                <w:rFonts w:ascii="Calibri"/>
                <w:b/>
                <w:sz w:val="16"/>
              </w:rPr>
            </w:pPr>
            <w:r>
              <w:rPr>
                <w:rFonts w:ascii="Calibri"/>
                <w:b/>
                <w:strike/>
                <w:color w:val="B5082E"/>
                <w:sz w:val="16"/>
              </w:rPr>
              <w:t>Building and Property Management Branch (BPMB)</w:t>
            </w:r>
          </w:p>
        </w:tc>
        <w:tc>
          <w:tcPr>
            <w:tcW w:w="5160" w:type="dxa"/>
          </w:tcPr>
          <w:p>
            <w:pPr>
              <w:pStyle w:val="TableParagraph"/>
              <w:spacing w:line="242" w:lineRule="auto"/>
              <w:ind w:left="74" w:right="146"/>
              <w:rPr>
                <w:rFonts w:ascii="Calibri"/>
                <w:sz w:val="16"/>
              </w:rPr>
            </w:pPr>
            <w:r>
              <w:rPr>
                <w:rFonts w:ascii="Calibri"/>
                <w:strike/>
                <w:color w:val="B5082E"/>
                <w:sz w:val="16"/>
              </w:rPr>
              <w:t>The BPMB is responsible for the day-to-day, onsite management, maintenance, and operation of DGS-controlled buildings. The BPMB also provides services to properties of other state agencies where geographic location allows economic and effective operations. The BPMB provides for building administration, operations, maintenance, cleaning services, grounds keeping, and repair activities necessary to support customer needs for buildings and grounds</w:t>
            </w:r>
            <w:r>
              <w:rPr>
                <w:rFonts w:ascii="Calibri"/>
                <w:strike w:val="0"/>
                <w:color w:val="B5082E"/>
                <w:sz w:val="16"/>
              </w:rPr>
              <w:t>.</w:t>
            </w:r>
          </w:p>
        </w:tc>
      </w:tr>
    </w:tbl>
    <w:p>
      <w:pPr>
        <w:spacing w:after="0" w:line="242" w:lineRule="auto"/>
        <w:rPr>
          <w:rFonts w:ascii="Calibri"/>
          <w:sz w:val="16"/>
        </w:rPr>
        <w:sectPr>
          <w:headerReference w:type="default" r:id="rId64"/>
          <w:pgSz w:w="12240" w:h="15840"/>
          <w:pgMar w:header="2639" w:footer="2608" w:top="2820" w:bottom="2800" w:left="380" w:right="1720"/>
        </w:sect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spacing w:before="3"/>
        <w:rPr>
          <w:rFonts w:ascii="Calibri"/>
          <w:sz w:val="28"/>
        </w:rPr>
      </w:pPr>
    </w:p>
    <w:p>
      <w:pPr>
        <w:spacing w:before="69"/>
        <w:ind w:left="2948" w:right="0" w:firstLine="0"/>
        <w:jc w:val="left"/>
        <w:rPr>
          <w:rFonts w:ascii="Calibri" w:hAnsi="Calibri"/>
          <w:b/>
          <w:sz w:val="16"/>
        </w:rPr>
      </w:pPr>
      <w:r>
        <w:rPr>
          <w:rFonts w:ascii="Calibri" w:hAnsi="Calibri"/>
          <w:b/>
          <w:sz w:val="16"/>
        </w:rPr>
        <w:t>SAM – REAL ESTATE SERVICES DIVISION</w:t>
      </w:r>
    </w:p>
    <w:p>
      <w:pPr>
        <w:pStyle w:val="BodyText"/>
        <w:spacing w:before="3"/>
        <w:rPr>
          <w:rFonts w:ascii="Calibri"/>
          <w:b/>
          <w:sz w:val="8"/>
        </w:rPr>
      </w:pPr>
    </w:p>
    <w:p>
      <w:pPr>
        <w:spacing w:before="69"/>
        <w:ind w:left="676" w:right="0" w:firstLine="0"/>
        <w:jc w:val="left"/>
        <w:rPr>
          <w:rFonts w:ascii="Calibri"/>
          <w:b/>
          <w:sz w:val="16"/>
        </w:rPr>
      </w:pPr>
      <w:r>
        <w:rPr>
          <w:rFonts w:ascii="Calibri"/>
          <w:b/>
          <w:sz w:val="16"/>
        </w:rPr>
        <w:t>CONSTRUCTION SERVICES BRANCH</w:t>
      </w:r>
    </w:p>
    <w:p>
      <w:pPr>
        <w:tabs>
          <w:tab w:pos="6301" w:val="right" w:leader="none"/>
        </w:tabs>
        <w:spacing w:before="176"/>
        <w:ind w:left="676" w:right="0" w:firstLine="0"/>
        <w:jc w:val="left"/>
        <w:rPr>
          <w:rFonts w:ascii="Calibri"/>
          <w:b/>
          <w:sz w:val="16"/>
        </w:rPr>
      </w:pPr>
      <w:r>
        <w:rPr/>
        <w:pict>
          <v:line style="position:absolute;mso-position-horizontal-relative:page;mso-position-vertical-relative:paragraph;z-index:1504" from="24.84pt,18.700657pt" to="24.84pt,28.660657pt" stroked="true" strokeweight=".48pt" strokecolor="#000000">
            <v:stroke dashstyle="solid"/>
            <w10:wrap type="none"/>
          </v:line>
        </w:pict>
      </w:r>
      <w:r>
        <w:rPr>
          <w:rFonts w:ascii="Calibri"/>
          <w:b/>
          <w:sz w:val="16"/>
        </w:rPr>
        <w:t>PROGRAM SUMMARY, RESOURCES,</w:t>
      </w:r>
      <w:r>
        <w:rPr>
          <w:rFonts w:ascii="Calibri"/>
          <w:b/>
          <w:spacing w:val="-5"/>
          <w:sz w:val="16"/>
        </w:rPr>
        <w:t> </w:t>
      </w:r>
      <w:r>
        <w:rPr>
          <w:rFonts w:ascii="Calibri"/>
          <w:b/>
          <w:sz w:val="16"/>
        </w:rPr>
        <w:t>AND</w:t>
      </w:r>
      <w:r>
        <w:rPr>
          <w:rFonts w:ascii="Calibri"/>
          <w:b/>
          <w:spacing w:val="-5"/>
          <w:sz w:val="16"/>
        </w:rPr>
        <w:t> </w:t>
      </w:r>
      <w:r>
        <w:rPr>
          <w:rFonts w:ascii="Calibri"/>
          <w:b/>
          <w:sz w:val="16"/>
        </w:rPr>
        <w:t>CONTACTS</w:t>
        <w:tab/>
        <w:t>1328</w:t>
      </w:r>
    </w:p>
    <w:p>
      <w:pPr>
        <w:spacing w:before="1"/>
        <w:ind w:left="676" w:right="0" w:firstLine="0"/>
        <w:jc w:val="left"/>
        <w:rPr>
          <w:rFonts w:ascii="Calibri"/>
          <w:sz w:val="16"/>
        </w:rPr>
      </w:pPr>
      <w:r>
        <w:rPr>
          <w:rFonts w:ascii="Calibri"/>
          <w:sz w:val="16"/>
        </w:rPr>
        <w:t>(Revised </w:t>
      </w:r>
      <w:r>
        <w:rPr>
          <w:rFonts w:ascii="Calibri"/>
          <w:strike/>
          <w:color w:val="B5082E"/>
          <w:sz w:val="16"/>
        </w:rPr>
        <w:t>3</w:t>
      </w:r>
      <w:r>
        <w:rPr>
          <w:rFonts w:ascii="Calibri"/>
          <w:strike w:val="0"/>
          <w:color w:val="B5082E"/>
          <w:sz w:val="16"/>
          <w:u w:val="single" w:color="B5082E"/>
        </w:rPr>
        <w:t>9</w:t>
      </w:r>
      <w:r>
        <w:rPr>
          <w:rFonts w:ascii="Calibri"/>
          <w:strike w:val="0"/>
          <w:sz w:val="16"/>
        </w:rPr>
        <w:t>/201</w:t>
      </w:r>
      <w:r>
        <w:rPr>
          <w:rFonts w:ascii="Calibri"/>
          <w:strike w:val="0"/>
          <w:color w:val="B5082E"/>
          <w:sz w:val="16"/>
          <w:u w:val="single" w:color="B5082E"/>
        </w:rPr>
        <w:t>6</w:t>
      </w:r>
      <w:r>
        <w:rPr>
          <w:rFonts w:ascii="Calibri"/>
          <w:strike/>
          <w:color w:val="B5082E"/>
          <w:sz w:val="16"/>
        </w:rPr>
        <w:t>4</w:t>
      </w:r>
      <w:r>
        <w:rPr>
          <w:rFonts w:ascii="Calibri"/>
          <w:strike w:val="0"/>
          <w:sz w:val="16"/>
        </w:rPr>
        <w:t>)</w:t>
      </w:r>
    </w:p>
    <w:p>
      <w:pPr>
        <w:spacing w:line="242" w:lineRule="auto" w:before="196"/>
        <w:ind w:left="676" w:right="2284" w:firstLine="0"/>
        <w:jc w:val="left"/>
        <w:rPr>
          <w:rFonts w:ascii="Calibri"/>
          <w:sz w:val="16"/>
        </w:rPr>
      </w:pPr>
      <w:r>
        <w:rPr>
          <w:rFonts w:ascii="Calibri"/>
          <w:sz w:val="16"/>
        </w:rPr>
        <w:t>The Construction Services Branch </w:t>
      </w:r>
      <w:hyperlink r:id="rId67">
        <w:r>
          <w:rPr>
            <w:rFonts w:ascii="Calibri"/>
            <w:sz w:val="16"/>
          </w:rPr>
          <w:t>(</w:t>
        </w:r>
        <w:r>
          <w:rPr>
            <w:rFonts w:ascii="Calibri"/>
            <w:color w:val="0000FF"/>
            <w:sz w:val="16"/>
            <w:u w:val="single" w:color="0000FF"/>
          </w:rPr>
          <w:t>CSB</w:t>
        </w:r>
        <w:r>
          <w:rPr>
            <w:rFonts w:ascii="Calibri"/>
            <w:sz w:val="16"/>
          </w:rPr>
          <w:t>)</w:t>
        </w:r>
      </w:hyperlink>
      <w:r>
        <w:rPr>
          <w:rFonts w:ascii="Calibri"/>
          <w:sz w:val="16"/>
        </w:rPr>
        <w:t> consists of two operational units. The Construction Managementand Inspection Unit (CMIU), which provides construction management and contract documentcompliance inspection services for construction projects undertaken by the state.</w:t>
      </w:r>
    </w:p>
    <w:p>
      <w:pPr>
        <w:spacing w:line="244" w:lineRule="auto" w:before="196"/>
        <w:ind w:left="676" w:right="2477" w:firstLine="0"/>
        <w:jc w:val="left"/>
        <w:rPr>
          <w:rFonts w:ascii="Calibri"/>
          <w:sz w:val="16"/>
        </w:rPr>
      </w:pPr>
      <w:r>
        <w:rPr/>
        <w:pict>
          <v:line style="position:absolute;mso-position-horizontal-relative:page;mso-position-vertical-relative:paragraph;z-index:1528" from="24.84pt,9.977173pt" to="24.84pt,29.727173pt" stroked="true" strokeweight=".48pt" strokecolor="#000000">
            <v:stroke dashstyle="solid"/>
            <w10:wrap type="none"/>
          </v:line>
        </w:pict>
      </w:r>
      <w:r>
        <w:rPr>
          <w:rFonts w:ascii="Calibri"/>
          <w:strike/>
          <w:color w:val="B5082E"/>
          <w:sz w:val="16"/>
        </w:rPr>
        <w:t>The Direct Construction Unit (DCU) utilizes a combination of contracts and day labor under certain circumstances per </w:t>
      </w:r>
      <w:r>
        <w:rPr>
          <w:rFonts w:ascii="Calibri"/>
          <w:strike/>
          <w:color w:val="B5082E"/>
          <w:sz w:val="16"/>
          <w:u w:val="single" w:color="0000FF"/>
        </w:rPr>
        <w:t>Section 10122 </w:t>
      </w:r>
      <w:r>
        <w:rPr>
          <w:rFonts w:ascii="Calibri"/>
          <w:strike/>
          <w:color w:val="B5082E"/>
          <w:sz w:val="16"/>
        </w:rPr>
        <w:t>of the Public Contract Code to directly accomplish constructionprojects</w:t>
      </w:r>
      <w:r>
        <w:rPr>
          <w:rFonts w:ascii="Calibri"/>
          <w:strike w:val="0"/>
          <w:color w:val="B5082E"/>
          <w:sz w:val="16"/>
        </w:rPr>
        <w:t>.</w:t>
      </w:r>
    </w:p>
    <w:p>
      <w:pPr>
        <w:pStyle w:val="BodyText"/>
        <w:spacing w:before="10"/>
        <w:rPr>
          <w:rFonts w:ascii="Calibri"/>
          <w:sz w:val="15"/>
        </w:rPr>
      </w:pPr>
    </w:p>
    <w:p>
      <w:pPr>
        <w:spacing w:before="1"/>
        <w:ind w:left="676" w:right="0" w:firstLine="0"/>
        <w:jc w:val="left"/>
        <w:rPr>
          <w:rFonts w:ascii="Calibri"/>
          <w:b/>
          <w:sz w:val="16"/>
        </w:rPr>
      </w:pPr>
      <w:bookmarkStart w:name="MAJOR POLICIES AND SERVICES" w:id="5"/>
      <w:bookmarkEnd w:id="5"/>
      <w:r>
        <w:rPr/>
      </w:r>
      <w:r>
        <w:rPr>
          <w:rFonts w:ascii="Calibri"/>
          <w:b/>
          <w:sz w:val="16"/>
        </w:rPr>
        <w:t>MAJOR POLICIES AND SERVICES</w:t>
      </w:r>
    </w:p>
    <w:p>
      <w:pPr>
        <w:pStyle w:val="BodyText"/>
        <w:spacing w:before="1"/>
        <w:rPr>
          <w:rFonts w:ascii="Calibri"/>
          <w:b/>
          <w:sz w:val="16"/>
        </w:rPr>
      </w:pPr>
    </w:p>
    <w:p>
      <w:pPr>
        <w:pStyle w:val="ListParagraph"/>
        <w:numPr>
          <w:ilvl w:val="0"/>
          <w:numId w:val="2"/>
        </w:numPr>
        <w:tabs>
          <w:tab w:pos="943" w:val="left" w:leader="none"/>
        </w:tabs>
        <w:spacing w:line="240" w:lineRule="auto" w:before="1" w:after="0"/>
        <w:ind w:left="942" w:right="0" w:hanging="266"/>
        <w:jc w:val="left"/>
        <w:rPr>
          <w:rFonts w:ascii="Calibri"/>
          <w:sz w:val="16"/>
        </w:rPr>
      </w:pPr>
      <w:r>
        <w:rPr>
          <w:rFonts w:ascii="Calibri"/>
          <w:sz w:val="16"/>
        </w:rPr>
        <w:t>Available</w:t>
      </w:r>
      <w:r>
        <w:rPr>
          <w:rFonts w:ascii="Calibri"/>
          <w:spacing w:val="-9"/>
          <w:sz w:val="16"/>
        </w:rPr>
        <w:t> </w:t>
      </w:r>
      <w:r>
        <w:rPr>
          <w:rFonts w:ascii="Calibri"/>
          <w:sz w:val="16"/>
        </w:rPr>
        <w:t>Services</w:t>
      </w:r>
    </w:p>
    <w:p>
      <w:pPr>
        <w:pStyle w:val="ListParagraph"/>
        <w:numPr>
          <w:ilvl w:val="1"/>
          <w:numId w:val="2"/>
        </w:numPr>
        <w:tabs>
          <w:tab w:pos="1471" w:val="left" w:leader="none"/>
        </w:tabs>
        <w:spacing w:line="200" w:lineRule="exact" w:before="21" w:after="0"/>
        <w:ind w:left="1470" w:right="0" w:hanging="264"/>
        <w:jc w:val="left"/>
        <w:rPr>
          <w:rFonts w:ascii="Courier New"/>
          <w:sz w:val="16"/>
        </w:rPr>
      </w:pPr>
      <w:r>
        <w:rPr>
          <w:rFonts w:ascii="Calibri"/>
          <w:sz w:val="16"/>
        </w:rPr>
        <w:t>Quality Assurance Inspection and</w:t>
      </w:r>
      <w:r>
        <w:rPr>
          <w:rFonts w:ascii="Calibri"/>
          <w:spacing w:val="-24"/>
          <w:sz w:val="16"/>
        </w:rPr>
        <w:t> </w:t>
      </w:r>
      <w:r>
        <w:rPr>
          <w:rFonts w:ascii="Calibri"/>
          <w:sz w:val="16"/>
        </w:rPr>
        <w:t>Testing</w:t>
      </w:r>
    </w:p>
    <w:p>
      <w:pPr>
        <w:pStyle w:val="ListParagraph"/>
        <w:numPr>
          <w:ilvl w:val="1"/>
          <w:numId w:val="2"/>
        </w:numPr>
        <w:tabs>
          <w:tab w:pos="1471" w:val="left" w:leader="none"/>
        </w:tabs>
        <w:spacing w:line="198" w:lineRule="exact" w:before="0" w:after="0"/>
        <w:ind w:left="1470" w:right="0" w:hanging="264"/>
        <w:jc w:val="left"/>
        <w:rPr>
          <w:rFonts w:ascii="Courier New"/>
          <w:sz w:val="16"/>
        </w:rPr>
      </w:pPr>
      <w:r>
        <w:rPr>
          <w:rFonts w:ascii="Calibri"/>
          <w:sz w:val="16"/>
        </w:rPr>
        <w:t>Code</w:t>
      </w:r>
      <w:r>
        <w:rPr>
          <w:rFonts w:ascii="Calibri"/>
          <w:spacing w:val="-4"/>
          <w:sz w:val="16"/>
        </w:rPr>
        <w:t> </w:t>
      </w:r>
      <w:r>
        <w:rPr>
          <w:rFonts w:ascii="Calibri"/>
          <w:sz w:val="16"/>
        </w:rPr>
        <w:t>Inspection</w:t>
      </w:r>
      <w:r>
        <w:rPr>
          <w:rFonts w:ascii="Calibri"/>
          <w:spacing w:val="-2"/>
          <w:sz w:val="16"/>
        </w:rPr>
        <w:t> </w:t>
      </w:r>
      <w:r>
        <w:rPr>
          <w:rFonts w:ascii="Calibri"/>
          <w:sz w:val="16"/>
        </w:rPr>
        <w:t>to</w:t>
      </w:r>
      <w:r>
        <w:rPr>
          <w:rFonts w:ascii="Calibri"/>
          <w:spacing w:val="-4"/>
          <w:sz w:val="16"/>
        </w:rPr>
        <w:t> </w:t>
      </w:r>
      <w:r>
        <w:rPr>
          <w:rFonts w:ascii="Calibri"/>
          <w:sz w:val="16"/>
        </w:rPr>
        <w:t>Ensure</w:t>
      </w:r>
      <w:r>
        <w:rPr>
          <w:rFonts w:ascii="Calibri"/>
          <w:spacing w:val="-4"/>
          <w:sz w:val="16"/>
        </w:rPr>
        <w:t> </w:t>
      </w:r>
      <w:r>
        <w:rPr>
          <w:rFonts w:ascii="Calibri"/>
          <w:sz w:val="16"/>
        </w:rPr>
        <w:t>Compliance</w:t>
      </w:r>
      <w:r>
        <w:rPr>
          <w:rFonts w:ascii="Calibri"/>
          <w:spacing w:val="-4"/>
          <w:sz w:val="16"/>
        </w:rPr>
        <w:t> </w:t>
      </w:r>
      <w:r>
        <w:rPr>
          <w:rFonts w:ascii="Calibri"/>
          <w:sz w:val="16"/>
        </w:rPr>
        <w:t>with</w:t>
      </w:r>
      <w:r>
        <w:rPr>
          <w:rFonts w:ascii="Calibri"/>
          <w:spacing w:val="-4"/>
          <w:sz w:val="16"/>
        </w:rPr>
        <w:t> </w:t>
      </w:r>
      <w:r>
        <w:rPr>
          <w:rFonts w:ascii="Calibri"/>
          <w:sz w:val="16"/>
        </w:rPr>
        <w:t>Building</w:t>
      </w:r>
      <w:r>
        <w:rPr>
          <w:rFonts w:ascii="Calibri"/>
          <w:spacing w:val="-3"/>
          <w:sz w:val="16"/>
        </w:rPr>
        <w:t> </w:t>
      </w:r>
      <w:r>
        <w:rPr>
          <w:rFonts w:ascii="Calibri"/>
          <w:sz w:val="16"/>
        </w:rPr>
        <w:t>Codes</w:t>
      </w:r>
      <w:r>
        <w:rPr>
          <w:rFonts w:ascii="Calibri"/>
          <w:spacing w:val="-4"/>
          <w:sz w:val="16"/>
        </w:rPr>
        <w:t> </w:t>
      </w:r>
      <w:r>
        <w:rPr>
          <w:rFonts w:ascii="Calibri"/>
          <w:sz w:val="16"/>
        </w:rPr>
        <w:t>and</w:t>
      </w:r>
      <w:r>
        <w:rPr>
          <w:rFonts w:ascii="Calibri"/>
          <w:spacing w:val="-19"/>
          <w:sz w:val="16"/>
        </w:rPr>
        <w:t> </w:t>
      </w:r>
      <w:r>
        <w:rPr>
          <w:rFonts w:ascii="Calibri"/>
          <w:sz w:val="16"/>
        </w:rPr>
        <w:t>Regulation</w:t>
      </w:r>
    </w:p>
    <w:p>
      <w:pPr>
        <w:pStyle w:val="ListParagraph"/>
        <w:numPr>
          <w:ilvl w:val="1"/>
          <w:numId w:val="2"/>
        </w:numPr>
        <w:tabs>
          <w:tab w:pos="1471" w:val="left" w:leader="none"/>
        </w:tabs>
        <w:spacing w:line="198" w:lineRule="exact" w:before="0" w:after="0"/>
        <w:ind w:left="1470" w:right="0" w:hanging="264"/>
        <w:jc w:val="left"/>
        <w:rPr>
          <w:rFonts w:ascii="Courier New"/>
          <w:sz w:val="16"/>
        </w:rPr>
      </w:pPr>
      <w:r>
        <w:rPr>
          <w:rFonts w:ascii="Calibri"/>
          <w:sz w:val="16"/>
        </w:rPr>
        <w:t>Field Level Management of</w:t>
      </w:r>
      <w:r>
        <w:rPr>
          <w:rFonts w:ascii="Calibri"/>
          <w:spacing w:val="-21"/>
          <w:sz w:val="16"/>
        </w:rPr>
        <w:t> </w:t>
      </w:r>
      <w:r>
        <w:rPr>
          <w:rFonts w:ascii="Calibri"/>
          <w:sz w:val="16"/>
        </w:rPr>
        <w:t>Construction</w:t>
      </w:r>
    </w:p>
    <w:p>
      <w:pPr>
        <w:pStyle w:val="ListParagraph"/>
        <w:numPr>
          <w:ilvl w:val="1"/>
          <w:numId w:val="2"/>
        </w:numPr>
        <w:tabs>
          <w:tab w:pos="1471" w:val="left" w:leader="none"/>
        </w:tabs>
        <w:spacing w:line="198" w:lineRule="exact" w:before="0" w:after="0"/>
        <w:ind w:left="1470" w:right="0" w:hanging="264"/>
        <w:jc w:val="left"/>
        <w:rPr>
          <w:rFonts w:ascii="Courier New"/>
          <w:sz w:val="16"/>
        </w:rPr>
      </w:pPr>
      <w:r>
        <w:rPr>
          <w:rFonts w:ascii="Calibri"/>
          <w:sz w:val="16"/>
        </w:rPr>
        <w:t>Change Order Estimating and</w:t>
      </w:r>
      <w:r>
        <w:rPr>
          <w:rFonts w:ascii="Calibri"/>
          <w:spacing w:val="-22"/>
          <w:sz w:val="16"/>
        </w:rPr>
        <w:t> </w:t>
      </w:r>
      <w:r>
        <w:rPr>
          <w:rFonts w:ascii="Calibri"/>
          <w:sz w:val="16"/>
        </w:rPr>
        <w:t>Negotiation</w:t>
      </w:r>
    </w:p>
    <w:p>
      <w:pPr>
        <w:pStyle w:val="ListParagraph"/>
        <w:numPr>
          <w:ilvl w:val="1"/>
          <w:numId w:val="2"/>
        </w:numPr>
        <w:tabs>
          <w:tab w:pos="1471" w:val="left" w:leader="none"/>
        </w:tabs>
        <w:spacing w:line="198" w:lineRule="exact" w:before="0" w:after="0"/>
        <w:ind w:left="1470" w:right="0" w:hanging="264"/>
        <w:jc w:val="left"/>
        <w:rPr>
          <w:rFonts w:ascii="Courier New"/>
          <w:sz w:val="16"/>
        </w:rPr>
      </w:pPr>
      <w:r>
        <w:rPr/>
        <w:pict>
          <v:line style="position:absolute;mso-position-horizontal-relative:page;mso-position-vertical-relative:paragraph;z-index:1552" from="24.84pt,9.081056pt" to="24.84pt,18.991056pt" stroked="true" strokeweight=".48pt" strokecolor="#000000">
            <v:stroke dashstyle="solid"/>
            <w10:wrap type="none"/>
          </v:line>
        </w:pict>
      </w:r>
      <w:r>
        <w:rPr>
          <w:rFonts w:ascii="Calibri"/>
          <w:sz w:val="16"/>
        </w:rPr>
        <w:t>After-Contract</w:t>
      </w:r>
      <w:r>
        <w:rPr>
          <w:rFonts w:ascii="Calibri"/>
          <w:spacing w:val="-6"/>
          <w:sz w:val="16"/>
        </w:rPr>
        <w:t> </w:t>
      </w:r>
      <w:r>
        <w:rPr>
          <w:rFonts w:ascii="Calibri"/>
          <w:sz w:val="16"/>
        </w:rPr>
        <w:t>Guarantee</w:t>
      </w:r>
      <w:r>
        <w:rPr>
          <w:rFonts w:ascii="Calibri"/>
          <w:spacing w:val="-5"/>
          <w:sz w:val="16"/>
        </w:rPr>
        <w:t> </w:t>
      </w:r>
      <w:r>
        <w:rPr>
          <w:rFonts w:ascii="Calibri"/>
          <w:sz w:val="16"/>
        </w:rPr>
        <w:t>Enforcement</w:t>
      </w:r>
      <w:r>
        <w:rPr>
          <w:rFonts w:ascii="Calibri"/>
          <w:spacing w:val="-6"/>
          <w:sz w:val="16"/>
        </w:rPr>
        <w:t> </w:t>
      </w:r>
      <w:r>
        <w:rPr>
          <w:rFonts w:ascii="Calibri"/>
          <w:sz w:val="16"/>
        </w:rPr>
        <w:t>and</w:t>
      </w:r>
      <w:r>
        <w:rPr>
          <w:rFonts w:ascii="Calibri"/>
          <w:spacing w:val="-5"/>
          <w:sz w:val="16"/>
        </w:rPr>
        <w:t> </w:t>
      </w:r>
      <w:r>
        <w:rPr>
          <w:rFonts w:ascii="Calibri"/>
          <w:sz w:val="16"/>
        </w:rPr>
        <w:t>Dispute</w:t>
      </w:r>
      <w:r>
        <w:rPr>
          <w:rFonts w:ascii="Calibri"/>
          <w:spacing w:val="-16"/>
          <w:sz w:val="16"/>
        </w:rPr>
        <w:t> </w:t>
      </w:r>
      <w:r>
        <w:rPr>
          <w:rFonts w:ascii="Calibri"/>
          <w:sz w:val="16"/>
        </w:rPr>
        <w:t>Resolution</w:t>
      </w:r>
    </w:p>
    <w:p>
      <w:pPr>
        <w:pStyle w:val="ListParagraph"/>
        <w:numPr>
          <w:ilvl w:val="1"/>
          <w:numId w:val="2"/>
        </w:numPr>
        <w:tabs>
          <w:tab w:pos="1471" w:val="left" w:leader="none"/>
        </w:tabs>
        <w:spacing w:line="200" w:lineRule="exact" w:before="0" w:after="0"/>
        <w:ind w:left="1470" w:right="0" w:hanging="264"/>
        <w:jc w:val="left"/>
        <w:rPr>
          <w:rFonts w:ascii="Courier New"/>
          <w:color w:val="B5082E"/>
          <w:sz w:val="16"/>
        </w:rPr>
      </w:pPr>
      <w:r>
        <w:rPr>
          <w:rFonts w:ascii="Calibri"/>
          <w:strike/>
          <w:color w:val="B5082E"/>
          <w:sz w:val="16"/>
        </w:rPr>
        <w:t>Direct Construction</w:t>
      </w:r>
      <w:r>
        <w:rPr>
          <w:rFonts w:ascii="Calibri"/>
          <w:strike/>
          <w:color w:val="B5082E"/>
          <w:spacing w:val="-15"/>
          <w:sz w:val="16"/>
        </w:rPr>
        <w:t> </w:t>
      </w:r>
      <w:r>
        <w:rPr>
          <w:rFonts w:ascii="Calibri"/>
          <w:strike/>
          <w:color w:val="B5082E"/>
          <w:sz w:val="16"/>
        </w:rPr>
        <w:t>Services</w:t>
      </w:r>
    </w:p>
    <w:p>
      <w:pPr>
        <w:pStyle w:val="ListParagraph"/>
        <w:numPr>
          <w:ilvl w:val="1"/>
          <w:numId w:val="2"/>
        </w:numPr>
        <w:tabs>
          <w:tab w:pos="1471" w:val="left" w:leader="none"/>
        </w:tabs>
        <w:spacing w:line="240" w:lineRule="auto" w:before="1" w:after="0"/>
        <w:ind w:left="1470" w:right="0" w:hanging="264"/>
        <w:jc w:val="left"/>
        <w:rPr>
          <w:rFonts w:ascii="Courier New"/>
          <w:sz w:val="16"/>
        </w:rPr>
      </w:pPr>
      <w:r>
        <w:rPr>
          <w:rFonts w:ascii="Calibri"/>
          <w:sz w:val="16"/>
        </w:rPr>
        <w:t>Administration of Construction</w:t>
      </w:r>
      <w:r>
        <w:rPr>
          <w:rFonts w:ascii="Calibri"/>
          <w:spacing w:val="-28"/>
          <w:sz w:val="16"/>
        </w:rPr>
        <w:t> </w:t>
      </w:r>
      <w:r>
        <w:rPr>
          <w:rFonts w:ascii="Calibri"/>
          <w:sz w:val="16"/>
        </w:rPr>
        <w:t>Contracts</w:t>
      </w:r>
    </w:p>
    <w:p>
      <w:pPr>
        <w:pStyle w:val="BodyText"/>
        <w:rPr>
          <w:rFonts w:ascii="Calibri"/>
          <w:sz w:val="14"/>
        </w:rPr>
      </w:pPr>
    </w:p>
    <w:p>
      <w:pPr>
        <w:spacing w:before="0"/>
        <w:ind w:left="1206" w:right="2477" w:hanging="1"/>
        <w:jc w:val="left"/>
        <w:rPr>
          <w:rFonts w:ascii="Calibri" w:hAnsi="Calibri"/>
          <w:sz w:val="16"/>
        </w:rPr>
      </w:pPr>
      <w:r>
        <w:rPr>
          <w:rFonts w:ascii="Calibri" w:hAnsi="Calibri"/>
          <w:sz w:val="16"/>
        </w:rPr>
        <w:t>Contact information and additional program information on CSB’s services and operations maybe accessed from our home page located at </w:t>
      </w:r>
      <w:hyperlink r:id="rId68">
        <w:r>
          <w:rPr>
            <w:rFonts w:ascii="Calibri" w:hAnsi="Calibri"/>
            <w:color w:val="0000FF"/>
            <w:sz w:val="16"/>
            <w:u w:val="single" w:color="0000FF"/>
          </w:rPr>
          <w:t>http://www.dgs.ca.gov/resd/Home/ConstructionServicesBranch.aspx</w:t>
        </w:r>
      </w:hyperlink>
    </w:p>
    <w:p>
      <w:pPr>
        <w:spacing w:after="0"/>
        <w:jc w:val="left"/>
        <w:rPr>
          <w:rFonts w:ascii="Calibri" w:hAnsi="Calibri"/>
          <w:sz w:val="16"/>
        </w:rPr>
        <w:sectPr>
          <w:headerReference w:type="default" r:id="rId65"/>
          <w:footerReference w:type="default" r:id="rId66"/>
          <w:pgSz w:w="12240" w:h="15840"/>
          <w:pgMar w:header="0" w:footer="2608" w:top="1500" w:bottom="2800" w:left="380" w:right="1720"/>
        </w:sectPr>
      </w:pPr>
    </w:p>
    <w:p>
      <w:pPr>
        <w:pStyle w:val="BodyText"/>
        <w:spacing w:before="3"/>
        <w:rPr>
          <w:rFonts w:ascii="Calibri"/>
          <w:sz w:val="10"/>
        </w:rPr>
      </w:pPr>
    </w:p>
    <w:p>
      <w:pPr>
        <w:tabs>
          <w:tab w:pos="6402" w:val="right" w:leader="none"/>
        </w:tabs>
        <w:spacing w:line="195" w:lineRule="exact" w:before="68"/>
        <w:ind w:left="678" w:right="0" w:firstLine="0"/>
        <w:jc w:val="left"/>
        <w:rPr>
          <w:rFonts w:ascii="Calibri"/>
          <w:b/>
          <w:sz w:val="16"/>
        </w:rPr>
      </w:pPr>
      <w:bookmarkStart w:name="Rev. 429" w:id="6"/>
      <w:bookmarkEnd w:id="6"/>
      <w:r>
        <w:rPr/>
      </w:r>
      <w:bookmarkStart w:name="SAM – REAL ESTATE SERVICES DIVISION" w:id="7"/>
      <w:bookmarkEnd w:id="7"/>
      <w:r>
        <w:rPr/>
      </w:r>
      <w:r>
        <w:rPr>
          <w:rFonts w:ascii="Calibri"/>
          <w:b/>
          <w:sz w:val="16"/>
        </w:rPr>
        <w:t>CONSTRUCTION</w:t>
      </w:r>
      <w:r>
        <w:rPr>
          <w:rFonts w:ascii="Calibri"/>
          <w:b/>
          <w:spacing w:val="-4"/>
          <w:sz w:val="16"/>
        </w:rPr>
        <w:t> </w:t>
      </w:r>
      <w:r>
        <w:rPr>
          <w:rFonts w:ascii="Calibri"/>
          <w:b/>
          <w:sz w:val="16"/>
        </w:rPr>
        <w:t>SERVICES</w:t>
        <w:tab/>
        <w:t>1328.1</w:t>
      </w:r>
    </w:p>
    <w:p>
      <w:pPr>
        <w:spacing w:line="484" w:lineRule="auto" w:before="0"/>
        <w:ind w:left="678" w:right="8181" w:firstLine="0"/>
        <w:jc w:val="left"/>
        <w:rPr>
          <w:rFonts w:ascii="Calibri"/>
          <w:sz w:val="16"/>
        </w:rPr>
      </w:pPr>
      <w:r>
        <w:rPr>
          <w:rFonts w:ascii="Calibri"/>
          <w:sz w:val="16"/>
        </w:rPr>
        <w:t>(Revised 1/2015) </w:t>
      </w:r>
      <w:r>
        <w:rPr>
          <w:rFonts w:ascii="Calibri"/>
          <w:sz w:val="16"/>
          <w:u w:val="single"/>
        </w:rPr>
        <w:t>Statutory Authority</w:t>
      </w:r>
    </w:p>
    <w:p>
      <w:pPr>
        <w:spacing w:line="242" w:lineRule="auto" w:before="2"/>
        <w:ind w:left="678" w:right="2477" w:firstLine="0"/>
        <w:jc w:val="left"/>
        <w:rPr>
          <w:rFonts w:ascii="Calibri" w:hAnsi="Calibri"/>
          <w:sz w:val="16"/>
        </w:rPr>
      </w:pPr>
      <w:r>
        <w:rPr>
          <w:rFonts w:ascii="Calibri" w:hAnsi="Calibri"/>
          <w:sz w:val="16"/>
        </w:rPr>
        <w:t>Government Code Section </w:t>
      </w:r>
      <w:hyperlink r:id="rId71">
        <w:r>
          <w:rPr>
            <w:rFonts w:ascii="Calibri" w:hAnsi="Calibri"/>
            <w:color w:val="0000FF"/>
            <w:sz w:val="16"/>
            <w:u w:val="single" w:color="0000FF"/>
          </w:rPr>
          <w:t>14951</w:t>
        </w:r>
      </w:hyperlink>
      <w:r>
        <w:rPr>
          <w:rFonts w:ascii="Calibri" w:hAnsi="Calibri"/>
          <w:color w:val="0000FF"/>
          <w:sz w:val="16"/>
          <w:u w:val="single" w:color="0000FF"/>
        </w:rPr>
        <w:t> </w:t>
      </w:r>
      <w:r>
        <w:rPr>
          <w:rFonts w:ascii="Calibri" w:hAnsi="Calibri"/>
          <w:sz w:val="16"/>
        </w:rPr>
        <w:t>states: “The State Architect has general charge, under the DGS, ofthe erection of all state buildings and shall have an inspector assigned to each building during its construction.” Responsibility for this inspection has been delegated to CSB by the StateArchitect.</w:t>
      </w:r>
    </w:p>
    <w:p>
      <w:pPr>
        <w:pStyle w:val="BodyText"/>
        <w:rPr>
          <w:rFonts w:ascii="Calibri"/>
          <w:sz w:val="16"/>
        </w:rPr>
      </w:pPr>
    </w:p>
    <w:p>
      <w:pPr>
        <w:spacing w:before="0"/>
        <w:ind w:left="678" w:right="2477" w:firstLine="0"/>
        <w:jc w:val="left"/>
        <w:rPr>
          <w:rFonts w:ascii="Calibri"/>
          <w:sz w:val="16"/>
        </w:rPr>
      </w:pPr>
      <w:r>
        <w:rPr/>
        <w:pict>
          <v:line style="position:absolute;mso-position-horizontal-relative:page;mso-position-vertical-relative:paragraph;z-index:1576" from="24.959999pt,.057207pt" to="24.959999pt,9.897207pt" stroked="true" strokeweight=".48pt" strokecolor="#000000">
            <v:stroke dashstyle="solid"/>
            <w10:wrap type="none"/>
          </v:line>
        </w:pict>
      </w:r>
      <w:r>
        <w:rPr/>
        <w:pict>
          <v:line style="position:absolute;mso-position-horizontal-relative:page;mso-position-vertical-relative:paragraph;z-index:1600" from="24.959999pt,19.857206pt" to="24.959999pt,29.697206pt" stroked="true" strokeweight=".48pt" strokecolor="#000000">
            <v:stroke dashstyle="solid"/>
            <w10:wrap type="none"/>
          </v:line>
        </w:pict>
      </w:r>
      <w:r>
        <w:rPr>
          <w:rFonts w:ascii="Calibri"/>
          <w:sz w:val="16"/>
        </w:rPr>
        <w:t>The focus of </w:t>
      </w:r>
      <w:r>
        <w:rPr>
          <w:rFonts w:ascii="Calibri"/>
          <w:color w:val="B5082E"/>
          <w:sz w:val="16"/>
          <w:u w:val="single" w:color="B5082E"/>
        </w:rPr>
        <w:t>CSB </w:t>
      </w:r>
      <w:r>
        <w:rPr>
          <w:rFonts w:ascii="Calibri"/>
          <w:strike/>
          <w:color w:val="B5082E"/>
          <w:sz w:val="16"/>
        </w:rPr>
        <w:t>the Construction Management and Inspection Unit (CMIU) </w:t>
      </w:r>
      <w:r>
        <w:rPr>
          <w:rFonts w:ascii="Calibri"/>
          <w:strike w:val="0"/>
          <w:sz w:val="16"/>
        </w:rPr>
        <w:t>is to ensure that state building and related facilities are constructed in accordance with approved design and contract documents, in compliance and applicable codes and regulations, and to the highest quality standards. The </w:t>
      </w:r>
      <w:r>
        <w:rPr>
          <w:rFonts w:ascii="Calibri"/>
          <w:strike/>
          <w:color w:val="B5082E"/>
          <w:sz w:val="16"/>
        </w:rPr>
        <w:t>CMIU </w:t>
      </w:r>
      <w:r>
        <w:rPr>
          <w:rFonts w:ascii="Calibri"/>
          <w:strike w:val="0"/>
          <w:color w:val="B5082E"/>
          <w:sz w:val="16"/>
          <w:u w:val="single" w:color="B5082E"/>
        </w:rPr>
        <w:t>CSB </w:t>
      </w:r>
      <w:r>
        <w:rPr>
          <w:rFonts w:ascii="Calibri"/>
          <w:strike w:val="0"/>
          <w:sz w:val="16"/>
        </w:rPr>
        <w:t>headquarters is located in Sacramento but area offices are strategically located throughout thestate.</w:t>
      </w:r>
    </w:p>
    <w:p>
      <w:pPr>
        <w:pStyle w:val="BodyText"/>
        <w:spacing w:before="2"/>
        <w:rPr>
          <w:rFonts w:ascii="Calibri"/>
          <w:sz w:val="16"/>
        </w:rPr>
      </w:pPr>
    </w:p>
    <w:p>
      <w:pPr>
        <w:spacing w:before="0"/>
        <w:ind w:left="678" w:right="0" w:firstLine="0"/>
        <w:jc w:val="left"/>
        <w:rPr>
          <w:rFonts w:ascii="Calibri"/>
          <w:sz w:val="16"/>
        </w:rPr>
      </w:pPr>
      <w:r>
        <w:rPr/>
        <w:pict>
          <v:line style="position:absolute;mso-position-horizontal-relative:page;mso-position-vertical-relative:paragraph;z-index:1624" from="24.959999pt,.057195pt" to="24.959999pt,10.017195pt" stroked="true" strokeweight=".48pt" strokecolor="#000000">
            <v:stroke dashstyle="solid"/>
            <w10:wrap type="none"/>
          </v:line>
        </w:pict>
      </w:r>
      <w:r>
        <w:rPr>
          <w:rFonts w:ascii="Calibri"/>
          <w:sz w:val="16"/>
        </w:rPr>
        <w:t>The </w:t>
      </w:r>
      <w:r>
        <w:rPr>
          <w:rFonts w:ascii="Calibri"/>
          <w:color w:val="B5082E"/>
          <w:sz w:val="16"/>
          <w:u w:val="single" w:color="B5082E"/>
        </w:rPr>
        <w:t>CSB</w:t>
      </w:r>
      <w:r>
        <w:rPr>
          <w:rFonts w:ascii="Calibri"/>
          <w:strike/>
          <w:color w:val="B5082E"/>
          <w:sz w:val="16"/>
        </w:rPr>
        <w:t>CMIU </w:t>
      </w:r>
      <w:r>
        <w:rPr>
          <w:rFonts w:ascii="Calibri"/>
          <w:strike w:val="0"/>
          <w:sz w:val="16"/>
        </w:rPr>
        <w:t>offers the following services:</w:t>
      </w:r>
    </w:p>
    <w:p>
      <w:pPr>
        <w:pStyle w:val="BodyText"/>
        <w:spacing w:before="9"/>
        <w:rPr>
          <w:rFonts w:ascii="Calibri"/>
          <w:sz w:val="10"/>
        </w:rPr>
      </w:pPr>
    </w:p>
    <w:p>
      <w:pPr>
        <w:pStyle w:val="ListParagraph"/>
        <w:numPr>
          <w:ilvl w:val="0"/>
          <w:numId w:val="3"/>
        </w:numPr>
        <w:tabs>
          <w:tab w:pos="1212" w:val="left" w:leader="none"/>
        </w:tabs>
        <w:spacing w:line="240" w:lineRule="auto" w:before="69" w:after="0"/>
        <w:ind w:left="1211" w:right="0" w:hanging="269"/>
        <w:jc w:val="left"/>
        <w:rPr>
          <w:rFonts w:ascii="Calibri"/>
          <w:sz w:val="16"/>
        </w:rPr>
      </w:pPr>
      <w:r>
        <w:rPr>
          <w:rFonts w:ascii="Calibri"/>
          <w:sz w:val="16"/>
        </w:rPr>
        <w:t>Quality assurance inspection and</w:t>
      </w:r>
      <w:r>
        <w:rPr>
          <w:rFonts w:ascii="Calibri"/>
          <w:spacing w:val="-23"/>
          <w:sz w:val="16"/>
        </w:rPr>
        <w:t> </w:t>
      </w:r>
      <w:r>
        <w:rPr>
          <w:rFonts w:ascii="Calibri"/>
          <w:sz w:val="16"/>
        </w:rPr>
        <w:t>testing</w:t>
      </w:r>
    </w:p>
    <w:p>
      <w:pPr>
        <w:pStyle w:val="ListParagraph"/>
        <w:numPr>
          <w:ilvl w:val="0"/>
          <w:numId w:val="3"/>
        </w:numPr>
        <w:tabs>
          <w:tab w:pos="1212" w:val="left" w:leader="none"/>
        </w:tabs>
        <w:spacing w:line="240" w:lineRule="auto" w:before="1" w:after="0"/>
        <w:ind w:left="1211" w:right="0" w:hanging="267"/>
        <w:jc w:val="left"/>
        <w:rPr>
          <w:rFonts w:ascii="Calibri"/>
          <w:sz w:val="16"/>
        </w:rPr>
      </w:pPr>
      <w:r>
        <w:rPr>
          <w:rFonts w:ascii="Calibri"/>
          <w:sz w:val="16"/>
        </w:rPr>
        <w:t>Code</w:t>
      </w:r>
      <w:r>
        <w:rPr>
          <w:rFonts w:ascii="Calibri"/>
          <w:spacing w:val="-4"/>
          <w:sz w:val="16"/>
        </w:rPr>
        <w:t> </w:t>
      </w:r>
      <w:r>
        <w:rPr>
          <w:rFonts w:ascii="Calibri"/>
          <w:sz w:val="16"/>
        </w:rPr>
        <w:t>inspection</w:t>
      </w:r>
      <w:r>
        <w:rPr>
          <w:rFonts w:ascii="Calibri"/>
          <w:spacing w:val="-4"/>
          <w:sz w:val="16"/>
        </w:rPr>
        <w:t> </w:t>
      </w:r>
      <w:r>
        <w:rPr>
          <w:rFonts w:ascii="Calibri"/>
          <w:sz w:val="16"/>
        </w:rPr>
        <w:t>to</w:t>
      </w:r>
      <w:r>
        <w:rPr>
          <w:rFonts w:ascii="Calibri"/>
          <w:spacing w:val="-4"/>
          <w:sz w:val="16"/>
        </w:rPr>
        <w:t> </w:t>
      </w:r>
      <w:r>
        <w:rPr>
          <w:rFonts w:ascii="Calibri"/>
          <w:sz w:val="16"/>
        </w:rPr>
        <w:t>ensure</w:t>
      </w:r>
      <w:r>
        <w:rPr>
          <w:rFonts w:ascii="Calibri"/>
          <w:spacing w:val="-4"/>
          <w:sz w:val="16"/>
        </w:rPr>
        <w:t> </w:t>
      </w:r>
      <w:r>
        <w:rPr>
          <w:rFonts w:ascii="Calibri"/>
          <w:sz w:val="16"/>
        </w:rPr>
        <w:t>compliance</w:t>
      </w:r>
      <w:r>
        <w:rPr>
          <w:rFonts w:ascii="Calibri"/>
          <w:spacing w:val="-4"/>
          <w:sz w:val="16"/>
        </w:rPr>
        <w:t> </w:t>
      </w:r>
      <w:r>
        <w:rPr>
          <w:rFonts w:ascii="Calibri"/>
          <w:sz w:val="16"/>
        </w:rPr>
        <w:t>with</w:t>
      </w:r>
      <w:r>
        <w:rPr>
          <w:rFonts w:ascii="Calibri"/>
          <w:spacing w:val="-4"/>
          <w:sz w:val="16"/>
        </w:rPr>
        <w:t> </w:t>
      </w:r>
      <w:r>
        <w:rPr>
          <w:rFonts w:ascii="Calibri"/>
          <w:sz w:val="16"/>
        </w:rPr>
        <w:t>building</w:t>
      </w:r>
      <w:r>
        <w:rPr>
          <w:rFonts w:ascii="Calibri"/>
          <w:spacing w:val="-3"/>
          <w:sz w:val="16"/>
        </w:rPr>
        <w:t> </w:t>
      </w:r>
      <w:r>
        <w:rPr>
          <w:rFonts w:ascii="Calibri"/>
          <w:sz w:val="16"/>
        </w:rPr>
        <w:t>codes</w:t>
      </w:r>
      <w:r>
        <w:rPr>
          <w:rFonts w:ascii="Calibri"/>
          <w:spacing w:val="-4"/>
          <w:sz w:val="16"/>
        </w:rPr>
        <w:t> </w:t>
      </w:r>
      <w:r>
        <w:rPr>
          <w:rFonts w:ascii="Calibri"/>
          <w:sz w:val="16"/>
        </w:rPr>
        <w:t>and</w:t>
      </w:r>
      <w:r>
        <w:rPr>
          <w:rFonts w:ascii="Calibri"/>
          <w:spacing w:val="-14"/>
          <w:sz w:val="16"/>
        </w:rPr>
        <w:t> </w:t>
      </w:r>
      <w:r>
        <w:rPr>
          <w:rFonts w:ascii="Calibri"/>
          <w:sz w:val="16"/>
        </w:rPr>
        <w:t>regulations</w:t>
      </w:r>
    </w:p>
    <w:p>
      <w:pPr>
        <w:pStyle w:val="ListParagraph"/>
        <w:numPr>
          <w:ilvl w:val="0"/>
          <w:numId w:val="3"/>
        </w:numPr>
        <w:tabs>
          <w:tab w:pos="1211" w:val="left" w:leader="none"/>
        </w:tabs>
        <w:spacing w:line="195" w:lineRule="exact" w:before="3" w:after="0"/>
        <w:ind w:left="1210" w:right="0" w:hanging="266"/>
        <w:jc w:val="left"/>
        <w:rPr>
          <w:rFonts w:ascii="Calibri"/>
          <w:sz w:val="16"/>
        </w:rPr>
      </w:pPr>
      <w:r>
        <w:rPr>
          <w:rFonts w:ascii="Calibri"/>
          <w:sz w:val="16"/>
        </w:rPr>
        <w:t>Construction management</w:t>
      </w:r>
      <w:r>
        <w:rPr>
          <w:rFonts w:ascii="Calibri"/>
          <w:spacing w:val="-24"/>
          <w:sz w:val="16"/>
        </w:rPr>
        <w:t> </w:t>
      </w:r>
      <w:r>
        <w:rPr>
          <w:rFonts w:ascii="Calibri"/>
          <w:sz w:val="16"/>
        </w:rPr>
        <w:t>services</w:t>
      </w:r>
    </w:p>
    <w:p>
      <w:pPr>
        <w:pStyle w:val="ListParagraph"/>
        <w:numPr>
          <w:ilvl w:val="0"/>
          <w:numId w:val="3"/>
        </w:numPr>
        <w:tabs>
          <w:tab w:pos="1211" w:val="left" w:leader="none"/>
        </w:tabs>
        <w:spacing w:line="195" w:lineRule="exact" w:before="0" w:after="0"/>
        <w:ind w:left="1210" w:right="0" w:hanging="266"/>
        <w:jc w:val="left"/>
        <w:rPr>
          <w:rFonts w:ascii="Calibri"/>
          <w:sz w:val="16"/>
        </w:rPr>
      </w:pPr>
      <w:r>
        <w:rPr>
          <w:rFonts w:ascii="Calibri"/>
          <w:sz w:val="16"/>
        </w:rPr>
        <w:t>After-contract guarantee</w:t>
      </w:r>
      <w:r>
        <w:rPr>
          <w:rFonts w:ascii="Calibri"/>
          <w:spacing w:val="-18"/>
          <w:sz w:val="16"/>
        </w:rPr>
        <w:t> </w:t>
      </w:r>
      <w:r>
        <w:rPr>
          <w:rFonts w:ascii="Calibri"/>
          <w:sz w:val="16"/>
        </w:rPr>
        <w:t>enforcement</w:t>
      </w:r>
    </w:p>
    <w:p>
      <w:pPr>
        <w:pStyle w:val="ListParagraph"/>
        <w:numPr>
          <w:ilvl w:val="0"/>
          <w:numId w:val="3"/>
        </w:numPr>
        <w:tabs>
          <w:tab w:pos="1211" w:val="left" w:leader="none"/>
        </w:tabs>
        <w:spacing w:line="240" w:lineRule="auto" w:before="4" w:after="0"/>
        <w:ind w:left="1210" w:right="0" w:hanging="266"/>
        <w:jc w:val="left"/>
        <w:rPr>
          <w:rFonts w:ascii="Calibri"/>
          <w:sz w:val="16"/>
        </w:rPr>
      </w:pPr>
      <w:r>
        <w:rPr>
          <w:rFonts w:ascii="Calibri"/>
          <w:sz w:val="16"/>
        </w:rPr>
        <w:t>After-contract dispute</w:t>
      </w:r>
      <w:r>
        <w:rPr>
          <w:rFonts w:ascii="Calibri"/>
          <w:spacing w:val="-19"/>
          <w:sz w:val="16"/>
        </w:rPr>
        <w:t> </w:t>
      </w:r>
      <w:r>
        <w:rPr>
          <w:rFonts w:ascii="Calibri"/>
          <w:sz w:val="16"/>
        </w:rPr>
        <w:t>resolution</w:t>
      </w:r>
    </w:p>
    <w:p>
      <w:pPr>
        <w:spacing w:after="0" w:line="240" w:lineRule="auto"/>
        <w:jc w:val="left"/>
        <w:rPr>
          <w:rFonts w:ascii="Calibri"/>
          <w:sz w:val="16"/>
        </w:rPr>
        <w:sectPr>
          <w:headerReference w:type="default" r:id="rId69"/>
          <w:footerReference w:type="default" r:id="rId70"/>
          <w:pgSz w:w="12240" w:h="15840"/>
          <w:pgMar w:header="2610" w:footer="2587" w:top="2800" w:bottom="2780" w:left="380" w:right="1720"/>
        </w:sectPr>
      </w:pPr>
    </w:p>
    <w:p>
      <w:pPr>
        <w:pStyle w:val="BodyText"/>
        <w:spacing w:before="6"/>
        <w:rPr>
          <w:rFonts w:ascii="Calibri"/>
          <w:sz w:val="8"/>
        </w:rPr>
      </w:pPr>
    </w:p>
    <w:p>
      <w:pPr>
        <w:tabs>
          <w:tab w:pos="5855" w:val="left" w:leader="none"/>
        </w:tabs>
        <w:spacing w:line="195" w:lineRule="exact" w:before="68"/>
        <w:ind w:left="678" w:right="0" w:firstLine="0"/>
        <w:jc w:val="left"/>
        <w:rPr>
          <w:rFonts w:ascii="Calibri"/>
          <w:b/>
          <w:sz w:val="16"/>
        </w:rPr>
      </w:pPr>
      <w:r>
        <w:rPr/>
        <w:pict>
          <v:line style="position:absolute;mso-position-horizontal-relative:page;mso-position-vertical-relative:paragraph;z-index:1648" from="24.6pt,1.29719pt" to="24.6pt,93.04719pt" stroked="true" strokeweight=".48pt" strokecolor="#000000">
            <v:stroke dashstyle="solid"/>
            <w10:wrap type="none"/>
          </v:line>
        </w:pict>
      </w:r>
      <w:r>
        <w:rPr>
          <w:rFonts w:ascii="Calibri"/>
          <w:b/>
          <w:strike/>
          <w:color w:val="B5082E"/>
          <w:sz w:val="16"/>
        </w:rPr>
        <w:t>DIRECT</w:t>
      </w:r>
      <w:r>
        <w:rPr>
          <w:rFonts w:ascii="Calibri"/>
          <w:b/>
          <w:strike/>
          <w:color w:val="B5082E"/>
          <w:spacing w:val="-3"/>
          <w:sz w:val="16"/>
        </w:rPr>
        <w:t> </w:t>
      </w:r>
      <w:r>
        <w:rPr>
          <w:rFonts w:ascii="Calibri"/>
          <w:b/>
          <w:strike/>
          <w:color w:val="B5082E"/>
          <w:sz w:val="16"/>
        </w:rPr>
        <w:t>CONSTRUCTION</w:t>
      </w:r>
      <w:r>
        <w:rPr>
          <w:rFonts w:ascii="Calibri"/>
          <w:b/>
          <w:strike/>
          <w:color w:val="B5082E"/>
          <w:spacing w:val="11"/>
          <w:sz w:val="16"/>
        </w:rPr>
        <w:t> </w:t>
      </w:r>
      <w:r>
        <w:rPr>
          <w:rFonts w:ascii="Calibri"/>
          <w:b/>
          <w:strike/>
          <w:color w:val="B5082E"/>
          <w:sz w:val="16"/>
        </w:rPr>
        <w:t>UNIT</w:t>
        <w:tab/>
        <w:t>1328.12</w:t>
      </w:r>
    </w:p>
    <w:p>
      <w:pPr>
        <w:spacing w:line="195" w:lineRule="exact" w:before="0"/>
        <w:ind w:left="678" w:right="0" w:firstLine="0"/>
        <w:jc w:val="left"/>
        <w:rPr>
          <w:rFonts w:ascii="Calibri"/>
          <w:sz w:val="16"/>
        </w:rPr>
      </w:pPr>
      <w:r>
        <w:rPr>
          <w:rFonts w:ascii="Calibri"/>
          <w:strike/>
          <w:color w:val="B5082E"/>
          <w:sz w:val="16"/>
        </w:rPr>
        <w:t>(Revised 3/2014)</w:t>
      </w:r>
    </w:p>
    <w:p>
      <w:pPr>
        <w:pStyle w:val="BodyText"/>
        <w:spacing w:before="6"/>
        <w:rPr>
          <w:rFonts w:ascii="Calibri"/>
          <w:sz w:val="10"/>
        </w:rPr>
      </w:pPr>
    </w:p>
    <w:p>
      <w:pPr>
        <w:spacing w:line="242" w:lineRule="auto" w:before="68"/>
        <w:ind w:left="678" w:right="2369" w:firstLine="0"/>
        <w:jc w:val="both"/>
        <w:rPr>
          <w:rFonts w:ascii="Calibri" w:hAnsi="Calibri"/>
          <w:sz w:val="16"/>
        </w:rPr>
      </w:pPr>
      <w:r>
        <w:rPr>
          <w:rFonts w:ascii="Calibri" w:hAnsi="Calibri"/>
          <w:strike/>
          <w:color w:val="B5082E"/>
          <w:sz w:val="16"/>
        </w:rPr>
        <w:t>The Direct Construction Unit (DCU) is the state’s in-house construction contractor. It provides, for the use of all agencies, direct construction supervisors, casual trades craftspersons, and contracting available to provide direct construction services in case of emergency or when it has been determined to be in the best   interest of the state to directly undertake the work per Public Contract Code Section </w:t>
      </w:r>
      <w:r>
        <w:rPr>
          <w:rFonts w:ascii="Calibri" w:hAnsi="Calibri"/>
          <w:strike/>
          <w:color w:val="B5082E"/>
          <w:sz w:val="16"/>
          <w:u w:val="single" w:color="0000FF"/>
        </w:rPr>
        <w:t>10122</w:t>
      </w:r>
      <w:r>
        <w:rPr>
          <w:rFonts w:ascii="Calibri" w:hAnsi="Calibri"/>
          <w:strike w:val="0"/>
          <w:color w:val="B5082E"/>
          <w:sz w:val="16"/>
        </w:rPr>
        <w:t>.</w:t>
      </w:r>
    </w:p>
    <w:p>
      <w:pPr>
        <w:pStyle w:val="BodyText"/>
        <w:rPr>
          <w:rFonts w:ascii="Calibri"/>
          <w:sz w:val="11"/>
        </w:rPr>
      </w:pPr>
    </w:p>
    <w:p>
      <w:pPr>
        <w:spacing w:before="66"/>
        <w:ind w:left="666" w:right="0" w:firstLine="0"/>
        <w:jc w:val="left"/>
        <w:rPr>
          <w:rFonts w:ascii="Calibri"/>
          <w:b/>
          <w:sz w:val="17"/>
        </w:rPr>
      </w:pPr>
      <w:r>
        <w:rPr>
          <w:rFonts w:ascii="Calibri"/>
          <w:b/>
          <w:color w:val="B5082E"/>
          <w:sz w:val="17"/>
        </w:rPr>
        <w:t>Incorporated into Chapter 1330  in September  2016.</w:t>
      </w:r>
    </w:p>
    <w:p>
      <w:pPr>
        <w:spacing w:after="0"/>
        <w:jc w:val="left"/>
        <w:rPr>
          <w:rFonts w:ascii="Calibri"/>
          <w:sz w:val="17"/>
        </w:rPr>
        <w:sectPr>
          <w:footerReference w:type="default" r:id="rId72"/>
          <w:pgSz w:w="12240" w:h="15840"/>
          <w:pgMar w:footer="2561" w:header="2610" w:top="2820" w:bottom="2760" w:left="380" w:right="1720"/>
        </w:sectPr>
      </w:pPr>
    </w:p>
    <w:p>
      <w:pPr>
        <w:pStyle w:val="BodyText"/>
        <w:spacing w:before="10"/>
        <w:rPr>
          <w:rFonts w:ascii="Calibri"/>
          <w:b/>
          <w:sz w:val="9"/>
        </w:rPr>
      </w:pPr>
    </w:p>
    <w:p>
      <w:pPr>
        <w:spacing w:line="249" w:lineRule="auto" w:before="67"/>
        <w:ind w:left="675" w:right="2284" w:firstLine="0"/>
        <w:jc w:val="left"/>
        <w:rPr>
          <w:rFonts w:ascii="Calibri"/>
          <w:b/>
          <w:sz w:val="17"/>
        </w:rPr>
      </w:pPr>
      <w:r>
        <w:rPr/>
        <w:pict>
          <v:line style="position:absolute;mso-position-horizontal-relative:page;mso-position-vertical-relative:paragraph;z-index:1696" from="24.48pt,3.163252pt" to="24.48pt,395.443252pt" stroked="true" strokeweight=".48pt" strokecolor="#000000">
            <v:stroke dashstyle="solid"/>
            <w10:wrap type="none"/>
          </v:line>
        </w:pict>
      </w:r>
      <w:r>
        <w:rPr>
          <w:rFonts w:ascii="Calibri"/>
          <w:b/>
          <w:color w:val="B5082E"/>
          <w:w w:val="105"/>
          <w:sz w:val="17"/>
        </w:rPr>
        <w:t>Sections</w:t>
      </w:r>
      <w:r>
        <w:rPr>
          <w:rFonts w:ascii="Calibri"/>
          <w:b/>
          <w:color w:val="B5082E"/>
          <w:spacing w:val="-13"/>
          <w:w w:val="105"/>
          <w:sz w:val="17"/>
        </w:rPr>
        <w:t> </w:t>
      </w:r>
      <w:r>
        <w:rPr>
          <w:rFonts w:ascii="Calibri"/>
          <w:b/>
          <w:color w:val="B5082E"/>
          <w:w w:val="105"/>
          <w:sz w:val="17"/>
        </w:rPr>
        <w:t>1330</w:t>
      </w:r>
      <w:r>
        <w:rPr>
          <w:rFonts w:ascii="Calibri"/>
          <w:b/>
          <w:color w:val="B5082E"/>
          <w:spacing w:val="-10"/>
          <w:w w:val="105"/>
          <w:sz w:val="17"/>
        </w:rPr>
        <w:t> </w:t>
      </w:r>
      <w:r>
        <w:rPr>
          <w:rFonts w:ascii="Calibri"/>
          <w:b/>
          <w:color w:val="B5082E"/>
          <w:w w:val="105"/>
          <w:sz w:val="17"/>
        </w:rPr>
        <w:t>through</w:t>
      </w:r>
      <w:r>
        <w:rPr>
          <w:rFonts w:ascii="Calibri"/>
          <w:b/>
          <w:color w:val="B5082E"/>
          <w:spacing w:val="-13"/>
          <w:w w:val="105"/>
          <w:sz w:val="17"/>
        </w:rPr>
        <w:t> </w:t>
      </w:r>
      <w:r>
        <w:rPr>
          <w:rFonts w:ascii="Calibri"/>
          <w:b/>
          <w:color w:val="B5082E"/>
          <w:w w:val="105"/>
          <w:sz w:val="17"/>
        </w:rPr>
        <w:t>1330.8</w:t>
      </w:r>
      <w:r>
        <w:rPr>
          <w:rFonts w:ascii="Calibri"/>
          <w:b/>
          <w:color w:val="B5082E"/>
          <w:spacing w:val="-10"/>
          <w:w w:val="105"/>
          <w:sz w:val="17"/>
        </w:rPr>
        <w:t> </w:t>
      </w:r>
      <w:r>
        <w:rPr>
          <w:rFonts w:ascii="Calibri"/>
          <w:b/>
          <w:color w:val="B5082E"/>
          <w:w w:val="105"/>
          <w:sz w:val="17"/>
        </w:rPr>
        <w:t>were</w:t>
      </w:r>
      <w:r>
        <w:rPr>
          <w:rFonts w:ascii="Calibri"/>
          <w:b/>
          <w:color w:val="B5082E"/>
          <w:spacing w:val="-12"/>
          <w:w w:val="105"/>
          <w:sz w:val="17"/>
        </w:rPr>
        <w:t> </w:t>
      </w:r>
      <w:r>
        <w:rPr>
          <w:rFonts w:ascii="Calibri"/>
          <w:b/>
          <w:color w:val="B5082E"/>
          <w:w w:val="105"/>
          <w:sz w:val="17"/>
        </w:rPr>
        <w:t>moved</w:t>
      </w:r>
      <w:r>
        <w:rPr>
          <w:rFonts w:ascii="Calibri"/>
          <w:b/>
          <w:color w:val="B5082E"/>
          <w:spacing w:val="-13"/>
          <w:w w:val="105"/>
          <w:sz w:val="17"/>
        </w:rPr>
        <w:t> </w:t>
      </w:r>
      <w:r>
        <w:rPr>
          <w:rFonts w:ascii="Calibri"/>
          <w:b/>
          <w:color w:val="B5082E"/>
          <w:w w:val="105"/>
          <w:sz w:val="17"/>
        </w:rPr>
        <w:t>to</w:t>
      </w:r>
      <w:r>
        <w:rPr>
          <w:rFonts w:ascii="Calibri"/>
          <w:b/>
          <w:color w:val="B5082E"/>
          <w:spacing w:val="-14"/>
          <w:w w:val="105"/>
          <w:sz w:val="17"/>
        </w:rPr>
        <w:t> </w:t>
      </w:r>
      <w:r>
        <w:rPr>
          <w:rFonts w:ascii="Calibri"/>
          <w:b/>
          <w:color w:val="B5082E"/>
          <w:w w:val="105"/>
          <w:sz w:val="17"/>
        </w:rPr>
        <w:t>the</w:t>
      </w:r>
      <w:r>
        <w:rPr>
          <w:rFonts w:ascii="Calibri"/>
          <w:b/>
          <w:color w:val="B5082E"/>
          <w:spacing w:val="-12"/>
          <w:w w:val="105"/>
          <w:sz w:val="17"/>
        </w:rPr>
        <w:t> </w:t>
      </w:r>
      <w:r>
        <w:rPr>
          <w:rFonts w:ascii="Calibri"/>
          <w:b/>
          <w:color w:val="B5082E"/>
          <w:w w:val="105"/>
          <w:sz w:val="17"/>
        </w:rPr>
        <w:t>new</w:t>
      </w:r>
      <w:r>
        <w:rPr>
          <w:rFonts w:ascii="Calibri"/>
          <w:b/>
          <w:color w:val="B5082E"/>
          <w:spacing w:val="-13"/>
          <w:w w:val="105"/>
          <w:sz w:val="17"/>
        </w:rPr>
        <w:t> </w:t>
      </w:r>
      <w:r>
        <w:rPr>
          <w:rFonts w:ascii="Calibri"/>
          <w:b/>
          <w:color w:val="B5082E"/>
          <w:w w:val="105"/>
          <w:sz w:val="17"/>
        </w:rPr>
        <w:t>Chapter</w:t>
      </w:r>
      <w:r>
        <w:rPr>
          <w:rFonts w:ascii="Calibri"/>
          <w:b/>
          <w:color w:val="B5082E"/>
          <w:spacing w:val="-12"/>
          <w:w w:val="105"/>
          <w:sz w:val="17"/>
        </w:rPr>
        <w:t> </w:t>
      </w:r>
      <w:r>
        <w:rPr>
          <w:rFonts w:ascii="Calibri"/>
          <w:b/>
          <w:color w:val="B5082E"/>
          <w:w w:val="105"/>
          <w:sz w:val="17"/>
        </w:rPr>
        <w:t>1330,</w:t>
      </w:r>
      <w:r>
        <w:rPr>
          <w:rFonts w:ascii="Calibri"/>
          <w:b/>
          <w:color w:val="B5082E"/>
          <w:spacing w:val="-14"/>
          <w:w w:val="105"/>
          <w:sz w:val="17"/>
        </w:rPr>
        <w:t> </w:t>
      </w:r>
      <w:r>
        <w:rPr>
          <w:rFonts w:ascii="Calibri"/>
          <w:b/>
          <w:color w:val="B5082E"/>
          <w:w w:val="105"/>
          <w:sz w:val="17"/>
        </w:rPr>
        <w:t>DGS</w:t>
      </w:r>
      <w:r>
        <w:rPr>
          <w:rFonts w:ascii="Calibri"/>
          <w:b/>
          <w:color w:val="B5082E"/>
          <w:spacing w:val="-11"/>
          <w:w w:val="105"/>
          <w:sz w:val="17"/>
        </w:rPr>
        <w:t> </w:t>
      </w:r>
      <w:r>
        <w:rPr>
          <w:rFonts w:ascii="Calibri"/>
          <w:b/>
          <w:color w:val="B5082E"/>
          <w:w w:val="105"/>
          <w:sz w:val="17"/>
        </w:rPr>
        <w:t>Facilities</w:t>
      </w:r>
      <w:r>
        <w:rPr>
          <w:rFonts w:ascii="Calibri"/>
          <w:b/>
          <w:color w:val="B5082E"/>
          <w:spacing w:val="-10"/>
          <w:w w:val="105"/>
          <w:sz w:val="17"/>
        </w:rPr>
        <w:t> </w:t>
      </w:r>
      <w:r>
        <w:rPr>
          <w:rFonts w:ascii="Calibri"/>
          <w:b/>
          <w:color w:val="B5082E"/>
          <w:w w:val="105"/>
          <w:sz w:val="17"/>
        </w:rPr>
        <w:t>Management </w:t>
      </w:r>
      <w:r>
        <w:rPr>
          <w:rFonts w:ascii="Calibri"/>
          <w:b/>
          <w:color w:val="B5082E"/>
          <w:w w:val="105"/>
          <w:sz w:val="17"/>
          <w:u w:val="single" w:color="B5082E"/>
        </w:rPr>
        <w:t>Division,</w:t>
      </w:r>
      <w:r>
        <w:rPr>
          <w:rFonts w:ascii="Calibri"/>
          <w:b/>
          <w:color w:val="B5082E"/>
          <w:spacing w:val="-17"/>
          <w:w w:val="105"/>
          <w:sz w:val="17"/>
          <w:u w:val="single" w:color="B5082E"/>
        </w:rPr>
        <w:t> </w:t>
      </w:r>
      <w:r>
        <w:rPr>
          <w:rFonts w:ascii="Calibri"/>
          <w:b/>
          <w:color w:val="B5082E"/>
          <w:w w:val="105"/>
          <w:sz w:val="17"/>
          <w:u w:val="single" w:color="B5082E"/>
        </w:rPr>
        <w:t>in</w:t>
      </w:r>
      <w:r>
        <w:rPr>
          <w:rFonts w:ascii="Calibri"/>
          <w:b/>
          <w:color w:val="B5082E"/>
          <w:spacing w:val="-17"/>
          <w:w w:val="105"/>
          <w:sz w:val="17"/>
          <w:u w:val="single" w:color="B5082E"/>
        </w:rPr>
        <w:t> </w:t>
      </w:r>
      <w:r>
        <w:rPr>
          <w:rFonts w:ascii="Calibri"/>
          <w:b/>
          <w:color w:val="B5082E"/>
          <w:w w:val="105"/>
          <w:sz w:val="17"/>
          <w:u w:val="single" w:color="B5082E"/>
        </w:rPr>
        <w:t>September</w:t>
      </w:r>
      <w:r>
        <w:rPr>
          <w:rFonts w:ascii="Calibri"/>
          <w:b/>
          <w:color w:val="B5082E"/>
          <w:spacing w:val="-17"/>
          <w:w w:val="105"/>
          <w:sz w:val="17"/>
          <w:u w:val="single" w:color="B5082E"/>
        </w:rPr>
        <w:t> </w:t>
      </w:r>
      <w:r>
        <w:rPr>
          <w:rFonts w:ascii="Calibri"/>
          <w:b/>
          <w:color w:val="B5082E"/>
          <w:w w:val="105"/>
          <w:sz w:val="17"/>
          <w:u w:val="single" w:color="B5082E"/>
        </w:rPr>
        <w:t>2016.</w:t>
      </w:r>
    </w:p>
    <w:p>
      <w:pPr>
        <w:spacing w:before="0"/>
        <w:ind w:left="676" w:right="0" w:firstLine="0"/>
        <w:jc w:val="left"/>
        <w:rPr>
          <w:rFonts w:ascii="Calibri"/>
          <w:b/>
          <w:sz w:val="16"/>
        </w:rPr>
      </w:pPr>
      <w:bookmarkStart w:name="BUILDING AND PROPERTY MANAGEMENT BRANCH" w:id="8"/>
      <w:bookmarkEnd w:id="8"/>
      <w:r>
        <w:rPr/>
      </w:r>
      <w:r>
        <w:rPr>
          <w:rFonts w:ascii="Calibri"/>
          <w:b/>
          <w:strike/>
          <w:color w:val="B5082E"/>
          <w:sz w:val="16"/>
        </w:rPr>
        <w:t>BUILDING AND PROPERTY MANAGEMENT BRANCH</w:t>
      </w:r>
    </w:p>
    <w:p>
      <w:pPr>
        <w:pStyle w:val="BodyText"/>
        <w:spacing w:before="7"/>
        <w:rPr>
          <w:rFonts w:ascii="Calibri"/>
          <w:b/>
          <w:sz w:val="10"/>
        </w:rPr>
      </w:pPr>
    </w:p>
    <w:p>
      <w:pPr>
        <w:tabs>
          <w:tab w:pos="7878" w:val="right" w:leader="none"/>
        </w:tabs>
        <w:spacing w:before="69"/>
        <w:ind w:left="676" w:right="0" w:firstLine="0"/>
        <w:jc w:val="left"/>
        <w:rPr>
          <w:rFonts w:ascii="Calibri"/>
          <w:b/>
          <w:sz w:val="16"/>
        </w:rPr>
      </w:pPr>
      <w:r>
        <w:rPr/>
        <w:pict>
          <v:line style="position:absolute;mso-position-horizontal-relative:page;mso-position-vertical-relative:paragraph;z-index:-125944" from="52.919998pt,9.38719pt" to="412.799998pt,9.38719pt" stroked="true" strokeweight=".72pt" strokecolor="#b5082e">
            <v:stroke dashstyle="solid"/>
            <w10:wrap type="none"/>
          </v:line>
        </w:pict>
      </w:r>
      <w:r>
        <w:rPr>
          <w:rFonts w:ascii="Calibri"/>
          <w:b/>
          <w:color w:val="B5082E"/>
          <w:sz w:val="16"/>
        </w:rPr>
        <w:t>PROGRAM</w:t>
      </w:r>
      <w:r>
        <w:rPr>
          <w:rFonts w:ascii="Calibri"/>
          <w:b/>
          <w:color w:val="B5082E"/>
          <w:spacing w:val="-3"/>
          <w:sz w:val="16"/>
        </w:rPr>
        <w:t> </w:t>
      </w:r>
      <w:r>
        <w:rPr>
          <w:rFonts w:ascii="Calibri"/>
          <w:b/>
          <w:color w:val="B5082E"/>
          <w:sz w:val="16"/>
        </w:rPr>
        <w:t>SUMMARY</w:t>
        <w:tab/>
        <w:t>1330</w:t>
      </w:r>
    </w:p>
    <w:p>
      <w:pPr>
        <w:spacing w:before="1"/>
        <w:ind w:left="676" w:right="0" w:firstLine="0"/>
        <w:jc w:val="left"/>
        <w:rPr>
          <w:rFonts w:ascii="Calibri"/>
          <w:sz w:val="16"/>
        </w:rPr>
      </w:pPr>
      <w:r>
        <w:rPr>
          <w:rFonts w:ascii="Calibri"/>
          <w:strike/>
          <w:color w:val="B5082E"/>
          <w:sz w:val="16"/>
        </w:rPr>
        <w:t>(Revised 1/2015)</w:t>
      </w:r>
    </w:p>
    <w:p>
      <w:pPr>
        <w:spacing w:before="190"/>
        <w:ind w:left="676" w:right="2332" w:firstLine="0"/>
        <w:jc w:val="left"/>
        <w:rPr>
          <w:rFonts w:ascii="Calibri" w:hAnsi="Calibri"/>
          <w:sz w:val="16"/>
        </w:rPr>
      </w:pPr>
      <w:r>
        <w:rPr>
          <w:rFonts w:ascii="Calibri" w:hAnsi="Calibri"/>
          <w:strike/>
          <w:color w:val="B5082E"/>
          <w:sz w:val="16"/>
        </w:rPr>
        <w:t>The Building and Property Management Branch (BPMB) manages, maintains, and operates state  buildings and grounds. BPMB is a statewide operation with management units located in major cities throughout California. Its mission is to provide tenants and the public with a safe and healthy environment in which to conduct business, and to preserve the state’s investment in real property and equipment through an efficient and effective centralized maintenance and operations program. BPMB offers full building andgrounds maintenance and operations, including all labor, materials, and equipment, in most locations where services are provided.</w:t>
      </w:r>
    </w:p>
    <w:p>
      <w:pPr>
        <w:spacing w:before="197"/>
        <w:ind w:left="676" w:right="0" w:firstLine="0"/>
        <w:jc w:val="left"/>
        <w:rPr>
          <w:rFonts w:ascii="Calibri"/>
          <w:sz w:val="16"/>
        </w:rPr>
      </w:pPr>
      <w:r>
        <w:rPr>
          <w:rFonts w:ascii="Calibri"/>
          <w:strike/>
          <w:color w:val="B5082E"/>
          <w:sz w:val="16"/>
        </w:rPr>
        <w:t>BPM services include:</w:t>
      </w:r>
    </w:p>
    <w:p>
      <w:pPr>
        <w:pStyle w:val="BodyText"/>
        <w:spacing w:before="8"/>
        <w:rPr>
          <w:rFonts w:ascii="Calibri"/>
          <w:sz w:val="16"/>
        </w:rPr>
      </w:pPr>
    </w:p>
    <w:tbl>
      <w:tblPr>
        <w:tblW w:w="0" w:type="auto"/>
        <w:jc w:val="left"/>
        <w:tblInd w:w="10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439"/>
        <w:gridCol w:w="2844"/>
      </w:tblGrid>
      <w:tr>
        <w:trPr>
          <w:trHeight w:val="600" w:hRule="exact"/>
        </w:trPr>
        <w:tc>
          <w:tcPr>
            <w:tcW w:w="3439" w:type="dxa"/>
          </w:tcPr>
          <w:p>
            <w:pPr>
              <w:pStyle w:val="TableParagraph"/>
              <w:spacing w:before="195"/>
              <w:ind w:left="74"/>
              <w:rPr>
                <w:rFonts w:ascii="Calibri"/>
                <w:sz w:val="16"/>
              </w:rPr>
            </w:pPr>
            <w:r>
              <w:rPr>
                <w:rFonts w:ascii="Calibri"/>
                <w:strike/>
                <w:color w:val="B5082E"/>
                <w:sz w:val="16"/>
              </w:rPr>
              <w:t>Building Cleaning</w:t>
            </w:r>
          </w:p>
        </w:tc>
        <w:tc>
          <w:tcPr>
            <w:tcW w:w="2844" w:type="dxa"/>
          </w:tcPr>
          <w:p>
            <w:pPr>
              <w:pStyle w:val="TableParagraph"/>
              <w:spacing w:before="1"/>
              <w:ind w:left="74" w:right="120"/>
              <w:rPr>
                <w:rFonts w:ascii="Calibri"/>
                <w:sz w:val="16"/>
              </w:rPr>
            </w:pPr>
            <w:r>
              <w:rPr>
                <w:rFonts w:ascii="Calibri"/>
                <w:strike/>
                <w:color w:val="B5082E"/>
                <w:sz w:val="16"/>
              </w:rPr>
              <w:t>Contract Administration and Management:</w:t>
            </w:r>
          </w:p>
          <w:p>
            <w:pPr>
              <w:pStyle w:val="TableParagraph"/>
              <w:spacing w:before="1"/>
              <w:ind w:left="74"/>
              <w:rPr>
                <w:rFonts w:ascii="Calibri"/>
                <w:sz w:val="16"/>
              </w:rPr>
            </w:pPr>
            <w:r>
              <w:rPr>
                <w:rFonts w:ascii="Calibri"/>
                <w:strike/>
                <w:color w:val="B5082E"/>
                <w:sz w:val="16"/>
              </w:rPr>
              <w:t>- Security Guard Service</w:t>
            </w:r>
          </w:p>
        </w:tc>
      </w:tr>
      <w:tr>
        <w:trPr>
          <w:trHeight w:val="1762" w:hRule="exact"/>
        </w:trPr>
        <w:tc>
          <w:tcPr>
            <w:tcW w:w="3439" w:type="dxa"/>
          </w:tcPr>
          <w:p>
            <w:pPr>
              <w:pStyle w:val="TableParagraph"/>
              <w:rPr>
                <w:rFonts w:ascii="Calibri"/>
                <w:sz w:val="16"/>
              </w:rPr>
            </w:pPr>
          </w:p>
          <w:p>
            <w:pPr>
              <w:pStyle w:val="TableParagraph"/>
              <w:rPr>
                <w:rFonts w:ascii="Calibri"/>
                <w:sz w:val="16"/>
              </w:rPr>
            </w:pPr>
          </w:p>
          <w:p>
            <w:pPr>
              <w:pStyle w:val="TableParagraph"/>
              <w:spacing w:before="8"/>
              <w:rPr>
                <w:rFonts w:ascii="Calibri"/>
                <w:sz w:val="14"/>
              </w:rPr>
            </w:pPr>
          </w:p>
          <w:p>
            <w:pPr>
              <w:pStyle w:val="TableParagraph"/>
              <w:ind w:left="74"/>
              <w:rPr>
                <w:rFonts w:ascii="Calibri"/>
                <w:sz w:val="16"/>
              </w:rPr>
            </w:pPr>
            <w:r>
              <w:rPr>
                <w:rFonts w:ascii="Calibri"/>
                <w:strike/>
                <w:color w:val="B5082E"/>
                <w:sz w:val="16"/>
              </w:rPr>
              <w:t>Routine Building Management Inspections</w:t>
            </w:r>
          </w:p>
          <w:p>
            <w:pPr>
              <w:pStyle w:val="TableParagraph"/>
              <w:numPr>
                <w:ilvl w:val="0"/>
                <w:numId w:val="4"/>
              </w:numPr>
              <w:tabs>
                <w:tab w:pos="164" w:val="left" w:leader="none"/>
              </w:tabs>
              <w:spacing w:line="240" w:lineRule="auto" w:before="1" w:after="0"/>
              <w:ind w:left="340" w:right="0" w:hanging="266"/>
              <w:jc w:val="left"/>
              <w:rPr>
                <w:rFonts w:ascii="Calibri"/>
                <w:sz w:val="16"/>
              </w:rPr>
            </w:pPr>
            <w:r>
              <w:rPr>
                <w:rFonts w:ascii="Calibri"/>
                <w:strike/>
                <w:color w:val="B5082E"/>
                <w:sz w:val="16"/>
              </w:rPr>
              <w:t>Assess conditions of material and</w:t>
            </w:r>
            <w:r>
              <w:rPr>
                <w:rFonts w:ascii="Calibri"/>
                <w:strike/>
                <w:color w:val="B5082E"/>
                <w:spacing w:val="-18"/>
                <w:sz w:val="16"/>
              </w:rPr>
              <w:t> </w:t>
            </w:r>
            <w:r>
              <w:rPr>
                <w:rFonts w:ascii="Calibri"/>
                <w:strike/>
                <w:color w:val="B5082E"/>
                <w:sz w:val="16"/>
              </w:rPr>
              <w:t>equipment</w:t>
            </w:r>
          </w:p>
          <w:p>
            <w:pPr>
              <w:pStyle w:val="TableParagraph"/>
              <w:numPr>
                <w:ilvl w:val="0"/>
                <w:numId w:val="4"/>
              </w:numPr>
              <w:tabs>
                <w:tab w:pos="164" w:val="left" w:leader="none"/>
              </w:tabs>
              <w:spacing w:line="195" w:lineRule="exact" w:before="4" w:after="0"/>
              <w:ind w:left="163" w:right="0" w:hanging="89"/>
              <w:jc w:val="left"/>
              <w:rPr>
                <w:rFonts w:ascii="Calibri"/>
                <w:sz w:val="16"/>
              </w:rPr>
            </w:pPr>
            <w:r>
              <w:rPr>
                <w:rFonts w:ascii="Calibri"/>
                <w:strike/>
                <w:color w:val="B5082E"/>
                <w:sz w:val="16"/>
              </w:rPr>
              <w:t>Detect</w:t>
            </w:r>
            <w:r>
              <w:rPr>
                <w:rFonts w:ascii="Calibri"/>
                <w:strike/>
                <w:color w:val="B5082E"/>
                <w:spacing w:val="-15"/>
                <w:sz w:val="16"/>
              </w:rPr>
              <w:t> </w:t>
            </w:r>
            <w:r>
              <w:rPr>
                <w:rFonts w:ascii="Calibri"/>
                <w:strike/>
                <w:color w:val="B5082E"/>
                <w:sz w:val="16"/>
              </w:rPr>
              <w:t>deterioration</w:t>
            </w:r>
          </w:p>
          <w:p>
            <w:pPr>
              <w:pStyle w:val="TableParagraph"/>
              <w:numPr>
                <w:ilvl w:val="0"/>
                <w:numId w:val="4"/>
              </w:numPr>
              <w:tabs>
                <w:tab w:pos="164" w:val="left" w:leader="none"/>
              </w:tabs>
              <w:spacing w:line="244" w:lineRule="auto" w:before="0" w:after="0"/>
              <w:ind w:left="340" w:right="579" w:hanging="266"/>
              <w:jc w:val="left"/>
              <w:rPr>
                <w:rFonts w:ascii="Calibri"/>
                <w:sz w:val="16"/>
              </w:rPr>
            </w:pPr>
            <w:r>
              <w:rPr>
                <w:rFonts w:ascii="Calibri"/>
                <w:strike/>
                <w:color w:val="B5082E"/>
                <w:sz w:val="16"/>
              </w:rPr>
              <w:t>Follow-up and evaluate maintenance</w:t>
            </w:r>
            <w:r>
              <w:rPr>
                <w:rFonts w:ascii="Calibri"/>
                <w:strike/>
                <w:color w:val="B5082E"/>
                <w:spacing w:val="-14"/>
                <w:sz w:val="16"/>
              </w:rPr>
              <w:t> </w:t>
            </w:r>
            <w:r>
              <w:rPr>
                <w:rFonts w:ascii="Calibri"/>
                <w:strike/>
                <w:color w:val="B5082E"/>
                <w:sz w:val="16"/>
              </w:rPr>
              <w:t>and </w:t>
            </w:r>
            <w:r>
              <w:rPr>
                <w:rFonts w:ascii="Calibri"/>
                <w:strike/>
                <w:color w:val="B5082E"/>
                <w:sz w:val="16"/>
              </w:rPr>
              <w:t>repairs</w:t>
            </w:r>
          </w:p>
        </w:tc>
        <w:tc>
          <w:tcPr>
            <w:tcW w:w="2844" w:type="dxa"/>
          </w:tcPr>
          <w:p>
            <w:pPr>
              <w:pStyle w:val="TableParagraph"/>
              <w:numPr>
                <w:ilvl w:val="0"/>
                <w:numId w:val="5"/>
              </w:numPr>
              <w:tabs>
                <w:tab w:pos="164" w:val="left" w:leader="none"/>
              </w:tabs>
              <w:spacing w:line="240" w:lineRule="auto" w:before="87" w:after="0"/>
              <w:ind w:left="74" w:right="0" w:firstLine="0"/>
              <w:jc w:val="left"/>
              <w:rPr>
                <w:rFonts w:ascii="Calibri"/>
                <w:sz w:val="16"/>
              </w:rPr>
            </w:pPr>
            <w:r>
              <w:rPr>
                <w:rFonts w:ascii="Calibri"/>
                <w:strike/>
                <w:color w:val="B5082E"/>
                <w:sz w:val="16"/>
              </w:rPr>
              <w:t>Elevator Maintenance</w:t>
            </w:r>
            <w:r>
              <w:rPr>
                <w:rFonts w:ascii="Calibri"/>
                <w:strike/>
                <w:color w:val="B5082E"/>
                <w:spacing w:val="-17"/>
                <w:sz w:val="16"/>
              </w:rPr>
              <w:t> </w:t>
            </w:r>
            <w:r>
              <w:rPr>
                <w:rFonts w:ascii="Calibri"/>
                <w:strike/>
                <w:color w:val="B5082E"/>
                <w:sz w:val="16"/>
              </w:rPr>
              <w:t>Service</w:t>
            </w:r>
          </w:p>
          <w:p>
            <w:pPr>
              <w:pStyle w:val="TableParagraph"/>
              <w:numPr>
                <w:ilvl w:val="0"/>
                <w:numId w:val="5"/>
              </w:numPr>
              <w:tabs>
                <w:tab w:pos="164" w:val="left" w:leader="none"/>
              </w:tabs>
              <w:spacing w:line="195" w:lineRule="exact" w:before="1" w:after="0"/>
              <w:ind w:left="163" w:right="0" w:hanging="89"/>
              <w:jc w:val="left"/>
              <w:rPr>
                <w:rFonts w:ascii="Calibri"/>
                <w:sz w:val="16"/>
              </w:rPr>
            </w:pPr>
            <w:r>
              <w:rPr>
                <w:rFonts w:ascii="Calibri"/>
                <w:strike/>
                <w:color w:val="B5082E"/>
                <w:sz w:val="16"/>
              </w:rPr>
              <w:t>Window</w:t>
            </w:r>
            <w:r>
              <w:rPr>
                <w:rFonts w:ascii="Calibri"/>
                <w:strike/>
                <w:color w:val="B5082E"/>
                <w:spacing w:val="-5"/>
                <w:sz w:val="16"/>
              </w:rPr>
              <w:t> </w:t>
            </w:r>
            <w:r>
              <w:rPr>
                <w:rFonts w:ascii="Calibri"/>
                <w:strike/>
                <w:color w:val="B5082E"/>
                <w:sz w:val="16"/>
              </w:rPr>
              <w:t>Cleaning</w:t>
            </w:r>
          </w:p>
          <w:p>
            <w:pPr>
              <w:pStyle w:val="TableParagraph"/>
              <w:numPr>
                <w:ilvl w:val="0"/>
                <w:numId w:val="5"/>
              </w:numPr>
              <w:tabs>
                <w:tab w:pos="164" w:val="left" w:leader="none"/>
              </w:tabs>
              <w:spacing w:line="244" w:lineRule="auto" w:before="0" w:after="0"/>
              <w:ind w:left="74" w:right="785" w:firstLine="0"/>
              <w:jc w:val="left"/>
              <w:rPr>
                <w:rFonts w:ascii="Calibri"/>
                <w:sz w:val="16"/>
              </w:rPr>
            </w:pPr>
            <w:r>
              <w:rPr>
                <w:rFonts w:ascii="Calibri"/>
                <w:strike/>
                <w:color w:val="B5082E"/>
                <w:sz w:val="16"/>
              </w:rPr>
              <w:t>Projects and Repairs </w:t>
            </w:r>
            <w:r>
              <w:rPr>
                <w:rFonts w:ascii="Calibri"/>
                <w:strike/>
                <w:color w:val="B5082E"/>
                <w:sz w:val="16"/>
              </w:rPr>
              <w:t>Oversight and Routine</w:t>
            </w:r>
            <w:r>
              <w:rPr>
                <w:rFonts w:ascii="Calibri"/>
                <w:strike/>
                <w:color w:val="B5082E"/>
                <w:spacing w:val="-11"/>
                <w:sz w:val="16"/>
              </w:rPr>
              <w:t> </w:t>
            </w:r>
            <w:r>
              <w:rPr>
                <w:rFonts w:ascii="Calibri"/>
                <w:strike/>
                <w:color w:val="B5082E"/>
                <w:sz w:val="16"/>
              </w:rPr>
              <w:t>testing:</w:t>
            </w:r>
          </w:p>
          <w:p>
            <w:pPr>
              <w:pStyle w:val="TableParagraph"/>
              <w:numPr>
                <w:ilvl w:val="0"/>
                <w:numId w:val="5"/>
              </w:numPr>
              <w:tabs>
                <w:tab w:pos="164" w:val="left" w:leader="none"/>
              </w:tabs>
              <w:spacing w:line="195" w:lineRule="exact" w:before="0" w:after="0"/>
              <w:ind w:left="163" w:right="0" w:hanging="89"/>
              <w:jc w:val="left"/>
              <w:rPr>
                <w:rFonts w:ascii="Calibri"/>
                <w:sz w:val="16"/>
              </w:rPr>
            </w:pPr>
            <w:r>
              <w:rPr>
                <w:rFonts w:ascii="Calibri"/>
                <w:strike/>
                <w:color w:val="B5082E"/>
                <w:sz w:val="16"/>
              </w:rPr>
              <w:t>Security</w:t>
            </w:r>
            <w:r>
              <w:rPr>
                <w:rFonts w:ascii="Calibri"/>
                <w:strike/>
                <w:color w:val="B5082E"/>
                <w:spacing w:val="-10"/>
                <w:sz w:val="16"/>
              </w:rPr>
              <w:t> </w:t>
            </w:r>
            <w:r>
              <w:rPr>
                <w:rFonts w:ascii="Calibri"/>
                <w:strike/>
                <w:color w:val="B5082E"/>
                <w:sz w:val="16"/>
              </w:rPr>
              <w:t>Systems</w:t>
            </w:r>
          </w:p>
          <w:p>
            <w:pPr>
              <w:pStyle w:val="TableParagraph"/>
              <w:numPr>
                <w:ilvl w:val="0"/>
                <w:numId w:val="5"/>
              </w:numPr>
              <w:tabs>
                <w:tab w:pos="164" w:val="left" w:leader="none"/>
              </w:tabs>
              <w:spacing w:line="195" w:lineRule="exact" w:before="0" w:after="0"/>
              <w:ind w:left="163" w:right="0" w:hanging="89"/>
              <w:jc w:val="left"/>
              <w:rPr>
                <w:rFonts w:ascii="Calibri"/>
                <w:sz w:val="16"/>
              </w:rPr>
            </w:pPr>
            <w:r>
              <w:rPr>
                <w:rFonts w:ascii="Calibri"/>
                <w:strike/>
                <w:color w:val="B5082E"/>
                <w:sz w:val="16"/>
              </w:rPr>
              <w:t>Switch</w:t>
            </w:r>
            <w:r>
              <w:rPr>
                <w:rFonts w:ascii="Calibri"/>
                <w:strike/>
                <w:color w:val="B5082E"/>
                <w:spacing w:val="-5"/>
                <w:sz w:val="16"/>
              </w:rPr>
              <w:t> </w:t>
            </w:r>
            <w:r>
              <w:rPr>
                <w:rFonts w:ascii="Calibri"/>
                <w:strike/>
                <w:color w:val="B5082E"/>
                <w:sz w:val="16"/>
              </w:rPr>
              <w:t>Gear</w:t>
            </w:r>
          </w:p>
          <w:p>
            <w:pPr>
              <w:pStyle w:val="TableParagraph"/>
              <w:spacing w:before="1"/>
              <w:ind w:left="74"/>
              <w:rPr>
                <w:rFonts w:ascii="Calibri"/>
                <w:sz w:val="16"/>
              </w:rPr>
            </w:pPr>
            <w:r>
              <w:rPr>
                <w:rFonts w:ascii="Calibri"/>
                <w:strike/>
                <w:color w:val="B5082E"/>
                <w:sz w:val="16"/>
              </w:rPr>
              <w:t>-Fire Life Safety Systems</w:t>
            </w:r>
          </w:p>
          <w:p>
            <w:pPr>
              <w:pStyle w:val="TableParagraph"/>
              <w:numPr>
                <w:ilvl w:val="0"/>
                <w:numId w:val="5"/>
              </w:numPr>
              <w:tabs>
                <w:tab w:pos="161" w:val="left" w:leader="none"/>
              </w:tabs>
              <w:spacing w:line="240" w:lineRule="auto" w:before="0" w:after="0"/>
              <w:ind w:left="160" w:right="0" w:hanging="86"/>
              <w:jc w:val="left"/>
              <w:rPr>
                <w:rFonts w:ascii="Calibri"/>
                <w:sz w:val="16"/>
              </w:rPr>
            </w:pPr>
            <w:r>
              <w:rPr>
                <w:rFonts w:ascii="Calibri"/>
                <w:strike/>
                <w:color w:val="B5082E"/>
                <w:sz w:val="16"/>
              </w:rPr>
              <w:t>Energy Management</w:t>
            </w:r>
            <w:r>
              <w:rPr>
                <w:rFonts w:ascii="Calibri"/>
                <w:strike/>
                <w:color w:val="B5082E"/>
                <w:spacing w:val="-13"/>
                <w:sz w:val="16"/>
              </w:rPr>
              <w:t> </w:t>
            </w:r>
            <w:r>
              <w:rPr>
                <w:rFonts w:ascii="Calibri"/>
                <w:strike/>
                <w:color w:val="B5082E"/>
                <w:sz w:val="16"/>
              </w:rPr>
              <w:t>Systems</w:t>
            </w:r>
          </w:p>
        </w:tc>
      </w:tr>
      <w:tr>
        <w:trPr>
          <w:trHeight w:val="490" w:hRule="exact"/>
        </w:trPr>
        <w:tc>
          <w:tcPr>
            <w:tcW w:w="3439" w:type="dxa"/>
          </w:tcPr>
          <w:p>
            <w:pPr>
              <w:pStyle w:val="TableParagraph"/>
              <w:spacing w:before="143"/>
              <w:ind w:left="74"/>
              <w:rPr>
                <w:rFonts w:ascii="Calibri"/>
                <w:sz w:val="16"/>
              </w:rPr>
            </w:pPr>
            <w:r>
              <w:rPr>
                <w:rFonts w:ascii="Calibri"/>
                <w:strike/>
                <w:color w:val="B5082E"/>
                <w:sz w:val="16"/>
              </w:rPr>
              <w:t>Groundskeeping</w:t>
            </w:r>
          </w:p>
        </w:tc>
        <w:tc>
          <w:tcPr>
            <w:tcW w:w="2844" w:type="dxa"/>
          </w:tcPr>
          <w:p>
            <w:pPr>
              <w:pStyle w:val="TableParagraph"/>
              <w:spacing w:before="1"/>
              <w:ind w:left="340" w:right="120" w:hanging="267"/>
              <w:rPr>
                <w:rFonts w:ascii="Calibri"/>
                <w:sz w:val="16"/>
              </w:rPr>
            </w:pPr>
            <w:r>
              <w:rPr>
                <w:rFonts w:ascii="Calibri"/>
                <w:strike/>
                <w:color w:val="B5082E"/>
                <w:sz w:val="16"/>
              </w:rPr>
              <w:t>Equipment Operation, Maintenance and Warranty Compliance</w:t>
            </w:r>
          </w:p>
        </w:tc>
      </w:tr>
      <w:tr>
        <w:trPr>
          <w:trHeight w:val="206" w:hRule="exact"/>
        </w:trPr>
        <w:tc>
          <w:tcPr>
            <w:tcW w:w="3439" w:type="dxa"/>
          </w:tcPr>
          <w:p>
            <w:pPr>
              <w:pStyle w:val="TableParagraph"/>
              <w:spacing w:before="8"/>
              <w:ind w:left="74"/>
              <w:rPr>
                <w:rFonts w:ascii="Calibri"/>
                <w:sz w:val="16"/>
              </w:rPr>
            </w:pPr>
            <w:r>
              <w:rPr>
                <w:rFonts w:ascii="Calibri"/>
                <w:strike/>
                <w:color w:val="B5082E"/>
                <w:sz w:val="16"/>
              </w:rPr>
              <w:t>Facility Operation and Maintenance</w:t>
            </w:r>
          </w:p>
        </w:tc>
        <w:tc>
          <w:tcPr>
            <w:tcW w:w="2844" w:type="dxa"/>
          </w:tcPr>
          <w:p>
            <w:pPr>
              <w:pStyle w:val="TableParagraph"/>
              <w:spacing w:before="8"/>
              <w:ind w:left="74"/>
              <w:rPr>
                <w:rFonts w:ascii="Calibri"/>
                <w:sz w:val="16"/>
              </w:rPr>
            </w:pPr>
            <w:r>
              <w:rPr>
                <w:rFonts w:ascii="Calibri"/>
                <w:strike/>
                <w:color w:val="B5082E"/>
                <w:sz w:val="16"/>
              </w:rPr>
              <w:t>Heating, Ventilating and Air Conditioning</w:t>
            </w:r>
          </w:p>
        </w:tc>
      </w:tr>
      <w:tr>
        <w:trPr>
          <w:trHeight w:val="204" w:hRule="exact"/>
        </w:trPr>
        <w:tc>
          <w:tcPr>
            <w:tcW w:w="3439" w:type="dxa"/>
          </w:tcPr>
          <w:p>
            <w:pPr>
              <w:pStyle w:val="TableParagraph"/>
              <w:spacing w:before="6"/>
              <w:ind w:left="74"/>
              <w:rPr>
                <w:rFonts w:ascii="Calibri"/>
                <w:sz w:val="16"/>
              </w:rPr>
            </w:pPr>
            <w:r>
              <w:rPr>
                <w:rFonts w:ascii="Calibri"/>
                <w:strike/>
                <w:color w:val="B5082E"/>
                <w:sz w:val="16"/>
              </w:rPr>
              <w:t>Trades, Crafts and Engineering Services</w:t>
            </w:r>
          </w:p>
        </w:tc>
        <w:tc>
          <w:tcPr>
            <w:tcW w:w="2844" w:type="dxa"/>
          </w:tcPr>
          <w:p>
            <w:pPr>
              <w:pStyle w:val="TableParagraph"/>
              <w:spacing w:before="6"/>
              <w:ind w:left="74"/>
              <w:rPr>
                <w:rFonts w:ascii="Calibri"/>
                <w:sz w:val="16"/>
              </w:rPr>
            </w:pPr>
            <w:r>
              <w:rPr>
                <w:rFonts w:ascii="Calibri"/>
                <w:strike/>
                <w:color w:val="B5082E"/>
                <w:sz w:val="16"/>
              </w:rPr>
              <w:t>Energy Management</w:t>
            </w:r>
          </w:p>
        </w:tc>
      </w:tr>
      <w:tr>
        <w:trPr>
          <w:trHeight w:val="206" w:hRule="exact"/>
        </w:trPr>
        <w:tc>
          <w:tcPr>
            <w:tcW w:w="3439" w:type="dxa"/>
          </w:tcPr>
          <w:p>
            <w:pPr>
              <w:pStyle w:val="TableParagraph"/>
              <w:spacing w:before="8"/>
              <w:ind w:left="74"/>
              <w:rPr>
                <w:rFonts w:ascii="Calibri"/>
                <w:sz w:val="16"/>
              </w:rPr>
            </w:pPr>
            <w:r>
              <w:rPr>
                <w:rFonts w:ascii="Calibri"/>
                <w:strike/>
                <w:color w:val="B5082E"/>
                <w:sz w:val="16"/>
              </w:rPr>
              <w:t>Emergency Preparedness and Response</w:t>
            </w:r>
          </w:p>
        </w:tc>
        <w:tc>
          <w:tcPr>
            <w:tcW w:w="2844" w:type="dxa"/>
          </w:tcPr>
          <w:p>
            <w:pPr>
              <w:pStyle w:val="TableParagraph"/>
              <w:spacing w:before="8"/>
              <w:ind w:left="74"/>
              <w:rPr>
                <w:rFonts w:ascii="Calibri"/>
                <w:sz w:val="16"/>
              </w:rPr>
            </w:pPr>
            <w:r>
              <w:rPr>
                <w:rFonts w:ascii="Calibri"/>
                <w:strike/>
                <w:color w:val="B5082E"/>
                <w:sz w:val="16"/>
              </w:rPr>
              <w:t>Special Repair Projects</w:t>
            </w:r>
          </w:p>
        </w:tc>
      </w:tr>
      <w:tr>
        <w:trPr>
          <w:trHeight w:val="293" w:hRule="exact"/>
        </w:trPr>
        <w:tc>
          <w:tcPr>
            <w:tcW w:w="3439" w:type="dxa"/>
          </w:tcPr>
          <w:p>
            <w:pPr>
              <w:pStyle w:val="TableParagraph"/>
              <w:spacing w:before="42"/>
              <w:ind w:left="74"/>
              <w:rPr>
                <w:rFonts w:ascii="Calibri"/>
                <w:sz w:val="16"/>
              </w:rPr>
            </w:pPr>
            <w:r>
              <w:rPr>
                <w:rFonts w:ascii="Calibri"/>
                <w:strike/>
                <w:color w:val="B5082E"/>
                <w:sz w:val="16"/>
              </w:rPr>
              <w:t>Environmental Health and Safety Management</w:t>
            </w:r>
          </w:p>
        </w:tc>
        <w:tc>
          <w:tcPr>
            <w:tcW w:w="2844" w:type="dxa"/>
          </w:tcPr>
          <w:p>
            <w:pPr>
              <w:pStyle w:val="TableParagraph"/>
              <w:spacing w:before="3"/>
              <w:ind w:left="74"/>
              <w:rPr>
                <w:rFonts w:ascii="Calibri"/>
                <w:sz w:val="16"/>
              </w:rPr>
            </w:pPr>
            <w:r>
              <w:rPr>
                <w:rFonts w:ascii="Calibri"/>
                <w:strike/>
                <w:color w:val="B5082E"/>
                <w:sz w:val="16"/>
              </w:rPr>
              <w:t>Structural Maintenance</w:t>
            </w:r>
          </w:p>
        </w:tc>
      </w:tr>
      <w:tr>
        <w:trPr>
          <w:trHeight w:val="206" w:hRule="exact"/>
        </w:trPr>
        <w:tc>
          <w:tcPr>
            <w:tcW w:w="3439" w:type="dxa"/>
          </w:tcPr>
          <w:p>
            <w:pPr/>
          </w:p>
        </w:tc>
        <w:tc>
          <w:tcPr>
            <w:tcW w:w="2844" w:type="dxa"/>
          </w:tcPr>
          <w:p>
            <w:pPr>
              <w:pStyle w:val="TableParagraph"/>
              <w:spacing w:before="8"/>
              <w:ind w:left="74"/>
              <w:rPr>
                <w:rFonts w:ascii="Calibri"/>
                <w:sz w:val="16"/>
              </w:rPr>
            </w:pPr>
            <w:r>
              <w:rPr>
                <w:rFonts w:ascii="Calibri"/>
                <w:strike/>
                <w:color w:val="B5082E"/>
                <w:sz w:val="16"/>
              </w:rPr>
              <w:t>Tenant Space Changes</w:t>
            </w:r>
          </w:p>
        </w:tc>
      </w:tr>
    </w:tbl>
    <w:p>
      <w:pPr>
        <w:pStyle w:val="BodyText"/>
        <w:spacing w:before="1"/>
        <w:rPr>
          <w:rFonts w:ascii="Calibri"/>
          <w:sz w:val="23"/>
        </w:rPr>
      </w:pPr>
    </w:p>
    <w:p>
      <w:pPr>
        <w:spacing w:before="0"/>
        <w:ind w:left="676" w:right="0" w:firstLine="0"/>
        <w:jc w:val="left"/>
        <w:rPr>
          <w:rFonts w:ascii="Calibri"/>
          <w:sz w:val="16"/>
        </w:rPr>
      </w:pPr>
      <w:r>
        <w:rPr>
          <w:rFonts w:ascii="Calibri"/>
          <w:strike/>
          <w:color w:val="B5082E"/>
          <w:sz w:val="16"/>
        </w:rPr>
        <w:t>(Continued)</w:t>
      </w:r>
    </w:p>
    <w:p>
      <w:pPr>
        <w:spacing w:after="0"/>
        <w:jc w:val="left"/>
        <w:rPr>
          <w:rFonts w:ascii="Calibri"/>
          <w:sz w:val="16"/>
        </w:rPr>
        <w:sectPr>
          <w:footerReference w:type="default" r:id="rId73"/>
          <w:pgSz w:w="12240" w:h="15840"/>
          <w:pgMar w:footer="2573" w:header="2610" w:top="2820" w:bottom="2760" w:left="380" w:right="1720"/>
        </w:sectPr>
      </w:pPr>
    </w:p>
    <w:p>
      <w:pPr>
        <w:pStyle w:val="BodyText"/>
        <w:spacing w:before="1"/>
        <w:rPr>
          <w:rFonts w:ascii="Calibri"/>
          <w:sz w:val="9"/>
        </w:rPr>
      </w:pPr>
      <w:r>
        <w:rPr/>
        <w:pict>
          <v:line style="position:absolute;mso-position-horizontal-relative:page;mso-position-vertical-relative:page;z-index:1744" from="22.32pt,130.199997pt" to="22.32pt,342.119997pt" stroked="true" strokeweight=".48pt" strokecolor="#000000">
            <v:stroke dashstyle="solid"/>
            <w10:wrap type="none"/>
          </v:line>
        </w:pict>
      </w:r>
    </w:p>
    <w:p>
      <w:pPr>
        <w:spacing w:line="195" w:lineRule="exact" w:before="68"/>
        <w:ind w:left="718" w:right="0" w:firstLine="0"/>
        <w:jc w:val="left"/>
        <w:rPr>
          <w:rFonts w:ascii="Calibri"/>
          <w:sz w:val="16"/>
        </w:rPr>
      </w:pPr>
      <w:r>
        <w:rPr>
          <w:rFonts w:ascii="Calibri"/>
          <w:strike/>
          <w:color w:val="B5082E"/>
          <w:sz w:val="16"/>
        </w:rPr>
        <w:t>(Continued)</w:t>
      </w:r>
    </w:p>
    <w:p>
      <w:pPr>
        <w:tabs>
          <w:tab w:pos="6982" w:val="left" w:leader="none"/>
        </w:tabs>
        <w:spacing w:line="195" w:lineRule="exact" w:before="0"/>
        <w:ind w:left="718" w:right="0" w:firstLine="0"/>
        <w:jc w:val="left"/>
        <w:rPr>
          <w:rFonts w:ascii="Calibri"/>
          <w:sz w:val="16"/>
        </w:rPr>
      </w:pPr>
      <w:r>
        <w:rPr/>
        <w:pict>
          <v:group style="position:absolute;margin-left:52.544998pt;margin-top:5.659386pt;width:360.35pt;height:.75pt;mso-position-horizontal-relative:page;mso-position-vertical-relative:paragraph;z-index:-125896" coordorigin="1051,113" coordsize="7207,15">
            <v:line style="position:absolute" from="1058,121" to="7687,121" stroked="true" strokeweight=".72pt" strokecolor="#b5082e">
              <v:stroke dashstyle="solid"/>
            </v:line>
            <v:line style="position:absolute" from="7687,118" to="8253,118" stroked="true" strokeweight=".48pt" strokecolor="#b5082e">
              <v:stroke dashstyle="solid"/>
            </v:line>
            <w10:wrap type="none"/>
          </v:group>
        </w:pict>
      </w:r>
      <w:r>
        <w:rPr>
          <w:rFonts w:ascii="Calibri"/>
          <w:b/>
          <w:color w:val="B5082E"/>
          <w:sz w:val="16"/>
        </w:rPr>
        <w:t>PROGRAM</w:t>
      </w:r>
      <w:r>
        <w:rPr>
          <w:rFonts w:ascii="Calibri"/>
          <w:b/>
          <w:color w:val="B5082E"/>
          <w:spacing w:val="2"/>
          <w:sz w:val="16"/>
        </w:rPr>
        <w:t> </w:t>
      </w:r>
      <w:r>
        <w:rPr>
          <w:rFonts w:ascii="Calibri"/>
          <w:b/>
          <w:color w:val="B5082E"/>
          <w:sz w:val="16"/>
        </w:rPr>
        <w:t>SUMMARY</w:t>
        <w:tab/>
        <w:t>1330 </w:t>
      </w:r>
      <w:r>
        <w:rPr>
          <w:rFonts w:ascii="Calibri"/>
          <w:color w:val="B5082E"/>
          <w:sz w:val="16"/>
        </w:rPr>
        <w:t>(Cont.</w:t>
      </w:r>
      <w:r>
        <w:rPr>
          <w:rFonts w:ascii="Calibri"/>
          <w:color w:val="B5082E"/>
          <w:spacing w:val="-5"/>
          <w:sz w:val="16"/>
        </w:rPr>
        <w:t> </w:t>
      </w:r>
      <w:r>
        <w:rPr>
          <w:rFonts w:ascii="Calibri"/>
          <w:color w:val="B5082E"/>
          <w:sz w:val="16"/>
        </w:rPr>
        <w:t>1)</w:t>
      </w:r>
    </w:p>
    <w:p>
      <w:pPr>
        <w:spacing w:before="2"/>
        <w:ind w:left="718" w:right="0" w:firstLine="0"/>
        <w:jc w:val="left"/>
        <w:rPr>
          <w:rFonts w:ascii="Calibri"/>
          <w:sz w:val="16"/>
        </w:rPr>
      </w:pPr>
      <w:r>
        <w:rPr>
          <w:rFonts w:ascii="Calibri"/>
          <w:strike/>
          <w:color w:val="B5082E"/>
          <w:sz w:val="16"/>
        </w:rPr>
        <w:t>(Revised 1/2015)</w:t>
      </w:r>
    </w:p>
    <w:p>
      <w:pPr>
        <w:pStyle w:val="BodyText"/>
        <w:spacing w:before="5"/>
        <w:rPr>
          <w:rFonts w:ascii="Calibri"/>
          <w:sz w:val="10"/>
        </w:rPr>
      </w:pPr>
    </w:p>
    <w:p>
      <w:pPr>
        <w:spacing w:line="242" w:lineRule="auto" w:before="68"/>
        <w:ind w:left="718" w:right="1959" w:firstLine="0"/>
        <w:jc w:val="left"/>
        <w:rPr>
          <w:rFonts w:ascii="Calibri" w:hAnsi="Calibri"/>
          <w:sz w:val="16"/>
        </w:rPr>
      </w:pPr>
      <w:r>
        <w:rPr>
          <w:rFonts w:ascii="Calibri" w:hAnsi="Calibri"/>
          <w:strike/>
          <w:color w:val="B5082E"/>
          <w:sz w:val="16"/>
        </w:rPr>
        <w:t>Information pertaining to the location and/or use of a building’s facilities and amenities (e.g., auditoriums, conference rooms, atriums, cafeteria, break rooms, restrooms, concession stands, and other rooms); building directory services and bulletin boards; building services such as elevators, office temperatures, and lighting; hazardous or dangerous conditions and other related facility related areas can be directed to the building manager’s office.</w:t>
      </w:r>
    </w:p>
    <w:p>
      <w:pPr>
        <w:spacing w:line="242" w:lineRule="auto" w:before="85"/>
        <w:ind w:left="718" w:right="2462" w:firstLine="0"/>
        <w:jc w:val="left"/>
        <w:rPr>
          <w:rFonts w:ascii="Calibri" w:hAnsi="Calibri"/>
          <w:sz w:val="16"/>
        </w:rPr>
      </w:pPr>
      <w:r>
        <w:rPr>
          <w:rFonts w:ascii="Calibri" w:hAnsi="Calibri"/>
          <w:strike/>
          <w:color w:val="B5082E"/>
          <w:sz w:val="16"/>
        </w:rPr>
        <w:t>Additional information on BPMB’s services and operations may be accessed from our home page located at </w:t>
      </w:r>
      <w:hyperlink r:id="rId74">
        <w:r>
          <w:rPr>
            <w:rFonts w:ascii="Calibri" w:hAnsi="Calibri"/>
            <w:strike/>
            <w:color w:val="B5082E"/>
            <w:sz w:val="16"/>
          </w:rPr>
          <w:t>http://www.dgs.ca.gov/resd/bpm/main.asp.</w:t>
        </w:r>
      </w:hyperlink>
      <w:r>
        <w:rPr>
          <w:rFonts w:ascii="Calibri" w:hAnsi="Calibri"/>
          <w:strike/>
          <w:color w:val="B5082E"/>
          <w:sz w:val="16"/>
        </w:rPr>
        <w:t> If you wish to write or call us, our mailing address and telephone number are:</w:t>
      </w:r>
    </w:p>
    <w:p>
      <w:pPr>
        <w:pStyle w:val="BodyText"/>
        <w:rPr>
          <w:rFonts w:ascii="Calibri"/>
          <w:sz w:val="20"/>
        </w:rPr>
      </w:pPr>
    </w:p>
    <w:p>
      <w:pPr>
        <w:pStyle w:val="BodyText"/>
        <w:spacing w:before="2"/>
        <w:rPr>
          <w:rFonts w:ascii="Calibri"/>
          <w:sz w:val="13"/>
        </w:rPr>
      </w:pPr>
    </w:p>
    <w:tbl>
      <w:tblPr>
        <w:tblW w:w="0" w:type="auto"/>
        <w:jc w:val="left"/>
        <w:tblInd w:w="59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3210"/>
      </w:tblGrid>
      <w:tr>
        <w:trPr>
          <w:trHeight w:val="187" w:hRule="exact"/>
        </w:trPr>
        <w:tc>
          <w:tcPr>
            <w:tcW w:w="3210" w:type="dxa"/>
          </w:tcPr>
          <w:p>
            <w:pPr>
              <w:pStyle w:val="TableParagraph"/>
              <w:spacing w:line="164" w:lineRule="exact"/>
              <w:ind w:left="200"/>
              <w:rPr>
                <w:rFonts w:ascii="Calibri"/>
                <w:sz w:val="16"/>
              </w:rPr>
            </w:pPr>
            <w:r>
              <w:rPr>
                <w:rFonts w:ascii="Calibri"/>
                <w:strike/>
                <w:color w:val="B5082E"/>
                <w:sz w:val="16"/>
              </w:rPr>
              <w:t>Building and Property Management Branch</w:t>
            </w:r>
          </w:p>
        </w:tc>
      </w:tr>
      <w:tr>
        <w:trPr>
          <w:trHeight w:val="205" w:hRule="exact"/>
        </w:trPr>
        <w:tc>
          <w:tcPr>
            <w:tcW w:w="3210" w:type="dxa"/>
          </w:tcPr>
          <w:p>
            <w:pPr>
              <w:pStyle w:val="TableParagraph"/>
              <w:spacing w:line="190" w:lineRule="exact"/>
              <w:ind w:left="200"/>
              <w:rPr>
                <w:rFonts w:ascii="Calibri"/>
                <w:sz w:val="16"/>
              </w:rPr>
            </w:pPr>
            <w:r>
              <w:rPr>
                <w:rFonts w:ascii="Calibri"/>
                <w:strike/>
                <w:color w:val="B5082E"/>
                <w:sz w:val="16"/>
              </w:rPr>
              <w:t>Real Estate Services Division</w:t>
            </w:r>
          </w:p>
        </w:tc>
      </w:tr>
      <w:tr>
        <w:trPr>
          <w:trHeight w:val="197" w:hRule="exact"/>
        </w:trPr>
        <w:tc>
          <w:tcPr>
            <w:tcW w:w="3210" w:type="dxa"/>
          </w:tcPr>
          <w:p>
            <w:pPr>
              <w:pStyle w:val="TableParagraph"/>
              <w:spacing w:line="182" w:lineRule="exact"/>
              <w:ind w:left="200"/>
              <w:rPr>
                <w:rFonts w:ascii="Calibri"/>
                <w:sz w:val="16"/>
              </w:rPr>
            </w:pPr>
            <w:r>
              <w:rPr>
                <w:rFonts w:ascii="Calibri"/>
                <w:strike/>
                <w:color w:val="B5082E"/>
                <w:sz w:val="16"/>
              </w:rPr>
              <w:t>1304 O Street</w:t>
            </w:r>
          </w:p>
        </w:tc>
      </w:tr>
      <w:tr>
        <w:trPr>
          <w:trHeight w:val="198" w:hRule="exact"/>
        </w:trPr>
        <w:tc>
          <w:tcPr>
            <w:tcW w:w="3210" w:type="dxa"/>
          </w:tcPr>
          <w:p>
            <w:pPr>
              <w:pStyle w:val="TableParagraph"/>
              <w:spacing w:line="182" w:lineRule="exact"/>
              <w:ind w:left="200"/>
              <w:rPr>
                <w:rFonts w:ascii="Calibri"/>
                <w:sz w:val="16"/>
              </w:rPr>
            </w:pPr>
            <w:r>
              <w:rPr>
                <w:rFonts w:ascii="Calibri"/>
                <w:strike/>
                <w:color w:val="B5082E"/>
                <w:sz w:val="16"/>
              </w:rPr>
              <w:t>Sacramento, CA 95814-5906</w:t>
            </w:r>
          </w:p>
        </w:tc>
      </w:tr>
      <w:tr>
        <w:trPr>
          <w:trHeight w:val="180" w:hRule="exact"/>
        </w:trPr>
        <w:tc>
          <w:tcPr>
            <w:tcW w:w="3210" w:type="dxa"/>
          </w:tcPr>
          <w:p>
            <w:pPr>
              <w:pStyle w:val="TableParagraph"/>
              <w:spacing w:line="183" w:lineRule="exact"/>
              <w:ind w:left="200"/>
              <w:rPr>
                <w:rFonts w:ascii="Calibri"/>
                <w:sz w:val="16"/>
              </w:rPr>
            </w:pPr>
            <w:r>
              <w:rPr>
                <w:rFonts w:ascii="Calibri"/>
                <w:strike/>
                <w:color w:val="B5082E"/>
                <w:sz w:val="16"/>
              </w:rPr>
              <w:t>Fax: 916-375-4968</w:t>
            </w:r>
          </w:p>
        </w:tc>
      </w:tr>
    </w:tbl>
    <w:p>
      <w:pPr>
        <w:spacing w:after="0" w:line="183" w:lineRule="exact"/>
        <w:rPr>
          <w:rFonts w:ascii="Calibri"/>
          <w:sz w:val="16"/>
        </w:rPr>
        <w:sectPr>
          <w:pgSz w:w="12240" w:h="15840"/>
          <w:pgMar w:header="2610" w:footer="2573" w:top="2820" w:bottom="2760" w:left="340" w:right="1720"/>
        </w:sect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spacing w:before="3"/>
        <w:rPr>
          <w:rFonts w:ascii="Calibri"/>
          <w:sz w:val="28"/>
        </w:rPr>
      </w:pPr>
    </w:p>
    <w:p>
      <w:pPr>
        <w:spacing w:before="69"/>
        <w:ind w:left="2948" w:right="0" w:firstLine="0"/>
        <w:jc w:val="left"/>
        <w:rPr>
          <w:rFonts w:ascii="Calibri" w:hAnsi="Calibri"/>
          <w:b/>
          <w:sz w:val="16"/>
        </w:rPr>
      </w:pPr>
      <w:r>
        <w:rPr/>
        <w:pict>
          <v:line style="position:absolute;mso-position-horizontal-relative:page;mso-position-vertical-relative:paragraph;z-index:1792" from="24.48pt,11.547205pt" to="24.48pt,159.627205pt" stroked="true" strokeweight=".48pt" strokecolor="#000000">
            <v:stroke dashstyle="solid"/>
            <w10:wrap type="none"/>
          </v:line>
        </w:pict>
      </w:r>
      <w:r>
        <w:rPr>
          <w:rFonts w:ascii="Calibri" w:hAnsi="Calibri"/>
          <w:b/>
          <w:sz w:val="16"/>
        </w:rPr>
        <w:t>SAM – REAL ESTATE SERVICES DIVISION</w:t>
      </w:r>
    </w:p>
    <w:p>
      <w:pPr>
        <w:pStyle w:val="BodyText"/>
        <w:spacing w:before="3"/>
        <w:rPr>
          <w:rFonts w:ascii="Calibri"/>
          <w:b/>
          <w:sz w:val="8"/>
        </w:rPr>
      </w:pPr>
    </w:p>
    <w:p>
      <w:pPr>
        <w:tabs>
          <w:tab w:pos="7875" w:val="right" w:leader="none"/>
        </w:tabs>
        <w:spacing w:line="195" w:lineRule="exact" w:before="69"/>
        <w:ind w:left="676" w:right="0" w:firstLine="0"/>
        <w:jc w:val="left"/>
        <w:rPr>
          <w:rFonts w:ascii="Calibri"/>
          <w:b/>
          <w:sz w:val="16"/>
        </w:rPr>
      </w:pPr>
      <w:r>
        <w:rPr/>
        <w:pict>
          <v:line style="position:absolute;mso-position-horizontal-relative:page;mso-position-vertical-relative:paragraph;z-index:-125848" from="52.919998pt,9.387215pt" to="412.799998pt,9.387215pt" stroked="true" strokeweight=".72pt" strokecolor="#b5082e">
            <v:stroke dashstyle="solid"/>
            <w10:wrap type="none"/>
          </v:line>
        </w:pict>
      </w:r>
      <w:r>
        <w:rPr>
          <w:rFonts w:ascii="Calibri"/>
          <w:b/>
          <w:color w:val="B5082E"/>
          <w:sz w:val="16"/>
        </w:rPr>
        <w:t>COST</w:t>
      </w:r>
      <w:r>
        <w:rPr>
          <w:rFonts w:ascii="Calibri"/>
          <w:b/>
          <w:color w:val="B5082E"/>
          <w:spacing w:val="-2"/>
          <w:sz w:val="16"/>
        </w:rPr>
        <w:t> </w:t>
      </w:r>
      <w:r>
        <w:rPr>
          <w:rFonts w:ascii="Calibri"/>
          <w:b/>
          <w:color w:val="B5082E"/>
          <w:sz w:val="16"/>
        </w:rPr>
        <w:t>OF</w:t>
      </w:r>
      <w:r>
        <w:rPr>
          <w:rFonts w:ascii="Calibri"/>
          <w:b/>
          <w:color w:val="B5082E"/>
          <w:spacing w:val="-1"/>
          <w:sz w:val="16"/>
        </w:rPr>
        <w:t> </w:t>
      </w:r>
      <w:r>
        <w:rPr>
          <w:rFonts w:ascii="Calibri"/>
          <w:b/>
          <w:color w:val="B5082E"/>
          <w:sz w:val="16"/>
        </w:rPr>
        <w:t>SERVICES</w:t>
        <w:tab/>
        <w:t>1330.1</w:t>
      </w:r>
    </w:p>
    <w:p>
      <w:pPr>
        <w:spacing w:line="195" w:lineRule="exact" w:before="0"/>
        <w:ind w:left="676" w:right="0" w:firstLine="0"/>
        <w:jc w:val="left"/>
        <w:rPr>
          <w:rFonts w:ascii="Calibri"/>
          <w:sz w:val="16"/>
        </w:rPr>
      </w:pPr>
      <w:r>
        <w:rPr>
          <w:rFonts w:ascii="Calibri"/>
          <w:strike/>
          <w:color w:val="B5082E"/>
          <w:sz w:val="16"/>
        </w:rPr>
        <w:t>(Reviewed 12/2014)</w:t>
      </w:r>
    </w:p>
    <w:p>
      <w:pPr>
        <w:spacing w:line="242" w:lineRule="auto" w:before="196"/>
        <w:ind w:left="676" w:right="2512" w:firstLine="0"/>
        <w:jc w:val="left"/>
        <w:rPr>
          <w:rFonts w:ascii="Calibri" w:hAnsi="Calibri"/>
          <w:sz w:val="16"/>
        </w:rPr>
      </w:pPr>
      <w:r>
        <w:rPr>
          <w:rFonts w:ascii="Calibri" w:hAnsi="Calibri"/>
          <w:strike/>
          <w:color w:val="B5082E"/>
          <w:sz w:val="16"/>
        </w:rPr>
        <w:t>Agencies pay rent for the space they use in buildings owned and operated by DGS. The rent covers regular building services, including all labor, materials and equipment. The DGS’ Price Book lists the BPMB’s hourly rates for services not covered in the rent. Your building manager may be contacted to answer any billing questions. Monthly invoices are generated directly to the requesting agency for:</w:t>
      </w:r>
    </w:p>
    <w:p>
      <w:pPr>
        <w:pStyle w:val="ListParagraph"/>
        <w:numPr>
          <w:ilvl w:val="0"/>
          <w:numId w:val="6"/>
        </w:numPr>
        <w:tabs>
          <w:tab w:pos="943" w:val="left" w:leader="none"/>
        </w:tabs>
        <w:spacing w:line="242" w:lineRule="auto" w:before="196" w:after="0"/>
        <w:ind w:left="942" w:right="2665" w:hanging="266"/>
        <w:jc w:val="both"/>
        <w:rPr>
          <w:rFonts w:ascii="Calibri"/>
          <w:sz w:val="16"/>
        </w:rPr>
      </w:pPr>
      <w:r>
        <w:rPr>
          <w:rFonts w:ascii="Calibri"/>
          <w:strike/>
          <w:color w:val="B5082E"/>
          <w:sz w:val="16"/>
        </w:rPr>
        <w:t>Special building services that are not included in the rent, i.e., tenant services such as locksmithing</w:t>
      </w:r>
      <w:r>
        <w:rPr>
          <w:rFonts w:ascii="Calibri"/>
          <w:strike w:val="0"/>
          <w:color w:val="B5082E"/>
          <w:sz w:val="16"/>
        </w:rPr>
        <w:t>, </w:t>
      </w:r>
      <w:r>
        <w:rPr>
          <w:rFonts w:ascii="Calibri"/>
          <w:strike/>
          <w:color w:val="B5082E"/>
          <w:sz w:val="16"/>
        </w:rPr>
        <w:t>painting, carpentry, minor repairs, etc. Charges for special services are based on costs for timeand materials. Your building manager can provide information on the services included in standard and special building</w:t>
      </w:r>
      <w:r>
        <w:rPr>
          <w:rFonts w:ascii="Calibri"/>
          <w:strike/>
          <w:color w:val="B5082E"/>
          <w:spacing w:val="-13"/>
          <w:sz w:val="16"/>
        </w:rPr>
        <w:t> </w:t>
      </w:r>
      <w:r>
        <w:rPr>
          <w:rFonts w:ascii="Calibri"/>
          <w:strike/>
          <w:color w:val="B5082E"/>
          <w:sz w:val="16"/>
        </w:rPr>
        <w:t>services</w:t>
      </w:r>
      <w:r>
        <w:rPr>
          <w:rFonts w:ascii="Calibri"/>
          <w:strike w:val="0"/>
          <w:color w:val="B5082E"/>
          <w:sz w:val="16"/>
        </w:rPr>
        <w:t>.</w:t>
      </w:r>
    </w:p>
    <w:p>
      <w:pPr>
        <w:pStyle w:val="ListParagraph"/>
        <w:numPr>
          <w:ilvl w:val="0"/>
          <w:numId w:val="6"/>
        </w:numPr>
        <w:tabs>
          <w:tab w:pos="943" w:val="left" w:leader="none"/>
        </w:tabs>
        <w:spacing w:line="240" w:lineRule="auto" w:before="0" w:after="0"/>
        <w:ind w:left="942" w:right="2382" w:hanging="266"/>
        <w:jc w:val="left"/>
        <w:rPr>
          <w:rFonts w:ascii="Calibri"/>
          <w:sz w:val="16"/>
        </w:rPr>
      </w:pPr>
      <w:r>
        <w:rPr>
          <w:rFonts w:ascii="Calibri"/>
          <w:strike/>
          <w:color w:val="B5082E"/>
          <w:sz w:val="16"/>
        </w:rPr>
        <w:t>Services to special-funded buildings where costs are not recovered through rent. Charges to special fund </w:t>
      </w:r>
      <w:r>
        <w:rPr>
          <w:rFonts w:ascii="Calibri"/>
          <w:strike/>
          <w:color w:val="B5082E"/>
          <w:sz w:val="16"/>
        </w:rPr>
        <w:t>agencies</w:t>
      </w:r>
      <w:r>
        <w:rPr>
          <w:rFonts w:ascii="Calibri"/>
          <w:strike/>
          <w:color w:val="B5082E"/>
          <w:spacing w:val="-3"/>
          <w:sz w:val="16"/>
        </w:rPr>
        <w:t> </w:t>
      </w:r>
      <w:r>
        <w:rPr>
          <w:rFonts w:ascii="Calibri"/>
          <w:strike/>
          <w:color w:val="B5082E"/>
          <w:sz w:val="16"/>
        </w:rPr>
        <w:t>who</w:t>
      </w:r>
      <w:r>
        <w:rPr>
          <w:rFonts w:ascii="Calibri"/>
          <w:strike/>
          <w:color w:val="B5082E"/>
          <w:spacing w:val="-3"/>
          <w:sz w:val="16"/>
        </w:rPr>
        <w:t> </w:t>
      </w:r>
      <w:r>
        <w:rPr>
          <w:rFonts w:ascii="Calibri"/>
          <w:strike/>
          <w:color w:val="B5082E"/>
          <w:sz w:val="16"/>
        </w:rPr>
        <w:t>own</w:t>
      </w:r>
      <w:r>
        <w:rPr>
          <w:rFonts w:ascii="Calibri"/>
          <w:strike/>
          <w:color w:val="B5082E"/>
          <w:spacing w:val="-3"/>
          <w:sz w:val="16"/>
        </w:rPr>
        <w:t> </w:t>
      </w:r>
      <w:r>
        <w:rPr>
          <w:rFonts w:ascii="Calibri"/>
          <w:strike/>
          <w:color w:val="B5082E"/>
          <w:sz w:val="16"/>
        </w:rPr>
        <w:t>their</w:t>
      </w:r>
      <w:r>
        <w:rPr>
          <w:rFonts w:ascii="Calibri"/>
          <w:strike/>
          <w:color w:val="B5082E"/>
          <w:spacing w:val="-3"/>
          <w:sz w:val="16"/>
        </w:rPr>
        <w:t> </w:t>
      </w:r>
      <w:r>
        <w:rPr>
          <w:rFonts w:ascii="Calibri"/>
          <w:strike/>
          <w:color w:val="B5082E"/>
          <w:sz w:val="16"/>
        </w:rPr>
        <w:t>building(s)</w:t>
      </w:r>
      <w:r>
        <w:rPr>
          <w:rFonts w:ascii="Calibri"/>
          <w:strike/>
          <w:color w:val="B5082E"/>
          <w:spacing w:val="-3"/>
          <w:sz w:val="16"/>
        </w:rPr>
        <w:t> </w:t>
      </w:r>
      <w:r>
        <w:rPr>
          <w:rFonts w:ascii="Calibri"/>
          <w:strike/>
          <w:color w:val="B5082E"/>
          <w:sz w:val="16"/>
        </w:rPr>
        <w:t>are</w:t>
      </w:r>
      <w:r>
        <w:rPr>
          <w:rFonts w:ascii="Calibri"/>
          <w:strike/>
          <w:color w:val="B5082E"/>
          <w:spacing w:val="-3"/>
          <w:sz w:val="16"/>
        </w:rPr>
        <w:t> </w:t>
      </w:r>
      <w:r>
        <w:rPr>
          <w:rFonts w:ascii="Calibri"/>
          <w:strike/>
          <w:color w:val="B5082E"/>
          <w:sz w:val="16"/>
        </w:rPr>
        <w:t>based</w:t>
      </w:r>
      <w:r>
        <w:rPr>
          <w:rFonts w:ascii="Calibri"/>
          <w:strike/>
          <w:color w:val="B5082E"/>
          <w:spacing w:val="-3"/>
          <w:sz w:val="16"/>
        </w:rPr>
        <w:t> </w:t>
      </w:r>
      <w:r>
        <w:rPr>
          <w:rFonts w:ascii="Calibri"/>
          <w:strike/>
          <w:color w:val="B5082E"/>
          <w:sz w:val="16"/>
        </w:rPr>
        <w:t>on</w:t>
      </w:r>
      <w:r>
        <w:rPr>
          <w:rFonts w:ascii="Calibri"/>
          <w:strike/>
          <w:color w:val="B5082E"/>
          <w:spacing w:val="-3"/>
          <w:sz w:val="16"/>
        </w:rPr>
        <w:t> </w:t>
      </w:r>
      <w:r>
        <w:rPr>
          <w:rFonts w:ascii="Calibri"/>
          <w:strike/>
          <w:color w:val="B5082E"/>
          <w:sz w:val="16"/>
        </w:rPr>
        <w:t>the</w:t>
      </w:r>
      <w:r>
        <w:rPr>
          <w:rFonts w:ascii="Calibri"/>
          <w:strike/>
          <w:color w:val="B5082E"/>
          <w:spacing w:val="-3"/>
          <w:sz w:val="16"/>
        </w:rPr>
        <w:t> </w:t>
      </w:r>
      <w:r>
        <w:rPr>
          <w:rFonts w:ascii="Calibri"/>
          <w:strike/>
          <w:color w:val="B5082E"/>
          <w:sz w:val="16"/>
        </w:rPr>
        <w:t>actual</w:t>
      </w:r>
      <w:r>
        <w:rPr>
          <w:rFonts w:ascii="Calibri"/>
          <w:strike/>
          <w:color w:val="B5082E"/>
          <w:spacing w:val="-4"/>
          <w:sz w:val="16"/>
        </w:rPr>
        <w:t> </w:t>
      </w:r>
      <w:r>
        <w:rPr>
          <w:rFonts w:ascii="Calibri"/>
          <w:strike/>
          <w:color w:val="B5082E"/>
          <w:sz w:val="16"/>
        </w:rPr>
        <w:t>costs</w:t>
      </w:r>
      <w:r>
        <w:rPr>
          <w:rFonts w:ascii="Calibri"/>
          <w:strike/>
          <w:color w:val="B5082E"/>
          <w:spacing w:val="-3"/>
          <w:sz w:val="16"/>
        </w:rPr>
        <w:t> </w:t>
      </w:r>
      <w:r>
        <w:rPr>
          <w:rFonts w:ascii="Calibri"/>
          <w:strike/>
          <w:color w:val="B5082E"/>
          <w:sz w:val="16"/>
        </w:rPr>
        <w:t>of</w:t>
      </w:r>
      <w:r>
        <w:rPr>
          <w:rFonts w:ascii="Calibri"/>
          <w:strike/>
          <w:color w:val="B5082E"/>
          <w:spacing w:val="-4"/>
          <w:sz w:val="16"/>
        </w:rPr>
        <w:t> </w:t>
      </w:r>
      <w:r>
        <w:rPr>
          <w:rFonts w:ascii="Calibri"/>
          <w:strike/>
          <w:color w:val="B5082E"/>
          <w:sz w:val="16"/>
        </w:rPr>
        <w:t>providing</w:t>
      </w:r>
      <w:r>
        <w:rPr>
          <w:rFonts w:ascii="Calibri"/>
          <w:strike/>
          <w:color w:val="B5082E"/>
          <w:spacing w:val="-14"/>
          <w:sz w:val="16"/>
        </w:rPr>
        <w:t> </w:t>
      </w:r>
      <w:r>
        <w:rPr>
          <w:rFonts w:ascii="Calibri"/>
          <w:strike/>
          <w:color w:val="B5082E"/>
          <w:sz w:val="16"/>
        </w:rPr>
        <w:t>services</w:t>
      </w:r>
      <w:r>
        <w:rPr>
          <w:rFonts w:ascii="Calibri"/>
          <w:strike w:val="0"/>
          <w:color w:val="B5082E"/>
          <w:sz w:val="16"/>
        </w:rPr>
        <w:t>.</w:t>
      </w:r>
    </w:p>
    <w:p>
      <w:pPr>
        <w:spacing w:after="0" w:line="240" w:lineRule="auto"/>
        <w:jc w:val="left"/>
        <w:rPr>
          <w:rFonts w:ascii="Calibri"/>
          <w:sz w:val="16"/>
        </w:rPr>
        <w:sectPr>
          <w:headerReference w:type="default" r:id="rId75"/>
          <w:footerReference w:type="default" r:id="rId76"/>
          <w:pgSz w:w="12240" w:h="15840"/>
          <w:pgMar w:header="0" w:footer="2573" w:top="1500" w:bottom="2760" w:left="380" w:right="1720"/>
        </w:sectPr>
      </w:pPr>
    </w:p>
    <w:p>
      <w:pPr>
        <w:pStyle w:val="BodyText"/>
        <w:rPr>
          <w:rFonts w:ascii="Calibri"/>
          <w:sz w:val="16"/>
        </w:rPr>
      </w:pPr>
    </w:p>
    <w:p>
      <w:pPr>
        <w:pStyle w:val="BodyText"/>
        <w:rPr>
          <w:rFonts w:ascii="Calibri"/>
          <w:sz w:val="16"/>
        </w:rPr>
      </w:pPr>
    </w:p>
    <w:p>
      <w:pPr>
        <w:pStyle w:val="BodyText"/>
        <w:rPr>
          <w:rFonts w:ascii="Calibri"/>
          <w:sz w:val="16"/>
        </w:rPr>
      </w:pPr>
    </w:p>
    <w:p>
      <w:pPr>
        <w:pStyle w:val="BodyText"/>
        <w:rPr>
          <w:rFonts w:ascii="Calibri"/>
          <w:sz w:val="16"/>
        </w:rPr>
      </w:pPr>
    </w:p>
    <w:p>
      <w:pPr>
        <w:pStyle w:val="BodyText"/>
        <w:rPr>
          <w:rFonts w:ascii="Calibri"/>
          <w:sz w:val="16"/>
        </w:rPr>
      </w:pPr>
    </w:p>
    <w:p>
      <w:pPr>
        <w:pStyle w:val="BodyText"/>
        <w:spacing w:before="6"/>
        <w:rPr>
          <w:rFonts w:ascii="Calibri"/>
          <w:sz w:val="13"/>
        </w:rPr>
      </w:pPr>
    </w:p>
    <w:p>
      <w:pPr>
        <w:spacing w:before="0"/>
        <w:ind w:left="2337" w:right="3953" w:firstLine="0"/>
        <w:jc w:val="center"/>
        <w:rPr>
          <w:rFonts w:ascii="Calibri" w:hAnsi="Calibri"/>
          <w:b/>
          <w:sz w:val="16"/>
        </w:rPr>
      </w:pPr>
      <w:r>
        <w:rPr/>
        <w:pict>
          <v:line style="position:absolute;mso-position-horizontal-relative:page;mso-position-vertical-relative:paragraph;z-index:1864" from="24.48pt,9.177195pt" to="24.48pt,98.047195pt" stroked="true" strokeweight=".48pt" strokecolor="#000000">
            <v:stroke dashstyle="solid"/>
            <w10:wrap type="none"/>
          </v:line>
        </w:pict>
      </w:r>
      <w:bookmarkStart w:name="Rev. 428" w:id="9"/>
      <w:bookmarkEnd w:id="9"/>
      <w:r>
        <w:rPr/>
      </w:r>
      <w:bookmarkStart w:name="SAM – REAL ESTATE SERVICES DIVISION" w:id="10"/>
      <w:bookmarkEnd w:id="10"/>
      <w:r>
        <w:rPr/>
      </w:r>
      <w:r>
        <w:rPr>
          <w:rFonts w:ascii="Calibri" w:hAnsi="Calibri"/>
          <w:b/>
          <w:sz w:val="16"/>
        </w:rPr>
        <w:t>SAM – REAL ESTATE SERVICES DIVISION</w:t>
      </w:r>
    </w:p>
    <w:p>
      <w:pPr>
        <w:tabs>
          <w:tab w:pos="7424" w:val="left" w:leader="none"/>
        </w:tabs>
        <w:spacing w:before="385"/>
        <w:ind w:left="676" w:right="0" w:firstLine="0"/>
        <w:jc w:val="left"/>
        <w:rPr>
          <w:rFonts w:ascii="Calibri"/>
          <w:b/>
          <w:sz w:val="16"/>
        </w:rPr>
      </w:pPr>
      <w:r>
        <w:rPr/>
        <w:pict>
          <v:line style="position:absolute;mso-position-horizontal-relative:page;mso-position-vertical-relative:paragraph;z-index:-125800" from="52.919998pt,25.187218pt" to="412.799998pt,25.187218pt" stroked="true" strokeweight=".72pt" strokecolor="#b5082e">
            <v:stroke dashstyle="solid"/>
            <w10:wrap type="none"/>
          </v:line>
        </w:pict>
      </w:r>
      <w:r>
        <w:rPr>
          <w:rFonts w:ascii="Calibri"/>
          <w:b/>
          <w:color w:val="B5082E"/>
          <w:sz w:val="16"/>
        </w:rPr>
        <w:t>BUILDING</w:t>
      </w:r>
      <w:r>
        <w:rPr>
          <w:rFonts w:ascii="Calibri"/>
          <w:b/>
          <w:color w:val="B5082E"/>
          <w:spacing w:val="-4"/>
          <w:sz w:val="16"/>
        </w:rPr>
        <w:t> </w:t>
      </w:r>
      <w:r>
        <w:rPr>
          <w:rFonts w:ascii="Calibri"/>
          <w:b/>
          <w:color w:val="B5082E"/>
          <w:sz w:val="16"/>
        </w:rPr>
        <w:t>ALTERATIONS</w:t>
        <w:tab/>
        <w:t>1330.2</w:t>
      </w:r>
    </w:p>
    <w:p>
      <w:pPr>
        <w:spacing w:before="1"/>
        <w:ind w:left="676" w:right="0" w:firstLine="0"/>
        <w:jc w:val="left"/>
        <w:rPr>
          <w:rFonts w:ascii="Calibri"/>
          <w:sz w:val="16"/>
        </w:rPr>
      </w:pPr>
      <w:r>
        <w:rPr>
          <w:rFonts w:ascii="Calibri"/>
          <w:strike/>
          <w:color w:val="B5082E"/>
          <w:sz w:val="16"/>
        </w:rPr>
        <w:t>(Reviewed 12/2014)</w:t>
      </w:r>
    </w:p>
    <w:p>
      <w:pPr>
        <w:spacing w:line="242" w:lineRule="auto" w:before="196"/>
        <w:ind w:left="676" w:right="2393" w:firstLine="0"/>
        <w:jc w:val="left"/>
        <w:rPr>
          <w:rFonts w:ascii="Calibri"/>
          <w:sz w:val="16"/>
        </w:rPr>
      </w:pPr>
      <w:r>
        <w:rPr/>
        <w:pict>
          <v:line style="position:absolute;mso-position-horizontal-relative:page;mso-position-vertical-relative:paragraph;z-index:-125776" from="52.919998pt,45.257191pt" to="65.399998pt,45.257191pt" stroked="true" strokeweight=".48pt" strokecolor="#b5082e">
            <v:stroke dashstyle="solid"/>
            <w10:wrap type="none"/>
          </v:line>
        </w:pict>
      </w:r>
      <w:r>
        <w:rPr>
          <w:rFonts w:ascii="Calibri"/>
          <w:strike/>
          <w:color w:val="B5082E"/>
          <w:sz w:val="16"/>
        </w:rPr>
        <w:t>When an agency determines the need for a building alteration in a DGS-owned or managed building and funding of the proposal is approved, BPMB will complete the project with its in-house staff, or hire a private contractor. If a private contractor is hired, BPMB will let the contract and supervise the completion of the </w:t>
      </w:r>
      <w:r>
        <w:rPr>
          <w:rFonts w:ascii="Calibri"/>
          <w:strike w:val="0"/>
          <w:color w:val="B5082E"/>
          <w:sz w:val="16"/>
        </w:rPr>
        <w:t>job.</w:t>
      </w:r>
    </w:p>
    <w:p>
      <w:pPr>
        <w:spacing w:after="0" w:line="242" w:lineRule="auto"/>
        <w:jc w:val="left"/>
        <w:rPr>
          <w:rFonts w:ascii="Calibri"/>
          <w:sz w:val="16"/>
        </w:rPr>
        <w:sectPr>
          <w:headerReference w:type="default" r:id="rId77"/>
          <w:footerReference w:type="default" r:id="rId78"/>
          <w:pgSz w:w="12240" w:h="15840"/>
          <w:pgMar w:header="0" w:footer="2582" w:top="1500" w:bottom="2780" w:left="380" w:right="1720"/>
        </w:sectPr>
      </w:pPr>
    </w:p>
    <w:p>
      <w:pPr>
        <w:pStyle w:val="BodyText"/>
        <w:rPr>
          <w:rFonts w:ascii="Calibri"/>
          <w:sz w:val="16"/>
        </w:rPr>
      </w:pPr>
    </w:p>
    <w:p>
      <w:pPr>
        <w:pStyle w:val="BodyText"/>
        <w:rPr>
          <w:rFonts w:ascii="Calibri"/>
          <w:sz w:val="16"/>
        </w:rPr>
      </w:pPr>
    </w:p>
    <w:p>
      <w:pPr>
        <w:pStyle w:val="BodyText"/>
        <w:rPr>
          <w:rFonts w:ascii="Calibri"/>
          <w:sz w:val="16"/>
        </w:rPr>
      </w:pPr>
    </w:p>
    <w:p>
      <w:pPr>
        <w:pStyle w:val="BodyText"/>
        <w:rPr>
          <w:rFonts w:ascii="Calibri"/>
          <w:sz w:val="16"/>
        </w:rPr>
      </w:pPr>
    </w:p>
    <w:p>
      <w:pPr>
        <w:pStyle w:val="BodyText"/>
        <w:rPr>
          <w:rFonts w:ascii="Calibri"/>
          <w:sz w:val="16"/>
        </w:rPr>
      </w:pPr>
    </w:p>
    <w:p>
      <w:pPr>
        <w:pStyle w:val="BodyText"/>
        <w:spacing w:before="6"/>
        <w:rPr>
          <w:rFonts w:ascii="Calibri"/>
          <w:sz w:val="13"/>
        </w:rPr>
      </w:pPr>
    </w:p>
    <w:p>
      <w:pPr>
        <w:spacing w:before="0"/>
        <w:ind w:left="2337" w:right="3953" w:firstLine="0"/>
        <w:jc w:val="center"/>
        <w:rPr>
          <w:rFonts w:ascii="Calibri" w:hAnsi="Calibri"/>
          <w:b/>
          <w:sz w:val="16"/>
        </w:rPr>
      </w:pPr>
      <w:r>
        <w:rPr/>
        <w:pict>
          <v:line style="position:absolute;mso-position-horizontal-relative:page;mso-position-vertical-relative:paragraph;z-index:1912" from="24.48pt,9.177195pt" to="24.48pt,127.737195pt" stroked="true" strokeweight=".48pt" strokecolor="#000000">
            <v:stroke dashstyle="solid"/>
            <w10:wrap type="none"/>
          </v:line>
        </w:pict>
      </w:r>
      <w:bookmarkStart w:name="Rev. 428" w:id="11"/>
      <w:bookmarkEnd w:id="11"/>
      <w:r>
        <w:rPr/>
      </w:r>
      <w:r>
        <w:rPr>
          <w:rFonts w:ascii="Calibri" w:hAnsi="Calibri"/>
          <w:b/>
          <w:sz w:val="16"/>
        </w:rPr>
        <w:t>SAM – REAL ESTATE SERVICES DIVISION</w:t>
      </w:r>
    </w:p>
    <w:p>
      <w:pPr>
        <w:tabs>
          <w:tab w:pos="7424" w:val="left" w:leader="none"/>
        </w:tabs>
        <w:spacing w:before="385"/>
        <w:ind w:left="676" w:right="0" w:firstLine="0"/>
        <w:jc w:val="left"/>
        <w:rPr>
          <w:rFonts w:ascii="Calibri"/>
          <w:b/>
          <w:sz w:val="16"/>
        </w:rPr>
      </w:pPr>
      <w:r>
        <w:rPr/>
        <w:pict>
          <v:line style="position:absolute;mso-position-horizontal-relative:page;mso-position-vertical-relative:paragraph;z-index:-125728" from="52.919998pt,25.187218pt" to="412.799998pt,25.187218pt" stroked="true" strokeweight=".72pt" strokecolor="#b5082e">
            <v:stroke dashstyle="solid"/>
            <w10:wrap type="none"/>
          </v:line>
        </w:pict>
      </w:r>
      <w:r>
        <w:rPr>
          <w:rFonts w:ascii="Calibri"/>
          <w:b/>
          <w:color w:val="B5082E"/>
          <w:sz w:val="16"/>
        </w:rPr>
        <w:t>USE OF BUILDINGS OUTSIDE REGULAR</w:t>
      </w:r>
      <w:r>
        <w:rPr>
          <w:rFonts w:ascii="Calibri"/>
          <w:b/>
          <w:color w:val="B5082E"/>
          <w:spacing w:val="-12"/>
          <w:sz w:val="16"/>
        </w:rPr>
        <w:t> </w:t>
      </w:r>
      <w:r>
        <w:rPr>
          <w:rFonts w:ascii="Calibri"/>
          <w:b/>
          <w:color w:val="B5082E"/>
          <w:sz w:val="16"/>
        </w:rPr>
        <w:t>WORKING</w:t>
      </w:r>
      <w:r>
        <w:rPr>
          <w:rFonts w:ascii="Calibri"/>
          <w:b/>
          <w:color w:val="B5082E"/>
          <w:spacing w:val="-9"/>
          <w:sz w:val="16"/>
        </w:rPr>
        <w:t> </w:t>
      </w:r>
      <w:r>
        <w:rPr>
          <w:rFonts w:ascii="Calibri"/>
          <w:b/>
          <w:color w:val="B5082E"/>
          <w:sz w:val="16"/>
        </w:rPr>
        <w:t>HOURS</w:t>
        <w:tab/>
        <w:t>1330.3</w:t>
      </w:r>
    </w:p>
    <w:p>
      <w:pPr>
        <w:spacing w:before="1"/>
        <w:ind w:left="676" w:right="0" w:firstLine="0"/>
        <w:jc w:val="left"/>
        <w:rPr>
          <w:rFonts w:ascii="Calibri"/>
          <w:sz w:val="16"/>
        </w:rPr>
      </w:pPr>
      <w:r>
        <w:rPr>
          <w:rFonts w:ascii="Calibri"/>
          <w:strike/>
          <w:color w:val="B5082E"/>
          <w:sz w:val="16"/>
        </w:rPr>
        <w:t>(Reviewed 12/2014)</w:t>
      </w:r>
    </w:p>
    <w:p>
      <w:pPr>
        <w:spacing w:line="242" w:lineRule="auto" w:before="196"/>
        <w:ind w:left="676" w:right="2347" w:firstLine="0"/>
        <w:jc w:val="left"/>
        <w:rPr>
          <w:rFonts w:ascii="Calibri"/>
          <w:sz w:val="16"/>
        </w:rPr>
      </w:pPr>
      <w:r>
        <w:rPr>
          <w:rFonts w:ascii="Calibri"/>
          <w:strike/>
          <w:color w:val="B5082E"/>
          <w:sz w:val="16"/>
        </w:rPr>
        <w:t>The DGS-owned and managed buildings are typically in operation from 7:00 a.m. to 6:00 p.m. In light of resource conservation, personal safety, and building security concerns, agencies are encouraged to minimize the use of state buildings outside of these hours. In many buildings, use outside of the regular operation hours requires the heating or cooling of the entire building</w:t>
      </w:r>
      <w:r>
        <w:rPr>
          <w:rFonts w:ascii="Calibri"/>
          <w:strike w:val="0"/>
          <w:color w:val="B5082E"/>
          <w:sz w:val="16"/>
        </w:rPr>
        <w:t>.</w:t>
      </w:r>
    </w:p>
    <w:p>
      <w:pPr>
        <w:spacing w:before="196"/>
        <w:ind w:left="676" w:right="2450" w:firstLine="0"/>
        <w:jc w:val="left"/>
        <w:rPr>
          <w:rFonts w:ascii="Calibri" w:hAnsi="Calibri"/>
          <w:sz w:val="16"/>
        </w:rPr>
      </w:pPr>
      <w:r>
        <w:rPr>
          <w:rFonts w:ascii="Calibri" w:hAnsi="Calibri"/>
          <w:strike/>
          <w:color w:val="B5082E"/>
          <w:sz w:val="16"/>
        </w:rPr>
        <w:t>If your agency’s operations require use of a building outside of regular operation hours, please contact your building manager so appropriate staffing and other arrangements can be made</w:t>
      </w:r>
      <w:r>
        <w:rPr>
          <w:rFonts w:ascii="Calibri" w:hAnsi="Calibri"/>
          <w:strike w:val="0"/>
          <w:color w:val="B5082E"/>
          <w:sz w:val="16"/>
        </w:rPr>
        <w:t>.</w:t>
      </w:r>
    </w:p>
    <w:p>
      <w:pPr>
        <w:spacing w:after="0"/>
        <w:jc w:val="left"/>
        <w:rPr>
          <w:rFonts w:ascii="Calibri" w:hAnsi="Calibri"/>
          <w:sz w:val="16"/>
        </w:rPr>
        <w:sectPr>
          <w:headerReference w:type="default" r:id="rId79"/>
          <w:footerReference w:type="default" r:id="rId80"/>
          <w:pgSz w:w="12240" w:h="15840"/>
          <w:pgMar w:header="0" w:footer="2582" w:top="1500" w:bottom="2780" w:left="380" w:right="1720"/>
        </w:sectPr>
      </w:pPr>
    </w:p>
    <w:p>
      <w:pPr>
        <w:tabs>
          <w:tab w:pos="7875" w:val="right" w:leader="none"/>
        </w:tabs>
        <w:spacing w:before="388"/>
        <w:ind w:left="676" w:right="0" w:firstLine="0"/>
        <w:jc w:val="left"/>
        <w:rPr>
          <w:rFonts w:ascii="Calibri"/>
          <w:b/>
          <w:sz w:val="16"/>
        </w:rPr>
      </w:pPr>
      <w:r>
        <w:rPr/>
        <w:pict>
          <v:line style="position:absolute;mso-position-horizontal-relative:page;mso-position-vertical-relative:paragraph;z-index:-125680" from="52.919998pt,25.337217pt" to="412.799998pt,25.337217pt" stroked="true" strokeweight=".72pt" strokecolor="#b5082e">
            <v:stroke dashstyle="solid"/>
            <w10:wrap type="none"/>
          </v:line>
        </w:pict>
      </w:r>
      <w:r>
        <w:rPr/>
        <w:pict>
          <v:line style="position:absolute;mso-position-horizontal-relative:page;mso-position-vertical-relative:paragraph;z-index:1960" from="24.48pt,-.462783pt" to="24.48pt,68.657217pt" stroked="true" strokeweight=".48pt" strokecolor="#000000">
            <v:stroke dashstyle="solid"/>
            <w10:wrap type="none"/>
          </v:line>
        </w:pict>
      </w:r>
      <w:bookmarkStart w:name="Rev. 428" w:id="12"/>
      <w:bookmarkEnd w:id="12"/>
      <w:r>
        <w:rPr/>
      </w:r>
      <w:r>
        <w:rPr>
          <w:rFonts w:ascii="Calibri"/>
          <w:b/>
          <w:color w:val="B5082E"/>
          <w:sz w:val="16"/>
        </w:rPr>
        <w:t>PARKING IN LOADING DOCK AREAS OF</w:t>
      </w:r>
      <w:r>
        <w:rPr>
          <w:rFonts w:ascii="Calibri"/>
          <w:b/>
          <w:color w:val="B5082E"/>
          <w:spacing w:val="-6"/>
          <w:sz w:val="16"/>
        </w:rPr>
        <w:t> </w:t>
      </w:r>
      <w:r>
        <w:rPr>
          <w:rFonts w:ascii="Calibri"/>
          <w:b/>
          <w:color w:val="B5082E"/>
          <w:sz w:val="16"/>
        </w:rPr>
        <w:t>STATE</w:t>
      </w:r>
      <w:r>
        <w:rPr>
          <w:rFonts w:ascii="Calibri"/>
          <w:b/>
          <w:color w:val="B5082E"/>
          <w:spacing w:val="-15"/>
          <w:sz w:val="16"/>
        </w:rPr>
        <w:t> </w:t>
      </w:r>
      <w:r>
        <w:rPr>
          <w:rFonts w:ascii="Calibri"/>
          <w:b/>
          <w:color w:val="B5082E"/>
          <w:sz w:val="16"/>
        </w:rPr>
        <w:t>BUILDINGS</w:t>
        <w:tab/>
        <w:t>1330.4</w:t>
      </w:r>
    </w:p>
    <w:p>
      <w:pPr>
        <w:spacing w:before="1"/>
        <w:ind w:left="676" w:right="0" w:firstLine="0"/>
        <w:jc w:val="left"/>
        <w:rPr>
          <w:rFonts w:ascii="Calibri"/>
          <w:sz w:val="16"/>
        </w:rPr>
      </w:pPr>
      <w:r>
        <w:rPr>
          <w:rFonts w:ascii="Calibri"/>
          <w:strike/>
          <w:color w:val="B5082E"/>
          <w:sz w:val="16"/>
        </w:rPr>
        <w:t>(Reviewed 12/2014)</w:t>
      </w:r>
    </w:p>
    <w:p>
      <w:pPr>
        <w:spacing w:before="195"/>
        <w:ind w:left="676" w:right="2869" w:firstLine="0"/>
        <w:jc w:val="left"/>
        <w:rPr>
          <w:rFonts w:ascii="Calibri" w:hAnsi="Calibri"/>
          <w:sz w:val="16"/>
        </w:rPr>
      </w:pPr>
      <w:r>
        <w:rPr>
          <w:rFonts w:ascii="Calibri" w:hAnsi="Calibri"/>
          <w:strike/>
          <w:color w:val="B5082E"/>
          <w:sz w:val="16"/>
        </w:rPr>
        <w:t>Assigned parking is not permitted in loading dock areas in buildings under the jurisdiction of the DGS. Unauthorized vehicles may be towed at the vehicle owner’s expense</w:t>
      </w:r>
      <w:r>
        <w:rPr>
          <w:rFonts w:ascii="Calibri" w:hAnsi="Calibri"/>
          <w:strike w:val="0"/>
          <w:color w:val="B5082E"/>
          <w:sz w:val="16"/>
        </w:rPr>
        <w:t>.</w:t>
      </w:r>
    </w:p>
    <w:p>
      <w:pPr>
        <w:spacing w:after="0"/>
        <w:jc w:val="left"/>
        <w:rPr>
          <w:rFonts w:ascii="Calibri" w:hAnsi="Calibri"/>
          <w:sz w:val="16"/>
        </w:rPr>
        <w:sectPr>
          <w:headerReference w:type="default" r:id="rId81"/>
          <w:pgSz w:w="12240" w:h="15840"/>
          <w:pgMar w:header="2634" w:footer="2582" w:top="2820" w:bottom="2780" w:left="380" w:right="1720"/>
        </w:sectPr>
      </w:pPr>
    </w:p>
    <w:p>
      <w:pPr>
        <w:tabs>
          <w:tab w:pos="7875" w:val="right" w:leader="none"/>
        </w:tabs>
        <w:spacing w:before="388"/>
        <w:ind w:left="676" w:right="0" w:firstLine="0"/>
        <w:jc w:val="left"/>
        <w:rPr>
          <w:rFonts w:ascii="Calibri"/>
          <w:b/>
          <w:sz w:val="16"/>
        </w:rPr>
      </w:pPr>
      <w:r>
        <w:rPr/>
        <w:pict>
          <v:line style="position:absolute;mso-position-horizontal-relative:page;mso-position-vertical-relative:paragraph;z-index:-125632" from="52.919998pt,25.337217pt" to="412.799998pt,25.337217pt" stroked="true" strokeweight=".72pt" strokecolor="#b5082e">
            <v:stroke dashstyle="solid"/>
            <w10:wrap type="none"/>
          </v:line>
        </w:pict>
      </w:r>
      <w:r>
        <w:rPr/>
        <w:pict>
          <v:line style="position:absolute;mso-position-horizontal-relative:page;mso-position-vertical-relative:paragraph;z-index:2008" from="24.48pt,-.462783pt" to="24.48pt,78.497217pt" stroked="true" strokeweight=".48pt" strokecolor="#000000">
            <v:stroke dashstyle="solid"/>
            <w10:wrap type="none"/>
          </v:line>
        </w:pict>
      </w:r>
      <w:bookmarkStart w:name="Rev. 428" w:id="13"/>
      <w:bookmarkEnd w:id="13"/>
      <w:r>
        <w:rPr/>
      </w:r>
      <w:r>
        <w:rPr>
          <w:rFonts w:ascii="Calibri"/>
          <w:b/>
          <w:color w:val="B5082E"/>
          <w:sz w:val="16"/>
        </w:rPr>
        <w:t>SMOKING IN</w:t>
      </w:r>
      <w:r>
        <w:rPr>
          <w:rFonts w:ascii="Calibri"/>
          <w:b/>
          <w:color w:val="B5082E"/>
          <w:spacing w:val="-3"/>
          <w:sz w:val="16"/>
        </w:rPr>
        <w:t> </w:t>
      </w:r>
      <w:r>
        <w:rPr>
          <w:rFonts w:ascii="Calibri"/>
          <w:b/>
          <w:color w:val="B5082E"/>
          <w:sz w:val="16"/>
        </w:rPr>
        <w:t>STATE</w:t>
      </w:r>
      <w:r>
        <w:rPr>
          <w:rFonts w:ascii="Calibri"/>
          <w:b/>
          <w:color w:val="B5082E"/>
          <w:spacing w:val="-5"/>
          <w:sz w:val="16"/>
        </w:rPr>
        <w:t> </w:t>
      </w:r>
      <w:r>
        <w:rPr>
          <w:rFonts w:ascii="Calibri"/>
          <w:b/>
          <w:color w:val="B5082E"/>
          <w:sz w:val="16"/>
        </w:rPr>
        <w:t>BUILDINGS</w:t>
        <w:tab/>
        <w:t>1330.5</w:t>
      </w:r>
    </w:p>
    <w:p>
      <w:pPr>
        <w:spacing w:before="1"/>
        <w:ind w:left="676" w:right="0" w:firstLine="0"/>
        <w:jc w:val="left"/>
        <w:rPr>
          <w:rFonts w:ascii="Calibri"/>
          <w:sz w:val="16"/>
        </w:rPr>
      </w:pPr>
      <w:r>
        <w:rPr>
          <w:rFonts w:ascii="Calibri"/>
          <w:strike/>
          <w:color w:val="B5082E"/>
          <w:sz w:val="16"/>
        </w:rPr>
        <w:t>(Reviewed 12/2014)</w:t>
      </w:r>
    </w:p>
    <w:p>
      <w:pPr>
        <w:spacing w:line="242" w:lineRule="auto" w:before="195"/>
        <w:ind w:left="676" w:right="2950" w:firstLine="0"/>
        <w:jc w:val="both"/>
        <w:rPr>
          <w:rFonts w:ascii="Calibri"/>
          <w:sz w:val="16"/>
        </w:rPr>
      </w:pPr>
      <w:r>
        <w:rPr>
          <w:rFonts w:ascii="Calibri"/>
          <w:strike/>
          <w:color w:val="B5082E"/>
          <w:sz w:val="16"/>
        </w:rPr>
        <w:t>Government Code Section </w:t>
      </w:r>
      <w:r>
        <w:rPr>
          <w:rFonts w:ascii="Calibri"/>
          <w:strike/>
          <w:color w:val="B5082E"/>
          <w:sz w:val="16"/>
          <w:u w:val="single" w:color="0000FF"/>
        </w:rPr>
        <w:t>19994.30-35 </w:t>
      </w:r>
      <w:r>
        <w:rPr>
          <w:rFonts w:ascii="Calibri"/>
          <w:strike/>
          <w:color w:val="B5082E"/>
          <w:sz w:val="16"/>
        </w:rPr>
        <w:t>bans smoking in state-owned and state-leased space. This prohibition applies to any area enclosed by the outermost walls of the building. Atriums, balconies</w:t>
      </w:r>
      <w:r>
        <w:rPr>
          <w:rFonts w:ascii="Calibri"/>
          <w:strike w:val="0"/>
          <w:color w:val="B5082E"/>
          <w:sz w:val="16"/>
        </w:rPr>
        <w:t>, </w:t>
      </w:r>
      <w:r>
        <w:rPr>
          <w:rFonts w:ascii="Calibri"/>
          <w:strike/>
          <w:color w:val="B5082E"/>
          <w:sz w:val="16"/>
        </w:rPr>
        <w:t>stairwells, and other similar building features are considered within a building</w:t>
      </w:r>
      <w:r>
        <w:rPr>
          <w:rFonts w:ascii="Calibri"/>
          <w:strike w:val="0"/>
          <w:color w:val="B5082E"/>
          <w:sz w:val="16"/>
        </w:rPr>
        <w:t>.</w:t>
      </w:r>
    </w:p>
    <w:p>
      <w:pPr>
        <w:spacing w:after="0" w:line="242" w:lineRule="auto"/>
        <w:jc w:val="both"/>
        <w:rPr>
          <w:rFonts w:ascii="Calibri"/>
          <w:sz w:val="16"/>
        </w:rPr>
        <w:sectPr>
          <w:pgSz w:w="12240" w:h="15840"/>
          <w:pgMar w:header="2634" w:footer="2582" w:top="2820" w:bottom="2780" w:left="380" w:right="1720"/>
        </w:sectPr>
      </w:pPr>
    </w:p>
    <w:p>
      <w:pPr>
        <w:tabs>
          <w:tab w:pos="7875" w:val="right" w:leader="none"/>
        </w:tabs>
        <w:spacing w:before="388"/>
        <w:ind w:left="676" w:right="0" w:firstLine="0"/>
        <w:jc w:val="left"/>
        <w:rPr>
          <w:rFonts w:ascii="Calibri"/>
          <w:b/>
          <w:sz w:val="16"/>
        </w:rPr>
      </w:pPr>
      <w:r>
        <w:rPr/>
        <w:pict>
          <v:line style="position:absolute;mso-position-horizontal-relative:page;mso-position-vertical-relative:paragraph;z-index:-125584" from="52.919998pt,25.337217pt" to="412.799998pt,25.337217pt" stroked="true" strokeweight=".72pt" strokecolor="#b5082e">
            <v:stroke dashstyle="solid"/>
            <w10:wrap type="none"/>
          </v:line>
        </w:pict>
      </w:r>
      <w:r>
        <w:rPr/>
        <w:pict>
          <v:line style="position:absolute;mso-position-horizontal-relative:page;mso-position-vertical-relative:paragraph;z-index:2056" from="24.84pt,-.462783pt" to="24.84pt,68.657217pt" stroked="true" strokeweight=".48pt" strokecolor="#000000">
            <v:stroke dashstyle="solid"/>
            <w10:wrap type="none"/>
          </v:line>
        </w:pict>
      </w:r>
      <w:bookmarkStart w:name="Rev. 428" w:id="14"/>
      <w:bookmarkEnd w:id="14"/>
      <w:r>
        <w:rPr/>
      </w:r>
      <w:r>
        <w:rPr>
          <w:rFonts w:ascii="Calibri"/>
          <w:b/>
          <w:color w:val="B5082E"/>
          <w:sz w:val="16"/>
        </w:rPr>
        <w:t>OFFICE</w:t>
      </w:r>
      <w:r>
        <w:rPr>
          <w:rFonts w:ascii="Calibri"/>
          <w:b/>
          <w:color w:val="B5082E"/>
          <w:spacing w:val="-2"/>
          <w:sz w:val="16"/>
        </w:rPr>
        <w:t> </w:t>
      </w:r>
      <w:r>
        <w:rPr>
          <w:rFonts w:ascii="Calibri"/>
          <w:b/>
          <w:color w:val="B5082E"/>
          <w:sz w:val="16"/>
        </w:rPr>
        <w:t>PLANTS</w:t>
        <w:tab/>
        <w:t>1330.6</w:t>
      </w:r>
    </w:p>
    <w:p>
      <w:pPr>
        <w:spacing w:before="1"/>
        <w:ind w:left="676" w:right="0" w:firstLine="0"/>
        <w:jc w:val="left"/>
        <w:rPr>
          <w:rFonts w:ascii="Calibri"/>
          <w:sz w:val="16"/>
        </w:rPr>
      </w:pPr>
      <w:r>
        <w:rPr>
          <w:rFonts w:ascii="Calibri"/>
          <w:strike/>
          <w:color w:val="B5082E"/>
          <w:sz w:val="16"/>
        </w:rPr>
        <w:t>(Reviewed 12/2014)</w:t>
      </w:r>
    </w:p>
    <w:p>
      <w:pPr>
        <w:spacing w:before="195"/>
        <w:ind w:left="676" w:right="2567" w:firstLine="0"/>
        <w:jc w:val="left"/>
        <w:rPr>
          <w:rFonts w:ascii="Calibri"/>
          <w:sz w:val="16"/>
        </w:rPr>
      </w:pPr>
      <w:r>
        <w:rPr>
          <w:rFonts w:ascii="Calibri"/>
          <w:strike/>
          <w:color w:val="B5082E"/>
          <w:sz w:val="16"/>
        </w:rPr>
        <w:t>Purchase and care of office plants are not a service of BPMB. Budgetary justification, purchase, or lease of office plants by state personnel or by a service contract is the responsibility of the agency</w:t>
      </w:r>
      <w:r>
        <w:rPr>
          <w:rFonts w:ascii="Calibri"/>
          <w:strike w:val="0"/>
          <w:color w:val="B5082E"/>
          <w:sz w:val="16"/>
        </w:rPr>
        <w:t>.</w:t>
      </w:r>
    </w:p>
    <w:p>
      <w:pPr>
        <w:spacing w:after="0"/>
        <w:jc w:val="left"/>
        <w:rPr>
          <w:rFonts w:ascii="Calibri"/>
          <w:sz w:val="16"/>
        </w:rPr>
        <w:sectPr>
          <w:footerReference w:type="default" r:id="rId82"/>
          <w:pgSz w:w="12240" w:h="15840"/>
          <w:pgMar w:footer="2935" w:header="2634" w:top="2820" w:bottom="3120" w:left="380" w:right="1720"/>
        </w:sectPr>
      </w:pPr>
    </w:p>
    <w:p>
      <w:pPr>
        <w:pStyle w:val="BodyText"/>
        <w:rPr>
          <w:rFonts w:ascii="Calibri"/>
          <w:sz w:val="16"/>
        </w:rPr>
      </w:pPr>
      <w:r>
        <w:rPr/>
        <w:pict>
          <v:line style="position:absolute;mso-position-horizontal-relative:page;mso-position-vertical-relative:page;z-index:2128" from="25.26pt,657.659973pt" to="25.26pt,666.899973pt" stroked="true" strokeweight=".6pt" strokecolor="#000000">
            <v:stroke dashstyle="solid"/>
            <w10:wrap type="none"/>
          </v:line>
        </w:pict>
      </w:r>
    </w:p>
    <w:p>
      <w:pPr>
        <w:pStyle w:val="BodyText"/>
        <w:rPr>
          <w:rFonts w:ascii="Calibri"/>
          <w:sz w:val="16"/>
        </w:rPr>
      </w:pPr>
    </w:p>
    <w:p>
      <w:pPr>
        <w:pStyle w:val="BodyText"/>
        <w:rPr>
          <w:rFonts w:ascii="Calibri"/>
          <w:sz w:val="16"/>
        </w:rPr>
      </w:pPr>
    </w:p>
    <w:p>
      <w:pPr>
        <w:pStyle w:val="BodyText"/>
        <w:rPr>
          <w:rFonts w:ascii="Calibri"/>
          <w:sz w:val="16"/>
        </w:rPr>
      </w:pPr>
    </w:p>
    <w:p>
      <w:pPr>
        <w:pStyle w:val="BodyText"/>
        <w:spacing w:before="5"/>
        <w:rPr>
          <w:rFonts w:ascii="Calibri"/>
          <w:sz w:val="18"/>
        </w:rPr>
      </w:pPr>
    </w:p>
    <w:p>
      <w:pPr>
        <w:spacing w:before="1"/>
        <w:ind w:left="3032" w:right="0" w:firstLine="0"/>
        <w:jc w:val="left"/>
        <w:rPr>
          <w:rFonts w:ascii="Calibri" w:hAnsi="Calibri"/>
          <w:b/>
          <w:sz w:val="16"/>
        </w:rPr>
      </w:pPr>
      <w:r>
        <w:rPr/>
        <w:pict>
          <v:line style="position:absolute;mso-position-horizontal-relative:page;mso-position-vertical-relative:paragraph;z-index:2104" from="25.26pt,9.287166pt" to="25.26pt,224.087166pt" stroked="true" strokeweight=".6pt" strokecolor="#000000">
            <v:stroke dashstyle="solid"/>
            <w10:wrap type="none"/>
          </v:line>
        </w:pict>
      </w:r>
      <w:bookmarkStart w:name="Rev. 43528" w:id="15"/>
      <w:bookmarkEnd w:id="15"/>
      <w:r>
        <w:rPr/>
      </w:r>
      <w:r>
        <w:rPr>
          <w:rFonts w:ascii="Calibri" w:hAnsi="Calibri"/>
          <w:b/>
          <w:w w:val="105"/>
          <w:sz w:val="16"/>
        </w:rPr>
        <w:t>SAM – REAL ESTATE SERVICES DIVISION</w:t>
      </w:r>
    </w:p>
    <w:p>
      <w:pPr>
        <w:tabs>
          <w:tab w:pos="7283" w:val="left" w:leader="none"/>
        </w:tabs>
        <w:spacing w:before="400"/>
        <w:ind w:left="702" w:right="0" w:firstLine="0"/>
        <w:jc w:val="left"/>
        <w:rPr>
          <w:rFonts w:ascii="Calibri"/>
          <w:b/>
          <w:sz w:val="16"/>
        </w:rPr>
      </w:pPr>
      <w:r>
        <w:rPr/>
        <w:pict>
          <v:line style="position:absolute;mso-position-horizontal-relative:page;mso-position-vertical-relative:paragraph;z-index:-125536" from="54.240002pt,25.937218pt" to="406.750002pt,25.937218pt" stroked="true" strokeweight=".72pt" strokecolor="#b5082e">
            <v:stroke dashstyle="solid"/>
            <w10:wrap type="none"/>
          </v:line>
        </w:pict>
      </w:r>
      <w:r>
        <w:rPr>
          <w:rFonts w:ascii="Calibri"/>
          <w:b/>
          <w:color w:val="B5082E"/>
          <w:w w:val="105"/>
          <w:sz w:val="16"/>
        </w:rPr>
        <w:t>DISPLAY OF ART, POSTERS, AND NOTICES</w:t>
      </w:r>
      <w:r>
        <w:rPr>
          <w:rFonts w:ascii="Calibri"/>
          <w:b/>
          <w:color w:val="B5082E"/>
          <w:spacing w:val="-8"/>
          <w:w w:val="105"/>
          <w:sz w:val="16"/>
        </w:rPr>
        <w:t> </w:t>
      </w:r>
      <w:r>
        <w:rPr>
          <w:rFonts w:ascii="Calibri"/>
          <w:b/>
          <w:color w:val="B5082E"/>
          <w:w w:val="105"/>
          <w:sz w:val="16"/>
        </w:rPr>
        <w:t>IN</w:t>
      </w:r>
      <w:r>
        <w:rPr>
          <w:rFonts w:ascii="Calibri"/>
          <w:b/>
          <w:color w:val="B5082E"/>
          <w:spacing w:val="-3"/>
          <w:w w:val="105"/>
          <w:sz w:val="16"/>
        </w:rPr>
        <w:t> </w:t>
      </w:r>
      <w:r>
        <w:rPr>
          <w:rFonts w:ascii="Calibri"/>
          <w:b/>
          <w:color w:val="B5082E"/>
          <w:w w:val="105"/>
          <w:sz w:val="16"/>
        </w:rPr>
        <w:t>STATEBUILDINGS</w:t>
        <w:tab/>
        <w:t>1330.7</w:t>
      </w:r>
    </w:p>
    <w:p>
      <w:pPr>
        <w:spacing w:before="6"/>
        <w:ind w:left="702" w:right="0" w:firstLine="0"/>
        <w:jc w:val="left"/>
        <w:rPr>
          <w:rFonts w:ascii="Calibri"/>
          <w:sz w:val="16"/>
        </w:rPr>
      </w:pPr>
      <w:r>
        <w:rPr>
          <w:rFonts w:ascii="Calibri"/>
          <w:strike/>
          <w:color w:val="B5082E"/>
          <w:sz w:val="16"/>
        </w:rPr>
        <w:t>(Reviewed 12/2014)</w:t>
      </w:r>
    </w:p>
    <w:p>
      <w:pPr>
        <w:spacing w:line="247" w:lineRule="auto" w:before="207"/>
        <w:ind w:left="702" w:right="2477" w:firstLine="0"/>
        <w:jc w:val="left"/>
        <w:rPr>
          <w:rFonts w:ascii="Calibri"/>
          <w:sz w:val="16"/>
        </w:rPr>
      </w:pPr>
      <w:r>
        <w:rPr>
          <w:rFonts w:ascii="Calibri"/>
          <w:strike/>
          <w:color w:val="B5082E"/>
          <w:w w:val="105"/>
          <w:sz w:val="16"/>
        </w:rPr>
        <w:t>Posting signs, notices, or other written material in DGS-owned and managed office buildings </w:t>
      </w:r>
      <w:r>
        <w:rPr>
          <w:rFonts w:ascii="Calibri"/>
          <w:strike/>
          <w:color w:val="B5082E"/>
          <w:spacing w:val="3"/>
          <w:w w:val="105"/>
          <w:sz w:val="16"/>
        </w:rPr>
        <w:t>isnot </w:t>
      </w:r>
      <w:r>
        <w:rPr>
          <w:rFonts w:ascii="Calibri"/>
          <w:strike/>
          <w:color w:val="B5082E"/>
          <w:w w:val="105"/>
          <w:sz w:val="16"/>
        </w:rPr>
        <w:t>allowed</w:t>
      </w:r>
      <w:r>
        <w:rPr>
          <w:rFonts w:ascii="Calibri"/>
          <w:strike/>
          <w:color w:val="B5082E"/>
          <w:spacing w:val="-12"/>
          <w:w w:val="105"/>
          <w:sz w:val="16"/>
        </w:rPr>
        <w:t> </w:t>
      </w:r>
      <w:r>
        <w:rPr>
          <w:rFonts w:ascii="Calibri"/>
          <w:strike/>
          <w:color w:val="B5082E"/>
          <w:w w:val="105"/>
          <w:sz w:val="16"/>
        </w:rPr>
        <w:t>except</w:t>
      </w:r>
      <w:r>
        <w:rPr>
          <w:rFonts w:ascii="Calibri"/>
          <w:strike/>
          <w:color w:val="B5082E"/>
          <w:spacing w:val="-12"/>
          <w:w w:val="105"/>
          <w:sz w:val="16"/>
        </w:rPr>
        <w:t> </w:t>
      </w:r>
      <w:r>
        <w:rPr>
          <w:rFonts w:ascii="Calibri"/>
          <w:strike/>
          <w:color w:val="B5082E"/>
          <w:w w:val="105"/>
          <w:sz w:val="16"/>
        </w:rPr>
        <w:t>on</w:t>
      </w:r>
      <w:r>
        <w:rPr>
          <w:rFonts w:ascii="Calibri"/>
          <w:strike/>
          <w:color w:val="B5082E"/>
          <w:spacing w:val="-12"/>
          <w:w w:val="105"/>
          <w:sz w:val="16"/>
        </w:rPr>
        <w:t> </w:t>
      </w:r>
      <w:r>
        <w:rPr>
          <w:rFonts w:ascii="Calibri"/>
          <w:strike/>
          <w:color w:val="B5082E"/>
          <w:w w:val="105"/>
          <w:sz w:val="16"/>
        </w:rPr>
        <w:t>bulletin</w:t>
      </w:r>
      <w:r>
        <w:rPr>
          <w:rFonts w:ascii="Calibri"/>
          <w:strike/>
          <w:color w:val="B5082E"/>
          <w:spacing w:val="-14"/>
          <w:w w:val="105"/>
          <w:sz w:val="16"/>
        </w:rPr>
        <w:t> </w:t>
      </w:r>
      <w:r>
        <w:rPr>
          <w:rFonts w:ascii="Calibri"/>
          <w:strike/>
          <w:color w:val="B5082E"/>
          <w:w w:val="105"/>
          <w:sz w:val="16"/>
        </w:rPr>
        <w:t>boards</w:t>
      </w:r>
      <w:r>
        <w:rPr>
          <w:rFonts w:ascii="Calibri"/>
          <w:strike/>
          <w:color w:val="B5082E"/>
          <w:spacing w:val="-9"/>
          <w:w w:val="105"/>
          <w:sz w:val="16"/>
        </w:rPr>
        <w:t> </w:t>
      </w:r>
      <w:r>
        <w:rPr>
          <w:rFonts w:ascii="Calibri"/>
          <w:strike/>
          <w:color w:val="B5082E"/>
          <w:w w:val="105"/>
          <w:sz w:val="16"/>
        </w:rPr>
        <w:t>or</w:t>
      </w:r>
      <w:r>
        <w:rPr>
          <w:rFonts w:ascii="Calibri"/>
          <w:strike/>
          <w:color w:val="B5082E"/>
          <w:spacing w:val="-9"/>
          <w:w w:val="105"/>
          <w:sz w:val="16"/>
        </w:rPr>
        <w:t> </w:t>
      </w:r>
      <w:r>
        <w:rPr>
          <w:rFonts w:ascii="Calibri"/>
          <w:strike/>
          <w:color w:val="B5082E"/>
          <w:w w:val="105"/>
          <w:sz w:val="16"/>
        </w:rPr>
        <w:t>other</w:t>
      </w:r>
      <w:r>
        <w:rPr>
          <w:rFonts w:ascii="Calibri"/>
          <w:strike/>
          <w:color w:val="B5082E"/>
          <w:spacing w:val="-9"/>
          <w:w w:val="105"/>
          <w:sz w:val="16"/>
        </w:rPr>
        <w:t> </w:t>
      </w:r>
      <w:r>
        <w:rPr>
          <w:rFonts w:ascii="Calibri"/>
          <w:strike/>
          <w:color w:val="B5082E"/>
          <w:w w:val="105"/>
          <w:sz w:val="16"/>
        </w:rPr>
        <w:t>display</w:t>
      </w:r>
      <w:r>
        <w:rPr>
          <w:rFonts w:ascii="Calibri"/>
          <w:strike/>
          <w:color w:val="B5082E"/>
          <w:spacing w:val="-9"/>
          <w:w w:val="105"/>
          <w:sz w:val="16"/>
        </w:rPr>
        <w:t> </w:t>
      </w:r>
      <w:r>
        <w:rPr>
          <w:rFonts w:ascii="Calibri"/>
          <w:strike/>
          <w:color w:val="B5082E"/>
          <w:w w:val="105"/>
          <w:sz w:val="16"/>
        </w:rPr>
        <w:t>equipment</w:t>
      </w:r>
      <w:r>
        <w:rPr>
          <w:rFonts w:ascii="Calibri"/>
          <w:strike/>
          <w:color w:val="B5082E"/>
          <w:spacing w:val="-12"/>
          <w:w w:val="105"/>
          <w:sz w:val="16"/>
        </w:rPr>
        <w:t> </w:t>
      </w:r>
      <w:r>
        <w:rPr>
          <w:rFonts w:ascii="Calibri"/>
          <w:strike/>
          <w:color w:val="B5082E"/>
          <w:w w:val="105"/>
          <w:sz w:val="16"/>
        </w:rPr>
        <w:t>designed</w:t>
      </w:r>
      <w:r>
        <w:rPr>
          <w:rFonts w:ascii="Calibri"/>
          <w:strike/>
          <w:color w:val="B5082E"/>
          <w:spacing w:val="-14"/>
          <w:w w:val="105"/>
          <w:sz w:val="16"/>
        </w:rPr>
        <w:t> </w:t>
      </w:r>
      <w:r>
        <w:rPr>
          <w:rFonts w:ascii="Calibri"/>
          <w:strike/>
          <w:color w:val="B5082E"/>
          <w:w w:val="105"/>
          <w:sz w:val="16"/>
        </w:rPr>
        <w:t>for</w:t>
      </w:r>
      <w:r>
        <w:rPr>
          <w:rFonts w:ascii="Calibri"/>
          <w:strike/>
          <w:color w:val="B5082E"/>
          <w:spacing w:val="-9"/>
          <w:w w:val="105"/>
          <w:sz w:val="16"/>
        </w:rPr>
        <w:t> </w:t>
      </w:r>
      <w:r>
        <w:rPr>
          <w:rFonts w:ascii="Calibri"/>
          <w:strike/>
          <w:color w:val="B5082E"/>
          <w:w w:val="105"/>
          <w:sz w:val="16"/>
        </w:rPr>
        <w:t>this</w:t>
      </w:r>
      <w:r>
        <w:rPr>
          <w:rFonts w:ascii="Calibri"/>
          <w:strike/>
          <w:color w:val="B5082E"/>
          <w:spacing w:val="-11"/>
          <w:w w:val="105"/>
          <w:sz w:val="16"/>
        </w:rPr>
        <w:t> </w:t>
      </w:r>
      <w:r>
        <w:rPr>
          <w:rFonts w:ascii="Calibri"/>
          <w:strike/>
          <w:color w:val="B5082E"/>
          <w:w w:val="105"/>
          <w:sz w:val="16"/>
        </w:rPr>
        <w:t>purpose.</w:t>
      </w:r>
      <w:r>
        <w:rPr>
          <w:rFonts w:ascii="Calibri"/>
          <w:strike/>
          <w:color w:val="B5082E"/>
          <w:spacing w:val="-15"/>
          <w:w w:val="105"/>
          <w:sz w:val="16"/>
        </w:rPr>
        <w:t> </w:t>
      </w:r>
      <w:r>
        <w:rPr>
          <w:rFonts w:ascii="Calibri"/>
          <w:strike/>
          <w:color w:val="B5082E"/>
          <w:w w:val="105"/>
          <w:sz w:val="16"/>
        </w:rPr>
        <w:t>This</w:t>
      </w:r>
      <w:r>
        <w:rPr>
          <w:rFonts w:ascii="Calibri"/>
          <w:strike/>
          <w:color w:val="B5082E"/>
          <w:spacing w:val="-11"/>
          <w:w w:val="105"/>
          <w:sz w:val="16"/>
        </w:rPr>
        <w:t> </w:t>
      </w:r>
      <w:r>
        <w:rPr>
          <w:rFonts w:ascii="Calibri"/>
          <w:strike/>
          <w:color w:val="B5082E"/>
          <w:w w:val="105"/>
          <w:sz w:val="16"/>
        </w:rPr>
        <w:t>policyis designed</w:t>
      </w:r>
      <w:r>
        <w:rPr>
          <w:rFonts w:ascii="Calibri"/>
          <w:strike/>
          <w:color w:val="B5082E"/>
          <w:spacing w:val="-11"/>
          <w:w w:val="105"/>
          <w:sz w:val="16"/>
        </w:rPr>
        <w:t> </w:t>
      </w:r>
      <w:r>
        <w:rPr>
          <w:rFonts w:ascii="Calibri"/>
          <w:strike/>
          <w:color w:val="B5082E"/>
          <w:w w:val="105"/>
          <w:sz w:val="16"/>
        </w:rPr>
        <w:t>to</w:t>
      </w:r>
      <w:r>
        <w:rPr>
          <w:rFonts w:ascii="Calibri"/>
          <w:strike/>
          <w:color w:val="B5082E"/>
          <w:spacing w:val="-11"/>
          <w:w w:val="105"/>
          <w:sz w:val="16"/>
        </w:rPr>
        <w:t> </w:t>
      </w:r>
      <w:r>
        <w:rPr>
          <w:rFonts w:ascii="Calibri"/>
          <w:strike/>
          <w:color w:val="B5082E"/>
          <w:w w:val="105"/>
          <w:sz w:val="16"/>
        </w:rPr>
        <w:t>prevent</w:t>
      </w:r>
      <w:r>
        <w:rPr>
          <w:rFonts w:ascii="Calibri"/>
          <w:strike/>
          <w:color w:val="B5082E"/>
          <w:spacing w:val="-8"/>
          <w:w w:val="105"/>
          <w:sz w:val="16"/>
        </w:rPr>
        <w:t> </w:t>
      </w:r>
      <w:r>
        <w:rPr>
          <w:rFonts w:ascii="Calibri"/>
          <w:strike/>
          <w:color w:val="B5082E"/>
          <w:w w:val="105"/>
          <w:sz w:val="16"/>
        </w:rPr>
        <w:t>damage</w:t>
      </w:r>
      <w:r>
        <w:rPr>
          <w:rFonts w:ascii="Calibri"/>
          <w:strike/>
          <w:color w:val="B5082E"/>
          <w:spacing w:val="-9"/>
          <w:w w:val="105"/>
          <w:sz w:val="16"/>
        </w:rPr>
        <w:t> </w:t>
      </w:r>
      <w:r>
        <w:rPr>
          <w:rFonts w:ascii="Calibri"/>
          <w:strike/>
          <w:color w:val="B5082E"/>
          <w:w w:val="105"/>
          <w:sz w:val="16"/>
        </w:rPr>
        <w:t>to</w:t>
      </w:r>
      <w:r>
        <w:rPr>
          <w:rFonts w:ascii="Calibri"/>
          <w:strike/>
          <w:color w:val="B5082E"/>
          <w:spacing w:val="-14"/>
          <w:w w:val="105"/>
          <w:sz w:val="16"/>
        </w:rPr>
        <w:t> </w:t>
      </w:r>
      <w:r>
        <w:rPr>
          <w:rFonts w:ascii="Calibri"/>
          <w:strike/>
          <w:color w:val="B5082E"/>
          <w:w w:val="105"/>
          <w:sz w:val="16"/>
        </w:rPr>
        <w:t>painted</w:t>
      </w:r>
      <w:r>
        <w:rPr>
          <w:rFonts w:ascii="Calibri"/>
          <w:strike/>
          <w:color w:val="B5082E"/>
          <w:spacing w:val="-13"/>
          <w:w w:val="105"/>
          <w:sz w:val="16"/>
        </w:rPr>
        <w:t> </w:t>
      </w:r>
      <w:r>
        <w:rPr>
          <w:rFonts w:ascii="Calibri"/>
          <w:strike/>
          <w:color w:val="B5082E"/>
          <w:w w:val="105"/>
          <w:sz w:val="16"/>
        </w:rPr>
        <w:t>surfaces</w:t>
      </w:r>
      <w:r>
        <w:rPr>
          <w:rFonts w:ascii="Calibri"/>
          <w:strike/>
          <w:color w:val="B5082E"/>
          <w:spacing w:val="-10"/>
          <w:w w:val="105"/>
          <w:sz w:val="16"/>
        </w:rPr>
        <w:t> </w:t>
      </w:r>
      <w:r>
        <w:rPr>
          <w:rFonts w:ascii="Calibri"/>
          <w:strike/>
          <w:color w:val="B5082E"/>
          <w:w w:val="105"/>
          <w:sz w:val="16"/>
        </w:rPr>
        <w:t>and</w:t>
      </w:r>
      <w:r>
        <w:rPr>
          <w:rFonts w:ascii="Calibri"/>
          <w:strike/>
          <w:color w:val="B5082E"/>
          <w:spacing w:val="-11"/>
          <w:w w:val="105"/>
          <w:sz w:val="16"/>
        </w:rPr>
        <w:t> </w:t>
      </w:r>
      <w:r>
        <w:rPr>
          <w:rFonts w:ascii="Calibri"/>
          <w:strike/>
          <w:color w:val="B5082E"/>
          <w:w w:val="105"/>
          <w:sz w:val="16"/>
        </w:rPr>
        <w:t>maintain</w:t>
      </w:r>
      <w:r>
        <w:rPr>
          <w:rFonts w:ascii="Calibri"/>
          <w:strike/>
          <w:color w:val="B5082E"/>
          <w:spacing w:val="-11"/>
          <w:w w:val="105"/>
          <w:sz w:val="16"/>
        </w:rPr>
        <w:t> </w:t>
      </w:r>
      <w:r>
        <w:rPr>
          <w:rFonts w:ascii="Calibri"/>
          <w:strike/>
          <w:color w:val="B5082E"/>
          <w:w w:val="105"/>
          <w:sz w:val="16"/>
        </w:rPr>
        <w:t>a</w:t>
      </w:r>
      <w:r>
        <w:rPr>
          <w:rFonts w:ascii="Calibri"/>
          <w:strike/>
          <w:color w:val="B5082E"/>
          <w:spacing w:val="-11"/>
          <w:w w:val="105"/>
          <w:sz w:val="16"/>
        </w:rPr>
        <w:t> </w:t>
      </w:r>
      <w:r>
        <w:rPr>
          <w:rFonts w:ascii="Calibri"/>
          <w:strike/>
          <w:color w:val="B5082E"/>
          <w:w w:val="105"/>
          <w:sz w:val="16"/>
        </w:rPr>
        <w:t>clear</w:t>
      </w:r>
      <w:r>
        <w:rPr>
          <w:rFonts w:ascii="Calibri"/>
          <w:strike/>
          <w:color w:val="B5082E"/>
          <w:spacing w:val="-8"/>
          <w:w w:val="105"/>
          <w:sz w:val="16"/>
        </w:rPr>
        <w:t> </w:t>
      </w:r>
      <w:r>
        <w:rPr>
          <w:rFonts w:ascii="Calibri"/>
          <w:strike/>
          <w:color w:val="B5082E"/>
          <w:w w:val="105"/>
          <w:sz w:val="16"/>
        </w:rPr>
        <w:t>entry</w:t>
      </w:r>
      <w:r>
        <w:rPr>
          <w:rFonts w:ascii="Calibri"/>
          <w:strike/>
          <w:color w:val="B5082E"/>
          <w:spacing w:val="-8"/>
          <w:w w:val="105"/>
          <w:sz w:val="16"/>
        </w:rPr>
        <w:t> </w:t>
      </w:r>
      <w:r>
        <w:rPr>
          <w:rFonts w:ascii="Calibri"/>
          <w:strike/>
          <w:color w:val="B5082E"/>
          <w:w w:val="105"/>
          <w:sz w:val="16"/>
        </w:rPr>
        <w:t>and</w:t>
      </w:r>
      <w:r>
        <w:rPr>
          <w:rFonts w:ascii="Calibri"/>
          <w:strike/>
          <w:color w:val="B5082E"/>
          <w:spacing w:val="-11"/>
          <w:w w:val="105"/>
          <w:sz w:val="16"/>
        </w:rPr>
        <w:t> </w:t>
      </w:r>
      <w:r>
        <w:rPr>
          <w:rFonts w:ascii="Calibri"/>
          <w:strike/>
          <w:color w:val="B5082E"/>
          <w:w w:val="105"/>
          <w:sz w:val="16"/>
        </w:rPr>
        <w:t>exit.</w:t>
      </w:r>
      <w:r>
        <w:rPr>
          <w:rFonts w:ascii="Calibri"/>
          <w:strike/>
          <w:color w:val="B5082E"/>
          <w:spacing w:val="-11"/>
          <w:w w:val="105"/>
          <w:sz w:val="16"/>
        </w:rPr>
        <w:t> </w:t>
      </w:r>
      <w:r>
        <w:rPr>
          <w:rFonts w:ascii="Calibri"/>
          <w:strike/>
          <w:color w:val="B5082E"/>
          <w:w w:val="105"/>
          <w:sz w:val="16"/>
        </w:rPr>
        <w:t>Commercial</w:t>
      </w:r>
      <w:r>
        <w:rPr>
          <w:rFonts w:ascii="Calibri"/>
          <w:strike/>
          <w:color w:val="B5082E"/>
          <w:spacing w:val="-26"/>
          <w:w w:val="105"/>
          <w:sz w:val="16"/>
        </w:rPr>
        <w:t> </w:t>
      </w:r>
      <w:r>
        <w:rPr>
          <w:rFonts w:ascii="Calibri"/>
          <w:strike/>
          <w:color w:val="B5082E"/>
          <w:w w:val="105"/>
          <w:sz w:val="16"/>
        </w:rPr>
        <w:t>or political notices are not permitted. Artwork displayed in lobby areas will be shown only with the approval</w:t>
      </w:r>
      <w:r>
        <w:rPr>
          <w:rFonts w:ascii="Calibri"/>
          <w:strike/>
          <w:color w:val="B5082E"/>
          <w:spacing w:val="-9"/>
          <w:w w:val="105"/>
          <w:sz w:val="16"/>
        </w:rPr>
        <w:t> </w:t>
      </w:r>
      <w:r>
        <w:rPr>
          <w:rFonts w:ascii="Calibri"/>
          <w:strike/>
          <w:color w:val="B5082E"/>
          <w:w w:val="105"/>
          <w:sz w:val="16"/>
        </w:rPr>
        <w:t>of</w:t>
      </w:r>
      <w:r>
        <w:rPr>
          <w:rFonts w:ascii="Calibri"/>
          <w:strike/>
          <w:color w:val="B5082E"/>
          <w:spacing w:val="-9"/>
          <w:w w:val="105"/>
          <w:sz w:val="16"/>
        </w:rPr>
        <w:t> </w:t>
      </w:r>
      <w:r>
        <w:rPr>
          <w:rFonts w:ascii="Calibri"/>
          <w:strike/>
          <w:color w:val="B5082E"/>
          <w:w w:val="105"/>
          <w:sz w:val="16"/>
        </w:rPr>
        <w:t>the</w:t>
      </w:r>
      <w:r>
        <w:rPr>
          <w:rFonts w:ascii="Calibri"/>
          <w:strike/>
          <w:color w:val="B5082E"/>
          <w:spacing w:val="-11"/>
          <w:w w:val="105"/>
          <w:sz w:val="16"/>
        </w:rPr>
        <w:t> </w:t>
      </w:r>
      <w:r>
        <w:rPr>
          <w:rFonts w:ascii="Calibri"/>
          <w:strike/>
          <w:color w:val="B5082E"/>
          <w:w w:val="105"/>
          <w:sz w:val="16"/>
        </w:rPr>
        <w:t>Director</w:t>
      </w:r>
      <w:r>
        <w:rPr>
          <w:rFonts w:ascii="Calibri"/>
          <w:strike/>
          <w:color w:val="B5082E"/>
          <w:spacing w:val="-9"/>
          <w:w w:val="105"/>
          <w:sz w:val="16"/>
        </w:rPr>
        <w:t> </w:t>
      </w:r>
      <w:r>
        <w:rPr>
          <w:rFonts w:ascii="Calibri"/>
          <w:strike/>
          <w:color w:val="B5082E"/>
          <w:w w:val="105"/>
          <w:sz w:val="16"/>
        </w:rPr>
        <w:t>of</w:t>
      </w:r>
      <w:r>
        <w:rPr>
          <w:rFonts w:ascii="Calibri"/>
          <w:strike/>
          <w:color w:val="B5082E"/>
          <w:spacing w:val="-10"/>
          <w:w w:val="105"/>
          <w:sz w:val="16"/>
        </w:rPr>
        <w:t> </w:t>
      </w:r>
      <w:r>
        <w:rPr>
          <w:rFonts w:ascii="Calibri"/>
          <w:strike/>
          <w:color w:val="B5082E"/>
          <w:w w:val="105"/>
          <w:sz w:val="16"/>
        </w:rPr>
        <w:t>DGS.</w:t>
      </w:r>
      <w:r>
        <w:rPr>
          <w:rFonts w:ascii="Calibri"/>
          <w:strike/>
          <w:color w:val="B5082E"/>
          <w:spacing w:val="-11"/>
          <w:w w:val="105"/>
          <w:sz w:val="16"/>
        </w:rPr>
        <w:t> </w:t>
      </w:r>
      <w:r>
        <w:rPr>
          <w:rFonts w:ascii="Calibri"/>
          <w:strike/>
          <w:color w:val="B5082E"/>
          <w:w w:val="105"/>
          <w:sz w:val="16"/>
        </w:rPr>
        <w:t>The</w:t>
      </w:r>
      <w:r>
        <w:rPr>
          <w:rFonts w:ascii="Calibri"/>
          <w:strike/>
          <w:color w:val="B5082E"/>
          <w:spacing w:val="-10"/>
          <w:w w:val="105"/>
          <w:sz w:val="16"/>
        </w:rPr>
        <w:t> </w:t>
      </w:r>
      <w:r>
        <w:rPr>
          <w:rFonts w:ascii="Calibri"/>
          <w:strike/>
          <w:color w:val="B5082E"/>
          <w:w w:val="105"/>
          <w:sz w:val="16"/>
        </w:rPr>
        <w:t>Director</w:t>
      </w:r>
      <w:r>
        <w:rPr>
          <w:rFonts w:ascii="Calibri"/>
          <w:strike/>
          <w:color w:val="B5082E"/>
          <w:spacing w:val="-9"/>
          <w:w w:val="105"/>
          <w:sz w:val="16"/>
        </w:rPr>
        <w:t> </w:t>
      </w:r>
      <w:r>
        <w:rPr>
          <w:rFonts w:ascii="Calibri"/>
          <w:strike/>
          <w:color w:val="B5082E"/>
          <w:w w:val="105"/>
          <w:sz w:val="16"/>
        </w:rPr>
        <w:t>will</w:t>
      </w:r>
      <w:r>
        <w:rPr>
          <w:rFonts w:ascii="Calibri"/>
          <w:strike/>
          <w:color w:val="B5082E"/>
          <w:spacing w:val="-8"/>
          <w:w w:val="105"/>
          <w:sz w:val="16"/>
        </w:rPr>
        <w:t> </w:t>
      </w:r>
      <w:r>
        <w:rPr>
          <w:rFonts w:ascii="Calibri"/>
          <w:strike/>
          <w:color w:val="B5082E"/>
          <w:w w:val="105"/>
          <w:sz w:val="16"/>
        </w:rPr>
        <w:t>designate</w:t>
      </w:r>
      <w:r>
        <w:rPr>
          <w:rFonts w:ascii="Calibri"/>
          <w:strike/>
          <w:color w:val="B5082E"/>
          <w:spacing w:val="-14"/>
          <w:w w:val="105"/>
          <w:sz w:val="16"/>
        </w:rPr>
        <w:t> </w:t>
      </w:r>
      <w:r>
        <w:rPr>
          <w:rFonts w:ascii="Calibri"/>
          <w:strike/>
          <w:color w:val="B5082E"/>
          <w:w w:val="105"/>
          <w:sz w:val="16"/>
        </w:rPr>
        <w:t>a</w:t>
      </w:r>
      <w:r>
        <w:rPr>
          <w:rFonts w:ascii="Calibri"/>
          <w:strike/>
          <w:color w:val="B5082E"/>
          <w:spacing w:val="-9"/>
          <w:w w:val="105"/>
          <w:sz w:val="16"/>
        </w:rPr>
        <w:t> </w:t>
      </w:r>
      <w:r>
        <w:rPr>
          <w:rFonts w:ascii="Calibri"/>
          <w:strike/>
          <w:color w:val="B5082E"/>
          <w:w w:val="105"/>
          <w:sz w:val="16"/>
        </w:rPr>
        <w:t>location</w:t>
      </w:r>
      <w:r>
        <w:rPr>
          <w:rFonts w:ascii="Calibri"/>
          <w:strike/>
          <w:color w:val="B5082E"/>
          <w:spacing w:val="-13"/>
          <w:w w:val="105"/>
          <w:sz w:val="16"/>
        </w:rPr>
        <w:t> </w:t>
      </w:r>
      <w:r>
        <w:rPr>
          <w:rFonts w:ascii="Calibri"/>
          <w:strike/>
          <w:color w:val="B5082E"/>
          <w:w w:val="105"/>
          <w:sz w:val="16"/>
        </w:rPr>
        <w:t>and</w:t>
      </w:r>
      <w:r>
        <w:rPr>
          <w:rFonts w:ascii="Calibri"/>
          <w:strike/>
          <w:color w:val="B5082E"/>
          <w:spacing w:val="-11"/>
          <w:w w:val="105"/>
          <w:sz w:val="16"/>
        </w:rPr>
        <w:t> </w:t>
      </w:r>
      <w:r>
        <w:rPr>
          <w:rFonts w:ascii="Calibri"/>
          <w:strike/>
          <w:color w:val="B5082E"/>
          <w:w w:val="105"/>
          <w:sz w:val="16"/>
        </w:rPr>
        <w:t>duration</w:t>
      </w:r>
      <w:r>
        <w:rPr>
          <w:rFonts w:ascii="Calibri"/>
          <w:strike/>
          <w:color w:val="B5082E"/>
          <w:spacing w:val="-11"/>
          <w:w w:val="105"/>
          <w:sz w:val="16"/>
        </w:rPr>
        <w:t> </w:t>
      </w:r>
      <w:r>
        <w:rPr>
          <w:rFonts w:ascii="Calibri"/>
          <w:strike/>
          <w:color w:val="B5082E"/>
          <w:w w:val="105"/>
          <w:sz w:val="16"/>
        </w:rPr>
        <w:t>for</w:t>
      </w:r>
      <w:r>
        <w:rPr>
          <w:rFonts w:ascii="Calibri"/>
          <w:strike/>
          <w:color w:val="B5082E"/>
          <w:spacing w:val="-9"/>
          <w:w w:val="105"/>
          <w:sz w:val="16"/>
        </w:rPr>
        <w:t> </w:t>
      </w:r>
      <w:r>
        <w:rPr>
          <w:rFonts w:ascii="Calibri"/>
          <w:strike/>
          <w:color w:val="B5082E"/>
          <w:w w:val="105"/>
          <w:sz w:val="16"/>
        </w:rPr>
        <w:t>display.</w:t>
      </w:r>
      <w:r>
        <w:rPr>
          <w:rFonts w:ascii="Calibri"/>
          <w:strike/>
          <w:color w:val="B5082E"/>
          <w:spacing w:val="-11"/>
          <w:w w:val="105"/>
          <w:sz w:val="16"/>
        </w:rPr>
        <w:t> </w:t>
      </w:r>
      <w:r>
        <w:rPr>
          <w:rFonts w:ascii="Calibri"/>
          <w:strike/>
          <w:color w:val="B5082E"/>
          <w:w w:val="105"/>
          <w:sz w:val="16"/>
        </w:rPr>
        <w:t>If</w:t>
      </w:r>
      <w:r>
        <w:rPr>
          <w:rFonts w:ascii="Calibri"/>
          <w:strike/>
          <w:color w:val="B5082E"/>
          <w:spacing w:val="-1"/>
          <w:w w:val="105"/>
          <w:sz w:val="16"/>
        </w:rPr>
        <w:t> </w:t>
      </w:r>
      <w:r>
        <w:rPr>
          <w:rFonts w:ascii="Calibri"/>
          <w:strike/>
          <w:color w:val="B5082E"/>
          <w:w w:val="105"/>
          <w:sz w:val="16"/>
        </w:rPr>
        <w:t>you plan</w:t>
      </w:r>
      <w:r>
        <w:rPr>
          <w:rFonts w:ascii="Calibri"/>
          <w:strike/>
          <w:color w:val="B5082E"/>
          <w:spacing w:val="-16"/>
          <w:w w:val="105"/>
          <w:sz w:val="16"/>
        </w:rPr>
        <w:t> </w:t>
      </w:r>
      <w:r>
        <w:rPr>
          <w:rFonts w:ascii="Calibri"/>
          <w:strike/>
          <w:color w:val="B5082E"/>
          <w:w w:val="105"/>
          <w:sz w:val="16"/>
        </w:rPr>
        <w:t>a</w:t>
      </w:r>
      <w:r>
        <w:rPr>
          <w:rFonts w:ascii="Calibri"/>
          <w:strike/>
          <w:color w:val="B5082E"/>
          <w:spacing w:val="-14"/>
          <w:w w:val="105"/>
          <w:sz w:val="16"/>
        </w:rPr>
        <w:t> </w:t>
      </w:r>
      <w:r>
        <w:rPr>
          <w:rFonts w:ascii="Calibri"/>
          <w:strike/>
          <w:color w:val="B5082E"/>
          <w:w w:val="105"/>
          <w:sz w:val="16"/>
        </w:rPr>
        <w:t>display,</w:t>
      </w:r>
      <w:r>
        <w:rPr>
          <w:rFonts w:ascii="Calibri"/>
          <w:strike/>
          <w:color w:val="B5082E"/>
          <w:spacing w:val="-14"/>
          <w:w w:val="105"/>
          <w:sz w:val="16"/>
        </w:rPr>
        <w:t> </w:t>
      </w:r>
      <w:r>
        <w:rPr>
          <w:rFonts w:ascii="Calibri"/>
          <w:strike/>
          <w:color w:val="B5082E"/>
          <w:w w:val="105"/>
          <w:sz w:val="16"/>
        </w:rPr>
        <w:t>your</w:t>
      </w:r>
      <w:r>
        <w:rPr>
          <w:rFonts w:ascii="Calibri"/>
          <w:strike/>
          <w:color w:val="B5082E"/>
          <w:spacing w:val="-14"/>
          <w:w w:val="105"/>
          <w:sz w:val="16"/>
        </w:rPr>
        <w:t> </w:t>
      </w:r>
      <w:r>
        <w:rPr>
          <w:rFonts w:ascii="Calibri"/>
          <w:strike/>
          <w:color w:val="B5082E"/>
          <w:w w:val="105"/>
          <w:sz w:val="16"/>
        </w:rPr>
        <w:t>justification</w:t>
      </w:r>
      <w:r>
        <w:rPr>
          <w:rFonts w:ascii="Calibri"/>
          <w:strike/>
          <w:color w:val="B5082E"/>
          <w:spacing w:val="-16"/>
          <w:w w:val="105"/>
          <w:sz w:val="16"/>
        </w:rPr>
        <w:t> </w:t>
      </w:r>
      <w:r>
        <w:rPr>
          <w:rFonts w:ascii="Calibri"/>
          <w:strike/>
          <w:color w:val="B5082E"/>
          <w:w w:val="105"/>
          <w:sz w:val="16"/>
        </w:rPr>
        <w:t>should</w:t>
      </w:r>
      <w:r>
        <w:rPr>
          <w:rFonts w:ascii="Calibri"/>
          <w:strike/>
          <w:color w:val="B5082E"/>
          <w:spacing w:val="-16"/>
          <w:w w:val="105"/>
          <w:sz w:val="16"/>
        </w:rPr>
        <w:t> </w:t>
      </w:r>
      <w:r>
        <w:rPr>
          <w:rFonts w:ascii="Calibri"/>
          <w:strike/>
          <w:color w:val="B5082E"/>
          <w:w w:val="105"/>
          <w:sz w:val="16"/>
        </w:rPr>
        <w:t>follow</w:t>
      </w:r>
      <w:r>
        <w:rPr>
          <w:rFonts w:ascii="Calibri"/>
          <w:strike/>
          <w:color w:val="B5082E"/>
          <w:spacing w:val="-14"/>
          <w:w w:val="105"/>
          <w:sz w:val="16"/>
        </w:rPr>
        <w:t> </w:t>
      </w:r>
      <w:r>
        <w:rPr>
          <w:rFonts w:ascii="Calibri"/>
          <w:strike/>
          <w:color w:val="B5082E"/>
          <w:w w:val="105"/>
          <w:sz w:val="16"/>
        </w:rPr>
        <w:t>theseguidelines:</w:t>
      </w:r>
    </w:p>
    <w:p>
      <w:pPr>
        <w:pStyle w:val="BodyText"/>
        <w:spacing w:before="8"/>
        <w:rPr>
          <w:rFonts w:ascii="Calibri"/>
          <w:sz w:val="16"/>
        </w:rPr>
      </w:pPr>
    </w:p>
    <w:p>
      <w:pPr>
        <w:spacing w:line="360" w:lineRule="auto" w:before="0"/>
        <w:ind w:left="702" w:right="5792" w:firstLine="0"/>
        <w:jc w:val="left"/>
        <w:rPr>
          <w:rFonts w:ascii="Calibri"/>
          <w:sz w:val="16"/>
        </w:rPr>
      </w:pPr>
      <w:r>
        <w:rPr>
          <w:rFonts w:ascii="Calibri"/>
          <w:strike/>
          <w:color w:val="B5082E"/>
          <w:w w:val="105"/>
          <w:sz w:val="16"/>
        </w:rPr>
        <w:t>1. Display will include work by more than one artist</w:t>
      </w:r>
      <w:r>
        <w:rPr>
          <w:rFonts w:ascii="Calibri"/>
          <w:strike w:val="0"/>
          <w:color w:val="B5082E"/>
          <w:w w:val="105"/>
          <w:sz w:val="16"/>
        </w:rPr>
        <w:t>. </w:t>
      </w:r>
      <w:r>
        <w:rPr>
          <w:rFonts w:ascii="Calibri"/>
          <w:strike/>
          <w:color w:val="B5082E"/>
          <w:w w:val="105"/>
          <w:sz w:val="16"/>
        </w:rPr>
        <w:t>2.   Display is not controversial.</w:t>
      </w:r>
    </w:p>
    <w:p>
      <w:pPr>
        <w:pStyle w:val="ListParagraph"/>
        <w:numPr>
          <w:ilvl w:val="0"/>
          <w:numId w:val="7"/>
        </w:numPr>
        <w:tabs>
          <w:tab w:pos="976" w:val="left" w:leader="none"/>
        </w:tabs>
        <w:spacing w:line="240" w:lineRule="auto" w:before="0" w:after="0"/>
        <w:ind w:left="976" w:right="0" w:hanging="274"/>
        <w:jc w:val="left"/>
        <w:rPr>
          <w:rFonts w:ascii="Calibri"/>
          <w:sz w:val="16"/>
        </w:rPr>
      </w:pPr>
      <w:r>
        <w:rPr>
          <w:rFonts w:ascii="Calibri"/>
          <w:strike/>
          <w:color w:val="B5082E"/>
          <w:w w:val="105"/>
          <w:sz w:val="16"/>
        </w:rPr>
        <w:t>Display is not commercial and/or not for</w:t>
      </w:r>
      <w:r>
        <w:rPr>
          <w:rFonts w:ascii="Calibri"/>
          <w:strike/>
          <w:color w:val="B5082E"/>
          <w:spacing w:val="-26"/>
          <w:w w:val="105"/>
          <w:sz w:val="16"/>
        </w:rPr>
        <w:t> </w:t>
      </w:r>
      <w:r>
        <w:rPr>
          <w:rFonts w:ascii="Calibri"/>
          <w:strike/>
          <w:color w:val="B5082E"/>
          <w:w w:val="105"/>
          <w:sz w:val="16"/>
        </w:rPr>
        <w:t>sale</w:t>
      </w:r>
      <w:r>
        <w:rPr>
          <w:rFonts w:ascii="Calibri"/>
          <w:strike w:val="0"/>
          <w:color w:val="B5082E"/>
          <w:w w:val="105"/>
          <w:sz w:val="16"/>
        </w:rPr>
        <w:t>.</w:t>
      </w:r>
    </w:p>
    <w:p>
      <w:pPr>
        <w:pStyle w:val="ListParagraph"/>
        <w:numPr>
          <w:ilvl w:val="0"/>
          <w:numId w:val="7"/>
        </w:numPr>
        <w:tabs>
          <w:tab w:pos="976" w:val="left" w:leader="none"/>
        </w:tabs>
        <w:spacing w:line="240" w:lineRule="auto" w:before="93" w:after="0"/>
        <w:ind w:left="976" w:right="0" w:hanging="274"/>
        <w:jc w:val="left"/>
        <w:rPr>
          <w:rFonts w:ascii="Calibri"/>
          <w:sz w:val="16"/>
        </w:rPr>
      </w:pPr>
      <w:r>
        <w:rPr>
          <w:rFonts w:ascii="Calibri"/>
          <w:strike/>
          <w:color w:val="B5082E"/>
          <w:w w:val="105"/>
          <w:sz w:val="16"/>
        </w:rPr>
        <w:t>State will not be liable for damaged or</w:t>
      </w:r>
      <w:r>
        <w:rPr>
          <w:rFonts w:ascii="Calibri"/>
          <w:strike/>
          <w:color w:val="B5082E"/>
          <w:spacing w:val="-16"/>
          <w:w w:val="105"/>
          <w:sz w:val="16"/>
        </w:rPr>
        <w:t> </w:t>
      </w:r>
      <w:r>
        <w:rPr>
          <w:rFonts w:ascii="Calibri"/>
          <w:strike/>
          <w:color w:val="B5082E"/>
          <w:w w:val="105"/>
          <w:sz w:val="16"/>
        </w:rPr>
        <w:t>stolenartwork.</w:t>
      </w:r>
    </w:p>
    <w:p>
      <w:pPr>
        <w:pStyle w:val="BodyText"/>
        <w:spacing w:before="10"/>
        <w:rPr>
          <w:rFonts w:ascii="Calibri"/>
          <w:sz w:val="9"/>
        </w:rPr>
      </w:pPr>
    </w:p>
    <w:p>
      <w:pPr>
        <w:spacing w:line="247" w:lineRule="auto" w:before="68"/>
        <w:ind w:left="702" w:right="2477" w:firstLine="0"/>
        <w:jc w:val="left"/>
        <w:rPr>
          <w:rFonts w:ascii="Calibri"/>
          <w:sz w:val="16"/>
        </w:rPr>
      </w:pPr>
      <w:r>
        <w:rPr>
          <w:rFonts w:ascii="Calibri"/>
          <w:strike/>
          <w:color w:val="B5082E"/>
          <w:w w:val="105"/>
          <w:sz w:val="16"/>
        </w:rPr>
        <w:t>Further information on the display of artwork may be obtained by contacting your buildingmanager. Information</w:t>
      </w:r>
      <w:r>
        <w:rPr>
          <w:rFonts w:ascii="Calibri"/>
          <w:strike/>
          <w:color w:val="B5082E"/>
          <w:spacing w:val="-15"/>
          <w:w w:val="105"/>
          <w:sz w:val="16"/>
        </w:rPr>
        <w:t> </w:t>
      </w:r>
      <w:r>
        <w:rPr>
          <w:rFonts w:ascii="Calibri"/>
          <w:strike/>
          <w:color w:val="B5082E"/>
          <w:w w:val="105"/>
          <w:sz w:val="16"/>
        </w:rPr>
        <w:t>on</w:t>
      </w:r>
      <w:r>
        <w:rPr>
          <w:rFonts w:ascii="Calibri"/>
          <w:strike/>
          <w:color w:val="B5082E"/>
          <w:spacing w:val="-11"/>
          <w:w w:val="105"/>
          <w:sz w:val="16"/>
        </w:rPr>
        <w:t> </w:t>
      </w:r>
      <w:r>
        <w:rPr>
          <w:rFonts w:ascii="Calibri"/>
          <w:strike/>
          <w:color w:val="B5082E"/>
          <w:w w:val="105"/>
          <w:sz w:val="16"/>
        </w:rPr>
        <w:t>the</w:t>
      </w:r>
      <w:r>
        <w:rPr>
          <w:rFonts w:ascii="Calibri"/>
          <w:strike/>
          <w:color w:val="B5082E"/>
          <w:spacing w:val="-11"/>
          <w:w w:val="105"/>
          <w:sz w:val="16"/>
        </w:rPr>
        <w:t> </w:t>
      </w:r>
      <w:r>
        <w:rPr>
          <w:rFonts w:ascii="Calibri"/>
          <w:strike/>
          <w:color w:val="B5082E"/>
          <w:w w:val="105"/>
          <w:sz w:val="16"/>
        </w:rPr>
        <w:t>Art</w:t>
      </w:r>
      <w:r>
        <w:rPr>
          <w:rFonts w:ascii="Calibri"/>
          <w:strike/>
          <w:color w:val="B5082E"/>
          <w:spacing w:val="-13"/>
          <w:w w:val="105"/>
          <w:sz w:val="16"/>
        </w:rPr>
        <w:t> </w:t>
      </w:r>
      <w:r>
        <w:rPr>
          <w:rFonts w:ascii="Calibri"/>
          <w:strike/>
          <w:color w:val="B5082E"/>
          <w:w w:val="105"/>
          <w:sz w:val="16"/>
        </w:rPr>
        <w:t>in</w:t>
      </w:r>
      <w:r>
        <w:rPr>
          <w:rFonts w:ascii="Calibri"/>
          <w:strike/>
          <w:color w:val="B5082E"/>
          <w:spacing w:val="-17"/>
          <w:w w:val="105"/>
          <w:sz w:val="16"/>
        </w:rPr>
        <w:t> </w:t>
      </w:r>
      <w:r>
        <w:rPr>
          <w:rFonts w:ascii="Calibri"/>
          <w:strike/>
          <w:color w:val="B5082E"/>
          <w:w w:val="105"/>
          <w:sz w:val="16"/>
        </w:rPr>
        <w:t>Public</w:t>
      </w:r>
      <w:r>
        <w:rPr>
          <w:rFonts w:ascii="Calibri"/>
          <w:strike/>
          <w:color w:val="B5082E"/>
          <w:spacing w:val="-13"/>
          <w:w w:val="105"/>
          <w:sz w:val="16"/>
        </w:rPr>
        <w:t> </w:t>
      </w:r>
      <w:r>
        <w:rPr>
          <w:rFonts w:ascii="Calibri"/>
          <w:strike/>
          <w:color w:val="B5082E"/>
          <w:w w:val="105"/>
          <w:sz w:val="16"/>
        </w:rPr>
        <w:t>Buildings</w:t>
      </w:r>
      <w:r>
        <w:rPr>
          <w:rFonts w:ascii="Calibri"/>
          <w:strike/>
          <w:color w:val="B5082E"/>
          <w:spacing w:val="-10"/>
          <w:w w:val="105"/>
          <w:sz w:val="16"/>
        </w:rPr>
        <w:t> </w:t>
      </w:r>
      <w:r>
        <w:rPr>
          <w:rFonts w:ascii="Calibri"/>
          <w:strike/>
          <w:color w:val="B5082E"/>
          <w:w w:val="105"/>
          <w:sz w:val="16"/>
        </w:rPr>
        <w:t>Program</w:t>
      </w:r>
      <w:r>
        <w:rPr>
          <w:rFonts w:ascii="Calibri"/>
          <w:strike/>
          <w:color w:val="B5082E"/>
          <w:spacing w:val="-15"/>
          <w:w w:val="105"/>
          <w:sz w:val="16"/>
        </w:rPr>
        <w:t> </w:t>
      </w:r>
      <w:r>
        <w:rPr>
          <w:rFonts w:ascii="Calibri"/>
          <w:strike/>
          <w:color w:val="B5082E"/>
          <w:w w:val="105"/>
          <w:sz w:val="16"/>
        </w:rPr>
        <w:t>can</w:t>
      </w:r>
      <w:r>
        <w:rPr>
          <w:rFonts w:ascii="Calibri"/>
          <w:strike/>
          <w:color w:val="B5082E"/>
          <w:spacing w:val="-13"/>
          <w:w w:val="105"/>
          <w:sz w:val="16"/>
        </w:rPr>
        <w:t> </w:t>
      </w:r>
      <w:r>
        <w:rPr>
          <w:rFonts w:ascii="Calibri"/>
          <w:strike/>
          <w:color w:val="B5082E"/>
          <w:w w:val="105"/>
          <w:sz w:val="16"/>
        </w:rPr>
        <w:t>be</w:t>
      </w:r>
      <w:r>
        <w:rPr>
          <w:rFonts w:ascii="Calibri"/>
          <w:strike/>
          <w:color w:val="B5082E"/>
          <w:spacing w:val="-14"/>
          <w:w w:val="105"/>
          <w:sz w:val="16"/>
        </w:rPr>
        <w:t> </w:t>
      </w:r>
      <w:r>
        <w:rPr>
          <w:rFonts w:ascii="Calibri"/>
          <w:strike/>
          <w:color w:val="B5082E"/>
          <w:w w:val="105"/>
          <w:sz w:val="16"/>
        </w:rPr>
        <w:t>found</w:t>
      </w:r>
      <w:r>
        <w:rPr>
          <w:rFonts w:ascii="Calibri"/>
          <w:strike/>
          <w:color w:val="B5082E"/>
          <w:spacing w:val="-13"/>
          <w:w w:val="105"/>
          <w:sz w:val="16"/>
        </w:rPr>
        <w:t> </w:t>
      </w:r>
      <w:r>
        <w:rPr>
          <w:rFonts w:ascii="Calibri"/>
          <w:strike/>
          <w:color w:val="B5082E"/>
          <w:w w:val="105"/>
          <w:sz w:val="16"/>
        </w:rPr>
        <w:t>in</w:t>
      </w:r>
      <w:r>
        <w:rPr>
          <w:rFonts w:ascii="Calibri"/>
          <w:strike/>
          <w:color w:val="B5082E"/>
          <w:spacing w:val="-15"/>
          <w:w w:val="105"/>
          <w:sz w:val="16"/>
        </w:rPr>
        <w:t> </w:t>
      </w:r>
      <w:r>
        <w:rPr>
          <w:rFonts w:ascii="Calibri"/>
          <w:strike/>
          <w:color w:val="B5082E"/>
          <w:w w:val="105"/>
          <w:sz w:val="16"/>
          <w:u w:val="single" w:color="0000FF"/>
        </w:rPr>
        <w:t>Government</w:t>
      </w:r>
      <w:r>
        <w:rPr>
          <w:rFonts w:ascii="Calibri"/>
          <w:strike/>
          <w:color w:val="B5082E"/>
          <w:spacing w:val="-13"/>
          <w:w w:val="105"/>
          <w:sz w:val="16"/>
          <w:u w:val="single" w:color="0000FF"/>
        </w:rPr>
        <w:t> </w:t>
      </w:r>
      <w:r>
        <w:rPr>
          <w:rFonts w:ascii="Calibri"/>
          <w:strike/>
          <w:color w:val="B5082E"/>
          <w:w w:val="105"/>
          <w:sz w:val="16"/>
          <w:u w:val="single" w:color="0000FF"/>
        </w:rPr>
        <w:t>Code</w:t>
      </w:r>
      <w:r>
        <w:rPr>
          <w:rFonts w:ascii="Calibri"/>
          <w:strike/>
          <w:color w:val="B5082E"/>
          <w:spacing w:val="-14"/>
          <w:w w:val="105"/>
          <w:sz w:val="16"/>
          <w:u w:val="single" w:color="0000FF"/>
        </w:rPr>
        <w:t> </w:t>
      </w:r>
      <w:r>
        <w:rPr>
          <w:rFonts w:ascii="Calibri"/>
          <w:strike/>
          <w:color w:val="B5082E"/>
          <w:w w:val="105"/>
          <w:sz w:val="16"/>
          <w:u w:val="single" w:color="0000FF"/>
        </w:rPr>
        <w:t>Section</w:t>
      </w:r>
      <w:r>
        <w:rPr>
          <w:rFonts w:ascii="Calibri"/>
          <w:strike/>
          <w:color w:val="B5082E"/>
          <w:spacing w:val="-13"/>
          <w:w w:val="105"/>
          <w:sz w:val="16"/>
          <w:u w:val="single" w:color="0000FF"/>
        </w:rPr>
        <w:t> </w:t>
      </w:r>
      <w:r>
        <w:rPr>
          <w:rFonts w:ascii="Calibri"/>
          <w:strike/>
          <w:color w:val="B5082E"/>
          <w:w w:val="105"/>
          <w:sz w:val="16"/>
          <w:u w:val="single" w:color="0000FF"/>
        </w:rPr>
        <w:t>15813</w:t>
      </w:r>
      <w:r>
        <w:rPr>
          <w:rFonts w:ascii="Calibri"/>
          <w:strike/>
          <w:color w:val="B5082E"/>
          <w:spacing w:val="-13"/>
          <w:w w:val="105"/>
          <w:sz w:val="16"/>
          <w:u w:val="single" w:color="0000FF"/>
        </w:rPr>
        <w:t> </w:t>
      </w:r>
      <w:r>
        <w:rPr>
          <w:rFonts w:ascii="Calibri"/>
          <w:strike/>
          <w:color w:val="B5082E"/>
          <w:w w:val="105"/>
          <w:sz w:val="16"/>
          <w:u w:val="single" w:color="0000FF"/>
        </w:rPr>
        <w:t>et seq</w:t>
      </w:r>
      <w:r>
        <w:rPr>
          <w:rFonts w:ascii="Calibri"/>
          <w:strike w:val="0"/>
          <w:color w:val="B5082E"/>
          <w:w w:val="105"/>
          <w:sz w:val="16"/>
        </w:rPr>
        <w:t>.</w:t>
      </w:r>
    </w:p>
    <w:p>
      <w:pPr>
        <w:spacing w:after="0" w:line="247" w:lineRule="auto"/>
        <w:jc w:val="left"/>
        <w:rPr>
          <w:rFonts w:ascii="Calibri"/>
          <w:sz w:val="16"/>
        </w:rPr>
        <w:sectPr>
          <w:headerReference w:type="default" r:id="rId83"/>
          <w:footerReference w:type="default" r:id="rId84"/>
          <w:pgSz w:w="12240" w:h="15840"/>
          <w:pgMar w:header="0" w:footer="2462" w:top="1500" w:bottom="2660" w:left="380" w:right="1720"/>
        </w:sect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spacing w:before="11"/>
        <w:rPr>
          <w:rFonts w:ascii="Calibri"/>
        </w:rPr>
      </w:pPr>
    </w:p>
    <w:p>
      <w:pPr>
        <w:spacing w:before="69"/>
        <w:ind w:left="2963" w:right="0" w:firstLine="0"/>
        <w:jc w:val="left"/>
        <w:rPr>
          <w:rFonts w:ascii="Calibri" w:hAnsi="Calibri"/>
          <w:b/>
          <w:sz w:val="16"/>
        </w:rPr>
      </w:pPr>
      <w:r>
        <w:rPr/>
        <w:pict>
          <v:line style="position:absolute;mso-position-horizontal-relative:page;mso-position-vertical-relative:paragraph;z-index:2176" from="24.6pt,12.627183pt" to="24.6pt,436.707183pt" stroked="true" strokeweight=".48pt" strokecolor="#000000">
            <v:stroke dashstyle="solid"/>
            <w10:wrap type="none"/>
          </v:line>
        </w:pict>
      </w:r>
      <w:r>
        <w:rPr>
          <w:rFonts w:ascii="Calibri" w:hAnsi="Calibri"/>
          <w:b/>
          <w:sz w:val="16"/>
        </w:rPr>
        <w:t>SAM – REAL ESTATE SERVICES DIVISION</w:t>
      </w:r>
    </w:p>
    <w:p>
      <w:pPr>
        <w:tabs>
          <w:tab w:pos="7595" w:val="right" w:leader="none"/>
        </w:tabs>
        <w:spacing w:before="388"/>
        <w:ind w:left="683" w:right="0" w:firstLine="0"/>
        <w:jc w:val="left"/>
        <w:rPr>
          <w:rFonts w:ascii="Calibri"/>
          <w:b/>
          <w:sz w:val="16"/>
        </w:rPr>
      </w:pPr>
      <w:r>
        <w:rPr/>
        <w:pict>
          <v:line style="position:absolute;mso-position-horizontal-relative:page;mso-position-vertical-relative:paragraph;z-index:-125464" from="53.16pt,25.457209pt" to="398.64pt,25.457209pt" stroked="true" strokeweight=".72pt" strokecolor="#b5082e">
            <v:stroke dashstyle="solid"/>
            <w10:wrap type="none"/>
          </v:line>
        </w:pict>
      </w:r>
      <w:r>
        <w:rPr>
          <w:rFonts w:ascii="Calibri"/>
          <w:b/>
          <w:color w:val="B5082E"/>
          <w:sz w:val="16"/>
        </w:rPr>
        <w:t>PURCHASE AND DISPLAY OF FLAGS AT</w:t>
      </w:r>
      <w:r>
        <w:rPr>
          <w:rFonts w:ascii="Calibri"/>
          <w:b/>
          <w:color w:val="B5082E"/>
          <w:spacing w:val="-7"/>
          <w:sz w:val="16"/>
        </w:rPr>
        <w:t> </w:t>
      </w:r>
      <w:r>
        <w:rPr>
          <w:rFonts w:ascii="Calibri"/>
          <w:b/>
          <w:color w:val="B5082E"/>
          <w:sz w:val="16"/>
        </w:rPr>
        <w:t>STATE</w:t>
      </w:r>
      <w:r>
        <w:rPr>
          <w:rFonts w:ascii="Calibri"/>
          <w:b/>
          <w:color w:val="B5082E"/>
          <w:spacing w:val="-16"/>
          <w:sz w:val="16"/>
        </w:rPr>
        <w:t> </w:t>
      </w:r>
      <w:r>
        <w:rPr>
          <w:rFonts w:ascii="Calibri"/>
          <w:b/>
          <w:color w:val="B5082E"/>
          <w:sz w:val="16"/>
        </w:rPr>
        <w:t>BUILDINGS</w:t>
        <w:tab/>
        <w:t>1330.8</w:t>
      </w:r>
    </w:p>
    <w:p>
      <w:pPr>
        <w:spacing w:before="4"/>
        <w:ind w:left="683" w:right="0" w:firstLine="0"/>
        <w:jc w:val="left"/>
        <w:rPr>
          <w:rFonts w:ascii="Calibri"/>
          <w:sz w:val="16"/>
        </w:rPr>
      </w:pPr>
      <w:r>
        <w:rPr>
          <w:rFonts w:ascii="Calibri"/>
          <w:strike/>
          <w:color w:val="B5082E"/>
          <w:sz w:val="16"/>
        </w:rPr>
        <w:t>(Reviewed 12/2014) </w:t>
      </w:r>
    </w:p>
    <w:p>
      <w:pPr>
        <w:spacing w:before="196"/>
        <w:ind w:left="683" w:right="0" w:firstLine="0"/>
        <w:jc w:val="left"/>
        <w:rPr>
          <w:rFonts w:ascii="Calibri"/>
          <w:sz w:val="16"/>
        </w:rPr>
      </w:pPr>
      <w:r>
        <w:rPr>
          <w:rFonts w:ascii="Calibri"/>
          <w:strike/>
          <w:color w:val="B5082E"/>
          <w:sz w:val="16"/>
        </w:rPr>
        <w:t>Gener</w:t>
      </w:r>
      <w:r>
        <w:rPr>
          <w:rFonts w:ascii="Calibri"/>
          <w:strike w:val="0"/>
          <w:color w:val="B5082E"/>
          <w:sz w:val="16"/>
        </w:rPr>
        <w:t>al</w:t>
      </w:r>
    </w:p>
    <w:p>
      <w:pPr>
        <w:spacing w:line="242" w:lineRule="auto" w:before="200"/>
        <w:ind w:left="683" w:right="2388" w:firstLine="0"/>
        <w:jc w:val="left"/>
        <w:rPr>
          <w:rFonts w:ascii="Calibri"/>
          <w:sz w:val="16"/>
        </w:rPr>
      </w:pPr>
      <w:r>
        <w:rPr>
          <w:rFonts w:ascii="Calibri"/>
          <w:strike/>
          <w:color w:val="B5082E"/>
          <w:sz w:val="16"/>
        </w:rPr>
        <w:t>Government Code Sections </w:t>
      </w:r>
      <w:r>
        <w:rPr>
          <w:rFonts w:ascii="Calibri"/>
          <w:strike/>
          <w:color w:val="B5082E"/>
          <w:sz w:val="16"/>
          <w:u w:val="single" w:color="0000FF"/>
        </w:rPr>
        <w:t>420 </w:t>
      </w:r>
      <w:r>
        <w:rPr>
          <w:rFonts w:ascii="Calibri"/>
          <w:strike/>
          <w:color w:val="B5082E"/>
          <w:sz w:val="16"/>
        </w:rPr>
        <w:t>and </w:t>
      </w:r>
      <w:r>
        <w:rPr>
          <w:rFonts w:ascii="Calibri"/>
          <w:strike/>
          <w:color w:val="B5082E"/>
          <w:sz w:val="16"/>
          <w:u w:val="single" w:color="0000FF"/>
        </w:rPr>
        <w:t>430-439 </w:t>
      </w:r>
      <w:r>
        <w:rPr>
          <w:rFonts w:ascii="Calibri"/>
          <w:strike/>
          <w:color w:val="B5082E"/>
          <w:sz w:val="16"/>
        </w:rPr>
        <w:t>provide basic information regarding the State Flag of California and the Flag of the United States. A pamphlet entitled </w:t>
      </w:r>
      <w:r>
        <w:rPr>
          <w:rFonts w:ascii="Calibri"/>
          <w:i/>
          <w:strike/>
          <w:color w:val="B5082E"/>
          <w:sz w:val="16"/>
        </w:rPr>
        <w:t>California Bear Flag </w:t>
      </w:r>
      <w:r>
        <w:rPr>
          <w:rFonts w:ascii="Calibri"/>
          <w:strike/>
          <w:color w:val="B5082E"/>
          <w:sz w:val="16"/>
        </w:rPr>
        <w:t>is available from DGS, Office of Procurement, Documents and Publications Section. Information pertaining to the Flag of the United States is available at a nominal charge from the Superintendent of Documents, U.S. Government Printing Office, Washington, D.C., 20402.  The </w:t>
      </w:r>
      <w:r>
        <w:rPr>
          <w:rFonts w:ascii="Calibri"/>
          <w:strike/>
          <w:color w:val="B5082E"/>
          <w:sz w:val="16"/>
          <w:u w:val="single" w:color="0000FF"/>
        </w:rPr>
        <w:t>Flags of the World </w:t>
      </w:r>
      <w:r>
        <w:rPr>
          <w:rFonts w:ascii="Calibri"/>
          <w:strike/>
          <w:color w:val="B5082E"/>
          <w:sz w:val="16"/>
        </w:rPr>
        <w:t>web site also has information and links on thistopic</w:t>
      </w:r>
      <w:r>
        <w:rPr>
          <w:rFonts w:ascii="Calibri"/>
          <w:strike w:val="0"/>
          <w:color w:val="B5082E"/>
          <w:sz w:val="16"/>
        </w:rPr>
        <w:t>.</w:t>
      </w:r>
    </w:p>
    <w:p>
      <w:pPr>
        <w:spacing w:before="198"/>
        <w:ind w:left="683" w:right="0" w:firstLine="0"/>
        <w:jc w:val="left"/>
        <w:rPr>
          <w:rFonts w:ascii="Calibri"/>
          <w:sz w:val="16"/>
        </w:rPr>
      </w:pPr>
      <w:r>
        <w:rPr>
          <w:rFonts w:ascii="Calibri"/>
          <w:strike/>
          <w:color w:val="B5082E"/>
          <w:sz w:val="16"/>
        </w:rPr>
        <w:t>Purchase and Display</w:t>
      </w:r>
    </w:p>
    <w:p>
      <w:pPr>
        <w:spacing w:line="244" w:lineRule="auto" w:before="200"/>
        <w:ind w:left="683" w:right="2809" w:firstLine="0"/>
        <w:jc w:val="left"/>
        <w:rPr>
          <w:rFonts w:ascii="Calibri"/>
          <w:sz w:val="16"/>
        </w:rPr>
      </w:pPr>
      <w:r>
        <w:rPr>
          <w:rFonts w:ascii="Calibri"/>
          <w:strike/>
          <w:color w:val="B5082E"/>
          <w:sz w:val="16"/>
        </w:rPr>
        <w:t>State law requires the State and American flags to be displayed at all state buildings when the state is the sole or major tenant of the building (occupying more than 50 percent of the available space). The flags must be flown outside the building and must be prominently placed although a freestanding flagpole is not necessarily required. Flying any other flags outside or on state buildings will require the approval of the Director of DGS</w:t>
      </w:r>
      <w:r>
        <w:rPr>
          <w:rFonts w:ascii="Calibri"/>
          <w:strike w:val="0"/>
          <w:color w:val="B5082E"/>
          <w:sz w:val="16"/>
        </w:rPr>
        <w:t>.</w:t>
      </w:r>
    </w:p>
    <w:p>
      <w:pPr>
        <w:spacing w:before="193"/>
        <w:ind w:left="683" w:right="0" w:firstLine="0"/>
        <w:jc w:val="left"/>
        <w:rPr>
          <w:rFonts w:ascii="Calibri"/>
          <w:sz w:val="16"/>
        </w:rPr>
      </w:pPr>
      <w:r>
        <w:rPr>
          <w:rFonts w:ascii="Calibri"/>
          <w:strike/>
          <w:color w:val="B5082E"/>
          <w:sz w:val="16"/>
        </w:rPr>
        <w:t>The responsibility for purchase and display of flags is:</w:t>
      </w:r>
    </w:p>
    <w:p>
      <w:pPr>
        <w:pStyle w:val="ListParagraph"/>
        <w:numPr>
          <w:ilvl w:val="0"/>
          <w:numId w:val="8"/>
        </w:numPr>
        <w:tabs>
          <w:tab w:pos="948" w:val="left" w:leader="none"/>
        </w:tabs>
        <w:spacing w:line="240" w:lineRule="auto" w:before="200" w:after="0"/>
        <w:ind w:left="947" w:right="2693" w:hanging="264"/>
        <w:jc w:val="left"/>
        <w:rPr>
          <w:rFonts w:ascii="Calibri"/>
          <w:sz w:val="16"/>
        </w:rPr>
      </w:pPr>
      <w:r>
        <w:rPr>
          <w:rFonts w:ascii="Calibri"/>
          <w:strike/>
          <w:color w:val="B5082E"/>
          <w:sz w:val="16"/>
        </w:rPr>
        <w:t>With an individual state agency when the agency is the sole or major tenant of the building, and the </w:t>
      </w:r>
      <w:r>
        <w:rPr>
          <w:rFonts w:ascii="Calibri"/>
          <w:strike/>
          <w:color w:val="B5082E"/>
          <w:sz w:val="16"/>
        </w:rPr>
        <w:t>building is not maintained by DGS,</w:t>
      </w:r>
      <w:r>
        <w:rPr>
          <w:rFonts w:ascii="Calibri"/>
          <w:strike/>
          <w:color w:val="B5082E"/>
          <w:spacing w:val="-24"/>
          <w:sz w:val="16"/>
        </w:rPr>
        <w:t> </w:t>
      </w:r>
      <w:r>
        <w:rPr>
          <w:rFonts w:ascii="Calibri"/>
          <w:strike/>
          <w:color w:val="B5082E"/>
          <w:sz w:val="16"/>
        </w:rPr>
        <w:t>BPMB.</w:t>
      </w:r>
    </w:p>
    <w:p>
      <w:pPr>
        <w:pStyle w:val="ListParagraph"/>
        <w:numPr>
          <w:ilvl w:val="0"/>
          <w:numId w:val="8"/>
        </w:numPr>
        <w:tabs>
          <w:tab w:pos="948" w:val="left" w:leader="none"/>
        </w:tabs>
        <w:spacing w:line="240" w:lineRule="auto" w:before="90" w:after="0"/>
        <w:ind w:left="947" w:right="0" w:hanging="264"/>
        <w:jc w:val="left"/>
        <w:rPr>
          <w:rFonts w:ascii="Calibri"/>
          <w:sz w:val="16"/>
        </w:rPr>
      </w:pPr>
      <w:r>
        <w:rPr>
          <w:rFonts w:ascii="Calibri"/>
          <w:strike/>
          <w:color w:val="B5082E"/>
          <w:sz w:val="16"/>
        </w:rPr>
        <w:t>With BPMB where that it manages and maintains the buildings</w:t>
      </w:r>
      <w:r>
        <w:rPr>
          <w:rFonts w:ascii="Calibri"/>
          <w:strike/>
          <w:color w:val="B5082E"/>
          <w:spacing w:val="-8"/>
          <w:sz w:val="16"/>
        </w:rPr>
        <w:t> </w:t>
      </w:r>
      <w:r>
        <w:rPr>
          <w:rFonts w:ascii="Calibri"/>
          <w:strike/>
          <w:color w:val="B5082E"/>
          <w:sz w:val="16"/>
        </w:rPr>
        <w:t>andgrounds</w:t>
      </w:r>
      <w:r>
        <w:rPr>
          <w:rFonts w:ascii="Calibri"/>
          <w:strike w:val="0"/>
          <w:color w:val="B5082E"/>
          <w:sz w:val="16"/>
        </w:rPr>
        <w:t>.</w:t>
      </w:r>
    </w:p>
    <w:p>
      <w:pPr>
        <w:spacing w:line="244" w:lineRule="auto" w:before="181"/>
        <w:ind w:left="683" w:right="2709" w:firstLine="0"/>
        <w:jc w:val="left"/>
        <w:rPr>
          <w:rFonts w:ascii="Calibri"/>
          <w:sz w:val="16"/>
        </w:rPr>
      </w:pPr>
      <w:r>
        <w:rPr>
          <w:rFonts w:ascii="Calibri"/>
          <w:strike/>
          <w:color w:val="B5082E"/>
          <w:sz w:val="16"/>
        </w:rPr>
        <w:t>Should a duly elected California official on behalf of a democratic sovereign nation or its duly appointed representative(s) request the flying of its national flag at a state building to commemorate or honor the special day, such request should be made in writing to the Director of DGS 60 days in advance of the event, when practical.</w:t>
      </w:r>
    </w:p>
    <w:p>
      <w:pPr>
        <w:spacing w:line="244" w:lineRule="auto" w:before="196"/>
        <w:ind w:left="683" w:right="2628" w:firstLine="0"/>
        <w:jc w:val="left"/>
        <w:rPr>
          <w:rFonts w:ascii="Calibri"/>
          <w:sz w:val="16"/>
        </w:rPr>
      </w:pPr>
      <w:r>
        <w:rPr>
          <w:rFonts w:ascii="Calibri"/>
          <w:strike/>
          <w:color w:val="B5082E"/>
          <w:sz w:val="16"/>
        </w:rPr>
        <w:t>The Governor annually proclaims the third Friday of September to be known asPrisoner-of-War/Missing in Action (POW/MIA) Recognition Day.  On that day the flag of the National League of   POW/MIA Families shall be flown over certain prescribed state buildings and public buildings and grounds as specified in Military and Veterans Code Section 1831.</w:t>
      </w:r>
    </w:p>
    <w:p>
      <w:pPr>
        <w:spacing w:before="85"/>
        <w:ind w:left="683" w:right="0" w:firstLine="0"/>
        <w:jc w:val="left"/>
        <w:rPr>
          <w:rFonts w:ascii="Calibri"/>
          <w:sz w:val="16"/>
        </w:rPr>
      </w:pPr>
      <w:r>
        <w:rPr>
          <w:rFonts w:ascii="Calibri"/>
          <w:strike/>
          <w:color w:val="B5082E"/>
          <w:sz w:val="16"/>
        </w:rPr>
        <w:t>Flying the Flag at Half-mast</w:t>
      </w:r>
    </w:p>
    <w:p>
      <w:pPr>
        <w:spacing w:line="242" w:lineRule="auto" w:before="197"/>
        <w:ind w:left="683" w:right="2567" w:firstLine="0"/>
        <w:jc w:val="left"/>
        <w:rPr>
          <w:rFonts w:ascii="Calibri"/>
          <w:sz w:val="16"/>
        </w:rPr>
      </w:pPr>
      <w:r>
        <w:rPr/>
        <w:pict>
          <v:line style="position:absolute;mso-position-horizontal-relative:page;mso-position-vertical-relative:paragraph;z-index:2200" from="24.6pt,139.027176pt" to="24.6pt,148.027176pt" stroked="true" strokeweight=".48pt" strokecolor="#000000">
            <v:stroke dashstyle="solid"/>
            <w10:wrap type="none"/>
          </v:line>
        </w:pict>
      </w:r>
      <w:r>
        <w:rPr>
          <w:rFonts w:ascii="Calibri"/>
          <w:strike/>
          <w:color w:val="B5082E"/>
          <w:sz w:val="16"/>
        </w:rPr>
        <w:t>Generally the American flag is flown at half-mast at state buildings only by presidential and/or gubernatorial decree. In the event a state agency wishes to fly flags at half-mast, authorization will be obtained from their agency secretary. The state flag shall be displayed in the same manner as the American flag</w:t>
      </w:r>
      <w:r>
        <w:rPr>
          <w:rFonts w:ascii="Calibri"/>
          <w:strike w:val="0"/>
          <w:color w:val="B5082E"/>
          <w:sz w:val="16"/>
        </w:rPr>
        <w:t>.</w:t>
      </w:r>
    </w:p>
    <w:p>
      <w:pPr>
        <w:spacing w:after="0" w:line="242" w:lineRule="auto"/>
        <w:jc w:val="left"/>
        <w:rPr>
          <w:rFonts w:ascii="Calibri"/>
          <w:sz w:val="16"/>
        </w:rPr>
        <w:sectPr>
          <w:headerReference w:type="default" r:id="rId85"/>
          <w:footerReference w:type="default" r:id="rId86"/>
          <w:pgSz w:w="12240" w:h="15840"/>
          <w:pgMar w:header="0" w:footer="2563" w:top="1500" w:bottom="2760" w:left="380" w:right="1720"/>
        </w:sectPr>
      </w:pPr>
    </w:p>
    <w:p>
      <w:pPr>
        <w:tabs>
          <w:tab w:pos="7294" w:val="right" w:leader="none"/>
        </w:tabs>
        <w:spacing w:before="253"/>
        <w:ind w:left="115" w:right="0" w:firstLine="0"/>
        <w:jc w:val="left"/>
        <w:rPr>
          <w:b/>
          <w:sz w:val="17"/>
        </w:rPr>
      </w:pPr>
      <w:bookmarkStart w:name="FACILITIES MANAGEMENT DIVISION 1330" w:id="16"/>
      <w:bookmarkEnd w:id="16"/>
      <w:r>
        <w:rPr/>
      </w:r>
      <w:r>
        <w:rPr>
          <w:b/>
          <w:color w:val="FF0000"/>
          <w:w w:val="105"/>
          <w:sz w:val="17"/>
        </w:rPr>
        <w:t>FACILITIES</w:t>
      </w:r>
      <w:r>
        <w:rPr>
          <w:b/>
          <w:color w:val="FF0000"/>
          <w:spacing w:val="3"/>
          <w:w w:val="105"/>
          <w:sz w:val="17"/>
        </w:rPr>
        <w:t> </w:t>
      </w:r>
      <w:r>
        <w:rPr>
          <w:b/>
          <w:color w:val="FF0000"/>
          <w:w w:val="105"/>
          <w:sz w:val="17"/>
        </w:rPr>
        <w:t>MANAGEMENT</w:t>
      </w:r>
      <w:r>
        <w:rPr>
          <w:b/>
          <w:color w:val="FF0000"/>
          <w:spacing w:val="-4"/>
          <w:w w:val="105"/>
          <w:sz w:val="17"/>
        </w:rPr>
        <w:t> </w:t>
      </w:r>
      <w:r>
        <w:rPr>
          <w:b/>
          <w:color w:val="FF0000"/>
          <w:w w:val="105"/>
          <w:sz w:val="17"/>
        </w:rPr>
        <w:t>DIVISION</w:t>
        <w:tab/>
        <w:t>1330</w:t>
      </w:r>
    </w:p>
    <w:p>
      <w:pPr>
        <w:spacing w:before="61"/>
        <w:ind w:left="115" w:right="0" w:firstLine="0"/>
        <w:jc w:val="left"/>
        <w:rPr>
          <w:sz w:val="17"/>
        </w:rPr>
      </w:pPr>
      <w:bookmarkStart w:name="(New Chapter 9/2016)" w:id="17"/>
      <w:bookmarkEnd w:id="17"/>
      <w:r>
        <w:rPr/>
      </w:r>
      <w:bookmarkStart w:name="PROGRAM SUMMARY 1330" w:id="18"/>
      <w:bookmarkEnd w:id="18"/>
      <w:r>
        <w:rPr/>
      </w:r>
      <w:r>
        <w:rPr>
          <w:color w:val="FF0000"/>
          <w:w w:val="105"/>
          <w:sz w:val="17"/>
        </w:rPr>
        <w:t>(New Chapter 9/2016)</w:t>
      </w:r>
    </w:p>
    <w:p>
      <w:pPr>
        <w:tabs>
          <w:tab w:pos="7311" w:val="right" w:leader="none"/>
        </w:tabs>
        <w:spacing w:before="203"/>
        <w:ind w:left="115" w:right="0" w:firstLine="0"/>
        <w:jc w:val="left"/>
        <w:rPr>
          <w:b/>
          <w:sz w:val="17"/>
        </w:rPr>
      </w:pPr>
      <w:bookmarkStart w:name="(Revised 9/2016)" w:id="19"/>
      <w:bookmarkEnd w:id="19"/>
      <w:r>
        <w:rPr/>
      </w:r>
      <w:r>
        <w:rPr>
          <w:b/>
          <w:color w:val="FF0000"/>
          <w:w w:val="105"/>
          <w:sz w:val="17"/>
        </w:rPr>
        <w:t>PROGRAM </w:t>
      </w:r>
      <w:r>
        <w:rPr>
          <w:b/>
          <w:color w:val="FF0000"/>
          <w:spacing w:val="2"/>
          <w:w w:val="105"/>
          <w:sz w:val="17"/>
        </w:rPr>
        <w:t>SUMMARY</w:t>
        <w:tab/>
      </w:r>
      <w:r>
        <w:rPr>
          <w:b/>
          <w:color w:val="FF0000"/>
          <w:w w:val="105"/>
          <w:sz w:val="17"/>
        </w:rPr>
        <w:t>1330</w:t>
      </w:r>
    </w:p>
    <w:p>
      <w:pPr>
        <w:spacing w:before="8"/>
        <w:ind w:left="115" w:right="0" w:firstLine="0"/>
        <w:jc w:val="left"/>
        <w:rPr>
          <w:sz w:val="17"/>
        </w:rPr>
      </w:pPr>
      <w:r>
        <w:rPr>
          <w:color w:val="FF0000"/>
          <w:w w:val="105"/>
          <w:sz w:val="17"/>
        </w:rPr>
        <w:t>(Revised 9/2016)</w:t>
      </w:r>
    </w:p>
    <w:p>
      <w:pPr>
        <w:pStyle w:val="BodyText"/>
        <w:spacing w:before="2"/>
        <w:rPr>
          <w:sz w:val="18"/>
        </w:rPr>
      </w:pPr>
    </w:p>
    <w:p>
      <w:pPr>
        <w:spacing w:line="249" w:lineRule="auto" w:before="0"/>
        <w:ind w:left="115" w:right="2079" w:firstLine="0"/>
        <w:jc w:val="left"/>
        <w:rPr>
          <w:sz w:val="17"/>
        </w:rPr>
      </w:pPr>
      <w:r>
        <w:rPr>
          <w:w w:val="105"/>
          <w:sz w:val="17"/>
        </w:rPr>
        <w:t>The</w:t>
      </w:r>
      <w:r>
        <w:rPr>
          <w:spacing w:val="-17"/>
          <w:w w:val="105"/>
          <w:sz w:val="17"/>
        </w:rPr>
        <w:t> </w:t>
      </w:r>
      <w:r>
        <w:rPr>
          <w:w w:val="105"/>
          <w:sz w:val="17"/>
        </w:rPr>
        <w:t>DGS</w:t>
      </w:r>
      <w:r>
        <w:rPr>
          <w:spacing w:val="-19"/>
          <w:w w:val="105"/>
          <w:sz w:val="17"/>
        </w:rPr>
        <w:t> </w:t>
      </w:r>
      <w:r>
        <w:rPr>
          <w:w w:val="105"/>
          <w:sz w:val="17"/>
        </w:rPr>
        <w:t>Facili</w:t>
      </w:r>
      <w:r>
        <w:rPr>
          <w:color w:val="FF0000"/>
          <w:w w:val="105"/>
          <w:sz w:val="17"/>
          <w:u w:val="single" w:color="FF0000"/>
        </w:rPr>
        <w:t>ties</w:t>
      </w:r>
      <w:r>
        <w:rPr>
          <w:color w:val="FF0000"/>
          <w:spacing w:val="-19"/>
          <w:w w:val="105"/>
          <w:sz w:val="17"/>
          <w:u w:val="single" w:color="FF0000"/>
        </w:rPr>
        <w:t> </w:t>
      </w:r>
      <w:r>
        <w:rPr>
          <w:w w:val="105"/>
          <w:sz w:val="17"/>
        </w:rPr>
        <w:t>Management</w:t>
      </w:r>
      <w:r>
        <w:rPr>
          <w:spacing w:val="-18"/>
          <w:w w:val="105"/>
          <w:sz w:val="17"/>
        </w:rPr>
        <w:t> </w:t>
      </w:r>
      <w:r>
        <w:rPr>
          <w:w w:val="105"/>
          <w:sz w:val="17"/>
        </w:rPr>
        <w:t>Division</w:t>
      </w:r>
      <w:r>
        <w:rPr>
          <w:spacing w:val="-19"/>
          <w:w w:val="105"/>
          <w:sz w:val="17"/>
        </w:rPr>
        <w:t> </w:t>
      </w:r>
      <w:r>
        <w:rPr>
          <w:w w:val="105"/>
          <w:sz w:val="17"/>
        </w:rPr>
        <w:t>(FMD)</w:t>
      </w:r>
      <w:r>
        <w:rPr>
          <w:spacing w:val="-16"/>
          <w:w w:val="105"/>
          <w:sz w:val="17"/>
        </w:rPr>
        <w:t> </w:t>
      </w:r>
      <w:r>
        <w:rPr>
          <w:w w:val="105"/>
          <w:sz w:val="17"/>
        </w:rPr>
        <w:t>Building</w:t>
      </w:r>
      <w:r>
        <w:rPr>
          <w:spacing w:val="-19"/>
          <w:w w:val="105"/>
          <w:sz w:val="17"/>
        </w:rPr>
        <w:t> </w:t>
      </w:r>
      <w:r>
        <w:rPr>
          <w:w w:val="105"/>
          <w:sz w:val="17"/>
        </w:rPr>
        <w:t>and</w:t>
      </w:r>
      <w:r>
        <w:rPr>
          <w:spacing w:val="-17"/>
          <w:w w:val="105"/>
          <w:sz w:val="17"/>
        </w:rPr>
        <w:t> </w:t>
      </w:r>
      <w:r>
        <w:rPr>
          <w:w w:val="105"/>
          <w:sz w:val="17"/>
        </w:rPr>
        <w:t>Property</w:t>
      </w:r>
      <w:r>
        <w:rPr>
          <w:spacing w:val="-16"/>
          <w:w w:val="105"/>
          <w:sz w:val="17"/>
        </w:rPr>
        <w:t> </w:t>
      </w:r>
      <w:r>
        <w:rPr>
          <w:w w:val="105"/>
          <w:sz w:val="17"/>
        </w:rPr>
        <w:t>Management</w:t>
      </w:r>
      <w:r>
        <w:rPr>
          <w:spacing w:val="-18"/>
          <w:w w:val="105"/>
          <w:sz w:val="17"/>
        </w:rPr>
        <w:t> </w:t>
      </w:r>
      <w:r>
        <w:rPr>
          <w:w w:val="105"/>
          <w:sz w:val="17"/>
        </w:rPr>
        <w:t>Branch (BPMB) manages, maintains, </w:t>
      </w:r>
      <w:r>
        <w:rPr>
          <w:spacing w:val="2"/>
          <w:w w:val="105"/>
          <w:sz w:val="17"/>
        </w:rPr>
        <w:t>andoperates </w:t>
      </w:r>
      <w:r>
        <w:rPr>
          <w:w w:val="105"/>
          <w:sz w:val="17"/>
        </w:rPr>
        <w:t>state buildings and grounds. BPMBIt is a statewide</w:t>
      </w:r>
      <w:r>
        <w:rPr>
          <w:spacing w:val="-15"/>
          <w:w w:val="105"/>
          <w:sz w:val="17"/>
        </w:rPr>
        <w:t> </w:t>
      </w:r>
      <w:r>
        <w:rPr>
          <w:w w:val="105"/>
          <w:sz w:val="17"/>
        </w:rPr>
        <w:t>operation</w:t>
      </w:r>
      <w:r>
        <w:rPr>
          <w:spacing w:val="-15"/>
          <w:w w:val="105"/>
          <w:sz w:val="17"/>
        </w:rPr>
        <w:t> </w:t>
      </w:r>
      <w:r>
        <w:rPr>
          <w:w w:val="105"/>
          <w:sz w:val="17"/>
        </w:rPr>
        <w:t>with</w:t>
      </w:r>
      <w:r>
        <w:rPr>
          <w:spacing w:val="-13"/>
          <w:w w:val="105"/>
          <w:sz w:val="17"/>
        </w:rPr>
        <w:t> </w:t>
      </w:r>
      <w:r>
        <w:rPr>
          <w:w w:val="105"/>
          <w:sz w:val="17"/>
        </w:rPr>
        <w:t>management</w:t>
      </w:r>
      <w:r>
        <w:rPr>
          <w:spacing w:val="-17"/>
          <w:w w:val="105"/>
          <w:sz w:val="17"/>
        </w:rPr>
        <w:t> </w:t>
      </w:r>
      <w:r>
        <w:rPr>
          <w:w w:val="105"/>
          <w:sz w:val="17"/>
        </w:rPr>
        <w:t>units</w:t>
      </w:r>
      <w:r>
        <w:rPr>
          <w:spacing w:val="-30"/>
          <w:w w:val="105"/>
          <w:sz w:val="17"/>
        </w:rPr>
        <w:t> </w:t>
      </w:r>
      <w:r>
        <w:rPr>
          <w:w w:val="105"/>
          <w:sz w:val="17"/>
        </w:rPr>
        <w:t>located</w:t>
      </w:r>
      <w:r>
        <w:rPr>
          <w:spacing w:val="-16"/>
          <w:w w:val="105"/>
          <w:sz w:val="17"/>
        </w:rPr>
        <w:t> </w:t>
      </w:r>
      <w:r>
        <w:rPr>
          <w:w w:val="105"/>
          <w:sz w:val="17"/>
        </w:rPr>
        <w:t>in</w:t>
      </w:r>
      <w:r>
        <w:rPr>
          <w:spacing w:val="-13"/>
          <w:w w:val="105"/>
          <w:sz w:val="17"/>
        </w:rPr>
        <w:t> </w:t>
      </w:r>
      <w:r>
        <w:rPr>
          <w:w w:val="105"/>
          <w:sz w:val="17"/>
        </w:rPr>
        <w:t>major</w:t>
      </w:r>
      <w:r>
        <w:rPr>
          <w:spacing w:val="-15"/>
          <w:w w:val="105"/>
          <w:sz w:val="17"/>
        </w:rPr>
        <w:t> </w:t>
      </w:r>
      <w:r>
        <w:rPr>
          <w:w w:val="105"/>
          <w:sz w:val="17"/>
        </w:rPr>
        <w:t>cities</w:t>
      </w:r>
      <w:r>
        <w:rPr>
          <w:spacing w:val="-15"/>
          <w:w w:val="105"/>
          <w:sz w:val="17"/>
        </w:rPr>
        <w:t> </w:t>
      </w:r>
      <w:r>
        <w:rPr>
          <w:w w:val="105"/>
          <w:sz w:val="17"/>
        </w:rPr>
        <w:t>throughout</w:t>
      </w:r>
      <w:r>
        <w:rPr>
          <w:spacing w:val="-17"/>
          <w:w w:val="105"/>
          <w:sz w:val="17"/>
        </w:rPr>
        <w:t> </w:t>
      </w:r>
      <w:r>
        <w:rPr>
          <w:w w:val="105"/>
          <w:sz w:val="17"/>
        </w:rPr>
        <w:t>California.</w:t>
      </w:r>
      <w:r>
        <w:rPr>
          <w:spacing w:val="-17"/>
          <w:w w:val="105"/>
          <w:sz w:val="17"/>
        </w:rPr>
        <w:t> </w:t>
      </w:r>
      <w:r>
        <w:rPr>
          <w:w w:val="105"/>
          <w:sz w:val="17"/>
        </w:rPr>
        <w:t>Its mission</w:t>
      </w:r>
      <w:r>
        <w:rPr>
          <w:spacing w:val="-12"/>
          <w:w w:val="105"/>
          <w:sz w:val="17"/>
        </w:rPr>
        <w:t> </w:t>
      </w:r>
      <w:r>
        <w:rPr>
          <w:w w:val="105"/>
          <w:sz w:val="17"/>
        </w:rPr>
        <w:t>is</w:t>
      </w:r>
      <w:r>
        <w:rPr>
          <w:spacing w:val="-10"/>
          <w:w w:val="105"/>
          <w:sz w:val="17"/>
        </w:rPr>
        <w:t> </w:t>
      </w:r>
      <w:r>
        <w:rPr>
          <w:w w:val="105"/>
          <w:sz w:val="17"/>
        </w:rPr>
        <w:t>to</w:t>
      </w:r>
      <w:r>
        <w:rPr>
          <w:spacing w:val="-12"/>
          <w:w w:val="105"/>
          <w:sz w:val="17"/>
        </w:rPr>
        <w:t> </w:t>
      </w:r>
      <w:r>
        <w:rPr>
          <w:w w:val="105"/>
          <w:sz w:val="17"/>
        </w:rPr>
        <w:t>provide</w:t>
      </w:r>
      <w:r>
        <w:rPr>
          <w:spacing w:val="-10"/>
          <w:w w:val="105"/>
          <w:sz w:val="17"/>
        </w:rPr>
        <w:t> </w:t>
      </w:r>
      <w:r>
        <w:rPr>
          <w:w w:val="105"/>
          <w:sz w:val="17"/>
        </w:rPr>
        <w:t>tenants</w:t>
      </w:r>
      <w:r>
        <w:rPr>
          <w:spacing w:val="-12"/>
          <w:w w:val="105"/>
          <w:sz w:val="17"/>
        </w:rPr>
        <w:t> </w:t>
      </w:r>
      <w:r>
        <w:rPr>
          <w:w w:val="105"/>
          <w:sz w:val="17"/>
        </w:rPr>
        <w:t>and</w:t>
      </w:r>
      <w:r>
        <w:rPr>
          <w:spacing w:val="-12"/>
          <w:w w:val="105"/>
          <w:sz w:val="17"/>
        </w:rPr>
        <w:t> </w:t>
      </w:r>
      <w:r>
        <w:rPr>
          <w:w w:val="105"/>
          <w:sz w:val="17"/>
        </w:rPr>
        <w:t>the</w:t>
      </w:r>
      <w:r>
        <w:rPr>
          <w:spacing w:val="-12"/>
          <w:w w:val="105"/>
          <w:sz w:val="17"/>
        </w:rPr>
        <w:t> </w:t>
      </w:r>
      <w:r>
        <w:rPr>
          <w:w w:val="105"/>
          <w:sz w:val="17"/>
        </w:rPr>
        <w:t>public</w:t>
      </w:r>
      <w:r>
        <w:rPr>
          <w:spacing w:val="-12"/>
          <w:w w:val="105"/>
          <w:sz w:val="17"/>
        </w:rPr>
        <w:t> </w:t>
      </w:r>
      <w:r>
        <w:rPr>
          <w:w w:val="105"/>
          <w:sz w:val="17"/>
        </w:rPr>
        <w:t>with</w:t>
      </w:r>
      <w:r>
        <w:rPr>
          <w:spacing w:val="-27"/>
          <w:w w:val="105"/>
          <w:sz w:val="17"/>
        </w:rPr>
        <w:t> </w:t>
      </w:r>
      <w:r>
        <w:rPr>
          <w:w w:val="105"/>
          <w:sz w:val="17"/>
        </w:rPr>
        <w:t>a</w:t>
      </w:r>
      <w:r>
        <w:rPr>
          <w:spacing w:val="-12"/>
          <w:w w:val="105"/>
          <w:sz w:val="17"/>
        </w:rPr>
        <w:t> </w:t>
      </w:r>
      <w:r>
        <w:rPr>
          <w:w w:val="105"/>
          <w:sz w:val="17"/>
        </w:rPr>
        <w:t>safe</w:t>
      </w:r>
      <w:r>
        <w:rPr>
          <w:spacing w:val="-12"/>
          <w:w w:val="105"/>
          <w:sz w:val="17"/>
        </w:rPr>
        <w:t> </w:t>
      </w:r>
      <w:r>
        <w:rPr>
          <w:w w:val="105"/>
          <w:sz w:val="17"/>
        </w:rPr>
        <w:t>and</w:t>
      </w:r>
      <w:r>
        <w:rPr>
          <w:spacing w:val="-12"/>
          <w:w w:val="105"/>
          <w:sz w:val="17"/>
        </w:rPr>
        <w:t> </w:t>
      </w:r>
      <w:r>
        <w:rPr>
          <w:w w:val="105"/>
          <w:sz w:val="17"/>
        </w:rPr>
        <w:t>healthy</w:t>
      </w:r>
      <w:r>
        <w:rPr>
          <w:spacing w:val="-13"/>
          <w:w w:val="105"/>
          <w:sz w:val="17"/>
        </w:rPr>
        <w:t> </w:t>
      </w:r>
      <w:r>
        <w:rPr>
          <w:w w:val="105"/>
          <w:sz w:val="17"/>
        </w:rPr>
        <w:t>environment</w:t>
      </w:r>
      <w:r>
        <w:rPr>
          <w:spacing w:val="-11"/>
          <w:w w:val="105"/>
          <w:sz w:val="17"/>
        </w:rPr>
        <w:t> </w:t>
      </w:r>
      <w:r>
        <w:rPr>
          <w:w w:val="105"/>
          <w:sz w:val="17"/>
        </w:rPr>
        <w:t>in</w:t>
      </w:r>
      <w:r>
        <w:rPr>
          <w:spacing w:val="-12"/>
          <w:w w:val="105"/>
          <w:sz w:val="17"/>
        </w:rPr>
        <w:t> </w:t>
      </w:r>
      <w:r>
        <w:rPr>
          <w:w w:val="105"/>
          <w:sz w:val="17"/>
        </w:rPr>
        <w:t>which</w:t>
      </w:r>
      <w:r>
        <w:rPr>
          <w:spacing w:val="-10"/>
          <w:w w:val="105"/>
          <w:sz w:val="17"/>
        </w:rPr>
        <w:t> </w:t>
      </w:r>
      <w:r>
        <w:rPr>
          <w:w w:val="105"/>
          <w:sz w:val="17"/>
        </w:rPr>
        <w:t>to conduct business, and to preserve the state’s investment in real property and equipment through an efficient and effective centralized maintenance and operations program. BPMB FMD offers full building and grounds maintenance and operations, including all labor, materials,</w:t>
      </w:r>
      <w:r>
        <w:rPr>
          <w:spacing w:val="-18"/>
          <w:w w:val="105"/>
          <w:sz w:val="17"/>
        </w:rPr>
        <w:t> </w:t>
      </w:r>
      <w:r>
        <w:rPr>
          <w:w w:val="105"/>
          <w:sz w:val="17"/>
        </w:rPr>
        <w:t>and</w:t>
      </w:r>
      <w:r>
        <w:rPr>
          <w:spacing w:val="-19"/>
          <w:w w:val="105"/>
          <w:sz w:val="17"/>
        </w:rPr>
        <w:t> </w:t>
      </w:r>
      <w:r>
        <w:rPr>
          <w:w w:val="105"/>
          <w:sz w:val="17"/>
        </w:rPr>
        <w:t>equipment,</w:t>
      </w:r>
      <w:r>
        <w:rPr>
          <w:spacing w:val="-20"/>
          <w:w w:val="105"/>
          <w:sz w:val="17"/>
        </w:rPr>
        <w:t> </w:t>
      </w:r>
      <w:r>
        <w:rPr>
          <w:w w:val="105"/>
          <w:sz w:val="17"/>
        </w:rPr>
        <w:t>in</w:t>
      </w:r>
      <w:r>
        <w:rPr>
          <w:spacing w:val="-17"/>
          <w:w w:val="105"/>
          <w:sz w:val="17"/>
        </w:rPr>
        <w:t> </w:t>
      </w:r>
      <w:r>
        <w:rPr>
          <w:w w:val="105"/>
          <w:sz w:val="17"/>
        </w:rPr>
        <w:t>most</w:t>
      </w:r>
      <w:r>
        <w:rPr>
          <w:spacing w:val="-18"/>
          <w:w w:val="105"/>
          <w:sz w:val="17"/>
        </w:rPr>
        <w:t> </w:t>
      </w:r>
      <w:r>
        <w:rPr>
          <w:w w:val="105"/>
          <w:sz w:val="17"/>
        </w:rPr>
        <w:t>locations</w:t>
      </w:r>
      <w:r>
        <w:rPr>
          <w:spacing w:val="-29"/>
          <w:w w:val="105"/>
          <w:sz w:val="17"/>
        </w:rPr>
        <w:t> </w:t>
      </w:r>
      <w:r>
        <w:rPr>
          <w:w w:val="105"/>
          <w:sz w:val="17"/>
        </w:rPr>
        <w:t>where</w:t>
      </w:r>
      <w:r>
        <w:rPr>
          <w:spacing w:val="-19"/>
          <w:w w:val="105"/>
          <w:sz w:val="17"/>
        </w:rPr>
        <w:t> </w:t>
      </w:r>
      <w:r>
        <w:rPr>
          <w:w w:val="105"/>
          <w:sz w:val="17"/>
        </w:rPr>
        <w:t>services</w:t>
      </w:r>
      <w:r>
        <w:rPr>
          <w:spacing w:val="-19"/>
          <w:w w:val="105"/>
          <w:sz w:val="17"/>
        </w:rPr>
        <w:t> </w:t>
      </w:r>
      <w:r>
        <w:rPr>
          <w:w w:val="105"/>
          <w:sz w:val="17"/>
        </w:rPr>
        <w:t>are</w:t>
      </w:r>
      <w:r>
        <w:rPr>
          <w:spacing w:val="-20"/>
          <w:w w:val="105"/>
          <w:sz w:val="17"/>
        </w:rPr>
        <w:t> </w:t>
      </w:r>
      <w:r>
        <w:rPr>
          <w:w w:val="105"/>
          <w:sz w:val="17"/>
        </w:rPr>
        <w:t>provided.</w:t>
      </w:r>
    </w:p>
    <w:p>
      <w:pPr>
        <w:pStyle w:val="BodyText"/>
        <w:spacing w:before="4"/>
        <w:rPr>
          <w:sz w:val="17"/>
        </w:rPr>
      </w:pPr>
    </w:p>
    <w:p>
      <w:pPr>
        <w:spacing w:line="249" w:lineRule="auto" w:before="0"/>
        <w:ind w:left="115" w:right="2079" w:firstLine="0"/>
        <w:jc w:val="left"/>
        <w:rPr>
          <w:sz w:val="17"/>
        </w:rPr>
      </w:pPr>
      <w:r>
        <w:rPr>
          <w:w w:val="105"/>
          <w:sz w:val="17"/>
        </w:rPr>
        <w:t>FMD’s Direct Construction Unit (DCU) is the state’s in-house construction contractor. It provides, for the use of all agencies, direct construction supervisors, casual trades craftspersons,</w:t>
      </w:r>
      <w:r>
        <w:rPr>
          <w:spacing w:val="-15"/>
          <w:w w:val="105"/>
          <w:sz w:val="17"/>
        </w:rPr>
        <w:t> </w:t>
      </w:r>
      <w:r>
        <w:rPr>
          <w:w w:val="105"/>
          <w:sz w:val="17"/>
        </w:rPr>
        <w:t>and</w:t>
      </w:r>
      <w:r>
        <w:rPr>
          <w:spacing w:val="-16"/>
          <w:w w:val="105"/>
          <w:sz w:val="17"/>
        </w:rPr>
        <w:t> </w:t>
      </w:r>
      <w:r>
        <w:rPr>
          <w:w w:val="105"/>
          <w:sz w:val="17"/>
        </w:rPr>
        <w:t>contracting</w:t>
      </w:r>
      <w:r>
        <w:rPr>
          <w:spacing w:val="-13"/>
          <w:w w:val="105"/>
          <w:sz w:val="17"/>
        </w:rPr>
        <w:t> </w:t>
      </w:r>
      <w:r>
        <w:rPr>
          <w:w w:val="105"/>
          <w:sz w:val="17"/>
        </w:rPr>
        <w:t>available</w:t>
      </w:r>
      <w:r>
        <w:rPr>
          <w:spacing w:val="-15"/>
          <w:w w:val="105"/>
          <w:sz w:val="17"/>
        </w:rPr>
        <w:t> </w:t>
      </w:r>
      <w:r>
        <w:rPr>
          <w:w w:val="105"/>
          <w:sz w:val="17"/>
        </w:rPr>
        <w:t>to</w:t>
      </w:r>
      <w:r>
        <w:rPr>
          <w:spacing w:val="-16"/>
          <w:w w:val="105"/>
          <w:sz w:val="17"/>
        </w:rPr>
        <w:t> </w:t>
      </w:r>
      <w:r>
        <w:rPr>
          <w:w w:val="105"/>
          <w:sz w:val="17"/>
        </w:rPr>
        <w:t>provide</w:t>
      </w:r>
      <w:r>
        <w:rPr>
          <w:spacing w:val="-15"/>
          <w:w w:val="105"/>
          <w:sz w:val="17"/>
        </w:rPr>
        <w:t> </w:t>
      </w:r>
      <w:r>
        <w:rPr>
          <w:w w:val="105"/>
          <w:sz w:val="17"/>
        </w:rPr>
        <w:t>direct</w:t>
      </w:r>
      <w:r>
        <w:rPr>
          <w:spacing w:val="-15"/>
          <w:w w:val="105"/>
          <w:sz w:val="17"/>
        </w:rPr>
        <w:t> </w:t>
      </w:r>
      <w:r>
        <w:rPr>
          <w:w w:val="105"/>
          <w:sz w:val="17"/>
        </w:rPr>
        <w:t>construction</w:t>
      </w:r>
      <w:r>
        <w:rPr>
          <w:spacing w:val="-15"/>
          <w:w w:val="105"/>
          <w:sz w:val="17"/>
        </w:rPr>
        <w:t> </w:t>
      </w:r>
      <w:r>
        <w:rPr>
          <w:w w:val="105"/>
          <w:sz w:val="17"/>
        </w:rPr>
        <w:t>services</w:t>
      </w:r>
      <w:r>
        <w:rPr>
          <w:spacing w:val="-15"/>
          <w:w w:val="105"/>
          <w:sz w:val="17"/>
        </w:rPr>
        <w:t> </w:t>
      </w:r>
      <w:r>
        <w:rPr>
          <w:w w:val="105"/>
          <w:sz w:val="17"/>
        </w:rPr>
        <w:t>in</w:t>
      </w:r>
      <w:r>
        <w:rPr>
          <w:spacing w:val="-13"/>
          <w:w w:val="105"/>
          <w:sz w:val="17"/>
        </w:rPr>
        <w:t> </w:t>
      </w:r>
      <w:r>
        <w:rPr>
          <w:w w:val="105"/>
          <w:sz w:val="17"/>
        </w:rPr>
        <w:t>case</w:t>
      </w:r>
      <w:r>
        <w:rPr>
          <w:spacing w:val="-28"/>
          <w:w w:val="105"/>
          <w:sz w:val="17"/>
        </w:rPr>
        <w:t> </w:t>
      </w:r>
      <w:r>
        <w:rPr>
          <w:w w:val="105"/>
          <w:sz w:val="17"/>
        </w:rPr>
        <w:t>of emergency</w:t>
      </w:r>
      <w:r>
        <w:rPr>
          <w:spacing w:val="-14"/>
          <w:w w:val="105"/>
          <w:sz w:val="17"/>
        </w:rPr>
        <w:t> </w:t>
      </w:r>
      <w:r>
        <w:rPr>
          <w:w w:val="105"/>
          <w:sz w:val="17"/>
        </w:rPr>
        <w:t>or</w:t>
      </w:r>
      <w:r>
        <w:rPr>
          <w:spacing w:val="-11"/>
          <w:w w:val="105"/>
          <w:sz w:val="17"/>
        </w:rPr>
        <w:t> </w:t>
      </w:r>
      <w:r>
        <w:rPr>
          <w:w w:val="105"/>
          <w:sz w:val="17"/>
        </w:rPr>
        <w:t>when</w:t>
      </w:r>
      <w:r>
        <w:rPr>
          <w:spacing w:val="-12"/>
          <w:w w:val="105"/>
          <w:sz w:val="17"/>
        </w:rPr>
        <w:t> </w:t>
      </w:r>
      <w:r>
        <w:rPr>
          <w:w w:val="105"/>
          <w:sz w:val="17"/>
        </w:rPr>
        <w:t>it</w:t>
      </w:r>
      <w:r>
        <w:rPr>
          <w:spacing w:val="-9"/>
          <w:w w:val="105"/>
          <w:sz w:val="17"/>
        </w:rPr>
        <w:t> </w:t>
      </w:r>
      <w:r>
        <w:rPr>
          <w:w w:val="105"/>
          <w:sz w:val="17"/>
        </w:rPr>
        <w:t>has</w:t>
      </w:r>
      <w:r>
        <w:rPr>
          <w:spacing w:val="-12"/>
          <w:w w:val="105"/>
          <w:sz w:val="17"/>
        </w:rPr>
        <w:t> </w:t>
      </w:r>
      <w:r>
        <w:rPr>
          <w:w w:val="105"/>
          <w:sz w:val="17"/>
        </w:rPr>
        <w:t>been</w:t>
      </w:r>
      <w:r>
        <w:rPr>
          <w:spacing w:val="-10"/>
          <w:w w:val="105"/>
          <w:sz w:val="17"/>
        </w:rPr>
        <w:t> </w:t>
      </w:r>
      <w:r>
        <w:rPr>
          <w:w w:val="105"/>
          <w:sz w:val="17"/>
        </w:rPr>
        <w:t>determined</w:t>
      </w:r>
      <w:r>
        <w:rPr>
          <w:spacing w:val="-12"/>
          <w:w w:val="105"/>
          <w:sz w:val="17"/>
        </w:rPr>
        <w:t> </w:t>
      </w:r>
      <w:r>
        <w:rPr>
          <w:w w:val="105"/>
          <w:sz w:val="17"/>
        </w:rPr>
        <w:t>to</w:t>
      </w:r>
      <w:r>
        <w:rPr>
          <w:spacing w:val="-12"/>
          <w:w w:val="105"/>
          <w:sz w:val="17"/>
        </w:rPr>
        <w:t> </w:t>
      </w:r>
      <w:r>
        <w:rPr>
          <w:w w:val="105"/>
          <w:sz w:val="17"/>
        </w:rPr>
        <w:t>be</w:t>
      </w:r>
      <w:r>
        <w:rPr>
          <w:spacing w:val="-12"/>
          <w:w w:val="105"/>
          <w:sz w:val="17"/>
        </w:rPr>
        <w:t> </w:t>
      </w:r>
      <w:r>
        <w:rPr>
          <w:w w:val="105"/>
          <w:sz w:val="17"/>
        </w:rPr>
        <w:t>in</w:t>
      </w:r>
      <w:r>
        <w:rPr>
          <w:spacing w:val="-10"/>
          <w:w w:val="105"/>
          <w:sz w:val="17"/>
        </w:rPr>
        <w:t> </w:t>
      </w:r>
      <w:r>
        <w:rPr>
          <w:w w:val="105"/>
          <w:sz w:val="17"/>
        </w:rPr>
        <w:t>the</w:t>
      </w:r>
      <w:r>
        <w:rPr>
          <w:spacing w:val="-12"/>
          <w:w w:val="105"/>
          <w:sz w:val="17"/>
        </w:rPr>
        <w:t> </w:t>
      </w:r>
      <w:r>
        <w:rPr>
          <w:w w:val="105"/>
          <w:sz w:val="17"/>
        </w:rPr>
        <w:t>best</w:t>
      </w:r>
      <w:r>
        <w:rPr>
          <w:spacing w:val="-11"/>
          <w:w w:val="105"/>
          <w:sz w:val="17"/>
        </w:rPr>
        <w:t> </w:t>
      </w:r>
      <w:r>
        <w:rPr>
          <w:w w:val="105"/>
          <w:sz w:val="17"/>
        </w:rPr>
        <w:t>interest</w:t>
      </w:r>
      <w:r>
        <w:rPr>
          <w:spacing w:val="-11"/>
          <w:w w:val="105"/>
          <w:sz w:val="17"/>
        </w:rPr>
        <w:t> </w:t>
      </w:r>
      <w:r>
        <w:rPr>
          <w:w w:val="105"/>
          <w:sz w:val="17"/>
        </w:rPr>
        <w:t>of</w:t>
      </w:r>
      <w:r>
        <w:rPr>
          <w:spacing w:val="-9"/>
          <w:w w:val="105"/>
          <w:sz w:val="17"/>
        </w:rPr>
        <w:t> </w:t>
      </w:r>
      <w:r>
        <w:rPr>
          <w:w w:val="105"/>
          <w:sz w:val="17"/>
        </w:rPr>
        <w:t>the</w:t>
      </w:r>
      <w:r>
        <w:rPr>
          <w:spacing w:val="-12"/>
          <w:w w:val="105"/>
          <w:sz w:val="17"/>
        </w:rPr>
        <w:t> </w:t>
      </w:r>
      <w:r>
        <w:rPr>
          <w:w w:val="105"/>
          <w:sz w:val="17"/>
        </w:rPr>
        <w:t>state</w:t>
      </w:r>
      <w:r>
        <w:rPr>
          <w:spacing w:val="-10"/>
          <w:w w:val="105"/>
          <w:sz w:val="17"/>
        </w:rPr>
        <w:t> </w:t>
      </w:r>
      <w:r>
        <w:rPr>
          <w:w w:val="105"/>
          <w:sz w:val="17"/>
        </w:rPr>
        <w:t>to</w:t>
      </w:r>
      <w:r>
        <w:rPr>
          <w:spacing w:val="-30"/>
          <w:w w:val="105"/>
          <w:sz w:val="17"/>
        </w:rPr>
        <w:t> </w:t>
      </w:r>
      <w:r>
        <w:rPr>
          <w:w w:val="105"/>
          <w:sz w:val="17"/>
        </w:rPr>
        <w:t>directly undertake</w:t>
      </w:r>
      <w:r>
        <w:rPr>
          <w:spacing w:val="-16"/>
          <w:w w:val="105"/>
          <w:sz w:val="17"/>
        </w:rPr>
        <w:t> </w:t>
      </w:r>
      <w:r>
        <w:rPr>
          <w:w w:val="105"/>
          <w:sz w:val="17"/>
        </w:rPr>
        <w:t>the</w:t>
      </w:r>
      <w:r>
        <w:rPr>
          <w:spacing w:val="-17"/>
          <w:w w:val="105"/>
          <w:sz w:val="17"/>
        </w:rPr>
        <w:t> </w:t>
      </w:r>
      <w:r>
        <w:rPr>
          <w:w w:val="105"/>
          <w:sz w:val="17"/>
        </w:rPr>
        <w:t>work</w:t>
      </w:r>
      <w:r>
        <w:rPr>
          <w:spacing w:val="-16"/>
          <w:w w:val="105"/>
          <w:sz w:val="17"/>
        </w:rPr>
        <w:t> </w:t>
      </w:r>
      <w:r>
        <w:rPr>
          <w:w w:val="105"/>
          <w:sz w:val="17"/>
        </w:rPr>
        <w:t>per</w:t>
      </w:r>
      <w:r>
        <w:rPr>
          <w:spacing w:val="-16"/>
          <w:w w:val="105"/>
          <w:sz w:val="17"/>
        </w:rPr>
        <w:t> </w:t>
      </w:r>
      <w:hyperlink r:id="rId89">
        <w:r>
          <w:rPr>
            <w:color w:val="0000FF"/>
            <w:w w:val="105"/>
            <w:sz w:val="17"/>
            <w:u w:val="single" w:color="0000FF"/>
          </w:rPr>
          <w:t>Public</w:t>
        </w:r>
        <w:r>
          <w:rPr>
            <w:color w:val="0000FF"/>
            <w:spacing w:val="-19"/>
            <w:w w:val="105"/>
            <w:sz w:val="17"/>
            <w:u w:val="single" w:color="0000FF"/>
          </w:rPr>
          <w:t> </w:t>
        </w:r>
        <w:r>
          <w:rPr>
            <w:color w:val="0000FF"/>
            <w:w w:val="105"/>
            <w:sz w:val="17"/>
            <w:u w:val="single" w:color="0000FF"/>
          </w:rPr>
          <w:t>Contract</w:t>
        </w:r>
        <w:r>
          <w:rPr>
            <w:color w:val="0000FF"/>
            <w:spacing w:val="-16"/>
            <w:w w:val="105"/>
            <w:sz w:val="17"/>
            <w:u w:val="single" w:color="0000FF"/>
          </w:rPr>
          <w:t> </w:t>
        </w:r>
        <w:r>
          <w:rPr>
            <w:color w:val="0000FF"/>
            <w:w w:val="105"/>
            <w:sz w:val="17"/>
            <w:u w:val="single" w:color="0000FF"/>
          </w:rPr>
          <w:t>Code</w:t>
        </w:r>
        <w:r>
          <w:rPr>
            <w:color w:val="0000FF"/>
            <w:spacing w:val="-17"/>
            <w:w w:val="105"/>
            <w:sz w:val="17"/>
            <w:u w:val="single" w:color="0000FF"/>
          </w:rPr>
          <w:t> </w:t>
        </w:r>
        <w:r>
          <w:rPr>
            <w:color w:val="0000FF"/>
            <w:w w:val="105"/>
            <w:sz w:val="17"/>
            <w:u w:val="single" w:color="0000FF"/>
          </w:rPr>
          <w:t>Section</w:t>
        </w:r>
        <w:r>
          <w:rPr>
            <w:color w:val="0000FF"/>
            <w:spacing w:val="-23"/>
            <w:w w:val="105"/>
            <w:sz w:val="17"/>
            <w:u w:val="single" w:color="0000FF"/>
          </w:rPr>
          <w:t> </w:t>
        </w:r>
        <w:r>
          <w:rPr>
            <w:color w:val="0000FF"/>
            <w:w w:val="105"/>
            <w:sz w:val="17"/>
            <w:u w:val="single" w:color="0000FF"/>
          </w:rPr>
          <w:t>10122</w:t>
        </w:r>
        <w:r>
          <w:rPr>
            <w:w w:val="105"/>
            <w:sz w:val="17"/>
          </w:rPr>
          <w:t>.</w:t>
        </w:r>
      </w:hyperlink>
    </w:p>
    <w:p>
      <w:pPr>
        <w:pStyle w:val="BodyText"/>
        <w:spacing w:before="4"/>
        <w:rPr>
          <w:sz w:val="9"/>
        </w:rPr>
      </w:pPr>
    </w:p>
    <w:p>
      <w:pPr>
        <w:spacing w:before="95"/>
        <w:ind w:left="115" w:right="0" w:firstLine="0"/>
        <w:jc w:val="left"/>
        <w:rPr>
          <w:sz w:val="17"/>
        </w:rPr>
      </w:pPr>
      <w:r>
        <w:rPr>
          <w:w w:val="105"/>
          <w:sz w:val="17"/>
        </w:rPr>
        <w:t>BPM FMD services include:</w:t>
      </w:r>
    </w:p>
    <w:p>
      <w:pPr>
        <w:pStyle w:val="BodyText"/>
        <w:spacing w:before="6"/>
        <w:rPr>
          <w:sz w:val="18"/>
        </w:rPr>
      </w:pPr>
    </w:p>
    <w:tbl>
      <w:tblPr>
        <w:tblW w:w="0" w:type="auto"/>
        <w:jc w:val="left"/>
        <w:tblInd w:w="37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432"/>
        <w:gridCol w:w="2839"/>
      </w:tblGrid>
      <w:tr>
        <w:trPr>
          <w:trHeight w:val="886" w:hRule="exact"/>
        </w:trPr>
        <w:tc>
          <w:tcPr>
            <w:tcW w:w="3432" w:type="dxa"/>
          </w:tcPr>
          <w:p>
            <w:pPr>
              <w:pStyle w:val="TableParagraph"/>
              <w:spacing w:before="5"/>
              <w:rPr>
                <w:sz w:val="17"/>
              </w:rPr>
            </w:pPr>
          </w:p>
          <w:p>
            <w:pPr>
              <w:pStyle w:val="TableParagraph"/>
              <w:ind w:left="74"/>
              <w:rPr>
                <w:sz w:val="17"/>
              </w:rPr>
            </w:pPr>
            <w:r>
              <w:rPr>
                <w:sz w:val="17"/>
              </w:rPr>
              <w:t>Building Cleaning</w:t>
            </w:r>
          </w:p>
        </w:tc>
        <w:tc>
          <w:tcPr>
            <w:tcW w:w="2839" w:type="dxa"/>
          </w:tcPr>
          <w:p>
            <w:pPr>
              <w:pStyle w:val="TableParagraph"/>
              <w:spacing w:before="7"/>
              <w:rPr>
                <w:sz w:val="17"/>
              </w:rPr>
            </w:pPr>
          </w:p>
          <w:p>
            <w:pPr>
              <w:pStyle w:val="TableParagraph"/>
              <w:spacing w:line="247" w:lineRule="auto"/>
              <w:ind w:left="74" w:right="587"/>
              <w:rPr>
                <w:sz w:val="17"/>
              </w:rPr>
            </w:pPr>
            <w:r>
              <w:rPr>
                <w:w w:val="105"/>
                <w:sz w:val="17"/>
              </w:rPr>
              <w:t>Contract Administrationand Management:</w:t>
            </w:r>
          </w:p>
          <w:p>
            <w:pPr>
              <w:pStyle w:val="TableParagraph"/>
              <w:spacing w:before="2"/>
              <w:ind w:left="74"/>
              <w:rPr>
                <w:sz w:val="17"/>
              </w:rPr>
            </w:pPr>
            <w:r>
              <w:rPr>
                <w:w w:val="105"/>
                <w:sz w:val="17"/>
              </w:rPr>
              <w:t>- Security Guard Service</w:t>
            </w:r>
          </w:p>
        </w:tc>
      </w:tr>
      <w:tr>
        <w:trPr>
          <w:trHeight w:val="2206" w:hRule="exact"/>
        </w:trPr>
        <w:tc>
          <w:tcPr>
            <w:tcW w:w="3432" w:type="dxa"/>
          </w:tcPr>
          <w:p>
            <w:pPr>
              <w:pStyle w:val="TableParagraph"/>
              <w:spacing w:before="10"/>
              <w:rPr>
                <w:sz w:val="14"/>
              </w:rPr>
            </w:pPr>
          </w:p>
          <w:p>
            <w:pPr>
              <w:pStyle w:val="TableParagraph"/>
              <w:spacing w:line="249" w:lineRule="auto"/>
              <w:ind w:left="338" w:right="941" w:hanging="264"/>
              <w:rPr>
                <w:sz w:val="17"/>
              </w:rPr>
            </w:pPr>
            <w:r>
              <w:rPr>
                <w:w w:val="105"/>
                <w:sz w:val="17"/>
              </w:rPr>
              <w:t>Routine Building Management Inspections</w:t>
            </w:r>
          </w:p>
          <w:p>
            <w:pPr>
              <w:pStyle w:val="TableParagraph"/>
              <w:numPr>
                <w:ilvl w:val="0"/>
                <w:numId w:val="9"/>
              </w:numPr>
              <w:tabs>
                <w:tab w:pos="185" w:val="left" w:leader="none"/>
              </w:tabs>
              <w:spacing w:line="249" w:lineRule="auto" w:before="0" w:after="0"/>
              <w:ind w:left="338" w:right="639" w:hanging="264"/>
              <w:jc w:val="left"/>
              <w:rPr>
                <w:sz w:val="17"/>
              </w:rPr>
            </w:pPr>
            <w:r>
              <w:rPr>
                <w:w w:val="105"/>
                <w:sz w:val="17"/>
              </w:rPr>
              <w:t>Assess</w:t>
            </w:r>
            <w:r>
              <w:rPr>
                <w:spacing w:val="-17"/>
                <w:w w:val="105"/>
                <w:sz w:val="17"/>
              </w:rPr>
              <w:t> </w:t>
            </w:r>
            <w:r>
              <w:rPr>
                <w:w w:val="105"/>
                <w:sz w:val="17"/>
              </w:rPr>
              <w:t>conditions</w:t>
            </w:r>
            <w:r>
              <w:rPr>
                <w:spacing w:val="-16"/>
                <w:w w:val="105"/>
                <w:sz w:val="17"/>
              </w:rPr>
              <w:t> </w:t>
            </w:r>
            <w:r>
              <w:rPr>
                <w:w w:val="105"/>
                <w:sz w:val="17"/>
              </w:rPr>
              <w:t>of</w:t>
            </w:r>
            <w:r>
              <w:rPr>
                <w:spacing w:val="-16"/>
                <w:w w:val="105"/>
                <w:sz w:val="17"/>
              </w:rPr>
              <w:t> </w:t>
            </w:r>
            <w:r>
              <w:rPr>
                <w:w w:val="105"/>
                <w:sz w:val="17"/>
              </w:rPr>
              <w:t>material</w:t>
            </w:r>
            <w:r>
              <w:rPr>
                <w:spacing w:val="-24"/>
                <w:w w:val="105"/>
                <w:sz w:val="17"/>
              </w:rPr>
              <w:t> </w:t>
            </w:r>
            <w:r>
              <w:rPr>
                <w:w w:val="105"/>
                <w:sz w:val="17"/>
              </w:rPr>
              <w:t>and equipment</w:t>
            </w:r>
          </w:p>
          <w:p>
            <w:pPr>
              <w:pStyle w:val="TableParagraph"/>
              <w:numPr>
                <w:ilvl w:val="0"/>
                <w:numId w:val="9"/>
              </w:numPr>
              <w:tabs>
                <w:tab w:pos="183" w:val="left" w:leader="none"/>
              </w:tabs>
              <w:spacing w:line="194" w:lineRule="exact" w:before="2" w:after="0"/>
              <w:ind w:left="182" w:right="0" w:hanging="108"/>
              <w:jc w:val="left"/>
              <w:rPr>
                <w:sz w:val="17"/>
              </w:rPr>
            </w:pPr>
            <w:r>
              <w:rPr>
                <w:w w:val="105"/>
                <w:sz w:val="17"/>
              </w:rPr>
              <w:t>Detect</w:t>
            </w:r>
            <w:r>
              <w:rPr>
                <w:spacing w:val="-18"/>
                <w:w w:val="105"/>
                <w:sz w:val="17"/>
              </w:rPr>
              <w:t> </w:t>
            </w:r>
            <w:r>
              <w:rPr>
                <w:w w:val="105"/>
                <w:sz w:val="17"/>
              </w:rPr>
              <w:t>deterioration</w:t>
            </w:r>
          </w:p>
          <w:p>
            <w:pPr>
              <w:pStyle w:val="TableParagraph"/>
              <w:numPr>
                <w:ilvl w:val="0"/>
                <w:numId w:val="9"/>
              </w:numPr>
              <w:tabs>
                <w:tab w:pos="185" w:val="left" w:leader="none"/>
              </w:tabs>
              <w:spacing w:line="249" w:lineRule="auto" w:before="6" w:after="0"/>
              <w:ind w:left="338" w:right="383" w:hanging="264"/>
              <w:jc w:val="left"/>
              <w:rPr>
                <w:sz w:val="17"/>
              </w:rPr>
            </w:pPr>
            <w:r>
              <w:rPr>
                <w:w w:val="105"/>
                <w:sz w:val="17"/>
              </w:rPr>
              <w:t>Follow-up</w:t>
            </w:r>
            <w:r>
              <w:rPr>
                <w:spacing w:val="-24"/>
                <w:w w:val="105"/>
                <w:sz w:val="17"/>
              </w:rPr>
              <w:t> </w:t>
            </w:r>
            <w:r>
              <w:rPr>
                <w:w w:val="105"/>
                <w:sz w:val="17"/>
              </w:rPr>
              <w:t>and</w:t>
            </w:r>
            <w:r>
              <w:rPr>
                <w:spacing w:val="-25"/>
                <w:w w:val="105"/>
                <w:sz w:val="17"/>
              </w:rPr>
              <w:t> </w:t>
            </w:r>
            <w:r>
              <w:rPr>
                <w:w w:val="105"/>
                <w:sz w:val="17"/>
              </w:rPr>
              <w:t>evaluate</w:t>
            </w:r>
            <w:r>
              <w:rPr>
                <w:spacing w:val="-25"/>
                <w:w w:val="105"/>
                <w:sz w:val="17"/>
              </w:rPr>
              <w:t> </w:t>
            </w:r>
            <w:r>
              <w:rPr>
                <w:w w:val="105"/>
                <w:sz w:val="17"/>
              </w:rPr>
              <w:t>maintenance and</w:t>
            </w:r>
            <w:r>
              <w:rPr>
                <w:spacing w:val="-11"/>
                <w:w w:val="105"/>
                <w:sz w:val="17"/>
              </w:rPr>
              <w:t> </w:t>
            </w:r>
            <w:r>
              <w:rPr>
                <w:w w:val="105"/>
                <w:sz w:val="17"/>
              </w:rPr>
              <w:t>repairs</w:t>
            </w:r>
          </w:p>
        </w:tc>
        <w:tc>
          <w:tcPr>
            <w:tcW w:w="2839" w:type="dxa"/>
          </w:tcPr>
          <w:p>
            <w:pPr>
              <w:pStyle w:val="TableParagraph"/>
              <w:spacing w:before="7"/>
              <w:rPr>
                <w:sz w:val="17"/>
              </w:rPr>
            </w:pPr>
          </w:p>
          <w:p>
            <w:pPr>
              <w:pStyle w:val="TableParagraph"/>
              <w:numPr>
                <w:ilvl w:val="0"/>
                <w:numId w:val="10"/>
              </w:numPr>
              <w:tabs>
                <w:tab w:pos="185" w:val="left" w:leader="none"/>
              </w:tabs>
              <w:spacing w:line="240" w:lineRule="auto" w:before="0" w:after="0"/>
              <w:ind w:left="74" w:right="0" w:firstLine="0"/>
              <w:jc w:val="left"/>
              <w:rPr>
                <w:sz w:val="17"/>
              </w:rPr>
            </w:pPr>
            <w:r>
              <w:rPr>
                <w:w w:val="105"/>
                <w:sz w:val="17"/>
              </w:rPr>
              <w:t>Elevator Maintenance</w:t>
            </w:r>
            <w:r>
              <w:rPr>
                <w:spacing w:val="-35"/>
                <w:w w:val="105"/>
                <w:sz w:val="17"/>
              </w:rPr>
              <w:t> </w:t>
            </w:r>
            <w:r>
              <w:rPr>
                <w:w w:val="105"/>
                <w:sz w:val="17"/>
              </w:rPr>
              <w:t>Service</w:t>
            </w:r>
          </w:p>
          <w:p>
            <w:pPr>
              <w:pStyle w:val="TableParagraph"/>
              <w:numPr>
                <w:ilvl w:val="0"/>
                <w:numId w:val="10"/>
              </w:numPr>
              <w:tabs>
                <w:tab w:pos="180" w:val="left" w:leader="none"/>
              </w:tabs>
              <w:spacing w:line="240" w:lineRule="auto" w:before="5" w:after="0"/>
              <w:ind w:left="180" w:right="0" w:hanging="106"/>
              <w:jc w:val="left"/>
              <w:rPr>
                <w:sz w:val="17"/>
              </w:rPr>
            </w:pPr>
            <w:r>
              <w:rPr>
                <w:w w:val="105"/>
                <w:sz w:val="17"/>
              </w:rPr>
              <w:t>Window</w:t>
            </w:r>
            <w:r>
              <w:rPr>
                <w:spacing w:val="-16"/>
                <w:w w:val="105"/>
                <w:sz w:val="17"/>
              </w:rPr>
              <w:t> </w:t>
            </w:r>
            <w:r>
              <w:rPr>
                <w:w w:val="105"/>
                <w:sz w:val="17"/>
              </w:rPr>
              <w:t>Cleaning</w:t>
            </w:r>
          </w:p>
          <w:p>
            <w:pPr>
              <w:pStyle w:val="TableParagraph"/>
              <w:numPr>
                <w:ilvl w:val="0"/>
                <w:numId w:val="10"/>
              </w:numPr>
              <w:tabs>
                <w:tab w:pos="185" w:val="left" w:leader="none"/>
              </w:tabs>
              <w:spacing w:line="249" w:lineRule="auto" w:before="5" w:after="0"/>
              <w:ind w:left="74" w:right="411" w:firstLine="0"/>
              <w:jc w:val="left"/>
              <w:rPr>
                <w:sz w:val="17"/>
              </w:rPr>
            </w:pPr>
            <w:r>
              <w:rPr>
                <w:w w:val="105"/>
                <w:sz w:val="17"/>
              </w:rPr>
              <w:t>Projects and Repairs Oversight</w:t>
            </w:r>
            <w:r>
              <w:rPr>
                <w:spacing w:val="-22"/>
                <w:w w:val="105"/>
                <w:sz w:val="17"/>
              </w:rPr>
              <w:t> </w:t>
            </w:r>
            <w:r>
              <w:rPr>
                <w:w w:val="105"/>
                <w:sz w:val="17"/>
              </w:rPr>
              <w:t>and</w:t>
            </w:r>
            <w:r>
              <w:rPr>
                <w:spacing w:val="-21"/>
                <w:w w:val="105"/>
                <w:sz w:val="17"/>
              </w:rPr>
              <w:t> </w:t>
            </w:r>
            <w:r>
              <w:rPr>
                <w:w w:val="105"/>
                <w:sz w:val="17"/>
              </w:rPr>
              <w:t>Routine</w:t>
            </w:r>
            <w:r>
              <w:rPr>
                <w:spacing w:val="-27"/>
                <w:w w:val="105"/>
                <w:sz w:val="17"/>
              </w:rPr>
              <w:t> </w:t>
            </w:r>
            <w:r>
              <w:rPr>
                <w:w w:val="105"/>
                <w:sz w:val="17"/>
              </w:rPr>
              <w:t>testing:</w:t>
            </w:r>
          </w:p>
          <w:p>
            <w:pPr>
              <w:pStyle w:val="TableParagraph"/>
              <w:numPr>
                <w:ilvl w:val="0"/>
                <w:numId w:val="10"/>
              </w:numPr>
              <w:tabs>
                <w:tab w:pos="183" w:val="left" w:leader="none"/>
              </w:tabs>
              <w:spacing w:line="194" w:lineRule="exact" w:before="0" w:after="0"/>
              <w:ind w:left="182" w:right="0" w:hanging="108"/>
              <w:jc w:val="left"/>
              <w:rPr>
                <w:sz w:val="17"/>
              </w:rPr>
            </w:pPr>
            <w:r>
              <w:rPr>
                <w:w w:val="105"/>
                <w:sz w:val="17"/>
              </w:rPr>
              <w:t>Security</w:t>
            </w:r>
            <w:r>
              <w:rPr>
                <w:spacing w:val="-18"/>
                <w:w w:val="105"/>
                <w:sz w:val="17"/>
              </w:rPr>
              <w:t> </w:t>
            </w:r>
            <w:r>
              <w:rPr>
                <w:w w:val="105"/>
                <w:sz w:val="17"/>
              </w:rPr>
              <w:t>Systems</w:t>
            </w:r>
          </w:p>
          <w:p>
            <w:pPr>
              <w:pStyle w:val="TableParagraph"/>
              <w:numPr>
                <w:ilvl w:val="0"/>
                <w:numId w:val="10"/>
              </w:numPr>
              <w:tabs>
                <w:tab w:pos="183" w:val="left" w:leader="none"/>
              </w:tabs>
              <w:spacing w:line="240" w:lineRule="auto" w:before="9" w:after="0"/>
              <w:ind w:left="182" w:right="0" w:hanging="108"/>
              <w:jc w:val="left"/>
              <w:rPr>
                <w:sz w:val="17"/>
              </w:rPr>
            </w:pPr>
            <w:r>
              <w:rPr>
                <w:w w:val="105"/>
                <w:sz w:val="17"/>
              </w:rPr>
              <w:t>Switch</w:t>
            </w:r>
            <w:r>
              <w:rPr>
                <w:spacing w:val="-11"/>
                <w:w w:val="105"/>
                <w:sz w:val="17"/>
              </w:rPr>
              <w:t> </w:t>
            </w:r>
            <w:r>
              <w:rPr>
                <w:w w:val="105"/>
                <w:sz w:val="17"/>
              </w:rPr>
              <w:t>Gear</w:t>
            </w:r>
          </w:p>
          <w:p>
            <w:pPr>
              <w:pStyle w:val="TableParagraph"/>
              <w:spacing w:before="6"/>
              <w:ind w:left="74"/>
              <w:rPr>
                <w:sz w:val="17"/>
              </w:rPr>
            </w:pPr>
            <w:r>
              <w:rPr>
                <w:w w:val="105"/>
                <w:sz w:val="17"/>
              </w:rPr>
              <w:t>-Fire Life Safety Systems</w:t>
            </w:r>
          </w:p>
          <w:p>
            <w:pPr>
              <w:pStyle w:val="TableParagraph"/>
              <w:numPr>
                <w:ilvl w:val="0"/>
                <w:numId w:val="10"/>
              </w:numPr>
              <w:tabs>
                <w:tab w:pos="183" w:val="left" w:leader="none"/>
              </w:tabs>
              <w:spacing w:line="240" w:lineRule="auto" w:before="6" w:after="0"/>
              <w:ind w:left="182" w:right="0" w:hanging="108"/>
              <w:jc w:val="left"/>
              <w:rPr>
                <w:sz w:val="17"/>
              </w:rPr>
            </w:pPr>
            <w:r>
              <w:rPr>
                <w:w w:val="105"/>
                <w:sz w:val="17"/>
              </w:rPr>
              <w:t>Energy Management</w:t>
            </w:r>
            <w:r>
              <w:rPr>
                <w:spacing w:val="-34"/>
                <w:w w:val="105"/>
                <w:sz w:val="17"/>
              </w:rPr>
              <w:t> </w:t>
            </w:r>
            <w:r>
              <w:rPr>
                <w:w w:val="105"/>
                <w:sz w:val="17"/>
              </w:rPr>
              <w:t>Systems</w:t>
            </w:r>
          </w:p>
        </w:tc>
      </w:tr>
      <w:tr>
        <w:trPr>
          <w:trHeight w:val="703" w:hRule="exact"/>
        </w:trPr>
        <w:tc>
          <w:tcPr>
            <w:tcW w:w="3432" w:type="dxa"/>
          </w:tcPr>
          <w:p>
            <w:pPr>
              <w:pStyle w:val="TableParagraph"/>
              <w:spacing w:before="4"/>
              <w:rPr>
                <w:sz w:val="21"/>
              </w:rPr>
            </w:pPr>
          </w:p>
          <w:p>
            <w:pPr>
              <w:pStyle w:val="TableParagraph"/>
              <w:ind w:left="74"/>
              <w:rPr>
                <w:sz w:val="17"/>
              </w:rPr>
            </w:pPr>
            <w:r>
              <w:rPr>
                <w:w w:val="105"/>
                <w:sz w:val="17"/>
              </w:rPr>
              <w:t>Groundskeeping</w:t>
            </w:r>
          </w:p>
        </w:tc>
        <w:tc>
          <w:tcPr>
            <w:tcW w:w="2839" w:type="dxa"/>
          </w:tcPr>
          <w:p>
            <w:pPr>
              <w:pStyle w:val="TableParagraph"/>
              <w:spacing w:line="249" w:lineRule="auto" w:before="1"/>
              <w:ind w:left="338" w:right="382" w:hanging="264"/>
              <w:rPr>
                <w:sz w:val="17"/>
              </w:rPr>
            </w:pPr>
            <w:r>
              <w:rPr>
                <w:w w:val="105"/>
                <w:sz w:val="17"/>
              </w:rPr>
              <w:t>Equipment Operation, Maintenance andWarranty Compliance</w:t>
            </w:r>
          </w:p>
        </w:tc>
      </w:tr>
      <w:tr>
        <w:trPr>
          <w:trHeight w:val="410" w:hRule="exact"/>
        </w:trPr>
        <w:tc>
          <w:tcPr>
            <w:tcW w:w="3432" w:type="dxa"/>
          </w:tcPr>
          <w:p>
            <w:pPr>
              <w:pStyle w:val="TableParagraph"/>
              <w:spacing w:before="99"/>
              <w:ind w:left="74"/>
              <w:rPr>
                <w:sz w:val="17"/>
              </w:rPr>
            </w:pPr>
            <w:r>
              <w:rPr>
                <w:w w:val="105"/>
                <w:sz w:val="17"/>
              </w:rPr>
              <w:t>Facility Operation and Maintenance</w:t>
            </w:r>
          </w:p>
        </w:tc>
        <w:tc>
          <w:tcPr>
            <w:tcW w:w="2839" w:type="dxa"/>
          </w:tcPr>
          <w:p>
            <w:pPr>
              <w:pStyle w:val="TableParagraph"/>
              <w:spacing w:line="247" w:lineRule="auto" w:before="1"/>
              <w:ind w:left="338" w:right="577" w:hanging="264"/>
              <w:rPr>
                <w:sz w:val="17"/>
              </w:rPr>
            </w:pPr>
            <w:r>
              <w:rPr>
                <w:w w:val="105"/>
                <w:sz w:val="17"/>
              </w:rPr>
              <w:t>Heating, Ventilating and Air Conditioning</w:t>
            </w:r>
          </w:p>
        </w:tc>
      </w:tr>
      <w:tr>
        <w:trPr>
          <w:trHeight w:val="211" w:hRule="exact"/>
        </w:trPr>
        <w:tc>
          <w:tcPr>
            <w:tcW w:w="3432" w:type="dxa"/>
          </w:tcPr>
          <w:p>
            <w:pPr>
              <w:pStyle w:val="TableParagraph"/>
              <w:spacing w:before="1"/>
              <w:ind w:left="74"/>
              <w:rPr>
                <w:sz w:val="17"/>
              </w:rPr>
            </w:pPr>
            <w:r>
              <w:rPr>
                <w:w w:val="105"/>
                <w:sz w:val="17"/>
              </w:rPr>
              <w:t>Trades, Crafts and Engineering Services</w:t>
            </w:r>
          </w:p>
        </w:tc>
        <w:tc>
          <w:tcPr>
            <w:tcW w:w="2839" w:type="dxa"/>
          </w:tcPr>
          <w:p>
            <w:pPr>
              <w:pStyle w:val="TableParagraph"/>
              <w:spacing w:before="1"/>
              <w:ind w:left="74"/>
              <w:rPr>
                <w:sz w:val="17"/>
              </w:rPr>
            </w:pPr>
            <w:r>
              <w:rPr>
                <w:sz w:val="17"/>
              </w:rPr>
              <w:t>Energy Management</w:t>
            </w:r>
          </w:p>
        </w:tc>
      </w:tr>
      <w:tr>
        <w:trPr>
          <w:trHeight w:val="211" w:hRule="exact"/>
        </w:trPr>
        <w:tc>
          <w:tcPr>
            <w:tcW w:w="3432" w:type="dxa"/>
          </w:tcPr>
          <w:p>
            <w:pPr>
              <w:pStyle w:val="TableParagraph"/>
              <w:spacing w:before="1"/>
              <w:ind w:left="74"/>
              <w:rPr>
                <w:sz w:val="17"/>
              </w:rPr>
            </w:pPr>
            <w:r>
              <w:rPr>
                <w:w w:val="105"/>
                <w:sz w:val="17"/>
              </w:rPr>
              <w:t>Emergency Preparedness and Response</w:t>
            </w:r>
          </w:p>
        </w:tc>
        <w:tc>
          <w:tcPr>
            <w:tcW w:w="2839" w:type="dxa"/>
          </w:tcPr>
          <w:p>
            <w:pPr>
              <w:pStyle w:val="TableParagraph"/>
              <w:spacing w:before="1"/>
              <w:ind w:left="74"/>
              <w:rPr>
                <w:sz w:val="17"/>
              </w:rPr>
            </w:pPr>
            <w:r>
              <w:rPr>
                <w:w w:val="105"/>
                <w:sz w:val="17"/>
              </w:rPr>
              <w:t>Special Repair Projects</w:t>
            </w:r>
          </w:p>
        </w:tc>
      </w:tr>
      <w:tr>
        <w:trPr>
          <w:trHeight w:val="413" w:hRule="exact"/>
        </w:trPr>
        <w:tc>
          <w:tcPr>
            <w:tcW w:w="3432" w:type="dxa"/>
          </w:tcPr>
          <w:p>
            <w:pPr>
              <w:pStyle w:val="TableParagraph"/>
              <w:spacing w:line="247" w:lineRule="auto" w:before="1"/>
              <w:ind w:left="74" w:right="723"/>
              <w:rPr>
                <w:sz w:val="17"/>
              </w:rPr>
            </w:pPr>
            <w:r>
              <w:rPr>
                <w:w w:val="105"/>
                <w:sz w:val="17"/>
              </w:rPr>
              <w:t>Environmental Health and Safety Management</w:t>
            </w:r>
          </w:p>
        </w:tc>
        <w:tc>
          <w:tcPr>
            <w:tcW w:w="2839" w:type="dxa"/>
          </w:tcPr>
          <w:p>
            <w:pPr>
              <w:pStyle w:val="TableParagraph"/>
              <w:spacing w:before="54"/>
              <w:ind w:left="74"/>
              <w:rPr>
                <w:sz w:val="17"/>
              </w:rPr>
            </w:pPr>
            <w:r>
              <w:rPr>
                <w:sz w:val="17"/>
              </w:rPr>
              <w:t>Structural Maintenance</w:t>
            </w:r>
          </w:p>
        </w:tc>
      </w:tr>
      <w:tr>
        <w:trPr>
          <w:trHeight w:val="211" w:hRule="exact"/>
        </w:trPr>
        <w:tc>
          <w:tcPr>
            <w:tcW w:w="3432" w:type="dxa"/>
          </w:tcPr>
          <w:p>
            <w:pPr/>
          </w:p>
        </w:tc>
        <w:tc>
          <w:tcPr>
            <w:tcW w:w="2839" w:type="dxa"/>
          </w:tcPr>
          <w:p>
            <w:pPr>
              <w:pStyle w:val="TableParagraph"/>
              <w:spacing w:line="194" w:lineRule="exact"/>
              <w:ind w:left="74"/>
              <w:rPr>
                <w:sz w:val="17"/>
              </w:rPr>
            </w:pPr>
            <w:r>
              <w:rPr>
                <w:w w:val="105"/>
                <w:sz w:val="17"/>
              </w:rPr>
              <w:t>Tenant Space Changes</w:t>
            </w:r>
          </w:p>
        </w:tc>
      </w:tr>
    </w:tbl>
    <w:p>
      <w:pPr>
        <w:spacing w:after="0" w:line="194" w:lineRule="exact"/>
        <w:rPr>
          <w:sz w:val="17"/>
        </w:rPr>
        <w:sectPr>
          <w:headerReference w:type="default" r:id="rId87"/>
          <w:footerReference w:type="default" r:id="rId88"/>
          <w:pgSz w:w="12240" w:h="15840"/>
          <w:pgMar w:header="2560" w:footer="2598" w:top="2760" w:bottom="2780" w:left="940" w:right="1720"/>
        </w:sectPr>
      </w:pPr>
    </w:p>
    <w:p>
      <w:pPr>
        <w:pStyle w:val="BodyText"/>
        <w:spacing w:before="4"/>
        <w:rPr>
          <w:rFonts w:ascii="Times New Roman"/>
          <w:sz w:val="17"/>
        </w:rPr>
      </w:pPr>
    </w:p>
    <w:p>
      <w:pPr>
        <w:spacing w:after="0"/>
        <w:rPr>
          <w:rFonts w:ascii="Times New Roman"/>
          <w:sz w:val="17"/>
        </w:rPr>
        <w:sectPr>
          <w:headerReference w:type="default" r:id="rId90"/>
          <w:pgSz w:w="12240" w:h="15840"/>
          <w:pgMar w:header="2570" w:footer="2598" w:top="3240" w:bottom="2820" w:left="940" w:right="1720"/>
        </w:sectPr>
      </w:pPr>
    </w:p>
    <w:p>
      <w:pPr>
        <w:tabs>
          <w:tab w:pos="6385" w:val="left" w:leader="none"/>
        </w:tabs>
        <w:spacing w:line="187" w:lineRule="exact" w:before="0"/>
        <w:ind w:left="315" w:right="0" w:firstLine="0"/>
        <w:jc w:val="left"/>
        <w:rPr>
          <w:sz w:val="17"/>
        </w:rPr>
      </w:pPr>
      <w:bookmarkStart w:name="(Revised 91/20165)" w:id="20"/>
      <w:bookmarkEnd w:id="20"/>
      <w:r>
        <w:rPr/>
      </w:r>
      <w:r>
        <w:rPr>
          <w:b/>
          <w:sz w:val="17"/>
        </w:rPr>
        <w:t>PROGRAM </w:t>
      </w:r>
      <w:r>
        <w:rPr>
          <w:b/>
          <w:spacing w:val="1"/>
          <w:sz w:val="17"/>
        </w:rPr>
        <w:t> </w:t>
      </w:r>
      <w:r>
        <w:rPr>
          <w:b/>
          <w:sz w:val="17"/>
        </w:rPr>
        <w:t>SUMMARY</w:t>
        <w:tab/>
        <w:t>1330  </w:t>
      </w:r>
      <w:r>
        <w:rPr>
          <w:sz w:val="17"/>
        </w:rPr>
        <w:t>(Cont.</w:t>
      </w:r>
      <w:r>
        <w:rPr>
          <w:spacing w:val="-29"/>
          <w:sz w:val="17"/>
        </w:rPr>
        <w:t> </w:t>
      </w:r>
      <w:r>
        <w:rPr>
          <w:sz w:val="17"/>
        </w:rPr>
        <w:t>1)</w:t>
      </w:r>
    </w:p>
    <w:p>
      <w:pPr>
        <w:spacing w:line="193" w:lineRule="exact" w:before="0"/>
        <w:ind w:left="315" w:right="0" w:firstLine="0"/>
        <w:jc w:val="left"/>
        <w:rPr>
          <w:sz w:val="17"/>
        </w:rPr>
      </w:pPr>
      <w:r>
        <w:rPr>
          <w:sz w:val="17"/>
        </w:rPr>
        <w:t>(Revised 91/20165)</w:t>
      </w:r>
    </w:p>
    <w:p>
      <w:pPr>
        <w:pStyle w:val="BodyText"/>
        <w:spacing w:before="3"/>
        <w:rPr>
          <w:sz w:val="18"/>
        </w:rPr>
      </w:pPr>
    </w:p>
    <w:p>
      <w:pPr>
        <w:spacing w:line="249" w:lineRule="auto" w:before="0"/>
        <w:ind w:left="315" w:right="2166" w:firstLine="0"/>
        <w:jc w:val="left"/>
        <w:rPr>
          <w:sz w:val="17"/>
        </w:rPr>
      </w:pPr>
      <w:r>
        <w:rPr>
          <w:w w:val="105"/>
          <w:sz w:val="17"/>
        </w:rPr>
        <w:t>Information</w:t>
      </w:r>
      <w:r>
        <w:rPr>
          <w:spacing w:val="-14"/>
          <w:w w:val="105"/>
          <w:sz w:val="17"/>
        </w:rPr>
        <w:t> </w:t>
      </w:r>
      <w:r>
        <w:rPr>
          <w:w w:val="105"/>
          <w:sz w:val="17"/>
        </w:rPr>
        <w:t>pertaining</w:t>
      </w:r>
      <w:r>
        <w:rPr>
          <w:spacing w:val="-13"/>
          <w:w w:val="105"/>
          <w:sz w:val="17"/>
        </w:rPr>
        <w:t> </w:t>
      </w:r>
      <w:r>
        <w:rPr>
          <w:w w:val="105"/>
          <w:sz w:val="17"/>
        </w:rPr>
        <w:t>to</w:t>
      </w:r>
      <w:r>
        <w:rPr>
          <w:spacing w:val="-15"/>
          <w:w w:val="105"/>
          <w:sz w:val="17"/>
        </w:rPr>
        <w:t> </w:t>
      </w:r>
      <w:r>
        <w:rPr>
          <w:w w:val="105"/>
          <w:sz w:val="17"/>
        </w:rPr>
        <w:t>the</w:t>
      </w:r>
      <w:r>
        <w:rPr>
          <w:spacing w:val="-15"/>
          <w:w w:val="105"/>
          <w:sz w:val="17"/>
        </w:rPr>
        <w:t> </w:t>
      </w:r>
      <w:r>
        <w:rPr>
          <w:w w:val="105"/>
          <w:sz w:val="17"/>
        </w:rPr>
        <w:t>location</w:t>
      </w:r>
      <w:r>
        <w:rPr>
          <w:spacing w:val="-15"/>
          <w:w w:val="105"/>
          <w:sz w:val="17"/>
        </w:rPr>
        <w:t> </w:t>
      </w:r>
      <w:r>
        <w:rPr>
          <w:w w:val="105"/>
          <w:sz w:val="17"/>
        </w:rPr>
        <w:t>and/or</w:t>
      </w:r>
      <w:r>
        <w:rPr>
          <w:spacing w:val="-14"/>
          <w:w w:val="105"/>
          <w:sz w:val="17"/>
        </w:rPr>
        <w:t> </w:t>
      </w:r>
      <w:r>
        <w:rPr>
          <w:w w:val="105"/>
          <w:sz w:val="17"/>
        </w:rPr>
        <w:t>use</w:t>
      </w:r>
      <w:r>
        <w:rPr>
          <w:spacing w:val="-15"/>
          <w:w w:val="105"/>
          <w:sz w:val="17"/>
        </w:rPr>
        <w:t> </w:t>
      </w:r>
      <w:r>
        <w:rPr>
          <w:w w:val="105"/>
          <w:sz w:val="17"/>
        </w:rPr>
        <w:t>of</w:t>
      </w:r>
      <w:r>
        <w:rPr>
          <w:spacing w:val="-12"/>
          <w:w w:val="105"/>
          <w:sz w:val="17"/>
        </w:rPr>
        <w:t> </w:t>
      </w:r>
      <w:r>
        <w:rPr>
          <w:w w:val="105"/>
          <w:sz w:val="17"/>
        </w:rPr>
        <w:t>a</w:t>
      </w:r>
      <w:r>
        <w:rPr>
          <w:spacing w:val="-15"/>
          <w:w w:val="105"/>
          <w:sz w:val="17"/>
        </w:rPr>
        <w:t> </w:t>
      </w:r>
      <w:r>
        <w:rPr>
          <w:w w:val="105"/>
          <w:sz w:val="17"/>
        </w:rPr>
        <w:t>building’s</w:t>
      </w:r>
      <w:r>
        <w:rPr>
          <w:spacing w:val="-14"/>
          <w:w w:val="105"/>
          <w:sz w:val="17"/>
        </w:rPr>
        <w:t> </w:t>
      </w:r>
      <w:r>
        <w:rPr>
          <w:w w:val="105"/>
          <w:sz w:val="17"/>
        </w:rPr>
        <w:t>facilities</w:t>
      </w:r>
      <w:r>
        <w:rPr>
          <w:spacing w:val="-15"/>
          <w:w w:val="105"/>
          <w:sz w:val="17"/>
        </w:rPr>
        <w:t> </w:t>
      </w:r>
      <w:r>
        <w:rPr>
          <w:w w:val="105"/>
          <w:sz w:val="17"/>
        </w:rPr>
        <w:t>and</w:t>
      </w:r>
      <w:r>
        <w:rPr>
          <w:spacing w:val="-15"/>
          <w:w w:val="105"/>
          <w:sz w:val="17"/>
        </w:rPr>
        <w:t> </w:t>
      </w:r>
      <w:r>
        <w:rPr>
          <w:w w:val="105"/>
          <w:sz w:val="17"/>
        </w:rPr>
        <w:t>amenities</w:t>
      </w:r>
      <w:r>
        <w:rPr>
          <w:spacing w:val="-25"/>
          <w:w w:val="105"/>
          <w:sz w:val="17"/>
        </w:rPr>
        <w:t> </w:t>
      </w:r>
      <w:r>
        <w:rPr>
          <w:w w:val="105"/>
          <w:sz w:val="17"/>
        </w:rPr>
        <w:t>(e.g., auditoriums, conference rooms, atriums, cafeteria, break rooms, restrooms, concession stands,</w:t>
      </w:r>
      <w:r>
        <w:rPr>
          <w:spacing w:val="-15"/>
          <w:w w:val="105"/>
          <w:sz w:val="17"/>
        </w:rPr>
        <w:t> </w:t>
      </w:r>
      <w:r>
        <w:rPr>
          <w:w w:val="105"/>
          <w:sz w:val="17"/>
        </w:rPr>
        <w:t>and</w:t>
      </w:r>
      <w:r>
        <w:rPr>
          <w:spacing w:val="-16"/>
          <w:w w:val="105"/>
          <w:sz w:val="17"/>
        </w:rPr>
        <w:t> </w:t>
      </w:r>
      <w:r>
        <w:rPr>
          <w:w w:val="105"/>
          <w:sz w:val="17"/>
        </w:rPr>
        <w:t>other</w:t>
      </w:r>
      <w:r>
        <w:rPr>
          <w:spacing w:val="-12"/>
          <w:w w:val="105"/>
          <w:sz w:val="17"/>
        </w:rPr>
        <w:t> </w:t>
      </w:r>
      <w:r>
        <w:rPr>
          <w:w w:val="105"/>
          <w:sz w:val="17"/>
        </w:rPr>
        <w:t>rooms);</w:t>
      </w:r>
      <w:r>
        <w:rPr>
          <w:spacing w:val="-15"/>
          <w:w w:val="105"/>
          <w:sz w:val="17"/>
        </w:rPr>
        <w:t> </w:t>
      </w:r>
      <w:r>
        <w:rPr>
          <w:w w:val="105"/>
          <w:sz w:val="17"/>
        </w:rPr>
        <w:t>building</w:t>
      </w:r>
      <w:r>
        <w:rPr>
          <w:spacing w:val="-15"/>
          <w:w w:val="105"/>
          <w:sz w:val="17"/>
        </w:rPr>
        <w:t> </w:t>
      </w:r>
      <w:r>
        <w:rPr>
          <w:w w:val="105"/>
          <w:sz w:val="17"/>
        </w:rPr>
        <w:t>directory</w:t>
      </w:r>
      <w:r>
        <w:rPr>
          <w:spacing w:val="-13"/>
          <w:w w:val="105"/>
          <w:sz w:val="17"/>
        </w:rPr>
        <w:t> </w:t>
      </w:r>
      <w:r>
        <w:rPr>
          <w:w w:val="105"/>
          <w:sz w:val="17"/>
        </w:rPr>
        <w:t>services</w:t>
      </w:r>
      <w:r>
        <w:rPr>
          <w:spacing w:val="-16"/>
          <w:w w:val="105"/>
          <w:sz w:val="17"/>
        </w:rPr>
        <w:t> </w:t>
      </w:r>
      <w:r>
        <w:rPr>
          <w:w w:val="105"/>
          <w:sz w:val="17"/>
        </w:rPr>
        <w:t>and</w:t>
      </w:r>
      <w:r>
        <w:rPr>
          <w:spacing w:val="-16"/>
          <w:w w:val="105"/>
          <w:sz w:val="17"/>
        </w:rPr>
        <w:t> </w:t>
      </w:r>
      <w:r>
        <w:rPr>
          <w:w w:val="105"/>
          <w:sz w:val="17"/>
        </w:rPr>
        <w:t>bulletin</w:t>
      </w:r>
      <w:r>
        <w:rPr>
          <w:spacing w:val="-16"/>
          <w:w w:val="105"/>
          <w:sz w:val="17"/>
        </w:rPr>
        <w:t> </w:t>
      </w:r>
      <w:r>
        <w:rPr>
          <w:w w:val="105"/>
          <w:sz w:val="17"/>
        </w:rPr>
        <w:t>boards;</w:t>
      </w:r>
      <w:r>
        <w:rPr>
          <w:spacing w:val="-15"/>
          <w:w w:val="105"/>
          <w:sz w:val="17"/>
        </w:rPr>
        <w:t> </w:t>
      </w:r>
      <w:r>
        <w:rPr>
          <w:w w:val="105"/>
          <w:sz w:val="17"/>
        </w:rPr>
        <w:t>building</w:t>
      </w:r>
      <w:r>
        <w:rPr>
          <w:spacing w:val="-24"/>
          <w:w w:val="105"/>
          <w:sz w:val="17"/>
        </w:rPr>
        <w:t> </w:t>
      </w:r>
      <w:r>
        <w:rPr>
          <w:w w:val="105"/>
          <w:sz w:val="17"/>
        </w:rPr>
        <w:t>services such</w:t>
      </w:r>
      <w:r>
        <w:rPr>
          <w:spacing w:val="-15"/>
          <w:w w:val="105"/>
          <w:sz w:val="17"/>
        </w:rPr>
        <w:t> </w:t>
      </w:r>
      <w:r>
        <w:rPr>
          <w:w w:val="105"/>
          <w:sz w:val="17"/>
        </w:rPr>
        <w:t>as</w:t>
      </w:r>
      <w:r>
        <w:rPr>
          <w:spacing w:val="-14"/>
          <w:w w:val="105"/>
          <w:sz w:val="17"/>
        </w:rPr>
        <w:t> </w:t>
      </w:r>
      <w:r>
        <w:rPr>
          <w:w w:val="105"/>
          <w:sz w:val="17"/>
        </w:rPr>
        <w:t>elevators,</w:t>
      </w:r>
      <w:r>
        <w:rPr>
          <w:spacing w:val="-14"/>
          <w:w w:val="105"/>
          <w:sz w:val="17"/>
        </w:rPr>
        <w:t> </w:t>
      </w:r>
      <w:r>
        <w:rPr>
          <w:w w:val="105"/>
          <w:sz w:val="17"/>
        </w:rPr>
        <w:t>office</w:t>
      </w:r>
      <w:r>
        <w:rPr>
          <w:spacing w:val="-17"/>
          <w:w w:val="105"/>
          <w:sz w:val="17"/>
        </w:rPr>
        <w:t> </w:t>
      </w:r>
      <w:r>
        <w:rPr>
          <w:w w:val="105"/>
          <w:sz w:val="17"/>
        </w:rPr>
        <w:t>temperatures,</w:t>
      </w:r>
      <w:r>
        <w:rPr>
          <w:spacing w:val="-16"/>
          <w:w w:val="105"/>
          <w:sz w:val="17"/>
        </w:rPr>
        <w:t> </w:t>
      </w:r>
      <w:r>
        <w:rPr>
          <w:w w:val="105"/>
          <w:sz w:val="17"/>
        </w:rPr>
        <w:t>and</w:t>
      </w:r>
      <w:r>
        <w:rPr>
          <w:spacing w:val="-14"/>
          <w:w w:val="105"/>
          <w:sz w:val="17"/>
        </w:rPr>
        <w:t> </w:t>
      </w:r>
      <w:r>
        <w:rPr>
          <w:w w:val="105"/>
          <w:sz w:val="17"/>
        </w:rPr>
        <w:t>lighting;</w:t>
      </w:r>
      <w:r>
        <w:rPr>
          <w:spacing w:val="-18"/>
          <w:w w:val="105"/>
          <w:sz w:val="17"/>
        </w:rPr>
        <w:t> </w:t>
      </w:r>
      <w:r>
        <w:rPr>
          <w:w w:val="105"/>
          <w:sz w:val="17"/>
        </w:rPr>
        <w:t>hazardous</w:t>
      </w:r>
      <w:r>
        <w:rPr>
          <w:spacing w:val="-17"/>
          <w:w w:val="105"/>
          <w:sz w:val="17"/>
        </w:rPr>
        <w:t> </w:t>
      </w:r>
      <w:r>
        <w:rPr>
          <w:w w:val="105"/>
          <w:sz w:val="17"/>
        </w:rPr>
        <w:t>or</w:t>
      </w:r>
      <w:r>
        <w:rPr>
          <w:spacing w:val="-16"/>
          <w:w w:val="105"/>
          <w:sz w:val="17"/>
        </w:rPr>
        <w:t> </w:t>
      </w:r>
      <w:r>
        <w:rPr>
          <w:w w:val="105"/>
          <w:sz w:val="17"/>
        </w:rPr>
        <w:t>dangerous</w:t>
      </w:r>
      <w:r>
        <w:rPr>
          <w:spacing w:val="-14"/>
          <w:w w:val="105"/>
          <w:sz w:val="17"/>
        </w:rPr>
        <w:t> </w:t>
      </w:r>
      <w:r>
        <w:rPr>
          <w:w w:val="105"/>
          <w:sz w:val="17"/>
        </w:rPr>
        <w:t>conditionsand other</w:t>
      </w:r>
      <w:r>
        <w:rPr>
          <w:spacing w:val="-15"/>
          <w:w w:val="105"/>
          <w:sz w:val="17"/>
        </w:rPr>
        <w:t> </w:t>
      </w:r>
      <w:r>
        <w:rPr>
          <w:w w:val="105"/>
          <w:sz w:val="17"/>
        </w:rPr>
        <w:t>related</w:t>
      </w:r>
      <w:r>
        <w:rPr>
          <w:spacing w:val="-16"/>
          <w:w w:val="105"/>
          <w:sz w:val="17"/>
        </w:rPr>
        <w:t> </w:t>
      </w:r>
      <w:r>
        <w:rPr>
          <w:w w:val="105"/>
          <w:sz w:val="17"/>
        </w:rPr>
        <w:t>facility</w:t>
      </w:r>
      <w:r>
        <w:rPr>
          <w:spacing w:val="-16"/>
          <w:w w:val="105"/>
          <w:sz w:val="17"/>
        </w:rPr>
        <w:t> </w:t>
      </w:r>
      <w:r>
        <w:rPr>
          <w:w w:val="105"/>
          <w:sz w:val="17"/>
        </w:rPr>
        <w:t>related</w:t>
      </w:r>
      <w:r>
        <w:rPr>
          <w:spacing w:val="-15"/>
          <w:w w:val="105"/>
          <w:sz w:val="17"/>
        </w:rPr>
        <w:t> </w:t>
      </w:r>
      <w:r>
        <w:rPr>
          <w:w w:val="105"/>
          <w:sz w:val="17"/>
        </w:rPr>
        <w:t>areas</w:t>
      </w:r>
      <w:r>
        <w:rPr>
          <w:spacing w:val="-15"/>
          <w:w w:val="105"/>
          <w:sz w:val="17"/>
        </w:rPr>
        <w:t> </w:t>
      </w:r>
      <w:r>
        <w:rPr>
          <w:w w:val="105"/>
          <w:sz w:val="17"/>
        </w:rPr>
        <w:t>can</w:t>
      </w:r>
      <w:r>
        <w:rPr>
          <w:spacing w:val="-16"/>
          <w:w w:val="105"/>
          <w:sz w:val="17"/>
        </w:rPr>
        <w:t> </w:t>
      </w:r>
      <w:r>
        <w:rPr>
          <w:w w:val="105"/>
          <w:sz w:val="17"/>
        </w:rPr>
        <w:t>be</w:t>
      </w:r>
      <w:r>
        <w:rPr>
          <w:spacing w:val="-16"/>
          <w:w w:val="105"/>
          <w:sz w:val="17"/>
        </w:rPr>
        <w:t> </w:t>
      </w:r>
      <w:r>
        <w:rPr>
          <w:w w:val="105"/>
          <w:sz w:val="17"/>
        </w:rPr>
        <w:t>directed</w:t>
      </w:r>
      <w:r>
        <w:rPr>
          <w:spacing w:val="-16"/>
          <w:w w:val="105"/>
          <w:sz w:val="17"/>
        </w:rPr>
        <w:t> </w:t>
      </w:r>
      <w:r>
        <w:rPr>
          <w:w w:val="105"/>
          <w:sz w:val="17"/>
        </w:rPr>
        <w:t>to</w:t>
      </w:r>
      <w:r>
        <w:rPr>
          <w:spacing w:val="-16"/>
          <w:w w:val="105"/>
          <w:sz w:val="17"/>
        </w:rPr>
        <w:t> </w:t>
      </w:r>
      <w:r>
        <w:rPr>
          <w:w w:val="105"/>
          <w:sz w:val="17"/>
        </w:rPr>
        <w:t>the</w:t>
      </w:r>
      <w:r>
        <w:rPr>
          <w:spacing w:val="-16"/>
          <w:w w:val="105"/>
          <w:sz w:val="17"/>
        </w:rPr>
        <w:t> </w:t>
      </w:r>
      <w:r>
        <w:rPr>
          <w:w w:val="105"/>
          <w:sz w:val="17"/>
        </w:rPr>
        <w:t>building</w:t>
      </w:r>
      <w:r>
        <w:rPr>
          <w:spacing w:val="-15"/>
          <w:w w:val="105"/>
          <w:sz w:val="17"/>
        </w:rPr>
        <w:t> </w:t>
      </w:r>
      <w:r>
        <w:rPr>
          <w:w w:val="105"/>
          <w:sz w:val="17"/>
        </w:rPr>
        <w:t>manager’s</w:t>
      </w:r>
      <w:r>
        <w:rPr>
          <w:spacing w:val="-30"/>
          <w:w w:val="105"/>
          <w:sz w:val="17"/>
        </w:rPr>
        <w:t> </w:t>
      </w:r>
      <w:r>
        <w:rPr>
          <w:w w:val="105"/>
          <w:sz w:val="17"/>
        </w:rPr>
        <w:t>office.</w:t>
      </w:r>
    </w:p>
    <w:p>
      <w:pPr>
        <w:tabs>
          <w:tab w:pos="7655" w:val="left" w:leader="none"/>
        </w:tabs>
        <w:spacing w:line="249" w:lineRule="auto" w:before="87"/>
        <w:ind w:left="315" w:right="2122" w:firstLine="0"/>
        <w:jc w:val="left"/>
        <w:rPr>
          <w:sz w:val="17"/>
        </w:rPr>
      </w:pPr>
      <w:r>
        <w:rPr/>
        <w:pict>
          <v:group style="position:absolute;margin-left:138.824997pt;margin-top:22.387985pt;width:2.35pt;height:2.450pt;mso-position-horizontal-relative:page;mso-position-vertical-relative:paragraph;z-index:-125392" coordorigin="2776,448" coordsize="47,49">
            <v:shape style="position:absolute;left:2777;top:448;width:44;height:46" coordorigin="2777,448" coordsize="44,46" path="m2798,448l2777,494,2820,494,2798,448xe" filled="true" fillcolor="#1b9cab" stroked="false">
              <v:path arrowok="t"/>
              <v:fill type="solid"/>
            </v:shape>
            <v:shape style="position:absolute;left:2778;top:449;width:44;height:46" coordorigin="2778,449" coordsize="44,46" path="m2821,495l2799,449,2778,495,2821,495xe" filled="false" stroked="true" strokeweight=".12pt" strokecolor="#1b9cab">
              <v:path arrowok="t"/>
              <v:stroke dashstyle="solid"/>
            </v:shape>
            <w10:wrap type="none"/>
          </v:group>
        </w:pict>
      </w:r>
      <w:r>
        <w:rPr>
          <w:w w:val="105"/>
          <w:sz w:val="17"/>
        </w:rPr>
        <w:t>Additional information on BPMBFMD’s services and operations may be accessed from our home</w:t>
      </w:r>
      <w:r>
        <w:rPr>
          <w:spacing w:val="-19"/>
          <w:w w:val="105"/>
          <w:sz w:val="17"/>
        </w:rPr>
        <w:t> </w:t>
      </w:r>
      <w:r>
        <w:rPr>
          <w:w w:val="105"/>
          <w:sz w:val="17"/>
        </w:rPr>
        <w:t>page</w:t>
      </w:r>
      <w:r>
        <w:rPr>
          <w:spacing w:val="-19"/>
          <w:w w:val="105"/>
          <w:sz w:val="17"/>
        </w:rPr>
        <w:t> </w:t>
      </w:r>
      <w:r>
        <w:rPr>
          <w:w w:val="105"/>
          <w:sz w:val="17"/>
        </w:rPr>
        <w:t>located</w:t>
      </w:r>
      <w:r>
        <w:rPr>
          <w:spacing w:val="-19"/>
          <w:w w:val="105"/>
          <w:sz w:val="17"/>
        </w:rPr>
        <w:t> </w:t>
      </w:r>
      <w:r>
        <w:rPr>
          <w:w w:val="105"/>
          <w:sz w:val="17"/>
        </w:rPr>
        <w:t>at</w:t>
      </w:r>
      <w:r>
        <w:rPr>
          <w:spacing w:val="-16"/>
          <w:w w:val="105"/>
          <w:sz w:val="17"/>
        </w:rPr>
        <w:t> </w:t>
      </w:r>
      <w:hyperlink r:id="rId91">
        <w:r>
          <w:rPr>
            <w:color w:val="0000FF"/>
            <w:w w:val="105"/>
            <w:sz w:val="17"/>
            <w:u w:val="thick" w:color="0000FF"/>
          </w:rPr>
          <w:t>http://www.dgs.ca.gov/fmdresd/</w:t>
        </w:r>
        <w:r>
          <w:rPr>
            <w:color w:val="0000FF"/>
            <w:spacing w:val="-17"/>
            <w:w w:val="105"/>
            <w:sz w:val="17"/>
            <w:u w:val="thick" w:color="0000FF"/>
          </w:rPr>
          <w:t> </w:t>
        </w:r>
        <w:r>
          <w:rPr>
            <w:color w:val="0000FF"/>
            <w:w w:val="105"/>
            <w:sz w:val="17"/>
            <w:u w:val="thick" w:color="0000FF"/>
          </w:rPr>
          <w:t>bpm/main.asp</w:t>
        </w:r>
      </w:hyperlink>
      <w:r>
        <w:rPr>
          <w:w w:val="105"/>
          <w:sz w:val="17"/>
          <w:u w:val="thick" w:color="0000FF"/>
        </w:rPr>
        <w:t>.</w:t>
      </w:r>
      <w:r>
        <w:rPr>
          <w:spacing w:val="14"/>
          <w:w w:val="105"/>
          <w:sz w:val="17"/>
          <w:u w:val="thick" w:color="0000FF"/>
        </w:rPr>
        <w:t> </w:t>
      </w:r>
      <w:r>
        <w:rPr>
          <w:w w:val="105"/>
          <w:sz w:val="17"/>
          <w:u w:val="thick" w:color="0000FF"/>
        </w:rPr>
        <w:t>If</w:t>
      </w:r>
      <w:r>
        <w:rPr>
          <w:spacing w:val="-16"/>
          <w:w w:val="105"/>
          <w:sz w:val="17"/>
          <w:u w:val="thick" w:color="0000FF"/>
        </w:rPr>
        <w:t> </w:t>
      </w:r>
      <w:r>
        <w:rPr>
          <w:w w:val="105"/>
          <w:sz w:val="17"/>
          <w:u w:val="thick" w:color="0000FF"/>
        </w:rPr>
        <w:t>you</w:t>
      </w:r>
      <w:r>
        <w:rPr>
          <w:spacing w:val="-17"/>
          <w:w w:val="105"/>
          <w:sz w:val="17"/>
          <w:u w:val="thick" w:color="0000FF"/>
        </w:rPr>
        <w:t> </w:t>
      </w:r>
      <w:r>
        <w:rPr>
          <w:w w:val="105"/>
          <w:sz w:val="17"/>
          <w:u w:val="thick" w:color="0000FF"/>
        </w:rPr>
        <w:t>wish</w:t>
      </w:r>
      <w:r>
        <w:rPr>
          <w:spacing w:val="-17"/>
          <w:w w:val="105"/>
          <w:sz w:val="17"/>
          <w:u w:val="thick" w:color="0000FF"/>
        </w:rPr>
        <w:t> </w:t>
      </w:r>
      <w:r>
        <w:rPr>
          <w:w w:val="105"/>
          <w:sz w:val="17"/>
          <w:u w:val="thick" w:color="0000FF"/>
        </w:rPr>
        <w:t>to</w:t>
      </w:r>
      <w:r>
        <w:rPr>
          <w:spacing w:val="-17"/>
          <w:w w:val="105"/>
          <w:sz w:val="17"/>
          <w:u w:val="thick" w:color="0000FF"/>
        </w:rPr>
        <w:t> </w:t>
      </w:r>
      <w:r>
        <w:rPr>
          <w:w w:val="105"/>
          <w:sz w:val="17"/>
          <w:u w:val="thick" w:color="0000FF"/>
        </w:rPr>
        <w:t>write</w:t>
      </w:r>
      <w:r>
        <w:rPr>
          <w:sz w:val="17"/>
          <w:u w:val="thick" w:color="0000FF"/>
        </w:rPr>
        <w:tab/>
      </w:r>
      <w:r>
        <w:rPr>
          <w:sz w:val="17"/>
        </w:rPr>
        <w:t> </w:t>
      </w:r>
      <w:r>
        <w:rPr>
          <w:w w:val="105"/>
          <w:sz w:val="17"/>
        </w:rPr>
        <w:t>or</w:t>
      </w:r>
      <w:r>
        <w:rPr>
          <w:spacing w:val="-15"/>
          <w:w w:val="105"/>
          <w:sz w:val="17"/>
        </w:rPr>
        <w:t> </w:t>
      </w:r>
      <w:r>
        <w:rPr>
          <w:w w:val="105"/>
          <w:sz w:val="17"/>
        </w:rPr>
        <w:t>call</w:t>
      </w:r>
      <w:r>
        <w:rPr>
          <w:spacing w:val="-22"/>
          <w:w w:val="105"/>
          <w:sz w:val="17"/>
        </w:rPr>
        <w:t> </w:t>
      </w:r>
      <w:r>
        <w:rPr>
          <w:w w:val="105"/>
          <w:sz w:val="17"/>
        </w:rPr>
        <w:t>us,</w:t>
      </w:r>
      <w:r>
        <w:rPr>
          <w:spacing w:val="-15"/>
          <w:w w:val="105"/>
          <w:sz w:val="17"/>
        </w:rPr>
        <w:t> </w:t>
      </w:r>
      <w:r>
        <w:rPr>
          <w:w w:val="105"/>
          <w:sz w:val="17"/>
        </w:rPr>
        <w:t>our</w:t>
      </w:r>
      <w:r>
        <w:rPr>
          <w:spacing w:val="-13"/>
          <w:w w:val="105"/>
          <w:sz w:val="17"/>
        </w:rPr>
        <w:t> </w:t>
      </w:r>
      <w:r>
        <w:rPr>
          <w:w w:val="105"/>
          <w:sz w:val="17"/>
        </w:rPr>
        <w:t>mailing</w:t>
      </w:r>
      <w:r>
        <w:rPr>
          <w:spacing w:val="-16"/>
          <w:w w:val="105"/>
          <w:sz w:val="17"/>
        </w:rPr>
        <w:t> </w:t>
      </w:r>
      <w:r>
        <w:rPr>
          <w:w w:val="105"/>
          <w:sz w:val="17"/>
        </w:rPr>
        <w:t>address</w:t>
      </w:r>
      <w:r>
        <w:rPr>
          <w:spacing w:val="-14"/>
          <w:w w:val="105"/>
          <w:sz w:val="17"/>
        </w:rPr>
        <w:t> </w:t>
      </w:r>
      <w:r>
        <w:rPr>
          <w:w w:val="105"/>
          <w:sz w:val="17"/>
        </w:rPr>
        <w:t>and</w:t>
      </w:r>
      <w:r>
        <w:rPr>
          <w:spacing w:val="-16"/>
          <w:w w:val="105"/>
          <w:sz w:val="17"/>
        </w:rPr>
        <w:t> </w:t>
      </w:r>
      <w:r>
        <w:rPr>
          <w:w w:val="105"/>
          <w:sz w:val="17"/>
        </w:rPr>
        <w:t>telephone</w:t>
      </w:r>
      <w:r>
        <w:rPr>
          <w:spacing w:val="-15"/>
          <w:w w:val="105"/>
          <w:sz w:val="17"/>
        </w:rPr>
        <w:t> </w:t>
      </w:r>
      <w:r>
        <w:rPr>
          <w:w w:val="105"/>
          <w:sz w:val="17"/>
        </w:rPr>
        <w:t>number</w:t>
      </w:r>
      <w:r>
        <w:rPr>
          <w:spacing w:val="-26"/>
          <w:w w:val="105"/>
          <w:sz w:val="17"/>
        </w:rPr>
        <w:t> </w:t>
      </w:r>
      <w:r>
        <w:rPr>
          <w:w w:val="105"/>
          <w:sz w:val="17"/>
        </w:rPr>
        <w:t>are:</w:t>
      </w:r>
    </w:p>
    <w:p>
      <w:pPr>
        <w:pStyle w:val="BodyText"/>
        <w:spacing w:before="7"/>
        <w:rPr>
          <w:sz w:val="14"/>
        </w:rPr>
      </w:pPr>
    </w:p>
    <w:p>
      <w:pPr>
        <w:spacing w:line="244" w:lineRule="auto" w:before="0"/>
        <w:ind w:left="594" w:right="6880" w:firstLine="0"/>
        <w:jc w:val="left"/>
        <w:rPr>
          <w:sz w:val="16"/>
        </w:rPr>
      </w:pPr>
      <w:r>
        <w:rPr>
          <w:sz w:val="16"/>
        </w:rPr>
        <w:t>Faci</w:t>
      </w:r>
      <w:r>
        <w:rPr>
          <w:color w:val="FF0000"/>
          <w:sz w:val="16"/>
          <w:u w:val="single" w:color="FF0000"/>
        </w:rPr>
        <w:t>lities </w:t>
      </w:r>
      <w:r>
        <w:rPr>
          <w:sz w:val="16"/>
        </w:rPr>
        <w:t>Management Division Department of General Services 707 – 3</w:t>
      </w:r>
      <w:r>
        <w:rPr>
          <w:position w:val="5"/>
          <w:sz w:val="10"/>
        </w:rPr>
        <w:t>rd </w:t>
      </w:r>
      <w:r>
        <w:rPr>
          <w:sz w:val="16"/>
        </w:rPr>
        <w:t>Street, 3rd Floor</w:t>
      </w:r>
    </w:p>
    <w:p>
      <w:pPr>
        <w:spacing w:line="244" w:lineRule="auto" w:before="0" w:after="35"/>
        <w:ind w:left="594" w:right="7093" w:firstLine="0"/>
        <w:jc w:val="left"/>
        <w:rPr>
          <w:sz w:val="16"/>
        </w:rPr>
      </w:pPr>
      <w:r>
        <w:rPr>
          <w:sz w:val="16"/>
        </w:rPr>
        <w:t>West Sacramento, CA 95605 (916) 376-1902</w:t>
      </w:r>
    </w:p>
    <w:tbl>
      <w:tblPr>
        <w:tblW w:w="0" w:type="auto"/>
        <w:jc w:val="left"/>
        <w:tblInd w:w="116"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3721"/>
      </w:tblGrid>
      <w:tr>
        <w:trPr>
          <w:trHeight w:val="197" w:hRule="exact"/>
        </w:trPr>
        <w:tc>
          <w:tcPr>
            <w:tcW w:w="3721" w:type="dxa"/>
          </w:tcPr>
          <w:p>
            <w:pPr>
              <w:pStyle w:val="TableParagraph"/>
              <w:spacing w:line="190" w:lineRule="exact"/>
              <w:ind w:left="200"/>
              <w:rPr>
                <w:sz w:val="17"/>
              </w:rPr>
            </w:pPr>
            <w:r>
              <w:rPr>
                <w:sz w:val="17"/>
              </w:rPr>
              <w:t>Building and Property Management  Branch</w:t>
            </w:r>
          </w:p>
        </w:tc>
      </w:tr>
      <w:tr>
        <w:trPr>
          <w:trHeight w:val="203" w:hRule="exact"/>
        </w:trPr>
        <w:tc>
          <w:tcPr>
            <w:tcW w:w="3721" w:type="dxa"/>
          </w:tcPr>
          <w:p>
            <w:pPr>
              <w:pStyle w:val="TableParagraph"/>
              <w:spacing w:before="1"/>
              <w:ind w:left="200"/>
              <w:rPr>
                <w:sz w:val="17"/>
              </w:rPr>
            </w:pPr>
            <w:r>
              <w:rPr>
                <w:sz w:val="17"/>
              </w:rPr>
              <w:t>Real Estate Services Division</w:t>
            </w:r>
          </w:p>
        </w:tc>
      </w:tr>
      <w:tr>
        <w:trPr>
          <w:trHeight w:val="202" w:hRule="exact"/>
        </w:trPr>
        <w:tc>
          <w:tcPr>
            <w:tcW w:w="3721" w:type="dxa"/>
          </w:tcPr>
          <w:p>
            <w:pPr>
              <w:pStyle w:val="TableParagraph"/>
              <w:ind w:left="200"/>
              <w:rPr>
                <w:sz w:val="17"/>
              </w:rPr>
            </w:pPr>
            <w:r>
              <w:rPr>
                <w:sz w:val="17"/>
              </w:rPr>
              <w:t>1304 O Street</w:t>
            </w:r>
          </w:p>
        </w:tc>
      </w:tr>
      <w:tr>
        <w:trPr>
          <w:trHeight w:val="202" w:hRule="exact"/>
        </w:trPr>
        <w:tc>
          <w:tcPr>
            <w:tcW w:w="3721" w:type="dxa"/>
          </w:tcPr>
          <w:p>
            <w:pPr>
              <w:pStyle w:val="TableParagraph"/>
              <w:ind w:left="200"/>
              <w:rPr>
                <w:sz w:val="17"/>
              </w:rPr>
            </w:pPr>
            <w:r>
              <w:rPr>
                <w:sz w:val="17"/>
              </w:rPr>
              <w:t>Sacramento, CA 95814-5906</w:t>
            </w:r>
          </w:p>
        </w:tc>
      </w:tr>
      <w:tr>
        <w:trPr>
          <w:trHeight w:val="196" w:hRule="exact"/>
        </w:trPr>
        <w:tc>
          <w:tcPr>
            <w:tcW w:w="3721" w:type="dxa"/>
          </w:tcPr>
          <w:p>
            <w:pPr>
              <w:pStyle w:val="TableParagraph"/>
              <w:ind w:left="200"/>
              <w:rPr>
                <w:sz w:val="17"/>
              </w:rPr>
            </w:pPr>
            <w:r>
              <w:rPr>
                <w:sz w:val="17"/>
              </w:rPr>
              <w:t>Fax: 916-375-4968</w:t>
            </w:r>
          </w:p>
        </w:tc>
      </w:tr>
    </w:tbl>
    <w:p>
      <w:pPr>
        <w:spacing w:after="0"/>
        <w:rPr>
          <w:sz w:val="17"/>
        </w:rPr>
        <w:sectPr>
          <w:pgSz w:w="12240" w:h="15840"/>
          <w:pgMar w:header="2570" w:footer="2598" w:top="3240" w:bottom="2820" w:left="740" w:right="1720"/>
        </w:sectPr>
      </w:pPr>
    </w:p>
    <w:p>
      <w:pPr>
        <w:pStyle w:val="BodyText"/>
        <w:rPr>
          <w:sz w:val="20"/>
        </w:rPr>
      </w:pPr>
    </w:p>
    <w:p>
      <w:pPr>
        <w:pStyle w:val="BodyText"/>
        <w:spacing w:before="10"/>
        <w:rPr>
          <w:sz w:val="23"/>
        </w:rPr>
      </w:pPr>
    </w:p>
    <w:p>
      <w:pPr>
        <w:tabs>
          <w:tab w:pos="10692" w:val="right" w:leader="none"/>
        </w:tabs>
        <w:spacing w:before="92"/>
        <w:ind w:left="880" w:right="0" w:firstLine="0"/>
        <w:jc w:val="left"/>
        <w:rPr>
          <w:b/>
          <w:sz w:val="24"/>
        </w:rPr>
      </w:pPr>
      <w:r>
        <w:rPr>
          <w:b/>
          <w:sz w:val="24"/>
        </w:rPr>
        <w:t>COST</w:t>
      </w:r>
      <w:r>
        <w:rPr>
          <w:b/>
          <w:spacing w:val="-1"/>
          <w:sz w:val="24"/>
        </w:rPr>
        <w:t> </w:t>
      </w:r>
      <w:r>
        <w:rPr>
          <w:b/>
          <w:sz w:val="24"/>
        </w:rPr>
        <w:t>OF</w:t>
      </w:r>
      <w:r>
        <w:rPr>
          <w:b/>
          <w:spacing w:val="-1"/>
          <w:sz w:val="24"/>
        </w:rPr>
        <w:t> </w:t>
      </w:r>
      <w:r>
        <w:rPr>
          <w:b/>
          <w:sz w:val="24"/>
        </w:rPr>
        <w:t>SERVICES</w:t>
        <w:tab/>
        <w:t>1330.1</w:t>
      </w:r>
    </w:p>
    <w:p>
      <w:pPr>
        <w:pStyle w:val="BodyText"/>
        <w:ind w:left="880"/>
      </w:pPr>
      <w:r>
        <w:rPr/>
        <w:pict>
          <v:line style="position:absolute;mso-position-horizontal-relative:page;mso-position-vertical-relative:paragraph;z-index:2248" from="33.840pt,.455862pt" to="33.840pt,14.205862pt" stroked="true" strokeweight=".72pt" strokecolor="#000000">
            <v:stroke dashstyle="solid"/>
            <w10:wrap type="none"/>
          </v:line>
        </w:pict>
      </w:r>
      <w:r>
        <w:rPr/>
        <w:t>(</w:t>
      </w:r>
      <w:r>
        <w:rPr>
          <w:strike/>
          <w:color w:val="B5082E"/>
        </w:rPr>
        <w:t>Reviewed 12/2014</w:t>
      </w:r>
      <w:r>
        <w:rPr>
          <w:strike w:val="0"/>
          <w:color w:val="B5082E"/>
          <w:u w:val="single" w:color="B5082E"/>
        </w:rPr>
        <w:t>Revised 9/2016</w:t>
      </w:r>
      <w:r>
        <w:rPr>
          <w:strike w:val="0"/>
        </w:rPr>
        <w:t>)</w:t>
      </w:r>
    </w:p>
    <w:p>
      <w:pPr>
        <w:pStyle w:val="BodyText"/>
      </w:pPr>
    </w:p>
    <w:p>
      <w:pPr>
        <w:pStyle w:val="BodyText"/>
        <w:ind w:left="877" w:right="577"/>
      </w:pPr>
      <w:r>
        <w:rPr/>
        <w:pict>
          <v:line style="position:absolute;mso-position-horizontal-relative:page;mso-position-vertical-relative:paragraph;z-index:2272" from="33.840pt,28.055885pt" to="33.840pt,41.855885pt" stroked="true" strokeweight=".72pt" strokecolor="#000000">
            <v:stroke dashstyle="solid"/>
            <w10:wrap type="none"/>
          </v:line>
        </w:pict>
      </w:r>
      <w:r>
        <w:rPr/>
        <w:t>Agencies pay rent for the space they use in buildings owned and operated by DGS. The rent covers regular building services, including all labor, materials and equipment. The DGS’ Price Book lists the </w:t>
      </w:r>
      <w:r>
        <w:rPr>
          <w:strike/>
          <w:color w:val="B5082E"/>
        </w:rPr>
        <w:t>BPMB</w:t>
      </w:r>
      <w:r>
        <w:rPr>
          <w:strike w:val="0"/>
          <w:color w:val="B5082E"/>
          <w:u w:val="single" w:color="B5082E"/>
        </w:rPr>
        <w:t>FMD</w:t>
      </w:r>
      <w:r>
        <w:rPr>
          <w:strike w:val="0"/>
        </w:rPr>
        <w:t>’s hourly rates for services not covered in the rent. Your building manager may be contacted to answer any billing questions. Monthly invoices are generated directly to the requesting agency for:</w:t>
      </w:r>
    </w:p>
    <w:p>
      <w:pPr>
        <w:pStyle w:val="BodyText"/>
        <w:spacing w:before="11"/>
        <w:rPr>
          <w:sz w:val="23"/>
        </w:rPr>
      </w:pPr>
    </w:p>
    <w:p>
      <w:pPr>
        <w:pStyle w:val="ListParagraph"/>
        <w:numPr>
          <w:ilvl w:val="1"/>
          <w:numId w:val="8"/>
        </w:numPr>
        <w:tabs>
          <w:tab w:pos="1240" w:val="left" w:leader="none"/>
        </w:tabs>
        <w:spacing w:line="240" w:lineRule="auto" w:before="0" w:after="0"/>
        <w:ind w:left="1240" w:right="526" w:hanging="360"/>
        <w:jc w:val="left"/>
        <w:rPr>
          <w:sz w:val="24"/>
        </w:rPr>
      </w:pPr>
      <w:r>
        <w:rPr>
          <w:sz w:val="24"/>
        </w:rPr>
        <w:t>Special</w:t>
      </w:r>
      <w:r>
        <w:rPr>
          <w:spacing w:val="-11"/>
          <w:sz w:val="24"/>
        </w:rPr>
        <w:t> </w:t>
      </w:r>
      <w:r>
        <w:rPr>
          <w:sz w:val="24"/>
        </w:rPr>
        <w:t>building</w:t>
      </w:r>
      <w:r>
        <w:rPr>
          <w:spacing w:val="-9"/>
          <w:sz w:val="24"/>
        </w:rPr>
        <w:t> </w:t>
      </w:r>
      <w:r>
        <w:rPr>
          <w:sz w:val="24"/>
        </w:rPr>
        <w:t>services</w:t>
      </w:r>
      <w:r>
        <w:rPr>
          <w:spacing w:val="-5"/>
          <w:sz w:val="24"/>
        </w:rPr>
        <w:t> </w:t>
      </w:r>
      <w:r>
        <w:rPr>
          <w:sz w:val="24"/>
        </w:rPr>
        <w:t>that</w:t>
      </w:r>
      <w:r>
        <w:rPr>
          <w:spacing w:val="-7"/>
          <w:sz w:val="24"/>
        </w:rPr>
        <w:t> </w:t>
      </w:r>
      <w:r>
        <w:rPr>
          <w:sz w:val="24"/>
        </w:rPr>
        <w:t>are</w:t>
      </w:r>
      <w:r>
        <w:rPr>
          <w:spacing w:val="-7"/>
          <w:sz w:val="24"/>
        </w:rPr>
        <w:t> </w:t>
      </w:r>
      <w:r>
        <w:rPr>
          <w:sz w:val="24"/>
        </w:rPr>
        <w:t>not</w:t>
      </w:r>
      <w:r>
        <w:rPr>
          <w:spacing w:val="-5"/>
          <w:sz w:val="24"/>
        </w:rPr>
        <w:t> </w:t>
      </w:r>
      <w:r>
        <w:rPr>
          <w:sz w:val="24"/>
        </w:rPr>
        <w:t>included</w:t>
      </w:r>
      <w:r>
        <w:rPr>
          <w:spacing w:val="-4"/>
          <w:sz w:val="24"/>
        </w:rPr>
        <w:t> </w:t>
      </w:r>
      <w:r>
        <w:rPr>
          <w:sz w:val="24"/>
        </w:rPr>
        <w:t>in</w:t>
      </w:r>
      <w:r>
        <w:rPr>
          <w:spacing w:val="-4"/>
          <w:sz w:val="24"/>
        </w:rPr>
        <w:t> </w:t>
      </w:r>
      <w:r>
        <w:rPr>
          <w:sz w:val="24"/>
        </w:rPr>
        <w:t>the</w:t>
      </w:r>
      <w:r>
        <w:rPr>
          <w:spacing w:val="-4"/>
          <w:sz w:val="24"/>
        </w:rPr>
        <w:t> </w:t>
      </w:r>
      <w:r>
        <w:rPr>
          <w:sz w:val="24"/>
        </w:rPr>
        <w:t>rent,</w:t>
      </w:r>
      <w:r>
        <w:rPr>
          <w:spacing w:val="-5"/>
          <w:sz w:val="24"/>
        </w:rPr>
        <w:t> </w:t>
      </w:r>
      <w:r>
        <w:rPr>
          <w:sz w:val="24"/>
        </w:rPr>
        <w:t>i.e.,</w:t>
      </w:r>
      <w:r>
        <w:rPr>
          <w:spacing w:val="-5"/>
          <w:sz w:val="24"/>
        </w:rPr>
        <w:t> </w:t>
      </w:r>
      <w:r>
        <w:rPr>
          <w:sz w:val="24"/>
        </w:rPr>
        <w:t>tenant</w:t>
      </w:r>
      <w:r>
        <w:rPr>
          <w:spacing w:val="-5"/>
          <w:sz w:val="24"/>
        </w:rPr>
        <w:t> </w:t>
      </w:r>
      <w:r>
        <w:rPr>
          <w:sz w:val="24"/>
        </w:rPr>
        <w:t>services</w:t>
      </w:r>
      <w:r>
        <w:rPr>
          <w:spacing w:val="-5"/>
          <w:sz w:val="24"/>
        </w:rPr>
        <w:t> </w:t>
      </w:r>
      <w:r>
        <w:rPr>
          <w:sz w:val="24"/>
        </w:rPr>
        <w:t>such</w:t>
      </w:r>
      <w:r>
        <w:rPr>
          <w:spacing w:val="-32"/>
          <w:sz w:val="24"/>
        </w:rPr>
        <w:t> </w:t>
      </w:r>
      <w:r>
        <w:rPr>
          <w:sz w:val="24"/>
        </w:rPr>
        <w:t>as locksmithing, painting, carpentry, minor repairs, etc. Charges for special services are based</w:t>
      </w:r>
      <w:r>
        <w:rPr>
          <w:spacing w:val="-4"/>
          <w:sz w:val="24"/>
        </w:rPr>
        <w:t> </w:t>
      </w:r>
      <w:r>
        <w:rPr>
          <w:sz w:val="24"/>
        </w:rPr>
        <w:t>on</w:t>
      </w:r>
      <w:r>
        <w:rPr>
          <w:spacing w:val="-7"/>
          <w:sz w:val="24"/>
        </w:rPr>
        <w:t> </w:t>
      </w:r>
      <w:r>
        <w:rPr>
          <w:sz w:val="24"/>
        </w:rPr>
        <w:t>costs</w:t>
      </w:r>
      <w:r>
        <w:rPr>
          <w:spacing w:val="-13"/>
          <w:sz w:val="24"/>
        </w:rPr>
        <w:t> </w:t>
      </w:r>
      <w:r>
        <w:rPr>
          <w:sz w:val="24"/>
        </w:rPr>
        <w:t>for</w:t>
      </w:r>
      <w:r>
        <w:rPr>
          <w:spacing w:val="-8"/>
          <w:sz w:val="24"/>
        </w:rPr>
        <w:t> </w:t>
      </w:r>
      <w:r>
        <w:rPr>
          <w:sz w:val="24"/>
        </w:rPr>
        <w:t>time</w:t>
      </w:r>
      <w:r>
        <w:rPr>
          <w:spacing w:val="-4"/>
          <w:sz w:val="24"/>
        </w:rPr>
        <w:t> </w:t>
      </w:r>
      <w:r>
        <w:rPr>
          <w:sz w:val="24"/>
        </w:rPr>
        <w:t>and</w:t>
      </w:r>
      <w:r>
        <w:rPr>
          <w:spacing w:val="-7"/>
          <w:sz w:val="24"/>
        </w:rPr>
        <w:t> </w:t>
      </w:r>
      <w:r>
        <w:rPr>
          <w:sz w:val="24"/>
        </w:rPr>
        <w:t>materials.</w:t>
      </w:r>
      <w:r>
        <w:rPr>
          <w:spacing w:val="-5"/>
          <w:sz w:val="24"/>
        </w:rPr>
        <w:t> </w:t>
      </w:r>
      <w:r>
        <w:rPr>
          <w:sz w:val="24"/>
        </w:rPr>
        <w:t>Your</w:t>
      </w:r>
      <w:r>
        <w:rPr>
          <w:spacing w:val="-13"/>
          <w:sz w:val="24"/>
        </w:rPr>
        <w:t> </w:t>
      </w:r>
      <w:r>
        <w:rPr>
          <w:sz w:val="24"/>
        </w:rPr>
        <w:t>building</w:t>
      </w:r>
      <w:r>
        <w:rPr>
          <w:spacing w:val="-9"/>
          <w:sz w:val="24"/>
        </w:rPr>
        <w:t> </w:t>
      </w:r>
      <w:r>
        <w:rPr>
          <w:sz w:val="24"/>
        </w:rPr>
        <w:t>manager</w:t>
      </w:r>
      <w:r>
        <w:rPr>
          <w:spacing w:val="-8"/>
          <w:sz w:val="24"/>
        </w:rPr>
        <w:t> </w:t>
      </w:r>
      <w:r>
        <w:rPr>
          <w:sz w:val="24"/>
        </w:rPr>
        <w:t>can</w:t>
      </w:r>
      <w:r>
        <w:rPr>
          <w:spacing w:val="-9"/>
          <w:sz w:val="24"/>
        </w:rPr>
        <w:t> </w:t>
      </w:r>
      <w:r>
        <w:rPr>
          <w:sz w:val="24"/>
        </w:rPr>
        <w:t>provide</w:t>
      </w:r>
      <w:r>
        <w:rPr>
          <w:spacing w:val="-32"/>
          <w:sz w:val="24"/>
        </w:rPr>
        <w:t> </w:t>
      </w:r>
      <w:r>
        <w:rPr>
          <w:sz w:val="24"/>
        </w:rPr>
        <w:t>information on the services included in standard and special building</w:t>
      </w:r>
      <w:r>
        <w:rPr>
          <w:spacing w:val="-46"/>
          <w:sz w:val="24"/>
        </w:rPr>
        <w:t> </w:t>
      </w:r>
      <w:r>
        <w:rPr>
          <w:sz w:val="24"/>
        </w:rPr>
        <w:t>services.</w:t>
      </w:r>
    </w:p>
    <w:p>
      <w:pPr>
        <w:pStyle w:val="ListParagraph"/>
        <w:numPr>
          <w:ilvl w:val="1"/>
          <w:numId w:val="8"/>
        </w:numPr>
        <w:tabs>
          <w:tab w:pos="1240" w:val="left" w:leader="none"/>
        </w:tabs>
        <w:spacing w:line="240" w:lineRule="auto" w:before="199" w:after="0"/>
        <w:ind w:left="1240" w:right="774" w:hanging="360"/>
        <w:jc w:val="left"/>
        <w:rPr>
          <w:sz w:val="24"/>
        </w:rPr>
      </w:pPr>
      <w:r>
        <w:rPr>
          <w:sz w:val="24"/>
        </w:rPr>
        <w:t>Services to special-funded buildings where costs are not recovered throughrent. Charges</w:t>
      </w:r>
      <w:r>
        <w:rPr>
          <w:spacing w:val="-5"/>
          <w:sz w:val="24"/>
        </w:rPr>
        <w:t> </w:t>
      </w:r>
      <w:r>
        <w:rPr>
          <w:sz w:val="24"/>
        </w:rPr>
        <w:t>to</w:t>
      </w:r>
      <w:r>
        <w:rPr>
          <w:spacing w:val="-4"/>
          <w:sz w:val="24"/>
        </w:rPr>
        <w:t> </w:t>
      </w:r>
      <w:r>
        <w:rPr>
          <w:sz w:val="24"/>
        </w:rPr>
        <w:t>special</w:t>
      </w:r>
      <w:r>
        <w:rPr>
          <w:spacing w:val="-13"/>
          <w:sz w:val="24"/>
        </w:rPr>
        <w:t> </w:t>
      </w:r>
      <w:r>
        <w:rPr>
          <w:sz w:val="24"/>
        </w:rPr>
        <w:t>fund</w:t>
      </w:r>
      <w:r>
        <w:rPr>
          <w:spacing w:val="-4"/>
          <w:sz w:val="24"/>
        </w:rPr>
        <w:t> </w:t>
      </w:r>
      <w:r>
        <w:rPr>
          <w:sz w:val="24"/>
        </w:rPr>
        <w:t>agencies</w:t>
      </w:r>
      <w:r>
        <w:rPr>
          <w:spacing w:val="-8"/>
          <w:sz w:val="24"/>
        </w:rPr>
        <w:t> </w:t>
      </w:r>
      <w:r>
        <w:rPr>
          <w:sz w:val="24"/>
        </w:rPr>
        <w:t>who</w:t>
      </w:r>
      <w:r>
        <w:rPr>
          <w:spacing w:val="-7"/>
          <w:sz w:val="24"/>
        </w:rPr>
        <w:t> </w:t>
      </w:r>
      <w:r>
        <w:rPr>
          <w:sz w:val="24"/>
        </w:rPr>
        <w:t>own</w:t>
      </w:r>
      <w:r>
        <w:rPr>
          <w:spacing w:val="-4"/>
          <w:sz w:val="24"/>
        </w:rPr>
        <w:t> </w:t>
      </w:r>
      <w:r>
        <w:rPr>
          <w:sz w:val="24"/>
        </w:rPr>
        <w:t>their</w:t>
      </w:r>
      <w:r>
        <w:rPr>
          <w:spacing w:val="-8"/>
          <w:sz w:val="24"/>
        </w:rPr>
        <w:t> </w:t>
      </w:r>
      <w:r>
        <w:rPr>
          <w:sz w:val="24"/>
        </w:rPr>
        <w:t>building(s)</w:t>
      </w:r>
      <w:r>
        <w:rPr>
          <w:spacing w:val="-8"/>
          <w:sz w:val="24"/>
        </w:rPr>
        <w:t> </w:t>
      </w:r>
      <w:r>
        <w:rPr>
          <w:sz w:val="24"/>
        </w:rPr>
        <w:t>are</w:t>
      </w:r>
      <w:r>
        <w:rPr>
          <w:spacing w:val="-4"/>
          <w:sz w:val="24"/>
        </w:rPr>
        <w:t> </w:t>
      </w:r>
      <w:r>
        <w:rPr>
          <w:sz w:val="24"/>
        </w:rPr>
        <w:t>based</w:t>
      </w:r>
      <w:r>
        <w:rPr>
          <w:spacing w:val="-4"/>
          <w:sz w:val="24"/>
        </w:rPr>
        <w:t> </w:t>
      </w:r>
      <w:r>
        <w:rPr>
          <w:sz w:val="24"/>
        </w:rPr>
        <w:t>on</w:t>
      </w:r>
      <w:r>
        <w:rPr>
          <w:spacing w:val="-7"/>
          <w:sz w:val="24"/>
        </w:rPr>
        <w:t> </w:t>
      </w:r>
      <w:r>
        <w:rPr>
          <w:sz w:val="24"/>
        </w:rPr>
        <w:t>the</w:t>
      </w:r>
      <w:r>
        <w:rPr>
          <w:spacing w:val="-32"/>
          <w:sz w:val="24"/>
        </w:rPr>
        <w:t> </w:t>
      </w:r>
      <w:r>
        <w:rPr>
          <w:sz w:val="24"/>
        </w:rPr>
        <w:t>actual costs of providing</w:t>
      </w:r>
      <w:r>
        <w:rPr>
          <w:spacing w:val="-17"/>
          <w:sz w:val="24"/>
        </w:rPr>
        <w:t> </w:t>
      </w:r>
      <w:r>
        <w:rPr>
          <w:sz w:val="24"/>
        </w:rPr>
        <w:t>services.</w:t>
      </w:r>
    </w:p>
    <w:p>
      <w:pPr>
        <w:spacing w:after="0" w:line="240" w:lineRule="auto"/>
        <w:jc w:val="left"/>
        <w:rPr>
          <w:sz w:val="24"/>
        </w:rPr>
        <w:sectPr>
          <w:headerReference w:type="default" r:id="rId92"/>
          <w:footerReference w:type="default" r:id="rId93"/>
          <w:pgSz w:w="12240" w:h="15840"/>
          <w:pgMar w:header="653" w:footer="606" w:top="1260" w:bottom="800" w:left="560" w:right="880"/>
        </w:sectPr>
      </w:pPr>
    </w:p>
    <w:p>
      <w:pPr>
        <w:pStyle w:val="BodyText"/>
        <w:rPr>
          <w:sz w:val="20"/>
        </w:rPr>
      </w:pPr>
    </w:p>
    <w:p>
      <w:pPr>
        <w:pStyle w:val="Heading1"/>
        <w:tabs>
          <w:tab w:pos="10692" w:val="right" w:leader="none"/>
        </w:tabs>
        <w:spacing w:before="246"/>
        <w:ind w:left="880"/>
      </w:pPr>
      <w:bookmarkStart w:name="BUILDING ALTERATIONS 1330.2" w:id="21"/>
      <w:bookmarkEnd w:id="21"/>
      <w:r>
        <w:rPr>
          <w:b w:val="0"/>
        </w:rPr>
      </w:r>
      <w:r>
        <w:rPr/>
        <w:t>BUILDING</w:t>
      </w:r>
      <w:r>
        <w:rPr>
          <w:spacing w:val="7"/>
        </w:rPr>
        <w:t> </w:t>
      </w:r>
      <w:r>
        <w:rPr/>
        <w:t>ALTERATIONS</w:t>
        <w:tab/>
        <w:t>1330.2</w:t>
      </w:r>
    </w:p>
    <w:p>
      <w:pPr>
        <w:pStyle w:val="BodyText"/>
        <w:ind w:left="880"/>
      </w:pPr>
      <w:r>
        <w:rPr/>
        <w:pict>
          <v:line style="position:absolute;mso-position-horizontal-relative:page;mso-position-vertical-relative:paragraph;z-index:2320" from="33.840pt,.455862pt" to="33.840pt,14.255862pt" stroked="true" strokeweight=".72pt" strokecolor="#000000">
            <v:stroke dashstyle="solid"/>
            <w10:wrap type="none"/>
          </v:line>
        </w:pict>
      </w:r>
      <w:r>
        <w:rPr/>
        <w:t>(</w:t>
      </w:r>
      <w:r>
        <w:rPr>
          <w:strike/>
          <w:color w:val="B5082E"/>
        </w:rPr>
        <w:t>Reviewed 12/2014</w:t>
      </w:r>
      <w:r>
        <w:rPr>
          <w:strike w:val="0"/>
          <w:color w:val="B5082E"/>
          <w:u w:val="single" w:color="B5082E"/>
        </w:rPr>
        <w:t>Revised 9/2016</w:t>
      </w:r>
      <w:r>
        <w:rPr>
          <w:strike w:val="0"/>
        </w:rPr>
        <w:t>)</w:t>
      </w:r>
    </w:p>
    <w:p>
      <w:pPr>
        <w:pStyle w:val="BodyText"/>
        <w:spacing w:before="276"/>
        <w:ind w:left="880" w:right="174"/>
      </w:pPr>
      <w:r>
        <w:rPr/>
        <w:pict>
          <v:line style="position:absolute;mso-position-horizontal-relative:page;mso-position-vertical-relative:paragraph;z-index:-125320" from="533.219971pt,50.075886pt" to="536.530971pt,50.075886pt" stroked="true" strokeweight=".6pt" strokecolor="#b5082e">
            <v:stroke dashstyle="solid"/>
            <w10:wrap type="none"/>
          </v:line>
        </w:pict>
      </w:r>
      <w:r>
        <w:rPr/>
        <w:pict>
          <v:line style="position:absolute;mso-position-horizontal-relative:page;mso-position-vertical-relative:paragraph;z-index:2344" from="33.840pt,28.055885pt" to="33.840pt,69.455885pt" stroked="true" strokeweight=".72pt" strokecolor="#000000">
            <v:stroke dashstyle="solid"/>
            <w10:wrap type="none"/>
          </v:line>
        </w:pict>
      </w:r>
      <w:r>
        <w:rPr/>
        <w:t>When an agency determines the need for a building alteration in a DGS-owned or managed building and funding of the proposal is approved, </w:t>
      </w:r>
      <w:r>
        <w:rPr>
          <w:strike/>
          <w:color w:val="B5082E"/>
        </w:rPr>
        <w:t>BPMB </w:t>
      </w:r>
      <w:r>
        <w:rPr>
          <w:strike w:val="0"/>
          <w:color w:val="B5082E"/>
          <w:u w:val="single" w:color="B5082E"/>
        </w:rPr>
        <w:t>FMD </w:t>
      </w:r>
      <w:r>
        <w:rPr>
          <w:strike w:val="0"/>
        </w:rPr>
        <w:t>will complete the project with its in-house staff, or hire a private contractor. If a private contractor is hired, </w:t>
      </w:r>
      <w:r>
        <w:rPr>
          <w:strike/>
          <w:color w:val="B5082E"/>
        </w:rPr>
        <w:t>BPMB</w:t>
      </w:r>
      <w:r>
        <w:rPr>
          <w:strike w:val="0"/>
          <w:color w:val="B5082E"/>
          <w:u w:val="single" w:color="B5082E"/>
        </w:rPr>
        <w:t>FMD </w:t>
      </w:r>
      <w:r>
        <w:rPr>
          <w:strike w:val="0"/>
        </w:rPr>
        <w:t>will </w:t>
      </w:r>
      <w:r>
        <w:rPr>
          <w:strike/>
          <w:color w:val="2E97D3"/>
        </w:rPr>
        <w:t>let the </w:t>
      </w:r>
      <w:r>
        <w:rPr>
          <w:strike w:val="0"/>
          <w:color w:val="2E97D3"/>
          <w:u w:val="single" w:color="2E97D3"/>
        </w:rPr>
        <w:t>obtain </w:t>
      </w:r>
      <w:r>
        <w:rPr>
          <w:strike w:val="0"/>
        </w:rPr>
        <w:t>contract </w:t>
      </w:r>
      <w:r>
        <w:rPr>
          <w:strike w:val="0"/>
          <w:color w:val="2E97D3"/>
          <w:u w:val="single" w:color="2E97D3"/>
        </w:rPr>
        <w:t>approval/execute </w:t>
      </w:r>
      <w:r>
        <w:rPr>
          <w:strike w:val="0"/>
        </w:rPr>
        <w:t>and supervise the completion of the job.</w:t>
      </w:r>
    </w:p>
    <w:p>
      <w:pPr>
        <w:spacing w:after="0"/>
        <w:sectPr>
          <w:pgSz w:w="12240" w:h="15840"/>
          <w:pgMar w:header="653" w:footer="606" w:top="1260" w:bottom="800" w:left="560" w:right="880"/>
        </w:sectPr>
      </w:pPr>
    </w:p>
    <w:p>
      <w:pPr>
        <w:pStyle w:val="Heading1"/>
        <w:tabs>
          <w:tab w:pos="10692" w:val="right" w:leader="none"/>
        </w:tabs>
        <w:spacing w:line="275" w:lineRule="exact" w:before="810"/>
        <w:ind w:left="880"/>
      </w:pPr>
      <w:bookmarkStart w:name="USE OF BUILDINGS OUTSIDE REGULAR WORKING" w:id="22"/>
      <w:bookmarkEnd w:id="22"/>
      <w:r>
        <w:rPr>
          <w:b w:val="0"/>
        </w:rPr>
      </w:r>
      <w:r>
        <w:rPr/>
        <w:t>USE OF BUILDINGS OUTSIDE REGULAR</w:t>
      </w:r>
      <w:r>
        <w:rPr>
          <w:spacing w:val="-1"/>
        </w:rPr>
        <w:t> </w:t>
      </w:r>
      <w:r>
        <w:rPr/>
        <w:t>WORKING</w:t>
      </w:r>
      <w:r>
        <w:rPr>
          <w:spacing w:val="-3"/>
        </w:rPr>
        <w:t> </w:t>
      </w:r>
      <w:r>
        <w:rPr/>
        <w:t>HOURS</w:t>
        <w:tab/>
        <w:t>1330.3</w:t>
      </w:r>
    </w:p>
    <w:p>
      <w:pPr>
        <w:pStyle w:val="BodyText"/>
        <w:spacing w:line="275" w:lineRule="exact"/>
        <w:ind w:left="880"/>
      </w:pPr>
      <w:r>
        <w:rPr/>
        <w:pict>
          <v:line style="position:absolute;mso-position-horizontal-relative:page;mso-position-vertical-relative:paragraph;z-index:2368" from="33.840pt,.396447pt" to="33.840pt,14.196447pt" stroked="true" strokeweight=".72pt" strokecolor="#000000">
            <v:stroke dashstyle="solid"/>
            <w10:wrap type="none"/>
          </v:line>
        </w:pict>
      </w:r>
      <w:r>
        <w:rPr/>
        <w:t>(</w:t>
      </w:r>
      <w:r>
        <w:rPr>
          <w:strike/>
          <w:color w:val="B5082E"/>
        </w:rPr>
        <w:t>Reviewed 12/2014</w:t>
      </w:r>
      <w:r>
        <w:rPr>
          <w:strike w:val="0"/>
          <w:color w:val="B5082E"/>
          <w:u w:val="single" w:color="B5082E"/>
        </w:rPr>
        <w:t>Revised 9/2016</w:t>
      </w:r>
      <w:r>
        <w:rPr>
          <w:strike w:val="0"/>
        </w:rPr>
        <w:t>)</w:t>
      </w:r>
    </w:p>
    <w:p>
      <w:pPr>
        <w:pStyle w:val="BodyText"/>
      </w:pPr>
    </w:p>
    <w:p>
      <w:pPr>
        <w:pStyle w:val="BodyText"/>
        <w:ind w:left="880"/>
      </w:pPr>
      <w:r>
        <w:rPr/>
        <w:t>The DGS-owned and managed buildings are typically in operation from 7:00 a.m. to 6:00</w:t>
      </w:r>
    </w:p>
    <w:p>
      <w:pPr>
        <w:pStyle w:val="BodyText"/>
        <w:ind w:left="877" w:right="174"/>
      </w:pPr>
      <w:r>
        <w:rPr/>
        <w:t>p.m. In light of resource conservation, personal safety, and building securityconcerns, agencies are encouraged to minimize the use of state buildings outside of these hours. In many</w:t>
      </w:r>
      <w:r>
        <w:rPr>
          <w:spacing w:val="-13"/>
        </w:rPr>
        <w:t> </w:t>
      </w:r>
      <w:r>
        <w:rPr/>
        <w:t>buildings,</w:t>
      </w:r>
      <w:r>
        <w:rPr>
          <w:spacing w:val="-7"/>
        </w:rPr>
        <w:t> </w:t>
      </w:r>
      <w:r>
        <w:rPr/>
        <w:t>use</w:t>
      </w:r>
      <w:r>
        <w:rPr>
          <w:spacing w:val="-9"/>
        </w:rPr>
        <w:t> </w:t>
      </w:r>
      <w:r>
        <w:rPr/>
        <w:t>outside</w:t>
      </w:r>
      <w:r>
        <w:rPr>
          <w:spacing w:val="-7"/>
        </w:rPr>
        <w:t> </w:t>
      </w:r>
      <w:r>
        <w:rPr/>
        <w:t>of</w:t>
      </w:r>
      <w:r>
        <w:rPr>
          <w:spacing w:val="-5"/>
        </w:rPr>
        <w:t> </w:t>
      </w:r>
      <w:r>
        <w:rPr/>
        <w:t>the</w:t>
      </w:r>
      <w:r>
        <w:rPr>
          <w:spacing w:val="-4"/>
        </w:rPr>
        <w:t> </w:t>
      </w:r>
      <w:r>
        <w:rPr/>
        <w:t>regular</w:t>
      </w:r>
      <w:r>
        <w:rPr>
          <w:spacing w:val="-11"/>
        </w:rPr>
        <w:t> </w:t>
      </w:r>
      <w:r>
        <w:rPr/>
        <w:t>operation</w:t>
      </w:r>
      <w:r>
        <w:rPr>
          <w:spacing w:val="-7"/>
        </w:rPr>
        <w:t> </w:t>
      </w:r>
      <w:r>
        <w:rPr/>
        <w:t>hours</w:t>
      </w:r>
      <w:r>
        <w:rPr>
          <w:spacing w:val="-8"/>
        </w:rPr>
        <w:t> </w:t>
      </w:r>
      <w:r>
        <w:rPr/>
        <w:t>requires</w:t>
      </w:r>
      <w:r>
        <w:rPr>
          <w:spacing w:val="-8"/>
        </w:rPr>
        <w:t> </w:t>
      </w:r>
      <w:r>
        <w:rPr/>
        <w:t>the</w:t>
      </w:r>
      <w:r>
        <w:rPr>
          <w:spacing w:val="-7"/>
        </w:rPr>
        <w:t> </w:t>
      </w:r>
      <w:r>
        <w:rPr/>
        <w:t>heating</w:t>
      </w:r>
      <w:r>
        <w:rPr>
          <w:spacing w:val="-9"/>
        </w:rPr>
        <w:t> </w:t>
      </w:r>
      <w:r>
        <w:rPr/>
        <w:t>or</w:t>
      </w:r>
      <w:r>
        <w:rPr>
          <w:spacing w:val="-8"/>
        </w:rPr>
        <w:t> </w:t>
      </w:r>
      <w:r>
        <w:rPr/>
        <w:t>cooling</w:t>
      </w:r>
      <w:r>
        <w:rPr>
          <w:spacing w:val="-39"/>
        </w:rPr>
        <w:t> </w:t>
      </w:r>
      <w:r>
        <w:rPr/>
        <w:t>of the entire</w:t>
      </w:r>
      <w:r>
        <w:rPr>
          <w:spacing w:val="-27"/>
        </w:rPr>
        <w:t> </w:t>
      </w:r>
      <w:r>
        <w:rPr/>
        <w:t>building.</w:t>
      </w:r>
    </w:p>
    <w:p>
      <w:pPr>
        <w:pStyle w:val="BodyText"/>
      </w:pPr>
    </w:p>
    <w:p>
      <w:pPr>
        <w:pStyle w:val="BodyText"/>
        <w:ind w:left="877" w:right="390"/>
      </w:pPr>
      <w:r>
        <w:rPr/>
        <w:t>If your agency’s operations require use of a building outside of regular operationhours, please contact your building manager so appropriate staffing and other arrangements can be made.</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2"/>
      </w:pPr>
    </w:p>
    <w:p>
      <w:pPr>
        <w:pStyle w:val="Heading1"/>
        <w:spacing w:before="0"/>
        <w:ind w:left="5069" w:right="4315"/>
        <w:jc w:val="center"/>
      </w:pPr>
      <w:r>
        <w:rPr/>
        <w:pict>
          <v:line style="position:absolute;mso-position-horizontal-relative:page;mso-position-vertical-relative:paragraph;z-index:2392" from="33.840pt,-3.024142pt" to="33.840pt,14.205858pt" stroked="true" strokeweight=".72pt" strokecolor="#000000">
            <v:stroke dashstyle="solid"/>
            <w10:wrap type="none"/>
          </v:line>
        </w:pict>
      </w:r>
      <w:r>
        <w:rPr/>
        <w:t>Rev. 4</w:t>
      </w:r>
      <w:r>
        <w:rPr>
          <w:strike/>
          <w:color w:val="B5082E"/>
        </w:rPr>
        <w:t>28</w:t>
      </w:r>
      <w:r>
        <w:rPr>
          <w:strike w:val="0"/>
          <w:color w:val="B5082E"/>
          <w:u w:val="thick" w:color="B5082E"/>
        </w:rPr>
        <w:t>35</w:t>
      </w:r>
    </w:p>
    <w:p>
      <w:pPr>
        <w:spacing w:after="0"/>
        <w:jc w:val="center"/>
        <w:sectPr>
          <w:headerReference w:type="default" r:id="rId94"/>
          <w:footerReference w:type="default" r:id="rId95"/>
          <w:pgSz w:w="12240" w:h="15840"/>
          <w:pgMar w:header="653" w:footer="0" w:top="1260" w:bottom="280" w:left="560" w:right="880"/>
        </w:sectPr>
      </w:pPr>
    </w:p>
    <w:p>
      <w:pPr>
        <w:pStyle w:val="BodyText"/>
        <w:rPr>
          <w:b/>
          <w:sz w:val="20"/>
        </w:rPr>
      </w:pPr>
    </w:p>
    <w:p>
      <w:pPr>
        <w:tabs>
          <w:tab w:pos="10692" w:val="right" w:leader="none"/>
        </w:tabs>
        <w:spacing w:before="246"/>
        <w:ind w:left="880" w:right="0" w:firstLine="0"/>
        <w:jc w:val="left"/>
        <w:rPr>
          <w:b/>
          <w:sz w:val="24"/>
        </w:rPr>
      </w:pPr>
      <w:r>
        <w:rPr>
          <w:b/>
          <w:sz w:val="24"/>
        </w:rPr>
        <w:t>PARKING IN LOADING DOCK AREAS OF STATE</w:t>
      </w:r>
      <w:r>
        <w:rPr>
          <w:b/>
          <w:spacing w:val="-5"/>
          <w:sz w:val="24"/>
        </w:rPr>
        <w:t> </w:t>
      </w:r>
      <w:r>
        <w:rPr>
          <w:b/>
          <w:sz w:val="24"/>
        </w:rPr>
        <w:t>BUILDINGS</w:t>
        <w:tab/>
        <w:t>1330.4</w:t>
      </w:r>
    </w:p>
    <w:p>
      <w:pPr>
        <w:pStyle w:val="BodyText"/>
        <w:ind w:left="880"/>
      </w:pPr>
      <w:r>
        <w:rPr/>
        <w:pict>
          <v:line style="position:absolute;mso-position-horizontal-relative:page;mso-position-vertical-relative:paragraph;z-index:2416" from="33.840pt,.455862pt" to="33.840pt,14.255862pt" stroked="true" strokeweight=".72pt" strokecolor="#000000">
            <v:stroke dashstyle="solid"/>
            <w10:wrap type="none"/>
          </v:line>
        </w:pict>
      </w:r>
      <w:r>
        <w:rPr/>
        <w:t>(</w:t>
      </w:r>
      <w:r>
        <w:rPr>
          <w:strike/>
          <w:color w:val="B5082E"/>
        </w:rPr>
        <w:t>Reviewed 12/2014</w:t>
      </w:r>
      <w:r>
        <w:rPr>
          <w:strike w:val="0"/>
          <w:color w:val="B5082E"/>
          <w:u w:val="single" w:color="B5082E"/>
        </w:rPr>
        <w:t>Revised 9/2016</w:t>
      </w:r>
      <w:r>
        <w:rPr>
          <w:strike w:val="0"/>
        </w:rPr>
        <w:t>)</w:t>
      </w:r>
    </w:p>
    <w:p>
      <w:pPr>
        <w:pStyle w:val="BodyText"/>
        <w:spacing w:before="276"/>
        <w:ind w:left="880" w:right="200"/>
      </w:pPr>
      <w:r>
        <w:rPr/>
        <w:t>Assigned parking is not permitted in loading dock areas in buildings under the jurisdiction of the DGS. Unauthorized vehicles may be towed at the vehicle owner’s expense.</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1"/>
        <w:rPr>
          <w:sz w:val="26"/>
        </w:rPr>
      </w:pPr>
    </w:p>
    <w:p>
      <w:pPr>
        <w:pStyle w:val="Heading1"/>
        <w:spacing w:before="1"/>
        <w:ind w:left="5069" w:right="4315"/>
        <w:jc w:val="center"/>
      </w:pPr>
      <w:r>
        <w:rPr/>
        <w:pict>
          <v:line style="position:absolute;mso-position-horizontal-relative:page;mso-position-vertical-relative:paragraph;z-index:2440" from="33.840pt,.505859pt" to="33.840pt,14.305859pt" stroked="true" strokeweight=".72pt" strokecolor="#000000">
            <v:stroke dashstyle="solid"/>
            <w10:wrap type="none"/>
          </v:line>
        </w:pict>
      </w:r>
      <w:r>
        <w:rPr/>
        <w:t>Rev. 4</w:t>
      </w:r>
      <w:r>
        <w:rPr>
          <w:color w:val="B5082E"/>
          <w:u w:val="thick" w:color="B5082E"/>
        </w:rPr>
        <w:t>35</w:t>
      </w:r>
      <w:r>
        <w:rPr>
          <w:strike/>
          <w:color w:val="B5082E"/>
        </w:rPr>
        <w:t>28</w:t>
      </w:r>
    </w:p>
    <w:p>
      <w:pPr>
        <w:spacing w:after="0"/>
        <w:jc w:val="center"/>
        <w:sectPr>
          <w:headerReference w:type="default" r:id="rId96"/>
          <w:footerReference w:type="default" r:id="rId97"/>
          <w:pgSz w:w="12240" w:h="15840"/>
          <w:pgMar w:header="653" w:footer="0" w:top="1260" w:bottom="280" w:left="560" w:right="880"/>
        </w:sectPr>
      </w:pPr>
    </w:p>
    <w:p>
      <w:pPr>
        <w:pStyle w:val="BodyText"/>
        <w:rPr>
          <w:b/>
          <w:sz w:val="20"/>
        </w:rPr>
      </w:pPr>
    </w:p>
    <w:p>
      <w:pPr>
        <w:pStyle w:val="BodyText"/>
        <w:rPr>
          <w:b/>
          <w:sz w:val="20"/>
        </w:rPr>
      </w:pPr>
    </w:p>
    <w:p>
      <w:pPr>
        <w:pStyle w:val="BodyText"/>
        <w:spacing w:before="2"/>
        <w:rPr>
          <w:b/>
          <w:sz w:val="22"/>
        </w:rPr>
      </w:pPr>
    </w:p>
    <w:p>
      <w:pPr>
        <w:tabs>
          <w:tab w:pos="10692" w:val="right" w:leader="none"/>
        </w:tabs>
        <w:spacing w:before="93"/>
        <w:ind w:left="880" w:right="0" w:firstLine="0"/>
        <w:jc w:val="left"/>
        <w:rPr>
          <w:b/>
          <w:sz w:val="24"/>
        </w:rPr>
      </w:pPr>
      <w:r>
        <w:rPr>
          <w:b/>
          <w:sz w:val="24"/>
        </w:rPr>
        <w:t>SMOKING IN STATE BUILDINGS</w:t>
        <w:tab/>
        <w:t>1330.5</w:t>
      </w:r>
    </w:p>
    <w:p>
      <w:pPr>
        <w:pStyle w:val="BodyText"/>
        <w:ind w:left="880"/>
      </w:pPr>
      <w:r>
        <w:rPr/>
        <w:pict>
          <v:line style="position:absolute;mso-position-horizontal-relative:page;mso-position-vertical-relative:paragraph;z-index:2488" from="33.840pt,.455864pt" to="33.840pt,55.655864pt" stroked="true" strokeweight=".72pt" strokecolor="#000000">
            <v:stroke dashstyle="solid"/>
            <w10:wrap type="none"/>
          </v:line>
        </w:pict>
      </w:r>
      <w:r>
        <w:rPr/>
        <w:t>(</w:t>
      </w:r>
      <w:r>
        <w:rPr>
          <w:strike/>
          <w:color w:val="B5082E"/>
        </w:rPr>
        <w:t>Reviewed 12/2014</w:t>
      </w:r>
      <w:r>
        <w:rPr>
          <w:strike w:val="0"/>
          <w:color w:val="B5082E"/>
          <w:u w:val="single" w:color="B5082E"/>
        </w:rPr>
        <w:t>Revised 9/2016</w:t>
      </w:r>
      <w:r>
        <w:rPr>
          <w:strike w:val="0"/>
        </w:rPr>
        <w:t>)</w:t>
      </w:r>
    </w:p>
    <w:p>
      <w:pPr>
        <w:pStyle w:val="BodyText"/>
        <w:spacing w:before="276"/>
        <w:ind w:left="880"/>
      </w:pPr>
      <w:r>
        <w:rPr/>
        <w:pict>
          <v:line style="position:absolute;mso-position-horizontal-relative:page;mso-position-vertical-relative:paragraph;z-index:-125152" from="367.619995pt,27.035889pt" to="370.930995pt,27.035889pt" stroked="true" strokeweight=".84pt" strokecolor="#b5082e">
            <v:stroke dashstyle="solid"/>
            <w10:wrap type="none"/>
          </v:line>
        </w:pict>
      </w:r>
      <w:r>
        <w:rPr/>
        <w:pict>
          <v:line style="position:absolute;mso-position-horizontal-relative:page;mso-position-vertical-relative:paragraph;z-index:2512" from="33.840pt,165.935883pt" to="33.840pt,262.535883pt" stroked="true" strokeweight=".72pt" strokecolor="#000000">
            <v:stroke dashstyle="solid"/>
            <w10:wrap type="none"/>
          </v:line>
        </w:pict>
      </w:r>
      <w:hyperlink r:id="rId100">
        <w:r>
          <w:rPr>
            <w:color w:val="0000FF"/>
          </w:rPr>
          <w:t>Government Code Section</w:t>
        </w:r>
        <w:r>
          <w:rPr>
            <w:color w:val="B5082E"/>
            <w:u w:val="single" w:color="B5082E"/>
          </w:rPr>
          <w:t>s </w:t>
        </w:r>
        <w:r>
          <w:rPr>
            <w:color w:val="0000FF"/>
          </w:rPr>
          <w:t>19994.30-35</w:t>
        </w:r>
      </w:hyperlink>
      <w:r>
        <w:rPr>
          <w:color w:val="0000FF"/>
        </w:rPr>
        <w:t> </w:t>
      </w:r>
      <w:r>
        <w:rPr/>
        <w:t>ban</w:t>
      </w:r>
      <w:r>
        <w:rPr>
          <w:strike/>
          <w:color w:val="B5082E"/>
        </w:rPr>
        <w:t>s </w:t>
      </w:r>
      <w:r>
        <w:rPr>
          <w:strike w:val="0"/>
        </w:rPr>
        <w:t>smoking</w:t>
      </w:r>
      <w:r>
        <w:rPr>
          <w:strike w:val="0"/>
          <w:color w:val="B5082E"/>
        </w:rPr>
        <w:t>, </w:t>
      </w:r>
      <w:r>
        <w:rPr>
          <w:strike w:val="0"/>
          <w:color w:val="2E97D3"/>
          <w:u w:val="single" w:color="2E97D3"/>
        </w:rPr>
        <w:t>including electronic cigarettesthat </w:t>
      </w:r>
      <w:r>
        <w:rPr>
          <w:strike w:val="0"/>
          <w:color w:val="2E97D3"/>
          <w:u w:val="single" w:color="B5082E"/>
        </w:rPr>
        <w:t>deliver nicotine or other vaporized liquids</w:t>
      </w:r>
      <w:r>
        <w:rPr>
          <w:strike w:val="0"/>
          <w:color w:val="B5082E"/>
          <w:u w:val="single" w:color="B5082E"/>
        </w:rPr>
        <w:t>, </w:t>
      </w:r>
      <w:r>
        <w:rPr>
          <w:strike w:val="0"/>
        </w:rPr>
        <w:t>in state-owned and state-leased space.This prohibition applies to any area enclosed by the outermost walls of thebuilding. Atriums, balconies, stairwells, and other similar building features are considered within a building.</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Heading1"/>
        <w:spacing w:before="163"/>
        <w:ind w:left="5069" w:right="4315"/>
        <w:jc w:val="center"/>
      </w:pPr>
      <w:r>
        <w:rPr/>
        <w:pict>
          <v:line style="position:absolute;mso-position-horizontal-relative:page;mso-position-vertical-relative:paragraph;z-index:2536" from="33.840pt,8.485858pt" to="33.840pt,22.285858pt" stroked="true" strokeweight=".72pt" strokecolor="#000000">
            <v:stroke dashstyle="solid"/>
            <w10:wrap type="none"/>
          </v:line>
        </w:pict>
      </w:r>
      <w:r>
        <w:rPr/>
        <w:t>Rev. </w:t>
      </w:r>
      <w:r>
        <w:rPr>
          <w:strike/>
          <w:color w:val="B5082E"/>
        </w:rPr>
        <w:t>428</w:t>
      </w:r>
      <w:r>
        <w:rPr>
          <w:strike w:val="0"/>
          <w:color w:val="B5082E"/>
          <w:u w:val="thick" w:color="B5082E"/>
        </w:rPr>
        <w:t>435</w:t>
      </w:r>
    </w:p>
    <w:p>
      <w:pPr>
        <w:spacing w:after="0"/>
        <w:jc w:val="center"/>
        <w:sectPr>
          <w:headerReference w:type="default" r:id="rId98"/>
          <w:footerReference w:type="default" r:id="rId99"/>
          <w:pgSz w:w="12240" w:h="15840"/>
          <w:pgMar w:header="653" w:footer="0" w:top="1260" w:bottom="280" w:left="560" w:right="880"/>
        </w:sectPr>
      </w:pPr>
    </w:p>
    <w:p>
      <w:pPr>
        <w:pStyle w:val="BodyText"/>
        <w:rPr>
          <w:b/>
          <w:sz w:val="20"/>
        </w:rPr>
      </w:pPr>
    </w:p>
    <w:p>
      <w:pPr>
        <w:pStyle w:val="BodyText"/>
        <w:rPr>
          <w:b/>
          <w:sz w:val="20"/>
        </w:rPr>
      </w:pPr>
    </w:p>
    <w:p>
      <w:pPr>
        <w:pStyle w:val="BodyText"/>
        <w:spacing w:before="2"/>
        <w:rPr>
          <w:b/>
          <w:sz w:val="22"/>
        </w:rPr>
      </w:pPr>
    </w:p>
    <w:p>
      <w:pPr>
        <w:tabs>
          <w:tab w:pos="10692" w:val="right" w:leader="none"/>
        </w:tabs>
        <w:spacing w:before="93"/>
        <w:ind w:left="880" w:right="0" w:firstLine="0"/>
        <w:jc w:val="left"/>
        <w:rPr>
          <w:b/>
          <w:sz w:val="24"/>
        </w:rPr>
      </w:pPr>
      <w:r>
        <w:rPr>
          <w:b/>
          <w:sz w:val="24"/>
        </w:rPr>
        <w:t>OFFICE PLANTS</w:t>
        <w:tab/>
        <w:t>1330.6</w:t>
      </w:r>
    </w:p>
    <w:p>
      <w:pPr>
        <w:pStyle w:val="BodyText"/>
        <w:ind w:left="880"/>
      </w:pPr>
      <w:r>
        <w:rPr/>
        <w:pict>
          <v:line style="position:absolute;mso-position-horizontal-relative:page;mso-position-vertical-relative:paragraph;z-index:2560" from="33.840pt,.455864pt" to="33.840pt,41.855864pt" stroked="true" strokeweight=".72pt" strokecolor="#000000">
            <v:stroke dashstyle="solid"/>
            <w10:wrap type="none"/>
          </v:line>
        </w:pict>
      </w:r>
      <w:r>
        <w:rPr/>
        <w:t>(</w:t>
      </w:r>
      <w:r>
        <w:rPr>
          <w:strike/>
          <w:color w:val="B5082E"/>
        </w:rPr>
        <w:t>Reviewed 12/2014</w:t>
      </w:r>
      <w:r>
        <w:rPr>
          <w:strike w:val="0"/>
          <w:color w:val="B5082E"/>
          <w:u w:val="single" w:color="B5082E"/>
        </w:rPr>
        <w:t>Revised 9/2016</w:t>
      </w:r>
      <w:r>
        <w:rPr>
          <w:strike w:val="0"/>
        </w:rPr>
        <w:t>)</w:t>
      </w:r>
    </w:p>
    <w:p>
      <w:pPr>
        <w:pStyle w:val="BodyText"/>
        <w:spacing w:before="276"/>
        <w:ind w:left="879" w:right="349"/>
      </w:pPr>
      <w:r>
        <w:rPr/>
        <w:t>Purchase and care of office plants are not a service of </w:t>
      </w:r>
      <w:r>
        <w:rPr>
          <w:strike/>
          <w:color w:val="B5082E"/>
        </w:rPr>
        <w:t>BPMB</w:t>
      </w:r>
      <w:r>
        <w:rPr>
          <w:strike w:val="0"/>
          <w:color w:val="B5082E"/>
          <w:u w:val="single" w:color="B5082E"/>
        </w:rPr>
        <w:t>FMD</w:t>
      </w:r>
      <w:r>
        <w:rPr>
          <w:strike w:val="0"/>
        </w:rPr>
        <w:t>. Budgetary justification, purchase, or lease of office plants by state personnel or by a service contract isthe responsibility of the agency.</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5"/>
        <w:rPr>
          <w:sz w:val="38"/>
        </w:rPr>
      </w:pPr>
    </w:p>
    <w:p>
      <w:pPr>
        <w:pStyle w:val="Heading1"/>
        <w:spacing w:before="0"/>
        <w:ind w:left="5069" w:right="4315"/>
        <w:jc w:val="center"/>
      </w:pPr>
      <w:r>
        <w:rPr/>
        <w:pict>
          <v:line style="position:absolute;mso-position-horizontal-relative:page;mso-position-vertical-relative:paragraph;z-index:2584" from="33.840pt,-8.064142pt" to="33.840pt,14.135858pt" stroked="true" strokeweight=".72pt" strokecolor="#000000">
            <v:stroke dashstyle="solid"/>
            <w10:wrap type="none"/>
          </v:line>
        </w:pict>
      </w:r>
      <w:r>
        <w:rPr/>
        <w:t>Rev. 4</w:t>
      </w:r>
      <w:r>
        <w:rPr>
          <w:strike/>
          <w:color w:val="B5082E"/>
        </w:rPr>
        <w:t>28</w:t>
      </w:r>
      <w:r>
        <w:rPr>
          <w:strike w:val="0"/>
          <w:color w:val="B5082E"/>
          <w:u w:val="thick" w:color="B5082E"/>
        </w:rPr>
        <w:t>35</w:t>
      </w:r>
    </w:p>
    <w:p>
      <w:pPr>
        <w:spacing w:after="0"/>
        <w:jc w:val="center"/>
        <w:sectPr>
          <w:headerReference w:type="default" r:id="rId101"/>
          <w:footerReference w:type="default" r:id="rId102"/>
          <w:pgSz w:w="12240" w:h="15840"/>
          <w:pgMar w:header="653" w:footer="0" w:top="1260" w:bottom="280" w:left="560" w:right="880"/>
        </w:sectPr>
      </w:pPr>
    </w:p>
    <w:p>
      <w:pPr>
        <w:pStyle w:val="BodyText"/>
        <w:rPr>
          <w:b/>
          <w:sz w:val="20"/>
        </w:rPr>
      </w:pPr>
    </w:p>
    <w:p>
      <w:pPr>
        <w:pStyle w:val="BodyText"/>
        <w:spacing w:before="10"/>
        <w:rPr>
          <w:b/>
        </w:rPr>
      </w:pPr>
    </w:p>
    <w:p>
      <w:pPr>
        <w:pStyle w:val="BodyText"/>
        <w:spacing w:line="223" w:lineRule="exact"/>
        <w:ind w:left="116"/>
        <w:rPr>
          <w:sz w:val="20"/>
        </w:rPr>
      </w:pPr>
      <w:r>
        <w:rPr>
          <w:position w:val="-3"/>
          <w:sz w:val="20"/>
        </w:rPr>
        <w:pict>
          <v:group style="width:.75pt;height:11.2pt;mso-position-horizontal-relative:char;mso-position-vertical-relative:line" coordorigin="0,0" coordsize="15,224">
            <v:line style="position:absolute" from="8,8" to="8,216" stroked="true" strokeweight=".72pt" strokecolor="#000000">
              <v:stroke dashstyle="solid"/>
            </v:line>
          </v:group>
        </w:pict>
      </w:r>
      <w:r>
        <w:rPr>
          <w:position w:val="-3"/>
          <w:sz w:val="20"/>
        </w:rPr>
      </w:r>
    </w:p>
    <w:p>
      <w:pPr>
        <w:tabs>
          <w:tab w:pos="10243" w:val="right" w:leader="none"/>
        </w:tabs>
        <w:spacing w:line="275" w:lineRule="exact" w:before="70"/>
        <w:ind w:left="880" w:right="0" w:firstLine="0"/>
        <w:jc w:val="left"/>
        <w:rPr>
          <w:b/>
          <w:sz w:val="24"/>
        </w:rPr>
      </w:pPr>
      <w:r>
        <w:rPr>
          <w:b/>
          <w:sz w:val="24"/>
        </w:rPr>
        <w:t>DISPLAY OF ART, POSTERS, </w:t>
      </w:r>
      <w:r>
        <w:rPr>
          <w:b/>
          <w:spacing w:val="-7"/>
          <w:sz w:val="24"/>
        </w:rPr>
        <w:t>AND </w:t>
      </w:r>
      <w:r>
        <w:rPr>
          <w:b/>
          <w:sz w:val="24"/>
        </w:rPr>
        <w:t>NOTICES IN</w:t>
      </w:r>
      <w:r>
        <w:rPr>
          <w:b/>
          <w:spacing w:val="-2"/>
          <w:sz w:val="24"/>
        </w:rPr>
        <w:t> </w:t>
      </w:r>
      <w:r>
        <w:rPr>
          <w:b/>
          <w:sz w:val="24"/>
        </w:rPr>
        <w:t>STATE</w:t>
      </w:r>
      <w:r>
        <w:rPr>
          <w:b/>
          <w:spacing w:val="4"/>
          <w:sz w:val="24"/>
        </w:rPr>
        <w:t> </w:t>
      </w:r>
      <w:r>
        <w:rPr>
          <w:b/>
          <w:sz w:val="24"/>
        </w:rPr>
        <w:t>BUILDINGS</w:t>
        <w:tab/>
        <w:t>1330.7</w:t>
      </w:r>
    </w:p>
    <w:p>
      <w:pPr>
        <w:pStyle w:val="BodyText"/>
        <w:spacing w:line="275" w:lineRule="exact"/>
        <w:ind w:left="880"/>
      </w:pPr>
      <w:r>
        <w:rPr/>
        <w:pict>
          <v:line style="position:absolute;mso-position-horizontal-relative:page;mso-position-vertical-relative:paragraph;z-index:2656" from="33.840pt,.396447pt" to="33.840pt,14.196447pt" stroked="true" strokeweight=".72pt" strokecolor="#000000">
            <v:stroke dashstyle="solid"/>
            <w10:wrap type="none"/>
          </v:line>
        </w:pict>
      </w:r>
      <w:r>
        <w:rPr/>
        <w:t>(</w:t>
      </w:r>
      <w:r>
        <w:rPr>
          <w:strike/>
          <w:color w:val="B5082E"/>
        </w:rPr>
        <w:t>Reviewed 12/2014</w:t>
      </w:r>
      <w:r>
        <w:rPr>
          <w:strike w:val="0"/>
          <w:color w:val="B5082E"/>
          <w:u w:val="single" w:color="B5082E"/>
        </w:rPr>
        <w:t>Revised 9/2016</w:t>
      </w:r>
      <w:r>
        <w:rPr>
          <w:strike w:val="0"/>
        </w:rPr>
        <w:t>)</w:t>
      </w:r>
    </w:p>
    <w:p>
      <w:pPr>
        <w:pStyle w:val="BodyText"/>
      </w:pPr>
    </w:p>
    <w:p>
      <w:pPr>
        <w:pStyle w:val="BodyText"/>
        <w:ind w:left="877" w:right="323"/>
      </w:pPr>
      <w:r>
        <w:rPr/>
        <w:pict>
          <v:line style="position:absolute;mso-position-horizontal-relative:page;mso-position-vertical-relative:paragraph;z-index:-124984" from="238.860001pt,50.195889pt" to="242.171001pt,50.195889pt" stroked="true" strokeweight=".6pt" strokecolor="#b5082e">
            <v:stroke dashstyle="solid"/>
            <w10:wrap type="none"/>
          </v:line>
        </w:pict>
      </w:r>
      <w:r>
        <w:rPr/>
        <w:pict>
          <v:line style="position:absolute;mso-position-horizontal-relative:page;mso-position-vertical-relative:paragraph;z-index:2680" from="33.840pt,41.855888pt" to="33.840pt,55.605888pt" stroked="true" strokeweight=".72pt" strokecolor="#000000">
            <v:stroke dashstyle="solid"/>
            <w10:wrap type="none"/>
          </v:line>
        </w:pict>
      </w:r>
      <w:r>
        <w:rPr/>
        <w:t>Posting signs, notices, or other written material in DGS-owned and managedoffice buildings is not allowed except on bulletin boards or other display equipment designed for this purpose. This policy is designed to prevent damage to painted surfaces and maintain a clear entry and exit. Commercial or political notices are not permitted.</w:t>
      </w:r>
    </w:p>
    <w:p>
      <w:pPr>
        <w:pStyle w:val="BodyText"/>
        <w:ind w:left="880" w:right="282"/>
      </w:pPr>
      <w:r>
        <w:rPr/>
        <w:pict>
          <v:line style="position:absolute;mso-position-horizontal-relative:page;mso-position-vertical-relative:paragraph;z-index:2704" from="33.840pt,14.255877pt" to="33.840pt,28.055877pt" stroked="true" strokeweight=".72pt" strokecolor="#000000">
            <v:stroke dashstyle="solid"/>
            <w10:wrap type="none"/>
          </v:line>
        </w:pict>
      </w:r>
      <w:r>
        <w:rPr/>
        <w:t>Artwork displayed in lobby areas will be shown only with the approval of the Director of DGS. The </w:t>
      </w:r>
      <w:r>
        <w:rPr>
          <w:color w:val="B5082E"/>
          <w:u w:val="single" w:color="B5082E"/>
        </w:rPr>
        <w:t>d</w:t>
      </w:r>
      <w:r>
        <w:rPr>
          <w:strike/>
          <w:color w:val="B5082E"/>
        </w:rPr>
        <w:t>D</w:t>
      </w:r>
      <w:r>
        <w:rPr>
          <w:strike w:val="0"/>
        </w:rPr>
        <w:t>irector will designate a location and duration for display. If you plana display, your justification should follow theseguidelines:</w:t>
      </w:r>
    </w:p>
    <w:p>
      <w:pPr>
        <w:pStyle w:val="BodyText"/>
      </w:pPr>
    </w:p>
    <w:p>
      <w:pPr>
        <w:pStyle w:val="ListParagraph"/>
        <w:numPr>
          <w:ilvl w:val="0"/>
          <w:numId w:val="11"/>
        </w:numPr>
        <w:tabs>
          <w:tab w:pos="1240" w:val="left" w:leader="none"/>
        </w:tabs>
        <w:spacing w:line="240" w:lineRule="auto" w:before="0" w:after="0"/>
        <w:ind w:left="1240" w:right="0" w:hanging="360"/>
        <w:jc w:val="left"/>
        <w:rPr>
          <w:sz w:val="24"/>
        </w:rPr>
      </w:pPr>
      <w:r>
        <w:rPr>
          <w:sz w:val="24"/>
        </w:rPr>
        <w:t>Display will include work by more than one</w:t>
      </w:r>
      <w:r>
        <w:rPr>
          <w:spacing w:val="-32"/>
          <w:sz w:val="24"/>
        </w:rPr>
        <w:t> </w:t>
      </w:r>
      <w:r>
        <w:rPr>
          <w:sz w:val="24"/>
        </w:rPr>
        <w:t>artist.</w:t>
      </w:r>
    </w:p>
    <w:p>
      <w:pPr>
        <w:pStyle w:val="ListParagraph"/>
        <w:numPr>
          <w:ilvl w:val="0"/>
          <w:numId w:val="11"/>
        </w:numPr>
        <w:tabs>
          <w:tab w:pos="1240" w:val="left" w:leader="none"/>
        </w:tabs>
        <w:spacing w:line="240" w:lineRule="auto" w:before="119" w:after="0"/>
        <w:ind w:left="1240" w:right="0" w:hanging="360"/>
        <w:jc w:val="left"/>
        <w:rPr>
          <w:sz w:val="24"/>
        </w:rPr>
      </w:pPr>
      <w:r>
        <w:rPr>
          <w:sz w:val="24"/>
        </w:rPr>
        <w:t>Display is not</w:t>
      </w:r>
      <w:r>
        <w:rPr>
          <w:spacing w:val="-20"/>
          <w:sz w:val="24"/>
        </w:rPr>
        <w:t> </w:t>
      </w:r>
      <w:r>
        <w:rPr>
          <w:sz w:val="24"/>
        </w:rPr>
        <w:t>controversial.</w:t>
      </w:r>
    </w:p>
    <w:p>
      <w:pPr>
        <w:pStyle w:val="ListParagraph"/>
        <w:numPr>
          <w:ilvl w:val="0"/>
          <w:numId w:val="11"/>
        </w:numPr>
        <w:tabs>
          <w:tab w:pos="1240" w:val="left" w:leader="none"/>
        </w:tabs>
        <w:spacing w:line="240" w:lineRule="auto" w:before="117" w:after="0"/>
        <w:ind w:left="1240" w:right="0" w:hanging="360"/>
        <w:jc w:val="left"/>
        <w:rPr>
          <w:sz w:val="24"/>
        </w:rPr>
      </w:pPr>
      <w:r>
        <w:rPr>
          <w:sz w:val="24"/>
        </w:rPr>
        <w:t>Display is not commercial and/or not for</w:t>
      </w:r>
      <w:r>
        <w:rPr>
          <w:spacing w:val="-35"/>
          <w:sz w:val="24"/>
        </w:rPr>
        <w:t> </w:t>
      </w:r>
      <w:r>
        <w:rPr>
          <w:sz w:val="24"/>
        </w:rPr>
        <w:t>sale.</w:t>
      </w:r>
    </w:p>
    <w:p>
      <w:pPr>
        <w:pStyle w:val="ListParagraph"/>
        <w:numPr>
          <w:ilvl w:val="0"/>
          <w:numId w:val="11"/>
        </w:numPr>
        <w:tabs>
          <w:tab w:pos="1240" w:val="left" w:leader="none"/>
        </w:tabs>
        <w:spacing w:line="240" w:lineRule="auto" w:before="119" w:after="0"/>
        <w:ind w:left="1240" w:right="0" w:hanging="360"/>
        <w:jc w:val="left"/>
        <w:rPr>
          <w:sz w:val="24"/>
        </w:rPr>
      </w:pPr>
      <w:r>
        <w:rPr>
          <w:sz w:val="24"/>
        </w:rPr>
        <w:t>State will not be liable for damaged or stolen</w:t>
      </w:r>
      <w:r>
        <w:rPr>
          <w:spacing w:val="-45"/>
          <w:sz w:val="24"/>
        </w:rPr>
        <w:t> </w:t>
      </w:r>
      <w:r>
        <w:rPr>
          <w:sz w:val="24"/>
        </w:rPr>
        <w:t>artwork.</w:t>
      </w:r>
    </w:p>
    <w:p>
      <w:pPr>
        <w:pStyle w:val="BodyText"/>
        <w:spacing w:before="9"/>
        <w:rPr>
          <w:sz w:val="20"/>
        </w:rPr>
      </w:pPr>
    </w:p>
    <w:p>
      <w:pPr>
        <w:pStyle w:val="BodyText"/>
        <w:ind w:left="877" w:right="471"/>
      </w:pPr>
      <w:r>
        <w:rPr/>
        <w:t>Further information on the display of artwork may be obtained by contactingyour building manager. Information on the Art in Public Buildings Program can be found in </w:t>
      </w:r>
      <w:hyperlink r:id="rId105">
        <w:r>
          <w:rPr>
            <w:color w:val="0000FF"/>
          </w:rPr>
          <w:t>Government Code Section 15813 et</w:t>
        </w:r>
        <w:r>
          <w:rPr>
            <w:color w:val="0000FF"/>
            <w:spacing w:val="-50"/>
          </w:rPr>
          <w:t> </w:t>
        </w:r>
        <w:r>
          <w:rPr>
            <w:color w:val="0000FF"/>
          </w:rPr>
          <w:t>seq</w:t>
        </w:r>
      </w:hyperlink>
      <w:r>
        <w:rPr/>
        <w:t>.</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4"/>
        <w:rPr>
          <w:sz w:val="36"/>
        </w:rPr>
      </w:pPr>
    </w:p>
    <w:p>
      <w:pPr>
        <w:pStyle w:val="Heading1"/>
        <w:spacing w:before="0"/>
        <w:ind w:left="4921" w:right="4157"/>
        <w:jc w:val="center"/>
      </w:pPr>
      <w:r>
        <w:rPr/>
        <w:pict>
          <v:line style="position:absolute;mso-position-horizontal-relative:page;mso-position-vertical-relative:paragraph;z-index:2728" from="33.840pt,-8.904138pt" to="33.840pt,14.135862pt" stroked="true" strokeweight=".72pt" strokecolor="#000000">
            <v:stroke dashstyle="solid"/>
            <w10:wrap type="none"/>
          </v:line>
        </w:pict>
      </w:r>
      <w:r>
        <w:rPr/>
        <w:t>Rev. 4</w:t>
      </w:r>
      <w:r>
        <w:rPr>
          <w:strike/>
          <w:color w:val="B5082E"/>
        </w:rPr>
        <w:t>28</w:t>
      </w:r>
      <w:r>
        <w:rPr>
          <w:strike w:val="0"/>
          <w:color w:val="B5082E"/>
          <w:u w:val="thick" w:color="B5082E"/>
        </w:rPr>
        <w:t>35</w:t>
      </w:r>
    </w:p>
    <w:p>
      <w:pPr>
        <w:spacing w:after="0"/>
        <w:jc w:val="center"/>
        <w:sectPr>
          <w:headerReference w:type="default" r:id="rId103"/>
          <w:footerReference w:type="default" r:id="rId104"/>
          <w:pgSz w:w="12240" w:h="15840"/>
          <w:pgMar w:header="653" w:footer="0" w:top="1260" w:bottom="280" w:left="560" w:right="1320"/>
        </w:sectPr>
      </w:pPr>
    </w:p>
    <w:p>
      <w:pPr>
        <w:pStyle w:val="BodyText"/>
        <w:rPr>
          <w:b/>
          <w:sz w:val="20"/>
        </w:rPr>
      </w:pPr>
      <w:r>
        <w:rPr/>
        <w:pict>
          <v:line style="position:absolute;mso-position-horizontal-relative:page;mso-position-vertical-relative:page;z-index:2800" from="33.840pt,745.559998pt" to="33.840pt,762.789998pt" stroked="true" strokeweight=".72pt" strokecolor="#000000">
            <v:stroke dashstyle="solid"/>
            <w10:wrap type="none"/>
          </v:line>
        </w:pict>
      </w:r>
    </w:p>
    <w:p>
      <w:pPr>
        <w:pStyle w:val="BodyText"/>
        <w:rPr>
          <w:b/>
          <w:sz w:val="20"/>
        </w:rPr>
      </w:pPr>
    </w:p>
    <w:p>
      <w:pPr>
        <w:pStyle w:val="BodyText"/>
        <w:spacing w:before="2"/>
        <w:rPr>
          <w:b/>
          <w:sz w:val="22"/>
        </w:rPr>
      </w:pPr>
    </w:p>
    <w:p>
      <w:pPr>
        <w:tabs>
          <w:tab w:pos="10243" w:val="right" w:leader="none"/>
        </w:tabs>
        <w:spacing w:before="93"/>
        <w:ind w:left="880" w:right="0" w:firstLine="0"/>
        <w:jc w:val="left"/>
        <w:rPr>
          <w:b/>
          <w:sz w:val="24"/>
        </w:rPr>
      </w:pPr>
      <w:r>
        <w:rPr>
          <w:b/>
          <w:sz w:val="24"/>
        </w:rPr>
        <w:t>PURCHASE AND DISPLAY OF FLAGS </w:t>
      </w:r>
      <w:r>
        <w:rPr>
          <w:b/>
          <w:spacing w:val="-6"/>
          <w:sz w:val="24"/>
        </w:rPr>
        <w:t>AT</w:t>
      </w:r>
      <w:r>
        <w:rPr>
          <w:b/>
          <w:spacing w:val="-1"/>
          <w:sz w:val="24"/>
        </w:rPr>
        <w:t> </w:t>
      </w:r>
      <w:r>
        <w:rPr>
          <w:b/>
          <w:sz w:val="24"/>
        </w:rPr>
        <w:t>STATE</w:t>
      </w:r>
      <w:r>
        <w:rPr>
          <w:b/>
          <w:spacing w:val="13"/>
          <w:sz w:val="24"/>
        </w:rPr>
        <w:t> </w:t>
      </w:r>
      <w:r>
        <w:rPr>
          <w:b/>
          <w:sz w:val="24"/>
        </w:rPr>
        <w:t>BUILDINGS</w:t>
        <w:tab/>
        <w:t>1330.8</w:t>
      </w:r>
    </w:p>
    <w:p>
      <w:pPr>
        <w:pStyle w:val="BodyText"/>
        <w:ind w:left="880"/>
      </w:pPr>
      <w:r>
        <w:rPr/>
        <w:pict>
          <v:line style="position:absolute;mso-position-horizontal-relative:page;mso-position-vertical-relative:paragraph;z-index:2752" from="33.840pt,.455864pt" to="33.840pt,28.055864pt" stroked="true" strokeweight=".72pt" strokecolor="#000000">
            <v:stroke dashstyle="solid"/>
            <w10:wrap type="none"/>
          </v:line>
        </w:pict>
      </w:r>
      <w:r>
        <w:rPr/>
        <w:t>(</w:t>
      </w:r>
      <w:r>
        <w:rPr>
          <w:strike/>
          <w:color w:val="B5082E"/>
        </w:rPr>
        <w:t>Reviewed 12/2014</w:t>
      </w:r>
      <w:r>
        <w:rPr>
          <w:strike w:val="0"/>
          <w:color w:val="B5082E"/>
          <w:u w:val="single" w:color="B5082E"/>
        </w:rPr>
        <w:t>Revised 9/2016</w:t>
      </w:r>
      <w:r>
        <w:rPr>
          <w:strike w:val="0"/>
        </w:rPr>
        <w:t>)</w:t>
      </w:r>
    </w:p>
    <w:p>
      <w:pPr>
        <w:pStyle w:val="BodyText"/>
        <w:spacing w:before="11"/>
        <w:rPr>
          <w:sz w:val="23"/>
        </w:rPr>
      </w:pPr>
    </w:p>
    <w:p>
      <w:pPr>
        <w:pStyle w:val="BodyText"/>
        <w:ind w:left="880"/>
      </w:pPr>
      <w:r>
        <w:rPr/>
        <w:t>General</w:t>
      </w:r>
    </w:p>
    <w:p>
      <w:pPr>
        <w:pStyle w:val="BodyText"/>
        <w:spacing w:before="2"/>
        <w:rPr>
          <w:sz w:val="25"/>
        </w:rPr>
      </w:pPr>
    </w:p>
    <w:p>
      <w:pPr>
        <w:pStyle w:val="BodyText"/>
        <w:spacing w:line="235" w:lineRule="auto"/>
        <w:ind w:left="877" w:right="30"/>
      </w:pPr>
      <w:r>
        <w:rPr/>
        <w:t>Government Code Sections </w:t>
      </w:r>
      <w:hyperlink r:id="rId107">
        <w:r>
          <w:rPr>
            <w:color w:val="0000FF"/>
          </w:rPr>
          <w:t>420</w:t>
        </w:r>
      </w:hyperlink>
      <w:r>
        <w:rPr>
          <w:color w:val="0000FF"/>
        </w:rPr>
        <w:t> </w:t>
      </w:r>
      <w:r>
        <w:rPr/>
        <w:t>and </w:t>
      </w:r>
      <w:hyperlink r:id="rId108">
        <w:r>
          <w:rPr>
            <w:color w:val="0000FF"/>
          </w:rPr>
          <w:t>430-439</w:t>
        </w:r>
      </w:hyperlink>
      <w:r>
        <w:rPr>
          <w:color w:val="0000FF"/>
        </w:rPr>
        <w:t> </w:t>
      </w:r>
      <w:r>
        <w:rPr/>
        <w:t>provide basic information regarding the State Flag of California and the Flag of the United States. A pamphlet entitled </w:t>
      </w:r>
      <w:r>
        <w:rPr>
          <w:i/>
        </w:rPr>
        <w:t>California Bear </w:t>
      </w:r>
      <w:r>
        <w:rPr>
          <w:i/>
        </w:rPr>
        <w:t>Flag </w:t>
      </w:r>
      <w:r>
        <w:rPr/>
        <w:t>is available from DGS, Office of Procurement, Documents and Publications Section.</w:t>
      </w:r>
    </w:p>
    <w:p>
      <w:pPr>
        <w:pStyle w:val="BodyText"/>
        <w:spacing w:before="8"/>
        <w:ind w:left="877" w:right="30"/>
      </w:pPr>
      <w:r>
        <w:rPr/>
        <w:t>Information pertaining to the Flag of the United States is available at a nominal charge from the Superintendent of Documents, U.S. Government Printing Office, Washington,D.C., 20402. The </w:t>
      </w:r>
      <w:hyperlink r:id="rId109">
        <w:r>
          <w:rPr>
            <w:color w:val="0000FF"/>
          </w:rPr>
          <w:t>Flags of the World</w:t>
        </w:r>
      </w:hyperlink>
      <w:r>
        <w:rPr>
          <w:color w:val="0000FF"/>
        </w:rPr>
        <w:t> </w:t>
      </w:r>
      <w:r>
        <w:rPr/>
        <w:t>web site also has information and links on this topic.</w:t>
      </w:r>
    </w:p>
    <w:p>
      <w:pPr>
        <w:pStyle w:val="BodyText"/>
        <w:spacing w:before="11"/>
        <w:rPr>
          <w:sz w:val="23"/>
        </w:rPr>
      </w:pPr>
    </w:p>
    <w:p>
      <w:pPr>
        <w:pStyle w:val="BodyText"/>
        <w:ind w:left="877"/>
      </w:pPr>
      <w:r>
        <w:rPr/>
        <w:t>Purchase and Display</w:t>
      </w:r>
    </w:p>
    <w:p>
      <w:pPr>
        <w:pStyle w:val="BodyText"/>
        <w:spacing w:before="11"/>
        <w:rPr>
          <w:sz w:val="23"/>
        </w:rPr>
      </w:pPr>
    </w:p>
    <w:p>
      <w:pPr>
        <w:pStyle w:val="BodyText"/>
        <w:ind w:left="877" w:right="484"/>
      </w:pPr>
      <w:r>
        <w:rPr/>
        <w:t>State law requires the State and American flags to be displayed at all state buildings when the state is the sole or major tenant of the building (occupying more than50 percent of the available space). The flags must be flown outside the building andmust be prominently placed although a freestanding flagpole is not necessarilyrequired.</w:t>
      </w:r>
    </w:p>
    <w:p>
      <w:pPr>
        <w:pStyle w:val="BodyText"/>
        <w:ind w:left="877" w:right="1098"/>
      </w:pPr>
      <w:r>
        <w:rPr/>
        <w:t>Flying any other flags outside or on state buildings will require the approval of the Director of DGS.</w:t>
      </w:r>
    </w:p>
    <w:p>
      <w:pPr>
        <w:pStyle w:val="BodyText"/>
      </w:pPr>
    </w:p>
    <w:p>
      <w:pPr>
        <w:pStyle w:val="BodyText"/>
        <w:ind w:left="877"/>
      </w:pPr>
      <w:r>
        <w:rPr/>
        <w:t>The responsibility for purchase and display of flags is:</w:t>
      </w:r>
    </w:p>
    <w:p>
      <w:pPr>
        <w:pStyle w:val="BodyText"/>
        <w:spacing w:before="11"/>
        <w:rPr>
          <w:sz w:val="23"/>
        </w:rPr>
      </w:pPr>
    </w:p>
    <w:p>
      <w:pPr>
        <w:pStyle w:val="ListParagraph"/>
        <w:numPr>
          <w:ilvl w:val="0"/>
          <w:numId w:val="12"/>
        </w:numPr>
        <w:tabs>
          <w:tab w:pos="1240" w:val="left" w:leader="none"/>
        </w:tabs>
        <w:spacing w:line="240" w:lineRule="auto" w:before="0" w:after="0"/>
        <w:ind w:left="1240" w:right="747" w:hanging="360"/>
        <w:jc w:val="left"/>
        <w:rPr>
          <w:sz w:val="24"/>
        </w:rPr>
      </w:pPr>
      <w:r>
        <w:rPr/>
        <w:pict>
          <v:line style="position:absolute;mso-position-horizontal-relative:page;mso-position-vertical-relative:paragraph;z-index:2776" from="33.840pt,14.255868pt" to="33.840pt,47.855868pt" stroked="true" strokeweight=".72pt" strokecolor="#000000">
            <v:stroke dashstyle="solid"/>
            <w10:wrap type="none"/>
          </v:line>
        </w:pict>
      </w:r>
      <w:r>
        <w:rPr>
          <w:sz w:val="24"/>
        </w:rPr>
        <w:t>With</w:t>
      </w:r>
      <w:r>
        <w:rPr>
          <w:spacing w:val="-6"/>
          <w:sz w:val="24"/>
        </w:rPr>
        <w:t> </w:t>
      </w:r>
      <w:r>
        <w:rPr>
          <w:sz w:val="24"/>
        </w:rPr>
        <w:t>an</w:t>
      </w:r>
      <w:r>
        <w:rPr>
          <w:spacing w:val="-3"/>
          <w:sz w:val="24"/>
        </w:rPr>
        <w:t> </w:t>
      </w:r>
      <w:r>
        <w:rPr>
          <w:sz w:val="24"/>
        </w:rPr>
        <w:t>individual</w:t>
      </w:r>
      <w:r>
        <w:rPr>
          <w:spacing w:val="-5"/>
          <w:sz w:val="24"/>
        </w:rPr>
        <w:t> </w:t>
      </w:r>
      <w:r>
        <w:rPr>
          <w:sz w:val="24"/>
        </w:rPr>
        <w:t>state</w:t>
      </w:r>
      <w:r>
        <w:rPr>
          <w:spacing w:val="-3"/>
          <w:sz w:val="24"/>
        </w:rPr>
        <w:t> </w:t>
      </w:r>
      <w:r>
        <w:rPr>
          <w:sz w:val="24"/>
        </w:rPr>
        <w:t>agency</w:t>
      </w:r>
      <w:r>
        <w:rPr>
          <w:spacing w:val="-9"/>
          <w:sz w:val="24"/>
        </w:rPr>
        <w:t> </w:t>
      </w:r>
      <w:r>
        <w:rPr>
          <w:sz w:val="24"/>
        </w:rPr>
        <w:t>when</w:t>
      </w:r>
      <w:r>
        <w:rPr>
          <w:spacing w:val="-3"/>
          <w:sz w:val="24"/>
        </w:rPr>
        <w:t> </w:t>
      </w:r>
      <w:r>
        <w:rPr>
          <w:sz w:val="24"/>
        </w:rPr>
        <w:t>the</w:t>
      </w:r>
      <w:r>
        <w:rPr>
          <w:spacing w:val="-6"/>
          <w:sz w:val="24"/>
        </w:rPr>
        <w:t> </w:t>
      </w:r>
      <w:r>
        <w:rPr>
          <w:sz w:val="24"/>
        </w:rPr>
        <w:t>agency</w:t>
      </w:r>
      <w:r>
        <w:rPr>
          <w:spacing w:val="-9"/>
          <w:sz w:val="24"/>
        </w:rPr>
        <w:t> </w:t>
      </w:r>
      <w:r>
        <w:rPr>
          <w:sz w:val="24"/>
        </w:rPr>
        <w:t>is</w:t>
      </w:r>
      <w:r>
        <w:rPr>
          <w:spacing w:val="-4"/>
          <w:sz w:val="24"/>
        </w:rPr>
        <w:t> </w:t>
      </w:r>
      <w:r>
        <w:rPr>
          <w:sz w:val="24"/>
        </w:rPr>
        <w:t>the</w:t>
      </w:r>
      <w:r>
        <w:rPr>
          <w:spacing w:val="-3"/>
          <w:sz w:val="24"/>
        </w:rPr>
        <w:t> </w:t>
      </w:r>
      <w:r>
        <w:rPr>
          <w:sz w:val="24"/>
        </w:rPr>
        <w:t>sole</w:t>
      </w:r>
      <w:r>
        <w:rPr>
          <w:spacing w:val="-6"/>
          <w:sz w:val="24"/>
        </w:rPr>
        <w:t> </w:t>
      </w:r>
      <w:r>
        <w:rPr>
          <w:sz w:val="24"/>
        </w:rPr>
        <w:t>or</w:t>
      </w:r>
      <w:r>
        <w:rPr>
          <w:spacing w:val="-10"/>
          <w:sz w:val="24"/>
        </w:rPr>
        <w:t> </w:t>
      </w:r>
      <w:r>
        <w:rPr>
          <w:sz w:val="24"/>
        </w:rPr>
        <w:t>major</w:t>
      </w:r>
      <w:r>
        <w:rPr>
          <w:spacing w:val="-5"/>
          <w:sz w:val="24"/>
        </w:rPr>
        <w:t> </w:t>
      </w:r>
      <w:r>
        <w:rPr>
          <w:sz w:val="24"/>
        </w:rPr>
        <w:t>tenant</w:t>
      </w:r>
      <w:r>
        <w:rPr>
          <w:spacing w:val="-9"/>
          <w:sz w:val="24"/>
        </w:rPr>
        <w:t> </w:t>
      </w:r>
      <w:r>
        <w:rPr>
          <w:sz w:val="24"/>
        </w:rPr>
        <w:t>of</w:t>
      </w:r>
      <w:r>
        <w:rPr>
          <w:spacing w:val="-33"/>
          <w:sz w:val="24"/>
        </w:rPr>
        <w:t> </w:t>
      </w:r>
      <w:r>
        <w:rPr>
          <w:sz w:val="24"/>
        </w:rPr>
        <w:t>the building,</w:t>
      </w:r>
      <w:r>
        <w:rPr>
          <w:spacing w:val="-3"/>
          <w:sz w:val="24"/>
        </w:rPr>
        <w:t> </w:t>
      </w:r>
      <w:r>
        <w:rPr>
          <w:sz w:val="24"/>
        </w:rPr>
        <w:t>and</w:t>
      </w:r>
      <w:r>
        <w:rPr>
          <w:spacing w:val="-3"/>
          <w:sz w:val="24"/>
        </w:rPr>
        <w:t> </w:t>
      </w:r>
      <w:r>
        <w:rPr>
          <w:sz w:val="24"/>
        </w:rPr>
        <w:t>the</w:t>
      </w:r>
      <w:r>
        <w:rPr>
          <w:spacing w:val="-5"/>
          <w:sz w:val="24"/>
        </w:rPr>
        <w:t> </w:t>
      </w:r>
      <w:r>
        <w:rPr>
          <w:sz w:val="24"/>
        </w:rPr>
        <w:t>building</w:t>
      </w:r>
      <w:r>
        <w:rPr>
          <w:spacing w:val="-5"/>
          <w:sz w:val="24"/>
        </w:rPr>
        <w:t> </w:t>
      </w:r>
      <w:r>
        <w:rPr>
          <w:sz w:val="24"/>
        </w:rPr>
        <w:t>is</w:t>
      </w:r>
      <w:r>
        <w:rPr>
          <w:spacing w:val="-4"/>
          <w:sz w:val="24"/>
        </w:rPr>
        <w:t> </w:t>
      </w:r>
      <w:r>
        <w:rPr>
          <w:sz w:val="24"/>
        </w:rPr>
        <w:t>not</w:t>
      </w:r>
      <w:r>
        <w:rPr>
          <w:spacing w:val="-6"/>
          <w:sz w:val="24"/>
        </w:rPr>
        <w:t> </w:t>
      </w:r>
      <w:r>
        <w:rPr>
          <w:sz w:val="24"/>
        </w:rPr>
        <w:t>maintained</w:t>
      </w:r>
      <w:r>
        <w:rPr>
          <w:spacing w:val="-5"/>
          <w:sz w:val="24"/>
        </w:rPr>
        <w:t> </w:t>
      </w:r>
      <w:r>
        <w:rPr>
          <w:sz w:val="24"/>
        </w:rPr>
        <w:t>by</w:t>
      </w:r>
      <w:r>
        <w:rPr>
          <w:spacing w:val="-6"/>
          <w:sz w:val="24"/>
        </w:rPr>
        <w:t> </w:t>
      </w:r>
      <w:r>
        <w:rPr>
          <w:sz w:val="24"/>
        </w:rPr>
        <w:t>DGS,</w:t>
      </w:r>
      <w:r>
        <w:rPr>
          <w:spacing w:val="-28"/>
          <w:sz w:val="24"/>
        </w:rPr>
        <w:t> </w:t>
      </w:r>
      <w:r>
        <w:rPr>
          <w:strike/>
          <w:color w:val="B5082E"/>
          <w:sz w:val="24"/>
        </w:rPr>
        <w:t>BPMB</w:t>
      </w:r>
      <w:r>
        <w:rPr>
          <w:strike w:val="0"/>
          <w:color w:val="B5082E"/>
          <w:sz w:val="24"/>
          <w:u w:val="single" w:color="B5082E"/>
        </w:rPr>
        <w:t>FMD</w:t>
      </w:r>
      <w:r>
        <w:rPr>
          <w:strike w:val="0"/>
          <w:sz w:val="24"/>
        </w:rPr>
        <w:t>.</w:t>
      </w:r>
    </w:p>
    <w:p>
      <w:pPr>
        <w:pStyle w:val="ListParagraph"/>
        <w:numPr>
          <w:ilvl w:val="0"/>
          <w:numId w:val="12"/>
        </w:numPr>
        <w:tabs>
          <w:tab w:pos="1240" w:val="left" w:leader="none"/>
        </w:tabs>
        <w:spacing w:line="240" w:lineRule="auto" w:before="119" w:after="0"/>
        <w:ind w:left="1240" w:right="0" w:hanging="360"/>
        <w:jc w:val="left"/>
        <w:rPr>
          <w:sz w:val="24"/>
        </w:rPr>
      </w:pPr>
      <w:r>
        <w:rPr>
          <w:sz w:val="24"/>
        </w:rPr>
        <w:t>With</w:t>
      </w:r>
      <w:r>
        <w:rPr>
          <w:spacing w:val="-2"/>
          <w:sz w:val="24"/>
        </w:rPr>
        <w:t> </w:t>
      </w:r>
      <w:r>
        <w:rPr>
          <w:strike/>
          <w:color w:val="B5082E"/>
          <w:sz w:val="24"/>
        </w:rPr>
        <w:t>BPMB</w:t>
      </w:r>
      <w:r>
        <w:rPr>
          <w:strike/>
          <w:color w:val="B5082E"/>
          <w:spacing w:val="-2"/>
          <w:sz w:val="24"/>
        </w:rPr>
        <w:t> </w:t>
      </w:r>
      <w:r>
        <w:rPr>
          <w:strike w:val="0"/>
          <w:color w:val="B5082E"/>
          <w:sz w:val="24"/>
          <w:u w:val="single" w:color="B5082E"/>
        </w:rPr>
        <w:t>FMD</w:t>
      </w:r>
      <w:r>
        <w:rPr>
          <w:strike w:val="0"/>
          <w:color w:val="B5082E"/>
          <w:spacing w:val="-3"/>
          <w:sz w:val="24"/>
          <w:u w:val="single" w:color="B5082E"/>
        </w:rPr>
        <w:t> </w:t>
      </w:r>
      <w:r>
        <w:rPr>
          <w:strike w:val="0"/>
          <w:sz w:val="24"/>
        </w:rPr>
        <w:t>where</w:t>
      </w:r>
      <w:r>
        <w:rPr>
          <w:strike w:val="0"/>
          <w:spacing w:val="-2"/>
          <w:sz w:val="24"/>
        </w:rPr>
        <w:t> </w:t>
      </w:r>
      <w:r>
        <w:rPr>
          <w:strike w:val="0"/>
          <w:sz w:val="24"/>
        </w:rPr>
        <w:t>that</w:t>
      </w:r>
      <w:r>
        <w:rPr>
          <w:strike w:val="0"/>
          <w:spacing w:val="-2"/>
          <w:sz w:val="24"/>
        </w:rPr>
        <w:t> </w:t>
      </w:r>
      <w:r>
        <w:rPr>
          <w:strike w:val="0"/>
          <w:sz w:val="24"/>
        </w:rPr>
        <w:t>it</w:t>
      </w:r>
      <w:r>
        <w:rPr>
          <w:strike w:val="0"/>
          <w:spacing w:val="-5"/>
          <w:sz w:val="24"/>
        </w:rPr>
        <w:t> </w:t>
      </w:r>
      <w:r>
        <w:rPr>
          <w:strike w:val="0"/>
          <w:sz w:val="24"/>
        </w:rPr>
        <w:t>manages</w:t>
      </w:r>
      <w:r>
        <w:rPr>
          <w:strike w:val="0"/>
          <w:spacing w:val="-3"/>
          <w:sz w:val="24"/>
        </w:rPr>
        <w:t> </w:t>
      </w:r>
      <w:r>
        <w:rPr>
          <w:strike w:val="0"/>
          <w:sz w:val="24"/>
        </w:rPr>
        <w:t>and</w:t>
      </w:r>
      <w:r>
        <w:rPr>
          <w:strike w:val="0"/>
          <w:spacing w:val="-4"/>
          <w:sz w:val="24"/>
        </w:rPr>
        <w:t> </w:t>
      </w:r>
      <w:r>
        <w:rPr>
          <w:strike w:val="0"/>
          <w:sz w:val="24"/>
        </w:rPr>
        <w:t>maintains</w:t>
      </w:r>
      <w:r>
        <w:rPr>
          <w:strike w:val="0"/>
          <w:spacing w:val="-3"/>
          <w:sz w:val="24"/>
        </w:rPr>
        <w:t> </w:t>
      </w:r>
      <w:r>
        <w:rPr>
          <w:strike w:val="0"/>
          <w:sz w:val="24"/>
        </w:rPr>
        <w:t>the</w:t>
      </w:r>
      <w:r>
        <w:rPr>
          <w:strike w:val="0"/>
          <w:spacing w:val="-4"/>
          <w:sz w:val="24"/>
        </w:rPr>
        <w:t> </w:t>
      </w:r>
      <w:r>
        <w:rPr>
          <w:strike w:val="0"/>
          <w:sz w:val="24"/>
        </w:rPr>
        <w:t>buildings</w:t>
      </w:r>
      <w:r>
        <w:rPr>
          <w:strike w:val="0"/>
          <w:spacing w:val="-5"/>
          <w:sz w:val="24"/>
        </w:rPr>
        <w:t> </w:t>
      </w:r>
      <w:r>
        <w:rPr>
          <w:strike w:val="0"/>
          <w:sz w:val="24"/>
        </w:rPr>
        <w:t>and</w:t>
      </w:r>
      <w:r>
        <w:rPr>
          <w:strike w:val="0"/>
          <w:spacing w:val="-35"/>
          <w:sz w:val="24"/>
        </w:rPr>
        <w:t> </w:t>
      </w:r>
      <w:r>
        <w:rPr>
          <w:strike w:val="0"/>
          <w:sz w:val="24"/>
        </w:rPr>
        <w:t>grounds.</w:t>
      </w:r>
    </w:p>
    <w:p>
      <w:pPr>
        <w:pStyle w:val="BodyText"/>
        <w:spacing w:before="9"/>
        <w:rPr>
          <w:sz w:val="20"/>
        </w:rPr>
      </w:pPr>
    </w:p>
    <w:p>
      <w:pPr>
        <w:pStyle w:val="BodyText"/>
        <w:ind w:left="877" w:right="484"/>
      </w:pPr>
      <w:r>
        <w:rPr/>
        <w:t>Should</w:t>
      </w:r>
      <w:r>
        <w:rPr>
          <w:spacing w:val="-4"/>
        </w:rPr>
        <w:t> </w:t>
      </w:r>
      <w:r>
        <w:rPr/>
        <w:t>a</w:t>
      </w:r>
      <w:r>
        <w:rPr>
          <w:spacing w:val="-7"/>
        </w:rPr>
        <w:t> </w:t>
      </w:r>
      <w:r>
        <w:rPr/>
        <w:t>duly</w:t>
      </w:r>
      <w:r>
        <w:rPr>
          <w:spacing w:val="-10"/>
        </w:rPr>
        <w:t> </w:t>
      </w:r>
      <w:r>
        <w:rPr/>
        <w:t>elected</w:t>
      </w:r>
      <w:r>
        <w:rPr>
          <w:spacing w:val="-9"/>
        </w:rPr>
        <w:t> </w:t>
      </w:r>
      <w:r>
        <w:rPr/>
        <w:t>California</w:t>
      </w:r>
      <w:r>
        <w:rPr>
          <w:spacing w:val="-4"/>
        </w:rPr>
        <w:t> </w:t>
      </w:r>
      <w:r>
        <w:rPr/>
        <w:t>official</w:t>
      </w:r>
      <w:r>
        <w:rPr>
          <w:spacing w:val="-8"/>
        </w:rPr>
        <w:t> </w:t>
      </w:r>
      <w:r>
        <w:rPr/>
        <w:t>on</w:t>
      </w:r>
      <w:r>
        <w:rPr>
          <w:spacing w:val="-9"/>
        </w:rPr>
        <w:t> </w:t>
      </w:r>
      <w:r>
        <w:rPr/>
        <w:t>behalf of</w:t>
      </w:r>
      <w:r>
        <w:rPr>
          <w:spacing w:val="-5"/>
        </w:rPr>
        <w:t> </w:t>
      </w:r>
      <w:r>
        <w:rPr/>
        <w:t>a</w:t>
      </w:r>
      <w:r>
        <w:rPr>
          <w:spacing w:val="-9"/>
        </w:rPr>
        <w:t> </w:t>
      </w:r>
      <w:r>
        <w:rPr/>
        <w:t>democratic</w:t>
      </w:r>
      <w:r>
        <w:rPr>
          <w:spacing w:val="-8"/>
        </w:rPr>
        <w:t> </w:t>
      </w:r>
      <w:r>
        <w:rPr/>
        <w:t>sovereign</w:t>
      </w:r>
      <w:r>
        <w:rPr>
          <w:spacing w:val="-4"/>
        </w:rPr>
        <w:t> </w:t>
      </w:r>
      <w:r>
        <w:rPr/>
        <w:t>nation</w:t>
      </w:r>
      <w:r>
        <w:rPr>
          <w:spacing w:val="-4"/>
        </w:rPr>
        <w:t> </w:t>
      </w:r>
      <w:r>
        <w:rPr/>
        <w:t>or</w:t>
      </w:r>
      <w:r>
        <w:rPr>
          <w:spacing w:val="-36"/>
        </w:rPr>
        <w:t> </w:t>
      </w:r>
      <w:r>
        <w:rPr/>
        <w:t>its duly appointed representative(s) request the flying of its national flag at a state building to commemorate or honor the special day, such request should be made in writingto the</w:t>
      </w:r>
      <w:r>
        <w:rPr>
          <w:spacing w:val="-4"/>
        </w:rPr>
        <w:t> </w:t>
      </w:r>
      <w:r>
        <w:rPr/>
        <w:t>Director</w:t>
      </w:r>
      <w:r>
        <w:rPr>
          <w:spacing w:val="-11"/>
        </w:rPr>
        <w:t> </w:t>
      </w:r>
      <w:r>
        <w:rPr/>
        <w:t>of DGS</w:t>
      </w:r>
      <w:r>
        <w:rPr>
          <w:spacing w:val="-7"/>
        </w:rPr>
        <w:t> </w:t>
      </w:r>
      <w:r>
        <w:rPr/>
        <w:t>60</w:t>
      </w:r>
      <w:r>
        <w:rPr>
          <w:spacing w:val="-9"/>
        </w:rPr>
        <w:t> </w:t>
      </w:r>
      <w:r>
        <w:rPr/>
        <w:t>days</w:t>
      </w:r>
      <w:r>
        <w:rPr>
          <w:spacing w:val="-5"/>
        </w:rPr>
        <w:t> </w:t>
      </w:r>
      <w:r>
        <w:rPr/>
        <w:t>in</w:t>
      </w:r>
      <w:r>
        <w:rPr>
          <w:spacing w:val="-4"/>
        </w:rPr>
        <w:t> </w:t>
      </w:r>
      <w:r>
        <w:rPr/>
        <w:t>advance</w:t>
      </w:r>
      <w:r>
        <w:rPr>
          <w:spacing w:val="-7"/>
        </w:rPr>
        <w:t> </w:t>
      </w:r>
      <w:r>
        <w:rPr/>
        <w:t>of</w:t>
      </w:r>
      <w:r>
        <w:rPr>
          <w:spacing w:val="-5"/>
        </w:rPr>
        <w:t> </w:t>
      </w:r>
      <w:r>
        <w:rPr/>
        <w:t>the</w:t>
      </w:r>
      <w:r>
        <w:rPr>
          <w:spacing w:val="-7"/>
        </w:rPr>
        <w:t> </w:t>
      </w:r>
      <w:r>
        <w:rPr/>
        <w:t>event,</w:t>
      </w:r>
      <w:r>
        <w:rPr>
          <w:spacing w:val="-5"/>
        </w:rPr>
        <w:t> </w:t>
      </w:r>
      <w:r>
        <w:rPr/>
        <w:t>when</w:t>
      </w:r>
      <w:r>
        <w:rPr>
          <w:spacing w:val="-27"/>
        </w:rPr>
        <w:t> </w:t>
      </w:r>
      <w:r>
        <w:rPr/>
        <w:t>practical.</w:t>
      </w:r>
    </w:p>
    <w:p>
      <w:pPr>
        <w:pStyle w:val="BodyText"/>
        <w:spacing w:before="11"/>
        <w:rPr>
          <w:sz w:val="23"/>
        </w:rPr>
      </w:pPr>
    </w:p>
    <w:p>
      <w:pPr>
        <w:pStyle w:val="BodyText"/>
        <w:ind w:left="877" w:right="538"/>
      </w:pPr>
      <w:r>
        <w:rPr/>
        <w:t>The Governor annually proclaims the third Friday of September to be knownas Prisoner-of-War/Missing in Action (POW/MIA) Recognition Day. On that day the flag of the National League of POW/MIA Families shall be flown over certain prescribed state buildings and public buildings and grounds as specified in Military and Veterans Code Section 1831.</w:t>
      </w:r>
    </w:p>
    <w:p>
      <w:pPr>
        <w:pStyle w:val="BodyText"/>
        <w:spacing w:before="120"/>
        <w:ind w:left="877"/>
      </w:pPr>
      <w:r>
        <w:rPr/>
        <w:t>Flying the Flag at Half-mast</w:t>
      </w:r>
    </w:p>
    <w:p>
      <w:pPr>
        <w:pStyle w:val="BodyText"/>
      </w:pPr>
    </w:p>
    <w:p>
      <w:pPr>
        <w:pStyle w:val="BodyText"/>
        <w:ind w:left="877" w:right="498"/>
      </w:pPr>
      <w:r>
        <w:rPr/>
        <w:t>Generally the American flag is flown at half-mast at state buildings only by presidential and/or gubernatorial decree. In the event a state agency wishes to fly flags athalf- mast, authorization will be obtained from their agency secretary. The state flag shall be displayed in the same manner as the Americanflag.</w:t>
      </w:r>
    </w:p>
    <w:p>
      <w:pPr>
        <w:spacing w:after="0"/>
        <w:sectPr>
          <w:footerReference w:type="default" r:id="rId106"/>
          <w:pgSz w:w="12240" w:h="15840"/>
          <w:pgMar w:footer="660" w:header="653" w:top="1260" w:bottom="860" w:left="560" w:right="1080"/>
        </w:sectPr>
      </w:pPr>
    </w:p>
    <w:p>
      <w:pPr>
        <w:pStyle w:val="BodyText"/>
        <w:rPr>
          <w:sz w:val="12"/>
        </w:rPr>
      </w:pPr>
      <w:r>
        <w:rPr/>
        <w:pict>
          <v:line style="position:absolute;mso-position-horizontal-relative:page;mso-position-vertical-relative:page;z-index:2848" from="33.840pt,728.76001pt" to="33.840pt,741.96001pt" stroked="true" strokeweight=".72pt" strokecolor="#000000">
            <v:stroke dashstyle="solid"/>
            <w10:wrap type="none"/>
          </v:line>
        </w:pict>
      </w:r>
    </w:p>
    <w:p>
      <w:pPr>
        <w:spacing w:before="93"/>
        <w:ind w:left="0" w:right="216" w:firstLine="0"/>
        <w:jc w:val="right"/>
        <w:rPr>
          <w:b/>
          <w:sz w:val="24"/>
        </w:rPr>
      </w:pPr>
      <w:r>
        <w:rPr/>
        <w:pict>
          <v:line style="position:absolute;mso-position-horizontal-relative:page;mso-position-vertical-relative:paragraph;z-index:2824" from="33.840pt,87.785881pt" to="33.840pt,116.105881pt" stroked="true" strokeweight=".72pt" strokecolor="#000000">
            <v:stroke dashstyle="solid"/>
            <w10:wrap type="none"/>
          </v:line>
        </w:pict>
      </w:r>
      <w:r>
        <w:rPr>
          <w:b/>
          <w:sz w:val="24"/>
        </w:rPr>
        <w:t>CHAPTER 1800 INDEX</w:t>
      </w:r>
    </w:p>
    <w:p>
      <w:pPr>
        <w:pStyle w:val="BodyText"/>
        <w:spacing w:before="1"/>
        <w:rPr>
          <w:b/>
          <w:sz w:val="18"/>
        </w:rPr>
      </w:pPr>
    </w:p>
    <w:tbl>
      <w:tblPr>
        <w:tblW w:w="0" w:type="auto"/>
        <w:jc w:val="left"/>
        <w:tblInd w:w="1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42"/>
        <w:gridCol w:w="1188"/>
      </w:tblGrid>
      <w:tr>
        <w:trPr>
          <w:trHeight w:val="590" w:hRule="exact"/>
        </w:trPr>
        <w:tc>
          <w:tcPr>
            <w:tcW w:w="7942" w:type="dxa"/>
            <w:tcBorders>
              <w:top w:val="nil"/>
              <w:left w:val="nil"/>
            </w:tcBorders>
          </w:tcPr>
          <w:p>
            <w:pPr>
              <w:pStyle w:val="TableParagraph"/>
              <w:spacing w:before="139"/>
              <w:ind w:left="107"/>
              <w:rPr>
                <w:b/>
                <w:sz w:val="24"/>
              </w:rPr>
            </w:pPr>
            <w:r>
              <w:rPr>
                <w:b/>
                <w:sz w:val="24"/>
              </w:rPr>
              <w:t>INTRODUCTION</w:t>
            </w:r>
          </w:p>
        </w:tc>
        <w:tc>
          <w:tcPr>
            <w:tcW w:w="1188" w:type="dxa"/>
            <w:tcBorders>
              <w:top w:val="nil"/>
              <w:right w:val="nil"/>
            </w:tcBorders>
          </w:tcPr>
          <w:p>
            <w:pPr>
              <w:pStyle w:val="TableParagraph"/>
              <w:spacing w:before="139"/>
              <w:ind w:left="103"/>
              <w:rPr>
                <w:b/>
                <w:sz w:val="24"/>
              </w:rPr>
            </w:pPr>
            <w:r>
              <w:rPr>
                <w:b/>
                <w:sz w:val="24"/>
              </w:rPr>
              <w:t>1800</w:t>
            </w:r>
          </w:p>
        </w:tc>
      </w:tr>
      <w:tr>
        <w:trPr>
          <w:trHeight w:val="588" w:hRule="exact"/>
        </w:trPr>
        <w:tc>
          <w:tcPr>
            <w:tcW w:w="7942" w:type="dxa"/>
            <w:tcBorders>
              <w:left w:val="nil"/>
            </w:tcBorders>
          </w:tcPr>
          <w:p>
            <w:pPr>
              <w:pStyle w:val="TableParagraph"/>
              <w:spacing w:before="144"/>
              <w:ind w:left="107"/>
              <w:rPr>
                <w:b/>
                <w:sz w:val="24"/>
              </w:rPr>
            </w:pPr>
            <w:r>
              <w:rPr>
                <w:b/>
                <w:sz w:val="24"/>
              </w:rPr>
              <w:t>DEFINITIONS</w:t>
            </w:r>
          </w:p>
        </w:tc>
        <w:tc>
          <w:tcPr>
            <w:tcW w:w="1188" w:type="dxa"/>
            <w:tcBorders>
              <w:right w:val="nil"/>
            </w:tcBorders>
          </w:tcPr>
          <w:p>
            <w:pPr>
              <w:pStyle w:val="TableParagraph"/>
              <w:spacing w:before="144"/>
              <w:ind w:left="103"/>
              <w:rPr>
                <w:b/>
                <w:sz w:val="24"/>
              </w:rPr>
            </w:pPr>
            <w:r>
              <w:rPr>
                <w:b/>
                <w:sz w:val="24"/>
              </w:rPr>
              <w:t>1801</w:t>
            </w:r>
          </w:p>
        </w:tc>
      </w:tr>
      <w:tr>
        <w:trPr>
          <w:trHeight w:val="586" w:hRule="exact"/>
        </w:trPr>
        <w:tc>
          <w:tcPr>
            <w:tcW w:w="7942" w:type="dxa"/>
            <w:tcBorders>
              <w:left w:val="nil"/>
            </w:tcBorders>
          </w:tcPr>
          <w:p>
            <w:pPr>
              <w:pStyle w:val="TableParagraph"/>
              <w:spacing w:before="139"/>
              <w:ind w:left="107"/>
              <w:rPr>
                <w:b/>
                <w:sz w:val="24"/>
              </w:rPr>
            </w:pPr>
            <w:r>
              <w:rPr>
                <w:b/>
                <w:color w:val="B5082E"/>
                <w:sz w:val="24"/>
                <w:u w:val="thick" w:color="B5082E"/>
              </w:rPr>
              <w:t>ENERGY AND SUSTAINABILITY PROGRAM</w:t>
            </w:r>
          </w:p>
        </w:tc>
        <w:tc>
          <w:tcPr>
            <w:tcW w:w="1188" w:type="dxa"/>
            <w:tcBorders>
              <w:right w:val="nil"/>
            </w:tcBorders>
          </w:tcPr>
          <w:p>
            <w:pPr>
              <w:pStyle w:val="TableParagraph"/>
              <w:spacing w:before="139"/>
              <w:ind w:left="103"/>
              <w:rPr>
                <w:b/>
                <w:sz w:val="24"/>
              </w:rPr>
            </w:pPr>
            <w:r>
              <w:rPr>
                <w:b/>
                <w:color w:val="B5082E"/>
                <w:sz w:val="24"/>
                <w:u w:val="thick" w:color="B5082E"/>
              </w:rPr>
              <w:t>1802</w:t>
            </w:r>
          </w:p>
        </w:tc>
      </w:tr>
      <w:tr>
        <w:trPr>
          <w:trHeight w:val="732" w:hRule="exact"/>
        </w:trPr>
        <w:tc>
          <w:tcPr>
            <w:tcW w:w="7942" w:type="dxa"/>
            <w:tcBorders>
              <w:left w:val="nil"/>
            </w:tcBorders>
          </w:tcPr>
          <w:p>
            <w:pPr>
              <w:pStyle w:val="TableParagraph"/>
              <w:spacing w:before="79"/>
              <w:ind w:left="107"/>
              <w:rPr>
                <w:b/>
                <w:sz w:val="24"/>
              </w:rPr>
            </w:pPr>
            <w:r>
              <w:rPr>
                <w:b/>
                <w:sz w:val="24"/>
              </w:rPr>
              <w:t>STANDARD OPERATING PROCEDURES FOR ENERGY MANAGEMENT IN STATE BUILDINGS</w:t>
            </w:r>
          </w:p>
        </w:tc>
        <w:tc>
          <w:tcPr>
            <w:tcW w:w="1188" w:type="dxa"/>
            <w:tcBorders>
              <w:right w:val="nil"/>
            </w:tcBorders>
          </w:tcPr>
          <w:p>
            <w:pPr>
              <w:pStyle w:val="TableParagraph"/>
              <w:spacing w:before="211"/>
              <w:ind w:left="103"/>
              <w:rPr>
                <w:b/>
                <w:sz w:val="24"/>
              </w:rPr>
            </w:pPr>
            <w:r>
              <w:rPr>
                <w:b/>
                <w:sz w:val="24"/>
              </w:rPr>
              <w:t>1805</w:t>
            </w:r>
          </w:p>
        </w:tc>
      </w:tr>
      <w:tr>
        <w:trPr>
          <w:trHeight w:val="730" w:hRule="exact"/>
        </w:trPr>
        <w:tc>
          <w:tcPr>
            <w:tcW w:w="7942" w:type="dxa"/>
            <w:tcBorders>
              <w:left w:val="nil"/>
            </w:tcBorders>
          </w:tcPr>
          <w:p>
            <w:pPr>
              <w:pStyle w:val="TableParagraph"/>
              <w:spacing w:before="207"/>
              <w:ind w:left="827"/>
              <w:rPr>
                <w:b/>
                <w:sz w:val="24"/>
              </w:rPr>
            </w:pPr>
            <w:r>
              <w:rPr>
                <w:b/>
                <w:sz w:val="24"/>
              </w:rPr>
              <w:t>POLICY</w:t>
            </w:r>
          </w:p>
        </w:tc>
        <w:tc>
          <w:tcPr>
            <w:tcW w:w="1188" w:type="dxa"/>
            <w:tcBorders>
              <w:right w:val="nil"/>
            </w:tcBorders>
          </w:tcPr>
          <w:p>
            <w:pPr>
              <w:pStyle w:val="TableParagraph"/>
              <w:spacing w:before="207"/>
              <w:ind w:left="103"/>
              <w:rPr>
                <w:b/>
                <w:sz w:val="24"/>
              </w:rPr>
            </w:pPr>
            <w:r>
              <w:rPr>
                <w:b/>
                <w:sz w:val="24"/>
              </w:rPr>
              <w:t>1805.1</w:t>
            </w:r>
          </w:p>
        </w:tc>
      </w:tr>
      <w:tr>
        <w:trPr>
          <w:trHeight w:val="732" w:hRule="exact"/>
        </w:trPr>
        <w:tc>
          <w:tcPr>
            <w:tcW w:w="7942" w:type="dxa"/>
            <w:tcBorders>
              <w:left w:val="nil"/>
            </w:tcBorders>
          </w:tcPr>
          <w:p>
            <w:pPr>
              <w:pStyle w:val="TableParagraph"/>
              <w:spacing w:before="214"/>
              <w:ind w:left="827"/>
              <w:rPr>
                <w:b/>
                <w:sz w:val="24"/>
              </w:rPr>
            </w:pPr>
            <w:r>
              <w:rPr>
                <w:b/>
                <w:sz w:val="24"/>
              </w:rPr>
              <w:t>AUTHORITY</w:t>
            </w:r>
          </w:p>
        </w:tc>
        <w:tc>
          <w:tcPr>
            <w:tcW w:w="1188" w:type="dxa"/>
            <w:tcBorders>
              <w:right w:val="nil"/>
            </w:tcBorders>
          </w:tcPr>
          <w:p>
            <w:pPr>
              <w:pStyle w:val="TableParagraph"/>
              <w:spacing w:before="214"/>
              <w:ind w:left="103"/>
              <w:rPr>
                <w:b/>
                <w:sz w:val="24"/>
              </w:rPr>
            </w:pPr>
            <w:r>
              <w:rPr>
                <w:b/>
                <w:sz w:val="24"/>
              </w:rPr>
              <w:t>1805.2</w:t>
            </w:r>
          </w:p>
        </w:tc>
      </w:tr>
      <w:tr>
        <w:trPr>
          <w:trHeight w:val="730" w:hRule="exact"/>
        </w:trPr>
        <w:tc>
          <w:tcPr>
            <w:tcW w:w="7942" w:type="dxa"/>
            <w:tcBorders>
              <w:left w:val="nil"/>
            </w:tcBorders>
          </w:tcPr>
          <w:p>
            <w:pPr>
              <w:pStyle w:val="TableParagraph"/>
              <w:spacing w:before="211"/>
              <w:ind w:left="827"/>
              <w:rPr>
                <w:b/>
                <w:sz w:val="24"/>
              </w:rPr>
            </w:pPr>
            <w:r>
              <w:rPr>
                <w:b/>
                <w:sz w:val="24"/>
              </w:rPr>
              <w:t>STANDARD OPERATING EFFICIENCY</w:t>
            </w:r>
            <w:r>
              <w:rPr>
                <w:b/>
                <w:spacing w:val="-57"/>
                <w:sz w:val="24"/>
              </w:rPr>
              <w:t> </w:t>
            </w:r>
            <w:r>
              <w:rPr>
                <w:b/>
                <w:sz w:val="24"/>
              </w:rPr>
              <w:t>PROCEDURES</w:t>
            </w:r>
          </w:p>
        </w:tc>
        <w:tc>
          <w:tcPr>
            <w:tcW w:w="1188" w:type="dxa"/>
            <w:tcBorders>
              <w:right w:val="nil"/>
            </w:tcBorders>
          </w:tcPr>
          <w:p>
            <w:pPr>
              <w:pStyle w:val="TableParagraph"/>
              <w:spacing w:before="211"/>
              <w:ind w:left="103"/>
              <w:rPr>
                <w:b/>
                <w:sz w:val="24"/>
              </w:rPr>
            </w:pPr>
            <w:r>
              <w:rPr>
                <w:b/>
                <w:sz w:val="24"/>
              </w:rPr>
              <w:t>1805.3</w:t>
            </w:r>
          </w:p>
        </w:tc>
      </w:tr>
      <w:tr>
        <w:trPr>
          <w:trHeight w:val="730" w:hRule="exact"/>
        </w:trPr>
        <w:tc>
          <w:tcPr>
            <w:tcW w:w="7942" w:type="dxa"/>
            <w:tcBorders>
              <w:left w:val="nil"/>
            </w:tcBorders>
          </w:tcPr>
          <w:p>
            <w:pPr>
              <w:pStyle w:val="TableParagraph"/>
              <w:spacing w:before="211"/>
              <w:ind w:left="827"/>
              <w:rPr>
                <w:b/>
                <w:sz w:val="24"/>
              </w:rPr>
            </w:pPr>
            <w:r>
              <w:rPr>
                <w:b/>
                <w:sz w:val="24"/>
              </w:rPr>
              <w:t>RESOURCES</w:t>
            </w:r>
          </w:p>
        </w:tc>
        <w:tc>
          <w:tcPr>
            <w:tcW w:w="1188" w:type="dxa"/>
            <w:tcBorders>
              <w:right w:val="nil"/>
            </w:tcBorders>
          </w:tcPr>
          <w:p>
            <w:pPr>
              <w:pStyle w:val="TableParagraph"/>
              <w:spacing w:before="211"/>
              <w:ind w:left="103"/>
              <w:rPr>
                <w:b/>
                <w:sz w:val="24"/>
              </w:rPr>
            </w:pPr>
            <w:r>
              <w:rPr>
                <w:b/>
                <w:sz w:val="24"/>
              </w:rPr>
              <w:t>1805.4</w:t>
            </w:r>
          </w:p>
        </w:tc>
      </w:tr>
      <w:tr>
        <w:trPr>
          <w:trHeight w:val="732" w:hRule="exact"/>
        </w:trPr>
        <w:tc>
          <w:tcPr>
            <w:tcW w:w="7942" w:type="dxa"/>
            <w:tcBorders>
              <w:left w:val="nil"/>
            </w:tcBorders>
          </w:tcPr>
          <w:p>
            <w:pPr>
              <w:pStyle w:val="TableParagraph"/>
              <w:spacing w:before="70"/>
              <w:ind w:left="107"/>
              <w:rPr>
                <w:b/>
                <w:sz w:val="24"/>
              </w:rPr>
            </w:pPr>
            <w:r>
              <w:rPr>
                <w:b/>
                <w:sz w:val="24"/>
              </w:rPr>
              <w:t>PROCEDURES FOR ENERGY MANAGEMENT</w:t>
            </w:r>
            <w:r>
              <w:rPr>
                <w:b/>
                <w:spacing w:val="-51"/>
                <w:sz w:val="24"/>
              </w:rPr>
              <w:t> </w:t>
            </w:r>
            <w:r>
              <w:rPr>
                <w:b/>
                <w:sz w:val="24"/>
              </w:rPr>
              <w:t>IN</w:t>
            </w:r>
          </w:p>
          <w:p>
            <w:pPr>
              <w:pStyle w:val="TableParagraph"/>
              <w:ind w:left="107"/>
              <w:rPr>
                <w:b/>
                <w:sz w:val="24"/>
              </w:rPr>
            </w:pPr>
            <w:r>
              <w:rPr>
                <w:b/>
                <w:sz w:val="24"/>
              </w:rPr>
              <w:t>STATE BUILDINGS DURING ELECTRICAL EMERGENCIES</w:t>
            </w:r>
          </w:p>
        </w:tc>
        <w:tc>
          <w:tcPr>
            <w:tcW w:w="1188" w:type="dxa"/>
            <w:tcBorders>
              <w:right w:val="nil"/>
            </w:tcBorders>
          </w:tcPr>
          <w:p>
            <w:pPr>
              <w:pStyle w:val="TableParagraph"/>
              <w:spacing w:before="211"/>
              <w:ind w:left="103"/>
              <w:rPr>
                <w:b/>
                <w:sz w:val="24"/>
              </w:rPr>
            </w:pPr>
            <w:r>
              <w:rPr>
                <w:b/>
                <w:sz w:val="24"/>
              </w:rPr>
              <w:t>1810</w:t>
            </w:r>
          </w:p>
        </w:tc>
      </w:tr>
      <w:tr>
        <w:trPr>
          <w:trHeight w:val="732" w:hRule="exact"/>
        </w:trPr>
        <w:tc>
          <w:tcPr>
            <w:tcW w:w="7942" w:type="dxa"/>
            <w:tcBorders>
              <w:left w:val="nil"/>
            </w:tcBorders>
          </w:tcPr>
          <w:p>
            <w:pPr>
              <w:pStyle w:val="TableParagraph"/>
              <w:spacing w:before="211"/>
              <w:ind w:left="827"/>
              <w:rPr>
                <w:b/>
                <w:sz w:val="24"/>
              </w:rPr>
            </w:pPr>
            <w:r>
              <w:rPr>
                <w:b/>
                <w:sz w:val="24"/>
              </w:rPr>
              <w:t>POLICY</w:t>
            </w:r>
          </w:p>
        </w:tc>
        <w:tc>
          <w:tcPr>
            <w:tcW w:w="1188" w:type="dxa"/>
            <w:tcBorders>
              <w:right w:val="nil"/>
            </w:tcBorders>
          </w:tcPr>
          <w:p>
            <w:pPr>
              <w:pStyle w:val="TableParagraph"/>
              <w:spacing w:before="211"/>
              <w:ind w:left="103"/>
              <w:rPr>
                <w:b/>
                <w:sz w:val="24"/>
              </w:rPr>
            </w:pPr>
            <w:r>
              <w:rPr>
                <w:b/>
                <w:sz w:val="24"/>
              </w:rPr>
              <w:t>1810.1</w:t>
            </w:r>
          </w:p>
        </w:tc>
      </w:tr>
      <w:tr>
        <w:trPr>
          <w:trHeight w:val="730" w:hRule="exact"/>
        </w:trPr>
        <w:tc>
          <w:tcPr>
            <w:tcW w:w="7942" w:type="dxa"/>
            <w:tcBorders>
              <w:left w:val="nil"/>
            </w:tcBorders>
          </w:tcPr>
          <w:p>
            <w:pPr>
              <w:pStyle w:val="TableParagraph"/>
              <w:spacing w:before="207"/>
              <w:ind w:left="827"/>
              <w:rPr>
                <w:b/>
                <w:sz w:val="24"/>
              </w:rPr>
            </w:pPr>
            <w:r>
              <w:rPr>
                <w:b/>
                <w:sz w:val="24"/>
              </w:rPr>
              <w:t>AUTHORITY</w:t>
            </w:r>
          </w:p>
        </w:tc>
        <w:tc>
          <w:tcPr>
            <w:tcW w:w="1188" w:type="dxa"/>
            <w:tcBorders>
              <w:right w:val="nil"/>
            </w:tcBorders>
          </w:tcPr>
          <w:p>
            <w:pPr>
              <w:pStyle w:val="TableParagraph"/>
              <w:spacing w:before="207"/>
              <w:ind w:left="103"/>
              <w:rPr>
                <w:b/>
                <w:sz w:val="24"/>
              </w:rPr>
            </w:pPr>
            <w:r>
              <w:rPr>
                <w:b/>
                <w:sz w:val="24"/>
              </w:rPr>
              <w:t>1810.2</w:t>
            </w:r>
          </w:p>
        </w:tc>
      </w:tr>
      <w:tr>
        <w:trPr>
          <w:trHeight w:val="730" w:hRule="exact"/>
        </w:trPr>
        <w:tc>
          <w:tcPr>
            <w:tcW w:w="7942" w:type="dxa"/>
            <w:tcBorders>
              <w:left w:val="nil"/>
            </w:tcBorders>
          </w:tcPr>
          <w:p>
            <w:pPr>
              <w:pStyle w:val="TableParagraph"/>
              <w:spacing w:before="207"/>
              <w:ind w:left="827"/>
              <w:rPr>
                <w:b/>
                <w:sz w:val="24"/>
              </w:rPr>
            </w:pPr>
            <w:r>
              <w:rPr>
                <w:b/>
                <w:sz w:val="24"/>
              </w:rPr>
              <w:t>ELECTRICAL EMERGENCY NOTIFICATIONSYSTEM</w:t>
            </w:r>
          </w:p>
        </w:tc>
        <w:tc>
          <w:tcPr>
            <w:tcW w:w="1188" w:type="dxa"/>
            <w:tcBorders>
              <w:right w:val="nil"/>
            </w:tcBorders>
          </w:tcPr>
          <w:p>
            <w:pPr>
              <w:pStyle w:val="TableParagraph"/>
              <w:spacing w:before="207"/>
              <w:ind w:left="103"/>
              <w:rPr>
                <w:b/>
                <w:sz w:val="24"/>
              </w:rPr>
            </w:pPr>
            <w:r>
              <w:rPr>
                <w:b/>
                <w:sz w:val="24"/>
              </w:rPr>
              <w:t>1810.3</w:t>
            </w:r>
          </w:p>
        </w:tc>
      </w:tr>
      <w:tr>
        <w:trPr>
          <w:trHeight w:val="730" w:hRule="exact"/>
        </w:trPr>
        <w:tc>
          <w:tcPr>
            <w:tcW w:w="7942" w:type="dxa"/>
            <w:tcBorders>
              <w:left w:val="nil"/>
            </w:tcBorders>
          </w:tcPr>
          <w:p>
            <w:pPr>
              <w:pStyle w:val="TableParagraph"/>
              <w:spacing w:before="211"/>
              <w:ind w:left="827"/>
              <w:rPr>
                <w:b/>
                <w:sz w:val="24"/>
              </w:rPr>
            </w:pPr>
            <w:r>
              <w:rPr>
                <w:b/>
                <w:sz w:val="24"/>
              </w:rPr>
              <w:t>PROCEDURES FOR ELECTRICAL</w:t>
            </w:r>
            <w:r>
              <w:rPr>
                <w:b/>
                <w:spacing w:val="-59"/>
                <w:sz w:val="24"/>
              </w:rPr>
              <w:t> </w:t>
            </w:r>
            <w:r>
              <w:rPr>
                <w:b/>
                <w:sz w:val="24"/>
              </w:rPr>
              <w:t>EMERGENCIES</w:t>
            </w:r>
          </w:p>
        </w:tc>
        <w:tc>
          <w:tcPr>
            <w:tcW w:w="1188" w:type="dxa"/>
            <w:tcBorders>
              <w:right w:val="nil"/>
            </w:tcBorders>
          </w:tcPr>
          <w:p>
            <w:pPr>
              <w:pStyle w:val="TableParagraph"/>
              <w:spacing w:before="211"/>
              <w:ind w:left="103"/>
              <w:rPr>
                <w:b/>
                <w:sz w:val="24"/>
              </w:rPr>
            </w:pPr>
            <w:r>
              <w:rPr>
                <w:b/>
                <w:sz w:val="24"/>
              </w:rPr>
              <w:t>1810.4</w:t>
            </w:r>
          </w:p>
        </w:tc>
      </w:tr>
      <w:tr>
        <w:trPr>
          <w:trHeight w:val="732" w:hRule="exact"/>
        </w:trPr>
        <w:tc>
          <w:tcPr>
            <w:tcW w:w="7942" w:type="dxa"/>
            <w:tcBorders>
              <w:left w:val="nil"/>
            </w:tcBorders>
          </w:tcPr>
          <w:p>
            <w:pPr>
              <w:pStyle w:val="TableParagraph"/>
              <w:spacing w:before="214"/>
              <w:ind w:left="827"/>
              <w:rPr>
                <w:b/>
                <w:sz w:val="24"/>
              </w:rPr>
            </w:pPr>
            <w:r>
              <w:rPr>
                <w:b/>
                <w:sz w:val="24"/>
              </w:rPr>
              <w:t>DEMAND RESPONSE</w:t>
            </w:r>
          </w:p>
        </w:tc>
        <w:tc>
          <w:tcPr>
            <w:tcW w:w="1188" w:type="dxa"/>
            <w:tcBorders>
              <w:right w:val="nil"/>
            </w:tcBorders>
          </w:tcPr>
          <w:p>
            <w:pPr>
              <w:pStyle w:val="TableParagraph"/>
              <w:spacing w:before="214"/>
              <w:ind w:left="103"/>
              <w:rPr>
                <w:b/>
                <w:sz w:val="24"/>
              </w:rPr>
            </w:pPr>
            <w:r>
              <w:rPr>
                <w:b/>
                <w:sz w:val="24"/>
              </w:rPr>
              <w:t>1810.5</w:t>
            </w:r>
          </w:p>
        </w:tc>
      </w:tr>
      <w:tr>
        <w:trPr>
          <w:trHeight w:val="715" w:hRule="exact"/>
        </w:trPr>
        <w:tc>
          <w:tcPr>
            <w:tcW w:w="7942" w:type="dxa"/>
            <w:tcBorders>
              <w:left w:val="nil"/>
              <w:bottom w:val="nil"/>
            </w:tcBorders>
          </w:tcPr>
          <w:p>
            <w:pPr>
              <w:pStyle w:val="TableParagraph"/>
              <w:spacing w:before="211"/>
              <w:ind w:left="827"/>
              <w:rPr>
                <w:b/>
                <w:sz w:val="24"/>
              </w:rPr>
            </w:pPr>
            <w:r>
              <w:rPr>
                <w:b/>
                <w:sz w:val="24"/>
              </w:rPr>
              <w:t>RESOURCES</w:t>
            </w:r>
          </w:p>
        </w:tc>
        <w:tc>
          <w:tcPr>
            <w:tcW w:w="1188" w:type="dxa"/>
            <w:tcBorders>
              <w:bottom w:val="nil"/>
              <w:right w:val="nil"/>
            </w:tcBorders>
          </w:tcPr>
          <w:p>
            <w:pPr>
              <w:pStyle w:val="TableParagraph"/>
              <w:spacing w:before="211"/>
              <w:ind w:left="103"/>
              <w:rPr>
                <w:b/>
                <w:sz w:val="24"/>
              </w:rPr>
            </w:pPr>
            <w:r>
              <w:rPr>
                <w:b/>
                <w:sz w:val="24"/>
              </w:rPr>
              <w:t>1810.6</w:t>
            </w:r>
          </w:p>
        </w:tc>
      </w:tr>
    </w:tbl>
    <w:p>
      <w:pPr>
        <w:pStyle w:val="BodyText"/>
        <w:spacing w:before="2"/>
        <w:rPr>
          <w:b/>
          <w:sz w:val="23"/>
        </w:rPr>
      </w:pPr>
    </w:p>
    <w:p>
      <w:pPr>
        <w:pStyle w:val="BodyText"/>
        <w:ind w:left="880"/>
      </w:pPr>
      <w:r>
        <w:rPr/>
        <w:t>(Continued)</w:t>
      </w:r>
    </w:p>
    <w:p>
      <w:pPr>
        <w:spacing w:after="0"/>
        <w:sectPr>
          <w:headerReference w:type="default" r:id="rId110"/>
          <w:footerReference w:type="default" r:id="rId111"/>
          <w:pgSz w:w="12240" w:h="15840"/>
          <w:pgMar w:header="631" w:footer="1073" w:top="1160" w:bottom="1260" w:left="560" w:right="1220"/>
        </w:sectPr>
      </w:pPr>
    </w:p>
    <w:p>
      <w:pPr>
        <w:pStyle w:val="BodyText"/>
        <w:spacing w:before="4"/>
        <w:rPr>
          <w:rFonts w:ascii="Times New Roman"/>
          <w:sz w:val="17"/>
        </w:rPr>
      </w:pPr>
    </w:p>
    <w:p>
      <w:pPr>
        <w:spacing w:after="0"/>
        <w:rPr>
          <w:rFonts w:ascii="Times New Roman"/>
          <w:sz w:val="17"/>
        </w:rPr>
        <w:sectPr>
          <w:footerReference w:type="default" r:id="rId112"/>
          <w:pgSz w:w="12240" w:h="15840"/>
          <w:pgMar w:footer="1073" w:header="631" w:top="1160" w:bottom="1260" w:left="560" w:right="1400"/>
        </w:sectPr>
      </w:pPr>
    </w:p>
    <w:p>
      <w:pPr>
        <w:pStyle w:val="BodyText"/>
        <w:rPr>
          <w:rFonts w:ascii="Times New Roman"/>
          <w:sz w:val="20"/>
        </w:rPr>
      </w:pPr>
    </w:p>
    <w:p>
      <w:pPr>
        <w:pStyle w:val="BodyText"/>
        <w:spacing w:before="1"/>
        <w:rPr>
          <w:rFonts w:ascii="Times New Roman"/>
          <w:sz w:val="22"/>
        </w:rPr>
      </w:pPr>
    </w:p>
    <w:tbl>
      <w:tblPr>
        <w:tblW w:w="0" w:type="auto"/>
        <w:jc w:val="left"/>
        <w:tblInd w:w="1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42"/>
        <w:gridCol w:w="1188"/>
      </w:tblGrid>
      <w:tr>
        <w:trPr>
          <w:trHeight w:val="734" w:hRule="exact"/>
        </w:trPr>
        <w:tc>
          <w:tcPr>
            <w:tcW w:w="7942" w:type="dxa"/>
            <w:tcBorders>
              <w:top w:val="nil"/>
              <w:left w:val="nil"/>
            </w:tcBorders>
          </w:tcPr>
          <w:p>
            <w:pPr>
              <w:pStyle w:val="TableParagraph"/>
              <w:spacing w:line="274" w:lineRule="exact" w:before="78"/>
              <w:ind w:left="107"/>
              <w:rPr>
                <w:b/>
                <w:sz w:val="24"/>
              </w:rPr>
            </w:pPr>
            <w:r>
              <w:rPr>
                <w:b/>
                <w:sz w:val="24"/>
              </w:rPr>
              <w:t>ENERGY USE REDUCTION FOR NEW, EXISTING </w:t>
            </w:r>
            <w:r>
              <w:rPr>
                <w:b/>
                <w:spacing w:val="-6"/>
                <w:sz w:val="24"/>
              </w:rPr>
              <w:t>AND </w:t>
            </w:r>
            <w:r>
              <w:rPr>
                <w:b/>
                <w:sz w:val="24"/>
              </w:rPr>
              <w:t>LEASED BUILDINGS</w:t>
            </w:r>
          </w:p>
        </w:tc>
        <w:tc>
          <w:tcPr>
            <w:tcW w:w="1188" w:type="dxa"/>
            <w:tcBorders>
              <w:top w:val="nil"/>
              <w:right w:val="nil"/>
            </w:tcBorders>
          </w:tcPr>
          <w:p>
            <w:pPr>
              <w:pStyle w:val="TableParagraph"/>
              <w:spacing w:before="211"/>
              <w:ind w:left="103"/>
              <w:rPr>
                <w:b/>
                <w:sz w:val="24"/>
              </w:rPr>
            </w:pPr>
            <w:r>
              <w:rPr>
                <w:b/>
                <w:sz w:val="24"/>
              </w:rPr>
              <w:t>1815</w:t>
            </w:r>
          </w:p>
        </w:tc>
      </w:tr>
      <w:tr>
        <w:trPr>
          <w:trHeight w:val="732" w:hRule="exact"/>
        </w:trPr>
        <w:tc>
          <w:tcPr>
            <w:tcW w:w="7942" w:type="dxa"/>
            <w:tcBorders>
              <w:left w:val="nil"/>
            </w:tcBorders>
          </w:tcPr>
          <w:p>
            <w:pPr>
              <w:pStyle w:val="TableParagraph"/>
              <w:spacing w:before="214"/>
              <w:ind w:left="827"/>
              <w:rPr>
                <w:b/>
                <w:sz w:val="24"/>
              </w:rPr>
            </w:pPr>
            <w:r>
              <w:rPr>
                <w:b/>
                <w:sz w:val="24"/>
              </w:rPr>
              <w:t>POLICY</w:t>
            </w:r>
          </w:p>
        </w:tc>
        <w:tc>
          <w:tcPr>
            <w:tcW w:w="1188" w:type="dxa"/>
            <w:tcBorders>
              <w:right w:val="nil"/>
            </w:tcBorders>
          </w:tcPr>
          <w:p>
            <w:pPr>
              <w:pStyle w:val="TableParagraph"/>
              <w:spacing w:before="214"/>
              <w:ind w:left="103"/>
              <w:rPr>
                <w:b/>
                <w:sz w:val="24"/>
              </w:rPr>
            </w:pPr>
            <w:r>
              <w:rPr>
                <w:b/>
                <w:sz w:val="24"/>
              </w:rPr>
              <w:t>1815.1</w:t>
            </w:r>
          </w:p>
        </w:tc>
      </w:tr>
      <w:tr>
        <w:trPr>
          <w:trHeight w:val="732" w:hRule="exact"/>
        </w:trPr>
        <w:tc>
          <w:tcPr>
            <w:tcW w:w="7942" w:type="dxa"/>
            <w:tcBorders>
              <w:left w:val="nil"/>
            </w:tcBorders>
          </w:tcPr>
          <w:p>
            <w:pPr>
              <w:pStyle w:val="TableParagraph"/>
              <w:spacing w:before="211"/>
              <w:ind w:left="827"/>
              <w:rPr>
                <w:b/>
                <w:sz w:val="24"/>
              </w:rPr>
            </w:pPr>
            <w:r>
              <w:rPr>
                <w:b/>
                <w:sz w:val="24"/>
              </w:rPr>
              <w:t>AUTHORITY</w:t>
            </w:r>
          </w:p>
        </w:tc>
        <w:tc>
          <w:tcPr>
            <w:tcW w:w="1188" w:type="dxa"/>
            <w:tcBorders>
              <w:right w:val="nil"/>
            </w:tcBorders>
          </w:tcPr>
          <w:p>
            <w:pPr>
              <w:pStyle w:val="TableParagraph"/>
              <w:spacing w:before="211"/>
              <w:ind w:left="103"/>
              <w:rPr>
                <w:b/>
                <w:sz w:val="24"/>
              </w:rPr>
            </w:pPr>
            <w:r>
              <w:rPr>
                <w:b/>
                <w:sz w:val="24"/>
              </w:rPr>
              <w:t>1815.2</w:t>
            </w:r>
          </w:p>
        </w:tc>
      </w:tr>
      <w:tr>
        <w:trPr>
          <w:trHeight w:val="730" w:hRule="exact"/>
        </w:trPr>
        <w:tc>
          <w:tcPr>
            <w:tcW w:w="7942" w:type="dxa"/>
            <w:tcBorders>
              <w:left w:val="nil"/>
            </w:tcBorders>
          </w:tcPr>
          <w:p>
            <w:pPr>
              <w:pStyle w:val="TableParagraph"/>
              <w:spacing w:before="72"/>
              <w:ind w:left="827"/>
              <w:rPr>
                <w:b/>
                <w:sz w:val="24"/>
              </w:rPr>
            </w:pPr>
            <w:r>
              <w:rPr>
                <w:b/>
                <w:sz w:val="24"/>
              </w:rPr>
              <w:t>REQUIREMENTS FOR NEW, EXISTING, AND LEASED BUILDINGS</w:t>
            </w:r>
          </w:p>
        </w:tc>
        <w:tc>
          <w:tcPr>
            <w:tcW w:w="1188" w:type="dxa"/>
            <w:tcBorders>
              <w:right w:val="nil"/>
            </w:tcBorders>
          </w:tcPr>
          <w:p>
            <w:pPr>
              <w:pStyle w:val="TableParagraph"/>
              <w:spacing w:before="207"/>
              <w:ind w:left="103"/>
              <w:rPr>
                <w:b/>
                <w:sz w:val="24"/>
              </w:rPr>
            </w:pPr>
            <w:r>
              <w:rPr>
                <w:b/>
                <w:sz w:val="24"/>
              </w:rPr>
              <w:t>1815.3</w:t>
            </w:r>
          </w:p>
        </w:tc>
      </w:tr>
      <w:tr>
        <w:trPr>
          <w:trHeight w:val="732" w:hRule="exact"/>
        </w:trPr>
        <w:tc>
          <w:tcPr>
            <w:tcW w:w="7942" w:type="dxa"/>
            <w:tcBorders>
              <w:left w:val="nil"/>
            </w:tcBorders>
          </w:tcPr>
          <w:p>
            <w:pPr>
              <w:pStyle w:val="TableParagraph"/>
              <w:spacing w:before="209"/>
              <w:ind w:left="827"/>
              <w:rPr>
                <w:b/>
                <w:sz w:val="24"/>
              </w:rPr>
            </w:pPr>
            <w:r>
              <w:rPr>
                <w:b/>
                <w:sz w:val="24"/>
              </w:rPr>
              <w:t>REPORTING REQUIREMENTS</w:t>
            </w:r>
          </w:p>
        </w:tc>
        <w:tc>
          <w:tcPr>
            <w:tcW w:w="1188" w:type="dxa"/>
            <w:tcBorders>
              <w:right w:val="nil"/>
            </w:tcBorders>
          </w:tcPr>
          <w:p>
            <w:pPr>
              <w:pStyle w:val="TableParagraph"/>
              <w:spacing w:before="209"/>
              <w:ind w:left="103"/>
              <w:rPr>
                <w:b/>
                <w:sz w:val="24"/>
              </w:rPr>
            </w:pPr>
            <w:r>
              <w:rPr>
                <w:b/>
                <w:sz w:val="24"/>
              </w:rPr>
              <w:t>1815.4</w:t>
            </w:r>
          </w:p>
        </w:tc>
      </w:tr>
      <w:tr>
        <w:trPr>
          <w:trHeight w:val="730" w:hRule="exact"/>
        </w:trPr>
        <w:tc>
          <w:tcPr>
            <w:tcW w:w="7942" w:type="dxa"/>
            <w:tcBorders>
              <w:left w:val="nil"/>
            </w:tcBorders>
          </w:tcPr>
          <w:p>
            <w:pPr>
              <w:pStyle w:val="TableParagraph"/>
              <w:spacing w:before="211"/>
              <w:ind w:left="827"/>
              <w:rPr>
                <w:b/>
                <w:sz w:val="24"/>
              </w:rPr>
            </w:pPr>
            <w:r>
              <w:rPr>
                <w:b/>
                <w:sz w:val="24"/>
              </w:rPr>
              <w:t>RESOURCES</w:t>
            </w:r>
          </w:p>
        </w:tc>
        <w:tc>
          <w:tcPr>
            <w:tcW w:w="1188" w:type="dxa"/>
            <w:tcBorders>
              <w:right w:val="nil"/>
            </w:tcBorders>
          </w:tcPr>
          <w:p>
            <w:pPr>
              <w:pStyle w:val="TableParagraph"/>
              <w:spacing w:before="211"/>
              <w:ind w:left="103"/>
              <w:rPr>
                <w:b/>
                <w:sz w:val="24"/>
              </w:rPr>
            </w:pPr>
            <w:r>
              <w:rPr>
                <w:b/>
                <w:sz w:val="24"/>
              </w:rPr>
              <w:t>1815.5</w:t>
            </w:r>
          </w:p>
        </w:tc>
      </w:tr>
      <w:tr>
        <w:trPr>
          <w:trHeight w:val="730" w:hRule="exact"/>
        </w:trPr>
        <w:tc>
          <w:tcPr>
            <w:tcW w:w="7942" w:type="dxa"/>
            <w:tcBorders>
              <w:left w:val="nil"/>
            </w:tcBorders>
          </w:tcPr>
          <w:p>
            <w:pPr>
              <w:pStyle w:val="TableParagraph"/>
              <w:spacing w:before="211"/>
              <w:ind w:left="107"/>
              <w:rPr>
                <w:b/>
                <w:sz w:val="24"/>
              </w:rPr>
            </w:pPr>
            <w:r>
              <w:rPr>
                <w:b/>
                <w:sz w:val="24"/>
              </w:rPr>
              <w:t>ENERGY EFFICIENCY IN DATA CENTERS AND SERVER ROOMS</w:t>
            </w:r>
          </w:p>
        </w:tc>
        <w:tc>
          <w:tcPr>
            <w:tcW w:w="1188" w:type="dxa"/>
            <w:tcBorders>
              <w:right w:val="nil"/>
            </w:tcBorders>
          </w:tcPr>
          <w:p>
            <w:pPr>
              <w:pStyle w:val="TableParagraph"/>
              <w:spacing w:before="211"/>
              <w:ind w:left="103"/>
              <w:rPr>
                <w:b/>
                <w:sz w:val="24"/>
              </w:rPr>
            </w:pPr>
            <w:r>
              <w:rPr>
                <w:b/>
                <w:sz w:val="24"/>
              </w:rPr>
              <w:t>1820</w:t>
            </w:r>
          </w:p>
        </w:tc>
      </w:tr>
      <w:tr>
        <w:trPr>
          <w:trHeight w:val="730" w:hRule="exact"/>
        </w:trPr>
        <w:tc>
          <w:tcPr>
            <w:tcW w:w="7942" w:type="dxa"/>
            <w:tcBorders>
              <w:left w:val="nil"/>
            </w:tcBorders>
          </w:tcPr>
          <w:p>
            <w:pPr>
              <w:pStyle w:val="TableParagraph"/>
              <w:spacing w:before="211"/>
              <w:ind w:left="827"/>
              <w:rPr>
                <w:b/>
                <w:sz w:val="24"/>
              </w:rPr>
            </w:pPr>
            <w:r>
              <w:rPr>
                <w:b/>
                <w:sz w:val="24"/>
              </w:rPr>
              <w:t>POLICY</w:t>
            </w:r>
          </w:p>
        </w:tc>
        <w:tc>
          <w:tcPr>
            <w:tcW w:w="1188" w:type="dxa"/>
            <w:tcBorders>
              <w:right w:val="nil"/>
            </w:tcBorders>
          </w:tcPr>
          <w:p>
            <w:pPr>
              <w:pStyle w:val="TableParagraph"/>
              <w:spacing w:before="211"/>
              <w:ind w:left="103"/>
              <w:rPr>
                <w:b/>
                <w:sz w:val="24"/>
              </w:rPr>
            </w:pPr>
            <w:r>
              <w:rPr>
                <w:b/>
                <w:sz w:val="24"/>
              </w:rPr>
              <w:t>1820.1</w:t>
            </w:r>
          </w:p>
        </w:tc>
      </w:tr>
      <w:tr>
        <w:trPr>
          <w:trHeight w:val="732" w:hRule="exact"/>
        </w:trPr>
        <w:tc>
          <w:tcPr>
            <w:tcW w:w="7942" w:type="dxa"/>
            <w:tcBorders>
              <w:left w:val="nil"/>
            </w:tcBorders>
          </w:tcPr>
          <w:p>
            <w:pPr>
              <w:pStyle w:val="TableParagraph"/>
              <w:spacing w:before="214"/>
              <w:ind w:left="827"/>
              <w:rPr>
                <w:b/>
                <w:sz w:val="24"/>
              </w:rPr>
            </w:pPr>
            <w:r>
              <w:rPr>
                <w:b/>
                <w:sz w:val="24"/>
              </w:rPr>
              <w:t>AUTHORITY</w:t>
            </w:r>
          </w:p>
        </w:tc>
        <w:tc>
          <w:tcPr>
            <w:tcW w:w="1188" w:type="dxa"/>
            <w:tcBorders>
              <w:right w:val="nil"/>
            </w:tcBorders>
          </w:tcPr>
          <w:p>
            <w:pPr>
              <w:pStyle w:val="TableParagraph"/>
              <w:spacing w:before="214"/>
              <w:ind w:left="103"/>
              <w:rPr>
                <w:b/>
                <w:sz w:val="24"/>
              </w:rPr>
            </w:pPr>
            <w:r>
              <w:rPr>
                <w:b/>
                <w:sz w:val="24"/>
              </w:rPr>
              <w:t>1820.2</w:t>
            </w:r>
          </w:p>
        </w:tc>
      </w:tr>
      <w:tr>
        <w:trPr>
          <w:trHeight w:val="732" w:hRule="exact"/>
        </w:trPr>
        <w:tc>
          <w:tcPr>
            <w:tcW w:w="7942" w:type="dxa"/>
            <w:tcBorders>
              <w:left w:val="nil"/>
            </w:tcBorders>
          </w:tcPr>
          <w:p>
            <w:pPr>
              <w:pStyle w:val="TableParagraph"/>
              <w:spacing w:before="211"/>
              <w:ind w:left="827"/>
              <w:rPr>
                <w:b/>
                <w:sz w:val="24"/>
              </w:rPr>
            </w:pPr>
            <w:r>
              <w:rPr>
                <w:b/>
                <w:sz w:val="24"/>
              </w:rPr>
              <w:t>REQUIREMENTS OF DATA CENTERS AND SERVERROOMS</w:t>
            </w:r>
          </w:p>
        </w:tc>
        <w:tc>
          <w:tcPr>
            <w:tcW w:w="1188" w:type="dxa"/>
            <w:tcBorders>
              <w:right w:val="nil"/>
            </w:tcBorders>
          </w:tcPr>
          <w:p>
            <w:pPr>
              <w:pStyle w:val="TableParagraph"/>
              <w:spacing w:before="211"/>
              <w:ind w:left="103"/>
              <w:rPr>
                <w:b/>
                <w:sz w:val="24"/>
              </w:rPr>
            </w:pPr>
            <w:r>
              <w:rPr>
                <w:b/>
                <w:sz w:val="24"/>
              </w:rPr>
              <w:t>1820.3</w:t>
            </w:r>
          </w:p>
        </w:tc>
      </w:tr>
      <w:tr>
        <w:trPr>
          <w:trHeight w:val="730" w:hRule="exact"/>
        </w:trPr>
        <w:tc>
          <w:tcPr>
            <w:tcW w:w="7942" w:type="dxa"/>
            <w:tcBorders>
              <w:left w:val="nil"/>
            </w:tcBorders>
          </w:tcPr>
          <w:p>
            <w:pPr>
              <w:pStyle w:val="TableParagraph"/>
              <w:spacing w:before="207"/>
              <w:ind w:left="827"/>
              <w:rPr>
                <w:b/>
                <w:sz w:val="24"/>
              </w:rPr>
            </w:pPr>
            <w:r>
              <w:rPr>
                <w:b/>
                <w:sz w:val="24"/>
              </w:rPr>
              <w:t>RESOURCES</w:t>
            </w:r>
          </w:p>
        </w:tc>
        <w:tc>
          <w:tcPr>
            <w:tcW w:w="1188" w:type="dxa"/>
            <w:tcBorders>
              <w:right w:val="nil"/>
            </w:tcBorders>
          </w:tcPr>
          <w:p>
            <w:pPr>
              <w:pStyle w:val="TableParagraph"/>
              <w:spacing w:before="207"/>
              <w:ind w:left="103"/>
              <w:rPr>
                <w:b/>
                <w:sz w:val="24"/>
              </w:rPr>
            </w:pPr>
            <w:r>
              <w:rPr>
                <w:b/>
                <w:sz w:val="24"/>
              </w:rPr>
              <w:t>1820.4</w:t>
            </w:r>
          </w:p>
        </w:tc>
      </w:tr>
      <w:tr>
        <w:trPr>
          <w:trHeight w:val="715" w:hRule="exact"/>
        </w:trPr>
        <w:tc>
          <w:tcPr>
            <w:tcW w:w="7942" w:type="dxa"/>
            <w:tcBorders>
              <w:left w:val="nil"/>
              <w:bottom w:val="nil"/>
            </w:tcBorders>
          </w:tcPr>
          <w:p>
            <w:pPr/>
          </w:p>
        </w:tc>
        <w:tc>
          <w:tcPr>
            <w:tcW w:w="1188" w:type="dxa"/>
            <w:tcBorders>
              <w:bottom w:val="nil"/>
              <w:right w:val="nil"/>
            </w:tcBorders>
          </w:tcPr>
          <w:p>
            <w:pPr/>
          </w:p>
        </w:tc>
      </w:tr>
    </w:tbl>
    <w:p>
      <w:pPr>
        <w:pStyle w:val="BodyText"/>
        <w:spacing w:line="267" w:lineRule="exact"/>
        <w:ind w:left="880"/>
      </w:pPr>
      <w:r>
        <w:rPr/>
        <w:t>(Continued)</w:t>
      </w:r>
    </w:p>
    <w:p>
      <w:pPr>
        <w:spacing w:after="0" w:line="267" w:lineRule="exact"/>
        <w:sectPr>
          <w:headerReference w:type="default" r:id="rId113"/>
          <w:pgSz w:w="12240" w:h="15840"/>
          <w:pgMar w:header="631" w:footer="1073" w:top="1940" w:bottom="1260" w:left="560" w:right="1220"/>
          <w:pgNumType w:start="1"/>
        </w:sectPr>
      </w:pPr>
    </w:p>
    <w:p>
      <w:pPr>
        <w:pStyle w:val="BodyText"/>
        <w:spacing w:before="6"/>
        <w:rPr>
          <w:sz w:val="13"/>
        </w:rPr>
      </w:pPr>
    </w:p>
    <w:p>
      <w:pPr>
        <w:pStyle w:val="BodyText"/>
        <w:spacing w:before="92"/>
        <w:ind w:left="880"/>
      </w:pPr>
      <w:r>
        <w:rPr/>
        <w:t>(Continued)</w:t>
      </w:r>
    </w:p>
    <w:p>
      <w:pPr>
        <w:spacing w:before="225"/>
        <w:ind w:left="6676" w:right="0" w:firstLine="0"/>
        <w:jc w:val="left"/>
        <w:rPr>
          <w:sz w:val="24"/>
        </w:rPr>
      </w:pPr>
      <w:r>
        <w:rPr>
          <w:b/>
          <w:sz w:val="24"/>
        </w:rPr>
        <w:t>CHAPTER 1800 INDEX </w:t>
      </w:r>
      <w:r>
        <w:rPr>
          <w:sz w:val="24"/>
        </w:rPr>
        <w:t>(Cont. 2)</w:t>
      </w:r>
    </w:p>
    <w:p>
      <w:pPr>
        <w:pStyle w:val="BodyText"/>
        <w:spacing w:before="7"/>
        <w:rPr>
          <w:sz w:val="21"/>
        </w:rPr>
      </w:pPr>
    </w:p>
    <w:tbl>
      <w:tblPr>
        <w:tblW w:w="0" w:type="auto"/>
        <w:jc w:val="left"/>
        <w:tblInd w:w="1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42"/>
        <w:gridCol w:w="1188"/>
      </w:tblGrid>
      <w:tr>
        <w:trPr>
          <w:trHeight w:val="734" w:hRule="exact"/>
        </w:trPr>
        <w:tc>
          <w:tcPr>
            <w:tcW w:w="7942" w:type="dxa"/>
            <w:tcBorders>
              <w:top w:val="nil"/>
              <w:left w:val="nil"/>
            </w:tcBorders>
          </w:tcPr>
          <w:p>
            <w:pPr>
              <w:pStyle w:val="TableParagraph"/>
              <w:spacing w:line="274" w:lineRule="exact" w:before="78"/>
              <w:ind w:left="107"/>
              <w:rPr>
                <w:b/>
                <w:sz w:val="24"/>
              </w:rPr>
            </w:pPr>
            <w:r>
              <w:rPr>
                <w:b/>
                <w:sz w:val="24"/>
              </w:rPr>
              <w:t>STATE BUILDINGS AND GROUNDS MAINTENANCE AND OPERATION</w:t>
            </w:r>
          </w:p>
        </w:tc>
        <w:tc>
          <w:tcPr>
            <w:tcW w:w="1188" w:type="dxa"/>
            <w:tcBorders>
              <w:top w:val="nil"/>
              <w:right w:val="nil"/>
            </w:tcBorders>
          </w:tcPr>
          <w:p>
            <w:pPr>
              <w:pStyle w:val="TableParagraph"/>
              <w:spacing w:before="211"/>
              <w:ind w:left="103"/>
              <w:rPr>
                <w:b/>
                <w:sz w:val="24"/>
              </w:rPr>
            </w:pPr>
            <w:r>
              <w:rPr>
                <w:b/>
                <w:sz w:val="24"/>
              </w:rPr>
              <w:t>1821</w:t>
            </w:r>
          </w:p>
        </w:tc>
      </w:tr>
      <w:tr>
        <w:trPr>
          <w:trHeight w:val="730" w:hRule="exact"/>
        </w:trPr>
        <w:tc>
          <w:tcPr>
            <w:tcW w:w="7942" w:type="dxa"/>
            <w:tcBorders>
              <w:left w:val="nil"/>
            </w:tcBorders>
          </w:tcPr>
          <w:p>
            <w:pPr>
              <w:pStyle w:val="TableParagraph"/>
              <w:spacing w:before="211"/>
              <w:ind w:left="827"/>
              <w:rPr>
                <w:b/>
                <w:sz w:val="24"/>
              </w:rPr>
            </w:pPr>
            <w:r>
              <w:rPr>
                <w:b/>
                <w:sz w:val="24"/>
              </w:rPr>
              <w:t>POLICY</w:t>
            </w:r>
          </w:p>
        </w:tc>
        <w:tc>
          <w:tcPr>
            <w:tcW w:w="1188" w:type="dxa"/>
            <w:tcBorders>
              <w:right w:val="nil"/>
            </w:tcBorders>
          </w:tcPr>
          <w:p>
            <w:pPr>
              <w:pStyle w:val="TableParagraph"/>
              <w:spacing w:before="211"/>
              <w:ind w:left="103"/>
              <w:rPr>
                <w:b/>
                <w:sz w:val="24"/>
              </w:rPr>
            </w:pPr>
            <w:r>
              <w:rPr>
                <w:b/>
                <w:sz w:val="24"/>
              </w:rPr>
              <w:t>1821.1</w:t>
            </w:r>
          </w:p>
        </w:tc>
      </w:tr>
      <w:tr>
        <w:trPr>
          <w:trHeight w:val="730" w:hRule="exact"/>
        </w:trPr>
        <w:tc>
          <w:tcPr>
            <w:tcW w:w="7942" w:type="dxa"/>
            <w:tcBorders>
              <w:left w:val="nil"/>
            </w:tcBorders>
          </w:tcPr>
          <w:p>
            <w:pPr>
              <w:pStyle w:val="TableParagraph"/>
              <w:spacing w:before="214"/>
              <w:ind w:left="827"/>
              <w:rPr>
                <w:b/>
                <w:sz w:val="24"/>
              </w:rPr>
            </w:pPr>
            <w:r>
              <w:rPr>
                <w:b/>
                <w:sz w:val="24"/>
              </w:rPr>
              <w:t>DEFINITIONS</w:t>
            </w:r>
          </w:p>
        </w:tc>
        <w:tc>
          <w:tcPr>
            <w:tcW w:w="1188" w:type="dxa"/>
            <w:tcBorders>
              <w:right w:val="nil"/>
            </w:tcBorders>
          </w:tcPr>
          <w:p>
            <w:pPr>
              <w:pStyle w:val="TableParagraph"/>
              <w:spacing w:before="214"/>
              <w:ind w:left="103"/>
              <w:rPr>
                <w:b/>
                <w:sz w:val="24"/>
              </w:rPr>
            </w:pPr>
            <w:r>
              <w:rPr>
                <w:b/>
                <w:sz w:val="24"/>
              </w:rPr>
              <w:t>1821.2</w:t>
            </w:r>
          </w:p>
        </w:tc>
      </w:tr>
      <w:tr>
        <w:trPr>
          <w:trHeight w:val="732" w:hRule="exact"/>
        </w:trPr>
        <w:tc>
          <w:tcPr>
            <w:tcW w:w="7942" w:type="dxa"/>
            <w:tcBorders>
              <w:left w:val="nil"/>
            </w:tcBorders>
          </w:tcPr>
          <w:p>
            <w:pPr>
              <w:pStyle w:val="TableParagraph"/>
              <w:spacing w:before="214"/>
              <w:ind w:left="827"/>
              <w:rPr>
                <w:b/>
                <w:sz w:val="24"/>
              </w:rPr>
            </w:pPr>
            <w:r>
              <w:rPr>
                <w:b/>
                <w:sz w:val="24"/>
              </w:rPr>
              <w:t>INTEGRATED PEST MANAGEMENT</w:t>
            </w:r>
          </w:p>
        </w:tc>
        <w:tc>
          <w:tcPr>
            <w:tcW w:w="1188" w:type="dxa"/>
            <w:tcBorders>
              <w:right w:val="nil"/>
            </w:tcBorders>
          </w:tcPr>
          <w:p>
            <w:pPr>
              <w:pStyle w:val="TableParagraph"/>
              <w:spacing w:before="214"/>
              <w:ind w:left="103"/>
              <w:rPr>
                <w:b/>
                <w:sz w:val="24"/>
              </w:rPr>
            </w:pPr>
            <w:r>
              <w:rPr>
                <w:b/>
                <w:sz w:val="24"/>
              </w:rPr>
              <w:t>1821.3</w:t>
            </w:r>
          </w:p>
        </w:tc>
      </w:tr>
      <w:tr>
        <w:trPr>
          <w:trHeight w:val="732" w:hRule="exact"/>
        </w:trPr>
        <w:tc>
          <w:tcPr>
            <w:tcW w:w="7942" w:type="dxa"/>
            <w:tcBorders>
              <w:left w:val="nil"/>
            </w:tcBorders>
          </w:tcPr>
          <w:p>
            <w:pPr>
              <w:pStyle w:val="TableParagraph"/>
              <w:spacing w:before="211"/>
              <w:ind w:left="827"/>
              <w:rPr>
                <w:b/>
                <w:sz w:val="24"/>
              </w:rPr>
            </w:pPr>
            <w:r>
              <w:rPr>
                <w:b/>
                <w:sz w:val="24"/>
              </w:rPr>
              <w:t>DROUGHT MORATORIUM</w:t>
            </w:r>
          </w:p>
        </w:tc>
        <w:tc>
          <w:tcPr>
            <w:tcW w:w="1188" w:type="dxa"/>
            <w:tcBorders>
              <w:right w:val="nil"/>
            </w:tcBorders>
          </w:tcPr>
          <w:p>
            <w:pPr>
              <w:pStyle w:val="TableParagraph"/>
              <w:spacing w:before="211"/>
              <w:ind w:left="103"/>
              <w:rPr>
                <w:b/>
                <w:sz w:val="24"/>
              </w:rPr>
            </w:pPr>
            <w:r>
              <w:rPr>
                <w:b/>
                <w:sz w:val="24"/>
              </w:rPr>
              <w:t>1821.4</w:t>
            </w:r>
          </w:p>
        </w:tc>
      </w:tr>
      <w:tr>
        <w:trPr>
          <w:trHeight w:val="730" w:hRule="exact"/>
        </w:trPr>
        <w:tc>
          <w:tcPr>
            <w:tcW w:w="7942" w:type="dxa"/>
            <w:tcBorders>
              <w:left w:val="nil"/>
            </w:tcBorders>
          </w:tcPr>
          <w:p>
            <w:pPr>
              <w:pStyle w:val="TableParagraph"/>
              <w:spacing w:before="207"/>
              <w:ind w:left="827"/>
              <w:rPr>
                <w:b/>
                <w:sz w:val="24"/>
              </w:rPr>
            </w:pPr>
            <w:r>
              <w:rPr>
                <w:b/>
                <w:sz w:val="24"/>
              </w:rPr>
              <w:t>LANDSCAPING PRACTICES</w:t>
            </w:r>
          </w:p>
        </w:tc>
        <w:tc>
          <w:tcPr>
            <w:tcW w:w="1188" w:type="dxa"/>
            <w:tcBorders>
              <w:right w:val="nil"/>
            </w:tcBorders>
          </w:tcPr>
          <w:p>
            <w:pPr>
              <w:pStyle w:val="TableParagraph"/>
              <w:spacing w:before="207"/>
              <w:ind w:left="103"/>
              <w:rPr>
                <w:b/>
                <w:sz w:val="24"/>
              </w:rPr>
            </w:pPr>
            <w:r>
              <w:rPr>
                <w:b/>
                <w:sz w:val="24"/>
              </w:rPr>
              <w:t>1821.5</w:t>
            </w:r>
          </w:p>
        </w:tc>
      </w:tr>
      <w:tr>
        <w:trPr>
          <w:trHeight w:val="732" w:hRule="exact"/>
        </w:trPr>
        <w:tc>
          <w:tcPr>
            <w:tcW w:w="7942" w:type="dxa"/>
            <w:tcBorders>
              <w:left w:val="nil"/>
            </w:tcBorders>
          </w:tcPr>
          <w:p>
            <w:pPr>
              <w:pStyle w:val="TableParagraph"/>
              <w:spacing w:line="274" w:lineRule="exact" w:before="80"/>
              <w:ind w:left="827"/>
              <w:rPr>
                <w:b/>
                <w:sz w:val="24"/>
              </w:rPr>
            </w:pPr>
            <w:r>
              <w:rPr>
                <w:b/>
                <w:sz w:val="24"/>
              </w:rPr>
              <w:t>MAINTENANCE OF BUILDING EXTERIORS, ROOFS, HARDSCAPE AND EXTERIORPAINTING</w:t>
            </w:r>
          </w:p>
        </w:tc>
        <w:tc>
          <w:tcPr>
            <w:tcW w:w="1188" w:type="dxa"/>
            <w:tcBorders>
              <w:right w:val="nil"/>
            </w:tcBorders>
          </w:tcPr>
          <w:p>
            <w:pPr>
              <w:pStyle w:val="TableParagraph"/>
              <w:spacing w:before="214"/>
              <w:ind w:left="103"/>
              <w:rPr>
                <w:b/>
                <w:sz w:val="24"/>
              </w:rPr>
            </w:pPr>
            <w:r>
              <w:rPr>
                <w:b/>
                <w:sz w:val="24"/>
              </w:rPr>
              <w:t>1821.6</w:t>
            </w:r>
          </w:p>
        </w:tc>
      </w:tr>
      <w:tr>
        <w:trPr>
          <w:trHeight w:val="715" w:hRule="exact"/>
        </w:trPr>
        <w:tc>
          <w:tcPr>
            <w:tcW w:w="7942" w:type="dxa"/>
            <w:tcBorders>
              <w:left w:val="nil"/>
              <w:bottom w:val="nil"/>
            </w:tcBorders>
          </w:tcPr>
          <w:p>
            <w:pPr>
              <w:pStyle w:val="TableParagraph"/>
              <w:spacing w:before="211"/>
              <w:ind w:left="827"/>
              <w:rPr>
                <w:b/>
                <w:sz w:val="24"/>
              </w:rPr>
            </w:pPr>
            <w:r>
              <w:rPr>
                <w:b/>
                <w:sz w:val="24"/>
              </w:rPr>
              <w:t>RESOURCES</w:t>
            </w:r>
          </w:p>
        </w:tc>
        <w:tc>
          <w:tcPr>
            <w:tcW w:w="1188" w:type="dxa"/>
            <w:tcBorders>
              <w:bottom w:val="nil"/>
              <w:right w:val="nil"/>
            </w:tcBorders>
          </w:tcPr>
          <w:p>
            <w:pPr>
              <w:pStyle w:val="TableParagraph"/>
              <w:spacing w:before="211"/>
              <w:ind w:left="103"/>
              <w:rPr>
                <w:b/>
                <w:sz w:val="24"/>
              </w:rPr>
            </w:pPr>
            <w:r>
              <w:rPr>
                <w:b/>
                <w:sz w:val="24"/>
              </w:rPr>
              <w:t>1821.7</w:t>
            </w:r>
          </w:p>
        </w:tc>
      </w:tr>
    </w:tbl>
    <w:p>
      <w:pPr>
        <w:pStyle w:val="BodyText"/>
        <w:spacing w:before="8"/>
        <w:rPr>
          <w:sz w:val="14"/>
        </w:rPr>
      </w:pPr>
    </w:p>
    <w:p>
      <w:pPr>
        <w:pStyle w:val="BodyText"/>
        <w:spacing w:before="93"/>
        <w:ind w:left="880"/>
      </w:pPr>
      <w:r>
        <w:rPr/>
        <w:t>(Continued)</w:t>
      </w:r>
    </w:p>
    <w:p>
      <w:pPr>
        <w:spacing w:after="0"/>
        <w:sectPr>
          <w:headerReference w:type="default" r:id="rId114"/>
          <w:pgSz w:w="12240" w:h="15840"/>
          <w:pgMar w:header="631" w:footer="1073" w:top="1160" w:bottom="1260" w:left="560" w:right="1220"/>
        </w:sectPr>
      </w:pPr>
    </w:p>
    <w:p>
      <w:pPr>
        <w:pStyle w:val="BodyText"/>
        <w:spacing w:before="9"/>
        <w:rPr>
          <w:rFonts w:ascii="Times New Roman"/>
        </w:rPr>
      </w:pPr>
    </w:p>
    <w:tbl>
      <w:tblPr>
        <w:tblW w:w="0" w:type="auto"/>
        <w:jc w:val="left"/>
        <w:tblInd w:w="1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42"/>
        <w:gridCol w:w="1188"/>
      </w:tblGrid>
      <w:tr>
        <w:trPr>
          <w:trHeight w:val="737" w:hRule="exact"/>
        </w:trPr>
        <w:tc>
          <w:tcPr>
            <w:tcW w:w="7942" w:type="dxa"/>
            <w:tcBorders>
              <w:top w:val="nil"/>
              <w:left w:val="nil"/>
            </w:tcBorders>
          </w:tcPr>
          <w:p>
            <w:pPr>
              <w:pStyle w:val="TableParagraph"/>
              <w:spacing w:line="274" w:lineRule="exact" w:before="78"/>
              <w:ind w:left="105" w:right="2265"/>
              <w:rPr>
                <w:b/>
                <w:sz w:val="24"/>
              </w:rPr>
            </w:pPr>
            <w:r>
              <w:rPr>
                <w:b/>
                <w:sz w:val="24"/>
              </w:rPr>
              <w:t>INDOOR ENVIRONMENTAL QUALITY (IEQ): NEW, RENOVATED, AND EXISTING</w:t>
            </w:r>
            <w:r>
              <w:rPr>
                <w:b/>
                <w:spacing w:val="-57"/>
                <w:sz w:val="24"/>
              </w:rPr>
              <w:t> </w:t>
            </w:r>
            <w:r>
              <w:rPr>
                <w:b/>
                <w:sz w:val="24"/>
              </w:rPr>
              <w:t>BUILDINGS</w:t>
            </w:r>
          </w:p>
        </w:tc>
        <w:tc>
          <w:tcPr>
            <w:tcW w:w="1188" w:type="dxa"/>
            <w:tcBorders>
              <w:top w:val="nil"/>
              <w:right w:val="nil"/>
            </w:tcBorders>
          </w:tcPr>
          <w:p>
            <w:pPr>
              <w:pStyle w:val="TableParagraph"/>
              <w:spacing w:before="211"/>
              <w:ind w:left="103"/>
              <w:rPr>
                <w:b/>
                <w:sz w:val="24"/>
              </w:rPr>
            </w:pPr>
            <w:r>
              <w:rPr>
                <w:b/>
                <w:sz w:val="24"/>
              </w:rPr>
              <w:t>1825</w:t>
            </w:r>
          </w:p>
        </w:tc>
      </w:tr>
      <w:tr>
        <w:trPr>
          <w:trHeight w:val="586" w:hRule="exact"/>
        </w:trPr>
        <w:tc>
          <w:tcPr>
            <w:tcW w:w="7942" w:type="dxa"/>
            <w:tcBorders>
              <w:left w:val="nil"/>
            </w:tcBorders>
          </w:tcPr>
          <w:p>
            <w:pPr>
              <w:pStyle w:val="TableParagraph"/>
              <w:spacing w:before="139"/>
              <w:ind w:left="825"/>
              <w:rPr>
                <w:b/>
                <w:sz w:val="24"/>
              </w:rPr>
            </w:pPr>
            <w:r>
              <w:rPr>
                <w:b/>
                <w:sz w:val="24"/>
              </w:rPr>
              <w:t>POLICY</w:t>
            </w:r>
          </w:p>
        </w:tc>
        <w:tc>
          <w:tcPr>
            <w:tcW w:w="1188" w:type="dxa"/>
            <w:tcBorders>
              <w:right w:val="nil"/>
            </w:tcBorders>
          </w:tcPr>
          <w:p>
            <w:pPr>
              <w:pStyle w:val="TableParagraph"/>
              <w:spacing w:before="139"/>
              <w:ind w:left="103"/>
              <w:rPr>
                <w:b/>
                <w:sz w:val="24"/>
              </w:rPr>
            </w:pPr>
            <w:r>
              <w:rPr>
                <w:b/>
                <w:sz w:val="24"/>
              </w:rPr>
              <w:t>1825.1</w:t>
            </w:r>
          </w:p>
        </w:tc>
      </w:tr>
      <w:tr>
        <w:trPr>
          <w:trHeight w:val="586" w:hRule="exact"/>
        </w:trPr>
        <w:tc>
          <w:tcPr>
            <w:tcW w:w="7942" w:type="dxa"/>
            <w:tcBorders>
              <w:left w:val="nil"/>
            </w:tcBorders>
          </w:tcPr>
          <w:p>
            <w:pPr>
              <w:pStyle w:val="TableParagraph"/>
              <w:spacing w:before="139"/>
              <w:ind w:left="825"/>
              <w:rPr>
                <w:b/>
                <w:sz w:val="24"/>
              </w:rPr>
            </w:pPr>
            <w:r>
              <w:rPr>
                <w:b/>
                <w:sz w:val="24"/>
              </w:rPr>
              <w:t>AUTHORITY</w:t>
            </w:r>
          </w:p>
        </w:tc>
        <w:tc>
          <w:tcPr>
            <w:tcW w:w="1188" w:type="dxa"/>
            <w:tcBorders>
              <w:right w:val="nil"/>
            </w:tcBorders>
          </w:tcPr>
          <w:p>
            <w:pPr>
              <w:pStyle w:val="TableParagraph"/>
              <w:spacing w:before="139"/>
              <w:ind w:left="103"/>
              <w:rPr>
                <w:b/>
                <w:sz w:val="24"/>
              </w:rPr>
            </w:pPr>
            <w:r>
              <w:rPr>
                <w:b/>
                <w:sz w:val="24"/>
              </w:rPr>
              <w:t>1825.2</w:t>
            </w:r>
          </w:p>
        </w:tc>
      </w:tr>
      <w:tr>
        <w:trPr>
          <w:trHeight w:val="732" w:hRule="exact"/>
        </w:trPr>
        <w:tc>
          <w:tcPr>
            <w:tcW w:w="7942" w:type="dxa"/>
            <w:tcBorders>
              <w:left w:val="nil"/>
            </w:tcBorders>
          </w:tcPr>
          <w:p>
            <w:pPr>
              <w:pStyle w:val="TableParagraph"/>
              <w:spacing w:before="214"/>
              <w:ind w:left="825"/>
              <w:rPr>
                <w:b/>
                <w:sz w:val="24"/>
              </w:rPr>
            </w:pPr>
            <w:r>
              <w:rPr>
                <w:b/>
                <w:sz w:val="24"/>
              </w:rPr>
              <w:t>DEFINITIONS</w:t>
            </w:r>
          </w:p>
        </w:tc>
        <w:tc>
          <w:tcPr>
            <w:tcW w:w="1188" w:type="dxa"/>
            <w:tcBorders>
              <w:right w:val="nil"/>
            </w:tcBorders>
          </w:tcPr>
          <w:p>
            <w:pPr>
              <w:pStyle w:val="TableParagraph"/>
              <w:spacing w:before="214"/>
              <w:ind w:left="103"/>
              <w:rPr>
                <w:b/>
                <w:sz w:val="24"/>
              </w:rPr>
            </w:pPr>
            <w:r>
              <w:rPr>
                <w:b/>
                <w:sz w:val="24"/>
              </w:rPr>
              <w:t>1825.3</w:t>
            </w:r>
          </w:p>
        </w:tc>
      </w:tr>
      <w:tr>
        <w:trPr>
          <w:trHeight w:val="588" w:hRule="exact"/>
        </w:trPr>
        <w:tc>
          <w:tcPr>
            <w:tcW w:w="7942" w:type="dxa"/>
            <w:tcBorders>
              <w:left w:val="nil"/>
            </w:tcBorders>
          </w:tcPr>
          <w:p>
            <w:pPr>
              <w:pStyle w:val="TableParagraph"/>
              <w:spacing w:before="139"/>
              <w:ind w:left="825"/>
              <w:rPr>
                <w:b/>
                <w:sz w:val="24"/>
              </w:rPr>
            </w:pPr>
            <w:r>
              <w:rPr>
                <w:b/>
                <w:sz w:val="24"/>
              </w:rPr>
              <w:t>ENSURING A HEALTHY INDOOR</w:t>
            </w:r>
            <w:r>
              <w:rPr>
                <w:b/>
                <w:spacing w:val="-58"/>
                <w:sz w:val="24"/>
              </w:rPr>
              <w:t> </w:t>
            </w:r>
            <w:r>
              <w:rPr>
                <w:b/>
                <w:sz w:val="24"/>
              </w:rPr>
              <w:t>ENVIRONMENT</w:t>
            </w:r>
          </w:p>
        </w:tc>
        <w:tc>
          <w:tcPr>
            <w:tcW w:w="1188" w:type="dxa"/>
            <w:tcBorders>
              <w:right w:val="nil"/>
            </w:tcBorders>
          </w:tcPr>
          <w:p>
            <w:pPr>
              <w:pStyle w:val="TableParagraph"/>
              <w:spacing w:before="139"/>
              <w:ind w:left="103"/>
              <w:rPr>
                <w:b/>
                <w:sz w:val="24"/>
              </w:rPr>
            </w:pPr>
            <w:r>
              <w:rPr>
                <w:b/>
                <w:sz w:val="24"/>
              </w:rPr>
              <w:t>1825.4</w:t>
            </w:r>
          </w:p>
        </w:tc>
      </w:tr>
      <w:tr>
        <w:trPr>
          <w:trHeight w:val="586" w:hRule="exact"/>
        </w:trPr>
        <w:tc>
          <w:tcPr>
            <w:tcW w:w="7942" w:type="dxa"/>
            <w:tcBorders>
              <w:left w:val="nil"/>
            </w:tcBorders>
          </w:tcPr>
          <w:p>
            <w:pPr>
              <w:pStyle w:val="TableParagraph"/>
              <w:spacing w:before="135"/>
              <w:ind w:left="825"/>
              <w:rPr>
                <w:b/>
                <w:sz w:val="24"/>
              </w:rPr>
            </w:pPr>
            <w:r>
              <w:rPr>
                <w:b/>
                <w:sz w:val="24"/>
              </w:rPr>
              <w:t>RESOURCES</w:t>
            </w:r>
          </w:p>
        </w:tc>
        <w:tc>
          <w:tcPr>
            <w:tcW w:w="1188" w:type="dxa"/>
            <w:tcBorders>
              <w:right w:val="nil"/>
            </w:tcBorders>
          </w:tcPr>
          <w:p>
            <w:pPr>
              <w:pStyle w:val="TableParagraph"/>
              <w:spacing w:before="135"/>
              <w:ind w:left="103"/>
              <w:rPr>
                <w:b/>
                <w:sz w:val="24"/>
              </w:rPr>
            </w:pPr>
            <w:r>
              <w:rPr>
                <w:b/>
                <w:sz w:val="24"/>
              </w:rPr>
              <w:t>1825.5</w:t>
            </w:r>
          </w:p>
        </w:tc>
      </w:tr>
      <w:tr>
        <w:trPr>
          <w:trHeight w:val="586" w:hRule="exact"/>
        </w:trPr>
        <w:tc>
          <w:tcPr>
            <w:tcW w:w="7942" w:type="dxa"/>
            <w:tcBorders>
              <w:left w:val="nil"/>
            </w:tcBorders>
          </w:tcPr>
          <w:p>
            <w:pPr>
              <w:pStyle w:val="TableParagraph"/>
              <w:spacing w:before="135"/>
              <w:ind w:left="105"/>
              <w:rPr>
                <w:b/>
                <w:sz w:val="24"/>
              </w:rPr>
            </w:pPr>
            <w:r>
              <w:rPr>
                <w:b/>
                <w:sz w:val="24"/>
              </w:rPr>
              <w:t>WATER EFFICIENCY AND</w:t>
            </w:r>
            <w:r>
              <w:rPr>
                <w:b/>
                <w:spacing w:val="-51"/>
                <w:sz w:val="24"/>
              </w:rPr>
              <w:t> </w:t>
            </w:r>
            <w:r>
              <w:rPr>
                <w:b/>
                <w:sz w:val="24"/>
              </w:rPr>
              <w:t>CONSERVATION</w:t>
            </w:r>
          </w:p>
        </w:tc>
        <w:tc>
          <w:tcPr>
            <w:tcW w:w="1188" w:type="dxa"/>
            <w:tcBorders>
              <w:right w:val="nil"/>
            </w:tcBorders>
          </w:tcPr>
          <w:p>
            <w:pPr>
              <w:pStyle w:val="TableParagraph"/>
              <w:spacing w:before="135"/>
              <w:ind w:left="103"/>
              <w:rPr>
                <w:b/>
                <w:sz w:val="24"/>
              </w:rPr>
            </w:pPr>
            <w:r>
              <w:rPr>
                <w:b/>
                <w:sz w:val="24"/>
              </w:rPr>
              <w:t>1835</w:t>
            </w:r>
          </w:p>
        </w:tc>
      </w:tr>
      <w:tr>
        <w:trPr>
          <w:trHeight w:val="588" w:hRule="exact"/>
        </w:trPr>
        <w:tc>
          <w:tcPr>
            <w:tcW w:w="7942" w:type="dxa"/>
            <w:tcBorders>
              <w:left w:val="nil"/>
            </w:tcBorders>
          </w:tcPr>
          <w:p>
            <w:pPr>
              <w:pStyle w:val="TableParagraph"/>
              <w:spacing w:before="144"/>
              <w:ind w:left="825"/>
              <w:rPr>
                <w:b/>
                <w:sz w:val="24"/>
              </w:rPr>
            </w:pPr>
            <w:r>
              <w:rPr>
                <w:b/>
                <w:sz w:val="24"/>
              </w:rPr>
              <w:t>POLICY</w:t>
            </w:r>
          </w:p>
        </w:tc>
        <w:tc>
          <w:tcPr>
            <w:tcW w:w="1188" w:type="dxa"/>
            <w:tcBorders>
              <w:right w:val="nil"/>
            </w:tcBorders>
          </w:tcPr>
          <w:p>
            <w:pPr>
              <w:pStyle w:val="TableParagraph"/>
              <w:spacing w:before="144"/>
              <w:ind w:left="103"/>
              <w:rPr>
                <w:b/>
                <w:sz w:val="24"/>
              </w:rPr>
            </w:pPr>
            <w:r>
              <w:rPr>
                <w:b/>
                <w:sz w:val="24"/>
              </w:rPr>
              <w:t>1835.1</w:t>
            </w:r>
          </w:p>
        </w:tc>
      </w:tr>
      <w:tr>
        <w:trPr>
          <w:trHeight w:val="586" w:hRule="exact"/>
        </w:trPr>
        <w:tc>
          <w:tcPr>
            <w:tcW w:w="7942" w:type="dxa"/>
            <w:tcBorders>
              <w:left w:val="nil"/>
            </w:tcBorders>
          </w:tcPr>
          <w:p>
            <w:pPr>
              <w:pStyle w:val="TableParagraph"/>
              <w:spacing w:before="139"/>
              <w:ind w:left="825"/>
              <w:rPr>
                <w:b/>
                <w:sz w:val="24"/>
              </w:rPr>
            </w:pPr>
            <w:r>
              <w:rPr>
                <w:b/>
                <w:sz w:val="24"/>
              </w:rPr>
              <w:t>AUTHORITY</w:t>
            </w:r>
          </w:p>
        </w:tc>
        <w:tc>
          <w:tcPr>
            <w:tcW w:w="1188" w:type="dxa"/>
            <w:tcBorders>
              <w:right w:val="nil"/>
            </w:tcBorders>
          </w:tcPr>
          <w:p>
            <w:pPr>
              <w:pStyle w:val="TableParagraph"/>
              <w:spacing w:before="139"/>
              <w:ind w:left="103"/>
              <w:rPr>
                <w:b/>
                <w:sz w:val="24"/>
              </w:rPr>
            </w:pPr>
            <w:r>
              <w:rPr>
                <w:b/>
                <w:sz w:val="24"/>
              </w:rPr>
              <w:t>1835.2</w:t>
            </w:r>
          </w:p>
        </w:tc>
      </w:tr>
      <w:tr>
        <w:trPr>
          <w:trHeight w:val="586" w:hRule="exact"/>
        </w:trPr>
        <w:tc>
          <w:tcPr>
            <w:tcW w:w="7942" w:type="dxa"/>
            <w:tcBorders>
              <w:left w:val="nil"/>
            </w:tcBorders>
          </w:tcPr>
          <w:p>
            <w:pPr>
              <w:pStyle w:val="TableParagraph"/>
              <w:spacing w:before="139"/>
              <w:ind w:left="825"/>
              <w:rPr>
                <w:b/>
                <w:sz w:val="24"/>
              </w:rPr>
            </w:pPr>
            <w:r>
              <w:rPr>
                <w:b/>
                <w:sz w:val="24"/>
              </w:rPr>
              <w:t>DEFINITIONS</w:t>
            </w:r>
          </w:p>
        </w:tc>
        <w:tc>
          <w:tcPr>
            <w:tcW w:w="1188" w:type="dxa"/>
            <w:tcBorders>
              <w:right w:val="nil"/>
            </w:tcBorders>
          </w:tcPr>
          <w:p>
            <w:pPr>
              <w:pStyle w:val="TableParagraph"/>
              <w:spacing w:before="139"/>
              <w:ind w:left="103"/>
              <w:rPr>
                <w:b/>
                <w:sz w:val="24"/>
              </w:rPr>
            </w:pPr>
            <w:r>
              <w:rPr>
                <w:b/>
                <w:sz w:val="24"/>
              </w:rPr>
              <w:t>1835.3</w:t>
            </w:r>
          </w:p>
        </w:tc>
      </w:tr>
      <w:tr>
        <w:trPr>
          <w:trHeight w:val="588" w:hRule="exact"/>
        </w:trPr>
        <w:tc>
          <w:tcPr>
            <w:tcW w:w="7942" w:type="dxa"/>
            <w:tcBorders>
              <w:left w:val="nil"/>
            </w:tcBorders>
          </w:tcPr>
          <w:p>
            <w:pPr>
              <w:pStyle w:val="TableParagraph"/>
              <w:spacing w:before="139"/>
              <w:ind w:left="825"/>
              <w:rPr>
                <w:b/>
                <w:sz w:val="24"/>
              </w:rPr>
            </w:pPr>
            <w:r>
              <w:rPr>
                <w:b/>
                <w:sz w:val="24"/>
              </w:rPr>
              <w:t>WATER USE REPORTING REQUIREMENTS</w:t>
            </w:r>
          </w:p>
        </w:tc>
        <w:tc>
          <w:tcPr>
            <w:tcW w:w="1188" w:type="dxa"/>
            <w:tcBorders>
              <w:right w:val="nil"/>
            </w:tcBorders>
          </w:tcPr>
          <w:p>
            <w:pPr>
              <w:pStyle w:val="TableParagraph"/>
              <w:spacing w:before="139"/>
              <w:ind w:left="103"/>
              <w:rPr>
                <w:b/>
                <w:sz w:val="24"/>
              </w:rPr>
            </w:pPr>
            <w:r>
              <w:rPr>
                <w:b/>
                <w:sz w:val="24"/>
              </w:rPr>
              <w:t>1835.4</w:t>
            </w:r>
          </w:p>
        </w:tc>
      </w:tr>
      <w:tr>
        <w:trPr>
          <w:trHeight w:val="586" w:hRule="exact"/>
        </w:trPr>
        <w:tc>
          <w:tcPr>
            <w:tcW w:w="7942" w:type="dxa"/>
            <w:tcBorders>
              <w:left w:val="nil"/>
            </w:tcBorders>
          </w:tcPr>
          <w:p>
            <w:pPr>
              <w:pStyle w:val="TableParagraph"/>
              <w:spacing w:before="135"/>
              <w:ind w:left="825"/>
              <w:rPr>
                <w:b/>
                <w:sz w:val="24"/>
              </w:rPr>
            </w:pPr>
            <w:r>
              <w:rPr>
                <w:b/>
                <w:sz w:val="24"/>
              </w:rPr>
              <w:t>WATER USE REQUIREMENTS</w:t>
            </w:r>
          </w:p>
        </w:tc>
        <w:tc>
          <w:tcPr>
            <w:tcW w:w="1188" w:type="dxa"/>
            <w:tcBorders>
              <w:right w:val="nil"/>
            </w:tcBorders>
          </w:tcPr>
          <w:p>
            <w:pPr>
              <w:pStyle w:val="TableParagraph"/>
              <w:spacing w:before="135"/>
              <w:ind w:left="103"/>
              <w:rPr>
                <w:b/>
                <w:sz w:val="24"/>
              </w:rPr>
            </w:pPr>
            <w:r>
              <w:rPr>
                <w:b/>
                <w:sz w:val="24"/>
              </w:rPr>
              <w:t>1835.5</w:t>
            </w:r>
          </w:p>
        </w:tc>
      </w:tr>
      <w:tr>
        <w:trPr>
          <w:trHeight w:val="588" w:hRule="exact"/>
        </w:trPr>
        <w:tc>
          <w:tcPr>
            <w:tcW w:w="7942" w:type="dxa"/>
            <w:tcBorders>
              <w:left w:val="nil"/>
            </w:tcBorders>
          </w:tcPr>
          <w:p>
            <w:pPr>
              <w:pStyle w:val="TableParagraph"/>
              <w:spacing w:line="274" w:lineRule="exact" w:before="9"/>
              <w:ind w:left="825"/>
              <w:rPr>
                <w:b/>
                <w:sz w:val="24"/>
              </w:rPr>
            </w:pPr>
            <w:r>
              <w:rPr>
                <w:b/>
                <w:sz w:val="24"/>
              </w:rPr>
              <w:t>FACILITIES EXEMPT FROM WATER USE REDUCTION REQUIREMENTS</w:t>
            </w:r>
          </w:p>
        </w:tc>
        <w:tc>
          <w:tcPr>
            <w:tcW w:w="1188" w:type="dxa"/>
            <w:tcBorders>
              <w:right w:val="nil"/>
            </w:tcBorders>
          </w:tcPr>
          <w:p>
            <w:pPr>
              <w:pStyle w:val="TableParagraph"/>
              <w:spacing w:before="137"/>
              <w:ind w:left="103"/>
              <w:rPr>
                <w:b/>
                <w:sz w:val="24"/>
              </w:rPr>
            </w:pPr>
            <w:r>
              <w:rPr>
                <w:b/>
                <w:sz w:val="24"/>
              </w:rPr>
              <w:t>1835.6</w:t>
            </w:r>
          </w:p>
        </w:tc>
      </w:tr>
      <w:tr>
        <w:trPr>
          <w:trHeight w:val="586" w:hRule="exact"/>
        </w:trPr>
        <w:tc>
          <w:tcPr>
            <w:tcW w:w="7942" w:type="dxa"/>
            <w:tcBorders>
              <w:left w:val="nil"/>
            </w:tcBorders>
          </w:tcPr>
          <w:p>
            <w:pPr>
              <w:pStyle w:val="TableParagraph"/>
              <w:spacing w:before="139"/>
              <w:ind w:left="825"/>
              <w:rPr>
                <w:b/>
                <w:sz w:val="24"/>
              </w:rPr>
            </w:pPr>
            <w:r>
              <w:rPr>
                <w:b/>
                <w:sz w:val="24"/>
              </w:rPr>
              <w:t>RESOURCES</w:t>
            </w:r>
          </w:p>
        </w:tc>
        <w:tc>
          <w:tcPr>
            <w:tcW w:w="1188" w:type="dxa"/>
            <w:tcBorders>
              <w:right w:val="nil"/>
            </w:tcBorders>
          </w:tcPr>
          <w:p>
            <w:pPr>
              <w:pStyle w:val="TableParagraph"/>
              <w:spacing w:before="139"/>
              <w:ind w:left="103"/>
              <w:rPr>
                <w:b/>
                <w:sz w:val="24"/>
              </w:rPr>
            </w:pPr>
            <w:r>
              <w:rPr>
                <w:b/>
                <w:sz w:val="24"/>
              </w:rPr>
              <w:t>1835.7</w:t>
            </w:r>
          </w:p>
        </w:tc>
      </w:tr>
      <w:tr>
        <w:trPr>
          <w:trHeight w:val="588" w:hRule="exact"/>
        </w:trPr>
        <w:tc>
          <w:tcPr>
            <w:tcW w:w="7942" w:type="dxa"/>
            <w:tcBorders>
              <w:left w:val="nil"/>
            </w:tcBorders>
          </w:tcPr>
          <w:p>
            <w:pPr>
              <w:pStyle w:val="TableParagraph"/>
              <w:spacing w:before="144"/>
              <w:ind w:left="105"/>
              <w:rPr>
                <w:b/>
                <w:sz w:val="24"/>
              </w:rPr>
            </w:pPr>
            <w:r>
              <w:rPr>
                <w:b/>
                <w:sz w:val="24"/>
              </w:rPr>
              <w:t>RECYCLING AND WASTE DIVERSION PRACTICES</w:t>
            </w:r>
          </w:p>
        </w:tc>
        <w:tc>
          <w:tcPr>
            <w:tcW w:w="1188" w:type="dxa"/>
            <w:tcBorders>
              <w:right w:val="nil"/>
            </w:tcBorders>
          </w:tcPr>
          <w:p>
            <w:pPr>
              <w:pStyle w:val="TableParagraph"/>
              <w:spacing w:before="144"/>
              <w:ind w:left="103"/>
              <w:rPr>
                <w:b/>
                <w:sz w:val="24"/>
              </w:rPr>
            </w:pPr>
            <w:r>
              <w:rPr>
                <w:b/>
                <w:sz w:val="24"/>
              </w:rPr>
              <w:t>1840</w:t>
            </w:r>
          </w:p>
        </w:tc>
      </w:tr>
      <w:tr>
        <w:trPr>
          <w:trHeight w:val="586" w:hRule="exact"/>
        </w:trPr>
        <w:tc>
          <w:tcPr>
            <w:tcW w:w="7942" w:type="dxa"/>
            <w:tcBorders>
              <w:left w:val="nil"/>
            </w:tcBorders>
          </w:tcPr>
          <w:p>
            <w:pPr>
              <w:pStyle w:val="TableParagraph"/>
              <w:spacing w:before="139"/>
              <w:ind w:left="105"/>
              <w:rPr>
                <w:b/>
                <w:sz w:val="24"/>
              </w:rPr>
            </w:pPr>
            <w:r>
              <w:rPr>
                <w:b/>
                <w:sz w:val="24"/>
              </w:rPr>
              <w:t>STATE AGENCY BUY RECYCLED CAMPAIGN(SABRC)</w:t>
            </w:r>
          </w:p>
        </w:tc>
        <w:tc>
          <w:tcPr>
            <w:tcW w:w="1188" w:type="dxa"/>
            <w:tcBorders>
              <w:right w:val="nil"/>
            </w:tcBorders>
          </w:tcPr>
          <w:p>
            <w:pPr>
              <w:pStyle w:val="TableParagraph"/>
              <w:spacing w:before="139"/>
              <w:ind w:left="103"/>
              <w:rPr>
                <w:b/>
                <w:sz w:val="24"/>
              </w:rPr>
            </w:pPr>
            <w:r>
              <w:rPr>
                <w:b/>
                <w:sz w:val="24"/>
              </w:rPr>
              <w:t>1845</w:t>
            </w:r>
          </w:p>
        </w:tc>
      </w:tr>
      <w:tr>
        <w:trPr>
          <w:trHeight w:val="574" w:hRule="exact"/>
        </w:trPr>
        <w:tc>
          <w:tcPr>
            <w:tcW w:w="7942" w:type="dxa"/>
            <w:tcBorders>
              <w:left w:val="nil"/>
              <w:bottom w:val="nil"/>
            </w:tcBorders>
          </w:tcPr>
          <w:p>
            <w:pPr>
              <w:pStyle w:val="TableParagraph"/>
              <w:spacing w:before="139"/>
              <w:ind w:left="105"/>
              <w:rPr>
                <w:b/>
                <w:sz w:val="24"/>
              </w:rPr>
            </w:pPr>
            <w:r>
              <w:rPr>
                <w:b/>
                <w:sz w:val="24"/>
              </w:rPr>
              <w:t>ENVIRONMENTALLY PREFERABLEPURCHASING</w:t>
            </w:r>
          </w:p>
        </w:tc>
        <w:tc>
          <w:tcPr>
            <w:tcW w:w="1188" w:type="dxa"/>
            <w:tcBorders>
              <w:bottom w:val="nil"/>
              <w:right w:val="nil"/>
            </w:tcBorders>
          </w:tcPr>
          <w:p>
            <w:pPr>
              <w:pStyle w:val="TableParagraph"/>
              <w:spacing w:before="139"/>
              <w:ind w:left="103"/>
              <w:rPr>
                <w:b/>
                <w:sz w:val="24"/>
              </w:rPr>
            </w:pPr>
            <w:r>
              <w:rPr>
                <w:b/>
                <w:sz w:val="24"/>
              </w:rPr>
              <w:t>1850</w:t>
            </w:r>
          </w:p>
        </w:tc>
      </w:tr>
    </w:tbl>
    <w:p>
      <w:pPr>
        <w:spacing w:after="0"/>
        <w:rPr>
          <w:sz w:val="24"/>
        </w:rPr>
        <w:sectPr>
          <w:pgSz w:w="12240" w:h="15840"/>
          <w:pgMar w:header="631" w:footer="1073" w:top="1160" w:bottom="1260" w:left="560" w:right="1240"/>
        </w:sectPr>
      </w:pPr>
    </w:p>
    <w:p>
      <w:pPr>
        <w:pStyle w:val="BodyText"/>
        <w:spacing w:before="9"/>
        <w:rPr>
          <w:rFonts w:ascii="Times New Roman"/>
          <w:sz w:val="27"/>
        </w:rPr>
      </w:pPr>
      <w:r>
        <w:rPr/>
        <w:pict>
          <v:line style="position:absolute;mso-position-horizontal-relative:page;mso-position-vertical-relative:page;z-index:2968" from="33.840pt,694.919983pt" to="33.840pt,712.079983pt" stroked="true" strokeweight=".72pt" strokecolor="#000000">
            <v:stroke dashstyle="solid"/>
            <w10:wrap type="none"/>
          </v:line>
        </w:pict>
      </w:r>
    </w:p>
    <w:p>
      <w:pPr>
        <w:tabs>
          <w:tab w:pos="9642" w:val="left" w:leader="none"/>
        </w:tabs>
        <w:spacing w:line="275" w:lineRule="exact" w:before="92"/>
        <w:ind w:left="880" w:right="0" w:firstLine="0"/>
        <w:jc w:val="left"/>
        <w:rPr>
          <w:b/>
          <w:sz w:val="24"/>
        </w:rPr>
      </w:pPr>
      <w:r>
        <w:rPr>
          <w:b/>
          <w:spacing w:val="-3"/>
          <w:sz w:val="24"/>
        </w:rPr>
        <w:t>INTRODUCTION</w:t>
        <w:tab/>
      </w:r>
      <w:r>
        <w:rPr>
          <w:b/>
          <w:sz w:val="24"/>
        </w:rPr>
        <w:t>1800</w:t>
      </w:r>
    </w:p>
    <w:p>
      <w:pPr>
        <w:pStyle w:val="BodyText"/>
        <w:spacing w:line="275" w:lineRule="exact"/>
        <w:ind w:left="880"/>
      </w:pPr>
      <w:r>
        <w:rPr/>
        <w:pict>
          <v:line style="position:absolute;mso-position-horizontal-relative:page;mso-position-vertical-relative:paragraph;z-index:2872" from="33.840pt,.516429pt" to="33.840pt,14.316429pt" stroked="true" strokeweight=".72pt" strokecolor="#000000">
            <v:stroke dashstyle="solid"/>
            <w10:wrap type="none"/>
          </v:line>
        </w:pict>
      </w:r>
      <w:r>
        <w:rPr>
          <w:strike/>
          <w:color w:val="B5082E"/>
        </w:rPr>
        <w:t>(New 8/2014) </w:t>
      </w:r>
      <w:r>
        <w:rPr>
          <w:strike w:val="0"/>
          <w:color w:val="B5082E"/>
          <w:u w:val="single" w:color="B5082E"/>
        </w:rPr>
        <w:t>Revised 9/2016</w:t>
      </w:r>
    </w:p>
    <w:p>
      <w:pPr>
        <w:pStyle w:val="BodyText"/>
        <w:spacing w:before="2"/>
        <w:rPr>
          <w:sz w:val="16"/>
        </w:rPr>
      </w:pPr>
    </w:p>
    <w:p>
      <w:pPr>
        <w:pStyle w:val="BodyText"/>
        <w:spacing w:before="93"/>
        <w:ind w:left="846"/>
      </w:pPr>
      <w:r>
        <w:rPr/>
        <w:pict>
          <v:line style="position:absolute;mso-position-horizontal-relative:page;mso-position-vertical-relative:paragraph;z-index:2896" from="33.840pt,4.985877pt" to="33.840pt,32.585877pt" stroked="true" strokeweight=".72pt" strokecolor="#000000">
            <v:stroke dashstyle="solid"/>
            <w10:wrap type="none"/>
          </v:line>
        </w:pict>
      </w:r>
      <w:r>
        <w:rPr>
          <w:color w:val="B5082E"/>
          <w:u w:val="single" w:color="B5082E"/>
        </w:rPr>
        <w:t>Energy and Sustainability</w:t>
      </w:r>
    </w:p>
    <w:p>
      <w:pPr>
        <w:pStyle w:val="BodyText"/>
        <w:rPr>
          <w:sz w:val="16"/>
        </w:rPr>
      </w:pPr>
    </w:p>
    <w:p>
      <w:pPr>
        <w:pStyle w:val="BodyText"/>
        <w:spacing w:before="92"/>
        <w:ind w:left="880" w:right="201"/>
      </w:pPr>
      <w:r>
        <w:rPr/>
        <w:pict>
          <v:line style="position:absolute;mso-position-horizontal-relative:page;mso-position-vertical-relative:paragraph;z-index:2920" from="33.840pt,46.335838pt" to="33.840pt,60.205838pt" stroked="true" strokeweight=".72pt" strokecolor="#000000">
            <v:stroke dashstyle="solid"/>
            <w10:wrap type="none"/>
          </v:line>
        </w:pict>
      </w:r>
      <w:r>
        <w:rPr/>
        <w:pict>
          <v:line style="position:absolute;mso-position-horizontal-relative:page;mso-position-vertical-relative:paragraph;z-index:2944" from="33.840pt,73.935837pt" to="33.840pt,278.535837pt" stroked="true" strokeweight=".72pt" strokecolor="#000000">
            <v:stroke dashstyle="solid"/>
            <w10:wrap type="none"/>
          </v:line>
        </w:pict>
      </w:r>
      <w:r>
        <w:rPr/>
        <w:t>This State Administrative Manual (SAM) chapter provides the policies andguidelines put in place pursuant to the </w:t>
      </w:r>
      <w:hyperlink r:id="rId116">
        <w:r>
          <w:rPr>
            <w:color w:val="0000FF"/>
            <w:u w:val="single" w:color="0000FF"/>
          </w:rPr>
          <w:t>Green Building Action Plan </w:t>
        </w:r>
      </w:hyperlink>
      <w:r>
        <w:rPr/>
        <w:t>accompanying </w:t>
      </w:r>
      <w:hyperlink r:id="rId117">
        <w:r>
          <w:rPr>
            <w:color w:val="0000FF"/>
            <w:u w:val="single" w:color="0000FF"/>
          </w:rPr>
          <w:t>Executive Order</w:t>
        </w:r>
      </w:hyperlink>
      <w:r>
        <w:rPr>
          <w:color w:val="0000FF"/>
          <w:u w:val="single" w:color="0000FF"/>
        </w:rPr>
        <w:t> </w:t>
      </w:r>
      <w:hyperlink r:id="rId117">
        <w:r>
          <w:rPr>
            <w:color w:val="0000FF"/>
            <w:u w:val="single" w:color="0000FF"/>
          </w:rPr>
          <w:t>B-18-12</w:t>
        </w:r>
      </w:hyperlink>
      <w:r>
        <w:rPr>
          <w:color w:val="0000FF"/>
          <w:u w:val="single" w:color="0000FF"/>
        </w:rPr>
        <w:t>. </w:t>
      </w:r>
      <w:r>
        <w:rPr/>
        <w:t>In partnership with other state agencies, the Department of General Services </w:t>
      </w:r>
      <w:r>
        <w:rPr>
          <w:color w:val="B5082E"/>
          <w:u w:val="single" w:color="B5082E"/>
        </w:rPr>
        <w:t>((DGS) </w:t>
      </w:r>
      <w:r>
        <w:rPr/>
        <w:t>develops policies and guidelines for the operation and maintenance of state buildings to achieve operating efficiency improvements and water and resource conservation, and continually incorporates them into </w:t>
      </w:r>
      <w:r>
        <w:rPr>
          <w:strike/>
          <w:color w:val="B5082E"/>
        </w:rPr>
        <w:t>the </w:t>
      </w:r>
      <w:r>
        <w:rPr>
          <w:strike w:val="0"/>
        </w:rPr>
        <w:t>SAM.</w:t>
      </w:r>
    </w:p>
    <w:p>
      <w:pPr>
        <w:pStyle w:val="BodyText"/>
        <w:spacing w:before="232"/>
        <w:ind w:left="779" w:right="275"/>
      </w:pPr>
      <w:r>
        <w:rPr>
          <w:strike/>
          <w:color w:val="2E97D3"/>
          <w:u w:val="single" w:color="B5082E"/>
        </w:rPr>
        <w:t>The Energy and Sustainability program’s mission is to progressively move state agencies towards compliance with the Administration’s sustainability initiatives. Services include research and project implementation for green and sustainable projects and buildings, Clean Renewable Energy Projects, Power Purchase Agreement (PPA) Programs, Energy Retrofit Projects/Programs, Zero Net Energy (ZNE) Building Design Program, Electric Vehicle Charging Program, State/Investor-Owned Utility Partnership Liaison, and LEED and Sustainability Consultation. See SAM Section 1325 for more details.</w:t>
      </w:r>
    </w:p>
    <w:p>
      <w:pPr>
        <w:pStyle w:val="BodyText"/>
        <w:spacing w:before="10"/>
        <w:rPr>
          <w:sz w:val="15"/>
        </w:rPr>
      </w:pPr>
    </w:p>
    <w:p>
      <w:pPr>
        <w:pStyle w:val="BodyText"/>
        <w:spacing w:before="93"/>
        <w:ind w:left="880" w:right="348"/>
      </w:pPr>
      <w:r>
        <w:rPr>
          <w:color w:val="2E97D3"/>
          <w:u w:val="single" w:color="2E97D3"/>
        </w:rPr>
        <w:t>The DGS Office of Sustainability </w:t>
      </w:r>
      <w:r>
        <w:rPr>
          <w:strike/>
          <w:color w:val="2E97D3"/>
          <w:u w:val="single" w:color="2E97D3"/>
        </w:rPr>
        <w:t>Energy and Sustainability Program </w:t>
      </w:r>
      <w:r>
        <w:rPr>
          <w:strike w:val="0"/>
          <w:color w:val="2E97D3"/>
          <w:u w:val="single" w:color="2E97D3"/>
        </w:rPr>
        <w:t>develops and implements clean energy strategies and programs for state buildings. State departments strive to lead by example in advancing clean energy and sustainability </w:t>
      </w:r>
      <w:r>
        <w:rPr>
          <w:strike w:val="0"/>
          <w:color w:val="2E97D3"/>
          <w:u w:val="single" w:color="000000"/>
        </w:rPr>
        <w:t>goals in the state. The </w:t>
      </w:r>
      <w:r>
        <w:rPr>
          <w:strike w:val="0"/>
          <w:u w:val="single"/>
        </w:rPr>
        <w:t>office supports state departments in this goal with programs that include clean renewable energy projects, energy retrofit projects/programs, zero net energy (ZNE) building policy development, electric vehicle charging infrastructure development, LEED certification support and state buildings benchmarking. See SAM section 1802 for more details.</w:t>
      </w:r>
    </w:p>
    <w:p>
      <w:pPr>
        <w:spacing w:after="0"/>
        <w:sectPr>
          <w:footerReference w:type="default" r:id="rId115"/>
          <w:pgSz w:w="12240" w:h="15840"/>
          <w:pgMar w:footer="1676" w:header="631" w:top="1260" w:bottom="1860" w:left="560" w:right="1360"/>
        </w:sectPr>
      </w:pPr>
    </w:p>
    <w:p>
      <w:pPr>
        <w:pStyle w:val="BodyText"/>
        <w:rPr>
          <w:sz w:val="20"/>
        </w:rPr>
      </w:pPr>
    </w:p>
    <w:p>
      <w:pPr>
        <w:pStyle w:val="BodyText"/>
        <w:rPr>
          <w:sz w:val="20"/>
        </w:rPr>
      </w:pPr>
    </w:p>
    <w:p>
      <w:pPr>
        <w:pStyle w:val="BodyText"/>
        <w:rPr>
          <w:sz w:val="20"/>
        </w:rPr>
      </w:pPr>
    </w:p>
    <w:p>
      <w:pPr>
        <w:pStyle w:val="BodyText"/>
        <w:spacing w:before="5"/>
        <w:rPr>
          <w:sz w:val="16"/>
        </w:rPr>
      </w:pPr>
    </w:p>
    <w:p>
      <w:pPr>
        <w:spacing w:before="94"/>
        <w:ind w:left="2526" w:right="4213" w:firstLine="0"/>
        <w:jc w:val="center"/>
        <w:rPr>
          <w:b/>
          <w:sz w:val="18"/>
        </w:rPr>
      </w:pPr>
      <w:r>
        <w:rPr>
          <w:b/>
          <w:sz w:val="18"/>
        </w:rPr>
        <w:t>SAM – ENERGY AND SUSTAINABILITY</w:t>
      </w:r>
    </w:p>
    <w:p>
      <w:pPr>
        <w:tabs>
          <w:tab w:pos="7747" w:val="right" w:leader="none"/>
        </w:tabs>
        <w:spacing w:before="339"/>
        <w:ind w:left="687" w:right="0" w:firstLine="0"/>
        <w:jc w:val="left"/>
        <w:rPr>
          <w:b/>
          <w:sz w:val="18"/>
        </w:rPr>
      </w:pPr>
      <w:r>
        <w:rPr/>
        <w:pict>
          <v:line style="position:absolute;mso-position-horizontal-relative:page;mso-position-vertical-relative:paragraph;z-index:3040" from="25.620001pt,27.971914pt" to="25.620001pt,39.851914pt" stroked="true" strokeweight=".6pt" strokecolor="#000000">
            <v:stroke dashstyle="solid"/>
            <w10:wrap type="none"/>
          </v:line>
        </w:pict>
      </w:r>
      <w:r>
        <w:rPr>
          <w:b/>
          <w:sz w:val="18"/>
        </w:rPr>
        <w:t>DROUGHT</w:t>
      </w:r>
      <w:r>
        <w:rPr>
          <w:b/>
          <w:spacing w:val="-1"/>
          <w:sz w:val="18"/>
        </w:rPr>
        <w:t> </w:t>
      </w:r>
      <w:r>
        <w:rPr>
          <w:b/>
          <w:sz w:val="18"/>
        </w:rPr>
        <w:t>MORATORIUM</w:t>
        <w:tab/>
        <w:t>1821.4</w:t>
      </w:r>
    </w:p>
    <w:p>
      <w:pPr>
        <w:spacing w:before="39"/>
        <w:ind w:left="687" w:right="0" w:firstLine="0"/>
        <w:jc w:val="left"/>
        <w:rPr>
          <w:sz w:val="18"/>
        </w:rPr>
      </w:pPr>
      <w:bookmarkStart w:name="(New 10/2015Revised 9/2016)" w:id="23"/>
      <w:bookmarkEnd w:id="23"/>
      <w:r>
        <w:rPr/>
      </w:r>
      <w:bookmarkStart w:name="_bookmark0" w:id="24"/>
      <w:bookmarkEnd w:id="24"/>
      <w:r>
        <w:rPr/>
      </w:r>
      <w:r>
        <w:rPr>
          <w:sz w:val="18"/>
        </w:rPr>
        <w:t>(</w:t>
      </w:r>
      <w:r>
        <w:rPr>
          <w:strike/>
          <w:color w:val="B5082E"/>
          <w:sz w:val="18"/>
        </w:rPr>
        <w:t>New 10/2015</w:t>
      </w:r>
      <w:r>
        <w:rPr>
          <w:strike w:val="0"/>
          <w:color w:val="B5082E"/>
          <w:sz w:val="18"/>
          <w:u w:val="single" w:color="B5082E"/>
        </w:rPr>
        <w:t>Revised 9/2016</w:t>
      </w:r>
      <w:r>
        <w:rPr>
          <w:strike w:val="0"/>
          <w:sz w:val="18"/>
        </w:rPr>
        <w:t>)</w:t>
      </w:r>
    </w:p>
    <w:p>
      <w:pPr>
        <w:spacing w:line="249" w:lineRule="auto" w:before="236"/>
        <w:ind w:left="612" w:right="2290" w:firstLine="0"/>
        <w:jc w:val="both"/>
        <w:rPr>
          <w:sz w:val="16"/>
        </w:rPr>
      </w:pPr>
      <w:r>
        <w:rPr/>
        <w:pict>
          <v:line style="position:absolute;mso-position-horizontal-relative:page;mso-position-vertical-relative:paragraph;z-index:3064" from="25.620001pt,40.603889pt" to="25.620001pt,69.883889pt" stroked="true" strokeweight=".6pt" strokecolor="#000000">
            <v:stroke dashstyle="solid"/>
            <w10:wrap type="none"/>
          </v:line>
        </w:pict>
      </w:r>
      <w:r>
        <w:rPr>
          <w:w w:val="105"/>
          <w:sz w:val="16"/>
        </w:rPr>
        <w:t>The</w:t>
      </w:r>
      <w:r>
        <w:rPr>
          <w:spacing w:val="-10"/>
          <w:w w:val="105"/>
          <w:sz w:val="16"/>
        </w:rPr>
        <w:t> </w:t>
      </w:r>
      <w:hyperlink r:id="rId120">
        <w:r>
          <w:rPr>
            <w:color w:val="0000FF"/>
            <w:w w:val="105"/>
            <w:sz w:val="16"/>
            <w:u w:val="single" w:color="0000FF"/>
          </w:rPr>
          <w:t>Emergency</w:t>
        </w:r>
        <w:r>
          <w:rPr>
            <w:color w:val="0000FF"/>
            <w:spacing w:val="-10"/>
            <w:w w:val="105"/>
            <w:sz w:val="16"/>
            <w:u w:val="single" w:color="0000FF"/>
          </w:rPr>
          <w:t> </w:t>
        </w:r>
        <w:r>
          <w:rPr>
            <w:color w:val="0000FF"/>
            <w:w w:val="105"/>
            <w:sz w:val="16"/>
            <w:u w:val="single" w:color="0000FF"/>
          </w:rPr>
          <w:t>Drought</w:t>
        </w:r>
        <w:r>
          <w:rPr>
            <w:color w:val="0000FF"/>
            <w:spacing w:val="-9"/>
            <w:w w:val="105"/>
            <w:sz w:val="16"/>
            <w:u w:val="single" w:color="0000FF"/>
          </w:rPr>
          <w:t> </w:t>
        </w:r>
        <w:r>
          <w:rPr>
            <w:color w:val="0000FF"/>
            <w:w w:val="105"/>
            <w:sz w:val="16"/>
            <w:u w:val="single" w:color="0000FF"/>
          </w:rPr>
          <w:t>Proclamation</w:t>
        </w:r>
        <w:r>
          <w:rPr>
            <w:color w:val="0000FF"/>
            <w:spacing w:val="-9"/>
            <w:w w:val="105"/>
            <w:sz w:val="16"/>
            <w:u w:val="single" w:color="0000FF"/>
          </w:rPr>
          <w:t> </w:t>
        </w:r>
      </w:hyperlink>
      <w:r>
        <w:rPr>
          <w:w w:val="105"/>
          <w:sz w:val="16"/>
        </w:rPr>
        <w:t>dated</w:t>
      </w:r>
      <w:r>
        <w:rPr>
          <w:spacing w:val="-10"/>
          <w:w w:val="105"/>
          <w:sz w:val="16"/>
        </w:rPr>
        <w:t> </w:t>
      </w:r>
      <w:r>
        <w:rPr>
          <w:w w:val="105"/>
          <w:sz w:val="16"/>
        </w:rPr>
        <w:t>January</w:t>
      </w:r>
      <w:r>
        <w:rPr>
          <w:spacing w:val="-10"/>
          <w:w w:val="105"/>
          <w:sz w:val="16"/>
        </w:rPr>
        <w:t> </w:t>
      </w:r>
      <w:r>
        <w:rPr>
          <w:w w:val="105"/>
          <w:sz w:val="16"/>
        </w:rPr>
        <w:t>17,</w:t>
      </w:r>
      <w:r>
        <w:rPr>
          <w:spacing w:val="-9"/>
          <w:w w:val="105"/>
          <w:sz w:val="16"/>
        </w:rPr>
        <w:t> </w:t>
      </w:r>
      <w:r>
        <w:rPr>
          <w:w w:val="105"/>
          <w:sz w:val="16"/>
        </w:rPr>
        <w:t>2014,</w:t>
      </w:r>
      <w:r>
        <w:rPr>
          <w:spacing w:val="-9"/>
          <w:w w:val="105"/>
          <w:sz w:val="16"/>
        </w:rPr>
        <w:t> </w:t>
      </w:r>
      <w:r>
        <w:rPr>
          <w:w w:val="105"/>
          <w:sz w:val="16"/>
        </w:rPr>
        <w:t>places</w:t>
      </w:r>
      <w:r>
        <w:rPr>
          <w:spacing w:val="-8"/>
          <w:w w:val="105"/>
          <w:sz w:val="16"/>
        </w:rPr>
        <w:t> </w:t>
      </w:r>
      <w:r>
        <w:rPr>
          <w:w w:val="105"/>
          <w:sz w:val="16"/>
        </w:rPr>
        <w:t>a</w:t>
      </w:r>
      <w:r>
        <w:rPr>
          <w:spacing w:val="-8"/>
          <w:w w:val="105"/>
          <w:sz w:val="16"/>
        </w:rPr>
        <w:t> </w:t>
      </w:r>
      <w:r>
        <w:rPr>
          <w:w w:val="105"/>
          <w:sz w:val="16"/>
        </w:rPr>
        <w:t>moratorium</w:t>
      </w:r>
      <w:r>
        <w:rPr>
          <w:spacing w:val="-8"/>
          <w:w w:val="105"/>
          <w:sz w:val="16"/>
        </w:rPr>
        <w:t> </w:t>
      </w:r>
      <w:r>
        <w:rPr>
          <w:w w:val="105"/>
          <w:sz w:val="16"/>
        </w:rPr>
        <w:t>on</w:t>
      </w:r>
      <w:r>
        <w:rPr>
          <w:spacing w:val="-25"/>
          <w:w w:val="105"/>
          <w:sz w:val="16"/>
        </w:rPr>
        <w:t> </w:t>
      </w:r>
      <w:r>
        <w:rPr>
          <w:w w:val="105"/>
          <w:sz w:val="16"/>
        </w:rPr>
        <w:t>new,</w:t>
      </w:r>
      <w:r>
        <w:rPr>
          <w:spacing w:val="-9"/>
          <w:w w:val="105"/>
          <w:sz w:val="16"/>
        </w:rPr>
        <w:t> </w:t>
      </w:r>
      <w:r>
        <w:rPr>
          <w:w w:val="105"/>
          <w:sz w:val="16"/>
        </w:rPr>
        <w:t>non- essential</w:t>
      </w:r>
      <w:r>
        <w:rPr>
          <w:spacing w:val="-8"/>
          <w:w w:val="105"/>
          <w:sz w:val="16"/>
        </w:rPr>
        <w:t> </w:t>
      </w:r>
      <w:r>
        <w:rPr>
          <w:w w:val="105"/>
          <w:sz w:val="16"/>
        </w:rPr>
        <w:t>landscaping</w:t>
      </w:r>
      <w:r>
        <w:rPr>
          <w:spacing w:val="-9"/>
          <w:w w:val="105"/>
          <w:sz w:val="16"/>
        </w:rPr>
        <w:t> </w:t>
      </w:r>
      <w:r>
        <w:rPr>
          <w:w w:val="105"/>
          <w:sz w:val="16"/>
        </w:rPr>
        <w:t>projects</w:t>
      </w:r>
      <w:r>
        <w:rPr>
          <w:spacing w:val="-9"/>
          <w:w w:val="105"/>
          <w:sz w:val="16"/>
        </w:rPr>
        <w:t> </w:t>
      </w:r>
      <w:r>
        <w:rPr>
          <w:w w:val="105"/>
          <w:sz w:val="16"/>
        </w:rPr>
        <w:t>at</w:t>
      </w:r>
      <w:r>
        <w:rPr>
          <w:spacing w:val="-11"/>
          <w:w w:val="105"/>
          <w:sz w:val="16"/>
        </w:rPr>
        <w:t> </w:t>
      </w:r>
      <w:r>
        <w:rPr>
          <w:w w:val="105"/>
          <w:sz w:val="16"/>
        </w:rPr>
        <w:t>state</w:t>
      </w:r>
      <w:r>
        <w:rPr>
          <w:spacing w:val="-14"/>
          <w:w w:val="105"/>
          <w:sz w:val="16"/>
        </w:rPr>
        <w:t> </w:t>
      </w:r>
      <w:r>
        <w:rPr>
          <w:w w:val="105"/>
          <w:sz w:val="16"/>
        </w:rPr>
        <w:t>facilities</w:t>
      </w:r>
      <w:r>
        <w:rPr>
          <w:spacing w:val="-8"/>
          <w:w w:val="105"/>
          <w:sz w:val="16"/>
        </w:rPr>
        <w:t> </w:t>
      </w:r>
      <w:r>
        <w:rPr>
          <w:w w:val="105"/>
          <w:sz w:val="16"/>
        </w:rPr>
        <w:t>and</w:t>
      </w:r>
      <w:r>
        <w:rPr>
          <w:spacing w:val="-9"/>
          <w:w w:val="105"/>
          <w:sz w:val="16"/>
        </w:rPr>
        <w:t> </w:t>
      </w:r>
      <w:r>
        <w:rPr>
          <w:w w:val="105"/>
          <w:sz w:val="16"/>
        </w:rPr>
        <w:t>on</w:t>
      </w:r>
      <w:r>
        <w:rPr>
          <w:spacing w:val="-9"/>
          <w:w w:val="105"/>
          <w:sz w:val="16"/>
        </w:rPr>
        <w:t> </w:t>
      </w:r>
      <w:r>
        <w:rPr>
          <w:w w:val="105"/>
          <w:sz w:val="16"/>
        </w:rPr>
        <w:t>state</w:t>
      </w:r>
      <w:r>
        <w:rPr>
          <w:spacing w:val="-9"/>
          <w:w w:val="105"/>
          <w:sz w:val="16"/>
        </w:rPr>
        <w:t> </w:t>
      </w:r>
      <w:r>
        <w:rPr>
          <w:w w:val="105"/>
          <w:sz w:val="16"/>
        </w:rPr>
        <w:t>highways</w:t>
      </w:r>
      <w:r>
        <w:rPr>
          <w:spacing w:val="-5"/>
          <w:w w:val="105"/>
          <w:sz w:val="16"/>
        </w:rPr>
        <w:t> </w:t>
      </w:r>
      <w:r>
        <w:rPr>
          <w:w w:val="105"/>
          <w:sz w:val="16"/>
        </w:rPr>
        <w:t>and</w:t>
      </w:r>
      <w:r>
        <w:rPr>
          <w:spacing w:val="-11"/>
          <w:w w:val="105"/>
          <w:sz w:val="16"/>
        </w:rPr>
        <w:t> </w:t>
      </w:r>
      <w:r>
        <w:rPr>
          <w:w w:val="105"/>
          <w:sz w:val="16"/>
        </w:rPr>
        <w:t>roads.</w:t>
      </w:r>
      <w:r>
        <w:rPr>
          <w:spacing w:val="-24"/>
          <w:w w:val="105"/>
          <w:sz w:val="16"/>
        </w:rPr>
        <w:t> </w:t>
      </w:r>
      <w:r>
        <w:rPr>
          <w:w w:val="105"/>
          <w:sz w:val="16"/>
        </w:rPr>
        <w:t>Projects</w:t>
      </w:r>
      <w:r>
        <w:rPr>
          <w:spacing w:val="-9"/>
          <w:w w:val="105"/>
          <w:sz w:val="16"/>
        </w:rPr>
        <w:t> </w:t>
      </w:r>
      <w:r>
        <w:rPr>
          <w:w w:val="105"/>
          <w:sz w:val="16"/>
        </w:rPr>
        <w:t>that</w:t>
      </w:r>
      <w:r>
        <w:rPr>
          <w:spacing w:val="-7"/>
          <w:w w:val="105"/>
          <w:sz w:val="16"/>
        </w:rPr>
        <w:t> </w:t>
      </w:r>
      <w:r>
        <w:rPr>
          <w:w w:val="105"/>
          <w:sz w:val="16"/>
        </w:rPr>
        <w:t>are not</w:t>
      </w:r>
      <w:r>
        <w:rPr>
          <w:spacing w:val="-8"/>
          <w:w w:val="105"/>
          <w:sz w:val="16"/>
        </w:rPr>
        <w:t> </w:t>
      </w:r>
      <w:r>
        <w:rPr>
          <w:w w:val="105"/>
          <w:sz w:val="16"/>
        </w:rPr>
        <w:t>needed</w:t>
      </w:r>
      <w:r>
        <w:rPr>
          <w:spacing w:val="-14"/>
          <w:w w:val="105"/>
          <w:sz w:val="16"/>
        </w:rPr>
        <w:t> </w:t>
      </w:r>
      <w:r>
        <w:rPr>
          <w:w w:val="105"/>
          <w:sz w:val="16"/>
        </w:rPr>
        <w:t>to</w:t>
      </w:r>
      <w:r>
        <w:rPr>
          <w:spacing w:val="-14"/>
          <w:w w:val="105"/>
          <w:sz w:val="16"/>
        </w:rPr>
        <w:t> </w:t>
      </w:r>
      <w:r>
        <w:rPr>
          <w:w w:val="105"/>
          <w:sz w:val="16"/>
        </w:rPr>
        <w:t>protect</w:t>
      </w:r>
      <w:r>
        <w:rPr>
          <w:spacing w:val="-8"/>
          <w:w w:val="105"/>
          <w:sz w:val="16"/>
        </w:rPr>
        <w:t> </w:t>
      </w:r>
      <w:r>
        <w:rPr>
          <w:w w:val="105"/>
          <w:sz w:val="16"/>
        </w:rPr>
        <w:t>existing</w:t>
      </w:r>
      <w:r>
        <w:rPr>
          <w:spacing w:val="-14"/>
          <w:w w:val="105"/>
          <w:sz w:val="16"/>
        </w:rPr>
        <w:t> </w:t>
      </w:r>
      <w:r>
        <w:rPr>
          <w:w w:val="105"/>
          <w:sz w:val="16"/>
        </w:rPr>
        <w:t>trees</w:t>
      </w:r>
      <w:r>
        <w:rPr>
          <w:spacing w:val="-9"/>
          <w:w w:val="105"/>
          <w:sz w:val="16"/>
        </w:rPr>
        <w:t> </w:t>
      </w:r>
      <w:r>
        <w:rPr>
          <w:w w:val="105"/>
          <w:sz w:val="16"/>
        </w:rPr>
        <w:t>and</w:t>
      </w:r>
      <w:r>
        <w:rPr>
          <w:spacing w:val="-14"/>
          <w:w w:val="105"/>
          <w:sz w:val="16"/>
        </w:rPr>
        <w:t> </w:t>
      </w:r>
      <w:r>
        <w:rPr>
          <w:w w:val="105"/>
          <w:sz w:val="16"/>
        </w:rPr>
        <w:t>shrubs,</w:t>
      </w:r>
      <w:r>
        <w:rPr>
          <w:spacing w:val="-10"/>
          <w:w w:val="105"/>
          <w:sz w:val="16"/>
        </w:rPr>
        <w:t> </w:t>
      </w:r>
      <w:r>
        <w:rPr>
          <w:w w:val="105"/>
          <w:sz w:val="16"/>
        </w:rPr>
        <w:t>or</w:t>
      </w:r>
      <w:r>
        <w:rPr>
          <w:spacing w:val="-13"/>
          <w:w w:val="105"/>
          <w:sz w:val="16"/>
        </w:rPr>
        <w:t> </w:t>
      </w:r>
      <w:r>
        <w:rPr>
          <w:w w:val="105"/>
          <w:sz w:val="16"/>
        </w:rPr>
        <w:t>are</w:t>
      </w:r>
      <w:r>
        <w:rPr>
          <w:spacing w:val="-11"/>
          <w:w w:val="105"/>
          <w:sz w:val="16"/>
        </w:rPr>
        <w:t> </w:t>
      </w:r>
      <w:r>
        <w:rPr>
          <w:w w:val="105"/>
          <w:sz w:val="16"/>
        </w:rPr>
        <w:t>not</w:t>
      </w:r>
      <w:r>
        <w:rPr>
          <w:spacing w:val="-11"/>
          <w:w w:val="105"/>
          <w:sz w:val="16"/>
        </w:rPr>
        <w:t> </w:t>
      </w:r>
      <w:r>
        <w:rPr>
          <w:w w:val="105"/>
          <w:sz w:val="16"/>
        </w:rPr>
        <w:t>necessary</w:t>
      </w:r>
      <w:r>
        <w:rPr>
          <w:spacing w:val="-14"/>
          <w:w w:val="105"/>
          <w:sz w:val="16"/>
        </w:rPr>
        <w:t> </w:t>
      </w:r>
      <w:r>
        <w:rPr>
          <w:w w:val="105"/>
          <w:sz w:val="16"/>
        </w:rPr>
        <w:t>for</w:t>
      </w:r>
      <w:r>
        <w:rPr>
          <w:spacing w:val="-10"/>
          <w:w w:val="105"/>
          <w:sz w:val="16"/>
        </w:rPr>
        <w:t> </w:t>
      </w:r>
      <w:r>
        <w:rPr>
          <w:w w:val="105"/>
          <w:sz w:val="16"/>
        </w:rPr>
        <w:t>erosion</w:t>
      </w:r>
      <w:r>
        <w:rPr>
          <w:spacing w:val="-14"/>
          <w:w w:val="105"/>
          <w:sz w:val="16"/>
        </w:rPr>
        <w:t> </w:t>
      </w:r>
      <w:r>
        <w:rPr>
          <w:spacing w:val="2"/>
          <w:w w:val="105"/>
          <w:sz w:val="16"/>
        </w:rPr>
        <w:t>ordust</w:t>
      </w:r>
      <w:r>
        <w:rPr>
          <w:spacing w:val="-13"/>
          <w:w w:val="105"/>
          <w:sz w:val="16"/>
        </w:rPr>
        <w:t> </w:t>
      </w:r>
      <w:r>
        <w:rPr>
          <w:w w:val="105"/>
          <w:sz w:val="16"/>
        </w:rPr>
        <w:t>control</w:t>
      </w:r>
    </w:p>
    <w:p>
      <w:pPr>
        <w:tabs>
          <w:tab w:pos="7896" w:val="left" w:leader="none"/>
        </w:tabs>
        <w:spacing w:line="247" w:lineRule="auto" w:before="1"/>
        <w:ind w:left="612" w:right="2221" w:firstLine="0"/>
        <w:jc w:val="left"/>
        <w:rPr>
          <w:sz w:val="16"/>
        </w:rPr>
      </w:pPr>
      <w:r>
        <w:rPr/>
        <w:pict>
          <v:group style="position:absolute;margin-left:301.904907pt;margin-top:17.379301pt;width:2.3pt;height:2.4pt;mso-position-horizontal-relative:page;mso-position-vertical-relative:paragraph;z-index:-124624" coordorigin="6038,348" coordsize="46,48">
            <v:shape style="position:absolute;left:6038;top:348;width:43;height:45" coordorigin="6038,348" coordsize="43,45" path="m6059,348l6038,392,6081,392,6059,348xe" filled="true" fillcolor="#b5082e" stroked="false">
              <v:path arrowok="t"/>
              <v:fill type="solid"/>
            </v:shape>
            <v:shape style="position:absolute;left:6040;top:349;width:43;height:45" coordorigin="6040,349" coordsize="43,45" path="m6082,394l6060,349,6040,394,6082,394xe" filled="false" stroked="true" strokeweight=".12pt" strokecolor="#b5082e">
              <v:path arrowok="t"/>
              <v:stroke dashstyle="solid"/>
            </v:shape>
            <w10:wrap type="none"/>
          </v:group>
        </w:pict>
      </w:r>
      <w:r>
        <w:rPr/>
        <w:pict>
          <v:group style="position:absolute;margin-left:49.424999pt;margin-top:26.858902pt;width:2.35pt;height:2.450pt;mso-position-horizontal-relative:page;mso-position-vertical-relative:paragraph;z-index:-124600" coordorigin="988,537" coordsize="47,49">
            <v:shape style="position:absolute;left:989;top:537;width:44;height:46" coordorigin="989,537" coordsize="44,46" path="m1010,537l989,583,1032,583,1010,537xe" filled="true" fillcolor="#1b9cab" stroked="false">
              <v:path arrowok="t"/>
              <v:fill type="solid"/>
            </v:shape>
            <v:shape style="position:absolute;left:990;top:539;width:44;height:46" coordorigin="990,539" coordsize="44,46" path="m1033,584l1012,539,990,584,1033,584xe" filled="false" stroked="true" strokeweight=".12pt" strokecolor="#1b9cab">
              <v:path arrowok="t"/>
              <v:stroke dashstyle="solid"/>
            </v:shape>
            <w10:wrap type="none"/>
          </v:group>
        </w:pict>
      </w:r>
      <w:r>
        <w:rPr>
          <w:w w:val="105"/>
          <w:sz w:val="16"/>
        </w:rPr>
        <w:t>are considered non-essential. Any exemptions must be approved by </w:t>
      </w:r>
      <w:r>
        <w:rPr>
          <w:spacing w:val="2"/>
          <w:w w:val="105"/>
          <w:sz w:val="16"/>
        </w:rPr>
        <w:t>thegovernor’s </w:t>
      </w:r>
      <w:r>
        <w:rPr>
          <w:w w:val="105"/>
          <w:sz w:val="16"/>
        </w:rPr>
        <w:t>office. </w:t>
      </w:r>
      <w:r>
        <w:rPr>
          <w:strike/>
          <w:color w:val="B5082E"/>
          <w:w w:val="105"/>
          <w:sz w:val="16"/>
        </w:rPr>
        <w:t>Submit any exemption requests to </w:t>
      </w:r>
      <w:hyperlink r:id="rId121">
        <w:r>
          <w:rPr>
            <w:strike/>
            <w:color w:val="B5082E"/>
            <w:w w:val="105"/>
            <w:sz w:val="16"/>
            <w:u w:val="single" w:color="0000FF"/>
          </w:rPr>
          <w:t>sustanainability@dgs.ca.gov</w:t>
        </w:r>
        <w:r>
          <w:rPr>
            <w:rFonts w:ascii="Calibri" w:hAnsi="Calibri"/>
            <w:strike/>
            <w:color w:val="B5082E"/>
            <w:w w:val="105"/>
            <w:sz w:val="16"/>
          </w:rPr>
          <w:t>.</w:t>
        </w:r>
      </w:hyperlink>
      <w:r>
        <w:rPr>
          <w:rFonts w:ascii="Calibri" w:hAnsi="Calibri"/>
          <w:strike/>
          <w:color w:val="B5082E"/>
          <w:w w:val="105"/>
          <w:sz w:val="16"/>
        </w:rPr>
        <w:t> </w:t>
      </w:r>
      <w:r>
        <w:rPr>
          <w:strike w:val="0"/>
          <w:color w:val="B5082E"/>
          <w:w w:val="105"/>
          <w:sz w:val="16"/>
          <w:u w:val="single" w:color="B5082E"/>
        </w:rPr>
        <w:t>Submit any </w:t>
      </w:r>
      <w:hyperlink r:id="rId122">
        <w:r>
          <w:rPr>
            <w:strike w:val="0"/>
            <w:color w:val="B5082E"/>
            <w:w w:val="105"/>
            <w:sz w:val="16"/>
            <w:u w:val="single" w:color="B5082E"/>
          </w:rPr>
          <w:t>exemption requests</w:t>
        </w:r>
      </w:hyperlink>
      <w:r>
        <w:rPr>
          <w:strike w:val="0"/>
          <w:color w:val="B5082E"/>
          <w:w w:val="105"/>
          <w:sz w:val="16"/>
          <w:u w:val="single" w:color="B5082E"/>
        </w:rPr>
        <w:t> to </w:t>
      </w:r>
      <w:hyperlink r:id="rId55">
        <w:r>
          <w:rPr>
            <w:strike w:val="0"/>
            <w:color w:val="B5082E"/>
            <w:w w:val="105"/>
            <w:sz w:val="16"/>
            <w:u w:val="thick" w:color="1B9CAB"/>
          </w:rPr>
          <w:t>sustainability@dgs.ca.gov</w:t>
        </w:r>
      </w:hyperlink>
      <w:r>
        <w:rPr>
          <w:strike w:val="0"/>
          <w:color w:val="B5082E"/>
          <w:w w:val="105"/>
          <w:sz w:val="16"/>
          <w:u w:val="thick" w:color="1B9CAB"/>
        </w:rPr>
        <w:t>.</w:t>
      </w:r>
      <w:r>
        <w:rPr>
          <w:strike w:val="0"/>
          <w:color w:val="B5082E"/>
          <w:sz w:val="16"/>
          <w:u w:val="thick" w:color="1B9CAB"/>
        </w:rPr>
        <w:tab/>
      </w:r>
    </w:p>
    <w:p>
      <w:pPr>
        <w:spacing w:after="0" w:line="247" w:lineRule="auto"/>
        <w:jc w:val="left"/>
        <w:rPr>
          <w:sz w:val="16"/>
        </w:rPr>
        <w:sectPr>
          <w:headerReference w:type="default" r:id="rId118"/>
          <w:footerReference w:type="default" r:id="rId119"/>
          <w:pgSz w:w="12240" w:h="15840"/>
          <w:pgMar w:header="0" w:footer="0" w:top="1500" w:bottom="280" w:left="400" w:right="1720"/>
        </w:sectPr>
      </w:pPr>
    </w:p>
    <w:p>
      <w:pPr>
        <w:spacing w:before="932"/>
        <w:ind w:left="2526" w:right="4204" w:firstLine="0"/>
        <w:jc w:val="center"/>
        <w:rPr>
          <w:b/>
          <w:sz w:val="18"/>
        </w:rPr>
      </w:pPr>
      <w:r>
        <w:rPr/>
        <w:pict>
          <v:line style="position:absolute;mso-position-horizontal-relative:page;mso-position-vertical-relative:paragraph;z-index:3088" from="25.620001pt,47.301876pt" to="25.620001pt,57.691876pt" stroked="true" strokeweight=".6pt" strokecolor="#000000">
            <v:stroke dashstyle="solid"/>
            <w10:wrap type="none"/>
          </v:line>
        </w:pict>
      </w:r>
      <w:r>
        <w:rPr>
          <w:b/>
          <w:sz w:val="18"/>
        </w:rPr>
        <w:t>Rev. 43</w:t>
      </w:r>
      <w:r>
        <w:rPr>
          <w:b/>
          <w:color w:val="B5082E"/>
          <w:sz w:val="18"/>
          <w:u w:val="single" w:color="B5082E"/>
        </w:rPr>
        <w:t>5</w:t>
      </w:r>
      <w:r>
        <w:rPr>
          <w:b/>
          <w:strike/>
          <w:color w:val="B5082E"/>
          <w:sz w:val="18"/>
        </w:rPr>
        <w:t>2</w:t>
      </w:r>
    </w:p>
    <w:p>
      <w:pPr>
        <w:spacing w:after="0"/>
        <w:jc w:val="center"/>
        <w:rPr>
          <w:sz w:val="18"/>
        </w:rPr>
        <w:sectPr>
          <w:headerReference w:type="default" r:id="rId123"/>
          <w:footerReference w:type="default" r:id="rId124"/>
          <w:pgSz w:w="12240" w:h="15840"/>
          <w:pgMar w:header="0" w:footer="0" w:top="1500" w:bottom="280" w:left="400" w:right="1720"/>
        </w:sectPr>
      </w:pPr>
    </w:p>
    <w:p>
      <w:pPr>
        <w:pStyle w:val="Heading1"/>
        <w:spacing w:before="68"/>
        <w:ind w:left="1699"/>
      </w:pPr>
      <w:r>
        <w:rPr/>
        <w:t>SAM – </w:t>
      </w:r>
      <w:r>
        <w:rPr>
          <w:color w:val="FF0000"/>
        </w:rPr>
        <w:t>ENERGY AND SUSTAINABILITY</w:t>
      </w:r>
    </w:p>
    <w:p>
      <w:pPr>
        <w:tabs>
          <w:tab w:pos="8882" w:val="left" w:leader="none"/>
        </w:tabs>
        <w:spacing w:before="227"/>
        <w:ind w:left="120" w:right="0" w:firstLine="0"/>
        <w:jc w:val="left"/>
        <w:rPr>
          <w:b/>
          <w:sz w:val="24"/>
        </w:rPr>
      </w:pPr>
      <w:r>
        <w:rPr>
          <w:b/>
          <w:color w:val="FF0000"/>
          <w:sz w:val="24"/>
        </w:rPr>
        <w:t>ENERGY AND</w:t>
      </w:r>
      <w:r>
        <w:rPr>
          <w:b/>
          <w:color w:val="FF0000"/>
          <w:spacing w:val="-6"/>
          <w:sz w:val="24"/>
        </w:rPr>
        <w:t> </w:t>
      </w:r>
      <w:r>
        <w:rPr>
          <w:b/>
          <w:color w:val="FF0000"/>
          <w:sz w:val="24"/>
        </w:rPr>
        <w:t>SUSTAINABILITY</w:t>
      </w:r>
      <w:r>
        <w:rPr>
          <w:b/>
          <w:color w:val="FF0000"/>
          <w:spacing w:val="-24"/>
          <w:sz w:val="24"/>
        </w:rPr>
        <w:t> </w:t>
      </w:r>
      <w:r>
        <w:rPr>
          <w:b/>
          <w:color w:val="FF0000"/>
          <w:sz w:val="24"/>
        </w:rPr>
        <w:t>PROGRAM</w:t>
        <w:tab/>
        <w:t>1802</w:t>
      </w:r>
    </w:p>
    <w:p>
      <w:pPr>
        <w:pStyle w:val="BodyText"/>
        <w:ind w:left="110"/>
      </w:pPr>
      <w:r>
        <w:rPr>
          <w:color w:val="FF0000"/>
        </w:rPr>
        <w:t>(Revised 9/2016) (Renumbered from 1325)</w:t>
      </w:r>
    </w:p>
    <w:p>
      <w:pPr>
        <w:pStyle w:val="BodyText"/>
      </w:pPr>
    </w:p>
    <w:p>
      <w:pPr>
        <w:pStyle w:val="BodyText"/>
        <w:ind w:left="120" w:right="108"/>
      </w:pPr>
      <w:r>
        <w:rPr>
          <w:color w:val="FF0000"/>
        </w:rPr>
        <w:t>The Energy and Sustainability Program provides research and projectimplementation for green and sustainable projects and buildings. The program’s mission is to progressively move state agencies towards compliance with the Administration’s sustainability</w:t>
      </w:r>
      <w:r>
        <w:rPr>
          <w:color w:val="FF0000"/>
          <w:spacing w:val="-58"/>
        </w:rPr>
        <w:t> </w:t>
      </w:r>
      <w:r>
        <w:rPr>
          <w:color w:val="FF0000"/>
        </w:rPr>
        <w:t>initiatives.</w:t>
      </w:r>
    </w:p>
    <w:p>
      <w:pPr>
        <w:pStyle w:val="BodyText"/>
        <w:spacing w:before="4"/>
      </w:pPr>
    </w:p>
    <w:p>
      <w:pPr>
        <w:pStyle w:val="ListParagraph"/>
        <w:numPr>
          <w:ilvl w:val="0"/>
          <w:numId w:val="13"/>
        </w:numPr>
        <w:tabs>
          <w:tab w:pos="839" w:val="left" w:leader="none"/>
          <w:tab w:pos="840" w:val="left" w:leader="none"/>
        </w:tabs>
        <w:spacing w:line="235" w:lineRule="auto" w:before="1" w:after="0"/>
        <w:ind w:left="840" w:right="400" w:hanging="360"/>
        <w:jc w:val="left"/>
        <w:rPr>
          <w:sz w:val="24"/>
        </w:rPr>
      </w:pPr>
      <w:r>
        <w:rPr>
          <w:b/>
          <w:color w:val="FF0000"/>
          <w:sz w:val="24"/>
        </w:rPr>
        <w:t>Clean Renewable Energy Projects </w:t>
      </w:r>
      <w:r>
        <w:rPr>
          <w:color w:val="FF0000"/>
          <w:sz w:val="24"/>
        </w:rPr>
        <w:t>– Consultation and management of projects</w:t>
      </w:r>
      <w:r>
        <w:rPr>
          <w:color w:val="FF0000"/>
          <w:spacing w:val="-5"/>
          <w:sz w:val="24"/>
        </w:rPr>
        <w:t> </w:t>
      </w:r>
      <w:r>
        <w:rPr>
          <w:color w:val="FF0000"/>
          <w:sz w:val="24"/>
        </w:rPr>
        <w:t>involving</w:t>
      </w:r>
      <w:r>
        <w:rPr>
          <w:color w:val="FF0000"/>
          <w:spacing w:val="-6"/>
          <w:sz w:val="24"/>
        </w:rPr>
        <w:t> </w:t>
      </w:r>
      <w:r>
        <w:rPr>
          <w:color w:val="FF0000"/>
          <w:sz w:val="24"/>
        </w:rPr>
        <w:t>clean</w:t>
      </w:r>
      <w:r>
        <w:rPr>
          <w:color w:val="FF0000"/>
          <w:spacing w:val="-4"/>
          <w:sz w:val="24"/>
        </w:rPr>
        <w:t> </w:t>
      </w:r>
      <w:r>
        <w:rPr>
          <w:color w:val="FF0000"/>
          <w:sz w:val="24"/>
        </w:rPr>
        <w:t>renewable</w:t>
      </w:r>
      <w:r>
        <w:rPr>
          <w:color w:val="FF0000"/>
          <w:spacing w:val="-6"/>
          <w:sz w:val="24"/>
        </w:rPr>
        <w:t> </w:t>
      </w:r>
      <w:r>
        <w:rPr>
          <w:color w:val="FF0000"/>
          <w:sz w:val="24"/>
        </w:rPr>
        <w:t>energy</w:t>
      </w:r>
      <w:r>
        <w:rPr>
          <w:color w:val="FF0000"/>
          <w:spacing w:val="-7"/>
          <w:sz w:val="24"/>
        </w:rPr>
        <w:t> </w:t>
      </w:r>
      <w:r>
        <w:rPr>
          <w:color w:val="FF0000"/>
          <w:sz w:val="24"/>
        </w:rPr>
        <w:t>sources</w:t>
      </w:r>
      <w:r>
        <w:rPr>
          <w:color w:val="FF0000"/>
          <w:spacing w:val="-5"/>
          <w:sz w:val="24"/>
        </w:rPr>
        <w:t> </w:t>
      </w:r>
      <w:r>
        <w:rPr>
          <w:color w:val="FF0000"/>
          <w:sz w:val="24"/>
        </w:rPr>
        <w:t>including</w:t>
      </w:r>
      <w:r>
        <w:rPr>
          <w:color w:val="FF0000"/>
          <w:spacing w:val="-6"/>
          <w:sz w:val="24"/>
        </w:rPr>
        <w:t> </w:t>
      </w:r>
      <w:r>
        <w:rPr>
          <w:color w:val="FF0000"/>
          <w:sz w:val="24"/>
        </w:rPr>
        <w:t>solar</w:t>
      </w:r>
      <w:r>
        <w:rPr>
          <w:color w:val="FF0000"/>
          <w:spacing w:val="-39"/>
          <w:sz w:val="24"/>
        </w:rPr>
        <w:t> </w:t>
      </w:r>
      <w:r>
        <w:rPr>
          <w:color w:val="FF0000"/>
          <w:sz w:val="24"/>
        </w:rPr>
        <w:t>photovoltaic systems and wind</w:t>
      </w:r>
      <w:r>
        <w:rPr>
          <w:color w:val="FF0000"/>
          <w:spacing w:val="-33"/>
          <w:sz w:val="24"/>
        </w:rPr>
        <w:t> </w:t>
      </w:r>
      <w:r>
        <w:rPr>
          <w:color w:val="FF0000"/>
          <w:sz w:val="24"/>
        </w:rPr>
        <w:t>turbines.</w:t>
      </w:r>
    </w:p>
    <w:p>
      <w:pPr>
        <w:pStyle w:val="BodyText"/>
        <w:spacing w:before="1"/>
      </w:pPr>
    </w:p>
    <w:p>
      <w:pPr>
        <w:pStyle w:val="ListParagraph"/>
        <w:numPr>
          <w:ilvl w:val="0"/>
          <w:numId w:val="13"/>
        </w:numPr>
        <w:tabs>
          <w:tab w:pos="840" w:val="left" w:leader="none"/>
        </w:tabs>
        <w:spacing w:line="240" w:lineRule="auto" w:before="0" w:after="0"/>
        <w:ind w:left="840" w:right="273" w:hanging="360"/>
        <w:jc w:val="both"/>
        <w:rPr>
          <w:sz w:val="24"/>
        </w:rPr>
      </w:pPr>
      <w:r>
        <w:rPr>
          <w:b/>
          <w:color w:val="FF0000"/>
          <w:sz w:val="24"/>
        </w:rPr>
        <w:t>Power Purchase Agreement (PPA) Programs </w:t>
      </w:r>
      <w:r>
        <w:rPr>
          <w:color w:val="FF0000"/>
          <w:sz w:val="24"/>
        </w:rPr>
        <w:t>– Statewide program that provides clean renewable on-site solar and wind energy that does not require up-front</w:t>
      </w:r>
      <w:r>
        <w:rPr>
          <w:color w:val="FF0000"/>
          <w:spacing w:val="-7"/>
          <w:sz w:val="24"/>
        </w:rPr>
        <w:t> </w:t>
      </w:r>
      <w:r>
        <w:rPr>
          <w:color w:val="FF0000"/>
          <w:sz w:val="24"/>
        </w:rPr>
        <w:t>capital</w:t>
      </w:r>
      <w:r>
        <w:rPr>
          <w:color w:val="FF0000"/>
          <w:spacing w:val="-5"/>
          <w:sz w:val="24"/>
        </w:rPr>
        <w:t> </w:t>
      </w:r>
      <w:r>
        <w:rPr>
          <w:color w:val="FF0000"/>
          <w:sz w:val="24"/>
        </w:rPr>
        <w:t>and</w:t>
      </w:r>
      <w:r>
        <w:rPr>
          <w:color w:val="FF0000"/>
          <w:spacing w:val="-4"/>
          <w:sz w:val="24"/>
        </w:rPr>
        <w:t> </w:t>
      </w:r>
      <w:r>
        <w:rPr>
          <w:color w:val="FF0000"/>
          <w:sz w:val="24"/>
        </w:rPr>
        <w:t>generally</w:t>
      </w:r>
      <w:r>
        <w:rPr>
          <w:color w:val="FF0000"/>
          <w:spacing w:val="-7"/>
          <w:sz w:val="24"/>
        </w:rPr>
        <w:t> </w:t>
      </w:r>
      <w:r>
        <w:rPr>
          <w:color w:val="FF0000"/>
          <w:sz w:val="24"/>
        </w:rPr>
        <w:t>costs</w:t>
      </w:r>
      <w:r>
        <w:rPr>
          <w:color w:val="FF0000"/>
          <w:spacing w:val="-5"/>
          <w:sz w:val="24"/>
        </w:rPr>
        <w:t> </w:t>
      </w:r>
      <w:r>
        <w:rPr>
          <w:color w:val="FF0000"/>
          <w:sz w:val="24"/>
        </w:rPr>
        <w:t>less</w:t>
      </w:r>
      <w:r>
        <w:rPr>
          <w:color w:val="FF0000"/>
          <w:spacing w:val="-5"/>
          <w:sz w:val="24"/>
        </w:rPr>
        <w:t> </w:t>
      </w:r>
      <w:r>
        <w:rPr>
          <w:color w:val="FF0000"/>
          <w:sz w:val="24"/>
        </w:rPr>
        <w:t>than</w:t>
      </w:r>
      <w:r>
        <w:rPr>
          <w:color w:val="FF0000"/>
          <w:spacing w:val="-6"/>
          <w:sz w:val="24"/>
        </w:rPr>
        <w:t> </w:t>
      </w:r>
      <w:r>
        <w:rPr>
          <w:color w:val="FF0000"/>
          <w:sz w:val="24"/>
        </w:rPr>
        <w:t>grid-based</w:t>
      </w:r>
      <w:r>
        <w:rPr>
          <w:color w:val="FF0000"/>
          <w:spacing w:val="-44"/>
          <w:sz w:val="24"/>
        </w:rPr>
        <w:t> </w:t>
      </w:r>
      <w:r>
        <w:rPr>
          <w:color w:val="FF0000"/>
          <w:sz w:val="24"/>
        </w:rPr>
        <w:t>energy.</w:t>
      </w:r>
    </w:p>
    <w:p>
      <w:pPr>
        <w:pStyle w:val="BodyText"/>
        <w:spacing w:before="11"/>
        <w:rPr>
          <w:sz w:val="23"/>
        </w:rPr>
      </w:pPr>
    </w:p>
    <w:p>
      <w:pPr>
        <w:pStyle w:val="ListParagraph"/>
        <w:numPr>
          <w:ilvl w:val="0"/>
          <w:numId w:val="13"/>
        </w:numPr>
        <w:tabs>
          <w:tab w:pos="839" w:val="left" w:leader="none"/>
          <w:tab w:pos="840" w:val="left" w:leader="none"/>
        </w:tabs>
        <w:spacing w:line="240" w:lineRule="auto" w:before="0" w:after="0"/>
        <w:ind w:left="840" w:right="282" w:hanging="360"/>
        <w:jc w:val="left"/>
        <w:rPr>
          <w:sz w:val="24"/>
        </w:rPr>
      </w:pPr>
      <w:r>
        <w:rPr>
          <w:b/>
          <w:color w:val="FF0000"/>
          <w:sz w:val="24"/>
        </w:rPr>
        <w:t>Energy Retrofit Projects/Programs – </w:t>
      </w:r>
      <w:r>
        <w:rPr>
          <w:color w:val="FF0000"/>
          <w:sz w:val="24"/>
        </w:rPr>
        <w:t>Statewide program that offers a </w:t>
      </w:r>
      <w:r>
        <w:rPr>
          <w:color w:val="FF0000"/>
          <w:spacing w:val="4"/>
          <w:sz w:val="24"/>
        </w:rPr>
        <w:t>noup- </w:t>
      </w:r>
      <w:r>
        <w:rPr>
          <w:color w:val="FF0000"/>
          <w:sz w:val="24"/>
        </w:rPr>
        <w:t>front capital, budget-neutral opportunity to participating agencies to reducetheir electricity, gas and water consumption while addressing deferred maintenance and improving the environment of</w:t>
      </w:r>
      <w:r>
        <w:rPr>
          <w:color w:val="FF0000"/>
          <w:spacing w:val="7"/>
          <w:sz w:val="24"/>
        </w:rPr>
        <w:t> </w:t>
      </w:r>
      <w:r>
        <w:rPr>
          <w:color w:val="FF0000"/>
          <w:sz w:val="24"/>
        </w:rPr>
        <w:t>statefacilities.</w:t>
      </w:r>
    </w:p>
    <w:p>
      <w:pPr>
        <w:pStyle w:val="BodyText"/>
        <w:spacing w:before="5"/>
      </w:pPr>
    </w:p>
    <w:p>
      <w:pPr>
        <w:pStyle w:val="ListParagraph"/>
        <w:numPr>
          <w:ilvl w:val="0"/>
          <w:numId w:val="13"/>
        </w:numPr>
        <w:tabs>
          <w:tab w:pos="839" w:val="left" w:leader="none"/>
          <w:tab w:pos="840" w:val="left" w:leader="none"/>
        </w:tabs>
        <w:spacing w:line="235" w:lineRule="auto" w:before="0" w:after="0"/>
        <w:ind w:left="840" w:right="746" w:hanging="360"/>
        <w:jc w:val="left"/>
        <w:rPr>
          <w:sz w:val="24"/>
        </w:rPr>
      </w:pPr>
      <w:r>
        <w:rPr>
          <w:b/>
          <w:color w:val="FF0000"/>
          <w:sz w:val="24"/>
        </w:rPr>
        <w:t>Zero</w:t>
      </w:r>
      <w:r>
        <w:rPr>
          <w:b/>
          <w:color w:val="FF0000"/>
          <w:spacing w:val="-3"/>
          <w:sz w:val="24"/>
        </w:rPr>
        <w:t> </w:t>
      </w:r>
      <w:r>
        <w:rPr>
          <w:b/>
          <w:color w:val="FF0000"/>
          <w:sz w:val="24"/>
        </w:rPr>
        <w:t>Net</w:t>
      </w:r>
      <w:r>
        <w:rPr>
          <w:b/>
          <w:color w:val="FF0000"/>
          <w:spacing w:val="-4"/>
          <w:sz w:val="24"/>
        </w:rPr>
        <w:t> </w:t>
      </w:r>
      <w:r>
        <w:rPr>
          <w:b/>
          <w:color w:val="FF0000"/>
          <w:sz w:val="24"/>
        </w:rPr>
        <w:t>Energy</w:t>
      </w:r>
      <w:r>
        <w:rPr>
          <w:b/>
          <w:color w:val="FF0000"/>
          <w:spacing w:val="-7"/>
          <w:sz w:val="24"/>
        </w:rPr>
        <w:t> </w:t>
      </w:r>
      <w:r>
        <w:rPr>
          <w:b/>
          <w:color w:val="FF0000"/>
          <w:sz w:val="24"/>
        </w:rPr>
        <w:t>(ZNE)</w:t>
      </w:r>
      <w:r>
        <w:rPr>
          <w:b/>
          <w:color w:val="FF0000"/>
          <w:spacing w:val="-4"/>
          <w:sz w:val="24"/>
        </w:rPr>
        <w:t> </w:t>
      </w:r>
      <w:r>
        <w:rPr>
          <w:b/>
          <w:color w:val="FF0000"/>
          <w:sz w:val="24"/>
        </w:rPr>
        <w:t>Building</w:t>
      </w:r>
      <w:r>
        <w:rPr>
          <w:b/>
          <w:color w:val="FF0000"/>
          <w:spacing w:val="-3"/>
          <w:sz w:val="24"/>
        </w:rPr>
        <w:t> </w:t>
      </w:r>
      <w:r>
        <w:rPr>
          <w:b/>
          <w:color w:val="FF0000"/>
          <w:sz w:val="24"/>
        </w:rPr>
        <w:t>Program</w:t>
      </w:r>
      <w:r>
        <w:rPr>
          <w:b/>
          <w:color w:val="FF0000"/>
          <w:spacing w:val="-5"/>
          <w:sz w:val="24"/>
        </w:rPr>
        <w:t> </w:t>
      </w:r>
      <w:r>
        <w:rPr>
          <w:color w:val="FF0000"/>
          <w:sz w:val="24"/>
        </w:rPr>
        <w:t>–</w:t>
      </w:r>
      <w:r>
        <w:rPr>
          <w:color w:val="FF0000"/>
          <w:spacing w:val="-2"/>
          <w:sz w:val="24"/>
        </w:rPr>
        <w:t> </w:t>
      </w:r>
      <w:r>
        <w:rPr>
          <w:color w:val="FF0000"/>
          <w:sz w:val="24"/>
        </w:rPr>
        <w:t>Project</w:t>
      </w:r>
      <w:r>
        <w:rPr>
          <w:color w:val="FF0000"/>
          <w:spacing w:val="-5"/>
          <w:sz w:val="24"/>
        </w:rPr>
        <w:t> </w:t>
      </w:r>
      <w:r>
        <w:rPr>
          <w:color w:val="FF0000"/>
          <w:sz w:val="24"/>
        </w:rPr>
        <w:t>consultation</w:t>
      </w:r>
      <w:r>
        <w:rPr>
          <w:color w:val="FF0000"/>
          <w:spacing w:val="-37"/>
          <w:sz w:val="24"/>
        </w:rPr>
        <w:t> </w:t>
      </w:r>
      <w:r>
        <w:rPr>
          <w:color w:val="FF0000"/>
          <w:sz w:val="24"/>
        </w:rPr>
        <w:t>program where a new or existing building is designed to produce as muchon-site energy as it consumes over the course of a</w:t>
      </w:r>
      <w:r>
        <w:rPr>
          <w:color w:val="FF0000"/>
          <w:spacing w:val="-44"/>
          <w:sz w:val="24"/>
        </w:rPr>
        <w:t> </w:t>
      </w:r>
      <w:r>
        <w:rPr>
          <w:color w:val="FF0000"/>
          <w:sz w:val="24"/>
        </w:rPr>
        <w:t>year.</w:t>
      </w:r>
    </w:p>
    <w:p>
      <w:pPr>
        <w:pStyle w:val="BodyText"/>
        <w:spacing w:before="1"/>
      </w:pPr>
    </w:p>
    <w:p>
      <w:pPr>
        <w:pStyle w:val="ListParagraph"/>
        <w:numPr>
          <w:ilvl w:val="0"/>
          <w:numId w:val="13"/>
        </w:numPr>
        <w:tabs>
          <w:tab w:pos="839" w:val="left" w:leader="none"/>
          <w:tab w:pos="840" w:val="left" w:leader="none"/>
        </w:tabs>
        <w:spacing w:line="240" w:lineRule="auto" w:before="0" w:after="0"/>
        <w:ind w:left="840" w:right="959" w:hanging="360"/>
        <w:jc w:val="left"/>
        <w:rPr>
          <w:sz w:val="24"/>
        </w:rPr>
      </w:pPr>
      <w:r>
        <w:rPr>
          <w:b/>
          <w:color w:val="FF0000"/>
          <w:sz w:val="24"/>
        </w:rPr>
        <w:t>Electric</w:t>
      </w:r>
      <w:r>
        <w:rPr>
          <w:b/>
          <w:color w:val="FF0000"/>
          <w:spacing w:val="-4"/>
          <w:sz w:val="24"/>
        </w:rPr>
        <w:t> </w:t>
      </w:r>
      <w:r>
        <w:rPr>
          <w:b/>
          <w:color w:val="FF0000"/>
          <w:sz w:val="24"/>
        </w:rPr>
        <w:t>Vehicle</w:t>
      </w:r>
      <w:r>
        <w:rPr>
          <w:b/>
          <w:color w:val="FF0000"/>
          <w:spacing w:val="-4"/>
          <w:sz w:val="24"/>
        </w:rPr>
        <w:t> </w:t>
      </w:r>
      <w:r>
        <w:rPr>
          <w:b/>
          <w:color w:val="FF0000"/>
          <w:sz w:val="24"/>
        </w:rPr>
        <w:t>Charging</w:t>
      </w:r>
      <w:r>
        <w:rPr>
          <w:b/>
          <w:color w:val="FF0000"/>
          <w:spacing w:val="-5"/>
          <w:sz w:val="24"/>
        </w:rPr>
        <w:t> </w:t>
      </w:r>
      <w:r>
        <w:rPr>
          <w:b/>
          <w:color w:val="FF0000"/>
          <w:sz w:val="24"/>
        </w:rPr>
        <w:t>Program</w:t>
      </w:r>
      <w:r>
        <w:rPr>
          <w:b/>
          <w:color w:val="FF0000"/>
          <w:spacing w:val="-5"/>
          <w:sz w:val="24"/>
        </w:rPr>
        <w:t> </w:t>
      </w:r>
      <w:r>
        <w:rPr>
          <w:color w:val="FF0000"/>
          <w:sz w:val="24"/>
        </w:rPr>
        <w:t>–</w:t>
      </w:r>
      <w:r>
        <w:rPr>
          <w:color w:val="FF0000"/>
          <w:spacing w:val="-6"/>
          <w:sz w:val="24"/>
        </w:rPr>
        <w:t> </w:t>
      </w:r>
      <w:r>
        <w:rPr>
          <w:color w:val="FF0000"/>
          <w:sz w:val="24"/>
        </w:rPr>
        <w:t>Consultation</w:t>
      </w:r>
      <w:r>
        <w:rPr>
          <w:color w:val="FF0000"/>
          <w:spacing w:val="-4"/>
          <w:sz w:val="24"/>
        </w:rPr>
        <w:t> </w:t>
      </w:r>
      <w:r>
        <w:rPr>
          <w:color w:val="FF0000"/>
          <w:sz w:val="24"/>
        </w:rPr>
        <w:t>and</w:t>
      </w:r>
      <w:r>
        <w:rPr>
          <w:color w:val="FF0000"/>
          <w:spacing w:val="-6"/>
          <w:sz w:val="24"/>
        </w:rPr>
        <w:t> </w:t>
      </w:r>
      <w:r>
        <w:rPr>
          <w:color w:val="FF0000"/>
          <w:sz w:val="24"/>
        </w:rPr>
        <w:t>management</w:t>
      </w:r>
      <w:r>
        <w:rPr>
          <w:color w:val="FF0000"/>
          <w:spacing w:val="-36"/>
          <w:sz w:val="24"/>
        </w:rPr>
        <w:t> </w:t>
      </w:r>
      <w:r>
        <w:rPr>
          <w:color w:val="FF0000"/>
          <w:sz w:val="24"/>
        </w:rPr>
        <w:t>of projects for the installation of electric vehicle</w:t>
      </w:r>
      <w:r>
        <w:rPr>
          <w:color w:val="FF0000"/>
          <w:spacing w:val="-2"/>
          <w:sz w:val="24"/>
        </w:rPr>
        <w:t> </w:t>
      </w:r>
      <w:r>
        <w:rPr>
          <w:color w:val="FF0000"/>
          <w:sz w:val="24"/>
        </w:rPr>
        <w:t>chargingstations.</w:t>
      </w:r>
    </w:p>
    <w:p>
      <w:pPr>
        <w:pStyle w:val="BodyText"/>
      </w:pPr>
    </w:p>
    <w:p>
      <w:pPr>
        <w:pStyle w:val="ListParagraph"/>
        <w:numPr>
          <w:ilvl w:val="0"/>
          <w:numId w:val="13"/>
        </w:numPr>
        <w:tabs>
          <w:tab w:pos="840" w:val="left" w:leader="none"/>
        </w:tabs>
        <w:spacing w:line="240" w:lineRule="auto" w:before="0" w:after="0"/>
        <w:ind w:left="840" w:right="555" w:hanging="360"/>
        <w:jc w:val="both"/>
        <w:rPr>
          <w:sz w:val="24"/>
        </w:rPr>
      </w:pPr>
      <w:r>
        <w:rPr>
          <w:b/>
          <w:color w:val="FF0000"/>
          <w:sz w:val="24"/>
        </w:rPr>
        <w:t>State/Investor-Owned Utility (IOU) Partnership Liaison </w:t>
      </w:r>
      <w:r>
        <w:rPr>
          <w:color w:val="FF0000"/>
          <w:sz w:val="24"/>
        </w:rPr>
        <w:t>– Liaison with the IOU companies regarding incentive programs, Demand Response (DR),</w:t>
      </w:r>
      <w:r>
        <w:rPr>
          <w:color w:val="FF0000"/>
          <w:spacing w:val="-35"/>
          <w:sz w:val="24"/>
        </w:rPr>
        <w:t> </w:t>
      </w:r>
      <w:r>
        <w:rPr>
          <w:color w:val="FF0000"/>
          <w:sz w:val="24"/>
        </w:rPr>
        <w:t>grid stability, and renewable energy</w:t>
      </w:r>
      <w:r>
        <w:rPr>
          <w:color w:val="FF0000"/>
          <w:spacing w:val="-50"/>
          <w:sz w:val="24"/>
        </w:rPr>
        <w:t> </w:t>
      </w:r>
      <w:r>
        <w:rPr>
          <w:color w:val="FF0000"/>
          <w:sz w:val="24"/>
        </w:rPr>
        <w:t>interconnections.</w:t>
      </w:r>
    </w:p>
    <w:p>
      <w:pPr>
        <w:pStyle w:val="BodyText"/>
      </w:pPr>
    </w:p>
    <w:p>
      <w:pPr>
        <w:pStyle w:val="ListParagraph"/>
        <w:numPr>
          <w:ilvl w:val="0"/>
          <w:numId w:val="13"/>
        </w:numPr>
        <w:tabs>
          <w:tab w:pos="839" w:val="left" w:leader="none"/>
          <w:tab w:pos="840" w:val="left" w:leader="none"/>
        </w:tabs>
        <w:spacing w:line="240" w:lineRule="auto" w:before="0" w:after="0"/>
        <w:ind w:left="840" w:right="1346" w:hanging="360"/>
        <w:jc w:val="left"/>
        <w:rPr>
          <w:sz w:val="24"/>
        </w:rPr>
      </w:pPr>
      <w:r>
        <w:rPr>
          <w:b/>
          <w:color w:val="FF0000"/>
          <w:sz w:val="24"/>
        </w:rPr>
        <w:t>LEED</w:t>
      </w:r>
      <w:r>
        <w:rPr>
          <w:b/>
          <w:color w:val="FF0000"/>
          <w:spacing w:val="-3"/>
          <w:sz w:val="24"/>
        </w:rPr>
        <w:t> </w:t>
      </w:r>
      <w:r>
        <w:rPr>
          <w:b/>
          <w:color w:val="FF0000"/>
          <w:sz w:val="24"/>
        </w:rPr>
        <w:t>and</w:t>
      </w:r>
      <w:r>
        <w:rPr>
          <w:b/>
          <w:color w:val="FF0000"/>
          <w:spacing w:val="-3"/>
          <w:sz w:val="24"/>
        </w:rPr>
        <w:t> </w:t>
      </w:r>
      <w:r>
        <w:rPr>
          <w:b/>
          <w:color w:val="FF0000"/>
          <w:sz w:val="24"/>
        </w:rPr>
        <w:t>Sustainability</w:t>
      </w:r>
      <w:r>
        <w:rPr>
          <w:b/>
          <w:color w:val="FF0000"/>
          <w:spacing w:val="-9"/>
          <w:sz w:val="24"/>
        </w:rPr>
        <w:t> </w:t>
      </w:r>
      <w:r>
        <w:rPr>
          <w:color w:val="FF0000"/>
          <w:sz w:val="24"/>
        </w:rPr>
        <w:t>–</w:t>
      </w:r>
      <w:r>
        <w:rPr>
          <w:color w:val="FF0000"/>
          <w:spacing w:val="-3"/>
          <w:sz w:val="24"/>
        </w:rPr>
        <w:t> </w:t>
      </w:r>
      <w:r>
        <w:rPr>
          <w:color w:val="FF0000"/>
          <w:sz w:val="24"/>
        </w:rPr>
        <w:t>Consultation</w:t>
      </w:r>
      <w:r>
        <w:rPr>
          <w:color w:val="FF0000"/>
          <w:spacing w:val="-4"/>
          <w:sz w:val="24"/>
        </w:rPr>
        <w:t> </w:t>
      </w:r>
      <w:r>
        <w:rPr>
          <w:color w:val="FF0000"/>
          <w:sz w:val="24"/>
        </w:rPr>
        <w:t>on</w:t>
      </w:r>
      <w:r>
        <w:rPr>
          <w:color w:val="FF0000"/>
          <w:spacing w:val="-7"/>
          <w:sz w:val="24"/>
        </w:rPr>
        <w:t> </w:t>
      </w:r>
      <w:r>
        <w:rPr>
          <w:color w:val="FF0000"/>
          <w:sz w:val="24"/>
        </w:rPr>
        <w:t>achieving</w:t>
      </w:r>
      <w:r>
        <w:rPr>
          <w:color w:val="FF0000"/>
          <w:spacing w:val="-4"/>
          <w:sz w:val="24"/>
        </w:rPr>
        <w:t> </w:t>
      </w:r>
      <w:r>
        <w:rPr>
          <w:color w:val="FF0000"/>
          <w:sz w:val="24"/>
        </w:rPr>
        <w:t>LEED</w:t>
      </w:r>
      <w:r>
        <w:rPr>
          <w:color w:val="FF0000"/>
          <w:spacing w:val="-36"/>
          <w:sz w:val="24"/>
        </w:rPr>
        <w:t> </w:t>
      </w:r>
      <w:r>
        <w:rPr>
          <w:color w:val="FF0000"/>
          <w:sz w:val="24"/>
        </w:rPr>
        <w:t>building certification and other sustainable</w:t>
      </w:r>
      <w:r>
        <w:rPr>
          <w:color w:val="FF0000"/>
          <w:spacing w:val="-32"/>
          <w:sz w:val="24"/>
        </w:rPr>
        <w:t> </w:t>
      </w:r>
      <w:r>
        <w:rPr>
          <w:color w:val="FF0000"/>
          <w:sz w:val="24"/>
        </w:rPr>
        <w:t>measures.</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7"/>
        <w:rPr>
          <w:sz w:val="23"/>
        </w:rPr>
      </w:pPr>
    </w:p>
    <w:p>
      <w:pPr>
        <w:pStyle w:val="Heading1"/>
        <w:spacing w:before="1"/>
        <w:ind w:left="4264" w:right="4187"/>
        <w:jc w:val="center"/>
      </w:pPr>
      <w:bookmarkStart w:name="REV. 435" w:id="25"/>
      <w:bookmarkEnd w:id="25"/>
      <w:r>
        <w:rPr>
          <w:b w:val="0"/>
        </w:rPr>
      </w:r>
      <w:r>
        <w:rPr/>
        <w:t>REV. 435</w:t>
      </w:r>
    </w:p>
    <w:p>
      <w:pPr>
        <w:spacing w:after="0"/>
        <w:jc w:val="center"/>
        <w:sectPr>
          <w:headerReference w:type="default" r:id="rId125"/>
          <w:footerReference w:type="default" r:id="rId126"/>
          <w:pgSz w:w="12240" w:h="15840"/>
          <w:pgMar w:header="0" w:footer="0" w:top="640" w:bottom="280" w:left="1320" w:right="1400"/>
        </w:sectPr>
      </w:pPr>
    </w:p>
    <w:p>
      <w:pPr>
        <w:pStyle w:val="BodyText"/>
        <w:rPr>
          <w:b/>
          <w:sz w:val="20"/>
        </w:rPr>
      </w:pPr>
    </w:p>
    <w:p>
      <w:pPr>
        <w:pStyle w:val="BodyText"/>
        <w:rPr>
          <w:b/>
          <w:sz w:val="20"/>
        </w:rPr>
      </w:pPr>
    </w:p>
    <w:p>
      <w:pPr>
        <w:pStyle w:val="BodyText"/>
        <w:rPr>
          <w:b/>
          <w:sz w:val="20"/>
        </w:rPr>
      </w:pPr>
    </w:p>
    <w:p>
      <w:pPr>
        <w:pStyle w:val="BodyText"/>
        <w:spacing w:before="5"/>
        <w:rPr>
          <w:b/>
          <w:sz w:val="16"/>
        </w:rPr>
      </w:pPr>
    </w:p>
    <w:p>
      <w:pPr>
        <w:spacing w:before="94"/>
        <w:ind w:left="2526" w:right="4213" w:firstLine="0"/>
        <w:jc w:val="center"/>
        <w:rPr>
          <w:b/>
          <w:sz w:val="18"/>
        </w:rPr>
      </w:pPr>
      <w:r>
        <w:rPr>
          <w:b/>
          <w:sz w:val="18"/>
        </w:rPr>
        <w:t>SAM – ENERGY AND SUSTAINABILITY</w:t>
      </w:r>
    </w:p>
    <w:p>
      <w:pPr>
        <w:spacing w:after="0"/>
        <w:jc w:val="center"/>
        <w:rPr>
          <w:sz w:val="18"/>
        </w:rPr>
        <w:sectPr>
          <w:headerReference w:type="default" r:id="rId127"/>
          <w:footerReference w:type="default" r:id="rId128"/>
          <w:pgSz w:w="12240" w:h="15840"/>
          <w:pgMar w:header="0" w:footer="0" w:top="1500" w:bottom="10951" w:left="400" w:right="1720"/>
        </w:sectPr>
      </w:pPr>
    </w:p>
    <w:sdt>
      <w:sdtPr>
        <w:docPartObj>
          <w:docPartGallery w:val="Table of Contents"/>
          <w:docPartUnique/>
        </w:docPartObj>
      </w:sdtPr>
      <w:sdtEndPr/>
      <w:sdtContent>
        <w:p>
          <w:pPr>
            <w:pStyle w:val="TOC2"/>
            <w:tabs>
              <w:tab w:pos="7747" w:val="right" w:leader="none"/>
            </w:tabs>
          </w:pPr>
          <w:r>
            <w:rPr/>
            <w:pict>
              <v:line style="position:absolute;mso-position-horizontal-relative:page;mso-position-vertical-relative:paragraph;z-index:3160" from="25.620001pt,27.968924pt" to="25.620001pt,39.848924pt" stroked="true" strokeweight=".6pt" strokecolor="#000000">
                <v:stroke dashstyle="solid"/>
                <w10:wrap type="none"/>
              </v:line>
            </w:pict>
          </w:r>
          <w:r>
            <w:rPr/>
            <w:t>DROUGHT</w:t>
          </w:r>
          <w:r>
            <w:rPr>
              <w:spacing w:val="-1"/>
            </w:rPr>
            <w:t> </w:t>
          </w:r>
          <w:r>
            <w:rPr/>
            <w:t>MORATORIUM</w:t>
            <w:tab/>
            <w:t>1821.4</w:t>
          </w:r>
        </w:p>
        <w:p>
          <w:pPr>
            <w:pStyle w:val="TOC3"/>
          </w:pPr>
          <w:hyperlink w:history="true" w:anchor="_bookmark0">
            <w:r>
              <w:rPr/>
              <w:t>(</w:t>
            </w:r>
            <w:r>
              <w:rPr>
                <w:strike/>
                <w:color w:val="B5082E"/>
              </w:rPr>
              <w:t>New 10/2015</w:t>
            </w:r>
            <w:r>
              <w:rPr>
                <w:strike w:val="0"/>
                <w:color w:val="B5082E"/>
                <w:u w:val="single" w:color="B5082E"/>
              </w:rPr>
              <w:t>Revised 9/2016</w:t>
            </w:r>
            <w:r>
              <w:rPr>
                <w:strike w:val="0"/>
              </w:rPr>
              <w:t>)</w:t>
            </w:r>
          </w:hyperlink>
        </w:p>
        <w:p>
          <w:pPr>
            <w:pStyle w:val="TOC1"/>
            <w:spacing w:line="249" w:lineRule="auto" w:before="236"/>
            <w:ind w:right="2290"/>
            <w:jc w:val="both"/>
            <w:rPr>
              <w:u w:val="none"/>
            </w:rPr>
          </w:pPr>
          <w:r>
            <w:rPr/>
            <w:pict>
              <v:line style="position:absolute;mso-position-horizontal-relative:page;mso-position-vertical-relative:paragraph;z-index:3184" from="25.620001pt,40.603889pt" to="25.620001pt,69.883889pt" stroked="true" strokeweight=".6pt" strokecolor="#000000">
                <v:stroke dashstyle="solid"/>
                <w10:wrap type="none"/>
              </v:line>
            </w:pict>
          </w:r>
          <w:r>
            <w:rPr>
              <w:w w:val="105"/>
              <w:u w:val="none"/>
            </w:rPr>
            <w:t>The</w:t>
          </w:r>
          <w:r>
            <w:rPr>
              <w:spacing w:val="-10"/>
              <w:w w:val="105"/>
              <w:u w:val="none"/>
            </w:rPr>
            <w:t> </w:t>
          </w:r>
          <w:hyperlink r:id="rId120">
            <w:r>
              <w:rPr>
                <w:color w:val="0000FF"/>
                <w:w w:val="105"/>
                <w:u w:val="single" w:color="0000FF"/>
              </w:rPr>
              <w:t>Emergency</w:t>
            </w:r>
            <w:r>
              <w:rPr>
                <w:color w:val="0000FF"/>
                <w:spacing w:val="-10"/>
                <w:w w:val="105"/>
                <w:u w:val="single" w:color="0000FF"/>
              </w:rPr>
              <w:t> </w:t>
            </w:r>
            <w:r>
              <w:rPr>
                <w:color w:val="0000FF"/>
                <w:w w:val="105"/>
                <w:u w:val="single" w:color="0000FF"/>
              </w:rPr>
              <w:t>Drought</w:t>
            </w:r>
            <w:r>
              <w:rPr>
                <w:color w:val="0000FF"/>
                <w:spacing w:val="-9"/>
                <w:w w:val="105"/>
                <w:u w:val="single" w:color="0000FF"/>
              </w:rPr>
              <w:t> </w:t>
            </w:r>
            <w:r>
              <w:rPr>
                <w:color w:val="0000FF"/>
                <w:w w:val="105"/>
                <w:u w:val="single" w:color="0000FF"/>
              </w:rPr>
              <w:t>Proclamation</w:t>
            </w:r>
            <w:r>
              <w:rPr>
                <w:color w:val="0000FF"/>
                <w:spacing w:val="-9"/>
                <w:w w:val="105"/>
                <w:u w:val="single" w:color="0000FF"/>
              </w:rPr>
              <w:t> </w:t>
            </w:r>
          </w:hyperlink>
          <w:r>
            <w:rPr>
              <w:w w:val="105"/>
              <w:u w:val="none"/>
            </w:rPr>
            <w:t>dated</w:t>
          </w:r>
          <w:r>
            <w:rPr>
              <w:spacing w:val="-10"/>
              <w:w w:val="105"/>
              <w:u w:val="none"/>
            </w:rPr>
            <w:t> </w:t>
          </w:r>
          <w:r>
            <w:rPr>
              <w:w w:val="105"/>
              <w:u w:val="none"/>
            </w:rPr>
            <w:t>January</w:t>
          </w:r>
          <w:r>
            <w:rPr>
              <w:spacing w:val="-10"/>
              <w:w w:val="105"/>
              <w:u w:val="none"/>
            </w:rPr>
            <w:t> </w:t>
          </w:r>
          <w:r>
            <w:rPr>
              <w:w w:val="105"/>
              <w:u w:val="none"/>
            </w:rPr>
            <w:t>17,</w:t>
          </w:r>
          <w:r>
            <w:rPr>
              <w:spacing w:val="-9"/>
              <w:w w:val="105"/>
              <w:u w:val="none"/>
            </w:rPr>
            <w:t> </w:t>
          </w:r>
          <w:r>
            <w:rPr>
              <w:w w:val="105"/>
              <w:u w:val="none"/>
            </w:rPr>
            <w:t>2014,</w:t>
          </w:r>
          <w:r>
            <w:rPr>
              <w:spacing w:val="-9"/>
              <w:w w:val="105"/>
              <w:u w:val="none"/>
            </w:rPr>
            <w:t> </w:t>
          </w:r>
          <w:r>
            <w:rPr>
              <w:w w:val="105"/>
              <w:u w:val="none"/>
            </w:rPr>
            <w:t>places</w:t>
          </w:r>
          <w:r>
            <w:rPr>
              <w:spacing w:val="-8"/>
              <w:w w:val="105"/>
              <w:u w:val="none"/>
            </w:rPr>
            <w:t> </w:t>
          </w:r>
          <w:r>
            <w:rPr>
              <w:w w:val="105"/>
              <w:u w:val="none"/>
            </w:rPr>
            <w:t>a</w:t>
          </w:r>
          <w:r>
            <w:rPr>
              <w:spacing w:val="-8"/>
              <w:w w:val="105"/>
              <w:u w:val="none"/>
            </w:rPr>
            <w:t> </w:t>
          </w:r>
          <w:r>
            <w:rPr>
              <w:w w:val="105"/>
              <w:u w:val="none"/>
            </w:rPr>
            <w:t>moratorium</w:t>
          </w:r>
          <w:r>
            <w:rPr>
              <w:spacing w:val="-8"/>
              <w:w w:val="105"/>
              <w:u w:val="none"/>
            </w:rPr>
            <w:t> </w:t>
          </w:r>
          <w:r>
            <w:rPr>
              <w:w w:val="105"/>
              <w:u w:val="none"/>
            </w:rPr>
            <w:t>on</w:t>
          </w:r>
          <w:r>
            <w:rPr>
              <w:spacing w:val="-25"/>
              <w:w w:val="105"/>
              <w:u w:val="none"/>
            </w:rPr>
            <w:t> </w:t>
          </w:r>
          <w:r>
            <w:rPr>
              <w:w w:val="105"/>
              <w:u w:val="none"/>
            </w:rPr>
            <w:t>new,</w:t>
          </w:r>
          <w:r>
            <w:rPr>
              <w:spacing w:val="-9"/>
              <w:w w:val="105"/>
              <w:u w:val="none"/>
            </w:rPr>
            <w:t> </w:t>
          </w:r>
          <w:r>
            <w:rPr>
              <w:w w:val="105"/>
              <w:u w:val="none"/>
            </w:rPr>
            <w:t>non- essential</w:t>
          </w:r>
          <w:r>
            <w:rPr>
              <w:spacing w:val="-8"/>
              <w:w w:val="105"/>
              <w:u w:val="none"/>
            </w:rPr>
            <w:t> </w:t>
          </w:r>
          <w:r>
            <w:rPr>
              <w:w w:val="105"/>
              <w:u w:val="none"/>
            </w:rPr>
            <w:t>landscaping</w:t>
          </w:r>
          <w:r>
            <w:rPr>
              <w:spacing w:val="-9"/>
              <w:w w:val="105"/>
              <w:u w:val="none"/>
            </w:rPr>
            <w:t> </w:t>
          </w:r>
          <w:r>
            <w:rPr>
              <w:w w:val="105"/>
              <w:u w:val="none"/>
            </w:rPr>
            <w:t>projects</w:t>
          </w:r>
          <w:r>
            <w:rPr>
              <w:spacing w:val="-9"/>
              <w:w w:val="105"/>
              <w:u w:val="none"/>
            </w:rPr>
            <w:t> </w:t>
          </w:r>
          <w:r>
            <w:rPr>
              <w:w w:val="105"/>
              <w:u w:val="none"/>
            </w:rPr>
            <w:t>at</w:t>
          </w:r>
          <w:r>
            <w:rPr>
              <w:spacing w:val="-11"/>
              <w:w w:val="105"/>
              <w:u w:val="none"/>
            </w:rPr>
            <w:t> </w:t>
          </w:r>
          <w:r>
            <w:rPr>
              <w:w w:val="105"/>
              <w:u w:val="none"/>
            </w:rPr>
            <w:t>state</w:t>
          </w:r>
          <w:r>
            <w:rPr>
              <w:spacing w:val="-14"/>
              <w:w w:val="105"/>
              <w:u w:val="none"/>
            </w:rPr>
            <w:t> </w:t>
          </w:r>
          <w:r>
            <w:rPr>
              <w:w w:val="105"/>
              <w:u w:val="none"/>
            </w:rPr>
            <w:t>facilities</w:t>
          </w:r>
          <w:r>
            <w:rPr>
              <w:spacing w:val="-8"/>
              <w:w w:val="105"/>
              <w:u w:val="none"/>
            </w:rPr>
            <w:t> </w:t>
          </w:r>
          <w:r>
            <w:rPr>
              <w:w w:val="105"/>
              <w:u w:val="none"/>
            </w:rPr>
            <w:t>and</w:t>
          </w:r>
          <w:r>
            <w:rPr>
              <w:spacing w:val="-9"/>
              <w:w w:val="105"/>
              <w:u w:val="none"/>
            </w:rPr>
            <w:t> </w:t>
          </w:r>
          <w:r>
            <w:rPr>
              <w:w w:val="105"/>
              <w:u w:val="none"/>
            </w:rPr>
            <w:t>on</w:t>
          </w:r>
          <w:r>
            <w:rPr>
              <w:spacing w:val="-9"/>
              <w:w w:val="105"/>
              <w:u w:val="none"/>
            </w:rPr>
            <w:t> </w:t>
          </w:r>
          <w:r>
            <w:rPr>
              <w:w w:val="105"/>
              <w:u w:val="none"/>
            </w:rPr>
            <w:t>state</w:t>
          </w:r>
          <w:r>
            <w:rPr>
              <w:spacing w:val="-9"/>
              <w:w w:val="105"/>
              <w:u w:val="none"/>
            </w:rPr>
            <w:t> </w:t>
          </w:r>
          <w:r>
            <w:rPr>
              <w:w w:val="105"/>
              <w:u w:val="none"/>
            </w:rPr>
            <w:t>highways</w:t>
          </w:r>
          <w:r>
            <w:rPr>
              <w:spacing w:val="-5"/>
              <w:w w:val="105"/>
              <w:u w:val="none"/>
            </w:rPr>
            <w:t> </w:t>
          </w:r>
          <w:r>
            <w:rPr>
              <w:w w:val="105"/>
              <w:u w:val="none"/>
            </w:rPr>
            <w:t>and</w:t>
          </w:r>
          <w:r>
            <w:rPr>
              <w:spacing w:val="-11"/>
              <w:w w:val="105"/>
              <w:u w:val="none"/>
            </w:rPr>
            <w:t> </w:t>
          </w:r>
          <w:r>
            <w:rPr>
              <w:w w:val="105"/>
              <w:u w:val="none"/>
            </w:rPr>
            <w:t>roads.</w:t>
          </w:r>
          <w:r>
            <w:rPr>
              <w:spacing w:val="-24"/>
              <w:w w:val="105"/>
              <w:u w:val="none"/>
            </w:rPr>
            <w:t> </w:t>
          </w:r>
          <w:r>
            <w:rPr>
              <w:w w:val="105"/>
              <w:u w:val="none"/>
            </w:rPr>
            <w:t>Projects</w:t>
          </w:r>
          <w:r>
            <w:rPr>
              <w:spacing w:val="-9"/>
              <w:w w:val="105"/>
              <w:u w:val="none"/>
            </w:rPr>
            <w:t> </w:t>
          </w:r>
          <w:r>
            <w:rPr>
              <w:w w:val="105"/>
              <w:u w:val="none"/>
            </w:rPr>
            <w:t>that</w:t>
          </w:r>
          <w:r>
            <w:rPr>
              <w:spacing w:val="-7"/>
              <w:w w:val="105"/>
              <w:u w:val="none"/>
            </w:rPr>
            <w:t> </w:t>
          </w:r>
          <w:r>
            <w:rPr>
              <w:w w:val="105"/>
              <w:u w:val="none"/>
            </w:rPr>
            <w:t>are not</w:t>
          </w:r>
          <w:r>
            <w:rPr>
              <w:spacing w:val="-8"/>
              <w:w w:val="105"/>
              <w:u w:val="none"/>
            </w:rPr>
            <w:t> </w:t>
          </w:r>
          <w:r>
            <w:rPr>
              <w:w w:val="105"/>
              <w:u w:val="none"/>
            </w:rPr>
            <w:t>needed</w:t>
          </w:r>
          <w:r>
            <w:rPr>
              <w:spacing w:val="-14"/>
              <w:w w:val="105"/>
              <w:u w:val="none"/>
            </w:rPr>
            <w:t> </w:t>
          </w:r>
          <w:r>
            <w:rPr>
              <w:w w:val="105"/>
              <w:u w:val="none"/>
            </w:rPr>
            <w:t>to</w:t>
          </w:r>
          <w:r>
            <w:rPr>
              <w:spacing w:val="-14"/>
              <w:w w:val="105"/>
              <w:u w:val="none"/>
            </w:rPr>
            <w:t> </w:t>
          </w:r>
          <w:r>
            <w:rPr>
              <w:w w:val="105"/>
              <w:u w:val="none"/>
            </w:rPr>
            <w:t>protect</w:t>
          </w:r>
          <w:r>
            <w:rPr>
              <w:spacing w:val="-8"/>
              <w:w w:val="105"/>
              <w:u w:val="none"/>
            </w:rPr>
            <w:t> </w:t>
          </w:r>
          <w:r>
            <w:rPr>
              <w:w w:val="105"/>
              <w:u w:val="none"/>
            </w:rPr>
            <w:t>existing</w:t>
          </w:r>
          <w:r>
            <w:rPr>
              <w:spacing w:val="-14"/>
              <w:w w:val="105"/>
              <w:u w:val="none"/>
            </w:rPr>
            <w:t> </w:t>
          </w:r>
          <w:r>
            <w:rPr>
              <w:w w:val="105"/>
              <w:u w:val="none"/>
            </w:rPr>
            <w:t>trees</w:t>
          </w:r>
          <w:r>
            <w:rPr>
              <w:spacing w:val="-9"/>
              <w:w w:val="105"/>
              <w:u w:val="none"/>
            </w:rPr>
            <w:t> </w:t>
          </w:r>
          <w:r>
            <w:rPr>
              <w:w w:val="105"/>
              <w:u w:val="none"/>
            </w:rPr>
            <w:t>and</w:t>
          </w:r>
          <w:r>
            <w:rPr>
              <w:spacing w:val="-14"/>
              <w:w w:val="105"/>
              <w:u w:val="none"/>
            </w:rPr>
            <w:t> </w:t>
          </w:r>
          <w:r>
            <w:rPr>
              <w:w w:val="105"/>
              <w:u w:val="none"/>
            </w:rPr>
            <w:t>shrubs,</w:t>
          </w:r>
          <w:r>
            <w:rPr>
              <w:spacing w:val="-10"/>
              <w:w w:val="105"/>
              <w:u w:val="none"/>
            </w:rPr>
            <w:t> </w:t>
          </w:r>
          <w:r>
            <w:rPr>
              <w:w w:val="105"/>
              <w:u w:val="none"/>
            </w:rPr>
            <w:t>or</w:t>
          </w:r>
          <w:r>
            <w:rPr>
              <w:spacing w:val="-13"/>
              <w:w w:val="105"/>
              <w:u w:val="none"/>
            </w:rPr>
            <w:t> </w:t>
          </w:r>
          <w:r>
            <w:rPr>
              <w:w w:val="105"/>
              <w:u w:val="none"/>
            </w:rPr>
            <w:t>are</w:t>
          </w:r>
          <w:r>
            <w:rPr>
              <w:spacing w:val="-11"/>
              <w:w w:val="105"/>
              <w:u w:val="none"/>
            </w:rPr>
            <w:t> </w:t>
          </w:r>
          <w:r>
            <w:rPr>
              <w:w w:val="105"/>
              <w:u w:val="none"/>
            </w:rPr>
            <w:t>not</w:t>
          </w:r>
          <w:r>
            <w:rPr>
              <w:spacing w:val="-11"/>
              <w:w w:val="105"/>
              <w:u w:val="none"/>
            </w:rPr>
            <w:t> </w:t>
          </w:r>
          <w:r>
            <w:rPr>
              <w:w w:val="105"/>
              <w:u w:val="none"/>
            </w:rPr>
            <w:t>necessary</w:t>
          </w:r>
          <w:r>
            <w:rPr>
              <w:spacing w:val="-14"/>
              <w:w w:val="105"/>
              <w:u w:val="none"/>
            </w:rPr>
            <w:t> </w:t>
          </w:r>
          <w:r>
            <w:rPr>
              <w:w w:val="105"/>
              <w:u w:val="none"/>
            </w:rPr>
            <w:t>for</w:t>
          </w:r>
          <w:r>
            <w:rPr>
              <w:spacing w:val="-10"/>
              <w:w w:val="105"/>
              <w:u w:val="none"/>
            </w:rPr>
            <w:t> </w:t>
          </w:r>
          <w:r>
            <w:rPr>
              <w:w w:val="105"/>
              <w:u w:val="none"/>
            </w:rPr>
            <w:t>erosion</w:t>
          </w:r>
          <w:r>
            <w:rPr>
              <w:spacing w:val="-14"/>
              <w:w w:val="105"/>
              <w:u w:val="none"/>
            </w:rPr>
            <w:t> </w:t>
          </w:r>
          <w:r>
            <w:rPr>
              <w:spacing w:val="2"/>
              <w:w w:val="105"/>
              <w:u w:val="none"/>
            </w:rPr>
            <w:t>ordust</w:t>
          </w:r>
          <w:r>
            <w:rPr>
              <w:spacing w:val="-13"/>
              <w:w w:val="105"/>
              <w:u w:val="none"/>
            </w:rPr>
            <w:t> </w:t>
          </w:r>
          <w:r>
            <w:rPr>
              <w:w w:val="105"/>
              <w:u w:val="none"/>
            </w:rPr>
            <w:t>control</w:t>
          </w:r>
        </w:p>
        <w:p>
          <w:pPr>
            <w:pStyle w:val="TOC1"/>
            <w:tabs>
              <w:tab w:pos="7896" w:val="left" w:leader="none"/>
            </w:tabs>
            <w:spacing w:line="247" w:lineRule="auto"/>
            <w:rPr>
              <w:u w:val="none"/>
            </w:rPr>
          </w:pPr>
          <w:r>
            <w:rPr/>
            <w:pict>
              <v:group style="position:absolute;margin-left:301.904907pt;margin-top:17.379301pt;width:2.3pt;height:2.4pt;mso-position-horizontal-relative:page;mso-position-vertical-relative:paragraph;z-index:-124504" coordorigin="6038,348" coordsize="46,48">
                <v:shape style="position:absolute;left:6038;top:348;width:43;height:45" coordorigin="6038,348" coordsize="43,45" path="m6059,348l6038,392,6081,392,6059,348xe" filled="true" fillcolor="#b5082e" stroked="false">
                  <v:path arrowok="t"/>
                  <v:fill type="solid"/>
                </v:shape>
                <v:shape style="position:absolute;left:6040;top:349;width:43;height:45" coordorigin="6040,349" coordsize="43,45" path="m6082,394l6060,349,6040,394,6082,394xe" filled="false" stroked="true" strokeweight=".12pt" strokecolor="#b5082e">
                  <v:path arrowok="t"/>
                  <v:stroke dashstyle="solid"/>
                </v:shape>
                <w10:wrap type="none"/>
              </v:group>
            </w:pict>
          </w:r>
          <w:r>
            <w:rPr/>
            <w:pict>
              <v:group style="position:absolute;margin-left:49.424999pt;margin-top:26.858902pt;width:2.35pt;height:2.450pt;mso-position-horizontal-relative:page;mso-position-vertical-relative:paragraph;z-index:-124480" coordorigin="988,537" coordsize="47,49">
                <v:shape style="position:absolute;left:989;top:537;width:44;height:46" coordorigin="989,537" coordsize="44,46" path="m1010,537l989,583,1032,583,1010,537xe" filled="true" fillcolor="#1b9cab" stroked="false">
                  <v:path arrowok="t"/>
                  <v:fill type="solid"/>
                </v:shape>
                <v:shape style="position:absolute;left:990;top:539;width:44;height:46" coordorigin="990,539" coordsize="44,46" path="m1033,584l1012,539,990,584,1033,584xe" filled="false" stroked="true" strokeweight=".12pt" strokecolor="#1b9cab">
                  <v:path arrowok="t"/>
                  <v:stroke dashstyle="solid"/>
                </v:shape>
                <w10:wrap type="none"/>
              </v:group>
            </w:pict>
          </w:r>
          <w:r>
            <w:rPr>
              <w:w w:val="105"/>
              <w:u w:val="none"/>
            </w:rPr>
            <w:t>are considered non-essential. Any exemptions must be approved by </w:t>
          </w:r>
          <w:r>
            <w:rPr>
              <w:spacing w:val="2"/>
              <w:w w:val="105"/>
              <w:u w:val="none"/>
            </w:rPr>
            <w:t>thegovernor’s </w:t>
          </w:r>
          <w:r>
            <w:rPr>
              <w:w w:val="105"/>
              <w:u w:val="none"/>
            </w:rPr>
            <w:t>office. </w:t>
          </w:r>
          <w:r>
            <w:rPr>
              <w:strike/>
              <w:color w:val="B5082E"/>
              <w:w w:val="105"/>
              <w:u w:val="none"/>
            </w:rPr>
            <w:t>Submit any exemption requests to </w:t>
          </w:r>
          <w:hyperlink r:id="rId121">
            <w:r>
              <w:rPr>
                <w:strike/>
                <w:color w:val="B5082E"/>
                <w:w w:val="105"/>
                <w:u w:val="single" w:color="0000FF"/>
              </w:rPr>
              <w:t>sustanainability@dgs.ca.gov</w:t>
            </w:r>
            <w:r>
              <w:rPr>
                <w:rFonts w:ascii="Calibri" w:hAnsi="Calibri"/>
                <w:strike/>
                <w:color w:val="B5082E"/>
                <w:w w:val="105"/>
                <w:u w:val="none"/>
              </w:rPr>
              <w:t>.</w:t>
            </w:r>
          </w:hyperlink>
          <w:r>
            <w:rPr>
              <w:rFonts w:ascii="Calibri" w:hAnsi="Calibri"/>
              <w:strike/>
              <w:color w:val="B5082E"/>
              <w:w w:val="105"/>
              <w:u w:val="none"/>
            </w:rPr>
            <w:t> </w:t>
          </w:r>
          <w:r>
            <w:rPr>
              <w:strike w:val="0"/>
              <w:color w:val="B5082E"/>
              <w:w w:val="105"/>
              <w:u w:val="single" w:color="B5082E"/>
            </w:rPr>
            <w:t>Submit any </w:t>
          </w:r>
          <w:hyperlink r:id="rId122">
            <w:r>
              <w:rPr>
                <w:strike w:val="0"/>
                <w:color w:val="B5082E"/>
                <w:w w:val="105"/>
                <w:u w:val="single" w:color="B5082E"/>
              </w:rPr>
              <w:t>exemption requests</w:t>
            </w:r>
          </w:hyperlink>
          <w:r>
            <w:rPr>
              <w:strike w:val="0"/>
              <w:color w:val="B5082E"/>
              <w:w w:val="105"/>
              <w:u w:val="single" w:color="B5082E"/>
            </w:rPr>
            <w:t> to </w:t>
          </w:r>
          <w:hyperlink r:id="rId55">
            <w:r>
              <w:rPr>
                <w:strike w:val="0"/>
                <w:color w:val="B5082E"/>
                <w:w w:val="105"/>
                <w:u w:val="thick" w:color="1B9CAB"/>
              </w:rPr>
              <w:t>sustainability@dgs.ca.gov</w:t>
            </w:r>
          </w:hyperlink>
          <w:r>
            <w:rPr>
              <w:strike w:val="0"/>
              <w:color w:val="B5082E"/>
              <w:w w:val="105"/>
              <w:u w:val="thick" w:color="1B9CAB"/>
            </w:rPr>
            <w:t>.</w:t>
          </w:r>
          <w:r>
            <w:rPr>
              <w:strike w:val="0"/>
              <w:color w:val="B5082E"/>
              <w:u w:val="thick" w:color="1B9CAB"/>
            </w:rPr>
            <w:tab/>
          </w:r>
        </w:p>
        <w:p>
          <w:pPr>
            <w:pStyle w:val="TOC4"/>
          </w:pPr>
          <w:r>
            <w:rPr/>
            <w:pict>
              <v:line style="position:absolute;mso-position-horizontal-relative:page;mso-position-vertical-relative:paragraph;z-index:3208" from="25.620001pt,47.301876pt" to="25.620001pt,57.691876pt" stroked="true" strokeweight=".6pt" strokecolor="#000000">
                <v:stroke dashstyle="solid"/>
                <w10:wrap type="none"/>
              </v:line>
            </w:pict>
          </w:r>
          <w:r>
            <w:rPr/>
            <w:t>Rev. 43</w:t>
          </w:r>
          <w:r>
            <w:rPr>
              <w:color w:val="B5082E"/>
              <w:u w:val="single" w:color="B5082E"/>
            </w:rPr>
            <w:t>5</w:t>
          </w:r>
          <w:r>
            <w:rPr>
              <w:strike/>
              <w:color w:val="B5082E"/>
            </w:rPr>
            <w:t>2</w:t>
          </w:r>
        </w:p>
        <w:p>
          <w:pPr>
            <w:pStyle w:val="TOC4"/>
            <w:spacing w:before="964"/>
            <w:ind w:right="4213"/>
          </w:pPr>
          <w:r>
            <w:rPr/>
            <w:t>SAM – ENERGY AND SUSTAINABILITY</w:t>
          </w:r>
        </w:p>
        <w:p>
          <w:pPr>
            <w:pStyle w:val="TOC2"/>
            <w:tabs>
              <w:tab w:pos="7179" w:val="left" w:leader="none"/>
            </w:tabs>
            <w:spacing w:before="340"/>
          </w:pPr>
          <w:r>
            <w:rPr/>
            <w:pict>
              <v:line style="position:absolute;mso-position-horizontal-relative:page;mso-position-vertical-relative:paragraph;z-index:3280" from="25.620001pt,28.021894pt" to="25.620001pt,39.901894pt" stroked="true" strokeweight=".6pt" strokecolor="#000000">
                <v:stroke dashstyle="solid"/>
                <w10:wrap type="none"/>
              </v:line>
            </w:pict>
          </w:r>
          <w:r>
            <w:rPr/>
            <w:t>RESOURCES</w:t>
            <w:tab/>
            <w:t>1821.7</w:t>
          </w:r>
        </w:p>
      </w:sdtContent>
    </w:sdt>
    <w:p>
      <w:pPr>
        <w:spacing w:after="0"/>
        <w:sectPr>
          <w:type w:val="continuous"/>
          <w:pgSz w:w="12240" w:h="15840"/>
          <w:pgMar w:top="1499" w:bottom="10951" w:left="400" w:right="1720"/>
        </w:sectPr>
      </w:pPr>
    </w:p>
    <w:p>
      <w:pPr>
        <w:spacing w:before="40"/>
        <w:ind w:left="687" w:right="0" w:firstLine="0"/>
        <w:jc w:val="left"/>
        <w:rPr>
          <w:sz w:val="18"/>
        </w:rPr>
      </w:pPr>
      <w:bookmarkStart w:name="(New 10/2015Revised 9/2016)" w:id="26"/>
      <w:bookmarkEnd w:id="26"/>
      <w:r>
        <w:rPr/>
      </w:r>
      <w:r>
        <w:rPr>
          <w:sz w:val="18"/>
        </w:rPr>
        <w:t>(</w:t>
      </w:r>
      <w:r>
        <w:rPr>
          <w:strike/>
          <w:color w:val="B5082E"/>
          <w:sz w:val="18"/>
        </w:rPr>
        <w:t>New 10/2015</w:t>
      </w:r>
      <w:r>
        <w:rPr>
          <w:strike w:val="0"/>
          <w:color w:val="B5082E"/>
          <w:sz w:val="18"/>
          <w:u w:val="single" w:color="B5082E"/>
        </w:rPr>
        <w:t>Revised 9/2016</w:t>
      </w:r>
      <w:r>
        <w:rPr>
          <w:strike w:val="0"/>
          <w:sz w:val="18"/>
        </w:rPr>
        <w:t>)</w:t>
      </w:r>
    </w:p>
    <w:p>
      <w:pPr>
        <w:pStyle w:val="BodyText"/>
        <w:spacing w:before="7"/>
        <w:rPr>
          <w:sz w:val="17"/>
        </w:rPr>
      </w:pPr>
    </w:p>
    <w:p>
      <w:pPr>
        <w:spacing w:before="1"/>
        <w:ind w:left="687" w:right="0" w:firstLine="0"/>
        <w:jc w:val="left"/>
        <w:rPr>
          <w:b/>
          <w:i/>
          <w:sz w:val="18"/>
        </w:rPr>
      </w:pPr>
      <w:r>
        <w:rPr>
          <w:b/>
          <w:i/>
          <w:sz w:val="18"/>
          <w:u w:val="thick"/>
        </w:rPr>
        <w:t>Information and Directories:</w:t>
      </w:r>
    </w:p>
    <w:p>
      <w:pPr>
        <w:pStyle w:val="BodyText"/>
        <w:spacing w:before="4"/>
        <w:rPr>
          <w:b/>
          <w:i/>
          <w:sz w:val="16"/>
        </w:rPr>
      </w:pPr>
    </w:p>
    <w:p>
      <w:pPr>
        <w:pStyle w:val="ListParagraph"/>
        <w:numPr>
          <w:ilvl w:val="1"/>
          <w:numId w:val="13"/>
        </w:numPr>
        <w:tabs>
          <w:tab w:pos="1232" w:val="left" w:leader="none"/>
        </w:tabs>
        <w:spacing w:line="240" w:lineRule="auto" w:before="1" w:after="0"/>
        <w:ind w:left="1231" w:right="0" w:hanging="271"/>
        <w:jc w:val="left"/>
        <w:rPr>
          <w:rFonts w:ascii="Symbol"/>
          <w:sz w:val="18"/>
        </w:rPr>
      </w:pPr>
      <w:hyperlink r:id="rId129">
        <w:r>
          <w:rPr>
            <w:color w:val="0000FF"/>
            <w:sz w:val="18"/>
            <w:u w:val="single" w:color="0000FF"/>
          </w:rPr>
          <w:t>CalRecycle Compost and</w:t>
        </w:r>
        <w:r>
          <w:rPr>
            <w:color w:val="0000FF"/>
            <w:spacing w:val="-17"/>
            <w:sz w:val="18"/>
            <w:u w:val="single" w:color="0000FF"/>
          </w:rPr>
          <w:t> </w:t>
        </w:r>
        <w:r>
          <w:rPr>
            <w:color w:val="0000FF"/>
            <w:sz w:val="18"/>
            <w:u w:val="single" w:color="0000FF"/>
          </w:rPr>
          <w:t>Mulch</w:t>
        </w:r>
        <w:r>
          <w:rPr>
            <w:sz w:val="18"/>
          </w:rPr>
          <w:t>:</w:t>
        </w:r>
      </w:hyperlink>
    </w:p>
    <w:p>
      <w:pPr>
        <w:spacing w:before="22"/>
        <w:ind w:left="1231" w:right="0" w:firstLine="0"/>
        <w:jc w:val="left"/>
        <w:rPr>
          <w:i/>
          <w:sz w:val="18"/>
        </w:rPr>
      </w:pPr>
      <w:r>
        <w:rPr>
          <w:i/>
          <w:sz w:val="18"/>
        </w:rPr>
        <w:t>Starting point to learn about the uses and benefits of compost andmulch.</w:t>
      </w:r>
    </w:p>
    <w:p>
      <w:pPr>
        <w:pStyle w:val="ListParagraph"/>
        <w:numPr>
          <w:ilvl w:val="1"/>
          <w:numId w:val="13"/>
        </w:numPr>
        <w:tabs>
          <w:tab w:pos="1232" w:val="left" w:leader="none"/>
        </w:tabs>
        <w:spacing w:line="240" w:lineRule="auto" w:before="37" w:after="0"/>
        <w:ind w:left="1231" w:right="0" w:hanging="271"/>
        <w:jc w:val="left"/>
        <w:rPr>
          <w:rFonts w:ascii="Symbol"/>
          <w:sz w:val="18"/>
        </w:rPr>
      </w:pPr>
      <w:hyperlink r:id="rId130">
        <w:r>
          <w:rPr>
            <w:color w:val="0000FF"/>
            <w:sz w:val="18"/>
            <w:u w:val="single" w:color="0000FF"/>
          </w:rPr>
          <w:t>CalRecycle Compost and Mulch</w:t>
        </w:r>
        <w:r>
          <w:rPr>
            <w:color w:val="0000FF"/>
            <w:spacing w:val="-21"/>
            <w:sz w:val="18"/>
            <w:u w:val="single" w:color="0000FF"/>
          </w:rPr>
          <w:t> </w:t>
        </w:r>
        <w:r>
          <w:rPr>
            <w:color w:val="0000FF"/>
            <w:sz w:val="18"/>
            <w:u w:val="single" w:color="0000FF"/>
          </w:rPr>
          <w:t>Producers</w:t>
        </w:r>
        <w:r>
          <w:rPr>
            <w:sz w:val="18"/>
          </w:rPr>
          <w:t>:</w:t>
        </w:r>
      </w:hyperlink>
    </w:p>
    <w:p>
      <w:pPr>
        <w:spacing w:before="21"/>
        <w:ind w:left="1231" w:right="0" w:firstLine="0"/>
        <w:jc w:val="left"/>
        <w:rPr>
          <w:i/>
          <w:sz w:val="18"/>
        </w:rPr>
      </w:pPr>
      <w:r>
        <w:rPr>
          <w:i/>
          <w:sz w:val="18"/>
        </w:rPr>
        <w:t>A list of permitted compost and mulch producers, searchable bycounty.</w:t>
      </w:r>
    </w:p>
    <w:p>
      <w:pPr>
        <w:pStyle w:val="ListParagraph"/>
        <w:numPr>
          <w:ilvl w:val="1"/>
          <w:numId w:val="13"/>
        </w:numPr>
        <w:tabs>
          <w:tab w:pos="1232" w:val="left" w:leader="none"/>
        </w:tabs>
        <w:spacing w:line="240" w:lineRule="auto" w:before="42" w:after="0"/>
        <w:ind w:left="1231" w:right="0" w:hanging="271"/>
        <w:jc w:val="left"/>
        <w:rPr>
          <w:rFonts w:ascii="Symbol"/>
          <w:sz w:val="18"/>
        </w:rPr>
      </w:pPr>
      <w:hyperlink r:id="rId131">
        <w:r>
          <w:rPr>
            <w:color w:val="0000FF"/>
            <w:sz w:val="18"/>
            <w:u w:val="single" w:color="0000FF"/>
          </w:rPr>
          <w:t>Seal of Testing</w:t>
        </w:r>
        <w:r>
          <w:rPr>
            <w:color w:val="0000FF"/>
            <w:spacing w:val="-17"/>
            <w:sz w:val="18"/>
            <w:u w:val="single" w:color="0000FF"/>
          </w:rPr>
          <w:t> </w:t>
        </w:r>
        <w:r>
          <w:rPr>
            <w:color w:val="0000FF"/>
            <w:sz w:val="18"/>
            <w:u w:val="single" w:color="0000FF"/>
          </w:rPr>
          <w:t>Assurance</w:t>
        </w:r>
        <w:r>
          <w:rPr>
            <w:sz w:val="18"/>
          </w:rPr>
          <w:t>:</w:t>
        </w:r>
      </w:hyperlink>
    </w:p>
    <w:p>
      <w:pPr>
        <w:spacing w:line="276" w:lineRule="auto" w:before="19"/>
        <w:ind w:left="1231" w:right="2445" w:firstLine="0"/>
        <w:jc w:val="left"/>
        <w:rPr>
          <w:i/>
          <w:sz w:val="18"/>
        </w:rPr>
      </w:pPr>
      <w:r>
        <w:rPr>
          <w:i/>
          <w:sz w:val="18"/>
        </w:rPr>
        <w:t>Program run by U.S. Composting Council to assure high-quality finished </w:t>
      </w:r>
      <w:r>
        <w:rPr>
          <w:i/>
          <w:sz w:val="18"/>
        </w:rPr>
        <w:t>products, includes listing of approved composters andlaboratories.</w:t>
      </w:r>
    </w:p>
    <w:p>
      <w:pPr>
        <w:pStyle w:val="BodyText"/>
        <w:rPr>
          <w:i/>
          <w:sz w:val="20"/>
        </w:rPr>
      </w:pPr>
    </w:p>
    <w:p>
      <w:pPr>
        <w:spacing w:before="168"/>
        <w:ind w:left="687" w:right="0" w:firstLine="0"/>
        <w:jc w:val="left"/>
        <w:rPr>
          <w:b/>
          <w:i/>
          <w:sz w:val="18"/>
        </w:rPr>
      </w:pPr>
      <w:r>
        <w:rPr>
          <w:b/>
          <w:i/>
          <w:sz w:val="18"/>
          <w:u w:val="thick"/>
        </w:rPr>
        <w:t>Guidelines and Resources:</w:t>
      </w:r>
    </w:p>
    <w:p>
      <w:pPr>
        <w:pStyle w:val="BodyText"/>
        <w:spacing w:before="7"/>
        <w:rPr>
          <w:b/>
          <w:i/>
          <w:sz w:val="18"/>
        </w:rPr>
      </w:pPr>
    </w:p>
    <w:p>
      <w:pPr>
        <w:pStyle w:val="ListParagraph"/>
        <w:numPr>
          <w:ilvl w:val="1"/>
          <w:numId w:val="13"/>
        </w:numPr>
        <w:tabs>
          <w:tab w:pos="1232" w:val="left" w:leader="none"/>
        </w:tabs>
        <w:spacing w:line="240" w:lineRule="auto" w:before="1" w:after="0"/>
        <w:ind w:left="1231" w:right="0" w:hanging="271"/>
        <w:jc w:val="left"/>
        <w:rPr>
          <w:rFonts w:ascii="Symbol"/>
          <w:sz w:val="18"/>
        </w:rPr>
      </w:pPr>
      <w:hyperlink r:id="rId132">
        <w:r>
          <w:rPr>
            <w:color w:val="0000FF"/>
            <w:sz w:val="18"/>
            <w:u w:val="single" w:color="0000FF"/>
          </w:rPr>
          <w:t>State Landscaping and Irrigation</w:t>
        </w:r>
        <w:r>
          <w:rPr>
            <w:color w:val="0000FF"/>
            <w:spacing w:val="-23"/>
            <w:sz w:val="18"/>
            <w:u w:val="single" w:color="0000FF"/>
          </w:rPr>
          <w:t> </w:t>
        </w:r>
        <w:r>
          <w:rPr>
            <w:color w:val="0000FF"/>
            <w:sz w:val="18"/>
            <w:u w:val="single" w:color="0000FF"/>
          </w:rPr>
          <w:t>Guidelines</w:t>
        </w:r>
      </w:hyperlink>
    </w:p>
    <w:p>
      <w:pPr>
        <w:pStyle w:val="ListParagraph"/>
        <w:numPr>
          <w:ilvl w:val="1"/>
          <w:numId w:val="13"/>
        </w:numPr>
        <w:tabs>
          <w:tab w:pos="1232" w:val="left" w:leader="none"/>
        </w:tabs>
        <w:spacing w:line="240" w:lineRule="auto" w:before="26" w:after="0"/>
        <w:ind w:left="1231" w:right="0" w:hanging="271"/>
        <w:jc w:val="left"/>
        <w:rPr>
          <w:rFonts w:ascii="Symbol"/>
          <w:sz w:val="18"/>
        </w:rPr>
      </w:pPr>
      <w:hyperlink r:id="rId133">
        <w:r>
          <w:rPr>
            <w:color w:val="0000FF"/>
            <w:sz w:val="18"/>
            <w:u w:val="single" w:color="0000FF"/>
          </w:rPr>
          <w:t>Bay-Friendly Landscape</w:t>
        </w:r>
        <w:r>
          <w:rPr>
            <w:color w:val="0000FF"/>
            <w:spacing w:val="-17"/>
            <w:sz w:val="18"/>
            <w:u w:val="single" w:color="0000FF"/>
          </w:rPr>
          <w:t> </w:t>
        </w:r>
        <w:r>
          <w:rPr>
            <w:color w:val="0000FF"/>
            <w:sz w:val="18"/>
            <w:u w:val="single" w:color="0000FF"/>
          </w:rPr>
          <w:t>Guidelines:</w:t>
        </w:r>
      </w:hyperlink>
    </w:p>
    <w:p>
      <w:pPr>
        <w:spacing w:line="276" w:lineRule="auto" w:before="23"/>
        <w:ind w:left="1232" w:right="2445" w:hanging="1"/>
        <w:jc w:val="left"/>
        <w:rPr>
          <w:i/>
          <w:sz w:val="18"/>
        </w:rPr>
      </w:pPr>
      <w:r>
        <w:rPr>
          <w:i/>
          <w:sz w:val="18"/>
        </w:rPr>
        <w:t>Provides a whole systems approach to the design, construction, and </w:t>
      </w:r>
      <w:r>
        <w:rPr>
          <w:i/>
          <w:sz w:val="18"/>
        </w:rPr>
        <w:t>maintenance of landscapes to support the integrity of the Sacramento Riverand San Francisco Bay watersheds, but applicable elsewhere as well.</w:t>
      </w:r>
    </w:p>
    <w:p>
      <w:pPr>
        <w:pStyle w:val="ListParagraph"/>
        <w:numPr>
          <w:ilvl w:val="1"/>
          <w:numId w:val="13"/>
        </w:numPr>
        <w:tabs>
          <w:tab w:pos="1233" w:val="left" w:leader="none"/>
        </w:tabs>
        <w:spacing w:line="240" w:lineRule="auto" w:before="11" w:after="0"/>
        <w:ind w:left="1232" w:right="0" w:hanging="271"/>
        <w:jc w:val="left"/>
        <w:rPr>
          <w:rFonts w:ascii="Symbol"/>
          <w:sz w:val="18"/>
        </w:rPr>
      </w:pPr>
      <w:hyperlink r:id="rId134">
        <w:r>
          <w:rPr>
            <w:color w:val="0000FF"/>
            <w:sz w:val="18"/>
            <w:u w:val="single" w:color="0000FF"/>
          </w:rPr>
          <w:t>Caltrans Compost</w:t>
        </w:r>
        <w:r>
          <w:rPr>
            <w:color w:val="0000FF"/>
            <w:spacing w:val="-21"/>
            <w:sz w:val="18"/>
            <w:u w:val="single" w:color="0000FF"/>
          </w:rPr>
          <w:t> </w:t>
        </w:r>
        <w:r>
          <w:rPr>
            <w:color w:val="0000FF"/>
            <w:sz w:val="18"/>
            <w:u w:val="single" w:color="0000FF"/>
          </w:rPr>
          <w:t>Specifications</w:t>
        </w:r>
        <w:r>
          <w:rPr>
            <w:sz w:val="18"/>
          </w:rPr>
          <w:t>:</w:t>
        </w:r>
      </w:hyperlink>
    </w:p>
    <w:p>
      <w:pPr>
        <w:spacing w:line="276" w:lineRule="auto" w:before="21"/>
        <w:ind w:left="1231" w:right="3142" w:firstLine="0"/>
        <w:jc w:val="both"/>
        <w:rPr>
          <w:i/>
          <w:sz w:val="18"/>
        </w:rPr>
      </w:pPr>
      <w:r>
        <w:rPr>
          <w:i/>
          <w:sz w:val="18"/>
        </w:rPr>
        <w:t>Guidelines for purchase and use of compost along California roadways, </w:t>
      </w:r>
      <w:r>
        <w:rPr>
          <w:i/>
          <w:sz w:val="18"/>
        </w:rPr>
        <w:t>developed by California Department of Transportation (Caltrans). Other resources on erosion control, infiltration and plant establishment.</w:t>
      </w:r>
    </w:p>
    <w:p>
      <w:pPr>
        <w:pStyle w:val="ListParagraph"/>
        <w:numPr>
          <w:ilvl w:val="1"/>
          <w:numId w:val="13"/>
        </w:numPr>
        <w:tabs>
          <w:tab w:pos="1232" w:val="left" w:leader="none"/>
        </w:tabs>
        <w:spacing w:line="268" w:lineRule="auto" w:before="11" w:after="0"/>
        <w:ind w:left="1231" w:right="2543" w:hanging="271"/>
        <w:jc w:val="left"/>
        <w:rPr>
          <w:rFonts w:ascii="Symbol"/>
          <w:i/>
          <w:sz w:val="18"/>
        </w:rPr>
      </w:pPr>
      <w:hyperlink r:id="rId135">
        <w:r>
          <w:rPr>
            <w:color w:val="0000FF"/>
            <w:sz w:val="18"/>
            <w:u w:val="single" w:color="0000FF"/>
          </w:rPr>
          <w:t>Compost Use for Landscape and Environmental Enhancement Manual</w:t>
        </w:r>
        <w:r>
          <w:rPr>
            <w:sz w:val="18"/>
          </w:rPr>
          <w:t>:</w:t>
        </w:r>
      </w:hyperlink>
      <w:r>
        <w:rPr>
          <w:sz w:val="18"/>
        </w:rPr>
        <w:t> </w:t>
      </w:r>
      <w:r>
        <w:rPr>
          <w:i/>
          <w:sz w:val="18"/>
        </w:rPr>
        <w:t>CalRecycle manual with information on compost use in landscape plantingsand </w:t>
      </w:r>
      <w:r>
        <w:rPr>
          <w:i/>
          <w:sz w:val="18"/>
        </w:rPr>
        <w:t>environmental</w:t>
      </w:r>
      <w:r>
        <w:rPr>
          <w:i/>
          <w:spacing w:val="-13"/>
          <w:sz w:val="18"/>
        </w:rPr>
        <w:t> </w:t>
      </w:r>
      <w:r>
        <w:rPr>
          <w:i/>
          <w:sz w:val="18"/>
        </w:rPr>
        <w:t>applications.</w:t>
      </w:r>
    </w:p>
    <w:p>
      <w:pPr>
        <w:pStyle w:val="ListParagraph"/>
        <w:numPr>
          <w:ilvl w:val="1"/>
          <w:numId w:val="13"/>
        </w:numPr>
        <w:tabs>
          <w:tab w:pos="1232" w:val="left" w:leader="none"/>
        </w:tabs>
        <w:spacing w:line="240" w:lineRule="auto" w:before="17" w:after="0"/>
        <w:ind w:left="1231" w:right="0" w:hanging="271"/>
        <w:jc w:val="left"/>
        <w:rPr>
          <w:rFonts w:ascii="Symbol"/>
          <w:sz w:val="18"/>
        </w:rPr>
      </w:pPr>
      <w:bookmarkStart w:name=" Grasscycling:" w:id="27"/>
      <w:bookmarkEnd w:id="27"/>
      <w:r>
        <w:rPr/>
      </w:r>
      <w:hyperlink r:id="rId136">
        <w:bookmarkStart w:name=" Grasscycling:" w:id="28"/>
        <w:bookmarkEnd w:id="28"/>
        <w:r>
          <w:rPr>
            <w:color w:val="0000FF"/>
            <w:sz w:val="18"/>
            <w:u w:val="single" w:color="0000FF"/>
          </w:rPr>
          <w:t>G</w:t>
        </w:r>
        <w:r>
          <w:rPr>
            <w:color w:val="0000FF"/>
            <w:sz w:val="18"/>
            <w:u w:val="single" w:color="0000FF"/>
          </w:rPr>
          <w:t>rasscycling:</w:t>
        </w:r>
      </w:hyperlink>
    </w:p>
    <w:p>
      <w:pPr>
        <w:spacing w:before="19"/>
        <w:ind w:left="1231" w:right="0" w:firstLine="0"/>
        <w:jc w:val="left"/>
        <w:rPr>
          <w:i/>
          <w:sz w:val="18"/>
        </w:rPr>
      </w:pPr>
      <w:r>
        <w:rPr>
          <w:i/>
          <w:sz w:val="18"/>
        </w:rPr>
        <w:t>The natural recycling of grass by leaving clippings on the lawn whenmowing.</w:t>
      </w:r>
    </w:p>
    <w:p>
      <w:pPr>
        <w:pStyle w:val="ListParagraph"/>
        <w:numPr>
          <w:ilvl w:val="1"/>
          <w:numId w:val="13"/>
        </w:numPr>
        <w:tabs>
          <w:tab w:pos="1232" w:val="left" w:leader="none"/>
        </w:tabs>
        <w:spacing w:line="240" w:lineRule="auto" w:before="40" w:after="0"/>
        <w:ind w:left="1232" w:right="0" w:hanging="272"/>
        <w:jc w:val="left"/>
        <w:rPr>
          <w:rFonts w:ascii="Symbol"/>
          <w:sz w:val="18"/>
        </w:rPr>
      </w:pPr>
      <w:hyperlink r:id="rId137">
        <w:r>
          <w:rPr>
            <w:color w:val="0000FF"/>
            <w:sz w:val="18"/>
            <w:u w:val="single" w:color="0000FF"/>
          </w:rPr>
          <w:t>Xeriscaping:</w:t>
        </w:r>
      </w:hyperlink>
    </w:p>
    <w:p>
      <w:pPr>
        <w:spacing w:before="22"/>
        <w:ind w:left="1231" w:right="0" w:firstLine="0"/>
        <w:jc w:val="left"/>
        <w:rPr>
          <w:i/>
          <w:sz w:val="18"/>
        </w:rPr>
      </w:pPr>
      <w:r>
        <w:rPr>
          <w:i/>
          <w:sz w:val="18"/>
        </w:rPr>
        <w:t>Developing landscapes specifically designed to use little or nowater.</w:t>
      </w:r>
    </w:p>
    <w:p>
      <w:pPr>
        <w:pStyle w:val="ListParagraph"/>
        <w:numPr>
          <w:ilvl w:val="1"/>
          <w:numId w:val="13"/>
        </w:numPr>
        <w:tabs>
          <w:tab w:pos="1232" w:val="left" w:leader="none"/>
        </w:tabs>
        <w:spacing w:line="240" w:lineRule="auto" w:before="40" w:after="0"/>
        <w:ind w:left="1232" w:right="0" w:hanging="272"/>
        <w:jc w:val="left"/>
        <w:rPr>
          <w:rFonts w:ascii="Symbol"/>
          <w:sz w:val="16"/>
        </w:rPr>
      </w:pPr>
      <w:hyperlink r:id="rId138">
        <w:r>
          <w:rPr>
            <w:color w:val="0000FF"/>
            <w:sz w:val="18"/>
            <w:u w:val="single" w:color="0000FF"/>
          </w:rPr>
          <w:t>Landscape</w:t>
        </w:r>
        <w:r>
          <w:rPr>
            <w:color w:val="0000FF"/>
            <w:spacing w:val="-3"/>
            <w:sz w:val="18"/>
            <w:u w:val="single" w:color="0000FF"/>
          </w:rPr>
          <w:t> </w:t>
        </w:r>
        <w:r>
          <w:rPr>
            <w:color w:val="0000FF"/>
            <w:sz w:val="18"/>
            <w:u w:val="single" w:color="0000FF"/>
          </w:rPr>
          <w:t>Plants</w:t>
        </w:r>
        <w:r>
          <w:rPr>
            <w:color w:val="0000FF"/>
            <w:spacing w:val="-3"/>
            <w:sz w:val="18"/>
            <w:u w:val="single" w:color="0000FF"/>
          </w:rPr>
          <w:t> </w:t>
        </w:r>
        <w:r>
          <w:rPr>
            <w:color w:val="0000FF"/>
            <w:sz w:val="18"/>
            <w:u w:val="single" w:color="0000FF"/>
          </w:rPr>
          <w:t>for</w:t>
        </w:r>
        <w:r>
          <w:rPr>
            <w:color w:val="0000FF"/>
            <w:spacing w:val="-4"/>
            <w:sz w:val="18"/>
            <w:u w:val="single" w:color="0000FF"/>
          </w:rPr>
          <w:t> </w:t>
        </w:r>
        <w:r>
          <w:rPr>
            <w:color w:val="0000FF"/>
            <w:sz w:val="18"/>
            <w:u w:val="single" w:color="0000FF"/>
          </w:rPr>
          <w:t>California</w:t>
        </w:r>
        <w:r>
          <w:rPr>
            <w:color w:val="0000FF"/>
            <w:spacing w:val="-3"/>
            <w:sz w:val="18"/>
            <w:u w:val="single" w:color="0000FF"/>
          </w:rPr>
          <w:t> </w:t>
        </w:r>
        <w:r>
          <w:rPr>
            <w:color w:val="0000FF"/>
            <w:sz w:val="18"/>
            <w:u w:val="single" w:color="0000FF"/>
          </w:rPr>
          <w:t>Gardens</w:t>
        </w:r>
        <w:r>
          <w:rPr>
            <w:sz w:val="18"/>
          </w:rPr>
          <w:t>,</w:t>
        </w:r>
      </w:hyperlink>
      <w:r>
        <w:rPr>
          <w:spacing w:val="-4"/>
          <w:sz w:val="18"/>
        </w:rPr>
        <w:t> </w:t>
      </w:r>
      <w:r>
        <w:rPr>
          <w:sz w:val="18"/>
        </w:rPr>
        <w:t>Robert</w:t>
      </w:r>
      <w:r>
        <w:rPr>
          <w:spacing w:val="-4"/>
          <w:sz w:val="18"/>
        </w:rPr>
        <w:t> </w:t>
      </w:r>
      <w:r>
        <w:rPr>
          <w:sz w:val="18"/>
        </w:rPr>
        <w:t>C.</w:t>
      </w:r>
      <w:r>
        <w:rPr>
          <w:spacing w:val="-4"/>
          <w:sz w:val="18"/>
        </w:rPr>
        <w:t> </w:t>
      </w:r>
      <w:r>
        <w:rPr>
          <w:sz w:val="18"/>
        </w:rPr>
        <w:t>Perry</w:t>
      </w:r>
      <w:r>
        <w:rPr>
          <w:spacing w:val="-22"/>
          <w:sz w:val="18"/>
        </w:rPr>
        <w:t> </w:t>
      </w:r>
      <w:r>
        <w:rPr>
          <w:sz w:val="18"/>
        </w:rPr>
        <w:t>2010.</w:t>
      </w:r>
    </w:p>
    <w:p>
      <w:pPr>
        <w:pStyle w:val="ListParagraph"/>
        <w:numPr>
          <w:ilvl w:val="1"/>
          <w:numId w:val="13"/>
        </w:numPr>
        <w:tabs>
          <w:tab w:pos="1232" w:val="left" w:leader="none"/>
        </w:tabs>
        <w:spacing w:line="240" w:lineRule="auto" w:before="30" w:after="0"/>
        <w:ind w:left="1231" w:right="0" w:hanging="271"/>
        <w:jc w:val="left"/>
        <w:rPr>
          <w:rFonts w:ascii="Symbol"/>
          <w:sz w:val="18"/>
        </w:rPr>
      </w:pPr>
      <w:r>
        <w:rPr/>
        <w:pict>
          <v:line style="position:absolute;mso-position-horizontal-relative:page;mso-position-vertical-relative:paragraph;z-index:3304" from="25.620001pt,12.648342pt" to="25.620001pt,46.318342pt" stroked="true" strokeweight=".6pt" strokecolor="#000000">
            <v:stroke dashstyle="solid"/>
            <w10:wrap type="none"/>
          </v:line>
        </w:pict>
      </w:r>
      <w:hyperlink r:id="rId139">
        <w:r>
          <w:rPr>
            <w:color w:val="0000FF"/>
            <w:sz w:val="18"/>
            <w:u w:val="single" w:color="0000FF"/>
          </w:rPr>
          <w:t>California Invasive Plant Council</w:t>
        </w:r>
        <w:r>
          <w:rPr>
            <w:color w:val="0000FF"/>
            <w:spacing w:val="-20"/>
            <w:sz w:val="18"/>
            <w:u w:val="single" w:color="0000FF"/>
          </w:rPr>
          <w:t> </w:t>
        </w:r>
      </w:hyperlink>
      <w:r>
        <w:rPr>
          <w:sz w:val="18"/>
        </w:rPr>
        <w:t>(Cal-IPC):</w:t>
      </w:r>
    </w:p>
    <w:p>
      <w:pPr>
        <w:spacing w:before="21"/>
        <w:ind w:left="1231" w:right="0" w:firstLine="0"/>
        <w:jc w:val="left"/>
        <w:rPr>
          <w:i/>
          <w:sz w:val="18"/>
        </w:rPr>
      </w:pPr>
      <w:r>
        <w:rPr>
          <w:i/>
          <w:sz w:val="18"/>
        </w:rPr>
        <w:t>List of invasive plants.</w:t>
      </w:r>
    </w:p>
    <w:p>
      <w:pPr>
        <w:pStyle w:val="ListParagraph"/>
        <w:numPr>
          <w:ilvl w:val="1"/>
          <w:numId w:val="13"/>
        </w:numPr>
        <w:tabs>
          <w:tab w:pos="1225" w:val="left" w:leader="none"/>
        </w:tabs>
        <w:spacing w:line="184" w:lineRule="exact" w:before="66" w:after="0"/>
        <w:ind w:left="1224" w:right="2404" w:hanging="273"/>
        <w:jc w:val="left"/>
        <w:rPr>
          <w:rFonts w:ascii="Symbol"/>
          <w:sz w:val="18"/>
        </w:rPr>
      </w:pPr>
      <w:r>
        <w:rPr/>
        <w:pict>
          <v:group style="position:absolute;margin-left:80.144897pt;margin-top:10.405407pt;width:2.3pt;height:2.4pt;mso-position-horizontal-relative:page;mso-position-vertical-relative:paragraph;z-index:-124384" coordorigin="1603,208" coordsize="46,48">
            <v:shape style="position:absolute;left:1603;top:208;width:43;height:45" coordorigin="1603,208" coordsize="43,45" path="m1625,208l1603,253,1645,253,1625,208xe" filled="true" fillcolor="#b5082e" stroked="false">
              <v:path arrowok="t"/>
              <v:fill type="solid"/>
            </v:shape>
            <v:shape style="position:absolute;left:1604;top:210;width:43;height:45" coordorigin="1604,210" coordsize="43,45" path="m1647,254l1626,210,1604,254,1647,254xe" filled="false" stroked="true" strokeweight=".12pt" strokecolor="#b5082e">
              <v:path arrowok="t"/>
              <v:stroke dashstyle="solid"/>
            </v:shape>
            <w10:wrap type="none"/>
          </v:group>
        </w:pict>
      </w:r>
      <w:r>
        <w:rPr/>
        <w:pict>
          <v:group style="position:absolute;margin-left:365.384888pt;margin-top:10.405407pt;width:2.3pt;height:2.4pt;mso-position-horizontal-relative:page;mso-position-vertical-relative:paragraph;z-index:-124360" coordorigin="7308,208" coordsize="46,48">
            <v:shape style="position:absolute;left:7308;top:208;width:43;height:45" coordorigin="7308,208" coordsize="43,45" path="m7330,208l7308,253,7350,253,7330,208xe" filled="true" fillcolor="#b5082e" stroked="false">
              <v:path arrowok="t"/>
              <v:fill type="solid"/>
            </v:shape>
            <v:shape style="position:absolute;left:7309;top:210;width:43;height:45" coordorigin="7309,210" coordsize="43,45" path="m7351,254l7331,210,7309,254,7351,254xe" filled="false" stroked="true" strokeweight=".12pt" strokecolor="#b5082e">
              <v:path arrowok="t"/>
              <v:stroke dashstyle="solid"/>
            </v:shape>
            <w10:wrap type="none"/>
          </v:group>
        </w:pict>
      </w:r>
      <w:hyperlink r:id="rId140">
        <w:r>
          <w:rPr>
            <w:color w:val="B5082E"/>
            <w:w w:val="105"/>
            <w:sz w:val="16"/>
            <w:u w:val="thick" w:color="B5082E"/>
          </w:rPr>
          <w:t>Essential</w:t>
        </w:r>
        <w:r>
          <w:rPr>
            <w:color w:val="B5082E"/>
            <w:spacing w:val="-14"/>
            <w:w w:val="105"/>
            <w:sz w:val="16"/>
            <w:u w:val="thick" w:color="B5082E"/>
          </w:rPr>
          <w:t> </w:t>
        </w:r>
        <w:r>
          <w:rPr>
            <w:color w:val="B5082E"/>
            <w:w w:val="105"/>
            <w:sz w:val="16"/>
            <w:u w:val="thick" w:color="B5082E"/>
          </w:rPr>
          <w:t>Landscaping</w:t>
        </w:r>
        <w:r>
          <w:rPr>
            <w:color w:val="B5082E"/>
            <w:spacing w:val="-16"/>
            <w:w w:val="105"/>
            <w:sz w:val="16"/>
            <w:u w:val="thick" w:color="B5082E"/>
          </w:rPr>
          <w:t> </w:t>
        </w:r>
        <w:r>
          <w:rPr>
            <w:color w:val="B5082E"/>
            <w:w w:val="105"/>
            <w:sz w:val="16"/>
            <w:u w:val="thick" w:color="B5082E"/>
          </w:rPr>
          <w:t>Guidelines</w:t>
        </w:r>
        <w:r>
          <w:rPr>
            <w:color w:val="B5082E"/>
            <w:spacing w:val="-15"/>
            <w:w w:val="105"/>
            <w:sz w:val="16"/>
            <w:u w:val="thick" w:color="B5082E"/>
          </w:rPr>
          <w:t> </w:t>
        </w:r>
        <w:r>
          <w:rPr>
            <w:color w:val="B5082E"/>
            <w:w w:val="105"/>
            <w:sz w:val="16"/>
            <w:u w:val="thick" w:color="B5082E"/>
          </w:rPr>
          <w:t>for</w:t>
        </w:r>
        <w:r>
          <w:rPr>
            <w:color w:val="B5082E"/>
            <w:spacing w:val="-18"/>
            <w:w w:val="105"/>
            <w:sz w:val="16"/>
            <w:u w:val="thick" w:color="B5082E"/>
          </w:rPr>
          <w:t> </w:t>
        </w:r>
        <w:r>
          <w:rPr>
            <w:color w:val="B5082E"/>
            <w:w w:val="105"/>
            <w:sz w:val="16"/>
            <w:u w:val="thick" w:color="B5082E"/>
          </w:rPr>
          <w:t>State</w:t>
        </w:r>
        <w:r>
          <w:rPr>
            <w:color w:val="B5082E"/>
            <w:spacing w:val="-16"/>
            <w:w w:val="105"/>
            <w:sz w:val="16"/>
            <w:u w:val="thick" w:color="B5082E"/>
          </w:rPr>
          <w:t> </w:t>
        </w:r>
        <w:r>
          <w:rPr>
            <w:color w:val="B5082E"/>
            <w:w w:val="105"/>
            <w:sz w:val="16"/>
            <w:u w:val="thick" w:color="B5082E"/>
          </w:rPr>
          <w:t>of</w:t>
        </w:r>
        <w:r>
          <w:rPr>
            <w:color w:val="B5082E"/>
            <w:spacing w:val="-16"/>
            <w:w w:val="105"/>
            <w:sz w:val="16"/>
            <w:u w:val="thick" w:color="B5082E"/>
          </w:rPr>
          <w:t> </w:t>
        </w:r>
        <w:r>
          <w:rPr>
            <w:color w:val="B5082E"/>
            <w:w w:val="105"/>
            <w:sz w:val="16"/>
            <w:u w:val="thick" w:color="B5082E"/>
          </w:rPr>
          <w:t>California-owned</w:t>
        </w:r>
        <w:r>
          <w:rPr>
            <w:color w:val="B5082E"/>
            <w:spacing w:val="-18"/>
            <w:w w:val="105"/>
            <w:sz w:val="16"/>
            <w:u w:val="thick" w:color="B5082E"/>
          </w:rPr>
          <w:t> </w:t>
        </w:r>
        <w:r>
          <w:rPr>
            <w:color w:val="B5082E"/>
            <w:w w:val="105"/>
            <w:sz w:val="16"/>
            <w:u w:val="thick" w:color="B5082E"/>
          </w:rPr>
          <w:t>Facilities</w:t>
        </w:r>
      </w:hyperlink>
      <w:r>
        <w:rPr>
          <w:color w:val="B5082E"/>
          <w:spacing w:val="-12"/>
          <w:w w:val="105"/>
          <w:sz w:val="16"/>
          <w:u w:val="thick" w:color="B5082E"/>
        </w:rPr>
        <w:t> </w:t>
      </w:r>
      <w:r>
        <w:rPr>
          <w:color w:val="B5082E"/>
          <w:w w:val="105"/>
          <w:sz w:val="16"/>
          <w:u w:val="thick" w:color="B5082E"/>
        </w:rPr>
        <w:t>and</w:t>
      </w:r>
      <w:r>
        <w:rPr>
          <w:color w:val="B5082E"/>
          <w:spacing w:val="-16"/>
          <w:w w:val="105"/>
          <w:sz w:val="16"/>
          <w:u w:val="thick" w:color="B5082E"/>
        </w:rPr>
        <w:t> </w:t>
      </w:r>
      <w:hyperlink r:id="rId122">
        <w:r>
          <w:rPr>
            <w:color w:val="B5082E"/>
            <w:w w:val="105"/>
            <w:sz w:val="16"/>
            <w:u w:val="thick" w:color="B5082E"/>
          </w:rPr>
          <w:t>Application </w:t>
        </w:r>
      </w:hyperlink>
      <w:hyperlink r:id="rId122">
        <w:r>
          <w:rPr>
            <w:color w:val="B5082E"/>
            <w:w w:val="105"/>
            <w:sz w:val="16"/>
            <w:u w:val="single" w:color="B5082E"/>
          </w:rPr>
          <w:t>for Exemption from Drought Landscaping</w:t>
        </w:r>
        <w:r>
          <w:rPr>
            <w:color w:val="B5082E"/>
            <w:spacing w:val="-32"/>
            <w:w w:val="105"/>
            <w:sz w:val="16"/>
            <w:u w:val="single" w:color="B5082E"/>
          </w:rPr>
          <w:t> </w:t>
        </w:r>
        <w:r>
          <w:rPr>
            <w:color w:val="B5082E"/>
            <w:w w:val="105"/>
            <w:sz w:val="16"/>
            <w:u w:val="single" w:color="B5082E"/>
          </w:rPr>
          <w:t>Moratorium</w:t>
        </w:r>
      </w:hyperlink>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1"/>
        </w:rPr>
      </w:pPr>
    </w:p>
    <w:p>
      <w:pPr>
        <w:spacing w:before="94"/>
        <w:ind w:left="2526" w:right="4204" w:firstLine="0"/>
        <w:jc w:val="center"/>
        <w:rPr>
          <w:b/>
          <w:sz w:val="18"/>
        </w:rPr>
      </w:pPr>
      <w:r>
        <w:rPr/>
        <w:pict>
          <v:line style="position:absolute;mso-position-horizontal-relative:page;mso-position-vertical-relative:paragraph;z-index:3328" from="25.620001pt,5.401898pt" to="25.620001pt,15.791898pt" stroked="true" strokeweight=".6pt" strokecolor="#000000">
            <v:stroke dashstyle="solid"/>
            <w10:wrap type="none"/>
          </v:line>
        </w:pict>
      </w:r>
      <w:r>
        <w:rPr>
          <w:b/>
          <w:sz w:val="18"/>
        </w:rPr>
        <w:t>Rev. 43</w:t>
      </w:r>
      <w:r>
        <w:rPr>
          <w:b/>
          <w:color w:val="B5082E"/>
          <w:sz w:val="18"/>
          <w:u w:val="single" w:color="B5082E"/>
        </w:rPr>
        <w:t>5</w:t>
      </w:r>
      <w:r>
        <w:rPr>
          <w:b/>
          <w:strike/>
          <w:color w:val="B5082E"/>
          <w:sz w:val="18"/>
        </w:rPr>
        <w:t>2</w:t>
      </w:r>
    </w:p>
    <w:p>
      <w:pPr>
        <w:spacing w:after="0"/>
        <w:jc w:val="center"/>
        <w:rPr>
          <w:sz w:val="18"/>
        </w:rPr>
        <w:sectPr>
          <w:type w:val="continuous"/>
          <w:pgSz w:w="12240" w:h="15840"/>
          <w:pgMar w:top="1500" w:bottom="280" w:left="400" w:right="1720"/>
        </w:sectPr>
      </w:pPr>
    </w:p>
    <w:p>
      <w:pPr>
        <w:pStyle w:val="BodyText"/>
        <w:rPr>
          <w:b/>
          <w:sz w:val="20"/>
        </w:rPr>
      </w:pPr>
    </w:p>
    <w:p>
      <w:pPr>
        <w:pStyle w:val="BodyText"/>
        <w:rPr>
          <w:b/>
          <w:sz w:val="20"/>
        </w:rPr>
      </w:pPr>
    </w:p>
    <w:p>
      <w:pPr>
        <w:pStyle w:val="BodyText"/>
        <w:rPr>
          <w:b/>
          <w:sz w:val="20"/>
        </w:rPr>
      </w:pPr>
    </w:p>
    <w:p>
      <w:pPr>
        <w:pStyle w:val="BodyText"/>
        <w:spacing w:before="7"/>
        <w:rPr>
          <w:b/>
          <w:sz w:val="20"/>
        </w:rPr>
      </w:pPr>
    </w:p>
    <w:p>
      <w:pPr>
        <w:spacing w:after="0"/>
        <w:rPr>
          <w:sz w:val="20"/>
        </w:rPr>
        <w:sectPr>
          <w:headerReference w:type="default" r:id="rId141"/>
          <w:footerReference w:type="default" r:id="rId142"/>
          <w:pgSz w:w="12240" w:h="15840"/>
          <w:pgMar w:header="0" w:footer="0" w:top="1500" w:bottom="280" w:left="340" w:right="0"/>
        </w:sectPr>
      </w:pPr>
    </w:p>
    <w:p>
      <w:pPr>
        <w:pStyle w:val="BodyText"/>
        <w:rPr>
          <w:b/>
          <w:sz w:val="20"/>
        </w:rPr>
      </w:pPr>
    </w:p>
    <w:p>
      <w:pPr>
        <w:pStyle w:val="BodyText"/>
        <w:rPr>
          <w:b/>
          <w:sz w:val="20"/>
        </w:rPr>
      </w:pPr>
    </w:p>
    <w:p>
      <w:pPr>
        <w:spacing w:before="133"/>
        <w:ind w:left="737" w:right="0" w:firstLine="0"/>
        <w:jc w:val="left"/>
        <w:rPr>
          <w:sz w:val="18"/>
        </w:rPr>
      </w:pPr>
      <w:r>
        <w:rPr>
          <w:w w:val="95"/>
          <w:sz w:val="18"/>
        </w:rPr>
        <w:t>(Continued)</w:t>
      </w:r>
    </w:p>
    <w:p>
      <w:pPr>
        <w:spacing w:before="94"/>
        <w:ind w:left="782" w:right="0" w:firstLine="0"/>
        <w:jc w:val="left"/>
        <w:rPr>
          <w:b/>
          <w:sz w:val="18"/>
        </w:rPr>
      </w:pPr>
      <w:r>
        <w:rPr/>
        <w:br w:type="column"/>
      </w:r>
      <w:r>
        <w:rPr>
          <w:b/>
          <w:sz w:val="18"/>
        </w:rPr>
        <w:t>SAM – INFORMATION TECHNOLOGY</w:t>
      </w:r>
    </w:p>
    <w:p>
      <w:pPr>
        <w:spacing w:before="10"/>
        <w:ind w:left="737" w:right="0" w:firstLine="0"/>
        <w:jc w:val="left"/>
        <w:rPr>
          <w:b/>
          <w:sz w:val="18"/>
        </w:rPr>
      </w:pPr>
      <w:r>
        <w:rPr/>
        <w:pict>
          <v:rect style="position:absolute;margin-left:419.096985pt;margin-top:-36.946903pt;width:192.621pt;height:592.681pt;mso-position-horizontal-relative:page;mso-position-vertical-relative:paragraph;z-index:3400" filled="true" fillcolor="#f2f2f2" stroked="false">
            <v:fill type="solid"/>
            <w10:wrap type="none"/>
          </v:rect>
        </w:pict>
      </w:r>
      <w:r>
        <w:rPr>
          <w:b/>
          <w:sz w:val="18"/>
        </w:rPr>
        <w:t>(California Department of Technology)</w:t>
      </w:r>
    </w:p>
    <w:p>
      <w:pPr>
        <w:pStyle w:val="BodyText"/>
        <w:spacing w:before="8"/>
        <w:rPr>
          <w:b/>
          <w:sz w:val="23"/>
        </w:rPr>
      </w:pPr>
    </w:p>
    <w:p>
      <w:pPr>
        <w:spacing w:before="0"/>
        <w:ind w:left="3450" w:right="4144" w:firstLine="0"/>
        <w:jc w:val="center"/>
        <w:rPr>
          <w:sz w:val="18"/>
        </w:rPr>
      </w:pPr>
      <w:r>
        <w:rPr>
          <w:b/>
          <w:sz w:val="18"/>
        </w:rPr>
        <w:t>Chapter 4800 Index </w:t>
      </w:r>
      <w:r>
        <w:rPr>
          <w:sz w:val="18"/>
        </w:rPr>
        <w:t>(Cont. 1)</w:t>
      </w:r>
    </w:p>
    <w:p>
      <w:pPr>
        <w:spacing w:after="0"/>
        <w:jc w:val="center"/>
        <w:rPr>
          <w:sz w:val="18"/>
        </w:rPr>
        <w:sectPr>
          <w:type w:val="continuous"/>
          <w:pgSz w:w="12240" w:h="15840"/>
          <w:pgMar w:top="900" w:bottom="1020" w:left="340" w:right="0"/>
          <w:cols w:num="2" w:equalWidth="0">
            <w:col w:w="1679" w:space="186"/>
            <w:col w:w="10035"/>
          </w:cols>
        </w:sectPr>
      </w:pPr>
    </w:p>
    <w:p>
      <w:pPr>
        <w:pStyle w:val="BodyText"/>
        <w:spacing w:before="8"/>
        <w:rPr>
          <w:sz w:val="18"/>
        </w:rPr>
      </w:pPr>
    </w:p>
    <w:p>
      <w:pPr>
        <w:tabs>
          <w:tab w:pos="624" w:val="left" w:leader="none"/>
        </w:tabs>
        <w:spacing w:line="240" w:lineRule="auto"/>
        <w:ind w:left="108" w:right="0" w:firstLine="0"/>
        <w:rPr>
          <w:sz w:val="20"/>
        </w:rPr>
      </w:pPr>
      <w:r>
        <w:rPr>
          <w:position w:val="56"/>
          <w:sz w:val="20"/>
        </w:rPr>
        <w:pict>
          <v:group style="width:.550pt;height:16.3pt;mso-position-horizontal-relative:char;mso-position-vertical-relative:line" coordorigin="0,0" coordsize="11,326">
            <v:line style="position:absolute" from="6,6" to="6,320" stroked="true" strokeweight=".539pt" strokecolor="#000000">
              <v:stroke dashstyle="solid"/>
            </v:line>
          </v:group>
        </w:pict>
      </w:r>
      <w:r>
        <w:rPr>
          <w:position w:val="56"/>
          <w:sz w:val="20"/>
        </w:rPr>
      </w:r>
      <w:r>
        <w:rPr>
          <w:position w:val="56"/>
          <w:sz w:val="20"/>
        </w:rPr>
        <w:tab/>
      </w:r>
      <w:r>
        <w:rPr>
          <w:sz w:val="20"/>
        </w:rPr>
        <w:pict>
          <v:shape style="width:359.95pt;height:203.25pt;mso-position-horizontal-relative:char;mso-position-vertical-relative:line" type="#_x0000_t202" filled="false" stroked="false">
            <w10:anchorlock/>
            <v:textbox inset="0,0,0,0">
              <w:txbxContent>
                <w:tbl>
                  <w:tblPr>
                    <w:tblW w:w="0" w:type="auto"/>
                    <w:jc w:val="left"/>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top w:w="0" w:type="dxa"/>
                      <w:left w:w="0" w:type="dxa"/>
                      <w:bottom w:w="0" w:type="dxa"/>
                      <w:right w:w="0" w:type="dxa"/>
                    </w:tblCellMar>
                    <w:tblLook w:val="01E0"/>
                  </w:tblPr>
                  <w:tblGrid>
                    <w:gridCol w:w="6232"/>
                    <w:gridCol w:w="955"/>
                  </w:tblGrid>
                  <w:tr>
                    <w:trPr>
                      <w:trHeight w:val="442" w:hRule="exact"/>
                    </w:trPr>
                    <w:tc>
                      <w:tcPr>
                        <w:tcW w:w="6232" w:type="dxa"/>
                        <w:tcBorders>
                          <w:top w:val="nil"/>
                          <w:left w:val="nil"/>
                        </w:tcBorders>
                      </w:tcPr>
                      <w:p>
                        <w:pPr>
                          <w:pStyle w:val="TableParagraph"/>
                          <w:spacing w:before="97"/>
                          <w:ind w:left="641"/>
                          <w:rPr>
                            <w:b/>
                            <w:sz w:val="18"/>
                          </w:rPr>
                        </w:pPr>
                        <w:r>
                          <w:rPr>
                            <w:b/>
                            <w:sz w:val="18"/>
                          </w:rPr>
                          <w:t>Project Approval Authority</w:t>
                        </w:r>
                      </w:p>
                    </w:tc>
                    <w:tc>
                      <w:tcPr>
                        <w:tcW w:w="955" w:type="dxa"/>
                        <w:tcBorders>
                          <w:top w:val="nil"/>
                          <w:right w:val="nil"/>
                        </w:tcBorders>
                      </w:tcPr>
                      <w:p>
                        <w:pPr>
                          <w:pStyle w:val="TableParagraph"/>
                          <w:spacing w:before="97"/>
                          <w:ind w:left="75"/>
                          <w:rPr>
                            <w:b/>
                            <w:sz w:val="18"/>
                          </w:rPr>
                        </w:pPr>
                        <w:r>
                          <w:rPr>
                            <w:b/>
                            <w:sz w:val="18"/>
                          </w:rPr>
                          <w:t>4819.34</w:t>
                        </w:r>
                      </w:p>
                    </w:tc>
                  </w:tr>
                  <w:tr>
                    <w:trPr>
                      <w:trHeight w:val="438" w:hRule="exact"/>
                    </w:trPr>
                    <w:tc>
                      <w:tcPr>
                        <w:tcW w:w="6232" w:type="dxa"/>
                        <w:tcBorders>
                          <w:left w:val="nil"/>
                        </w:tcBorders>
                      </w:tcPr>
                      <w:p>
                        <w:pPr>
                          <w:pStyle w:val="TableParagraph"/>
                          <w:spacing w:before="100"/>
                          <w:ind w:left="641"/>
                          <w:rPr>
                            <w:b/>
                            <w:sz w:val="18"/>
                          </w:rPr>
                        </w:pPr>
                        <w:r>
                          <w:rPr>
                            <w:b/>
                            <w:sz w:val="18"/>
                          </w:rPr>
                          <w:t>Project Approval Lifecycle</w:t>
                        </w:r>
                      </w:p>
                    </w:tc>
                    <w:tc>
                      <w:tcPr>
                        <w:tcW w:w="955" w:type="dxa"/>
                        <w:tcBorders>
                          <w:right w:val="nil"/>
                        </w:tcBorders>
                      </w:tcPr>
                      <w:p>
                        <w:pPr>
                          <w:pStyle w:val="TableParagraph"/>
                          <w:spacing w:before="100"/>
                          <w:ind w:left="75"/>
                          <w:rPr>
                            <w:b/>
                            <w:sz w:val="18"/>
                          </w:rPr>
                        </w:pPr>
                        <w:r>
                          <w:rPr>
                            <w:b/>
                            <w:sz w:val="18"/>
                          </w:rPr>
                          <w:t>4819.35</w:t>
                        </w:r>
                      </w:p>
                    </w:tc>
                  </w:tr>
                  <w:tr>
                    <w:trPr>
                      <w:trHeight w:val="438" w:hRule="exact"/>
                    </w:trPr>
                    <w:tc>
                      <w:tcPr>
                        <w:tcW w:w="6232" w:type="dxa"/>
                        <w:tcBorders>
                          <w:left w:val="nil"/>
                        </w:tcBorders>
                      </w:tcPr>
                      <w:p>
                        <w:pPr>
                          <w:pStyle w:val="TableParagraph"/>
                          <w:spacing w:before="100"/>
                          <w:ind w:left="641"/>
                          <w:rPr>
                            <w:b/>
                            <w:sz w:val="18"/>
                          </w:rPr>
                        </w:pPr>
                        <w:r>
                          <w:rPr>
                            <w:b/>
                            <w:sz w:val="18"/>
                          </w:rPr>
                          <w:t>Project Reporting/Oversight</w:t>
                        </w:r>
                      </w:p>
                    </w:tc>
                    <w:tc>
                      <w:tcPr>
                        <w:tcW w:w="955" w:type="dxa"/>
                        <w:tcBorders>
                          <w:right w:val="nil"/>
                        </w:tcBorders>
                      </w:tcPr>
                      <w:p>
                        <w:pPr>
                          <w:pStyle w:val="TableParagraph"/>
                          <w:spacing w:before="100"/>
                          <w:ind w:left="75"/>
                          <w:rPr>
                            <w:b/>
                            <w:sz w:val="18"/>
                          </w:rPr>
                        </w:pPr>
                        <w:r>
                          <w:rPr>
                            <w:b/>
                            <w:sz w:val="18"/>
                          </w:rPr>
                          <w:t>4819.36</w:t>
                        </w:r>
                      </w:p>
                    </w:tc>
                  </w:tr>
                  <w:tr>
                    <w:trPr>
                      <w:trHeight w:val="440" w:hRule="exact"/>
                    </w:trPr>
                    <w:tc>
                      <w:tcPr>
                        <w:tcW w:w="6232" w:type="dxa"/>
                        <w:tcBorders>
                          <w:left w:val="nil"/>
                        </w:tcBorders>
                      </w:tcPr>
                      <w:p>
                        <w:pPr>
                          <w:pStyle w:val="TableParagraph"/>
                          <w:spacing w:before="104"/>
                          <w:ind w:left="641"/>
                          <w:rPr>
                            <w:b/>
                            <w:sz w:val="18"/>
                          </w:rPr>
                        </w:pPr>
                        <w:r>
                          <w:rPr>
                            <w:b/>
                            <w:sz w:val="18"/>
                          </w:rPr>
                          <w:t>Project Reporting Criteria</w:t>
                        </w:r>
                      </w:p>
                    </w:tc>
                    <w:tc>
                      <w:tcPr>
                        <w:tcW w:w="955" w:type="dxa"/>
                        <w:tcBorders>
                          <w:right w:val="nil"/>
                        </w:tcBorders>
                      </w:tcPr>
                      <w:p>
                        <w:pPr>
                          <w:pStyle w:val="TableParagraph"/>
                          <w:spacing w:before="104"/>
                          <w:ind w:left="75"/>
                          <w:rPr>
                            <w:b/>
                            <w:sz w:val="18"/>
                          </w:rPr>
                        </w:pPr>
                        <w:r>
                          <w:rPr>
                            <w:b/>
                            <w:sz w:val="18"/>
                          </w:rPr>
                          <w:t>4819.37</w:t>
                        </w:r>
                      </w:p>
                    </w:tc>
                  </w:tr>
                  <w:tr>
                    <w:trPr>
                      <w:trHeight w:val="548" w:hRule="exact"/>
                    </w:trPr>
                    <w:tc>
                      <w:tcPr>
                        <w:tcW w:w="6232" w:type="dxa"/>
                        <w:tcBorders>
                          <w:left w:val="nil"/>
                        </w:tcBorders>
                      </w:tcPr>
                      <w:p>
                        <w:pPr>
                          <w:pStyle w:val="TableParagraph"/>
                          <w:spacing w:before="154"/>
                          <w:ind w:left="641"/>
                          <w:rPr>
                            <w:b/>
                            <w:sz w:val="18"/>
                          </w:rPr>
                        </w:pPr>
                        <w:r>
                          <w:rPr>
                            <w:b/>
                            <w:sz w:val="18"/>
                          </w:rPr>
                          <w:t>Reporting Exemption Request</w:t>
                        </w:r>
                      </w:p>
                    </w:tc>
                    <w:tc>
                      <w:tcPr>
                        <w:tcW w:w="955" w:type="dxa"/>
                        <w:tcBorders>
                          <w:right w:val="nil"/>
                        </w:tcBorders>
                      </w:tcPr>
                      <w:p>
                        <w:pPr>
                          <w:pStyle w:val="TableParagraph"/>
                          <w:spacing w:before="154"/>
                          <w:ind w:left="75"/>
                          <w:rPr>
                            <w:b/>
                            <w:sz w:val="18"/>
                          </w:rPr>
                        </w:pPr>
                        <w:r>
                          <w:rPr>
                            <w:b/>
                            <w:sz w:val="18"/>
                          </w:rPr>
                          <w:t>4819.38</w:t>
                        </w:r>
                      </w:p>
                    </w:tc>
                  </w:tr>
                  <w:tr>
                    <w:trPr>
                      <w:trHeight w:val="438" w:hRule="exact"/>
                    </w:trPr>
                    <w:tc>
                      <w:tcPr>
                        <w:tcW w:w="6232" w:type="dxa"/>
                        <w:tcBorders>
                          <w:left w:val="nil"/>
                        </w:tcBorders>
                      </w:tcPr>
                      <w:p>
                        <w:pPr>
                          <w:pStyle w:val="TableParagraph"/>
                          <w:spacing w:before="97"/>
                          <w:ind w:left="641"/>
                          <w:rPr>
                            <w:b/>
                            <w:sz w:val="18"/>
                          </w:rPr>
                        </w:pPr>
                        <w:r>
                          <w:rPr>
                            <w:b/>
                            <w:sz w:val="18"/>
                          </w:rPr>
                          <w:t>Delegated Cost Threshold</w:t>
                        </w:r>
                      </w:p>
                    </w:tc>
                    <w:tc>
                      <w:tcPr>
                        <w:tcW w:w="955" w:type="dxa"/>
                        <w:tcBorders>
                          <w:right w:val="nil"/>
                        </w:tcBorders>
                      </w:tcPr>
                      <w:p>
                        <w:pPr>
                          <w:pStyle w:val="TableParagraph"/>
                          <w:spacing w:before="97"/>
                          <w:ind w:left="75"/>
                          <w:rPr>
                            <w:b/>
                            <w:sz w:val="18"/>
                          </w:rPr>
                        </w:pPr>
                        <w:r>
                          <w:rPr>
                            <w:b/>
                            <w:sz w:val="18"/>
                          </w:rPr>
                          <w:t>4819.39</w:t>
                        </w:r>
                      </w:p>
                    </w:tc>
                  </w:tr>
                  <w:tr>
                    <w:trPr>
                      <w:trHeight w:val="440" w:hRule="exact"/>
                    </w:trPr>
                    <w:tc>
                      <w:tcPr>
                        <w:tcW w:w="6232" w:type="dxa"/>
                        <w:tcBorders>
                          <w:left w:val="nil"/>
                        </w:tcBorders>
                      </w:tcPr>
                      <w:p>
                        <w:pPr>
                          <w:pStyle w:val="TableParagraph"/>
                          <w:spacing w:before="98"/>
                          <w:ind w:left="641"/>
                          <w:rPr>
                            <w:b/>
                            <w:sz w:val="18"/>
                          </w:rPr>
                        </w:pPr>
                        <w:r>
                          <w:rPr>
                            <w:b/>
                            <w:sz w:val="18"/>
                          </w:rPr>
                          <w:t>Expenditures For Ongoing Information Technology Activities</w:t>
                        </w:r>
                      </w:p>
                    </w:tc>
                    <w:tc>
                      <w:tcPr>
                        <w:tcW w:w="955" w:type="dxa"/>
                        <w:tcBorders>
                          <w:right w:val="nil"/>
                        </w:tcBorders>
                      </w:tcPr>
                      <w:p>
                        <w:pPr>
                          <w:pStyle w:val="TableParagraph"/>
                          <w:spacing w:before="98"/>
                          <w:ind w:left="75"/>
                          <w:rPr>
                            <w:b/>
                            <w:sz w:val="18"/>
                          </w:rPr>
                        </w:pPr>
                        <w:r>
                          <w:rPr>
                            <w:b/>
                            <w:sz w:val="18"/>
                          </w:rPr>
                          <w:t>4819.40</w:t>
                        </w:r>
                      </w:p>
                    </w:tc>
                  </w:tr>
                  <w:tr>
                    <w:trPr>
                      <w:trHeight w:val="438" w:hRule="exact"/>
                    </w:trPr>
                    <w:tc>
                      <w:tcPr>
                        <w:tcW w:w="6232" w:type="dxa"/>
                        <w:tcBorders>
                          <w:left w:val="nil"/>
                        </w:tcBorders>
                      </w:tcPr>
                      <w:p>
                        <w:pPr>
                          <w:pStyle w:val="TableParagraph"/>
                          <w:spacing w:before="100"/>
                          <w:ind w:left="641"/>
                          <w:rPr>
                            <w:b/>
                            <w:sz w:val="18"/>
                          </w:rPr>
                        </w:pPr>
                        <w:r>
                          <w:rPr>
                            <w:b/>
                            <w:strike/>
                            <w:color w:val="2E97D3"/>
                            <w:sz w:val="18"/>
                          </w:rPr>
                          <w:t>Procurement </w:t>
                        </w:r>
                        <w:r>
                          <w:rPr>
                            <w:b/>
                            <w:strike w:val="0"/>
                            <w:sz w:val="18"/>
                          </w:rPr>
                          <w:t>Certification </w:t>
                        </w:r>
                        <w:r>
                          <w:rPr>
                            <w:b/>
                            <w:strike w:val="0"/>
                            <w:color w:val="2E97D3"/>
                            <w:sz w:val="18"/>
                            <w:u w:val="single" w:color="2E97D3"/>
                          </w:rPr>
                          <w:t>of Compliance with IT Policies</w:t>
                        </w:r>
                      </w:p>
                    </w:tc>
                    <w:tc>
                      <w:tcPr>
                        <w:tcW w:w="955" w:type="dxa"/>
                        <w:tcBorders>
                          <w:right w:val="nil"/>
                        </w:tcBorders>
                      </w:tcPr>
                      <w:p>
                        <w:pPr>
                          <w:pStyle w:val="TableParagraph"/>
                          <w:spacing w:before="100"/>
                          <w:ind w:left="75"/>
                          <w:rPr>
                            <w:b/>
                            <w:sz w:val="18"/>
                          </w:rPr>
                        </w:pPr>
                        <w:r>
                          <w:rPr>
                            <w:b/>
                            <w:sz w:val="18"/>
                          </w:rPr>
                          <w:t>4819.41</w:t>
                        </w:r>
                      </w:p>
                    </w:tc>
                  </w:tr>
                  <w:tr>
                    <w:trPr>
                      <w:trHeight w:val="438" w:hRule="exact"/>
                    </w:trPr>
                    <w:tc>
                      <w:tcPr>
                        <w:tcW w:w="6232" w:type="dxa"/>
                        <w:tcBorders>
                          <w:left w:val="nil"/>
                        </w:tcBorders>
                      </w:tcPr>
                      <w:p>
                        <w:pPr>
                          <w:pStyle w:val="TableParagraph"/>
                          <w:spacing w:before="100"/>
                          <w:ind w:left="641"/>
                          <w:rPr>
                            <w:b/>
                            <w:sz w:val="18"/>
                          </w:rPr>
                        </w:pPr>
                        <w:r>
                          <w:rPr>
                            <w:b/>
                            <w:sz w:val="18"/>
                          </w:rPr>
                          <w:t>Budget Change Proposals</w:t>
                        </w:r>
                      </w:p>
                    </w:tc>
                    <w:tc>
                      <w:tcPr>
                        <w:tcW w:w="955" w:type="dxa"/>
                        <w:tcBorders>
                          <w:right w:val="nil"/>
                        </w:tcBorders>
                      </w:tcPr>
                      <w:p>
                        <w:pPr>
                          <w:pStyle w:val="TableParagraph"/>
                          <w:spacing w:before="100"/>
                          <w:ind w:left="75"/>
                          <w:rPr>
                            <w:b/>
                            <w:sz w:val="18"/>
                          </w:rPr>
                        </w:pPr>
                        <w:r>
                          <w:rPr>
                            <w:b/>
                            <w:sz w:val="18"/>
                          </w:rPr>
                          <w:t>4819.42</w:t>
                        </w:r>
                      </w:p>
                    </w:tc>
                  </w:tr>
                </w:tbl>
                <w:p>
                  <w:pPr>
                    <w:pStyle w:val="BodyText"/>
                  </w:pPr>
                </w:p>
              </w:txbxContent>
            </v:textbox>
          </v:shape>
        </w:pict>
      </w:r>
      <w:r>
        <w:rPr>
          <w:sz w:val="20"/>
        </w:rPr>
      </w:r>
    </w:p>
    <w:p>
      <w:pPr>
        <w:spacing w:before="75"/>
        <w:ind w:left="2764" w:right="6206" w:firstLine="0"/>
        <w:jc w:val="center"/>
        <w:rPr>
          <w:b/>
          <w:sz w:val="18"/>
        </w:rPr>
      </w:pPr>
      <w:r>
        <w:rPr/>
        <w:pict>
          <v:line style="position:absolute;mso-position-horizontal-relative:page;mso-position-vertical-relative:paragraph;z-index:3376;mso-wrap-distance-left:0;mso-wrap-distance-right:0" from="22.7195pt,20.723291pt" to="22.7195pt,41.826291pt" stroked="true" strokeweight=".539pt" strokecolor="#000000">
            <v:stroke dashstyle="solid"/>
            <w10:wrap type="topAndBottom"/>
          </v:line>
        </w:pict>
      </w:r>
      <w:r>
        <w:rPr/>
        <w:pict>
          <v:shape style="position:absolute;margin-left:48.222pt;margin-top:20.36429pt;width:359.95pt;height:154.050pt;mso-position-horizontal-relative:page;mso-position-vertical-relative:paragraph;z-index:0;mso-wrap-distance-left:0;mso-wrap-distance-right:0" type="#_x0000_t202" filled="false" stroked="false">
            <v:textbox inset="0,0,0,0">
              <w:txbxContent>
                <w:tbl>
                  <w:tblPr>
                    <w:tblW w:w="0" w:type="auto"/>
                    <w:jc w:val="left"/>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top w:w="0" w:type="dxa"/>
                      <w:left w:w="0" w:type="dxa"/>
                      <w:bottom w:w="0" w:type="dxa"/>
                      <w:right w:w="0" w:type="dxa"/>
                    </w:tblCellMar>
                    <w:tblLook w:val="01E0"/>
                  </w:tblPr>
                  <w:tblGrid>
                    <w:gridCol w:w="6232"/>
                    <w:gridCol w:w="955"/>
                  </w:tblGrid>
                  <w:tr>
                    <w:trPr>
                      <w:trHeight w:val="440" w:hRule="exact"/>
                    </w:trPr>
                    <w:tc>
                      <w:tcPr>
                        <w:tcW w:w="6232" w:type="dxa"/>
                        <w:tcBorders>
                          <w:left w:val="nil"/>
                        </w:tcBorders>
                      </w:tcPr>
                      <w:p>
                        <w:pPr>
                          <w:pStyle w:val="TableParagraph"/>
                          <w:spacing w:before="100"/>
                          <w:ind w:left="102"/>
                          <w:rPr>
                            <w:b/>
                            <w:sz w:val="18"/>
                          </w:rPr>
                        </w:pPr>
                        <w:r>
                          <w:rPr>
                            <w:b/>
                            <w:strike/>
                            <w:color w:val="2E97D3"/>
                            <w:sz w:val="18"/>
                          </w:rPr>
                          <w:t>CERTIFICATION OF COMPLIANCE WITHPOLICIES</w:t>
                        </w:r>
                      </w:p>
                    </w:tc>
                    <w:tc>
                      <w:tcPr>
                        <w:tcW w:w="955" w:type="dxa"/>
                        <w:tcBorders>
                          <w:right w:val="nil"/>
                        </w:tcBorders>
                      </w:tcPr>
                      <w:p>
                        <w:pPr>
                          <w:pStyle w:val="TableParagraph"/>
                          <w:spacing w:before="100"/>
                          <w:ind w:left="75"/>
                          <w:rPr>
                            <w:b/>
                            <w:sz w:val="18"/>
                          </w:rPr>
                        </w:pPr>
                        <w:r>
                          <w:rPr>
                            <w:b/>
                            <w:strike/>
                            <w:color w:val="2E97D3"/>
                            <w:sz w:val="18"/>
                          </w:rPr>
                          <w:t>4832</w:t>
                        </w:r>
                      </w:p>
                    </w:tc>
                  </w:tr>
                  <w:tr>
                    <w:trPr>
                      <w:trHeight w:val="438" w:hRule="exact"/>
                    </w:trPr>
                    <w:tc>
                      <w:tcPr>
                        <w:tcW w:w="6232" w:type="dxa"/>
                        <w:tcBorders>
                          <w:left w:val="nil"/>
                        </w:tcBorders>
                      </w:tcPr>
                      <w:p>
                        <w:pPr>
                          <w:pStyle w:val="TableParagraph"/>
                          <w:spacing w:before="97"/>
                          <w:ind w:left="102"/>
                          <w:rPr>
                            <w:b/>
                            <w:sz w:val="18"/>
                          </w:rPr>
                        </w:pPr>
                        <w:r>
                          <w:rPr>
                            <w:b/>
                            <w:sz w:val="18"/>
                          </w:rPr>
                          <w:t>INFORMATION TECHNOLOGY ACCESSIBILITYPOLICY</w:t>
                        </w:r>
                      </w:p>
                    </w:tc>
                    <w:tc>
                      <w:tcPr>
                        <w:tcW w:w="955" w:type="dxa"/>
                        <w:tcBorders>
                          <w:right w:val="nil"/>
                        </w:tcBorders>
                      </w:tcPr>
                      <w:p>
                        <w:pPr>
                          <w:pStyle w:val="TableParagraph"/>
                          <w:spacing w:before="97"/>
                          <w:ind w:left="75"/>
                          <w:rPr>
                            <w:b/>
                            <w:sz w:val="18"/>
                          </w:rPr>
                        </w:pPr>
                        <w:r>
                          <w:rPr>
                            <w:b/>
                            <w:sz w:val="18"/>
                          </w:rPr>
                          <w:t>4833</w:t>
                        </w:r>
                      </w:p>
                    </w:tc>
                  </w:tr>
                  <w:tr>
                    <w:trPr>
                      <w:trHeight w:val="438" w:hRule="exact"/>
                    </w:trPr>
                    <w:tc>
                      <w:tcPr>
                        <w:tcW w:w="6232" w:type="dxa"/>
                        <w:tcBorders>
                          <w:left w:val="nil"/>
                        </w:tcBorders>
                      </w:tcPr>
                      <w:p>
                        <w:pPr>
                          <w:pStyle w:val="TableParagraph"/>
                          <w:spacing w:before="97"/>
                          <w:ind w:left="102"/>
                          <w:rPr>
                            <w:b/>
                            <w:sz w:val="18"/>
                          </w:rPr>
                        </w:pPr>
                        <w:r>
                          <w:rPr>
                            <w:b/>
                            <w:sz w:val="18"/>
                          </w:rPr>
                          <w:t>EXCEPTIONS TO ACCESSIBILITY</w:t>
                        </w:r>
                      </w:p>
                    </w:tc>
                    <w:tc>
                      <w:tcPr>
                        <w:tcW w:w="955" w:type="dxa"/>
                        <w:tcBorders>
                          <w:right w:val="nil"/>
                        </w:tcBorders>
                      </w:tcPr>
                      <w:p>
                        <w:pPr>
                          <w:pStyle w:val="TableParagraph"/>
                          <w:spacing w:before="97"/>
                          <w:ind w:left="75"/>
                          <w:rPr>
                            <w:b/>
                            <w:sz w:val="18"/>
                          </w:rPr>
                        </w:pPr>
                        <w:r>
                          <w:rPr>
                            <w:b/>
                            <w:sz w:val="18"/>
                          </w:rPr>
                          <w:t>4833.1</w:t>
                        </w:r>
                      </w:p>
                    </w:tc>
                  </w:tr>
                  <w:tr>
                    <w:trPr>
                      <w:trHeight w:val="438" w:hRule="exact"/>
                    </w:trPr>
                    <w:tc>
                      <w:tcPr>
                        <w:tcW w:w="6232" w:type="dxa"/>
                        <w:tcBorders>
                          <w:left w:val="nil"/>
                        </w:tcBorders>
                      </w:tcPr>
                      <w:p>
                        <w:pPr>
                          <w:pStyle w:val="TableParagraph"/>
                          <w:spacing w:before="100"/>
                          <w:ind w:left="102"/>
                          <w:rPr>
                            <w:b/>
                            <w:sz w:val="18"/>
                          </w:rPr>
                        </w:pPr>
                        <w:r>
                          <w:rPr>
                            <w:b/>
                            <w:sz w:val="18"/>
                          </w:rPr>
                          <w:t>INFORMATION TECHNOLOGY INFRASTRUCTURE POLICY</w:t>
                        </w:r>
                      </w:p>
                    </w:tc>
                    <w:tc>
                      <w:tcPr>
                        <w:tcW w:w="955" w:type="dxa"/>
                        <w:tcBorders>
                          <w:right w:val="nil"/>
                        </w:tcBorders>
                      </w:tcPr>
                      <w:p>
                        <w:pPr>
                          <w:pStyle w:val="TableParagraph"/>
                          <w:spacing w:before="100"/>
                          <w:ind w:left="75"/>
                          <w:rPr>
                            <w:b/>
                            <w:sz w:val="18"/>
                          </w:rPr>
                        </w:pPr>
                        <w:r>
                          <w:rPr>
                            <w:b/>
                            <w:sz w:val="18"/>
                          </w:rPr>
                          <w:t>4834</w:t>
                        </w:r>
                      </w:p>
                    </w:tc>
                  </w:tr>
                  <w:tr>
                    <w:trPr>
                      <w:trHeight w:val="438" w:hRule="exact"/>
                    </w:trPr>
                    <w:tc>
                      <w:tcPr>
                        <w:tcW w:w="6232" w:type="dxa"/>
                        <w:tcBorders>
                          <w:left w:val="nil"/>
                        </w:tcBorders>
                      </w:tcPr>
                      <w:p>
                        <w:pPr>
                          <w:pStyle w:val="TableParagraph"/>
                          <w:spacing w:before="100"/>
                          <w:ind w:left="102"/>
                          <w:rPr>
                            <w:b/>
                            <w:sz w:val="18"/>
                          </w:rPr>
                        </w:pPr>
                        <w:r>
                          <w:rPr>
                            <w:b/>
                            <w:sz w:val="18"/>
                          </w:rPr>
                          <w:t>CALIFORNIA SOFTWARE MANAGEMENT POLICY</w:t>
                        </w:r>
                      </w:p>
                    </w:tc>
                    <w:tc>
                      <w:tcPr>
                        <w:tcW w:w="955" w:type="dxa"/>
                        <w:tcBorders>
                          <w:right w:val="nil"/>
                        </w:tcBorders>
                      </w:tcPr>
                      <w:p>
                        <w:pPr>
                          <w:pStyle w:val="TableParagraph"/>
                          <w:spacing w:before="100"/>
                          <w:ind w:left="75"/>
                          <w:rPr>
                            <w:b/>
                            <w:sz w:val="18"/>
                          </w:rPr>
                        </w:pPr>
                        <w:r>
                          <w:rPr>
                            <w:b/>
                            <w:sz w:val="18"/>
                          </w:rPr>
                          <w:t>4846</w:t>
                        </w:r>
                      </w:p>
                    </w:tc>
                  </w:tr>
                  <w:tr>
                    <w:trPr>
                      <w:trHeight w:val="438" w:hRule="exact"/>
                    </w:trPr>
                    <w:tc>
                      <w:tcPr>
                        <w:tcW w:w="6232" w:type="dxa"/>
                        <w:tcBorders>
                          <w:left w:val="nil"/>
                        </w:tcBorders>
                      </w:tcPr>
                      <w:p>
                        <w:pPr>
                          <w:pStyle w:val="TableParagraph"/>
                          <w:spacing w:before="100"/>
                          <w:ind w:left="641"/>
                          <w:rPr>
                            <w:b/>
                            <w:sz w:val="18"/>
                          </w:rPr>
                        </w:pPr>
                        <w:r>
                          <w:rPr>
                            <w:b/>
                            <w:sz w:val="18"/>
                          </w:rPr>
                          <w:t>Software Management Plan</w:t>
                        </w:r>
                      </w:p>
                    </w:tc>
                    <w:tc>
                      <w:tcPr>
                        <w:tcW w:w="955" w:type="dxa"/>
                        <w:tcBorders>
                          <w:right w:val="nil"/>
                        </w:tcBorders>
                      </w:tcPr>
                      <w:p>
                        <w:pPr>
                          <w:pStyle w:val="TableParagraph"/>
                          <w:spacing w:before="100"/>
                          <w:ind w:left="75"/>
                          <w:rPr>
                            <w:b/>
                            <w:sz w:val="18"/>
                          </w:rPr>
                        </w:pPr>
                        <w:r>
                          <w:rPr>
                            <w:b/>
                            <w:sz w:val="18"/>
                          </w:rPr>
                          <w:t>4846.1</w:t>
                        </w:r>
                      </w:p>
                    </w:tc>
                  </w:tr>
                  <w:tr>
                    <w:trPr>
                      <w:trHeight w:val="442" w:hRule="exact"/>
                    </w:trPr>
                    <w:tc>
                      <w:tcPr>
                        <w:tcW w:w="6232" w:type="dxa"/>
                        <w:tcBorders>
                          <w:left w:val="nil"/>
                        </w:tcBorders>
                      </w:tcPr>
                      <w:p>
                        <w:pPr>
                          <w:pStyle w:val="TableParagraph"/>
                          <w:spacing w:before="106"/>
                          <w:ind w:left="641"/>
                          <w:rPr>
                            <w:b/>
                            <w:sz w:val="18"/>
                          </w:rPr>
                        </w:pPr>
                        <w:r>
                          <w:rPr>
                            <w:b/>
                            <w:sz w:val="18"/>
                          </w:rPr>
                          <w:t>Software Management Policy ReportingRequirements</w:t>
                        </w:r>
                      </w:p>
                    </w:tc>
                    <w:tc>
                      <w:tcPr>
                        <w:tcW w:w="955" w:type="dxa"/>
                        <w:tcBorders>
                          <w:right w:val="nil"/>
                        </w:tcBorders>
                      </w:tcPr>
                      <w:p>
                        <w:pPr>
                          <w:pStyle w:val="TableParagraph"/>
                          <w:spacing w:before="106"/>
                          <w:ind w:left="75"/>
                          <w:rPr>
                            <w:b/>
                            <w:sz w:val="18"/>
                          </w:rPr>
                        </w:pPr>
                        <w:r>
                          <w:rPr>
                            <w:b/>
                            <w:sz w:val="18"/>
                          </w:rPr>
                          <w:t>4846.2</w:t>
                        </w:r>
                      </w:p>
                    </w:tc>
                  </w:tr>
                </w:tbl>
                <w:p>
                  <w:pPr>
                    <w:pStyle w:val="BodyText"/>
                  </w:pPr>
                </w:p>
              </w:txbxContent>
            </v:textbox>
            <w10:wrap type="topAndBottom"/>
          </v:shape>
        </w:pict>
      </w:r>
      <w:bookmarkStart w:name="CERTIFICATION REQUIREMENTS" w:id="29"/>
      <w:bookmarkEnd w:id="29"/>
      <w:r>
        <w:rPr/>
      </w:r>
      <w:r>
        <w:rPr>
          <w:b/>
          <w:sz w:val="18"/>
        </w:rPr>
        <w:t>CERTIFICATION REQUIREMENTS</w:t>
      </w:r>
    </w:p>
    <w:p>
      <w:pPr>
        <w:spacing w:before="69"/>
        <w:ind w:left="737" w:right="0" w:firstLine="0"/>
        <w:jc w:val="left"/>
        <w:rPr>
          <w:b/>
          <w:sz w:val="18"/>
        </w:rPr>
      </w:pPr>
      <w:r>
        <w:rPr>
          <w:b/>
          <w:sz w:val="18"/>
        </w:rPr>
        <w:t>IT PERSONNEL MANAGEMENT – ORGANIZATION, STAFFING, AND TRAINING</w:t>
      </w:r>
    </w:p>
    <w:p>
      <w:pPr>
        <w:pStyle w:val="BodyText"/>
        <w:spacing w:before="7"/>
        <w:rPr>
          <w:b/>
          <w:sz w:val="10"/>
        </w:rPr>
      </w:pPr>
    </w:p>
    <w:tbl>
      <w:tblPr>
        <w:tblW w:w="0" w:type="auto"/>
        <w:jc w:val="left"/>
        <w:tblInd w:w="645"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top w:w="0" w:type="dxa"/>
          <w:left w:w="0" w:type="dxa"/>
          <w:bottom w:w="0" w:type="dxa"/>
          <w:right w:w="0" w:type="dxa"/>
        </w:tblCellMar>
        <w:tblLook w:val="01E0"/>
      </w:tblPr>
      <w:tblGrid>
        <w:gridCol w:w="6211"/>
        <w:gridCol w:w="955"/>
      </w:tblGrid>
      <w:tr>
        <w:trPr>
          <w:trHeight w:val="440" w:hRule="exact"/>
        </w:trPr>
        <w:tc>
          <w:tcPr>
            <w:tcW w:w="6211" w:type="dxa"/>
            <w:tcBorders>
              <w:left w:val="nil"/>
            </w:tcBorders>
          </w:tcPr>
          <w:p>
            <w:pPr>
              <w:pStyle w:val="TableParagraph"/>
              <w:spacing w:before="100"/>
              <w:ind w:left="80"/>
              <w:rPr>
                <w:b/>
                <w:sz w:val="18"/>
              </w:rPr>
            </w:pPr>
            <w:r>
              <w:rPr>
                <w:b/>
                <w:sz w:val="18"/>
              </w:rPr>
              <w:t>STATUTORY REFERENCES</w:t>
            </w:r>
          </w:p>
        </w:tc>
        <w:tc>
          <w:tcPr>
            <w:tcW w:w="955" w:type="dxa"/>
            <w:tcBorders>
              <w:right w:val="nil"/>
            </w:tcBorders>
          </w:tcPr>
          <w:p>
            <w:pPr>
              <w:pStyle w:val="TableParagraph"/>
              <w:spacing w:before="100"/>
              <w:ind w:left="75"/>
              <w:rPr>
                <w:b/>
                <w:sz w:val="18"/>
              </w:rPr>
            </w:pPr>
            <w:r>
              <w:rPr>
                <w:b/>
                <w:sz w:val="18"/>
              </w:rPr>
              <w:t>4851</w:t>
            </w:r>
          </w:p>
        </w:tc>
      </w:tr>
      <w:tr>
        <w:trPr>
          <w:trHeight w:val="427" w:hRule="exact"/>
        </w:trPr>
        <w:tc>
          <w:tcPr>
            <w:tcW w:w="6211" w:type="dxa"/>
            <w:tcBorders>
              <w:left w:val="nil"/>
              <w:bottom w:val="nil"/>
            </w:tcBorders>
          </w:tcPr>
          <w:p>
            <w:pPr>
              <w:pStyle w:val="TableParagraph"/>
              <w:spacing w:before="100"/>
              <w:ind w:left="80"/>
              <w:rPr>
                <w:b/>
                <w:sz w:val="18"/>
              </w:rPr>
            </w:pPr>
            <w:r>
              <w:rPr>
                <w:b/>
                <w:sz w:val="18"/>
              </w:rPr>
              <w:t>TRAINING AND EMPLOYEE DEVELOPMENT</w:t>
            </w:r>
          </w:p>
        </w:tc>
        <w:tc>
          <w:tcPr>
            <w:tcW w:w="955" w:type="dxa"/>
            <w:tcBorders>
              <w:bottom w:val="nil"/>
              <w:right w:val="nil"/>
            </w:tcBorders>
          </w:tcPr>
          <w:p>
            <w:pPr>
              <w:pStyle w:val="TableParagraph"/>
              <w:spacing w:before="100"/>
              <w:ind w:left="75"/>
              <w:rPr>
                <w:b/>
                <w:sz w:val="18"/>
              </w:rPr>
            </w:pPr>
            <w:r>
              <w:rPr>
                <w:b/>
                <w:sz w:val="18"/>
              </w:rPr>
              <w:t>4854</w:t>
            </w:r>
          </w:p>
        </w:tc>
      </w:tr>
    </w:tbl>
    <w:p>
      <w:pPr>
        <w:pStyle w:val="BodyText"/>
        <w:rPr>
          <w:b/>
          <w:sz w:val="20"/>
        </w:rPr>
      </w:pPr>
    </w:p>
    <w:p>
      <w:pPr>
        <w:pStyle w:val="BodyText"/>
        <w:spacing w:before="7"/>
        <w:rPr>
          <w:b/>
          <w:sz w:val="29"/>
        </w:rPr>
      </w:pPr>
    </w:p>
    <w:p>
      <w:pPr>
        <w:spacing w:before="0"/>
        <w:ind w:left="2764" w:right="6093" w:firstLine="0"/>
        <w:jc w:val="center"/>
        <w:rPr>
          <w:b/>
          <w:sz w:val="18"/>
        </w:rPr>
      </w:pPr>
      <w:r>
        <w:rPr/>
        <w:pict>
          <v:line style="position:absolute;mso-position-horizontal-relative:page;mso-position-vertical-relative:paragraph;z-index:3424" from="22.7195pt,.540090pt" to="22.7195pt,10.418090pt" stroked="true" strokeweight=".539pt" strokecolor="#000000">
            <v:stroke dashstyle="solid"/>
            <w10:wrap type="none"/>
          </v:line>
        </w:pict>
      </w:r>
      <w:r>
        <w:rPr>
          <w:b/>
          <w:sz w:val="18"/>
        </w:rPr>
        <w:t>Rev. 43</w:t>
      </w:r>
      <w:r>
        <w:rPr>
          <w:b/>
          <w:strike/>
          <w:color w:val="B5082E"/>
          <w:sz w:val="18"/>
        </w:rPr>
        <w:t>3</w:t>
      </w:r>
      <w:r>
        <w:rPr>
          <w:b/>
          <w:strike w:val="0"/>
          <w:color w:val="B5082E"/>
          <w:sz w:val="18"/>
          <w:u w:val="single" w:color="B5082E"/>
        </w:rPr>
        <w:t>5</w:t>
      </w:r>
    </w:p>
    <w:p>
      <w:pPr>
        <w:spacing w:after="0"/>
        <w:jc w:val="center"/>
        <w:rPr>
          <w:sz w:val="18"/>
        </w:rPr>
        <w:sectPr>
          <w:type w:val="continuous"/>
          <w:pgSz w:w="12240" w:h="15840"/>
          <w:pgMar w:top="900" w:bottom="1020" w:left="340" w:right="0"/>
        </w:sectPr>
      </w:pPr>
    </w:p>
    <w:p>
      <w:pPr>
        <w:pStyle w:val="BodyText"/>
        <w:spacing w:before="11"/>
        <w:rPr>
          <w:b/>
          <w:sz w:val="15"/>
        </w:rPr>
      </w:pPr>
    </w:p>
    <w:p>
      <w:pPr>
        <w:spacing w:before="92"/>
        <w:ind w:left="880" w:right="0" w:firstLine="0"/>
        <w:jc w:val="left"/>
        <w:rPr>
          <w:b/>
          <w:sz w:val="24"/>
        </w:rPr>
      </w:pPr>
      <w:r>
        <w:rPr>
          <w:b/>
          <w:sz w:val="24"/>
        </w:rPr>
        <w:t>AGENCY INFORMATION OFFICER AND STATE ENTITY</w:t>
      </w:r>
    </w:p>
    <w:p>
      <w:pPr>
        <w:tabs>
          <w:tab w:pos="9601" w:val="left" w:leader="none"/>
        </w:tabs>
        <w:spacing w:before="0"/>
        <w:ind w:left="880" w:right="0" w:firstLine="0"/>
        <w:jc w:val="left"/>
        <w:rPr>
          <w:b/>
          <w:sz w:val="24"/>
        </w:rPr>
      </w:pPr>
      <w:r>
        <w:rPr/>
        <w:pict>
          <v:line style="position:absolute;mso-position-horizontal-relative:page;mso-position-vertical-relative:paragraph;z-index:3448" from="33.840pt,14.01586pt" to="33.840pt,27.81586pt" stroked="true" strokeweight=".72pt" strokecolor="#000000">
            <v:stroke dashstyle="solid"/>
            <w10:wrap type="none"/>
          </v:line>
        </w:pict>
      </w:r>
      <w:r>
        <w:rPr>
          <w:b/>
          <w:sz w:val="24"/>
        </w:rPr>
        <w:t>CHIEF INFORMATION</w:t>
      </w:r>
      <w:r>
        <w:rPr>
          <w:b/>
          <w:spacing w:val="-7"/>
          <w:sz w:val="24"/>
        </w:rPr>
        <w:t> </w:t>
      </w:r>
      <w:r>
        <w:rPr>
          <w:b/>
          <w:sz w:val="24"/>
        </w:rPr>
        <w:t>OFFICER</w:t>
      </w:r>
      <w:r>
        <w:rPr>
          <w:b/>
          <w:spacing w:val="-11"/>
          <w:sz w:val="24"/>
        </w:rPr>
        <w:t> </w:t>
      </w:r>
      <w:r>
        <w:rPr>
          <w:b/>
          <w:sz w:val="24"/>
        </w:rPr>
        <w:t>RESPONSIBILITIES</w:t>
        <w:tab/>
        <w:t>4815</w:t>
      </w:r>
    </w:p>
    <w:p>
      <w:pPr>
        <w:pStyle w:val="BodyText"/>
        <w:ind w:left="880"/>
      </w:pPr>
      <w:r>
        <w:rPr/>
        <w:t>(Revised </w:t>
      </w:r>
      <w:r>
        <w:rPr>
          <w:strike/>
          <w:color w:val="B5082E"/>
        </w:rPr>
        <w:t>6</w:t>
      </w:r>
      <w:r>
        <w:rPr>
          <w:strike w:val="0"/>
          <w:color w:val="B5082E"/>
          <w:u w:val="single" w:color="B5082E"/>
        </w:rPr>
        <w:t>9</w:t>
      </w:r>
      <w:r>
        <w:rPr>
          <w:strike w:val="0"/>
        </w:rPr>
        <w:t>/201</w:t>
      </w:r>
      <w:r>
        <w:rPr>
          <w:strike/>
          <w:color w:val="B5082E"/>
        </w:rPr>
        <w:t>5</w:t>
      </w:r>
      <w:r>
        <w:rPr>
          <w:strike w:val="0"/>
          <w:color w:val="B5082E"/>
          <w:u w:val="single" w:color="B5082E"/>
        </w:rPr>
        <w:t>6</w:t>
      </w:r>
      <w:r>
        <w:rPr>
          <w:strike w:val="0"/>
        </w:rPr>
        <w:t>)</w:t>
      </w:r>
    </w:p>
    <w:p>
      <w:pPr>
        <w:pStyle w:val="BodyText"/>
        <w:spacing w:before="10"/>
        <w:rPr>
          <w:sz w:val="15"/>
        </w:rPr>
      </w:pPr>
    </w:p>
    <w:p>
      <w:pPr>
        <w:pStyle w:val="BodyText"/>
        <w:spacing w:before="93"/>
        <w:ind w:left="880" w:right="122"/>
      </w:pPr>
      <w:r>
        <w:rPr/>
        <w:pict>
          <v:line style="position:absolute;mso-position-horizontal-relative:page;mso-position-vertical-relative:paragraph;z-index:3472" from="33.840pt,18.665834pt" to="33.840pt,32.465834pt" stroked="true" strokeweight=".72pt" strokecolor="#000000">
            <v:stroke dashstyle="solid"/>
            <w10:wrap type="none"/>
          </v:line>
        </w:pict>
      </w:r>
      <w:r>
        <w:rPr/>
        <w:t>Within the authority of Government Code (GC) Section </w:t>
      </w:r>
      <w:hyperlink r:id="rId145">
        <w:r>
          <w:rPr>
            <w:color w:val="0000FF"/>
            <w:u w:val="single" w:color="0000FF"/>
          </w:rPr>
          <w:t>11545</w:t>
        </w:r>
      </w:hyperlink>
      <w:r>
        <w:rPr>
          <w:color w:val="0000FF"/>
          <w:u w:val="single" w:color="0000FF"/>
        </w:rPr>
        <w:t> </w:t>
      </w:r>
      <w:r>
        <w:rPr/>
        <w:t>and </w:t>
      </w:r>
      <w:hyperlink r:id="rId146">
        <w:r>
          <w:rPr>
            <w:color w:val="0000FF"/>
            <w:u w:val="single" w:color="0000FF"/>
          </w:rPr>
          <w:t>11546</w:t>
        </w:r>
      </w:hyperlink>
      <w:r>
        <w:rPr/>
        <w:t>, the Director of the California Department of Technology </w:t>
      </w:r>
      <w:r>
        <w:rPr>
          <w:color w:val="B5082E"/>
          <w:u w:val="single" w:color="B5082E"/>
        </w:rPr>
        <w:t>(CDT) </w:t>
      </w:r>
      <w:r>
        <w:rPr/>
        <w:t>shall be responsible for providing technology direction to Agency Chief Information Officers (AIOs) and state entity Chief Information Officers (CIOs) to:</w:t>
      </w:r>
    </w:p>
    <w:p>
      <w:pPr>
        <w:pStyle w:val="BodyText"/>
      </w:pPr>
    </w:p>
    <w:p>
      <w:pPr>
        <w:pStyle w:val="ListParagraph"/>
        <w:numPr>
          <w:ilvl w:val="1"/>
          <w:numId w:val="12"/>
        </w:numPr>
        <w:tabs>
          <w:tab w:pos="1960" w:val="left" w:leader="none"/>
        </w:tabs>
        <w:spacing w:line="240" w:lineRule="auto" w:before="0" w:after="0"/>
        <w:ind w:left="1960" w:right="0" w:hanging="360"/>
        <w:jc w:val="left"/>
        <w:rPr>
          <w:sz w:val="24"/>
        </w:rPr>
      </w:pPr>
      <w:r>
        <w:rPr>
          <w:sz w:val="24"/>
        </w:rPr>
        <w:t>Integrate statewide technology</w:t>
      </w:r>
      <w:r>
        <w:rPr>
          <w:spacing w:val="-29"/>
          <w:sz w:val="24"/>
        </w:rPr>
        <w:t> </w:t>
      </w:r>
      <w:r>
        <w:rPr>
          <w:sz w:val="24"/>
        </w:rPr>
        <w:t>initiatives,</w:t>
      </w:r>
    </w:p>
    <w:p>
      <w:pPr>
        <w:pStyle w:val="ListParagraph"/>
        <w:numPr>
          <w:ilvl w:val="1"/>
          <w:numId w:val="12"/>
        </w:numPr>
        <w:tabs>
          <w:tab w:pos="1960" w:val="left" w:leader="none"/>
        </w:tabs>
        <w:spacing w:line="240" w:lineRule="auto" w:before="0" w:after="0"/>
        <w:ind w:left="1960" w:right="119" w:hanging="360"/>
        <w:jc w:val="left"/>
        <w:rPr>
          <w:sz w:val="24"/>
        </w:rPr>
      </w:pPr>
      <w:r>
        <w:rPr>
          <w:sz w:val="24"/>
        </w:rPr>
        <w:t>Ensure Agencies/state entities are in compliance with IT and security</w:t>
      </w:r>
      <w:r>
        <w:rPr>
          <w:spacing w:val="-52"/>
          <w:sz w:val="24"/>
        </w:rPr>
        <w:t> </w:t>
      </w:r>
      <w:r>
        <w:rPr>
          <w:sz w:val="24"/>
        </w:rPr>
        <w:t>policies and standards,</w:t>
      </w:r>
      <w:r>
        <w:rPr>
          <w:spacing w:val="-12"/>
          <w:sz w:val="24"/>
        </w:rPr>
        <w:t> </w:t>
      </w:r>
      <w:r>
        <w:rPr>
          <w:sz w:val="24"/>
        </w:rPr>
        <w:t>and</w:t>
      </w:r>
    </w:p>
    <w:p>
      <w:pPr>
        <w:pStyle w:val="ListParagraph"/>
        <w:numPr>
          <w:ilvl w:val="1"/>
          <w:numId w:val="12"/>
        </w:numPr>
        <w:tabs>
          <w:tab w:pos="1960" w:val="left" w:leader="none"/>
        </w:tabs>
        <w:spacing w:line="240" w:lineRule="auto" w:before="0" w:after="0"/>
        <w:ind w:left="1960" w:right="0" w:hanging="360"/>
        <w:jc w:val="left"/>
        <w:rPr>
          <w:sz w:val="24"/>
        </w:rPr>
      </w:pPr>
      <w:r>
        <w:rPr>
          <w:sz w:val="24"/>
        </w:rPr>
        <w:t>Promote the alignment and effective management of IT</w:t>
      </w:r>
      <w:r>
        <w:rPr>
          <w:spacing w:val="-41"/>
          <w:sz w:val="24"/>
        </w:rPr>
        <w:t> </w:t>
      </w:r>
      <w:r>
        <w:rPr>
          <w:sz w:val="24"/>
        </w:rPr>
        <w:t>resources.</w:t>
      </w:r>
    </w:p>
    <w:p>
      <w:pPr>
        <w:pStyle w:val="BodyText"/>
        <w:spacing w:before="11"/>
        <w:rPr>
          <w:sz w:val="23"/>
        </w:rPr>
      </w:pPr>
    </w:p>
    <w:p>
      <w:pPr>
        <w:pStyle w:val="Heading1"/>
        <w:spacing w:before="0"/>
        <w:ind w:left="879"/>
      </w:pPr>
      <w:bookmarkStart w:name="Agency Information Officers" w:id="30"/>
      <w:bookmarkEnd w:id="30"/>
      <w:r>
        <w:rPr>
          <w:b w:val="0"/>
        </w:rPr>
      </w:r>
      <w:r>
        <w:rPr/>
        <w:t>Agency Information Officers</w:t>
      </w:r>
    </w:p>
    <w:p>
      <w:pPr>
        <w:pStyle w:val="BodyText"/>
        <w:spacing w:before="11"/>
        <w:rPr>
          <w:b/>
          <w:sz w:val="23"/>
        </w:rPr>
      </w:pPr>
    </w:p>
    <w:p>
      <w:pPr>
        <w:pStyle w:val="BodyText"/>
        <w:ind w:left="880" w:right="122"/>
      </w:pPr>
      <w:r>
        <w:rPr/>
        <w:pict>
          <v:line style="position:absolute;mso-position-horizontal-relative:page;mso-position-vertical-relative:paragraph;z-index:3496" from="33.840pt,27.814859pt" to="33.840pt,41.615859pt" stroked="true" strokeweight=".72pt" strokecolor="#000000">
            <v:stroke dashstyle="solid"/>
            <w10:wrap type="none"/>
          </v:line>
        </w:pict>
      </w:r>
      <w:r>
        <w:rPr/>
        <w:pict>
          <v:line style="position:absolute;mso-position-horizontal-relative:page;mso-position-vertical-relative:paragraph;z-index:3520" from="33.840pt,69.215858pt" to="33.840pt,110.615858pt" stroked="true" strokeweight=".72pt" strokecolor="#000000">
            <v:stroke dashstyle="solid"/>
            <w10:wrap type="none"/>
          </v:line>
        </w:pict>
      </w:r>
      <w:r>
        <w:rPr/>
        <w:t>All Agency Information Officers (AIOs) are responsible for overseeing the management of IT assets, projects, data systems, infrastructure, services and telecommunications through the oversight and management of </w:t>
      </w:r>
      <w:r>
        <w:rPr>
          <w:strike/>
          <w:color w:val="B5082E"/>
        </w:rPr>
        <w:t>department </w:t>
      </w:r>
      <w:r>
        <w:rPr>
          <w:strike w:val="0"/>
          <w:color w:val="B5082E"/>
          <w:u w:val="single" w:color="B5082E"/>
        </w:rPr>
        <w:t>Agency-affiliated State Entity </w:t>
      </w:r>
      <w:r>
        <w:rPr>
          <w:strike w:val="0"/>
        </w:rPr>
        <w:t>CIOs. Each AIO is responsible for developing an Agency Enterprise Architecture to rationalize, standardize and consolidate IT infrastructure, data, and procedures for all state entities within their Agency. </w:t>
      </w:r>
      <w:r>
        <w:rPr>
          <w:strike w:val="0"/>
          <w:color w:val="B5082E"/>
          <w:u w:val="single" w:color="B5082E"/>
        </w:rPr>
        <w:t>Additionally, AIOs have been delegated CDT approval authority for Project Approval Lifecycle Stage 1 Business Analyses prepared by Agency-affiliated State Entities.</w:t>
      </w:r>
    </w:p>
    <w:p>
      <w:pPr>
        <w:pStyle w:val="BodyText"/>
        <w:rPr>
          <w:sz w:val="20"/>
        </w:rPr>
      </w:pPr>
    </w:p>
    <w:p>
      <w:pPr>
        <w:pStyle w:val="BodyText"/>
        <w:spacing w:before="11"/>
        <w:rPr>
          <w:sz w:val="19"/>
        </w:rPr>
      </w:pPr>
    </w:p>
    <w:p>
      <w:pPr>
        <w:pStyle w:val="BodyText"/>
        <w:spacing w:before="92"/>
        <w:ind w:left="880"/>
      </w:pPr>
      <w:r>
        <w:rPr/>
        <w:t>Specific responsibilities for the AIOs are published in the State Administrative Manual (SAM), Technology Letters (TLs), and the Statewide Information Management Manual (SIMM). Each AIO must be compliant with the responsibilities as described in SAM, SIMM, and TLs.</w:t>
      </w:r>
    </w:p>
    <w:p>
      <w:pPr>
        <w:pStyle w:val="BodyText"/>
        <w:spacing w:before="11"/>
        <w:rPr>
          <w:sz w:val="23"/>
        </w:rPr>
      </w:pPr>
    </w:p>
    <w:p>
      <w:pPr>
        <w:pStyle w:val="BodyText"/>
        <w:ind w:left="880"/>
      </w:pPr>
      <w:r>
        <w:rPr/>
        <w:t>(Continued)</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0"/>
        </w:rPr>
      </w:pPr>
    </w:p>
    <w:p>
      <w:pPr>
        <w:pStyle w:val="Heading1"/>
        <w:spacing w:before="92"/>
        <w:ind w:left="5051" w:right="4174"/>
        <w:jc w:val="center"/>
      </w:pPr>
      <w:r>
        <w:rPr/>
        <w:t>Rev. 430</w:t>
      </w:r>
    </w:p>
    <w:p>
      <w:pPr>
        <w:spacing w:after="0"/>
        <w:jc w:val="center"/>
        <w:sectPr>
          <w:headerReference w:type="default" r:id="rId143"/>
          <w:footerReference w:type="default" r:id="rId144"/>
          <w:pgSz w:w="12240" w:h="15840"/>
          <w:pgMar w:header="719" w:footer="0" w:top="1260" w:bottom="280" w:left="560" w:right="1440"/>
        </w:sectPr>
      </w:pPr>
    </w:p>
    <w:p>
      <w:pPr>
        <w:pStyle w:val="BodyText"/>
        <w:spacing w:before="6"/>
        <w:rPr>
          <w:b/>
        </w:rPr>
      </w:pPr>
    </w:p>
    <w:p>
      <w:pPr>
        <w:pStyle w:val="Heading1"/>
        <w:tabs>
          <w:tab w:pos="10246" w:val="right" w:leader="none"/>
        </w:tabs>
        <w:spacing w:line="275" w:lineRule="exact" w:before="92"/>
        <w:ind w:left="884"/>
      </w:pPr>
      <w:r>
        <w:rPr/>
        <w:pict>
          <v:line style="position:absolute;mso-position-horizontal-relative:page;mso-position-vertical-relative:paragraph;z-index:3592" from="33.480pt,18.495888pt" to="33.480pt,32.295888pt" stroked="true" strokeweight=".72pt" strokecolor="#000000">
            <v:stroke dashstyle="solid"/>
            <w10:wrap type="none"/>
          </v:line>
        </w:pict>
      </w:r>
      <w:r>
        <w:rPr/>
        <w:t>DEFINITIONS</w:t>
        <w:tab/>
        <w:t>4819.2</w:t>
      </w:r>
    </w:p>
    <w:p>
      <w:pPr>
        <w:pStyle w:val="BodyText"/>
        <w:spacing w:line="275" w:lineRule="exact"/>
        <w:ind w:left="884"/>
      </w:pPr>
      <w:r>
        <w:rPr/>
        <w:t>(Revised 0</w:t>
      </w:r>
      <w:r>
        <w:rPr>
          <w:strike/>
          <w:color w:val="B5082E"/>
        </w:rPr>
        <w:t>7</w:t>
      </w:r>
      <w:r>
        <w:rPr>
          <w:strike w:val="0"/>
          <w:color w:val="2E97D3"/>
          <w:u w:val="single" w:color="2E97D3"/>
        </w:rPr>
        <w:t>9</w:t>
      </w:r>
      <w:r>
        <w:rPr>
          <w:strike/>
          <w:color w:val="2E97D3"/>
          <w:u w:val="single" w:color="2E97D3"/>
        </w:rPr>
        <w:t>8</w:t>
      </w:r>
      <w:r>
        <w:rPr>
          <w:strike w:val="0"/>
          <w:color w:val="633277"/>
          <w:u w:val="single" w:color="2E97D3"/>
        </w:rPr>
        <w:t>09</w:t>
      </w:r>
      <w:r>
        <w:rPr>
          <w:strike w:val="0"/>
        </w:rPr>
        <w:t>/2016)</w:t>
      </w:r>
    </w:p>
    <w:p>
      <w:pPr>
        <w:pStyle w:val="BodyText"/>
      </w:pPr>
    </w:p>
    <w:p>
      <w:pPr>
        <w:pStyle w:val="BodyText"/>
        <w:ind w:left="884"/>
      </w:pPr>
      <w:r>
        <w:rPr/>
        <w:pict>
          <v:line style="position:absolute;mso-position-horizontal-relative:page;mso-position-vertical-relative:paragraph;z-index:-124072" from="480.600006pt,12.995859pt" to="484.080006pt,12.995859pt" stroked="true" strokeweight=".84pt" strokecolor="#b5082e">
            <v:stroke dashstyle="solid"/>
            <w10:wrap type="none"/>
          </v:line>
        </w:pict>
      </w:r>
      <w:r>
        <w:rPr/>
        <w:pict>
          <v:line style="position:absolute;mso-position-horizontal-relative:page;mso-position-vertical-relative:paragraph;z-index:3616" from="33.480pt,.214859pt" to="33.480pt,14.015859pt" stroked="true" strokeweight=".72pt" strokecolor="#000000">
            <v:stroke dashstyle="solid"/>
            <w10:wrap type="none"/>
          </v:line>
        </w:pict>
      </w:r>
      <w:r>
        <w:rPr/>
        <w:t>The following definitions of administrative and technical terms are provided to assist Agencies/state entities in their application of information technology (IT) policy.</w:t>
      </w:r>
    </w:p>
    <w:p>
      <w:pPr>
        <w:pStyle w:val="BodyText"/>
        <w:spacing w:before="11"/>
        <w:rPr>
          <w:sz w:val="23"/>
        </w:rPr>
      </w:pPr>
    </w:p>
    <w:p>
      <w:pPr>
        <w:pStyle w:val="BodyText"/>
        <w:ind w:left="884" w:right="264"/>
      </w:pPr>
      <w:r>
        <w:rPr/>
        <w:t>The primary source for technical definitions is the Information ProcessingSystems Technical Report, American National Dictionary for Information ProcessingSystems, developed by the American National Standards Committee, X3 Information Processing Systems. In some cases the definitions have been modified to meet stateneeds.</w:t>
      </w:r>
    </w:p>
    <w:p>
      <w:pPr>
        <w:pStyle w:val="BodyText"/>
        <w:spacing w:before="11"/>
        <w:rPr>
          <w:sz w:val="23"/>
        </w:rPr>
      </w:pPr>
    </w:p>
    <w:p>
      <w:pPr>
        <w:pStyle w:val="BodyText"/>
        <w:ind w:left="875"/>
      </w:pPr>
      <w:r>
        <w:rPr>
          <w:b/>
        </w:rPr>
        <w:t>Accessibility/Accessible</w:t>
      </w:r>
      <w:r>
        <w:rPr/>
        <w:t>: Individuals with disabilities are able to acquire the same information, engage in the same activities, perform the same functions, and accessthe same content and services as individuals without disabilities, with similar ease.</w:t>
      </w:r>
    </w:p>
    <w:p>
      <w:pPr>
        <w:pStyle w:val="BodyText"/>
        <w:spacing w:before="11"/>
        <w:rPr>
          <w:sz w:val="23"/>
        </w:rPr>
      </w:pPr>
    </w:p>
    <w:p>
      <w:pPr>
        <w:pStyle w:val="BodyText"/>
        <w:ind w:left="884" w:right="171"/>
      </w:pPr>
      <w:r>
        <w:rPr/>
        <w:pict>
          <v:line style="position:absolute;mso-position-horizontal-relative:page;mso-position-vertical-relative:paragraph;z-index:3640" from="33.480pt,.214853pt" to="33.480pt,96.815853pt" stroked="true" strokeweight=".72pt" strokecolor="#000000">
            <v:stroke dashstyle="solid"/>
            <w10:wrap type="none"/>
          </v:line>
        </w:pict>
      </w:r>
      <w:r>
        <w:rPr>
          <w:b/>
        </w:rPr>
        <w:t>Agency: </w:t>
      </w:r>
      <w:r>
        <w:rPr/>
        <w:t>This term refers to one of the state's </w:t>
      </w:r>
      <w:r>
        <w:rPr>
          <w:strike/>
          <w:color w:val="B5082E"/>
        </w:rPr>
        <w:t>super </w:t>
      </w:r>
      <w:r>
        <w:rPr>
          <w:strike w:val="0"/>
          <w:color w:val="B5082E"/>
          <w:u w:val="single" w:color="B5082E"/>
        </w:rPr>
        <w:t>umbrella </w:t>
      </w:r>
      <w:r>
        <w:rPr>
          <w:strike w:val="0"/>
        </w:rPr>
        <w:t>Agencies </w:t>
      </w:r>
      <w:r>
        <w:rPr>
          <w:strike/>
          <w:color w:val="B5082E"/>
        </w:rPr>
        <w:t>such as the Business, Consumer Services and Housing Agency or the Health and Human Services Agency</w:t>
      </w:r>
      <w:r>
        <w:rPr>
          <w:strike w:val="0"/>
        </w:rPr>
        <w:t>. </w:t>
      </w:r>
      <w:r>
        <w:rPr>
          <w:strike w:val="0"/>
          <w:color w:val="B5082E"/>
          <w:u w:val="single" w:color="B5082E"/>
        </w:rPr>
        <w:t>Umbrella Agencies include the Natural Resources Agency, California Environmental Protection Agency, Government Operations Agency, Business Consumer Services and Housing Agency, California Department of Corrections and Rehabilitation, California State Transportation Agency, Labor Agency and the California Health and Human Services Agency.</w:t>
      </w:r>
    </w:p>
    <w:p>
      <w:pPr>
        <w:pStyle w:val="BodyText"/>
        <w:spacing w:before="4"/>
        <w:rPr>
          <w:sz w:val="15"/>
        </w:rPr>
      </w:pPr>
    </w:p>
    <w:p>
      <w:pPr>
        <w:spacing w:before="92"/>
        <w:ind w:left="884" w:right="92" w:firstLine="0"/>
        <w:jc w:val="left"/>
        <w:rPr>
          <w:sz w:val="24"/>
        </w:rPr>
      </w:pPr>
      <w:r>
        <w:rPr/>
        <w:pict>
          <v:line style="position:absolute;mso-position-horizontal-relative:page;mso-position-vertical-relative:paragraph;z-index:3664" from="33.480pt,4.815845pt" to="33.480pt,32.415845pt" stroked="true" strokeweight=".72pt" strokecolor="#000000">
            <v:stroke dashstyle="solid"/>
            <w10:wrap type="none"/>
          </v:line>
        </w:pict>
      </w:r>
      <w:r>
        <w:rPr>
          <w:b/>
          <w:color w:val="B5082E"/>
          <w:sz w:val="24"/>
          <w:u w:val="single" w:color="B5082E"/>
        </w:rPr>
        <w:t>Agency-affiliated State Entities: </w:t>
      </w:r>
      <w:r>
        <w:rPr>
          <w:color w:val="B5082E"/>
          <w:sz w:val="24"/>
          <w:u w:val="single" w:color="B5082E"/>
        </w:rPr>
        <w:t>This term refers to State Entities that are governed by one of the state's umbrella Agencies. See definition of Agency.</w:t>
      </w:r>
    </w:p>
    <w:p>
      <w:pPr>
        <w:pStyle w:val="BodyText"/>
        <w:spacing w:before="11"/>
        <w:rPr>
          <w:sz w:val="15"/>
        </w:rPr>
      </w:pPr>
    </w:p>
    <w:p>
      <w:pPr>
        <w:pStyle w:val="BodyText"/>
        <w:spacing w:before="92"/>
        <w:ind w:left="884" w:right="171"/>
      </w:pPr>
      <w:r>
        <w:rPr/>
        <w:pict>
          <v:line style="position:absolute;mso-position-horizontal-relative:page;mso-position-vertical-relative:paragraph;z-index:-124048" from="520.679993pt,86.595848pt" to="524.040993pt,86.595848pt" stroked="true" strokeweight=".84pt" strokecolor="#b5082e">
            <v:stroke dashstyle="solid"/>
            <w10:wrap type="none"/>
          </v:line>
        </w:pict>
      </w:r>
      <w:r>
        <w:rPr/>
        <w:pict>
          <v:line style="position:absolute;mso-position-horizontal-relative:page;mso-position-vertical-relative:paragraph;z-index:3688" from="33.480pt,73.815849pt" to="33.480pt,87.615849pt" stroked="true" strokeweight=".72pt" strokecolor="#000000">
            <v:stroke dashstyle="solid"/>
            <w10:wrap type="none"/>
          </v:line>
        </w:pict>
      </w:r>
      <w:r>
        <w:rPr>
          <w:b/>
        </w:rPr>
        <w:t>Agency Information Management Strategy: </w:t>
      </w:r>
      <w:r>
        <w:rPr/>
        <w:t>An Agency/state entity’s information management strategy is the Agency/state entity’s comprehensive plan for using IT to address its business needs, i.e., to successfully carry out its programmatic mission. Ideally, the Agency/state entity’s information management strategy representsone aspect of a well-defined overall Agency/state entity business strategy and is therefore closely aligned to its business strategy. If the Agency/state entity has not established a business strategy, Agency/state entity staff that are responsible for the Agency/state entity information management strategy must make assumptions based ontheir knowledge of the Agency/state entity’s overall mission, its program resourcesand priorities, and the changing nature of itsenvironment.</w:t>
      </w:r>
    </w:p>
    <w:p>
      <w:pPr>
        <w:pStyle w:val="BodyText"/>
        <w:spacing w:before="11"/>
        <w:rPr>
          <w:sz w:val="23"/>
        </w:rPr>
      </w:pPr>
    </w:p>
    <w:p>
      <w:pPr>
        <w:pStyle w:val="BodyText"/>
        <w:ind w:left="884" w:right="203"/>
        <w:jc w:val="both"/>
      </w:pPr>
      <w:r>
        <w:rPr>
          <w:b/>
        </w:rPr>
        <w:t>Ancillary Solicitation: </w:t>
      </w:r>
      <w:r>
        <w:rPr/>
        <w:t>An acquisition that may be necessary to achieve and/or support the primary procurement activities and objectives of an IT project. An IT project may be supported by many Ancillary</w:t>
      </w:r>
      <w:r>
        <w:rPr>
          <w:spacing w:val="-52"/>
        </w:rPr>
        <w:t> </w:t>
      </w:r>
      <w:r>
        <w:rPr/>
        <w:t>Solicitations.</w:t>
      </w:r>
    </w:p>
    <w:p>
      <w:pPr>
        <w:pStyle w:val="BodyText"/>
        <w:spacing w:before="11"/>
        <w:rPr>
          <w:sz w:val="23"/>
        </w:rPr>
      </w:pPr>
    </w:p>
    <w:p>
      <w:pPr>
        <w:pStyle w:val="BodyText"/>
        <w:ind w:left="875" w:right="246"/>
      </w:pPr>
      <w:r>
        <w:rPr>
          <w:b/>
        </w:rPr>
        <w:t>Assistive Technology</w:t>
      </w:r>
      <w:r>
        <w:rPr/>
        <w:t>: Any item, piece of equipment, software, or system that is designed to increase, maintain, or improve the functional capabilities of individuals with disabilities.</w:t>
      </w:r>
    </w:p>
    <w:p>
      <w:pPr>
        <w:spacing w:after="0"/>
        <w:sectPr>
          <w:footerReference w:type="default" r:id="rId147"/>
          <w:pgSz w:w="12240" w:h="15840"/>
          <w:pgMar w:footer="1364" w:header="719" w:top="1260" w:bottom="1560" w:left="560" w:right="1320"/>
        </w:sectPr>
      </w:pPr>
    </w:p>
    <w:p>
      <w:pPr>
        <w:pStyle w:val="BodyText"/>
        <w:rPr>
          <w:sz w:val="20"/>
        </w:rPr>
      </w:pPr>
    </w:p>
    <w:p>
      <w:pPr>
        <w:pStyle w:val="BodyText"/>
        <w:spacing w:before="11"/>
        <w:rPr>
          <w:sz w:val="19"/>
        </w:rPr>
      </w:pPr>
    </w:p>
    <w:p>
      <w:pPr>
        <w:pStyle w:val="BodyText"/>
        <w:spacing w:before="92"/>
        <w:ind w:left="884"/>
      </w:pPr>
      <w:r>
        <w:rPr/>
        <w:t>(Continued)</w:t>
      </w:r>
    </w:p>
    <w:p>
      <w:pPr>
        <w:tabs>
          <w:tab w:pos="8377" w:val="left" w:leader="none"/>
        </w:tabs>
        <w:spacing w:before="0"/>
        <w:ind w:left="884" w:right="0" w:firstLine="0"/>
        <w:jc w:val="left"/>
        <w:rPr>
          <w:sz w:val="24"/>
        </w:rPr>
      </w:pPr>
      <w:r>
        <w:rPr/>
        <w:pict>
          <v:line style="position:absolute;mso-position-horizontal-relative:page;mso-position-vertical-relative:paragraph;z-index:3712" from="33.480pt,14.015835pt" to="33.480pt,27.815835pt" stroked="true" strokeweight=".72pt" strokecolor="#000000">
            <v:stroke dashstyle="solid"/>
            <w10:wrap type="none"/>
          </v:line>
        </w:pict>
      </w:r>
      <w:r>
        <w:rPr>
          <w:b/>
          <w:spacing w:val="-3"/>
          <w:sz w:val="24"/>
        </w:rPr>
        <w:t>DEFINITIONS</w:t>
        <w:tab/>
      </w:r>
      <w:r>
        <w:rPr>
          <w:b/>
          <w:sz w:val="24"/>
        </w:rPr>
        <w:t>4819.2 </w:t>
      </w:r>
      <w:r>
        <w:rPr>
          <w:spacing w:val="-3"/>
          <w:sz w:val="24"/>
        </w:rPr>
        <w:t>(Cont.</w:t>
      </w:r>
      <w:r>
        <w:rPr>
          <w:spacing w:val="1"/>
          <w:sz w:val="24"/>
        </w:rPr>
        <w:t> </w:t>
      </w:r>
      <w:r>
        <w:rPr>
          <w:sz w:val="24"/>
        </w:rPr>
        <w:t>10)</w:t>
      </w:r>
    </w:p>
    <w:p>
      <w:pPr>
        <w:pStyle w:val="BodyText"/>
        <w:ind w:left="884"/>
      </w:pPr>
      <w:r>
        <w:rPr/>
        <w:t>(Revised 0</w:t>
      </w:r>
      <w:r>
        <w:rPr>
          <w:color w:val="633277"/>
          <w:u w:val="single" w:color="633277"/>
        </w:rPr>
        <w:t>9</w:t>
      </w:r>
      <w:r>
        <w:rPr>
          <w:strike/>
          <w:color w:val="633277"/>
          <w:u w:val="single" w:color="633277"/>
        </w:rPr>
        <w:t>8</w:t>
      </w:r>
      <w:r>
        <w:rPr>
          <w:strike/>
          <w:color w:val="B5082E"/>
        </w:rPr>
        <w:t>7</w:t>
      </w:r>
      <w:r>
        <w:rPr>
          <w:strike w:val="0"/>
        </w:rPr>
        <w:t>/2016)</w:t>
      </w:r>
    </w:p>
    <w:p>
      <w:pPr>
        <w:pStyle w:val="BodyText"/>
        <w:spacing w:before="167"/>
        <w:ind w:left="884" w:right="351"/>
      </w:pPr>
      <w:r>
        <w:rPr/>
        <w:pict>
          <v:line style="position:absolute;mso-position-horizontal-relative:page;mso-position-vertical-relative:paragraph;z-index:3736" from="33.480pt,49.965836pt" to="33.480pt,85.965836pt" stroked="true" strokeweight=".72pt" strokecolor="#000000">
            <v:stroke dashstyle="solid"/>
            <w10:wrap type="none"/>
          </v:line>
        </w:pict>
      </w:r>
      <w:r>
        <w:rPr>
          <w:b/>
        </w:rPr>
        <w:t>Network Equipment: </w:t>
      </w:r>
      <w:r>
        <w:rPr/>
        <w:t>Equipment facilitating the use of a computer network. This includes routers, switches, hubs, gateways, access points, network bridges, modems, firewalls, and other related hardware and software.</w:t>
      </w:r>
    </w:p>
    <w:p>
      <w:pPr>
        <w:spacing w:before="167"/>
        <w:ind w:left="884" w:right="107" w:firstLine="0"/>
        <w:jc w:val="left"/>
        <w:rPr>
          <w:sz w:val="24"/>
        </w:rPr>
      </w:pPr>
      <w:r>
        <w:rPr>
          <w:b/>
          <w:color w:val="B5082E"/>
          <w:sz w:val="24"/>
          <w:u w:val="single" w:color="B5082E"/>
        </w:rPr>
        <w:t>Non-affiliated State Entities: </w:t>
      </w:r>
      <w:r>
        <w:rPr>
          <w:color w:val="B5082E"/>
          <w:sz w:val="24"/>
          <w:u w:val="single" w:color="B5082E"/>
        </w:rPr>
        <w:t>This term refers to State Entities that </w:t>
      </w:r>
      <w:r>
        <w:rPr>
          <w:color w:val="B5082E"/>
          <w:spacing w:val="-2"/>
          <w:sz w:val="24"/>
          <w:u w:val="single" w:color="B5082E"/>
        </w:rPr>
        <w:t>are </w:t>
      </w:r>
      <w:r>
        <w:rPr>
          <w:color w:val="B5082E"/>
          <w:sz w:val="24"/>
          <w:u w:val="single" w:color="B5082E"/>
        </w:rPr>
        <w:t>not </w:t>
      </w:r>
      <w:r>
        <w:rPr>
          <w:color w:val="B5082E"/>
          <w:spacing w:val="-3"/>
          <w:sz w:val="24"/>
          <w:u w:val="single" w:color="B5082E"/>
        </w:rPr>
        <w:t>governed </w:t>
      </w:r>
      <w:r>
        <w:rPr>
          <w:color w:val="B5082E"/>
          <w:sz w:val="24"/>
          <w:u w:val="single" w:color="B5082E"/>
        </w:rPr>
        <w:t>by an Agency.  </w:t>
      </w:r>
      <w:r>
        <w:rPr>
          <w:color w:val="B5082E"/>
          <w:spacing w:val="-3"/>
          <w:sz w:val="24"/>
          <w:u w:val="single" w:color="B5082E"/>
        </w:rPr>
        <w:t>See definition </w:t>
      </w:r>
      <w:r>
        <w:rPr>
          <w:color w:val="B5082E"/>
          <w:sz w:val="24"/>
          <w:u w:val="single" w:color="B5082E"/>
        </w:rPr>
        <w:t>of </w:t>
      </w:r>
      <w:r>
        <w:rPr>
          <w:color w:val="B5082E"/>
          <w:spacing w:val="-3"/>
          <w:sz w:val="24"/>
          <w:u w:val="single" w:color="B5082E"/>
        </w:rPr>
        <w:t>Agency.</w:t>
      </w:r>
    </w:p>
    <w:p>
      <w:pPr>
        <w:pStyle w:val="BodyText"/>
        <w:spacing w:before="215"/>
        <w:ind w:left="884" w:right="125"/>
      </w:pPr>
      <w:r>
        <w:rPr>
          <w:b/>
        </w:rPr>
        <w:t>One-Time Costs: </w:t>
      </w:r>
      <w:r>
        <w:rPr/>
        <w:t>Costs associated with the analysis, design, programming, verification and validation services, staff training, data conversion, acquisition, and implementation of new IT applications. See SIMM Section 19F (Financial Analysis Worksheets).</w:t>
      </w:r>
    </w:p>
    <w:p>
      <w:pPr>
        <w:pStyle w:val="BodyText"/>
        <w:spacing w:before="167"/>
        <w:ind w:left="884" w:right="103"/>
      </w:pPr>
      <w:r>
        <w:rPr>
          <w:b/>
        </w:rPr>
        <w:t>Open Source Software: </w:t>
      </w:r>
      <w:r>
        <w:rPr/>
        <w:t>Software that includes distribution terms that comply with the following criteria provided by the Open Source Initiative: (The open sourcedefinition used here is from the Open Source Initiative and is licensed under a Creative Commons Attribution 2.5 License(</w:t>
      </w:r>
      <w:hyperlink r:id="rId148">
        <w:r>
          <w:rPr>
            <w:color w:val="3754D4"/>
          </w:rPr>
          <w:t>http://creativecommons.org/licenses/by/2.5/</w:t>
        </w:r>
      </w:hyperlink>
      <w:r>
        <w:rPr/>
        <w:t>)</w:t>
      </w:r>
    </w:p>
    <w:p>
      <w:pPr>
        <w:pStyle w:val="ListParagraph"/>
        <w:numPr>
          <w:ilvl w:val="0"/>
          <w:numId w:val="14"/>
        </w:numPr>
        <w:tabs>
          <w:tab w:pos="1605" w:val="left" w:leader="none"/>
        </w:tabs>
        <w:spacing w:line="240" w:lineRule="auto" w:before="215" w:after="0"/>
        <w:ind w:left="1604" w:right="477" w:hanging="360"/>
        <w:jc w:val="left"/>
        <w:rPr>
          <w:sz w:val="24"/>
        </w:rPr>
      </w:pPr>
      <w:r>
        <w:rPr>
          <w:sz w:val="24"/>
        </w:rPr>
        <w:t>Free</w:t>
      </w:r>
      <w:r>
        <w:rPr>
          <w:spacing w:val="-4"/>
          <w:sz w:val="24"/>
        </w:rPr>
        <w:t> </w:t>
      </w:r>
      <w:r>
        <w:rPr>
          <w:sz w:val="24"/>
        </w:rPr>
        <w:t>Redistribution:</w:t>
      </w:r>
      <w:r>
        <w:rPr>
          <w:spacing w:val="-10"/>
          <w:sz w:val="24"/>
        </w:rPr>
        <w:t> </w:t>
      </w:r>
      <w:r>
        <w:rPr>
          <w:sz w:val="24"/>
        </w:rPr>
        <w:t>The</w:t>
      </w:r>
      <w:r>
        <w:rPr>
          <w:spacing w:val="-4"/>
          <w:sz w:val="24"/>
        </w:rPr>
        <w:t> </w:t>
      </w:r>
      <w:r>
        <w:rPr>
          <w:sz w:val="24"/>
        </w:rPr>
        <w:t>software</w:t>
      </w:r>
      <w:r>
        <w:rPr>
          <w:spacing w:val="-4"/>
          <w:sz w:val="24"/>
        </w:rPr>
        <w:t> </w:t>
      </w:r>
      <w:r>
        <w:rPr>
          <w:sz w:val="24"/>
        </w:rPr>
        <w:t>can</w:t>
      </w:r>
      <w:r>
        <w:rPr>
          <w:spacing w:val="-7"/>
          <w:sz w:val="24"/>
        </w:rPr>
        <w:t> </w:t>
      </w:r>
      <w:r>
        <w:rPr>
          <w:sz w:val="24"/>
        </w:rPr>
        <w:t>be</w:t>
      </w:r>
      <w:r>
        <w:rPr>
          <w:spacing w:val="-4"/>
          <w:sz w:val="24"/>
        </w:rPr>
        <w:t> </w:t>
      </w:r>
      <w:r>
        <w:rPr>
          <w:sz w:val="24"/>
        </w:rPr>
        <w:t>given</w:t>
      </w:r>
      <w:r>
        <w:rPr>
          <w:spacing w:val="-4"/>
          <w:sz w:val="24"/>
        </w:rPr>
        <w:t> </w:t>
      </w:r>
      <w:r>
        <w:rPr>
          <w:sz w:val="24"/>
        </w:rPr>
        <w:t>as</w:t>
      </w:r>
      <w:r>
        <w:rPr>
          <w:spacing w:val="-8"/>
          <w:sz w:val="24"/>
        </w:rPr>
        <w:t> </w:t>
      </w:r>
      <w:r>
        <w:rPr>
          <w:sz w:val="24"/>
        </w:rPr>
        <w:t>part</w:t>
      </w:r>
      <w:r>
        <w:rPr>
          <w:spacing w:val="-7"/>
          <w:sz w:val="24"/>
        </w:rPr>
        <w:t> </w:t>
      </w:r>
      <w:r>
        <w:rPr>
          <w:sz w:val="24"/>
        </w:rPr>
        <w:t>of</w:t>
      </w:r>
      <w:r>
        <w:rPr>
          <w:spacing w:val="-5"/>
          <w:sz w:val="24"/>
        </w:rPr>
        <w:t> </w:t>
      </w:r>
      <w:r>
        <w:rPr>
          <w:sz w:val="24"/>
        </w:rPr>
        <w:t>a</w:t>
      </w:r>
      <w:r>
        <w:rPr>
          <w:spacing w:val="-7"/>
          <w:sz w:val="24"/>
        </w:rPr>
        <w:t> </w:t>
      </w:r>
      <w:r>
        <w:rPr>
          <w:sz w:val="24"/>
        </w:rPr>
        <w:t>package</w:t>
      </w:r>
      <w:r>
        <w:rPr>
          <w:spacing w:val="-7"/>
          <w:sz w:val="24"/>
        </w:rPr>
        <w:t> </w:t>
      </w:r>
      <w:r>
        <w:rPr>
          <w:sz w:val="24"/>
        </w:rPr>
        <w:t>with</w:t>
      </w:r>
      <w:r>
        <w:rPr>
          <w:spacing w:val="-37"/>
          <w:sz w:val="24"/>
        </w:rPr>
        <w:t> </w:t>
      </w:r>
      <w:r>
        <w:rPr>
          <w:sz w:val="24"/>
        </w:rPr>
        <w:t>other applications;</w:t>
      </w:r>
    </w:p>
    <w:p>
      <w:pPr>
        <w:pStyle w:val="BodyText"/>
        <w:spacing w:before="9"/>
        <w:rPr>
          <w:sz w:val="20"/>
        </w:rPr>
      </w:pPr>
    </w:p>
    <w:p>
      <w:pPr>
        <w:pStyle w:val="ListParagraph"/>
        <w:numPr>
          <w:ilvl w:val="0"/>
          <w:numId w:val="14"/>
        </w:numPr>
        <w:tabs>
          <w:tab w:pos="1605" w:val="left" w:leader="none"/>
        </w:tabs>
        <w:spacing w:line="240" w:lineRule="auto" w:before="0" w:after="0"/>
        <w:ind w:left="1604" w:right="679" w:hanging="360"/>
        <w:jc w:val="left"/>
        <w:rPr>
          <w:sz w:val="24"/>
        </w:rPr>
      </w:pPr>
      <w:r>
        <w:rPr>
          <w:sz w:val="24"/>
        </w:rPr>
        <w:t>Source</w:t>
      </w:r>
      <w:r>
        <w:rPr>
          <w:spacing w:val="-4"/>
          <w:sz w:val="24"/>
        </w:rPr>
        <w:t> </w:t>
      </w:r>
      <w:r>
        <w:rPr>
          <w:sz w:val="24"/>
        </w:rPr>
        <w:t>Code:</w:t>
      </w:r>
      <w:r>
        <w:rPr>
          <w:spacing w:val="-12"/>
          <w:sz w:val="24"/>
        </w:rPr>
        <w:t> </w:t>
      </w:r>
      <w:r>
        <w:rPr>
          <w:sz w:val="24"/>
        </w:rPr>
        <w:t>The</w:t>
      </w:r>
      <w:r>
        <w:rPr>
          <w:spacing w:val="-7"/>
          <w:sz w:val="24"/>
        </w:rPr>
        <w:t> </w:t>
      </w:r>
      <w:r>
        <w:rPr>
          <w:sz w:val="24"/>
        </w:rPr>
        <w:t>code</w:t>
      </w:r>
      <w:r>
        <w:rPr>
          <w:spacing w:val="-4"/>
          <w:sz w:val="24"/>
        </w:rPr>
        <w:t> </w:t>
      </w:r>
      <w:r>
        <w:rPr>
          <w:sz w:val="24"/>
        </w:rPr>
        <w:t>must</w:t>
      </w:r>
      <w:r>
        <w:rPr>
          <w:spacing w:val="-7"/>
          <w:sz w:val="24"/>
        </w:rPr>
        <w:t> </w:t>
      </w:r>
      <w:r>
        <w:rPr>
          <w:sz w:val="24"/>
        </w:rPr>
        <w:t>either</w:t>
      </w:r>
      <w:r>
        <w:rPr>
          <w:spacing w:val="-11"/>
          <w:sz w:val="24"/>
        </w:rPr>
        <w:t> </w:t>
      </w:r>
      <w:r>
        <w:rPr>
          <w:sz w:val="24"/>
        </w:rPr>
        <w:t>be</w:t>
      </w:r>
      <w:r>
        <w:rPr>
          <w:spacing w:val="-7"/>
          <w:sz w:val="24"/>
        </w:rPr>
        <w:t> </w:t>
      </w:r>
      <w:r>
        <w:rPr>
          <w:sz w:val="24"/>
        </w:rPr>
        <w:t>distributed</w:t>
      </w:r>
      <w:r>
        <w:rPr>
          <w:spacing w:val="-7"/>
          <w:sz w:val="24"/>
        </w:rPr>
        <w:t> </w:t>
      </w:r>
      <w:r>
        <w:rPr>
          <w:sz w:val="24"/>
        </w:rPr>
        <w:t>with</w:t>
      </w:r>
      <w:r>
        <w:rPr>
          <w:spacing w:val="-4"/>
          <w:sz w:val="24"/>
        </w:rPr>
        <w:t> </w:t>
      </w:r>
      <w:r>
        <w:rPr>
          <w:sz w:val="24"/>
        </w:rPr>
        <w:t>the</w:t>
      </w:r>
      <w:r>
        <w:rPr>
          <w:spacing w:val="-4"/>
          <w:sz w:val="24"/>
        </w:rPr>
        <w:t> </w:t>
      </w:r>
      <w:r>
        <w:rPr>
          <w:sz w:val="24"/>
        </w:rPr>
        <w:t>software</w:t>
      </w:r>
      <w:r>
        <w:rPr>
          <w:spacing w:val="-7"/>
          <w:sz w:val="24"/>
        </w:rPr>
        <w:t> </w:t>
      </w:r>
      <w:r>
        <w:rPr>
          <w:sz w:val="24"/>
        </w:rPr>
        <w:t>or</w:t>
      </w:r>
      <w:r>
        <w:rPr>
          <w:spacing w:val="-36"/>
          <w:sz w:val="24"/>
        </w:rPr>
        <w:t> </w:t>
      </w:r>
      <w:r>
        <w:rPr>
          <w:sz w:val="24"/>
        </w:rPr>
        <w:t>easily accessible;</w:t>
      </w:r>
    </w:p>
    <w:p>
      <w:pPr>
        <w:pStyle w:val="BodyText"/>
        <w:spacing w:before="9"/>
        <w:rPr>
          <w:sz w:val="20"/>
        </w:rPr>
      </w:pPr>
    </w:p>
    <w:p>
      <w:pPr>
        <w:pStyle w:val="ListParagraph"/>
        <w:numPr>
          <w:ilvl w:val="0"/>
          <w:numId w:val="14"/>
        </w:numPr>
        <w:tabs>
          <w:tab w:pos="1605" w:val="left" w:leader="none"/>
        </w:tabs>
        <w:spacing w:line="240" w:lineRule="auto" w:before="0" w:after="0"/>
        <w:ind w:left="1604" w:right="213" w:hanging="360"/>
        <w:jc w:val="left"/>
        <w:rPr>
          <w:sz w:val="24"/>
        </w:rPr>
      </w:pPr>
      <w:r>
        <w:rPr>
          <w:sz w:val="24"/>
        </w:rPr>
        <w:t>Derived</w:t>
      </w:r>
      <w:r>
        <w:rPr>
          <w:spacing w:val="-13"/>
          <w:sz w:val="24"/>
        </w:rPr>
        <w:t> </w:t>
      </w:r>
      <w:r>
        <w:rPr>
          <w:sz w:val="24"/>
        </w:rPr>
        <w:t>Works:</w:t>
      </w:r>
      <w:r>
        <w:rPr>
          <w:spacing w:val="-11"/>
          <w:sz w:val="24"/>
        </w:rPr>
        <w:t> </w:t>
      </w:r>
      <w:r>
        <w:rPr>
          <w:sz w:val="24"/>
        </w:rPr>
        <w:t>The</w:t>
      </w:r>
      <w:r>
        <w:rPr>
          <w:spacing w:val="-6"/>
          <w:sz w:val="24"/>
        </w:rPr>
        <w:t> </w:t>
      </w:r>
      <w:r>
        <w:rPr>
          <w:sz w:val="24"/>
        </w:rPr>
        <w:t>code</w:t>
      </w:r>
      <w:r>
        <w:rPr>
          <w:spacing w:val="-1"/>
          <w:sz w:val="24"/>
        </w:rPr>
        <w:t> </w:t>
      </w:r>
      <w:r>
        <w:rPr>
          <w:sz w:val="24"/>
        </w:rPr>
        <w:t>can</w:t>
      </w:r>
      <w:r>
        <w:rPr>
          <w:spacing w:val="-3"/>
          <w:sz w:val="24"/>
        </w:rPr>
        <w:t> </w:t>
      </w:r>
      <w:r>
        <w:rPr>
          <w:sz w:val="24"/>
        </w:rPr>
        <w:t>be</w:t>
      </w:r>
      <w:r>
        <w:rPr>
          <w:spacing w:val="-3"/>
          <w:sz w:val="24"/>
        </w:rPr>
        <w:t> </w:t>
      </w:r>
      <w:r>
        <w:rPr>
          <w:sz w:val="24"/>
        </w:rPr>
        <w:t>altered</w:t>
      </w:r>
      <w:r>
        <w:rPr>
          <w:spacing w:val="-6"/>
          <w:sz w:val="24"/>
        </w:rPr>
        <w:t> </w:t>
      </w:r>
      <w:r>
        <w:rPr>
          <w:sz w:val="24"/>
        </w:rPr>
        <w:t>and</w:t>
      </w:r>
      <w:r>
        <w:rPr>
          <w:spacing w:val="-11"/>
          <w:sz w:val="24"/>
        </w:rPr>
        <w:t> </w:t>
      </w:r>
      <w:r>
        <w:rPr>
          <w:sz w:val="24"/>
        </w:rPr>
        <w:t>distributed</w:t>
      </w:r>
      <w:r>
        <w:rPr>
          <w:spacing w:val="-3"/>
          <w:sz w:val="24"/>
        </w:rPr>
        <w:t> </w:t>
      </w:r>
      <w:r>
        <w:rPr>
          <w:sz w:val="24"/>
        </w:rPr>
        <w:t>by</w:t>
      </w:r>
      <w:r>
        <w:rPr>
          <w:spacing w:val="-9"/>
          <w:sz w:val="24"/>
        </w:rPr>
        <w:t> </w:t>
      </w:r>
      <w:r>
        <w:rPr>
          <w:sz w:val="24"/>
        </w:rPr>
        <w:t>the</w:t>
      </w:r>
      <w:r>
        <w:rPr>
          <w:spacing w:val="-3"/>
          <w:sz w:val="24"/>
        </w:rPr>
        <w:t> </w:t>
      </w:r>
      <w:r>
        <w:rPr>
          <w:sz w:val="24"/>
        </w:rPr>
        <w:t>new</w:t>
      </w:r>
      <w:r>
        <w:rPr>
          <w:spacing w:val="-10"/>
          <w:sz w:val="24"/>
        </w:rPr>
        <w:t> </w:t>
      </w:r>
      <w:r>
        <w:rPr>
          <w:sz w:val="24"/>
        </w:rPr>
        <w:t>author</w:t>
      </w:r>
      <w:r>
        <w:rPr>
          <w:spacing w:val="-38"/>
          <w:sz w:val="24"/>
        </w:rPr>
        <w:t> </w:t>
      </w:r>
      <w:r>
        <w:rPr>
          <w:sz w:val="24"/>
        </w:rPr>
        <w:t>under the same license conditions as the product on which it is</w:t>
      </w:r>
      <w:r>
        <w:rPr>
          <w:spacing w:val="-42"/>
          <w:sz w:val="24"/>
        </w:rPr>
        <w:t> </w:t>
      </w:r>
      <w:r>
        <w:rPr>
          <w:sz w:val="24"/>
        </w:rPr>
        <w:t>based;</w:t>
      </w:r>
    </w:p>
    <w:p>
      <w:pPr>
        <w:pStyle w:val="BodyText"/>
        <w:spacing w:before="9"/>
        <w:rPr>
          <w:sz w:val="20"/>
        </w:rPr>
      </w:pPr>
    </w:p>
    <w:p>
      <w:pPr>
        <w:pStyle w:val="ListParagraph"/>
        <w:numPr>
          <w:ilvl w:val="0"/>
          <w:numId w:val="14"/>
        </w:numPr>
        <w:tabs>
          <w:tab w:pos="1605" w:val="left" w:leader="none"/>
        </w:tabs>
        <w:spacing w:line="240" w:lineRule="auto" w:before="0" w:after="0"/>
        <w:ind w:left="1604" w:right="508" w:hanging="360"/>
        <w:jc w:val="left"/>
        <w:rPr>
          <w:sz w:val="24"/>
        </w:rPr>
      </w:pPr>
      <w:r>
        <w:rPr>
          <w:sz w:val="24"/>
        </w:rPr>
        <w:t>Integrity</w:t>
      </w:r>
      <w:r>
        <w:rPr>
          <w:spacing w:val="-11"/>
          <w:sz w:val="24"/>
        </w:rPr>
        <w:t> </w:t>
      </w:r>
      <w:r>
        <w:rPr>
          <w:sz w:val="24"/>
        </w:rPr>
        <w:t>of</w:t>
      </w:r>
      <w:r>
        <w:rPr>
          <w:spacing w:val="-3"/>
          <w:sz w:val="24"/>
        </w:rPr>
        <w:t> </w:t>
      </w:r>
      <w:r>
        <w:rPr>
          <w:sz w:val="24"/>
        </w:rPr>
        <w:t>the</w:t>
      </w:r>
      <w:r>
        <w:rPr>
          <w:spacing w:val="-8"/>
          <w:sz w:val="24"/>
        </w:rPr>
        <w:t> </w:t>
      </w:r>
      <w:r>
        <w:rPr>
          <w:sz w:val="24"/>
        </w:rPr>
        <w:t>author's</w:t>
      </w:r>
      <w:r>
        <w:rPr>
          <w:spacing w:val="-11"/>
          <w:sz w:val="24"/>
        </w:rPr>
        <w:t> </w:t>
      </w:r>
      <w:r>
        <w:rPr>
          <w:sz w:val="24"/>
        </w:rPr>
        <w:t>source</w:t>
      </w:r>
      <w:r>
        <w:rPr>
          <w:spacing w:val="-5"/>
          <w:sz w:val="24"/>
        </w:rPr>
        <w:t> </w:t>
      </w:r>
      <w:r>
        <w:rPr>
          <w:sz w:val="24"/>
        </w:rPr>
        <w:t>code:</w:t>
      </w:r>
      <w:r>
        <w:rPr>
          <w:spacing w:val="-6"/>
          <w:sz w:val="24"/>
        </w:rPr>
        <w:t> </w:t>
      </w:r>
      <w:r>
        <w:rPr>
          <w:sz w:val="24"/>
        </w:rPr>
        <w:t>Derived</w:t>
      </w:r>
      <w:r>
        <w:rPr>
          <w:spacing w:val="-5"/>
          <w:sz w:val="24"/>
        </w:rPr>
        <w:t> </w:t>
      </w:r>
      <w:r>
        <w:rPr>
          <w:sz w:val="24"/>
        </w:rPr>
        <w:t>works</w:t>
      </w:r>
      <w:r>
        <w:rPr>
          <w:spacing w:val="-6"/>
          <w:sz w:val="24"/>
        </w:rPr>
        <w:t> </w:t>
      </w:r>
      <w:r>
        <w:rPr>
          <w:sz w:val="24"/>
        </w:rPr>
        <w:t>must</w:t>
      </w:r>
      <w:r>
        <w:rPr>
          <w:spacing w:val="-6"/>
          <w:sz w:val="24"/>
        </w:rPr>
        <w:t> </w:t>
      </w:r>
      <w:r>
        <w:rPr>
          <w:sz w:val="24"/>
        </w:rPr>
        <w:t>not</w:t>
      </w:r>
      <w:r>
        <w:rPr>
          <w:spacing w:val="-6"/>
          <w:sz w:val="24"/>
        </w:rPr>
        <w:t> </w:t>
      </w:r>
      <w:r>
        <w:rPr>
          <w:sz w:val="24"/>
        </w:rPr>
        <w:t>interfere</w:t>
      </w:r>
      <w:r>
        <w:rPr>
          <w:spacing w:val="-5"/>
          <w:sz w:val="24"/>
        </w:rPr>
        <w:t> </w:t>
      </w:r>
      <w:r>
        <w:rPr>
          <w:sz w:val="24"/>
        </w:rPr>
        <w:t>with</w:t>
      </w:r>
      <w:r>
        <w:rPr>
          <w:spacing w:val="-37"/>
          <w:sz w:val="24"/>
        </w:rPr>
        <w:t> </w:t>
      </w:r>
      <w:r>
        <w:rPr>
          <w:sz w:val="24"/>
        </w:rPr>
        <w:t>the original author's intent or</w:t>
      </w:r>
      <w:r>
        <w:rPr>
          <w:spacing w:val="-29"/>
          <w:sz w:val="24"/>
        </w:rPr>
        <w:t> </w:t>
      </w:r>
      <w:r>
        <w:rPr>
          <w:sz w:val="24"/>
        </w:rPr>
        <w:t>work;</w:t>
      </w:r>
    </w:p>
    <w:p>
      <w:pPr>
        <w:pStyle w:val="BodyText"/>
        <w:spacing w:before="9"/>
        <w:rPr>
          <w:sz w:val="20"/>
        </w:rPr>
      </w:pPr>
    </w:p>
    <w:p>
      <w:pPr>
        <w:pStyle w:val="ListParagraph"/>
        <w:numPr>
          <w:ilvl w:val="0"/>
          <w:numId w:val="14"/>
        </w:numPr>
        <w:tabs>
          <w:tab w:pos="1605" w:val="left" w:leader="none"/>
        </w:tabs>
        <w:spacing w:line="240" w:lineRule="auto" w:before="0" w:after="0"/>
        <w:ind w:left="1604" w:right="0" w:hanging="360"/>
        <w:jc w:val="left"/>
        <w:rPr>
          <w:sz w:val="24"/>
        </w:rPr>
      </w:pPr>
      <w:r>
        <w:rPr>
          <w:sz w:val="24"/>
        </w:rPr>
        <w:t>No discrimination against persons or</w:t>
      </w:r>
      <w:r>
        <w:rPr>
          <w:spacing w:val="-28"/>
          <w:sz w:val="24"/>
        </w:rPr>
        <w:t> </w:t>
      </w:r>
      <w:r>
        <w:rPr>
          <w:sz w:val="24"/>
        </w:rPr>
        <w:t>groups;</w:t>
      </w:r>
    </w:p>
    <w:p>
      <w:pPr>
        <w:pStyle w:val="BodyText"/>
        <w:spacing w:before="9"/>
        <w:rPr>
          <w:sz w:val="20"/>
        </w:rPr>
      </w:pPr>
    </w:p>
    <w:p>
      <w:pPr>
        <w:pStyle w:val="ListParagraph"/>
        <w:numPr>
          <w:ilvl w:val="0"/>
          <w:numId w:val="14"/>
        </w:numPr>
        <w:tabs>
          <w:tab w:pos="1605" w:val="left" w:leader="none"/>
        </w:tabs>
        <w:spacing w:line="240" w:lineRule="auto" w:before="0" w:after="0"/>
        <w:ind w:left="1604" w:right="784" w:hanging="360"/>
        <w:jc w:val="left"/>
        <w:rPr>
          <w:sz w:val="24"/>
        </w:rPr>
      </w:pPr>
      <w:r>
        <w:rPr>
          <w:sz w:val="24"/>
        </w:rPr>
        <w:t>No</w:t>
      </w:r>
      <w:r>
        <w:rPr>
          <w:spacing w:val="-3"/>
          <w:sz w:val="24"/>
        </w:rPr>
        <w:t> </w:t>
      </w:r>
      <w:r>
        <w:rPr>
          <w:sz w:val="24"/>
        </w:rPr>
        <w:t>discrimination</w:t>
      </w:r>
      <w:r>
        <w:rPr>
          <w:spacing w:val="-4"/>
          <w:sz w:val="24"/>
        </w:rPr>
        <w:t> </w:t>
      </w:r>
      <w:r>
        <w:rPr>
          <w:sz w:val="24"/>
        </w:rPr>
        <w:t>against</w:t>
      </w:r>
      <w:r>
        <w:rPr>
          <w:spacing w:val="-5"/>
          <w:sz w:val="24"/>
        </w:rPr>
        <w:t> </w:t>
      </w:r>
      <w:r>
        <w:rPr>
          <w:sz w:val="24"/>
        </w:rPr>
        <w:t>fields</w:t>
      </w:r>
      <w:r>
        <w:rPr>
          <w:spacing w:val="-5"/>
          <w:sz w:val="24"/>
        </w:rPr>
        <w:t> </w:t>
      </w:r>
      <w:r>
        <w:rPr>
          <w:sz w:val="24"/>
        </w:rPr>
        <w:t>of</w:t>
      </w:r>
      <w:r>
        <w:rPr>
          <w:spacing w:val="-3"/>
          <w:sz w:val="24"/>
        </w:rPr>
        <w:t> </w:t>
      </w:r>
      <w:r>
        <w:rPr>
          <w:sz w:val="24"/>
        </w:rPr>
        <w:t>endeavor:</w:t>
      </w:r>
      <w:r>
        <w:rPr>
          <w:spacing w:val="-5"/>
          <w:sz w:val="24"/>
        </w:rPr>
        <w:t> </w:t>
      </w:r>
      <w:r>
        <w:rPr>
          <w:sz w:val="24"/>
        </w:rPr>
        <w:t>Distributed</w:t>
      </w:r>
      <w:r>
        <w:rPr>
          <w:spacing w:val="-3"/>
          <w:sz w:val="24"/>
        </w:rPr>
        <w:t> </w:t>
      </w:r>
      <w:r>
        <w:rPr>
          <w:sz w:val="24"/>
        </w:rPr>
        <w:t>software</w:t>
      </w:r>
      <w:r>
        <w:rPr>
          <w:spacing w:val="-30"/>
          <w:sz w:val="24"/>
        </w:rPr>
        <w:t> </w:t>
      </w:r>
      <w:r>
        <w:rPr>
          <w:spacing w:val="2"/>
          <w:sz w:val="24"/>
        </w:rPr>
        <w:t>cannotbe </w:t>
      </w:r>
      <w:r>
        <w:rPr>
          <w:sz w:val="24"/>
        </w:rPr>
        <w:t>restricted in who can use it based on their</w:t>
      </w:r>
      <w:r>
        <w:rPr>
          <w:spacing w:val="-20"/>
          <w:sz w:val="24"/>
        </w:rPr>
        <w:t> </w:t>
      </w:r>
      <w:r>
        <w:rPr>
          <w:sz w:val="24"/>
        </w:rPr>
        <w:t>intent;</w:t>
      </w:r>
    </w:p>
    <w:p>
      <w:pPr>
        <w:pStyle w:val="BodyText"/>
        <w:spacing w:before="9"/>
        <w:rPr>
          <w:sz w:val="20"/>
        </w:rPr>
      </w:pPr>
    </w:p>
    <w:p>
      <w:pPr>
        <w:pStyle w:val="ListParagraph"/>
        <w:numPr>
          <w:ilvl w:val="0"/>
          <w:numId w:val="14"/>
        </w:numPr>
        <w:tabs>
          <w:tab w:pos="1605" w:val="left" w:leader="none"/>
        </w:tabs>
        <w:spacing w:line="240" w:lineRule="auto" w:before="0" w:after="0"/>
        <w:ind w:left="1604" w:right="525" w:hanging="360"/>
        <w:jc w:val="left"/>
        <w:rPr>
          <w:sz w:val="24"/>
        </w:rPr>
      </w:pPr>
      <w:r>
        <w:rPr>
          <w:sz w:val="24"/>
        </w:rPr>
        <w:t>Distribution</w:t>
      </w:r>
      <w:r>
        <w:rPr>
          <w:spacing w:val="-4"/>
          <w:sz w:val="24"/>
        </w:rPr>
        <w:t> </w:t>
      </w:r>
      <w:r>
        <w:rPr>
          <w:sz w:val="24"/>
        </w:rPr>
        <w:t>of</w:t>
      </w:r>
      <w:r>
        <w:rPr>
          <w:spacing w:val="-5"/>
          <w:sz w:val="24"/>
        </w:rPr>
        <w:t> </w:t>
      </w:r>
      <w:r>
        <w:rPr>
          <w:sz w:val="24"/>
        </w:rPr>
        <w:t>license:</w:t>
      </w:r>
      <w:r>
        <w:rPr>
          <w:spacing w:val="-10"/>
          <w:sz w:val="24"/>
        </w:rPr>
        <w:t> </w:t>
      </w:r>
      <w:r>
        <w:rPr>
          <w:sz w:val="24"/>
        </w:rPr>
        <w:t>The</w:t>
      </w:r>
      <w:r>
        <w:rPr>
          <w:spacing w:val="-4"/>
          <w:sz w:val="24"/>
        </w:rPr>
        <w:t> </w:t>
      </w:r>
      <w:r>
        <w:rPr>
          <w:sz w:val="24"/>
        </w:rPr>
        <w:t>rights</w:t>
      </w:r>
      <w:r>
        <w:rPr>
          <w:spacing w:val="-5"/>
          <w:sz w:val="24"/>
        </w:rPr>
        <w:t> </w:t>
      </w:r>
      <w:r>
        <w:rPr>
          <w:sz w:val="24"/>
        </w:rPr>
        <w:t>of</w:t>
      </w:r>
      <w:r>
        <w:rPr>
          <w:spacing w:val="-5"/>
          <w:sz w:val="24"/>
        </w:rPr>
        <w:t> </w:t>
      </w:r>
      <w:r>
        <w:rPr>
          <w:sz w:val="24"/>
        </w:rPr>
        <w:t>the</w:t>
      </w:r>
      <w:r>
        <w:rPr>
          <w:spacing w:val="-7"/>
          <w:sz w:val="24"/>
        </w:rPr>
        <w:t> </w:t>
      </w:r>
      <w:r>
        <w:rPr>
          <w:sz w:val="24"/>
        </w:rPr>
        <w:t>program</w:t>
      </w:r>
      <w:r>
        <w:rPr>
          <w:spacing w:val="-8"/>
          <w:sz w:val="24"/>
        </w:rPr>
        <w:t> </w:t>
      </w:r>
      <w:r>
        <w:rPr>
          <w:sz w:val="24"/>
        </w:rPr>
        <w:t>must</w:t>
      </w:r>
      <w:r>
        <w:rPr>
          <w:spacing w:val="-7"/>
          <w:sz w:val="24"/>
        </w:rPr>
        <w:t> </w:t>
      </w:r>
      <w:r>
        <w:rPr>
          <w:sz w:val="24"/>
        </w:rPr>
        <w:t>apply</w:t>
      </w:r>
      <w:r>
        <w:rPr>
          <w:spacing w:val="-10"/>
          <w:sz w:val="24"/>
        </w:rPr>
        <w:t> </w:t>
      </w:r>
      <w:r>
        <w:rPr>
          <w:sz w:val="24"/>
        </w:rPr>
        <w:t>to</w:t>
      </w:r>
      <w:r>
        <w:rPr>
          <w:spacing w:val="-4"/>
          <w:sz w:val="24"/>
        </w:rPr>
        <w:t> </w:t>
      </w:r>
      <w:r>
        <w:rPr>
          <w:sz w:val="24"/>
        </w:rPr>
        <w:t>all</w:t>
      </w:r>
      <w:r>
        <w:rPr>
          <w:spacing w:val="-6"/>
          <w:sz w:val="24"/>
        </w:rPr>
        <w:t> </w:t>
      </w:r>
      <w:r>
        <w:rPr>
          <w:sz w:val="24"/>
        </w:rPr>
        <w:t>to</w:t>
      </w:r>
      <w:r>
        <w:rPr>
          <w:spacing w:val="-7"/>
          <w:sz w:val="24"/>
        </w:rPr>
        <w:t> </w:t>
      </w:r>
      <w:r>
        <w:rPr>
          <w:sz w:val="24"/>
        </w:rPr>
        <w:t>whom</w:t>
      </w:r>
      <w:r>
        <w:rPr>
          <w:spacing w:val="-34"/>
          <w:sz w:val="24"/>
        </w:rPr>
        <w:t> </w:t>
      </w:r>
      <w:r>
        <w:rPr>
          <w:sz w:val="24"/>
        </w:rPr>
        <w:t>the program</w:t>
      </w:r>
      <w:r>
        <w:rPr>
          <w:spacing w:val="-2"/>
          <w:sz w:val="24"/>
        </w:rPr>
        <w:t> </w:t>
      </w:r>
      <w:r>
        <w:rPr>
          <w:sz w:val="24"/>
        </w:rPr>
        <w:t>is</w:t>
      </w:r>
      <w:r>
        <w:rPr>
          <w:spacing w:val="-4"/>
          <w:sz w:val="24"/>
        </w:rPr>
        <w:t> </w:t>
      </w:r>
      <w:r>
        <w:rPr>
          <w:sz w:val="24"/>
        </w:rPr>
        <w:t>re-distributed</w:t>
      </w:r>
      <w:r>
        <w:rPr>
          <w:spacing w:val="-3"/>
          <w:sz w:val="24"/>
        </w:rPr>
        <w:t> </w:t>
      </w:r>
      <w:r>
        <w:rPr>
          <w:sz w:val="24"/>
        </w:rPr>
        <w:t>without</w:t>
      </w:r>
      <w:r>
        <w:rPr>
          <w:spacing w:val="-6"/>
          <w:sz w:val="24"/>
        </w:rPr>
        <w:t> </w:t>
      </w:r>
      <w:r>
        <w:rPr>
          <w:sz w:val="24"/>
        </w:rPr>
        <w:t>need</w:t>
      </w:r>
      <w:r>
        <w:rPr>
          <w:spacing w:val="-5"/>
          <w:sz w:val="24"/>
        </w:rPr>
        <w:t> </w:t>
      </w:r>
      <w:r>
        <w:rPr>
          <w:sz w:val="24"/>
        </w:rPr>
        <w:t>for</w:t>
      </w:r>
      <w:r>
        <w:rPr>
          <w:spacing w:val="-5"/>
          <w:sz w:val="24"/>
        </w:rPr>
        <w:t> </w:t>
      </w:r>
      <w:r>
        <w:rPr>
          <w:sz w:val="24"/>
        </w:rPr>
        <w:t>an</w:t>
      </w:r>
      <w:r>
        <w:rPr>
          <w:spacing w:val="-8"/>
          <w:sz w:val="24"/>
        </w:rPr>
        <w:t> </w:t>
      </w:r>
      <w:r>
        <w:rPr>
          <w:sz w:val="24"/>
        </w:rPr>
        <w:t>additional</w:t>
      </w:r>
      <w:r>
        <w:rPr>
          <w:spacing w:val="-27"/>
          <w:sz w:val="24"/>
        </w:rPr>
        <w:t> </w:t>
      </w:r>
      <w:r>
        <w:rPr>
          <w:sz w:val="24"/>
        </w:rPr>
        <w:t>license;</w:t>
      </w:r>
    </w:p>
    <w:p>
      <w:pPr>
        <w:pStyle w:val="BodyText"/>
        <w:spacing w:before="9"/>
        <w:rPr>
          <w:sz w:val="20"/>
        </w:rPr>
      </w:pPr>
    </w:p>
    <w:p>
      <w:pPr>
        <w:pStyle w:val="ListParagraph"/>
        <w:numPr>
          <w:ilvl w:val="0"/>
          <w:numId w:val="14"/>
        </w:numPr>
        <w:tabs>
          <w:tab w:pos="1605" w:val="left" w:leader="none"/>
        </w:tabs>
        <w:spacing w:line="240" w:lineRule="auto" w:before="0" w:after="0"/>
        <w:ind w:left="1604" w:right="300" w:hanging="360"/>
        <w:jc w:val="left"/>
        <w:rPr>
          <w:sz w:val="24"/>
        </w:rPr>
      </w:pPr>
      <w:r>
        <w:rPr>
          <w:sz w:val="24"/>
        </w:rPr>
        <w:t>License must not be specific to a product; Meaning that an operating system product</w:t>
      </w:r>
      <w:r>
        <w:rPr>
          <w:spacing w:val="-9"/>
          <w:sz w:val="24"/>
        </w:rPr>
        <w:t> </w:t>
      </w:r>
      <w:r>
        <w:rPr>
          <w:sz w:val="24"/>
        </w:rPr>
        <w:t>cannot</w:t>
      </w:r>
      <w:r>
        <w:rPr>
          <w:spacing w:val="-9"/>
          <w:sz w:val="24"/>
        </w:rPr>
        <w:t> </w:t>
      </w:r>
      <w:r>
        <w:rPr>
          <w:sz w:val="24"/>
        </w:rPr>
        <w:t>be</w:t>
      </w:r>
      <w:r>
        <w:rPr>
          <w:spacing w:val="-6"/>
          <w:sz w:val="24"/>
        </w:rPr>
        <w:t> </w:t>
      </w:r>
      <w:r>
        <w:rPr>
          <w:sz w:val="24"/>
        </w:rPr>
        <w:t>restricted</w:t>
      </w:r>
      <w:r>
        <w:rPr>
          <w:spacing w:val="-4"/>
          <w:sz w:val="24"/>
        </w:rPr>
        <w:t> </w:t>
      </w:r>
      <w:r>
        <w:rPr>
          <w:sz w:val="24"/>
        </w:rPr>
        <w:t>to</w:t>
      </w:r>
      <w:r>
        <w:rPr>
          <w:spacing w:val="-8"/>
          <w:sz w:val="24"/>
        </w:rPr>
        <w:t> </w:t>
      </w:r>
      <w:r>
        <w:rPr>
          <w:sz w:val="24"/>
        </w:rPr>
        <w:t>be</w:t>
      </w:r>
      <w:r>
        <w:rPr>
          <w:spacing w:val="-8"/>
          <w:sz w:val="24"/>
        </w:rPr>
        <w:t> </w:t>
      </w:r>
      <w:r>
        <w:rPr>
          <w:sz w:val="24"/>
        </w:rPr>
        <w:t>free</w:t>
      </w:r>
      <w:r>
        <w:rPr>
          <w:spacing w:val="-6"/>
          <w:sz w:val="24"/>
        </w:rPr>
        <w:t> </w:t>
      </w:r>
      <w:r>
        <w:rPr>
          <w:sz w:val="24"/>
        </w:rPr>
        <w:t>only</w:t>
      </w:r>
      <w:r>
        <w:rPr>
          <w:spacing w:val="-9"/>
          <w:sz w:val="24"/>
        </w:rPr>
        <w:t> </w:t>
      </w:r>
      <w:r>
        <w:rPr>
          <w:sz w:val="24"/>
        </w:rPr>
        <w:t>if</w:t>
      </w:r>
      <w:r>
        <w:rPr>
          <w:spacing w:val="-6"/>
          <w:sz w:val="24"/>
        </w:rPr>
        <w:t> </w:t>
      </w:r>
      <w:r>
        <w:rPr>
          <w:sz w:val="24"/>
        </w:rPr>
        <w:t>used</w:t>
      </w:r>
      <w:r>
        <w:rPr>
          <w:spacing w:val="-4"/>
          <w:sz w:val="24"/>
        </w:rPr>
        <w:t> </w:t>
      </w:r>
      <w:r>
        <w:rPr>
          <w:sz w:val="24"/>
        </w:rPr>
        <w:t>with</w:t>
      </w:r>
      <w:r>
        <w:rPr>
          <w:spacing w:val="-4"/>
          <w:sz w:val="24"/>
        </w:rPr>
        <w:t> </w:t>
      </w:r>
      <w:r>
        <w:rPr>
          <w:sz w:val="24"/>
        </w:rPr>
        <w:t>another</w:t>
      </w:r>
      <w:r>
        <w:rPr>
          <w:spacing w:val="-7"/>
          <w:sz w:val="24"/>
        </w:rPr>
        <w:t> </w:t>
      </w:r>
      <w:r>
        <w:rPr>
          <w:sz w:val="24"/>
        </w:rPr>
        <w:t>specific</w:t>
      </w:r>
      <w:r>
        <w:rPr>
          <w:spacing w:val="-39"/>
          <w:sz w:val="24"/>
        </w:rPr>
        <w:t> </w:t>
      </w:r>
      <w:r>
        <w:rPr>
          <w:sz w:val="24"/>
        </w:rPr>
        <w:t>product;</w:t>
      </w:r>
    </w:p>
    <w:p>
      <w:pPr>
        <w:pStyle w:val="BodyText"/>
        <w:spacing w:before="9"/>
        <w:rPr>
          <w:sz w:val="20"/>
        </w:rPr>
      </w:pPr>
    </w:p>
    <w:p>
      <w:pPr>
        <w:pStyle w:val="ListParagraph"/>
        <w:numPr>
          <w:ilvl w:val="0"/>
          <w:numId w:val="14"/>
        </w:numPr>
        <w:tabs>
          <w:tab w:pos="1581" w:val="left" w:leader="none"/>
        </w:tabs>
        <w:spacing w:line="240" w:lineRule="auto" w:before="0" w:after="0"/>
        <w:ind w:left="1580" w:right="0" w:hanging="336"/>
        <w:jc w:val="left"/>
        <w:rPr>
          <w:sz w:val="24"/>
        </w:rPr>
      </w:pPr>
      <w:r>
        <w:rPr>
          <w:sz w:val="24"/>
        </w:rPr>
        <w:t>License must not contaminate other software;</w:t>
      </w:r>
      <w:r>
        <w:rPr>
          <w:spacing w:val="-37"/>
          <w:sz w:val="24"/>
        </w:rPr>
        <w:t> </w:t>
      </w:r>
      <w:r>
        <w:rPr>
          <w:sz w:val="24"/>
        </w:rPr>
        <w:t>and</w:t>
      </w:r>
    </w:p>
    <w:p>
      <w:pPr>
        <w:pStyle w:val="BodyText"/>
        <w:rPr>
          <w:sz w:val="21"/>
        </w:rPr>
      </w:pPr>
    </w:p>
    <w:p>
      <w:pPr>
        <w:pStyle w:val="ListParagraph"/>
        <w:numPr>
          <w:ilvl w:val="0"/>
          <w:numId w:val="14"/>
        </w:numPr>
        <w:tabs>
          <w:tab w:pos="1620" w:val="left" w:leader="none"/>
        </w:tabs>
        <w:spacing w:line="240" w:lineRule="auto" w:before="0" w:after="0"/>
        <w:ind w:left="1619" w:right="0" w:hanging="466"/>
        <w:jc w:val="left"/>
        <w:rPr>
          <w:sz w:val="24"/>
        </w:rPr>
      </w:pPr>
      <w:r>
        <w:rPr>
          <w:sz w:val="24"/>
        </w:rPr>
        <w:t>License must be</w:t>
      </w:r>
      <w:r>
        <w:rPr>
          <w:spacing w:val="-52"/>
          <w:sz w:val="24"/>
        </w:rPr>
        <w:t> </w:t>
      </w:r>
      <w:r>
        <w:rPr>
          <w:sz w:val="24"/>
        </w:rPr>
        <w:t>technology-neutral.</w:t>
      </w:r>
    </w:p>
    <w:p>
      <w:pPr>
        <w:spacing w:after="0" w:line="240" w:lineRule="auto"/>
        <w:jc w:val="left"/>
        <w:rPr>
          <w:sz w:val="24"/>
        </w:rPr>
        <w:sectPr>
          <w:pgSz w:w="12240" w:h="15840"/>
          <w:pgMar w:header="719" w:footer="1364" w:top="1260" w:bottom="1560" w:left="560" w:right="1340"/>
        </w:sectPr>
      </w:pPr>
    </w:p>
    <w:p>
      <w:pPr>
        <w:pStyle w:val="BodyText"/>
        <w:rPr>
          <w:sz w:val="20"/>
        </w:rPr>
      </w:pPr>
      <w:r>
        <w:rPr/>
        <w:pict>
          <v:rect style="position:absolute;margin-left:417.484985pt;margin-top:96.839996pt;width:194.337pt;height:597.96pt;mso-position-horizontal-relative:page;mso-position-vertical-relative:page;z-index:3784" filled="true" fillcolor="#f2f2f2" stroked="false">
            <v:fill type="solid"/>
            <w10:wrap type="none"/>
          </v:rect>
        </w:pict>
      </w:r>
      <w:r>
        <w:rPr/>
        <w:pict>
          <v:line style="position:absolute;mso-position-horizontal-relative:page;mso-position-vertical-relative:page;z-index:3952" from="25.187pt,657.471985pt" to="25.187pt,667.438985pt" stroked="true" strokeweight=".544pt" strokecolor="#000000">
            <v:stroke dashstyle="solid"/>
            <w10:wrap type="none"/>
          </v:line>
        </w:pict>
      </w:r>
    </w:p>
    <w:p>
      <w:pPr>
        <w:pStyle w:val="BodyText"/>
        <w:rPr>
          <w:sz w:val="20"/>
        </w:rPr>
      </w:pPr>
    </w:p>
    <w:p>
      <w:pPr>
        <w:pStyle w:val="BodyText"/>
        <w:rPr>
          <w:sz w:val="20"/>
        </w:rPr>
      </w:pPr>
    </w:p>
    <w:p>
      <w:pPr>
        <w:pStyle w:val="BodyText"/>
        <w:spacing w:before="5"/>
        <w:rPr>
          <w:sz w:val="16"/>
        </w:rPr>
      </w:pPr>
    </w:p>
    <w:p>
      <w:pPr>
        <w:spacing w:before="95"/>
        <w:ind w:left="2633" w:right="0" w:firstLine="0"/>
        <w:jc w:val="left"/>
        <w:rPr>
          <w:b/>
          <w:sz w:val="18"/>
        </w:rPr>
      </w:pPr>
      <w:r>
        <w:rPr>
          <w:b/>
          <w:sz w:val="18"/>
        </w:rPr>
        <w:t>SAM – INFORMATION TECHNOLOGY</w:t>
      </w:r>
    </w:p>
    <w:p>
      <w:pPr>
        <w:spacing w:before="11"/>
        <w:ind w:left="2588" w:right="0" w:firstLine="0"/>
        <w:jc w:val="left"/>
        <w:rPr>
          <w:b/>
          <w:sz w:val="18"/>
        </w:rPr>
      </w:pPr>
      <w:r>
        <w:rPr>
          <w:b/>
          <w:sz w:val="18"/>
        </w:rPr>
        <w:t>(California Department of Technology)</w:t>
      </w:r>
    </w:p>
    <w:p>
      <w:pPr>
        <w:pStyle w:val="BodyText"/>
        <w:spacing w:before="8"/>
        <w:rPr>
          <w:b/>
          <w:sz w:val="15"/>
        </w:rPr>
      </w:pPr>
    </w:p>
    <w:p>
      <w:pPr>
        <w:spacing w:before="95"/>
        <w:ind w:left="707" w:right="0" w:firstLine="0"/>
        <w:jc w:val="left"/>
        <w:rPr>
          <w:b/>
          <w:sz w:val="18"/>
        </w:rPr>
      </w:pPr>
      <w:r>
        <w:rPr/>
        <w:pict>
          <v:line style="position:absolute;mso-position-horizontal-relative:page;mso-position-vertical-relative:paragraph;z-index:3856" from="25.187pt,2.410112pt" to="25.187pt,15.456112pt" stroked="true" strokeweight=".544pt" strokecolor="#000000">
            <v:stroke dashstyle="solid"/>
            <w10:wrap type="none"/>
          </v:line>
        </w:pict>
      </w:r>
      <w:bookmarkStart w:name="PROCUREMENT CERTIFICATION OF COMPLIANCE " w:id="31"/>
      <w:bookmarkEnd w:id="31"/>
      <w:r>
        <w:rPr/>
      </w:r>
      <w:r>
        <w:rPr>
          <w:b/>
          <w:strike/>
          <w:color w:val="2E97D3"/>
          <w:sz w:val="18"/>
        </w:rPr>
        <w:t>PROCUREMENT </w:t>
      </w:r>
      <w:r>
        <w:rPr>
          <w:b/>
          <w:strike w:val="0"/>
          <w:sz w:val="18"/>
        </w:rPr>
        <w:t>CERTIFICATION </w:t>
      </w:r>
      <w:r>
        <w:rPr>
          <w:b/>
          <w:strike w:val="0"/>
          <w:color w:val="2E97D3"/>
          <w:sz w:val="18"/>
          <w:u w:val="single" w:color="2E97D3"/>
        </w:rPr>
        <w:t>OF COMPLIANCE WITH IT POLICIES </w:t>
      </w:r>
      <w:r>
        <w:rPr>
          <w:b/>
          <w:strike w:val="0"/>
          <w:sz w:val="18"/>
        </w:rPr>
        <w:t>4819.41</w:t>
      </w:r>
    </w:p>
    <w:p>
      <w:pPr>
        <w:spacing w:before="6"/>
        <w:ind w:left="707" w:right="0" w:firstLine="0"/>
        <w:jc w:val="left"/>
        <w:rPr>
          <w:sz w:val="18"/>
        </w:rPr>
      </w:pPr>
      <w:r>
        <w:rPr>
          <w:sz w:val="18"/>
        </w:rPr>
        <w:t>(Revised 1/2016)</w:t>
      </w:r>
    </w:p>
    <w:p>
      <w:pPr>
        <w:pStyle w:val="BodyText"/>
        <w:spacing w:before="2"/>
        <w:rPr>
          <w:sz w:val="18"/>
        </w:rPr>
      </w:pPr>
    </w:p>
    <w:p>
      <w:pPr>
        <w:spacing w:before="0"/>
        <w:ind w:left="707" w:right="4410" w:firstLine="0"/>
        <w:jc w:val="left"/>
        <w:rPr>
          <w:sz w:val="18"/>
        </w:rPr>
      </w:pPr>
      <w:r>
        <w:rPr/>
        <w:pict>
          <v:line style="position:absolute;mso-position-horizontal-relative:page;mso-position-vertical-relative:paragraph;z-index:-123808" from="297.167999pt,58.407803pt" to="299.250999pt,58.407803pt" stroked="true" strokeweight=".453pt" strokecolor="#2e97d3">
            <v:stroke dashstyle="solid"/>
            <w10:wrap type="none"/>
          </v:line>
        </w:pict>
      </w:r>
      <w:r>
        <w:rPr/>
        <w:pict>
          <v:line style="position:absolute;mso-position-horizontal-relative:page;mso-position-vertical-relative:paragraph;z-index:3880" from="25.187pt,10.434303pt" to="25.187pt,72.948303pt" stroked="true" strokeweight=".544pt" strokecolor="#000000">
            <v:stroke dashstyle="solid"/>
            <w10:wrap type="none"/>
          </v:line>
        </w:pict>
      </w:r>
      <w:r>
        <w:rPr>
          <w:sz w:val="18"/>
        </w:rPr>
        <w:t>A signed certification of compliance with state IT policies is required for all IT </w:t>
      </w:r>
      <w:r>
        <w:rPr>
          <w:strike/>
          <w:color w:val="2E97D3"/>
          <w:sz w:val="18"/>
        </w:rPr>
        <w:t>procurements </w:t>
      </w:r>
      <w:r>
        <w:rPr>
          <w:strike w:val="0"/>
          <w:color w:val="2E97D3"/>
          <w:sz w:val="18"/>
          <w:u w:val="single" w:color="2E97D3"/>
        </w:rPr>
        <w:t>acquisitions (</w:t>
      </w:r>
      <w:r>
        <w:rPr>
          <w:strike/>
          <w:color w:val="2E97D3"/>
          <w:sz w:val="18"/>
        </w:rPr>
        <w:t>that cost $100,000 or more and are in support of a developmenteffort. Development is defined in SAM Section 4819.2 as "Activities or costs associated with the analysis, design, programming, data conversion, staff training, acquisition,and implementation of new IT applications." Procurements of </w:t>
      </w:r>
      <w:r>
        <w:rPr>
          <w:strike w:val="0"/>
          <w:sz w:val="18"/>
        </w:rPr>
        <w:t>hardware, software</w:t>
      </w:r>
      <w:r>
        <w:rPr>
          <w:strike w:val="0"/>
          <w:color w:val="2E97D3"/>
          <w:sz w:val="18"/>
          <w:u w:val="single" w:color="2E97D3"/>
        </w:rPr>
        <w:t>, services </w:t>
      </w:r>
      <w:r>
        <w:rPr>
          <w:strike/>
          <w:color w:val="2E97D3"/>
          <w:sz w:val="18"/>
          <w:u w:val="single" w:color="2E97D3"/>
        </w:rPr>
        <w:t>, </w:t>
      </w:r>
      <w:r>
        <w:rPr>
          <w:strike/>
          <w:color w:val="2E97D3"/>
          <w:sz w:val="18"/>
        </w:rPr>
        <w:t>and services (including </w:t>
      </w:r>
      <w:r>
        <w:rPr>
          <w:strike w:val="0"/>
          <w:color w:val="2E97D3"/>
          <w:sz w:val="18"/>
          <w:u w:val="single" w:color="2E97D3"/>
        </w:rPr>
        <w:t>and IT iI</w:t>
      </w:r>
      <w:r>
        <w:rPr>
          <w:strike w:val="0"/>
          <w:sz w:val="18"/>
        </w:rPr>
        <w:t>nter </w:t>
      </w:r>
      <w:r>
        <w:rPr>
          <w:strike w:val="0"/>
          <w:color w:val="2E97D3"/>
          <w:sz w:val="18"/>
          <w:u w:val="single" w:color="2E97D3"/>
        </w:rPr>
        <w:t>A</w:t>
      </w:r>
      <w:r>
        <w:rPr>
          <w:strike/>
          <w:color w:val="2E97D3"/>
          <w:sz w:val="18"/>
        </w:rPr>
        <w:t>a</w:t>
      </w:r>
      <w:r>
        <w:rPr>
          <w:strike w:val="0"/>
          <w:sz w:val="18"/>
        </w:rPr>
        <w:t>gency </w:t>
      </w:r>
      <w:r>
        <w:rPr>
          <w:strike/>
          <w:color w:val="2E97D3"/>
          <w:sz w:val="18"/>
        </w:rPr>
        <w:t>a</w:t>
      </w:r>
      <w:r>
        <w:rPr>
          <w:strike w:val="0"/>
          <w:color w:val="2E97D3"/>
          <w:sz w:val="18"/>
          <w:u w:val="single" w:color="2E97D3"/>
        </w:rPr>
        <w:t>A</w:t>
      </w:r>
      <w:r>
        <w:rPr>
          <w:strike w:val="0"/>
          <w:sz w:val="18"/>
        </w:rPr>
        <w:t>greements</w:t>
      </w:r>
      <w:r>
        <w:rPr>
          <w:strike w:val="0"/>
          <w:color w:val="2E97D3"/>
          <w:sz w:val="18"/>
        </w:rPr>
        <w:t>)</w:t>
      </w:r>
      <w:r>
        <w:rPr>
          <w:strike/>
          <w:color w:val="2E97D3"/>
          <w:sz w:val="18"/>
        </w:rPr>
        <w:t>) are included in this requirement</w:t>
      </w:r>
      <w:r>
        <w:rPr>
          <w:strike w:val="0"/>
          <w:sz w:val="18"/>
        </w:rPr>
        <w:t>.</w:t>
      </w:r>
    </w:p>
    <w:p>
      <w:pPr>
        <w:pStyle w:val="BodyText"/>
        <w:spacing w:line="20" w:lineRule="exact"/>
        <w:ind w:left="1780"/>
        <w:rPr>
          <w:sz w:val="2"/>
        </w:rPr>
      </w:pPr>
      <w:r>
        <w:rPr>
          <w:sz w:val="2"/>
        </w:rPr>
        <w:pict>
          <v:group style="width:3.65pt;height:.65pt;mso-position-horizontal-relative:char;mso-position-vertical-relative:line" coordorigin="0,0" coordsize="73,13">
            <v:line style="position:absolute" from="6,6" to="66,6" stroked="true" strokeweight=".634pt" strokecolor="#2e97d3">
              <v:stroke dashstyle="solid"/>
            </v:line>
          </v:group>
        </w:pict>
      </w:r>
      <w:r>
        <w:rPr>
          <w:sz w:val="2"/>
        </w:rPr>
      </w:r>
    </w:p>
    <w:p>
      <w:pPr>
        <w:spacing w:before="58"/>
        <w:ind w:left="707" w:right="0" w:firstLine="0"/>
        <w:jc w:val="left"/>
        <w:rPr>
          <w:sz w:val="18"/>
        </w:rPr>
      </w:pPr>
      <w:r>
        <w:rPr/>
        <w:pict>
          <v:line style="position:absolute;mso-position-horizontal-relative:page;mso-position-vertical-relative:paragraph;z-index:3904" from="25.187pt,13.335568pt" to="25.187pt,181.216568pt" stroked="true" strokeweight=".544pt" strokecolor="#000000">
            <v:stroke dashstyle="solid"/>
            <w10:wrap type="none"/>
          </v:line>
        </w:pict>
      </w:r>
      <w:r>
        <w:rPr>
          <w:sz w:val="18"/>
        </w:rPr>
        <w:t>A certification is not required for:</w:t>
      </w:r>
    </w:p>
    <w:p>
      <w:pPr>
        <w:pStyle w:val="ListParagraph"/>
        <w:numPr>
          <w:ilvl w:val="1"/>
          <w:numId w:val="14"/>
        </w:numPr>
        <w:tabs>
          <w:tab w:pos="1795" w:val="left" w:leader="none"/>
        </w:tabs>
        <w:spacing w:line="331" w:lineRule="auto" w:before="73" w:after="0"/>
        <w:ind w:left="1522" w:right="5927" w:firstLine="0"/>
        <w:jc w:val="left"/>
        <w:rPr>
          <w:sz w:val="18"/>
        </w:rPr>
      </w:pPr>
      <w:r>
        <w:rPr>
          <w:strike/>
          <w:color w:val="2E97D3"/>
          <w:sz w:val="18"/>
        </w:rPr>
        <w:t>Procurements for</w:t>
      </w:r>
      <w:r>
        <w:rPr>
          <w:strike w:val="0"/>
          <w:color w:val="2E97D3"/>
          <w:sz w:val="18"/>
          <w:u w:val="single" w:color="2E97D3"/>
        </w:rPr>
        <w:t>Acquisitions </w:t>
      </w:r>
      <w:r>
        <w:rPr>
          <w:strike w:val="0"/>
          <w:sz w:val="18"/>
        </w:rPr>
        <w:t>less than $</w:t>
      </w:r>
      <w:r>
        <w:rPr>
          <w:strike w:val="0"/>
          <w:color w:val="2E97D3"/>
          <w:sz w:val="18"/>
          <w:u w:val="single" w:color="2E97D3"/>
        </w:rPr>
        <w:t>5</w:t>
      </w:r>
      <w:r>
        <w:rPr>
          <w:strike/>
          <w:color w:val="2E97D3"/>
          <w:sz w:val="18"/>
        </w:rPr>
        <w:t>100</w:t>
      </w:r>
      <w:r>
        <w:rPr>
          <w:strike w:val="0"/>
          <w:sz w:val="18"/>
        </w:rPr>
        <w:t>,000; </w:t>
      </w:r>
      <w:r>
        <w:rPr>
          <w:strike/>
          <w:color w:val="2E97D3"/>
          <w:sz w:val="18"/>
        </w:rPr>
        <w:t>b.  Procurements limited only to maintenance</w:t>
      </w:r>
      <w:r>
        <w:rPr>
          <w:strike/>
          <w:color w:val="2E97D3"/>
          <w:spacing w:val="18"/>
          <w:sz w:val="18"/>
        </w:rPr>
        <w:t> </w:t>
      </w:r>
      <w:r>
        <w:rPr>
          <w:strike/>
          <w:color w:val="2E97D3"/>
          <w:sz w:val="18"/>
        </w:rPr>
        <w:t>services;</w:t>
      </w:r>
    </w:p>
    <w:p>
      <w:pPr>
        <w:pStyle w:val="ListParagraph"/>
        <w:numPr>
          <w:ilvl w:val="0"/>
          <w:numId w:val="15"/>
        </w:numPr>
        <w:tabs>
          <w:tab w:pos="1795" w:val="left" w:leader="none"/>
        </w:tabs>
        <w:spacing w:line="240" w:lineRule="auto" w:before="2" w:after="0"/>
        <w:ind w:left="1794" w:right="4178" w:hanging="272"/>
        <w:jc w:val="left"/>
        <w:rPr>
          <w:sz w:val="18"/>
        </w:rPr>
      </w:pPr>
      <w:r>
        <w:rPr>
          <w:strike/>
          <w:color w:val="2E97D3"/>
          <w:sz w:val="18"/>
        </w:rPr>
        <w:t>Procurements in support of previously-approved efforts. See SAMSection 4819.40;</w:t>
      </w:r>
    </w:p>
    <w:p>
      <w:pPr>
        <w:pStyle w:val="ListParagraph"/>
        <w:numPr>
          <w:ilvl w:val="0"/>
          <w:numId w:val="15"/>
        </w:numPr>
        <w:tabs>
          <w:tab w:pos="1795" w:val="left" w:leader="none"/>
        </w:tabs>
        <w:spacing w:line="240" w:lineRule="auto" w:before="73" w:after="0"/>
        <w:ind w:left="1794" w:right="4276" w:hanging="272"/>
        <w:jc w:val="left"/>
        <w:rPr>
          <w:sz w:val="18"/>
        </w:rPr>
      </w:pPr>
      <w:r>
        <w:rPr>
          <w:strike/>
          <w:color w:val="2E97D3"/>
          <w:sz w:val="18"/>
        </w:rPr>
        <w:t>Procurement of services associated with the Project ApprovalLifecycle, provided</w:t>
      </w:r>
      <w:r>
        <w:rPr>
          <w:strike/>
          <w:color w:val="2E97D3"/>
          <w:spacing w:val="-3"/>
          <w:sz w:val="18"/>
        </w:rPr>
        <w:t> </w:t>
      </w:r>
      <w:r>
        <w:rPr>
          <w:strike/>
          <w:color w:val="2E97D3"/>
          <w:sz w:val="18"/>
        </w:rPr>
        <w:t>the</w:t>
      </w:r>
      <w:r>
        <w:rPr>
          <w:strike/>
          <w:color w:val="2E97D3"/>
          <w:spacing w:val="-3"/>
          <w:sz w:val="18"/>
        </w:rPr>
        <w:t> </w:t>
      </w:r>
      <w:r>
        <w:rPr>
          <w:strike/>
          <w:color w:val="2E97D3"/>
          <w:sz w:val="18"/>
        </w:rPr>
        <w:t>services</w:t>
      </w:r>
      <w:r>
        <w:rPr>
          <w:strike/>
          <w:color w:val="2E97D3"/>
          <w:spacing w:val="-2"/>
          <w:sz w:val="18"/>
        </w:rPr>
        <w:t> </w:t>
      </w:r>
      <w:r>
        <w:rPr>
          <w:strike/>
          <w:color w:val="2E97D3"/>
          <w:sz w:val="18"/>
        </w:rPr>
        <w:t>are</w:t>
      </w:r>
      <w:r>
        <w:rPr>
          <w:strike/>
          <w:color w:val="2E97D3"/>
          <w:spacing w:val="-3"/>
          <w:sz w:val="18"/>
        </w:rPr>
        <w:t> </w:t>
      </w:r>
      <w:r>
        <w:rPr>
          <w:strike/>
          <w:color w:val="2E97D3"/>
          <w:sz w:val="18"/>
        </w:rPr>
        <w:t>limited</w:t>
      </w:r>
      <w:r>
        <w:rPr>
          <w:strike/>
          <w:color w:val="2E97D3"/>
          <w:spacing w:val="-3"/>
          <w:sz w:val="18"/>
        </w:rPr>
        <w:t> </w:t>
      </w:r>
      <w:r>
        <w:rPr>
          <w:strike/>
          <w:color w:val="2E97D3"/>
          <w:sz w:val="18"/>
        </w:rPr>
        <w:t>to</w:t>
      </w:r>
      <w:r>
        <w:rPr>
          <w:strike/>
          <w:color w:val="2E97D3"/>
          <w:spacing w:val="-4"/>
          <w:sz w:val="18"/>
        </w:rPr>
        <w:t> </w:t>
      </w:r>
      <w:r>
        <w:rPr>
          <w:strike/>
          <w:color w:val="2E97D3"/>
          <w:sz w:val="18"/>
        </w:rPr>
        <w:t>supporting</w:t>
      </w:r>
      <w:r>
        <w:rPr>
          <w:strike/>
          <w:color w:val="2E97D3"/>
          <w:spacing w:val="-3"/>
          <w:sz w:val="18"/>
        </w:rPr>
        <w:t> </w:t>
      </w:r>
      <w:r>
        <w:rPr>
          <w:strike/>
          <w:color w:val="2E97D3"/>
          <w:sz w:val="18"/>
        </w:rPr>
        <w:t>or</w:t>
      </w:r>
      <w:r>
        <w:rPr>
          <w:strike/>
          <w:color w:val="2E97D3"/>
          <w:spacing w:val="-6"/>
          <w:sz w:val="18"/>
        </w:rPr>
        <w:t> </w:t>
      </w:r>
      <w:r>
        <w:rPr>
          <w:strike/>
          <w:color w:val="2E97D3"/>
          <w:sz w:val="18"/>
        </w:rPr>
        <w:t>conducting</w:t>
      </w:r>
      <w:r>
        <w:rPr>
          <w:strike/>
          <w:color w:val="2E97D3"/>
          <w:spacing w:val="-4"/>
          <w:sz w:val="18"/>
        </w:rPr>
        <w:t> </w:t>
      </w:r>
      <w:r>
        <w:rPr>
          <w:strike/>
          <w:color w:val="2E97D3"/>
          <w:sz w:val="18"/>
        </w:rPr>
        <w:t>the</w:t>
      </w:r>
      <w:r>
        <w:rPr>
          <w:strike/>
          <w:color w:val="2E97D3"/>
          <w:spacing w:val="-28"/>
          <w:sz w:val="18"/>
        </w:rPr>
        <w:t> </w:t>
      </w:r>
      <w:r>
        <w:rPr>
          <w:strike/>
          <w:color w:val="2E97D3"/>
          <w:sz w:val="18"/>
        </w:rPr>
        <w:t>analysis and/or preparing the applicable Project Approval Lifecycle Stage/Gate deliverable (SAM Sections </w:t>
      </w:r>
      <w:r>
        <w:rPr>
          <w:strike/>
          <w:color w:val="2E97D3"/>
          <w:sz w:val="18"/>
          <w:u w:val="single" w:color="0000FF"/>
        </w:rPr>
        <w:t>4927 and</w:t>
      </w:r>
      <w:r>
        <w:rPr>
          <w:strike/>
          <w:color w:val="2E97D3"/>
          <w:spacing w:val="-1"/>
          <w:sz w:val="18"/>
          <w:u w:val="single" w:color="0000FF"/>
        </w:rPr>
        <w:t> </w:t>
      </w:r>
      <w:r>
        <w:rPr>
          <w:strike/>
          <w:color w:val="2E97D3"/>
          <w:sz w:val="18"/>
          <w:u w:val="single" w:color="0000FF"/>
        </w:rPr>
        <w:t>4928</w:t>
      </w:r>
      <w:r>
        <w:rPr>
          <w:strike/>
          <w:color w:val="2E97D3"/>
          <w:sz w:val="18"/>
        </w:rPr>
        <w:t>);or</w:t>
      </w:r>
    </w:p>
    <w:p>
      <w:pPr>
        <w:spacing w:before="73"/>
        <w:ind w:left="1794" w:right="4837" w:hanging="272"/>
        <w:jc w:val="both"/>
        <w:rPr>
          <w:sz w:val="18"/>
        </w:rPr>
      </w:pPr>
      <w:r>
        <w:rPr>
          <w:color w:val="2E97D3"/>
          <w:sz w:val="18"/>
          <w:u w:val="single" w:color="2E97D3"/>
        </w:rPr>
        <w:t>b. </w:t>
      </w:r>
      <w:r>
        <w:rPr>
          <w:strike/>
          <w:color w:val="2E97D3"/>
          <w:sz w:val="18"/>
        </w:rPr>
        <w:t>Procurements of excluded activities as described in SAM Section 4819.32.</w:t>
      </w:r>
      <w:r>
        <w:rPr>
          <w:strike w:val="0"/>
          <w:color w:val="2E97D3"/>
          <w:sz w:val="18"/>
          <w:u w:val="single" w:color="2E97D3"/>
        </w:rPr>
        <w:t>Projects, activities, or acquisition of telecommunications equipment used exclusively for voice communications;</w:t>
      </w:r>
    </w:p>
    <w:p>
      <w:pPr>
        <w:tabs>
          <w:tab w:pos="2247" w:val="left" w:leader="none"/>
        </w:tabs>
        <w:spacing w:before="73"/>
        <w:ind w:left="1794" w:right="4410" w:hanging="272"/>
        <w:jc w:val="left"/>
        <w:rPr>
          <w:sz w:val="18"/>
        </w:rPr>
      </w:pPr>
      <w:r>
        <w:rPr>
          <w:strike/>
          <w:color w:val="1B9CAB"/>
          <w:sz w:val="18"/>
        </w:rPr>
        <w:t>e.</w:t>
      </w:r>
      <w:r>
        <w:rPr>
          <w:strike w:val="0"/>
          <w:color w:val="1B9CAB"/>
          <w:sz w:val="18"/>
          <w:u w:val="single" w:color="1B9CAB"/>
        </w:rPr>
        <w:t>c.</w:t>
        <w:tab/>
      </w:r>
      <w:r>
        <w:rPr>
          <w:strike w:val="0"/>
          <w:color w:val="2E97D3"/>
          <w:sz w:val="18"/>
          <w:u w:val="single" w:color="1B9CAB"/>
        </w:rPr>
        <w:t>Projects, activities, or acquisitions of Voice over</w:t>
      </w:r>
      <w:r>
        <w:rPr>
          <w:strike w:val="0"/>
          <w:color w:val="2E97D3"/>
          <w:spacing w:val="2"/>
          <w:sz w:val="18"/>
          <w:u w:val="single" w:color="1B9CAB"/>
        </w:rPr>
        <w:t> </w:t>
      </w:r>
      <w:r>
        <w:rPr>
          <w:strike w:val="0"/>
          <w:color w:val="2E97D3"/>
          <w:sz w:val="18"/>
          <w:u w:val="single" w:color="1B9CAB"/>
        </w:rPr>
        <w:t>Internet</w:t>
      </w:r>
      <w:r>
        <w:rPr>
          <w:strike w:val="0"/>
          <w:color w:val="2E97D3"/>
          <w:spacing w:val="-1"/>
          <w:sz w:val="18"/>
          <w:u w:val="single" w:color="1B9CAB"/>
        </w:rPr>
        <w:t> </w:t>
      </w:r>
      <w:r>
        <w:rPr>
          <w:strike w:val="0"/>
          <w:color w:val="2E97D3"/>
          <w:sz w:val="18"/>
          <w:u w:val="single" w:color="1B9CAB"/>
        </w:rPr>
        <w:t>Protocol</w:t>
      </w:r>
      <w:r>
        <w:rPr>
          <w:strike w:val="0"/>
          <w:color w:val="2E97D3"/>
          <w:w w:val="100"/>
          <w:sz w:val="18"/>
        </w:rPr>
        <w:t> </w:t>
      </w:r>
      <w:r>
        <w:rPr>
          <w:strike w:val="0"/>
          <w:color w:val="2E97D3"/>
          <w:sz w:val="18"/>
          <w:u w:val="single" w:color="2E97D3"/>
        </w:rPr>
        <w:t>(VoIP) phone systems that are stand alone and do not interface with other systems on the</w:t>
      </w:r>
      <w:r>
        <w:rPr>
          <w:strike w:val="0"/>
          <w:color w:val="2E97D3"/>
          <w:spacing w:val="3"/>
          <w:sz w:val="18"/>
          <w:u w:val="single" w:color="2E97D3"/>
        </w:rPr>
        <w:t> </w:t>
      </w:r>
      <w:r>
        <w:rPr>
          <w:strike w:val="0"/>
          <w:color w:val="2E97D3"/>
          <w:sz w:val="18"/>
          <w:u w:val="single" w:color="2E97D3"/>
        </w:rPr>
        <w:t>network.</w:t>
      </w:r>
    </w:p>
    <w:p>
      <w:pPr>
        <w:spacing w:before="73"/>
        <w:ind w:left="707" w:right="4219" w:firstLine="0"/>
        <w:jc w:val="left"/>
        <w:rPr>
          <w:sz w:val="18"/>
        </w:rPr>
      </w:pPr>
      <w:r>
        <w:rPr/>
        <w:pict>
          <v:line style="position:absolute;mso-position-horizontal-relative:page;mso-position-vertical-relative:paragraph;z-index:-123784" from="119.863998pt,41.129204pt" to="122.400998pt,41.129204pt" stroked="true" strokeweight=".453pt" strokecolor="#2e97d3">
            <v:stroke dashstyle="solid"/>
            <w10:wrap type="none"/>
          </v:line>
        </w:pict>
      </w:r>
      <w:r>
        <w:rPr/>
        <w:pict>
          <v:line style="position:absolute;mso-position-horizontal-relative:page;mso-position-vertical-relative:paragraph;z-index:3928" from="25.187pt,14.084702pt" to="25.187pt,128.603702pt" stroked="true" strokeweight=".544pt" strokecolor="#000000">
            <v:stroke dashstyle="solid"/>
            <w10:wrap type="none"/>
          </v:line>
        </w:pict>
      </w:r>
      <w:r>
        <w:rPr>
          <w:sz w:val="18"/>
        </w:rPr>
        <w:t>The certification must be completed by the Agency/state entity that will directlyutilize the procured goods or services</w:t>
      </w:r>
      <w:r>
        <w:rPr>
          <w:color w:val="2E97D3"/>
          <w:sz w:val="18"/>
          <w:u w:val="single" w:color="2E97D3"/>
        </w:rPr>
        <w:t>. </w:t>
      </w:r>
      <w:r>
        <w:rPr>
          <w:strike/>
          <w:color w:val="2E97D3"/>
          <w:sz w:val="18"/>
        </w:rPr>
        <w:t>, and</w:t>
      </w:r>
      <w:r>
        <w:rPr>
          <w:strike w:val="0"/>
          <w:color w:val="2E97D3"/>
          <w:sz w:val="18"/>
          <w:u w:val="single" w:color="2E97D3"/>
        </w:rPr>
        <w:t>When an acquisition requires the approval of either the California Department of Technology (CDT) or the Department of General Services (DGS) </w:t>
      </w:r>
      <w:r>
        <w:rPr>
          <w:strike w:val="0"/>
          <w:sz w:val="18"/>
        </w:rPr>
        <w:t>the original signed certification must be </w:t>
      </w:r>
      <w:r>
        <w:rPr>
          <w:strike/>
          <w:color w:val="2E97D3"/>
          <w:sz w:val="18"/>
        </w:rPr>
        <w:t>included </w:t>
      </w:r>
      <w:r>
        <w:rPr>
          <w:strike w:val="0"/>
          <w:color w:val="2E97D3"/>
          <w:sz w:val="18"/>
          <w:u w:val="single" w:color="2E97D3"/>
        </w:rPr>
        <w:t>submitted </w:t>
      </w:r>
      <w:r>
        <w:rPr>
          <w:strike w:val="0"/>
          <w:sz w:val="18"/>
        </w:rPr>
        <w:t>with the </w:t>
      </w:r>
      <w:r>
        <w:rPr>
          <w:strike w:val="0"/>
          <w:color w:val="2E97D3"/>
          <w:sz w:val="18"/>
          <w:u w:val="single" w:color="2E97D3"/>
        </w:rPr>
        <w:t>applicable </w:t>
      </w:r>
      <w:r>
        <w:rPr>
          <w:strike w:val="0"/>
          <w:sz w:val="18"/>
        </w:rPr>
        <w:t>transmittal </w:t>
      </w:r>
      <w:r>
        <w:rPr>
          <w:strike w:val="0"/>
          <w:color w:val="2E97D3"/>
          <w:sz w:val="18"/>
          <w:u w:val="single" w:color="2E97D3"/>
        </w:rPr>
        <w:t>document for each IT acquisition transaction (including requests to approve Non-Competitively Bid Justifications and Limited to Brand or Trade Name Statement)</w:t>
      </w:r>
      <w:r>
        <w:rPr>
          <w:strike/>
          <w:color w:val="2E97D3"/>
          <w:sz w:val="18"/>
        </w:rPr>
        <w:t>of the procurement package to the procurement Agency/stateentity or authority</w:t>
      </w:r>
      <w:r>
        <w:rPr>
          <w:strike w:val="0"/>
          <w:sz w:val="18"/>
        </w:rPr>
        <w:t>. For audit and review purposes, a copy of the signed certification must be retained in the </w:t>
      </w:r>
      <w:r>
        <w:rPr>
          <w:strike w:val="0"/>
          <w:color w:val="2E97D3"/>
          <w:spacing w:val="-4"/>
          <w:sz w:val="18"/>
          <w:u w:val="single" w:color="2E97D3"/>
        </w:rPr>
        <w:t>Agency/state entity’s </w:t>
      </w:r>
      <w:r>
        <w:rPr>
          <w:strike w:val="0"/>
          <w:sz w:val="18"/>
        </w:rPr>
        <w:t>procurement file. </w:t>
      </w:r>
      <w:r>
        <w:rPr>
          <w:strike w:val="0"/>
          <w:color w:val="2E97D3"/>
          <w:sz w:val="18"/>
          <w:u w:val="single" w:color="2E97D3"/>
        </w:rPr>
        <w:t>When an acquisition is conducted under purchasing authority granted by the DGS, the original signed certification must be retained in the procurement file. </w:t>
      </w:r>
      <w:r>
        <w:rPr>
          <w:strike w:val="0"/>
          <w:sz w:val="18"/>
        </w:rPr>
        <w:t>The required </w:t>
      </w:r>
      <w:r>
        <w:rPr>
          <w:strike/>
          <w:color w:val="2E97D3"/>
          <w:sz w:val="18"/>
        </w:rPr>
        <w:t>format for the </w:t>
      </w:r>
      <w:r>
        <w:rPr>
          <w:strike w:val="0"/>
          <w:sz w:val="18"/>
        </w:rPr>
        <w:t>certification </w:t>
      </w:r>
      <w:r>
        <w:rPr>
          <w:strike w:val="0"/>
          <w:color w:val="2E97D3"/>
          <w:sz w:val="18"/>
          <w:u w:val="single" w:color="2E97D3"/>
        </w:rPr>
        <w:t>form </w:t>
      </w:r>
      <w:r>
        <w:rPr>
          <w:strike w:val="0"/>
          <w:sz w:val="18"/>
        </w:rPr>
        <w:t>is provided in </w:t>
      </w:r>
      <w:r>
        <w:rPr>
          <w:strike/>
          <w:color w:val="2E97D3"/>
          <w:sz w:val="18"/>
        </w:rPr>
        <w:t>SAM </w:t>
      </w:r>
      <w:r>
        <w:rPr>
          <w:strike w:val="0"/>
          <w:color w:val="2E97D3"/>
          <w:sz w:val="18"/>
          <w:u w:val="single" w:color="2E97D3"/>
        </w:rPr>
        <w:t>SIMM </w:t>
      </w:r>
      <w:r>
        <w:rPr>
          <w:strike w:val="0"/>
          <w:sz w:val="18"/>
        </w:rPr>
        <w:t>Section</w:t>
      </w:r>
      <w:r>
        <w:rPr>
          <w:strike w:val="0"/>
          <w:spacing w:val="-36"/>
          <w:sz w:val="18"/>
        </w:rPr>
        <w:t> </w:t>
      </w:r>
      <w:r>
        <w:rPr>
          <w:strike/>
          <w:color w:val="2E97D3"/>
          <w:sz w:val="18"/>
        </w:rPr>
        <w:t>4832</w:t>
      </w:r>
      <w:hyperlink r:id="rId151">
        <w:r>
          <w:rPr>
            <w:strike w:val="0"/>
            <w:color w:val="F37E43"/>
            <w:sz w:val="18"/>
            <w:u w:val="single" w:color="F37E43"/>
          </w:rPr>
          <w:t>71B</w:t>
        </w:r>
      </w:hyperlink>
      <w:r>
        <w:rPr>
          <w:strike w:val="0"/>
          <w:sz w:val="18"/>
        </w:rPr>
        <w:t>.</w:t>
      </w:r>
    </w:p>
    <w:p>
      <w:pPr>
        <w:spacing w:after="0"/>
        <w:jc w:val="left"/>
        <w:rPr>
          <w:sz w:val="18"/>
        </w:rPr>
        <w:sectPr>
          <w:headerReference w:type="default" r:id="rId149"/>
          <w:footerReference w:type="default" r:id="rId150"/>
          <w:pgSz w:w="12240" w:h="15840"/>
          <w:pgMar w:header="0" w:footer="2495" w:top="1500" w:bottom="2680" w:left="380" w:right="0"/>
        </w:sectPr>
      </w:pPr>
    </w:p>
    <w:p>
      <w:pPr>
        <w:pStyle w:val="BodyText"/>
        <w:rPr>
          <w:sz w:val="20"/>
        </w:rPr>
      </w:pPr>
      <w:r>
        <w:rPr/>
        <w:pict>
          <v:rect style="position:absolute;margin-left:417.053009pt;margin-top:95.760002pt;width:194.899pt;height:600.6pt;mso-position-horizontal-relative:page;mso-position-vertical-relative:page;z-index:3976" filled="true" fillcolor="#f2f2f2" stroked="false">
            <v:fill type="solid"/>
            <w10:wrap type="none"/>
          </v:rect>
        </w:pict>
      </w:r>
      <w:r>
        <w:rPr/>
        <w:pict>
          <v:line style="position:absolute;mso-position-horizontal-relative:page;mso-position-vertical-relative:page;z-index:4048" from="24.843pt,658.776001pt" to="24.843pt,668.787001pt" stroked="true" strokeweight=".546pt" strokecolor="#000000">
            <v:stroke dashstyle="solid"/>
            <w10:wrap type="none"/>
          </v:line>
        </w:pict>
      </w:r>
    </w:p>
    <w:p>
      <w:pPr>
        <w:pStyle w:val="BodyText"/>
        <w:rPr>
          <w:sz w:val="20"/>
        </w:rPr>
      </w:pPr>
    </w:p>
    <w:p>
      <w:pPr>
        <w:pStyle w:val="BodyText"/>
        <w:rPr>
          <w:sz w:val="20"/>
        </w:rPr>
      </w:pPr>
    </w:p>
    <w:p>
      <w:pPr>
        <w:pStyle w:val="BodyText"/>
        <w:spacing w:before="1"/>
        <w:rPr>
          <w:sz w:val="23"/>
        </w:rPr>
      </w:pPr>
    </w:p>
    <w:p>
      <w:pPr>
        <w:spacing w:before="0"/>
        <w:ind w:left="2646" w:right="0" w:firstLine="0"/>
        <w:jc w:val="left"/>
        <w:rPr>
          <w:b/>
          <w:sz w:val="18"/>
        </w:rPr>
      </w:pPr>
      <w:r>
        <w:rPr>
          <w:b/>
          <w:sz w:val="18"/>
        </w:rPr>
        <w:t>SAM – INFORMATION TECHNOLOGY</w:t>
      </w:r>
    </w:p>
    <w:p>
      <w:pPr>
        <w:spacing w:before="12"/>
        <w:ind w:left="2601" w:right="0" w:firstLine="0"/>
        <w:jc w:val="left"/>
        <w:rPr>
          <w:b/>
          <w:sz w:val="18"/>
        </w:rPr>
      </w:pPr>
      <w:r>
        <w:rPr>
          <w:b/>
          <w:sz w:val="18"/>
        </w:rPr>
        <w:t>(California Department of Technology)</w:t>
      </w:r>
    </w:p>
    <w:p>
      <w:pPr>
        <w:pStyle w:val="BodyText"/>
        <w:rPr>
          <w:b/>
          <w:sz w:val="20"/>
        </w:rPr>
      </w:pPr>
    </w:p>
    <w:p>
      <w:pPr>
        <w:pStyle w:val="BodyText"/>
        <w:spacing w:before="6"/>
        <w:rPr>
          <w:b/>
          <w:sz w:val="22"/>
        </w:rPr>
      </w:pPr>
    </w:p>
    <w:p>
      <w:pPr>
        <w:tabs>
          <w:tab w:pos="6930" w:val="left" w:leader="none"/>
        </w:tabs>
        <w:spacing w:before="0"/>
        <w:ind w:left="712" w:right="0" w:firstLine="0"/>
        <w:jc w:val="left"/>
        <w:rPr>
          <w:b/>
          <w:sz w:val="18"/>
        </w:rPr>
      </w:pPr>
      <w:r>
        <w:rPr/>
        <w:pict>
          <v:line style="position:absolute;mso-position-horizontal-relative:page;mso-position-vertical-relative:paragraph;z-index:-123616" from="54.599998pt,6.303381pt" to="385.748998pt,6.303381pt" stroked="true" strokeweight=".455pt" strokecolor="#2e97d3">
            <v:stroke dashstyle="solid"/>
            <w10:wrap type="none"/>
          </v:line>
        </w:pict>
      </w:r>
      <w:r>
        <w:rPr/>
        <w:pict>
          <v:line style="position:absolute;mso-position-horizontal-relative:page;mso-position-vertical-relative:paragraph;z-index:4024" from="24.843pt,-7.665119pt" to="24.843pt,355.606881pt" stroked="true" strokeweight=".546pt" strokecolor="#000000">
            <v:stroke dashstyle="solid"/>
            <w10:wrap type="none"/>
          </v:line>
        </w:pict>
      </w:r>
      <w:r>
        <w:rPr>
          <w:b/>
          <w:color w:val="2E97D3"/>
          <w:sz w:val="18"/>
        </w:rPr>
        <w:t>CERTIFICATION OF</w:t>
      </w:r>
      <w:r>
        <w:rPr>
          <w:b/>
          <w:color w:val="2E97D3"/>
          <w:spacing w:val="21"/>
          <w:sz w:val="18"/>
        </w:rPr>
        <w:t> </w:t>
      </w:r>
      <w:r>
        <w:rPr>
          <w:b/>
          <w:color w:val="2E97D3"/>
          <w:sz w:val="18"/>
        </w:rPr>
        <w:t>COMPLIANCE</w:t>
      </w:r>
      <w:r>
        <w:rPr>
          <w:b/>
          <w:color w:val="2E97D3"/>
          <w:spacing w:val="10"/>
          <w:sz w:val="18"/>
        </w:rPr>
        <w:t> </w:t>
      </w:r>
      <w:r>
        <w:rPr>
          <w:b/>
          <w:color w:val="2E97D3"/>
          <w:sz w:val="18"/>
        </w:rPr>
        <w:t>WITHPOLICIES</w:t>
        <w:tab/>
        <w:t>4832</w:t>
      </w:r>
    </w:p>
    <w:p>
      <w:pPr>
        <w:spacing w:before="5"/>
        <w:ind w:left="712" w:right="0" w:firstLine="0"/>
        <w:jc w:val="left"/>
        <w:rPr>
          <w:sz w:val="18"/>
        </w:rPr>
      </w:pPr>
      <w:r>
        <w:rPr>
          <w:strike/>
          <w:color w:val="2E97D3"/>
          <w:sz w:val="18"/>
        </w:rPr>
        <w:t>(Revised 6/2015)</w:t>
      </w:r>
    </w:p>
    <w:p>
      <w:pPr>
        <w:spacing w:line="242" w:lineRule="auto" w:before="80"/>
        <w:ind w:left="691" w:right="4181" w:firstLine="20"/>
        <w:jc w:val="left"/>
        <w:rPr>
          <w:sz w:val="18"/>
        </w:rPr>
      </w:pPr>
      <w:r>
        <w:rPr>
          <w:strike/>
          <w:color w:val="2E97D3"/>
          <w:sz w:val="18"/>
        </w:rPr>
        <w:t>The SAM Section 4819.41 specifies that signed certifications of compliance withthe state's information technology (IT) policies must be included with the transmittalof certain procurement packages to the procurement Agency/state entity or authority. The required format of the certification is provided in </w:t>
      </w:r>
      <w:r>
        <w:rPr>
          <w:strike/>
          <w:color w:val="2E97D3"/>
          <w:sz w:val="18"/>
          <w:u w:val="single" w:color="0000FF"/>
        </w:rPr>
        <w:t>SAM Section 4832, Illustration 1</w:t>
      </w:r>
      <w:r>
        <w:rPr>
          <w:strike/>
          <w:color w:val="2E97D3"/>
          <w:sz w:val="18"/>
        </w:rPr>
        <w:t>.</w:t>
      </w:r>
    </w:p>
    <w:p>
      <w:pPr>
        <w:spacing w:line="244" w:lineRule="auto" w:before="69"/>
        <w:ind w:left="712" w:right="4410" w:firstLine="0"/>
        <w:jc w:val="left"/>
        <w:rPr>
          <w:sz w:val="18"/>
        </w:rPr>
      </w:pPr>
      <w:r>
        <w:rPr>
          <w:b/>
          <w:strike/>
          <w:color w:val="2E97D3"/>
          <w:sz w:val="18"/>
        </w:rPr>
        <w:t>Signature Authority </w:t>
      </w:r>
      <w:r>
        <w:rPr>
          <w:strike/>
          <w:color w:val="2E97D3"/>
          <w:sz w:val="18"/>
        </w:rPr>
        <w:t>Certifications for procurements of $100,000 or more MUST be signed by the Agency/state entity director or by a member of Agency/state entity management specifically designated by the director for this purpose.</w:t>
      </w:r>
    </w:p>
    <w:p>
      <w:pPr>
        <w:pStyle w:val="BodyText"/>
        <w:spacing w:before="7"/>
        <w:rPr>
          <w:sz w:val="9"/>
        </w:rPr>
      </w:pPr>
    </w:p>
    <w:p>
      <w:pPr>
        <w:spacing w:line="242" w:lineRule="auto" w:before="97"/>
        <w:ind w:left="712" w:right="4154" w:firstLine="0"/>
        <w:jc w:val="left"/>
        <w:rPr>
          <w:sz w:val="18"/>
        </w:rPr>
      </w:pPr>
      <w:r>
        <w:rPr>
          <w:strike/>
          <w:color w:val="2E97D3"/>
          <w:sz w:val="18"/>
        </w:rPr>
        <w:t>As shown in 4832 Illustration 1, the certification must reference one of the following with respect to the justification and approval of the proposedprocurement:</w:t>
      </w:r>
    </w:p>
    <w:p>
      <w:pPr>
        <w:pStyle w:val="BodyText"/>
        <w:spacing w:before="10"/>
        <w:rPr>
          <w:sz w:val="9"/>
        </w:rPr>
      </w:pPr>
    </w:p>
    <w:p>
      <w:pPr>
        <w:pStyle w:val="ListParagraph"/>
        <w:numPr>
          <w:ilvl w:val="0"/>
          <w:numId w:val="16"/>
        </w:numPr>
        <w:tabs>
          <w:tab w:pos="985" w:val="left" w:leader="none"/>
        </w:tabs>
        <w:spacing w:line="242" w:lineRule="auto" w:before="96" w:after="0"/>
        <w:ind w:left="985" w:right="4232" w:hanging="273"/>
        <w:jc w:val="left"/>
        <w:rPr>
          <w:sz w:val="18"/>
        </w:rPr>
      </w:pPr>
      <w:r>
        <w:rPr>
          <w:strike/>
          <w:color w:val="2E97D3"/>
          <w:sz w:val="18"/>
        </w:rPr>
        <w:t>If the procurement is for a project approved by the Department of Technology, the project is currently under development, and the Post-ImplementationEvaluation Report (PIER) has not yet been approved, provide the project number, the title,and approval date of the Stage 4 Project Readiness and Approval. If the procurement is the result of a non-reportable project, provide the project number, the title, </w:t>
      </w:r>
      <w:r>
        <w:rPr>
          <w:strike/>
          <w:color w:val="2E97D3"/>
          <w:spacing w:val="3"/>
          <w:sz w:val="18"/>
        </w:rPr>
        <w:t>andthe </w:t>
      </w:r>
      <w:r>
        <w:rPr>
          <w:strike/>
          <w:color w:val="2E97D3"/>
          <w:sz w:val="18"/>
        </w:rPr>
        <w:t>date of the document indicating</w:t>
      </w:r>
      <w:r>
        <w:rPr>
          <w:strike/>
          <w:color w:val="2E97D3"/>
          <w:spacing w:val="4"/>
          <w:sz w:val="18"/>
        </w:rPr>
        <w:t> </w:t>
      </w:r>
      <w:r>
        <w:rPr>
          <w:strike/>
          <w:color w:val="2E97D3"/>
          <w:sz w:val="18"/>
        </w:rPr>
        <w:t>approval.</w:t>
      </w:r>
    </w:p>
    <w:p>
      <w:pPr>
        <w:pStyle w:val="BodyText"/>
        <w:spacing w:before="9"/>
        <w:rPr>
          <w:sz w:val="9"/>
        </w:rPr>
      </w:pPr>
    </w:p>
    <w:p>
      <w:pPr>
        <w:pStyle w:val="ListParagraph"/>
        <w:numPr>
          <w:ilvl w:val="0"/>
          <w:numId w:val="16"/>
        </w:numPr>
        <w:tabs>
          <w:tab w:pos="985" w:val="left" w:leader="none"/>
        </w:tabs>
        <w:spacing w:line="242" w:lineRule="auto" w:before="97" w:after="0"/>
        <w:ind w:left="985" w:right="4182" w:hanging="273"/>
        <w:jc w:val="left"/>
        <w:rPr>
          <w:sz w:val="18"/>
        </w:rPr>
      </w:pPr>
      <w:r>
        <w:rPr>
          <w:strike/>
          <w:color w:val="2E97D3"/>
          <w:sz w:val="18"/>
        </w:rPr>
        <w:t>If the procurement is an Interagency agreement to procure services from a consolidated data center in support of multiple projects, it must be certified that: (1) the funding level is appropriate for the nature and scope of the services </w:t>
      </w:r>
      <w:r>
        <w:rPr>
          <w:strike/>
          <w:color w:val="2E97D3"/>
          <w:spacing w:val="4"/>
          <w:sz w:val="18"/>
        </w:rPr>
        <w:t>tobe </w:t>
      </w:r>
      <w:r>
        <w:rPr>
          <w:strike/>
          <w:color w:val="2E97D3"/>
          <w:sz w:val="18"/>
        </w:rPr>
        <w:t>supplied; (2) the services are consistent with approved Project Approval Lifecycle (PAL) Stage/Gate deliverable and/or PIERs; and (3) project reporting for thevarious projects is</w:t>
      </w:r>
      <w:r>
        <w:rPr>
          <w:strike/>
          <w:color w:val="2E97D3"/>
          <w:spacing w:val="7"/>
          <w:sz w:val="18"/>
        </w:rPr>
        <w:t> </w:t>
      </w:r>
      <w:r>
        <w:rPr>
          <w:strike/>
          <w:color w:val="2E97D3"/>
          <w:sz w:val="18"/>
        </w:rPr>
        <w:t>current.</w:t>
      </w:r>
    </w:p>
    <w:p>
      <w:pPr>
        <w:spacing w:line="242" w:lineRule="auto" w:before="78"/>
        <w:ind w:left="752" w:right="4124" w:firstLine="0"/>
        <w:jc w:val="left"/>
        <w:rPr>
          <w:sz w:val="18"/>
        </w:rPr>
      </w:pPr>
      <w:r>
        <w:rPr>
          <w:strike/>
          <w:color w:val="2E97D3"/>
          <w:sz w:val="18"/>
        </w:rPr>
        <w:t>Submission of a PAL Stage/Gate deliverable to the Department of Technology or to the Agency/state entity director does not constitute project approval. Approval requiresan approval letter from the Department of Technology or, for delegated projects,a document indicating approval by the Agency/state entity director or thedirector's designee.</w:t>
      </w:r>
    </w:p>
    <w:p>
      <w:pPr>
        <w:pStyle w:val="BodyText"/>
        <w:spacing w:before="9"/>
        <w:rPr>
          <w:sz w:val="15"/>
        </w:rPr>
      </w:pPr>
    </w:p>
    <w:p>
      <w:pPr>
        <w:spacing w:before="0"/>
        <w:ind w:left="752" w:right="0" w:firstLine="0"/>
        <w:jc w:val="left"/>
        <w:rPr>
          <w:sz w:val="18"/>
        </w:rPr>
      </w:pPr>
      <w:r>
        <w:rPr>
          <w:strike/>
          <w:color w:val="2E97D3"/>
          <w:sz w:val="18"/>
        </w:rPr>
        <w:t>(Continued)</w:t>
      </w:r>
    </w:p>
    <w:p>
      <w:pPr>
        <w:spacing w:after="0"/>
        <w:jc w:val="left"/>
        <w:rPr>
          <w:sz w:val="18"/>
        </w:rPr>
        <w:sectPr>
          <w:headerReference w:type="default" r:id="rId152"/>
          <w:footerReference w:type="default" r:id="rId153"/>
          <w:pgSz w:w="12240" w:h="15840"/>
          <w:pgMar w:header="0" w:footer="2471" w:top="1500" w:bottom="2660" w:left="380" w:right="0"/>
        </w:sectPr>
      </w:pPr>
    </w:p>
    <w:p>
      <w:pPr>
        <w:pStyle w:val="BodyText"/>
        <w:rPr>
          <w:sz w:val="20"/>
        </w:rPr>
      </w:pPr>
    </w:p>
    <w:p>
      <w:pPr>
        <w:pStyle w:val="BodyText"/>
        <w:rPr>
          <w:sz w:val="20"/>
        </w:rPr>
      </w:pPr>
    </w:p>
    <w:p>
      <w:pPr>
        <w:pStyle w:val="BodyText"/>
        <w:rPr>
          <w:sz w:val="20"/>
        </w:rPr>
      </w:pPr>
    </w:p>
    <w:p>
      <w:pPr>
        <w:pStyle w:val="BodyText"/>
        <w:spacing w:before="1"/>
        <w:rPr>
          <w:sz w:val="23"/>
        </w:rPr>
      </w:pPr>
    </w:p>
    <w:p>
      <w:pPr>
        <w:spacing w:before="0"/>
        <w:ind w:left="2626" w:right="0" w:firstLine="0"/>
        <w:jc w:val="left"/>
        <w:rPr>
          <w:b/>
          <w:sz w:val="18"/>
        </w:rPr>
      </w:pPr>
      <w:r>
        <w:rPr/>
        <w:pict>
          <v:group style="position:absolute;margin-left:53.458pt;margin-top:-27.048105pt;width:558.5pt;height:600.6pt;mso-position-horizontal-relative:page;mso-position-vertical-relative:paragraph;z-index:-123496" coordorigin="1069,-541" coordsize="11170,12012">
            <v:rect style="position:absolute;left:8341;top:-541;width:3898;height:12012" filled="true" fillcolor="#f2f2f2" stroked="false">
              <v:fill type="solid"/>
            </v:rect>
            <v:line style="position:absolute" from="8683,3297" to="8274,3221" stroked="true" strokeweight=".091pt" strokecolor="#1b9cab">
              <v:stroke dashstyle="dot"/>
            </v:line>
            <v:line style="position:absolute" from="1092,3216" to="8094,3216" stroked="true" strokeweight=".091pt" strokecolor="#2e97d3">
              <v:stroke dashstyle="solid"/>
            </v:line>
            <v:line style="position:absolute" from="1098,3202" to="3124,3202" stroked="true" strokeweight=".6pt" strokecolor="#000000">
              <v:stroke dashstyle="solid"/>
            </v:line>
            <v:line style="position:absolute" from="3834,3202" to="8082,3202" stroked="true" strokeweight=".6pt" strokecolor="#000000">
              <v:stroke dashstyle="solid"/>
            </v:line>
            <v:line style="position:absolute" from="8274,3221" to="1092,3221" stroked="true" strokeweight=".091pt" strokecolor="#1b9cab">
              <v:stroke dashstyle="dot"/>
            </v:line>
            <v:shape style="position:absolute;left:1070;top:3175;width:44;height:46" coordorigin="1070,3175" coordsize="44,46" path="m1092,3175l1070,3221,1114,3221,1092,3175xe" filled="true" fillcolor="#1b9cab" stroked="false">
              <v:path arrowok="t"/>
              <v:fill type="solid"/>
            </v:shape>
            <v:shape style="position:absolute;left:1070;top:3175;width:44;height:46" coordorigin="1070,3175" coordsize="44,46" path="m1114,3221l1092,3175,1070,3221,1114,3221xe" filled="false" stroked="true" strokeweight=".091pt" strokecolor="#1b9cab">
              <v:path arrowok="t"/>
              <v:stroke dashstyle="solid"/>
            </v:shape>
            <v:shape style="position:absolute;left:8683;top:3206;width:3493;height:250" coordorigin="8683,3206" coordsize="3493,250" path="m12130,3206l8729,3206,8711,3210,8696,3220,8687,3234,8683,3252,8683,3410,8687,3428,8696,3442,8711,3452,8729,3456,12130,3456,12148,3452,12163,3442,12172,3428,12176,3410,12176,3252,12172,3234,12163,3220,12148,3210,12130,3206xe" filled="true" fillcolor="#ffffff" stroked="false">
              <v:path arrowok="t"/>
              <v:fill type="solid"/>
            </v:shape>
            <v:shape style="position:absolute;left:8683;top:3206;width:3493;height:250" coordorigin="8683,3206" coordsize="3493,250" path="m8683,3252l8687,3234,8696,3220,8711,3210,8729,3206,12130,3206,12148,3210,12163,3220,12172,3234,12176,3252,12176,3410,12172,3428,12163,3442,12148,3452,12130,3456,8729,3456,8711,3452,8696,3442,8687,3428,8683,3410,8683,3252xe" filled="false" stroked="true" strokeweight=".364pt" strokecolor="#1b9cab">
              <v:path arrowok="t"/>
              <v:stroke dashstyle="solid"/>
            </v:shape>
            <v:line style="position:absolute" from="8683,3563" to="8274,3221" stroked="true" strokeweight=".091pt" strokecolor="#1b9cab">
              <v:stroke dashstyle="dot"/>
            </v:line>
            <v:line style="position:absolute" from="8274,3221" to="3829,3221" stroked="true" strokeweight=".091pt" strokecolor="#1b9cab">
              <v:stroke dashstyle="dot"/>
            </v:line>
            <v:shape style="position:absolute;left:3807;top:3175;width:44;height:46" coordorigin="3807,3175" coordsize="44,46" path="m3829,3175l3807,3221,3851,3221,3829,3175xe" filled="true" fillcolor="#1b9cab" stroked="false">
              <v:path arrowok="t"/>
              <v:fill type="solid"/>
            </v:shape>
            <v:shape style="position:absolute;left:3807;top:3175;width:44;height:46" coordorigin="3807,3175" coordsize="44,46" path="m3851,3221l3829,3175,3807,3221,3851,3221xe" filled="false" stroked="true" strokeweight=".091pt" strokecolor="#1b9cab">
              <v:path arrowok="t"/>
              <v:stroke dashstyle="solid"/>
            </v:shape>
            <v:shape style="position:absolute;left:8683;top:3472;width:3493;height:248" coordorigin="8683,3472" coordsize="3493,248" path="m12130,3472l8729,3472,8711,3476,8696,3485,8687,3500,8683,3518,8683,3674,8687,3692,8696,3706,8711,3716,8729,3720,12130,3720,12148,3716,12163,3706,12172,3692,12176,3674,12176,3518,12172,3500,12163,3485,12148,3476,12130,3472xe" filled="true" fillcolor="#ffffff" stroked="false">
              <v:path arrowok="t"/>
              <v:fill type="solid"/>
            </v:shape>
            <v:shape style="position:absolute;left:8683;top:3472;width:3493;height:248" coordorigin="8683,3472" coordsize="3493,248" path="m8683,3518l8687,3500,8696,3485,8711,3476,8729,3472,12130,3472,12148,3476,12163,3485,12172,3500,12176,3518,12176,3674,12172,3692,12163,3706,12148,3716,12130,3720,8729,3720,8711,3716,8696,3706,8687,3692,8683,3674,8683,3518xe" filled="false" stroked="true" strokeweight=".364pt" strokecolor="#1b9cab">
              <v:path arrowok="t"/>
              <v:stroke dashstyle="solid"/>
            </v:shape>
            <v:line style="position:absolute" from="8683,4981" to="8274,4906" stroked="true" strokeweight=".091pt" strokecolor="#1b9cab">
              <v:stroke dashstyle="dot"/>
            </v:line>
            <v:line style="position:absolute" from="1092,4900" to="8050,4900" stroked="true" strokeweight=".091pt" strokecolor="#2e97d3">
              <v:stroke dashstyle="solid"/>
            </v:line>
            <v:line style="position:absolute" from="1098,4884" to="4134,4884" stroked="true" strokeweight=".6pt" strokecolor="#000000">
              <v:stroke dashstyle="solid"/>
            </v:line>
            <v:line style="position:absolute" from="6112,4884" to="8034,4884" stroked="true" strokeweight=".6pt" strokecolor="#000000">
              <v:stroke dashstyle="solid"/>
            </v:line>
            <v:line style="position:absolute" from="8274,4906" to="1092,4906" stroked="true" strokeweight=".091pt" strokecolor="#1b9cab">
              <v:stroke dashstyle="dot"/>
            </v:line>
            <v:shape style="position:absolute;left:1070;top:4861;width:44;height:46" coordorigin="1070,4861" coordsize="44,46" path="m1092,4861l1070,4906,1114,4906,1092,4861xe" filled="true" fillcolor="#1b9cab" stroked="false">
              <v:path arrowok="t"/>
              <v:fill type="solid"/>
            </v:shape>
            <v:shape style="position:absolute;left:1070;top:4861;width:44;height:46" coordorigin="1070,4861" coordsize="44,46" path="m1114,4906l1092,4861,1070,4906,1114,4906xe" filled="false" stroked="true" strokeweight=".091pt" strokecolor="#1b9cab">
              <v:path arrowok="t"/>
              <v:stroke dashstyle="solid"/>
            </v:shape>
            <v:shape style="position:absolute;left:8683;top:4890;width:3493;height:250" coordorigin="8683,4890" coordsize="3493,250" path="m12130,4890l8729,4890,8711,4893,8696,4903,8687,4918,8683,4935,8683,5094,8687,5112,8696,5126,8711,5136,8729,5139,12130,5139,12148,5136,12163,5126,12172,5112,12176,5094,12176,4935,12172,4918,12163,4903,12148,4893,12130,4890xe" filled="true" fillcolor="#ffffff" stroked="false">
              <v:path arrowok="t"/>
              <v:fill type="solid"/>
            </v:shape>
            <v:shape style="position:absolute;left:8683;top:4890;width:3493;height:250" coordorigin="8683,4890" coordsize="3493,250" path="m8683,4935l8687,4918,8696,4903,8711,4893,8729,4890,12130,4890,12148,4893,12163,4903,12172,4918,12176,4935,12176,5094,12172,5112,12163,5126,12148,5136,12130,5139,8729,5139,8711,5136,8696,5126,8687,5112,8683,5094,8683,4935xe" filled="false" stroked="true" strokeweight=".364pt" strokecolor="#1b9cab">
              <v:path arrowok="t"/>
              <v:stroke dashstyle="solid"/>
            </v:shape>
            <v:line style="position:absolute" from="8683,5247" to="8274,4906" stroked="true" strokeweight=".091pt" strokecolor="#1b9cab">
              <v:stroke dashstyle="dot"/>
            </v:line>
            <v:line style="position:absolute" from="8274,4906" to="6106,4906" stroked="true" strokeweight=".091pt" strokecolor="#1b9cab">
              <v:stroke dashstyle="dot"/>
            </v:line>
            <v:shape style="position:absolute;left:6084;top:4861;width:44;height:46" coordorigin="6084,4861" coordsize="44,46" path="m6106,4861l6084,4906,6128,4906,6106,4861xe" filled="true" fillcolor="#1b9cab" stroked="false">
              <v:path arrowok="t"/>
              <v:fill type="solid"/>
            </v:shape>
            <v:shape style="position:absolute;left:6084;top:4861;width:44;height:46" coordorigin="6084,4861" coordsize="44,46" path="m6128,4906l6106,4861,6084,4906,6128,4906xe" filled="false" stroked="true" strokeweight=".091pt" strokecolor="#1b9cab">
              <v:path arrowok="t"/>
              <v:stroke dashstyle="solid"/>
            </v:shape>
            <v:shape style="position:absolute;left:8683;top:5156;width:3493;height:250" coordorigin="8683,5156" coordsize="3493,250" path="m12130,5156l8729,5156,8711,5159,8696,5169,8687,5183,8683,5201,8683,5359,8687,5377,8696,5392,8711,5401,8729,5405,12130,5405,12148,5401,12163,5392,12172,5377,12176,5359,12176,5201,12172,5183,12163,5169,12148,5159,12130,5156xe" filled="true" fillcolor="#ffffff" stroked="false">
              <v:path arrowok="t"/>
              <v:fill type="solid"/>
            </v:shape>
            <v:shape style="position:absolute;left:8683;top:5156;width:3493;height:250" coordorigin="8683,5156" coordsize="3493,250" path="m8683,5201l8687,5183,8696,5169,8711,5159,8729,5156,12130,5156,12148,5159,12163,5169,12172,5183,12176,5201,12176,5359,12172,5377,12163,5392,12148,5401,12130,5405,8729,5405,8711,5401,8696,5392,8687,5377,8683,5359,8683,5201xe" filled="false" stroked="true" strokeweight=".364pt" strokecolor="#1b9cab">
              <v:path arrowok="t"/>
              <v:stroke dashstyle="solid"/>
            </v:shape>
            <v:line style="position:absolute" from="8683,6675" to="8274,6599" stroked="true" strokeweight=".091pt" strokecolor="#1b9cab">
              <v:stroke dashstyle="dot"/>
            </v:line>
            <v:line style="position:absolute" from="1092,6594" to="8019,6594" stroked="true" strokeweight=".091pt" strokecolor="#2e97d3">
              <v:stroke dashstyle="solid"/>
            </v:line>
            <v:line style="position:absolute" from="1098,6579" to="3020,6579" stroked="true" strokeweight=".6pt" strokecolor="#000000">
              <v:stroke dashstyle="solid"/>
            </v:line>
            <v:line style="position:absolute" from="6080,6579" to="8000,6579" stroked="true" strokeweight=".6pt" strokecolor="#000000">
              <v:stroke dashstyle="solid"/>
            </v:line>
            <v:line style="position:absolute" from="8274,6599" to="1092,6599" stroked="true" strokeweight=".091pt" strokecolor="#1b9cab">
              <v:stroke dashstyle="dot"/>
            </v:line>
            <v:shape style="position:absolute;left:1070;top:6553;width:44;height:46" coordorigin="1070,6553" coordsize="44,46" path="m1092,6553l1070,6599,1114,6599,1092,6553xe" filled="true" fillcolor="#1b9cab" stroked="false">
              <v:path arrowok="t"/>
              <v:fill type="solid"/>
            </v:shape>
            <v:shape style="position:absolute;left:1070;top:6553;width:44;height:46" coordorigin="1070,6553" coordsize="44,46" path="m1114,6599l1092,6553,1070,6599,1114,6599xe" filled="false" stroked="true" strokeweight=".091pt" strokecolor="#1b9cab">
              <v:path arrowok="t"/>
              <v:stroke dashstyle="solid"/>
            </v:shape>
            <v:shape style="position:absolute;left:8683;top:6584;width:3493;height:248" coordorigin="8683,6584" coordsize="3493,248" path="m12130,6584l8729,6584,8711,6588,8696,6598,8687,6612,8683,6630,8683,6786,8687,6804,8696,6819,8711,6828,8729,6832,12130,6832,12148,6828,12163,6819,12172,6804,12176,6786,12176,6630,12172,6612,12163,6598,12148,6588,12130,6584xe" filled="true" fillcolor="#ffffff" stroked="false">
              <v:path arrowok="t"/>
              <v:fill type="solid"/>
            </v:shape>
            <v:shape style="position:absolute;left:8683;top:6584;width:3493;height:248" coordorigin="8683,6584" coordsize="3493,248" path="m8683,6630l8687,6612,8696,6598,8711,6588,8729,6584,12130,6584,12148,6588,12163,6598,12172,6612,12176,6630,12176,6786,12172,6804,12163,6819,12148,6828,12130,6832,8729,6832,8711,6828,8696,6819,8687,6804,8683,6786,8683,6630xe" filled="false" stroked="true" strokeweight=".364pt" strokecolor="#1b9cab">
              <v:path arrowok="t"/>
              <v:stroke dashstyle="solid"/>
            </v:shape>
            <v:line style="position:absolute" from="8683,6941" to="8274,6599" stroked="true" strokeweight=".091pt" strokecolor="#1b9cab">
              <v:stroke dashstyle="dot"/>
            </v:line>
            <v:line style="position:absolute" from="8274,6599" to="6075,6599" stroked="true" strokeweight=".091pt" strokecolor="#1b9cab">
              <v:stroke dashstyle="dot"/>
            </v:line>
            <v:shape style="position:absolute;left:6053;top:6553;width:44;height:46" coordorigin="6053,6553" coordsize="44,46" path="m6075,6553l6053,6599,6097,6599,6075,6553xe" filled="true" fillcolor="#1b9cab" stroked="false">
              <v:path arrowok="t"/>
              <v:fill type="solid"/>
            </v:shape>
            <v:shape style="position:absolute;left:6053;top:6553;width:44;height:46" coordorigin="6053,6553" coordsize="44,46" path="m6097,6599l6075,6553,6053,6599,6097,6599xe" filled="false" stroked="true" strokeweight=".091pt" strokecolor="#1b9cab">
              <v:path arrowok="t"/>
              <v:stroke dashstyle="solid"/>
            </v:shape>
            <v:shape style="position:absolute;left:8683;top:6850;width:3493;height:248" coordorigin="8683,6850" coordsize="3493,248" path="m12130,6850l8729,6850,8711,6854,8696,6863,8687,6878,8683,6896,8683,7052,8687,7070,8696,7084,8711,7094,8729,7098,12130,7098,12148,7094,12163,7084,12172,7070,12176,7052,12176,6896,12172,6878,12163,6863,12148,6854,12130,6850xe" filled="true" fillcolor="#ffffff" stroked="false">
              <v:path arrowok="t"/>
              <v:fill type="solid"/>
            </v:shape>
            <v:shape style="position:absolute;left:8683;top:6850;width:3493;height:248" coordorigin="8683,6850" coordsize="3493,248" path="m8683,6896l8687,6878,8696,6863,8711,6854,8729,6850,12130,6850,12148,6854,12163,6863,12172,6878,12176,6896,12176,7052,12172,7070,12163,7084,12148,7094,12130,7098,8729,7098,8711,7094,8696,7084,8687,7070,8683,7052,8683,6896xe" filled="false" stroked="true" strokeweight=".364pt" strokecolor="#1b9cab">
              <v:path arrowok="t"/>
              <v:stroke dashstyle="solid"/>
            </v:shape>
            <v:line style="position:absolute" from="8683,7518" to="8274,7443" stroked="true" strokeweight=".091pt" strokecolor="#1b9cab">
              <v:stroke dashstyle="dot"/>
            </v:line>
            <v:line style="position:absolute" from="1092,7437" to="5562,7437" stroked="true" strokeweight=".091pt" strokecolor="#2e97d3">
              <v:stroke dashstyle="solid"/>
            </v:line>
            <v:line style="position:absolute" from="1098,7421" to="5552,7421" stroked="true" strokeweight=".6pt" strokecolor="#000000">
              <v:stroke dashstyle="solid"/>
            </v:line>
            <v:line style="position:absolute" from="8274,7443" to="1092,7443" stroked="true" strokeweight=".091pt" strokecolor="#1b9cab">
              <v:stroke dashstyle="dot"/>
            </v:line>
            <v:shape style="position:absolute;left:1070;top:7398;width:44;height:46" coordorigin="1070,7398" coordsize="44,46" path="m1092,7398l1070,7443,1114,7443,1092,7398xe" filled="true" fillcolor="#1b9cab" stroked="false">
              <v:path arrowok="t"/>
              <v:fill type="solid"/>
            </v:shape>
            <v:shape style="position:absolute;left:1070;top:7398;width:44;height:46" coordorigin="1070,7398" coordsize="44,46" path="m1114,7443l1092,7398,1070,7443,1114,7443xe" filled="false" stroked="true" strokeweight=".091pt" strokecolor="#1b9cab">
              <v:path arrowok="t"/>
              <v:stroke dashstyle="solid"/>
            </v:shape>
            <v:shape style="position:absolute;left:8683;top:7427;width:3493;height:250" coordorigin="8683,7427" coordsize="3493,250" path="m12130,7427l8729,7427,8711,7431,8696,7440,8687,7455,8683,7472,8683,7631,8687,7649,8696,7663,8711,7673,8729,7676,12130,7676,12148,7673,12163,7663,12172,7649,12176,7631,12176,7472,12172,7455,12163,7440,12148,7431,12130,7427xe" filled="true" fillcolor="#ffffff" stroked="false">
              <v:path arrowok="t"/>
              <v:fill type="solid"/>
            </v:shape>
            <v:shape style="position:absolute;left:8683;top:7427;width:3493;height:250" coordorigin="8683,7427" coordsize="3493,250" path="m8683,7472l8687,7455,8696,7440,8711,7431,8729,7427,12130,7427,12148,7431,12163,7440,12172,7455,12176,7472,12176,7631,12172,7649,12163,7663,12148,7673,12130,7676,8729,7676,8711,7673,8696,7663,8687,7649,8683,7631,8683,7472xe" filled="false" stroked="true" strokeweight=".364pt" strokecolor="#1b9cab">
              <v:path arrowok="t"/>
              <v:stroke dashstyle="solid"/>
            </v:shape>
            <w10:wrap type="none"/>
          </v:group>
        </w:pict>
      </w:r>
      <w:r>
        <w:rPr>
          <w:b/>
          <w:sz w:val="18"/>
        </w:rPr>
        <w:t>SAM – INFORMATION TECHNOLOGY</w:t>
      </w:r>
    </w:p>
    <w:p>
      <w:pPr>
        <w:spacing w:before="12"/>
        <w:ind w:left="2581" w:right="0" w:firstLine="0"/>
        <w:jc w:val="left"/>
        <w:rPr>
          <w:b/>
          <w:sz w:val="18"/>
        </w:rPr>
      </w:pPr>
      <w:r>
        <w:rPr/>
        <w:pict>
          <v:line style="position:absolute;mso-position-horizontal-relative:page;mso-position-vertical-relative:paragraph;z-index:4216" from="25.298pt,10.315908pt" to="25.298pt,533.565908pt" stroked="true" strokeweight=".546pt" strokecolor="#000000">
            <v:stroke dashstyle="solid"/>
            <w10:wrap type="none"/>
          </v:line>
        </w:pict>
      </w:r>
      <w:r>
        <w:rPr>
          <w:b/>
          <w:sz w:val="18"/>
        </w:rPr>
        <w:t>(California Department of Technology)</w:t>
      </w:r>
    </w:p>
    <w:p>
      <w:pPr>
        <w:pStyle w:val="BodyText"/>
        <w:spacing w:before="10"/>
        <w:rPr>
          <w:b/>
          <w:sz w:val="15"/>
        </w:rPr>
      </w:pPr>
    </w:p>
    <w:p>
      <w:pPr>
        <w:spacing w:before="96"/>
        <w:ind w:left="3076" w:right="0" w:firstLine="0"/>
        <w:jc w:val="left"/>
        <w:rPr>
          <w:b/>
          <w:sz w:val="18"/>
        </w:rPr>
      </w:pPr>
      <w:bookmarkStart w:name="Certification Requirements" w:id="32"/>
      <w:bookmarkEnd w:id="32"/>
      <w:r>
        <w:rPr/>
      </w:r>
      <w:r>
        <w:rPr>
          <w:b/>
          <w:strike/>
          <w:color w:val="2E97D3"/>
          <w:sz w:val="18"/>
        </w:rPr>
        <w:t>Certification Requirements</w:t>
      </w:r>
    </w:p>
    <w:p>
      <w:pPr>
        <w:pStyle w:val="BodyText"/>
        <w:rPr>
          <w:b/>
          <w:sz w:val="10"/>
        </w:rPr>
      </w:pPr>
    </w:p>
    <w:p>
      <w:pPr>
        <w:spacing w:line="242" w:lineRule="auto" w:before="96"/>
        <w:ind w:left="2066" w:right="4515" w:hanging="21"/>
        <w:jc w:val="left"/>
        <w:rPr>
          <w:b/>
          <w:sz w:val="18"/>
        </w:rPr>
      </w:pPr>
      <w:r>
        <w:rPr>
          <w:b/>
          <w:strike/>
          <w:color w:val="2E97D3"/>
          <w:sz w:val="18"/>
        </w:rPr>
        <w:t>CERTIFICATION OF COMPLIANCE WITHPOLICIES PURSUANT TO SAM SECTIONS 4819.41 AND 4832</w:t>
      </w:r>
    </w:p>
    <w:p>
      <w:pPr>
        <w:pStyle w:val="BodyText"/>
        <w:spacing w:before="3"/>
        <w:rPr>
          <w:b/>
          <w:sz w:val="10"/>
        </w:rPr>
      </w:pPr>
    </w:p>
    <w:p>
      <w:pPr>
        <w:spacing w:line="242" w:lineRule="auto" w:before="96"/>
        <w:ind w:left="692" w:right="4164" w:firstLine="0"/>
        <w:jc w:val="left"/>
        <w:rPr>
          <w:sz w:val="18"/>
        </w:rPr>
      </w:pPr>
      <w:r>
        <w:rPr>
          <w:strike/>
          <w:color w:val="2E97D3"/>
          <w:sz w:val="18"/>
        </w:rPr>
        <w:t>I hereby certify that I am the Agency/state entity director or designee; that thematters described herein are in compliance with the criteria and procedures for IT prescribedin SAM; any acquisitions of new or enhanced IT capabilities are consistent withproject justification approved by the Department of Technology, myself or my designee; and that the foregoing statements are true to the best of my knowledge and belief.</w:t>
      </w:r>
    </w:p>
    <w:p>
      <w:pPr>
        <w:pStyle w:val="BodyText"/>
        <w:spacing w:before="8"/>
        <w:rPr>
          <w:sz w:val="27"/>
        </w:rPr>
      </w:pPr>
    </w:p>
    <w:p>
      <w:pPr>
        <w:spacing w:after="0"/>
        <w:rPr>
          <w:sz w:val="27"/>
        </w:rPr>
        <w:sectPr>
          <w:headerReference w:type="default" r:id="rId154"/>
          <w:footerReference w:type="default" r:id="rId155"/>
          <w:pgSz w:w="12240" w:h="15840"/>
          <w:pgMar w:header="0" w:footer="0" w:top="1500" w:bottom="280" w:left="400" w:right="0"/>
        </w:sectPr>
      </w:pPr>
    </w:p>
    <w:p>
      <w:pPr>
        <w:tabs>
          <w:tab w:pos="4064" w:val="left" w:leader="none"/>
        </w:tabs>
        <w:spacing w:before="96"/>
        <w:ind w:left="1361" w:right="0" w:firstLine="0"/>
        <w:jc w:val="left"/>
        <w:rPr>
          <w:sz w:val="18"/>
        </w:rPr>
      </w:pPr>
      <w:r>
        <w:rPr>
          <w:strike/>
          <w:color w:val="2E97D3"/>
          <w:sz w:val="18"/>
        </w:rPr>
        <w:t>(Date)</w:t>
        <w:tab/>
      </w:r>
      <w:r>
        <w:rPr>
          <w:strike/>
          <w:color w:val="2E97D3"/>
          <w:spacing w:val="-2"/>
          <w:sz w:val="18"/>
        </w:rPr>
        <w:t>Signature </w:t>
      </w:r>
      <w:r>
        <w:rPr>
          <w:strike/>
          <w:color w:val="2E97D3"/>
          <w:sz w:val="18"/>
        </w:rPr>
        <w:t>and</w:t>
      </w:r>
      <w:r>
        <w:rPr>
          <w:strike/>
          <w:color w:val="2E97D3"/>
          <w:spacing w:val="26"/>
          <w:sz w:val="18"/>
        </w:rPr>
        <w:t> </w:t>
      </w:r>
      <w:r>
        <w:rPr>
          <w:strike/>
          <w:color w:val="2E97D3"/>
          <w:spacing w:val="-3"/>
          <w:sz w:val="18"/>
        </w:rPr>
        <w:t>Title</w:t>
      </w:r>
    </w:p>
    <w:p>
      <w:pPr>
        <w:spacing w:line="484" w:lineRule="auto" w:before="5"/>
        <w:ind w:left="692" w:right="0" w:firstLine="2730"/>
        <w:jc w:val="left"/>
        <w:rPr>
          <w:sz w:val="18"/>
        </w:rPr>
      </w:pPr>
      <w:r>
        <w:rPr>
          <w:strike/>
          <w:color w:val="2E97D3"/>
          <w:sz w:val="18"/>
        </w:rPr>
        <w:t>(Indicate Agency/state entity director ordesignee) JUSTIFICATION AND APPROVAL REFERENCE INFORMATION</w:t>
      </w:r>
    </w:p>
    <w:p>
      <w:pPr>
        <w:spacing w:before="125"/>
        <w:ind w:left="692" w:right="0" w:firstLine="0"/>
        <w:jc w:val="left"/>
        <w:rPr>
          <w:rFonts w:ascii="Segoe UI"/>
          <w:sz w:val="13"/>
        </w:rPr>
      </w:pPr>
      <w:r>
        <w:rPr/>
        <w:br w:type="column"/>
      </w:r>
      <w:r>
        <w:rPr>
          <w:rFonts w:ascii="Segoe UI"/>
          <w:b/>
          <w:w w:val="105"/>
          <w:sz w:val="13"/>
        </w:rPr>
        <w:t>Formatted: </w:t>
      </w:r>
      <w:r>
        <w:rPr>
          <w:rFonts w:ascii="Segoe UI"/>
          <w:w w:val="105"/>
          <w:sz w:val="13"/>
        </w:rPr>
        <w:t>Font: Arial, 1 pt</w:t>
      </w:r>
    </w:p>
    <w:p>
      <w:pPr>
        <w:spacing w:before="93"/>
        <w:ind w:left="692" w:right="0" w:firstLine="0"/>
        <w:jc w:val="left"/>
        <w:rPr>
          <w:rFonts w:ascii="Segoe UI"/>
          <w:sz w:val="13"/>
        </w:rPr>
      </w:pPr>
      <w:r>
        <w:rPr>
          <w:rFonts w:ascii="Segoe UI"/>
          <w:b/>
          <w:w w:val="105"/>
          <w:sz w:val="13"/>
        </w:rPr>
        <w:t>Formatted: </w:t>
      </w:r>
      <w:r>
        <w:rPr>
          <w:rFonts w:ascii="Segoe UI"/>
          <w:w w:val="105"/>
          <w:sz w:val="13"/>
        </w:rPr>
        <w:t>Font: Arial, 1 pt</w:t>
      </w:r>
    </w:p>
    <w:p>
      <w:pPr>
        <w:spacing w:after="0"/>
        <w:jc w:val="left"/>
        <w:rPr>
          <w:rFonts w:ascii="Segoe UI"/>
          <w:sz w:val="13"/>
        </w:rPr>
        <w:sectPr>
          <w:type w:val="continuous"/>
          <w:pgSz w:w="12240" w:h="15840"/>
          <w:pgMar w:top="900" w:bottom="1020" w:left="400" w:right="0"/>
          <w:cols w:num="2" w:equalWidth="0">
            <w:col w:w="7443" w:space="217"/>
            <w:col w:w="4180"/>
          </w:cols>
        </w:sectPr>
      </w:pPr>
    </w:p>
    <w:p>
      <w:pPr>
        <w:spacing w:line="242" w:lineRule="auto" w:before="20"/>
        <w:ind w:left="692" w:right="4515" w:firstLine="0"/>
        <w:jc w:val="left"/>
        <w:rPr>
          <w:b/>
          <w:sz w:val="18"/>
        </w:rPr>
      </w:pPr>
      <w:bookmarkStart w:name="Department of Technology approved Projec" w:id="33"/>
      <w:bookmarkEnd w:id="33"/>
      <w:r>
        <w:rPr/>
      </w:r>
      <w:r>
        <w:rPr>
          <w:b/>
          <w:strike/>
          <w:color w:val="2E97D3"/>
          <w:sz w:val="18"/>
        </w:rPr>
        <w:t>Department of Technology approved Project Approval Lifecycle Stage/Gate deliverables</w:t>
      </w:r>
    </w:p>
    <w:p>
      <w:pPr>
        <w:pStyle w:val="BodyText"/>
        <w:spacing w:before="9"/>
        <w:rPr>
          <w:b/>
          <w:sz w:val="9"/>
        </w:rPr>
      </w:pPr>
    </w:p>
    <w:p>
      <w:pPr>
        <w:spacing w:after="0"/>
        <w:rPr>
          <w:sz w:val="9"/>
        </w:rPr>
        <w:sectPr>
          <w:type w:val="continuous"/>
          <w:pgSz w:w="12240" w:h="15840"/>
          <w:pgMar w:top="900" w:bottom="1020" w:left="400" w:right="0"/>
        </w:sectPr>
      </w:pPr>
    </w:p>
    <w:p>
      <w:pPr>
        <w:tabs>
          <w:tab w:pos="6288" w:val="left" w:leader="none"/>
        </w:tabs>
        <w:spacing w:before="96"/>
        <w:ind w:left="692" w:right="0" w:firstLine="0"/>
        <w:jc w:val="left"/>
        <w:rPr>
          <w:sz w:val="18"/>
        </w:rPr>
      </w:pPr>
      <w:r>
        <w:rPr/>
        <w:pict>
          <v:line style="position:absolute;mso-position-horizontal-relative:page;mso-position-vertical-relative:paragraph;z-index:-123472" from="54.599998pt,11.103386pt" to="394.210998pt,11.103386pt" stroked="true" strokeweight=".455pt" strokecolor="#2e97d3">
            <v:stroke dashstyle="solid"/>
            <w10:wrap type="none"/>
          </v:line>
        </w:pict>
      </w:r>
      <w:r>
        <w:rPr>
          <w:color w:val="2E97D3"/>
          <w:sz w:val="18"/>
        </w:rPr>
        <w:t>Department of</w:t>
      </w:r>
      <w:r>
        <w:rPr>
          <w:color w:val="2E97D3"/>
          <w:spacing w:val="6"/>
          <w:sz w:val="18"/>
        </w:rPr>
        <w:t> </w:t>
      </w:r>
      <w:r>
        <w:rPr>
          <w:color w:val="2E97D3"/>
          <w:sz w:val="18"/>
        </w:rPr>
        <w:t>Technology</w:t>
      </w:r>
      <w:r>
        <w:rPr>
          <w:color w:val="2E97D3"/>
          <w:spacing w:val="3"/>
          <w:sz w:val="18"/>
        </w:rPr>
        <w:t> </w:t>
      </w:r>
      <w:r>
        <w:rPr>
          <w:color w:val="2E97D3"/>
          <w:spacing w:val="2"/>
          <w:sz w:val="18"/>
        </w:rPr>
        <w:t>Project#</w:t>
        <w:tab/>
      </w:r>
      <w:r>
        <w:rPr>
          <w:color w:val="2E97D3"/>
          <w:sz w:val="18"/>
        </w:rPr>
        <w:t>Approval Date</w:t>
      </w:r>
    </w:p>
    <w:p>
      <w:pPr>
        <w:pStyle w:val="BodyText"/>
        <w:spacing w:before="8"/>
        <w:rPr>
          <w:sz w:val="17"/>
        </w:rPr>
      </w:pPr>
    </w:p>
    <w:p>
      <w:pPr>
        <w:spacing w:before="0"/>
        <w:ind w:left="692" w:right="0" w:firstLine="0"/>
        <w:jc w:val="left"/>
        <w:rPr>
          <w:b/>
          <w:sz w:val="18"/>
        </w:rPr>
      </w:pPr>
      <w:r>
        <w:rPr>
          <w:b/>
          <w:strike/>
          <w:color w:val="2E97D3"/>
          <w:sz w:val="18"/>
        </w:rPr>
        <w:t>Agency/state entity approved Project Approval Lifecycle Stage/Gatedeliverables</w:t>
      </w:r>
    </w:p>
    <w:p>
      <w:pPr>
        <w:spacing w:before="116"/>
        <w:ind w:left="692" w:right="0" w:firstLine="0"/>
        <w:jc w:val="left"/>
        <w:rPr>
          <w:rFonts w:ascii="Segoe UI"/>
          <w:sz w:val="13"/>
        </w:rPr>
      </w:pPr>
      <w:r>
        <w:rPr/>
        <w:br w:type="column"/>
      </w:r>
      <w:r>
        <w:rPr>
          <w:rFonts w:ascii="Segoe UI"/>
          <w:b/>
          <w:w w:val="105"/>
          <w:sz w:val="13"/>
        </w:rPr>
        <w:t>Formatted: </w:t>
      </w:r>
      <w:r>
        <w:rPr>
          <w:rFonts w:ascii="Segoe UI"/>
          <w:w w:val="105"/>
          <w:sz w:val="13"/>
        </w:rPr>
        <w:t>Font: Arial, 1 pt</w:t>
      </w:r>
    </w:p>
    <w:p>
      <w:pPr>
        <w:spacing w:before="92"/>
        <w:ind w:left="692" w:right="0" w:firstLine="0"/>
        <w:jc w:val="left"/>
        <w:rPr>
          <w:rFonts w:ascii="Segoe UI"/>
          <w:sz w:val="13"/>
        </w:rPr>
      </w:pPr>
      <w:r>
        <w:rPr>
          <w:rFonts w:ascii="Segoe UI"/>
          <w:b/>
          <w:w w:val="105"/>
          <w:sz w:val="13"/>
        </w:rPr>
        <w:t>Formatted: </w:t>
      </w:r>
      <w:r>
        <w:rPr>
          <w:rFonts w:ascii="Segoe UI"/>
          <w:w w:val="105"/>
          <w:sz w:val="13"/>
        </w:rPr>
        <w:t>Font: Arial, 1 pt</w:t>
      </w:r>
    </w:p>
    <w:p>
      <w:pPr>
        <w:spacing w:after="0"/>
        <w:jc w:val="left"/>
        <w:rPr>
          <w:rFonts w:ascii="Segoe UI"/>
          <w:sz w:val="13"/>
        </w:rPr>
        <w:sectPr>
          <w:type w:val="continuous"/>
          <w:pgSz w:w="12240" w:h="15840"/>
          <w:pgMar w:top="900" w:bottom="1020" w:left="400" w:right="0"/>
          <w:cols w:num="2" w:equalWidth="0">
            <w:col w:w="7612" w:space="48"/>
            <w:col w:w="4180"/>
          </w:cols>
        </w:sectPr>
      </w:pPr>
    </w:p>
    <w:p>
      <w:pPr>
        <w:pStyle w:val="BodyText"/>
        <w:rPr>
          <w:rFonts w:ascii="Segoe UI"/>
          <w:sz w:val="15"/>
        </w:rPr>
      </w:pPr>
    </w:p>
    <w:p>
      <w:pPr>
        <w:tabs>
          <w:tab w:pos="5717" w:val="left" w:leader="none"/>
        </w:tabs>
        <w:spacing w:line="20" w:lineRule="exact"/>
        <w:ind w:left="692" w:right="0" w:firstLine="0"/>
        <w:rPr>
          <w:rFonts w:ascii="Segoe UI"/>
          <w:sz w:val="2"/>
        </w:rPr>
      </w:pPr>
      <w:r>
        <w:rPr>
          <w:rFonts w:ascii="Segoe UI"/>
          <w:sz w:val="2"/>
        </w:rPr>
        <w:pict>
          <v:group style="width:96.75pt;height:.6pt;mso-position-horizontal-relative:char;mso-position-vertical-relative:line" coordorigin="0,0" coordsize="1935,12">
            <v:line style="position:absolute" from="6,6" to="1928,6" stroked="true" strokeweight=".6pt" strokecolor="#000000">
              <v:stroke dashstyle="solid"/>
            </v:line>
          </v:group>
        </w:pict>
      </w:r>
      <w:r>
        <w:rPr>
          <w:rFonts w:ascii="Segoe UI"/>
          <w:sz w:val="2"/>
        </w:rPr>
      </w:r>
      <w:r>
        <w:rPr>
          <w:rFonts w:ascii="Segoe UI"/>
          <w:sz w:val="2"/>
        </w:rPr>
        <w:tab/>
      </w:r>
      <w:r>
        <w:rPr>
          <w:rFonts w:ascii="Segoe UI"/>
          <w:sz w:val="2"/>
        </w:rPr>
        <w:pict>
          <v:group style="width:96.75pt;height:.6pt;mso-position-horizontal-relative:char;mso-position-vertical-relative:line" coordorigin="0,0" coordsize="1935,12">
            <v:line style="position:absolute" from="6,6" to="1928,6" stroked="true" strokeweight=".6pt" strokecolor="#000000">
              <v:stroke dashstyle="solid"/>
            </v:line>
          </v:group>
        </w:pict>
      </w:r>
      <w:r>
        <w:rPr>
          <w:rFonts w:ascii="Segoe UI"/>
          <w:sz w:val="2"/>
        </w:rPr>
      </w:r>
    </w:p>
    <w:p>
      <w:pPr>
        <w:tabs>
          <w:tab w:pos="6288" w:val="left" w:leader="none"/>
        </w:tabs>
        <w:spacing w:line="204" w:lineRule="exact" w:before="0"/>
        <w:ind w:left="692" w:right="0" w:firstLine="0"/>
        <w:jc w:val="left"/>
        <w:rPr>
          <w:sz w:val="18"/>
        </w:rPr>
      </w:pPr>
      <w:r>
        <w:rPr/>
        <w:pict>
          <v:line style="position:absolute;mso-position-horizontal-relative:page;mso-position-vertical-relative:paragraph;z-index:-123448" from="54.599998pt,6.1695pt" to="394.210998pt,6.1695pt" stroked="true" strokeweight=".455pt" strokecolor="#2e97d3">
            <v:stroke dashstyle="solid"/>
            <w10:wrap type="none"/>
          </v:line>
        </w:pict>
      </w:r>
      <w:r>
        <w:rPr>
          <w:color w:val="2E97D3"/>
          <w:sz w:val="18"/>
        </w:rPr>
        <w:t>Agency/state entity</w:t>
      </w:r>
      <w:r>
        <w:rPr>
          <w:color w:val="2E97D3"/>
          <w:spacing w:val="4"/>
          <w:sz w:val="18"/>
        </w:rPr>
        <w:t> </w:t>
      </w:r>
      <w:r>
        <w:rPr>
          <w:color w:val="2E97D3"/>
          <w:sz w:val="18"/>
        </w:rPr>
        <w:t>Project</w:t>
      </w:r>
      <w:r>
        <w:rPr>
          <w:color w:val="2E97D3"/>
          <w:spacing w:val="-16"/>
          <w:sz w:val="18"/>
        </w:rPr>
        <w:t> </w:t>
      </w:r>
      <w:r>
        <w:rPr>
          <w:color w:val="2E97D3"/>
          <w:sz w:val="18"/>
        </w:rPr>
        <w:t>#</w:t>
        <w:tab/>
        <w:t>Approval Date</w:t>
      </w:r>
    </w:p>
    <w:p>
      <w:pPr>
        <w:pStyle w:val="BodyText"/>
        <w:spacing w:before="6"/>
        <w:rPr>
          <w:sz w:val="9"/>
        </w:rPr>
      </w:pPr>
    </w:p>
    <w:p>
      <w:pPr>
        <w:spacing w:before="96"/>
        <w:ind w:left="692" w:right="0" w:firstLine="0"/>
        <w:jc w:val="left"/>
        <w:rPr>
          <w:b/>
          <w:sz w:val="18"/>
        </w:rPr>
      </w:pPr>
      <w:r>
        <w:rPr>
          <w:b/>
          <w:strike/>
          <w:color w:val="2E97D3"/>
          <w:sz w:val="18"/>
        </w:rPr>
        <w:t>DMCP</w:t>
      </w:r>
    </w:p>
    <w:p>
      <w:pPr>
        <w:pStyle w:val="BodyText"/>
        <w:spacing w:before="2"/>
        <w:rPr>
          <w:b/>
          <w:sz w:val="12"/>
        </w:rPr>
      </w:pPr>
    </w:p>
    <w:p>
      <w:pPr>
        <w:spacing w:after="0"/>
        <w:rPr>
          <w:sz w:val="12"/>
        </w:rPr>
        <w:sectPr>
          <w:type w:val="continuous"/>
          <w:pgSz w:w="12240" w:h="15840"/>
          <w:pgMar w:top="900" w:bottom="1020" w:left="400" w:right="0"/>
        </w:sectPr>
      </w:pPr>
    </w:p>
    <w:p>
      <w:pPr>
        <w:tabs>
          <w:tab w:pos="6288" w:val="left" w:leader="none"/>
        </w:tabs>
        <w:spacing w:before="96"/>
        <w:ind w:left="1299" w:right="0" w:firstLine="0"/>
        <w:jc w:val="left"/>
        <w:rPr>
          <w:sz w:val="18"/>
        </w:rPr>
      </w:pPr>
      <w:r>
        <w:rPr/>
        <w:pict>
          <v:line style="position:absolute;mso-position-horizontal-relative:page;mso-position-vertical-relative:paragraph;z-index:-123424" from="84.994003pt,11.103881pt" to="391.754003pt,11.103881pt" stroked="true" strokeweight=".454pt" strokecolor="#2e97d3">
            <v:stroke dashstyle="solid"/>
            <w10:wrap type="none"/>
          </v:line>
        </w:pict>
      </w:r>
      <w:r>
        <w:rPr>
          <w:color w:val="2E97D3"/>
          <w:sz w:val="18"/>
        </w:rPr>
        <w:t>DMCP</w:t>
      </w:r>
      <w:r>
        <w:rPr>
          <w:color w:val="2E97D3"/>
          <w:spacing w:val="-2"/>
          <w:sz w:val="18"/>
        </w:rPr>
        <w:t> </w:t>
      </w:r>
      <w:r>
        <w:rPr>
          <w:color w:val="2E97D3"/>
          <w:sz w:val="18"/>
        </w:rPr>
        <w:t>#</w:t>
        <w:tab/>
        <w:t>Approval Date</w:t>
      </w:r>
    </w:p>
    <w:p>
      <w:pPr>
        <w:spacing w:before="117"/>
        <w:ind w:left="876" w:right="0" w:firstLine="0"/>
        <w:jc w:val="left"/>
        <w:rPr>
          <w:rFonts w:ascii="Segoe UI"/>
          <w:sz w:val="13"/>
        </w:rPr>
      </w:pPr>
      <w:r>
        <w:rPr/>
        <w:br w:type="column"/>
      </w:r>
      <w:r>
        <w:rPr>
          <w:rFonts w:ascii="Segoe UI"/>
          <w:b/>
          <w:w w:val="105"/>
          <w:sz w:val="13"/>
        </w:rPr>
        <w:t>Formatted: </w:t>
      </w:r>
      <w:r>
        <w:rPr>
          <w:rFonts w:ascii="Segoe UI"/>
          <w:w w:val="105"/>
          <w:sz w:val="13"/>
        </w:rPr>
        <w:t>Font: Arial, 1 pt</w:t>
      </w:r>
    </w:p>
    <w:p>
      <w:pPr>
        <w:spacing w:before="92"/>
        <w:ind w:left="876" w:right="0" w:firstLine="0"/>
        <w:jc w:val="left"/>
        <w:rPr>
          <w:rFonts w:ascii="Segoe UI"/>
          <w:sz w:val="13"/>
        </w:rPr>
      </w:pPr>
      <w:r>
        <w:rPr>
          <w:rFonts w:ascii="Segoe UI"/>
          <w:b/>
          <w:w w:val="105"/>
          <w:sz w:val="13"/>
        </w:rPr>
        <w:t>Formatted: </w:t>
      </w:r>
      <w:r>
        <w:rPr>
          <w:rFonts w:ascii="Segoe UI"/>
          <w:w w:val="105"/>
          <w:sz w:val="13"/>
        </w:rPr>
        <w:t>Font: Arial, 1 pt</w:t>
      </w:r>
    </w:p>
    <w:p>
      <w:pPr>
        <w:spacing w:after="0"/>
        <w:jc w:val="left"/>
        <w:rPr>
          <w:rFonts w:ascii="Segoe UI"/>
          <w:sz w:val="13"/>
        </w:rPr>
        <w:sectPr>
          <w:type w:val="continuous"/>
          <w:pgSz w:w="12240" w:h="15840"/>
          <w:pgMar w:top="900" w:bottom="1020" w:left="400" w:right="0"/>
          <w:cols w:num="2" w:equalWidth="0">
            <w:col w:w="7437" w:space="40"/>
            <w:col w:w="4363"/>
          </w:cols>
        </w:sectPr>
      </w:pPr>
    </w:p>
    <w:p>
      <w:pPr>
        <w:pStyle w:val="BodyText"/>
        <w:spacing w:before="3"/>
        <w:rPr>
          <w:rFonts w:ascii="Segoe UI"/>
          <w:sz w:val="21"/>
        </w:rPr>
      </w:pPr>
    </w:p>
    <w:p>
      <w:pPr>
        <w:spacing w:before="96"/>
        <w:ind w:left="692" w:right="0" w:firstLine="0"/>
        <w:jc w:val="left"/>
        <w:rPr>
          <w:sz w:val="18"/>
        </w:rPr>
      </w:pPr>
      <w:r>
        <w:rPr/>
        <w:pict>
          <v:shape style="position:absolute;margin-left:434.160889pt;margin-top:3.959892pt;width:174.65pt;height:12.5pt;mso-position-horizontal-relative:page;mso-position-vertical-relative:paragraph;z-index:4240" type="#_x0000_t202" filled="false" stroked="false">
            <v:textbox inset="0,0,0,0">
              <w:txbxContent>
                <w:p>
                  <w:pPr>
                    <w:spacing w:before="41"/>
                    <w:ind w:left="69" w:right="0" w:firstLine="0"/>
                    <w:jc w:val="left"/>
                    <w:rPr>
                      <w:rFonts w:ascii="Segoe UI"/>
                      <w:sz w:val="13"/>
                    </w:rPr>
                  </w:pPr>
                  <w:r>
                    <w:rPr>
                      <w:rFonts w:ascii="Segoe UI"/>
                      <w:b/>
                      <w:w w:val="105"/>
                      <w:sz w:val="13"/>
                    </w:rPr>
                    <w:t>Formatted: </w:t>
                  </w:r>
                  <w:r>
                    <w:rPr>
                      <w:rFonts w:ascii="Segoe UI"/>
                      <w:w w:val="105"/>
                      <w:sz w:val="13"/>
                    </w:rPr>
                    <w:t>Font: (Default) Arial, 1 pt</w:t>
                  </w:r>
                </w:p>
              </w:txbxContent>
            </v:textbox>
            <w10:wrap type="none"/>
          </v:shape>
        </w:pict>
      </w:r>
      <w:r>
        <w:rPr>
          <w:strike/>
          <w:color w:val="2E97D3"/>
          <w:sz w:val="18"/>
        </w:rPr>
        <w:t>Project Title</w:t>
      </w:r>
    </w:p>
    <w:p>
      <w:pPr>
        <w:pStyle w:val="BodyText"/>
        <w:spacing w:before="6"/>
        <w:rPr>
          <w:sz w:val="27"/>
        </w:rPr>
      </w:pPr>
    </w:p>
    <w:p>
      <w:pPr>
        <w:spacing w:before="96"/>
        <w:ind w:left="735" w:right="0" w:firstLine="0"/>
        <w:jc w:val="left"/>
        <w:rPr>
          <w:b/>
          <w:sz w:val="18"/>
        </w:rPr>
      </w:pPr>
      <w:bookmarkStart w:name="Data Center IAA" w:id="34"/>
      <w:bookmarkEnd w:id="34"/>
      <w:r>
        <w:rPr/>
      </w:r>
      <w:r>
        <w:rPr>
          <w:b/>
          <w:strike/>
          <w:color w:val="2E97D3"/>
          <w:sz w:val="18"/>
        </w:rPr>
        <w:t>Data Center IAA</w:t>
      </w:r>
    </w:p>
    <w:p>
      <w:pPr>
        <w:spacing w:line="242" w:lineRule="auto" w:before="7"/>
        <w:ind w:left="735" w:right="4164" w:firstLine="0"/>
        <w:jc w:val="left"/>
        <w:rPr>
          <w:sz w:val="18"/>
        </w:rPr>
      </w:pPr>
      <w:r>
        <w:rPr>
          <w:strike/>
          <w:color w:val="2E97D3"/>
          <w:sz w:val="18"/>
        </w:rPr>
        <w:t>This is an interagency agreement to procure services from a consolidated data centerit involves multiple projects, the funding level is appropriate, and the nature and scopeof services to be supplied by the data center are consistent with the variousapproved Project Approval Lifecycle Stage/Gate deliverables and PIERs of this Agency/state entity, and the required project reporting associated with each active project iscurrent.</w:t>
      </w:r>
    </w:p>
    <w:p>
      <w:pPr>
        <w:pStyle w:val="BodyText"/>
        <w:rPr>
          <w:sz w:val="20"/>
        </w:rPr>
      </w:pPr>
    </w:p>
    <w:p>
      <w:pPr>
        <w:pStyle w:val="BodyText"/>
        <w:rPr>
          <w:sz w:val="20"/>
        </w:rPr>
      </w:pPr>
    </w:p>
    <w:p>
      <w:pPr>
        <w:pStyle w:val="BodyText"/>
        <w:rPr>
          <w:sz w:val="20"/>
        </w:rPr>
      </w:pPr>
    </w:p>
    <w:p>
      <w:pPr>
        <w:pStyle w:val="BodyText"/>
        <w:spacing w:before="2"/>
        <w:rPr>
          <w:sz w:val="20"/>
        </w:rPr>
      </w:pPr>
    </w:p>
    <w:p>
      <w:pPr>
        <w:spacing w:before="1"/>
        <w:ind w:left="3203" w:right="6557" w:firstLine="0"/>
        <w:jc w:val="center"/>
        <w:rPr>
          <w:b/>
          <w:sz w:val="18"/>
        </w:rPr>
      </w:pPr>
      <w:bookmarkStart w:name="Rev. 433" w:id="35"/>
      <w:bookmarkEnd w:id="35"/>
      <w:r>
        <w:rPr/>
      </w:r>
      <w:r>
        <w:rPr>
          <w:b/>
          <w:strike/>
          <w:color w:val="2E97D3"/>
          <w:sz w:val="18"/>
        </w:rPr>
        <w:t>Rev. 433</w:t>
      </w:r>
    </w:p>
    <w:p>
      <w:pPr>
        <w:spacing w:before="2"/>
        <w:ind w:left="3203" w:right="6556" w:firstLine="0"/>
        <w:jc w:val="center"/>
        <w:rPr>
          <w:b/>
          <w:sz w:val="18"/>
        </w:rPr>
      </w:pPr>
      <w:r>
        <w:rPr>
          <w:b/>
          <w:strike/>
          <w:color w:val="2E97D3"/>
          <w:sz w:val="18"/>
        </w:rPr>
        <w:t>4832 Illustration 1</w:t>
      </w:r>
    </w:p>
    <w:p>
      <w:pPr>
        <w:spacing w:before="3"/>
        <w:ind w:left="3203" w:right="6565" w:firstLine="0"/>
        <w:jc w:val="center"/>
        <w:rPr>
          <w:b/>
          <w:i/>
          <w:sz w:val="18"/>
        </w:rPr>
      </w:pPr>
      <w:r>
        <w:rPr>
          <w:b/>
          <w:i/>
          <w:strike/>
          <w:color w:val="2E97D3"/>
          <w:sz w:val="18"/>
        </w:rPr>
        <w:t>(Updated January 2016)</w:t>
      </w:r>
    </w:p>
    <w:p>
      <w:pPr>
        <w:spacing w:after="0"/>
        <w:jc w:val="center"/>
        <w:rPr>
          <w:sz w:val="18"/>
        </w:rPr>
        <w:sectPr>
          <w:type w:val="continuous"/>
          <w:pgSz w:w="12240" w:h="15840"/>
          <w:pgMar w:top="900" w:bottom="1020" w:left="400" w:right="0"/>
        </w:sectPr>
      </w:pPr>
    </w:p>
    <w:p>
      <w:pPr>
        <w:pStyle w:val="BodyText"/>
        <w:ind w:left="880"/>
      </w:pPr>
      <w:bookmarkStart w:name="SAM – INFORMATION TECHNOLOGY" w:id="36"/>
      <w:bookmarkEnd w:id="36"/>
      <w:r>
        <w:rPr/>
      </w:r>
      <w:r>
        <w:rPr/>
        <w:t>(Revised </w:t>
      </w:r>
      <w:r>
        <w:rPr>
          <w:strike/>
          <w:color w:val="B5082E"/>
        </w:rPr>
        <w:t>1</w:t>
      </w:r>
      <w:r>
        <w:rPr>
          <w:strike w:val="0"/>
          <w:color w:val="633277"/>
          <w:u w:val="single" w:color="633277"/>
        </w:rPr>
        <w:t>0</w:t>
      </w:r>
      <w:r>
        <w:rPr>
          <w:strike/>
          <w:color w:val="B5082E"/>
          <w:u w:val="single" w:color="633277"/>
        </w:rPr>
        <w:t>7</w:t>
      </w:r>
      <w:r>
        <w:rPr>
          <w:strike w:val="0"/>
          <w:color w:val="B5082E"/>
          <w:u w:val="single" w:color="633277"/>
        </w:rPr>
        <w:t>8</w:t>
      </w:r>
      <w:r>
        <w:rPr>
          <w:strike w:val="0"/>
        </w:rPr>
        <w:t>/2016)</w:t>
      </w:r>
    </w:p>
    <w:p>
      <w:pPr>
        <w:pStyle w:val="BodyText"/>
        <w:spacing w:before="6"/>
        <w:rPr>
          <w:sz w:val="32"/>
        </w:rPr>
      </w:pPr>
    </w:p>
    <w:p>
      <w:pPr>
        <w:pStyle w:val="BodyText"/>
        <w:ind w:left="880"/>
      </w:pPr>
      <w:r>
        <w:rPr/>
        <w:t>Each Agency/state entity must follow a systematic, analytical process for evaluatingand documenting the analysis of proposed IT projects, as defined in SAM Section </w:t>
      </w:r>
      <w:hyperlink r:id="rId11">
        <w:r>
          <w:rPr>
            <w:color w:val="0000FF"/>
            <w:u w:val="single" w:color="0000FF"/>
          </w:rPr>
          <w:t>4819.2</w:t>
        </w:r>
      </w:hyperlink>
      <w:r>
        <w:rPr/>
        <w:t>.</w:t>
      </w:r>
    </w:p>
    <w:p>
      <w:pPr>
        <w:pStyle w:val="BodyText"/>
        <w:ind w:left="880"/>
      </w:pPr>
      <w:r>
        <w:rPr/>
        <w:t>This process includes:</w:t>
      </w:r>
    </w:p>
    <w:p>
      <w:pPr>
        <w:pStyle w:val="ListParagraph"/>
        <w:numPr>
          <w:ilvl w:val="0"/>
          <w:numId w:val="17"/>
        </w:numPr>
        <w:tabs>
          <w:tab w:pos="1600" w:val="left" w:leader="none"/>
        </w:tabs>
        <w:spacing w:line="274" w:lineRule="exact" w:before="109" w:after="0"/>
        <w:ind w:left="1600" w:right="365" w:hanging="360"/>
        <w:jc w:val="left"/>
        <w:rPr>
          <w:sz w:val="24"/>
        </w:rPr>
      </w:pPr>
      <w:r>
        <w:rPr>
          <w:sz w:val="24"/>
        </w:rPr>
        <w:t>Developing</w:t>
      </w:r>
      <w:r>
        <w:rPr>
          <w:spacing w:val="-4"/>
          <w:sz w:val="24"/>
        </w:rPr>
        <w:t> </w:t>
      </w:r>
      <w:r>
        <w:rPr>
          <w:sz w:val="24"/>
        </w:rPr>
        <w:t>an</w:t>
      </w:r>
      <w:r>
        <w:rPr>
          <w:spacing w:val="-2"/>
          <w:sz w:val="24"/>
        </w:rPr>
        <w:t> </w:t>
      </w:r>
      <w:r>
        <w:rPr>
          <w:sz w:val="24"/>
        </w:rPr>
        <w:t>understanding</w:t>
      </w:r>
      <w:r>
        <w:rPr>
          <w:spacing w:val="-4"/>
          <w:sz w:val="24"/>
        </w:rPr>
        <w:t> </w:t>
      </w:r>
      <w:r>
        <w:rPr>
          <w:sz w:val="24"/>
        </w:rPr>
        <w:t>of</w:t>
      </w:r>
      <w:r>
        <w:rPr>
          <w:spacing w:val="-2"/>
          <w:sz w:val="24"/>
        </w:rPr>
        <w:t> </w:t>
      </w:r>
      <w:r>
        <w:rPr>
          <w:sz w:val="24"/>
        </w:rPr>
        <w:t>a</w:t>
      </w:r>
      <w:r>
        <w:rPr>
          <w:spacing w:val="-4"/>
          <w:sz w:val="24"/>
        </w:rPr>
        <w:t> </w:t>
      </w:r>
      <w:r>
        <w:rPr>
          <w:sz w:val="24"/>
        </w:rPr>
        <w:t>problem</w:t>
      </w:r>
      <w:r>
        <w:rPr>
          <w:spacing w:val="-1"/>
          <w:sz w:val="24"/>
        </w:rPr>
        <w:t> </w:t>
      </w:r>
      <w:r>
        <w:rPr>
          <w:sz w:val="24"/>
        </w:rPr>
        <w:t>(or</w:t>
      </w:r>
      <w:r>
        <w:rPr>
          <w:spacing w:val="-4"/>
          <w:sz w:val="24"/>
        </w:rPr>
        <w:t> </w:t>
      </w:r>
      <w:r>
        <w:rPr>
          <w:sz w:val="24"/>
        </w:rPr>
        <w:t>opportunity)</w:t>
      </w:r>
      <w:r>
        <w:rPr>
          <w:spacing w:val="-4"/>
          <w:sz w:val="24"/>
        </w:rPr>
        <w:t> </w:t>
      </w:r>
      <w:r>
        <w:rPr>
          <w:sz w:val="24"/>
        </w:rPr>
        <w:t>in</w:t>
      </w:r>
      <w:r>
        <w:rPr>
          <w:spacing w:val="-2"/>
          <w:sz w:val="24"/>
        </w:rPr>
        <w:t> </w:t>
      </w:r>
      <w:r>
        <w:rPr>
          <w:sz w:val="24"/>
        </w:rPr>
        <w:t>terms</w:t>
      </w:r>
      <w:r>
        <w:rPr>
          <w:spacing w:val="-8"/>
          <w:sz w:val="24"/>
        </w:rPr>
        <w:t> </w:t>
      </w:r>
      <w:r>
        <w:rPr>
          <w:sz w:val="24"/>
        </w:rPr>
        <w:t>of</w:t>
      </w:r>
      <w:r>
        <w:rPr>
          <w:spacing w:val="-1"/>
          <w:sz w:val="24"/>
        </w:rPr>
        <w:t> </w:t>
      </w:r>
      <w:r>
        <w:rPr>
          <w:sz w:val="24"/>
        </w:rPr>
        <w:t>its</w:t>
      </w:r>
      <w:r>
        <w:rPr>
          <w:spacing w:val="-38"/>
          <w:sz w:val="24"/>
        </w:rPr>
        <w:t> </w:t>
      </w:r>
      <w:r>
        <w:rPr>
          <w:sz w:val="24"/>
        </w:rPr>
        <w:t>effect on the Agency/state entity’s mission and</w:t>
      </w:r>
      <w:r>
        <w:rPr>
          <w:spacing w:val="-20"/>
          <w:sz w:val="24"/>
        </w:rPr>
        <w:t> </w:t>
      </w:r>
      <w:r>
        <w:rPr>
          <w:sz w:val="24"/>
        </w:rPr>
        <w:t>programs;</w:t>
      </w:r>
    </w:p>
    <w:p>
      <w:pPr>
        <w:pStyle w:val="ListParagraph"/>
        <w:numPr>
          <w:ilvl w:val="0"/>
          <w:numId w:val="17"/>
        </w:numPr>
        <w:tabs>
          <w:tab w:pos="1600" w:val="left" w:leader="none"/>
        </w:tabs>
        <w:spacing w:line="240" w:lineRule="auto" w:before="98" w:after="0"/>
        <w:ind w:left="1600" w:right="512" w:hanging="360"/>
        <w:jc w:val="left"/>
        <w:rPr>
          <w:sz w:val="24"/>
        </w:rPr>
      </w:pPr>
      <w:r>
        <w:rPr>
          <w:sz w:val="24"/>
        </w:rPr>
        <w:t>Developing an understanding of the organizational, managerial, andtechnical environment within which a response to the problem or opportunity will be implemented;</w:t>
      </w:r>
    </w:p>
    <w:p>
      <w:pPr>
        <w:pStyle w:val="ListParagraph"/>
        <w:numPr>
          <w:ilvl w:val="0"/>
          <w:numId w:val="17"/>
        </w:numPr>
        <w:tabs>
          <w:tab w:pos="1600" w:val="left" w:leader="none"/>
        </w:tabs>
        <w:spacing w:line="274" w:lineRule="exact" w:before="108" w:after="0"/>
        <w:ind w:left="1600" w:right="282" w:hanging="360"/>
        <w:jc w:val="left"/>
        <w:rPr>
          <w:sz w:val="24"/>
        </w:rPr>
      </w:pPr>
      <w:r>
        <w:rPr>
          <w:sz w:val="24"/>
        </w:rPr>
        <w:t>Establishing</w:t>
      </w:r>
      <w:r>
        <w:rPr>
          <w:spacing w:val="-7"/>
          <w:sz w:val="24"/>
        </w:rPr>
        <w:t> </w:t>
      </w:r>
      <w:r>
        <w:rPr>
          <w:sz w:val="24"/>
        </w:rPr>
        <w:t>programmatic</w:t>
      </w:r>
      <w:r>
        <w:rPr>
          <w:spacing w:val="-6"/>
          <w:sz w:val="24"/>
        </w:rPr>
        <w:t> </w:t>
      </w:r>
      <w:r>
        <w:rPr>
          <w:sz w:val="24"/>
        </w:rPr>
        <w:t>and</w:t>
      </w:r>
      <w:r>
        <w:rPr>
          <w:spacing w:val="-5"/>
          <w:sz w:val="24"/>
        </w:rPr>
        <w:t> </w:t>
      </w:r>
      <w:r>
        <w:rPr>
          <w:sz w:val="24"/>
        </w:rPr>
        <w:t>administrative</w:t>
      </w:r>
      <w:r>
        <w:rPr>
          <w:spacing w:val="-5"/>
          <w:sz w:val="24"/>
        </w:rPr>
        <w:t> </w:t>
      </w:r>
      <w:r>
        <w:rPr>
          <w:sz w:val="24"/>
        </w:rPr>
        <w:t>objectives</w:t>
      </w:r>
      <w:r>
        <w:rPr>
          <w:spacing w:val="-6"/>
          <w:sz w:val="24"/>
        </w:rPr>
        <w:t> </w:t>
      </w:r>
      <w:r>
        <w:rPr>
          <w:sz w:val="24"/>
        </w:rPr>
        <w:t>against</w:t>
      </w:r>
      <w:r>
        <w:rPr>
          <w:spacing w:val="-5"/>
          <w:sz w:val="24"/>
        </w:rPr>
        <w:t> </w:t>
      </w:r>
      <w:r>
        <w:rPr>
          <w:sz w:val="24"/>
        </w:rPr>
        <w:t>which</w:t>
      </w:r>
      <w:r>
        <w:rPr>
          <w:spacing w:val="-36"/>
          <w:sz w:val="24"/>
        </w:rPr>
        <w:t> </w:t>
      </w:r>
      <w:r>
        <w:rPr>
          <w:sz w:val="24"/>
        </w:rPr>
        <w:t>possible responses will be</w:t>
      </w:r>
      <w:r>
        <w:rPr>
          <w:spacing w:val="-15"/>
          <w:sz w:val="24"/>
        </w:rPr>
        <w:t> </w:t>
      </w:r>
      <w:r>
        <w:rPr>
          <w:sz w:val="24"/>
        </w:rPr>
        <w:t>evaluated;</w:t>
      </w:r>
    </w:p>
    <w:p>
      <w:pPr>
        <w:pStyle w:val="ListParagraph"/>
        <w:numPr>
          <w:ilvl w:val="0"/>
          <w:numId w:val="17"/>
        </w:numPr>
        <w:tabs>
          <w:tab w:pos="1600" w:val="left" w:leader="none"/>
        </w:tabs>
        <w:spacing w:line="240" w:lineRule="auto" w:before="99" w:after="0"/>
        <w:ind w:left="1600" w:right="0" w:hanging="360"/>
        <w:jc w:val="left"/>
        <w:rPr>
          <w:sz w:val="24"/>
        </w:rPr>
      </w:pPr>
      <w:r>
        <w:rPr>
          <w:sz w:val="24"/>
        </w:rPr>
        <w:t>Preparing concise solution requirements of an acceptable</w:t>
      </w:r>
      <w:r>
        <w:rPr>
          <w:spacing w:val="-42"/>
          <w:sz w:val="24"/>
        </w:rPr>
        <w:t> </w:t>
      </w:r>
      <w:r>
        <w:rPr>
          <w:sz w:val="24"/>
        </w:rPr>
        <w:t>response;</w:t>
      </w:r>
    </w:p>
    <w:p>
      <w:pPr>
        <w:pStyle w:val="ListParagraph"/>
        <w:numPr>
          <w:ilvl w:val="0"/>
          <w:numId w:val="17"/>
        </w:numPr>
        <w:tabs>
          <w:tab w:pos="1600" w:val="left" w:leader="none"/>
        </w:tabs>
        <w:spacing w:line="240" w:lineRule="auto" w:before="96" w:after="0"/>
        <w:ind w:left="1600" w:right="701" w:hanging="360"/>
        <w:jc w:val="left"/>
        <w:rPr>
          <w:sz w:val="24"/>
        </w:rPr>
      </w:pPr>
      <w:r>
        <w:rPr>
          <w:sz w:val="24"/>
        </w:rPr>
        <w:t>Identifying</w:t>
      </w:r>
      <w:r>
        <w:rPr>
          <w:spacing w:val="-6"/>
          <w:sz w:val="24"/>
        </w:rPr>
        <w:t> </w:t>
      </w:r>
      <w:r>
        <w:rPr>
          <w:sz w:val="24"/>
        </w:rPr>
        <w:t>and</w:t>
      </w:r>
      <w:r>
        <w:rPr>
          <w:spacing w:val="-4"/>
          <w:sz w:val="24"/>
        </w:rPr>
        <w:t> </w:t>
      </w:r>
      <w:r>
        <w:rPr>
          <w:sz w:val="24"/>
        </w:rPr>
        <w:t>evaluating</w:t>
      </w:r>
      <w:r>
        <w:rPr>
          <w:spacing w:val="-6"/>
          <w:sz w:val="24"/>
        </w:rPr>
        <w:t> </w:t>
      </w:r>
      <w:r>
        <w:rPr>
          <w:sz w:val="24"/>
        </w:rPr>
        <w:t>possible</w:t>
      </w:r>
      <w:r>
        <w:rPr>
          <w:spacing w:val="-6"/>
          <w:sz w:val="24"/>
        </w:rPr>
        <w:t> </w:t>
      </w:r>
      <w:r>
        <w:rPr>
          <w:sz w:val="24"/>
        </w:rPr>
        <w:t>alternative</w:t>
      </w:r>
      <w:r>
        <w:rPr>
          <w:spacing w:val="-4"/>
          <w:sz w:val="24"/>
        </w:rPr>
        <w:t> </w:t>
      </w:r>
      <w:r>
        <w:rPr>
          <w:sz w:val="24"/>
        </w:rPr>
        <w:t>responses</w:t>
      </w:r>
      <w:r>
        <w:rPr>
          <w:spacing w:val="-5"/>
          <w:sz w:val="24"/>
        </w:rPr>
        <w:t> </w:t>
      </w:r>
      <w:r>
        <w:rPr>
          <w:sz w:val="24"/>
        </w:rPr>
        <w:t>with</w:t>
      </w:r>
      <w:r>
        <w:rPr>
          <w:spacing w:val="-4"/>
          <w:sz w:val="24"/>
        </w:rPr>
        <w:t> </w:t>
      </w:r>
      <w:r>
        <w:rPr>
          <w:sz w:val="24"/>
        </w:rPr>
        <w:t>respect</w:t>
      </w:r>
      <w:r>
        <w:rPr>
          <w:spacing w:val="-7"/>
          <w:sz w:val="24"/>
        </w:rPr>
        <w:t> </w:t>
      </w:r>
      <w:r>
        <w:rPr>
          <w:sz w:val="24"/>
        </w:rPr>
        <w:t>to</w:t>
      </w:r>
      <w:r>
        <w:rPr>
          <w:spacing w:val="-37"/>
          <w:sz w:val="24"/>
        </w:rPr>
        <w:t> </w:t>
      </w:r>
      <w:r>
        <w:rPr>
          <w:sz w:val="24"/>
        </w:rPr>
        <w:t>the established</w:t>
      </w:r>
      <w:r>
        <w:rPr>
          <w:spacing w:val="-13"/>
          <w:sz w:val="24"/>
        </w:rPr>
        <w:t> </w:t>
      </w:r>
      <w:r>
        <w:rPr>
          <w:sz w:val="24"/>
        </w:rPr>
        <w:t>objectives;</w:t>
      </w:r>
    </w:p>
    <w:p>
      <w:pPr>
        <w:pStyle w:val="ListParagraph"/>
        <w:numPr>
          <w:ilvl w:val="0"/>
          <w:numId w:val="17"/>
        </w:numPr>
        <w:tabs>
          <w:tab w:pos="1600" w:val="left" w:leader="none"/>
        </w:tabs>
        <w:spacing w:line="274" w:lineRule="exact" w:before="109" w:after="0"/>
        <w:ind w:left="1600" w:right="502" w:hanging="360"/>
        <w:jc w:val="left"/>
        <w:rPr>
          <w:sz w:val="24"/>
        </w:rPr>
      </w:pPr>
      <w:r>
        <w:rPr>
          <w:sz w:val="24"/>
        </w:rPr>
        <w:t>Preparing an financial analysis for each alternative that meets theestablished objectives and solution</w:t>
      </w:r>
      <w:r>
        <w:rPr>
          <w:spacing w:val="-18"/>
          <w:sz w:val="24"/>
        </w:rPr>
        <w:t> </w:t>
      </w:r>
      <w:r>
        <w:rPr>
          <w:sz w:val="24"/>
        </w:rPr>
        <w:t>requirements;</w:t>
      </w:r>
    </w:p>
    <w:p>
      <w:pPr>
        <w:pStyle w:val="ListParagraph"/>
        <w:numPr>
          <w:ilvl w:val="0"/>
          <w:numId w:val="17"/>
        </w:numPr>
        <w:tabs>
          <w:tab w:pos="1600" w:val="left" w:leader="none"/>
        </w:tabs>
        <w:spacing w:line="240" w:lineRule="auto" w:before="99" w:after="0"/>
        <w:ind w:left="1600" w:right="0" w:hanging="360"/>
        <w:jc w:val="left"/>
        <w:rPr>
          <w:sz w:val="24"/>
        </w:rPr>
      </w:pPr>
      <w:r>
        <w:rPr>
          <w:sz w:val="24"/>
        </w:rPr>
        <w:t>Selecting</w:t>
      </w:r>
      <w:r>
        <w:rPr>
          <w:spacing w:val="-5"/>
          <w:sz w:val="24"/>
        </w:rPr>
        <w:t> </w:t>
      </w:r>
      <w:r>
        <w:rPr>
          <w:sz w:val="24"/>
        </w:rPr>
        <w:t>the</w:t>
      </w:r>
      <w:r>
        <w:rPr>
          <w:spacing w:val="-3"/>
          <w:sz w:val="24"/>
        </w:rPr>
        <w:t> </w:t>
      </w:r>
      <w:r>
        <w:rPr>
          <w:sz w:val="24"/>
        </w:rPr>
        <w:t>alternative</w:t>
      </w:r>
      <w:r>
        <w:rPr>
          <w:spacing w:val="-3"/>
          <w:sz w:val="24"/>
        </w:rPr>
        <w:t> </w:t>
      </w:r>
      <w:r>
        <w:rPr>
          <w:sz w:val="24"/>
        </w:rPr>
        <w:t>that</w:t>
      </w:r>
      <w:r>
        <w:rPr>
          <w:spacing w:val="-3"/>
          <w:sz w:val="24"/>
        </w:rPr>
        <w:t> </w:t>
      </w:r>
      <w:r>
        <w:rPr>
          <w:sz w:val="24"/>
        </w:rPr>
        <w:t>is</w:t>
      </w:r>
      <w:r>
        <w:rPr>
          <w:spacing w:val="-4"/>
          <w:sz w:val="24"/>
        </w:rPr>
        <w:t> </w:t>
      </w:r>
      <w:r>
        <w:rPr>
          <w:sz w:val="24"/>
        </w:rPr>
        <w:t>the</w:t>
      </w:r>
      <w:r>
        <w:rPr>
          <w:spacing w:val="-5"/>
          <w:sz w:val="24"/>
        </w:rPr>
        <w:t> </w:t>
      </w:r>
      <w:r>
        <w:rPr>
          <w:sz w:val="24"/>
        </w:rPr>
        <w:t>best</w:t>
      </w:r>
      <w:r>
        <w:rPr>
          <w:spacing w:val="-3"/>
          <w:sz w:val="24"/>
        </w:rPr>
        <w:t> </w:t>
      </w:r>
      <w:r>
        <w:rPr>
          <w:sz w:val="24"/>
        </w:rPr>
        <w:t>response</w:t>
      </w:r>
      <w:r>
        <w:rPr>
          <w:spacing w:val="-3"/>
          <w:sz w:val="24"/>
        </w:rPr>
        <w:t> </w:t>
      </w:r>
      <w:r>
        <w:rPr>
          <w:sz w:val="24"/>
        </w:rPr>
        <w:t>to</w:t>
      </w:r>
      <w:r>
        <w:rPr>
          <w:spacing w:val="-3"/>
          <w:sz w:val="24"/>
        </w:rPr>
        <w:t> </w:t>
      </w:r>
      <w:r>
        <w:rPr>
          <w:sz w:val="24"/>
        </w:rPr>
        <w:t>the</w:t>
      </w:r>
      <w:r>
        <w:rPr>
          <w:spacing w:val="-3"/>
          <w:sz w:val="24"/>
        </w:rPr>
        <w:t> </w:t>
      </w:r>
      <w:r>
        <w:rPr>
          <w:sz w:val="24"/>
        </w:rPr>
        <w:t>problem</w:t>
      </w:r>
      <w:r>
        <w:rPr>
          <w:spacing w:val="-2"/>
          <w:sz w:val="24"/>
        </w:rPr>
        <w:t> </w:t>
      </w:r>
      <w:r>
        <w:rPr>
          <w:sz w:val="24"/>
        </w:rPr>
        <w:t>or</w:t>
      </w:r>
      <w:r>
        <w:rPr>
          <w:spacing w:val="-32"/>
          <w:sz w:val="24"/>
        </w:rPr>
        <w:t> </w:t>
      </w:r>
      <w:r>
        <w:rPr>
          <w:sz w:val="24"/>
        </w:rPr>
        <w:t>opportunity;</w:t>
      </w:r>
    </w:p>
    <w:p>
      <w:pPr>
        <w:pStyle w:val="ListParagraph"/>
        <w:numPr>
          <w:ilvl w:val="0"/>
          <w:numId w:val="17"/>
        </w:numPr>
        <w:tabs>
          <w:tab w:pos="1600" w:val="left" w:leader="none"/>
        </w:tabs>
        <w:spacing w:line="274" w:lineRule="exact" w:before="109" w:after="0"/>
        <w:ind w:left="1600" w:right="751" w:hanging="360"/>
        <w:jc w:val="left"/>
        <w:rPr>
          <w:sz w:val="24"/>
        </w:rPr>
      </w:pPr>
      <w:r>
        <w:rPr/>
        <w:pict>
          <v:line style="position:absolute;mso-position-horizontal-relative:page;mso-position-vertical-relative:paragraph;z-index:4312" from="33.840pt,32.850986pt" to="33.840pt,51.449986pt" stroked="true" strokeweight=".72pt" strokecolor="#000000">
            <v:stroke dashstyle="solid"/>
            <w10:wrap type="none"/>
          </v:line>
        </w:pict>
      </w:r>
      <w:r>
        <w:rPr>
          <w:sz w:val="24"/>
        </w:rPr>
        <w:t>Developing</w:t>
      </w:r>
      <w:r>
        <w:rPr>
          <w:spacing w:val="-5"/>
          <w:sz w:val="24"/>
        </w:rPr>
        <w:t> </w:t>
      </w:r>
      <w:r>
        <w:rPr>
          <w:sz w:val="24"/>
        </w:rPr>
        <w:t>a</w:t>
      </w:r>
      <w:r>
        <w:rPr>
          <w:spacing w:val="-4"/>
          <w:sz w:val="24"/>
        </w:rPr>
        <w:t> </w:t>
      </w:r>
      <w:r>
        <w:rPr>
          <w:sz w:val="24"/>
        </w:rPr>
        <w:t>solicitation</w:t>
      </w:r>
      <w:r>
        <w:rPr>
          <w:spacing w:val="-4"/>
          <w:sz w:val="24"/>
        </w:rPr>
        <w:t> </w:t>
      </w:r>
      <w:r>
        <w:rPr>
          <w:sz w:val="24"/>
        </w:rPr>
        <w:t>package</w:t>
      </w:r>
      <w:r>
        <w:rPr>
          <w:spacing w:val="-4"/>
          <w:sz w:val="24"/>
        </w:rPr>
        <w:t> </w:t>
      </w:r>
      <w:r>
        <w:rPr>
          <w:sz w:val="24"/>
        </w:rPr>
        <w:t>that</w:t>
      </w:r>
      <w:r>
        <w:rPr>
          <w:spacing w:val="-4"/>
          <w:sz w:val="24"/>
        </w:rPr>
        <w:t> </w:t>
      </w:r>
      <w:r>
        <w:rPr>
          <w:sz w:val="24"/>
        </w:rPr>
        <w:t>will</w:t>
      </w:r>
      <w:r>
        <w:rPr>
          <w:spacing w:val="-4"/>
          <w:sz w:val="24"/>
        </w:rPr>
        <w:t> </w:t>
      </w:r>
      <w:r>
        <w:rPr>
          <w:sz w:val="24"/>
        </w:rPr>
        <w:t>result</w:t>
      </w:r>
      <w:r>
        <w:rPr>
          <w:spacing w:val="-4"/>
          <w:sz w:val="24"/>
        </w:rPr>
        <w:t> </w:t>
      </w:r>
      <w:r>
        <w:rPr>
          <w:sz w:val="24"/>
        </w:rPr>
        <w:t>in</w:t>
      </w:r>
      <w:r>
        <w:rPr>
          <w:spacing w:val="-4"/>
          <w:sz w:val="24"/>
        </w:rPr>
        <w:t> </w:t>
      </w:r>
      <w:r>
        <w:rPr>
          <w:sz w:val="24"/>
        </w:rPr>
        <w:t>the</w:t>
      </w:r>
      <w:r>
        <w:rPr>
          <w:spacing w:val="-4"/>
          <w:sz w:val="24"/>
        </w:rPr>
        <w:t> </w:t>
      </w:r>
      <w:r>
        <w:rPr>
          <w:sz w:val="24"/>
        </w:rPr>
        <w:t>selection</w:t>
      </w:r>
      <w:r>
        <w:rPr>
          <w:spacing w:val="-5"/>
          <w:sz w:val="24"/>
        </w:rPr>
        <w:t> </w:t>
      </w:r>
      <w:r>
        <w:rPr>
          <w:sz w:val="24"/>
        </w:rPr>
        <w:t>of</w:t>
      </w:r>
      <w:r>
        <w:rPr>
          <w:spacing w:val="-34"/>
          <w:sz w:val="24"/>
        </w:rPr>
        <w:t> </w:t>
      </w:r>
      <w:r>
        <w:rPr>
          <w:sz w:val="24"/>
        </w:rPr>
        <w:t>qualified vendors;</w:t>
      </w:r>
    </w:p>
    <w:p>
      <w:pPr>
        <w:pStyle w:val="ListParagraph"/>
        <w:numPr>
          <w:ilvl w:val="0"/>
          <w:numId w:val="17"/>
        </w:numPr>
        <w:tabs>
          <w:tab w:pos="1600" w:val="left" w:leader="none"/>
        </w:tabs>
        <w:spacing w:line="274" w:lineRule="exact" w:before="100" w:after="0"/>
        <w:ind w:left="1600" w:right="974" w:hanging="360"/>
        <w:jc w:val="left"/>
        <w:rPr>
          <w:sz w:val="24"/>
        </w:rPr>
      </w:pPr>
      <w:r>
        <w:rPr/>
        <w:pict>
          <v:line style="position:absolute;mso-position-horizontal-relative:page;mso-position-vertical-relative:paragraph;z-index:4336" from="33.840pt,32.399990pt" to="33.840pt,222.59999pt" stroked="true" strokeweight=".72pt" strokecolor="#000000">
            <v:stroke dashstyle="solid"/>
            <w10:wrap type="none"/>
          </v:line>
        </w:pict>
      </w:r>
      <w:r>
        <w:rPr>
          <w:sz w:val="24"/>
        </w:rPr>
        <w:t>Developing a contract by which the </w:t>
      </w:r>
      <w:r>
        <w:rPr>
          <w:color w:val="633277"/>
          <w:sz w:val="24"/>
          <w:u w:val="single" w:color="633277"/>
        </w:rPr>
        <w:t>s</w:t>
      </w:r>
      <w:r>
        <w:rPr>
          <w:strike/>
          <w:color w:val="633277"/>
          <w:sz w:val="24"/>
        </w:rPr>
        <w:t>S</w:t>
      </w:r>
      <w:r>
        <w:rPr>
          <w:strike w:val="0"/>
          <w:sz w:val="24"/>
        </w:rPr>
        <w:t>tate and the vendor can</w:t>
      </w:r>
      <w:r>
        <w:rPr>
          <w:strike w:val="0"/>
          <w:spacing w:val="-37"/>
          <w:sz w:val="24"/>
        </w:rPr>
        <w:t> </w:t>
      </w:r>
      <w:r>
        <w:rPr>
          <w:strike w:val="0"/>
          <w:sz w:val="24"/>
        </w:rPr>
        <w:t>effectively leverage to achieve project objectives and</w:t>
      </w:r>
      <w:r>
        <w:rPr>
          <w:strike w:val="0"/>
          <w:spacing w:val="-26"/>
          <w:sz w:val="24"/>
        </w:rPr>
        <w:t> </w:t>
      </w:r>
      <w:r>
        <w:rPr>
          <w:strike w:val="0"/>
          <w:sz w:val="24"/>
        </w:rPr>
        <w:t>outcomes;</w:t>
      </w:r>
    </w:p>
    <w:p>
      <w:pPr>
        <w:pStyle w:val="ListParagraph"/>
        <w:numPr>
          <w:ilvl w:val="0"/>
          <w:numId w:val="17"/>
        </w:numPr>
        <w:tabs>
          <w:tab w:pos="1600" w:val="left" w:leader="none"/>
        </w:tabs>
        <w:spacing w:line="370" w:lineRule="atLeast" w:before="4" w:after="0"/>
        <w:ind w:left="1240" w:right="133" w:firstLine="0"/>
        <w:jc w:val="left"/>
        <w:rPr>
          <w:sz w:val="24"/>
        </w:rPr>
      </w:pPr>
      <w:r>
        <w:rPr>
          <w:sz w:val="24"/>
        </w:rPr>
        <w:t>Preparing</w:t>
      </w:r>
      <w:r>
        <w:rPr>
          <w:spacing w:val="-4"/>
          <w:sz w:val="24"/>
        </w:rPr>
        <w:t> </w:t>
      </w:r>
      <w:r>
        <w:rPr>
          <w:sz w:val="24"/>
        </w:rPr>
        <w:t>a</w:t>
      </w:r>
      <w:r>
        <w:rPr>
          <w:spacing w:val="-4"/>
          <w:sz w:val="24"/>
        </w:rPr>
        <w:t> </w:t>
      </w:r>
      <w:r>
        <w:rPr>
          <w:sz w:val="24"/>
        </w:rPr>
        <w:t>management</w:t>
      </w:r>
      <w:r>
        <w:rPr>
          <w:spacing w:val="-5"/>
          <w:sz w:val="24"/>
        </w:rPr>
        <w:t> </w:t>
      </w:r>
      <w:r>
        <w:rPr>
          <w:sz w:val="24"/>
        </w:rPr>
        <w:t>plan</w:t>
      </w:r>
      <w:r>
        <w:rPr>
          <w:spacing w:val="-4"/>
          <w:sz w:val="24"/>
        </w:rPr>
        <w:t> </w:t>
      </w:r>
      <w:r>
        <w:rPr>
          <w:sz w:val="24"/>
        </w:rPr>
        <w:t>for</w:t>
      </w:r>
      <w:r>
        <w:rPr>
          <w:spacing w:val="-4"/>
          <w:sz w:val="24"/>
        </w:rPr>
        <w:t> </w:t>
      </w:r>
      <w:r>
        <w:rPr>
          <w:sz w:val="24"/>
        </w:rPr>
        <w:t>implementation</w:t>
      </w:r>
      <w:r>
        <w:rPr>
          <w:spacing w:val="-4"/>
          <w:sz w:val="24"/>
        </w:rPr>
        <w:t> </w:t>
      </w:r>
      <w:r>
        <w:rPr>
          <w:sz w:val="24"/>
        </w:rPr>
        <w:t>of</w:t>
      </w:r>
      <w:r>
        <w:rPr>
          <w:spacing w:val="-1"/>
          <w:sz w:val="24"/>
        </w:rPr>
        <w:t> </w:t>
      </w:r>
      <w:r>
        <w:rPr>
          <w:sz w:val="24"/>
        </w:rPr>
        <w:t>the</w:t>
      </w:r>
      <w:r>
        <w:rPr>
          <w:spacing w:val="-4"/>
          <w:sz w:val="24"/>
        </w:rPr>
        <w:t> </w:t>
      </w:r>
      <w:r>
        <w:rPr>
          <w:sz w:val="24"/>
        </w:rPr>
        <w:t>proposed</w:t>
      </w:r>
      <w:r>
        <w:rPr>
          <w:spacing w:val="-4"/>
          <w:sz w:val="24"/>
        </w:rPr>
        <w:t> </w:t>
      </w:r>
      <w:r>
        <w:rPr>
          <w:sz w:val="24"/>
        </w:rPr>
        <w:t>response;</w:t>
      </w:r>
      <w:r>
        <w:rPr>
          <w:spacing w:val="-33"/>
          <w:sz w:val="24"/>
        </w:rPr>
        <w:t> </w:t>
      </w:r>
      <w:r>
        <w:rPr>
          <w:strike/>
          <w:color w:val="633277"/>
          <w:sz w:val="24"/>
        </w:rPr>
        <w:t>and </w:t>
      </w:r>
      <w:r>
        <w:rPr>
          <w:strike w:val="0"/>
          <w:color w:val="2E97D3"/>
          <w:sz w:val="24"/>
          <w:u w:val="single" w:color="2E97D3"/>
        </w:rPr>
        <w:t>11.</w:t>
      </w:r>
      <w:r>
        <w:rPr>
          <w:strike w:val="0"/>
          <w:color w:val="2E97D3"/>
          <w:spacing w:val="-44"/>
          <w:sz w:val="24"/>
          <w:u w:val="single" w:color="2E97D3"/>
        </w:rPr>
        <w:t> </w:t>
      </w:r>
      <w:r>
        <w:rPr>
          <w:strike w:val="0"/>
          <w:color w:val="2E97D3"/>
          <w:sz w:val="24"/>
          <w:u w:val="single" w:color="2E97D3"/>
        </w:rPr>
        <w:t>Capturing</w:t>
      </w:r>
      <w:r>
        <w:rPr>
          <w:strike w:val="0"/>
          <w:color w:val="2E97D3"/>
          <w:spacing w:val="-4"/>
          <w:sz w:val="24"/>
          <w:u w:val="single" w:color="2E97D3"/>
        </w:rPr>
        <w:t> </w:t>
      </w:r>
      <w:r>
        <w:rPr>
          <w:strike w:val="0"/>
          <w:color w:val="2E97D3"/>
          <w:sz w:val="24"/>
          <w:u w:val="single" w:color="2E97D3"/>
        </w:rPr>
        <w:t>and</w:t>
      </w:r>
      <w:r>
        <w:rPr>
          <w:strike w:val="0"/>
          <w:color w:val="2E97D3"/>
          <w:spacing w:val="-2"/>
          <w:sz w:val="24"/>
          <w:u w:val="single" w:color="2E97D3"/>
        </w:rPr>
        <w:t> </w:t>
      </w:r>
      <w:r>
        <w:rPr>
          <w:strike w:val="0"/>
          <w:color w:val="2E97D3"/>
          <w:sz w:val="24"/>
          <w:u w:val="single" w:color="2E97D3"/>
        </w:rPr>
        <w:t>documenting</w:t>
      </w:r>
      <w:r>
        <w:rPr>
          <w:strike w:val="0"/>
          <w:color w:val="2E97D3"/>
          <w:spacing w:val="-4"/>
          <w:sz w:val="24"/>
          <w:u w:val="single" w:color="2E97D3"/>
        </w:rPr>
        <w:t> </w:t>
      </w:r>
      <w:r>
        <w:rPr>
          <w:strike/>
          <w:color w:val="2E97D3"/>
          <w:sz w:val="24"/>
        </w:rPr>
        <w:t>Documenting</w:t>
      </w:r>
      <w:r>
        <w:rPr>
          <w:strike/>
          <w:color w:val="2E97D3"/>
          <w:spacing w:val="-4"/>
          <w:sz w:val="24"/>
        </w:rPr>
        <w:t> </w:t>
      </w:r>
      <w:r>
        <w:rPr>
          <w:strike w:val="0"/>
          <w:sz w:val="24"/>
        </w:rPr>
        <w:t>the</w:t>
      </w:r>
      <w:r>
        <w:rPr>
          <w:strike w:val="0"/>
          <w:spacing w:val="-4"/>
          <w:sz w:val="24"/>
        </w:rPr>
        <w:t> </w:t>
      </w:r>
      <w:r>
        <w:rPr>
          <w:strike w:val="0"/>
          <w:sz w:val="24"/>
        </w:rPr>
        <w:t>results</w:t>
      </w:r>
      <w:r>
        <w:rPr>
          <w:strike w:val="0"/>
          <w:spacing w:val="-3"/>
          <w:sz w:val="24"/>
        </w:rPr>
        <w:t> </w:t>
      </w:r>
      <w:r>
        <w:rPr>
          <w:strike w:val="0"/>
          <w:sz w:val="24"/>
        </w:rPr>
        <w:t>of</w:t>
      </w:r>
      <w:r>
        <w:rPr>
          <w:strike w:val="0"/>
          <w:spacing w:val="-2"/>
          <w:sz w:val="24"/>
        </w:rPr>
        <w:t> </w:t>
      </w:r>
      <w:r>
        <w:rPr>
          <w:strike w:val="0"/>
          <w:sz w:val="24"/>
        </w:rPr>
        <w:t>the</w:t>
      </w:r>
      <w:r>
        <w:rPr>
          <w:strike w:val="0"/>
          <w:spacing w:val="-2"/>
          <w:sz w:val="24"/>
        </w:rPr>
        <w:t> </w:t>
      </w:r>
      <w:r>
        <w:rPr>
          <w:strike w:val="0"/>
          <w:sz w:val="24"/>
        </w:rPr>
        <w:t>study</w:t>
      </w:r>
      <w:r>
        <w:rPr>
          <w:strike w:val="0"/>
          <w:spacing w:val="-5"/>
          <w:sz w:val="24"/>
        </w:rPr>
        <w:t> </w:t>
      </w:r>
      <w:r>
        <w:rPr>
          <w:strike w:val="0"/>
          <w:sz w:val="24"/>
        </w:rPr>
        <w:t>in</w:t>
      </w:r>
      <w:r>
        <w:rPr>
          <w:strike w:val="0"/>
          <w:spacing w:val="-2"/>
          <w:sz w:val="24"/>
        </w:rPr>
        <w:t> </w:t>
      </w:r>
      <w:r>
        <w:rPr>
          <w:strike w:val="0"/>
          <w:sz w:val="24"/>
        </w:rPr>
        <w:t>the</w:t>
      </w:r>
      <w:r>
        <w:rPr>
          <w:strike w:val="0"/>
          <w:spacing w:val="-4"/>
          <w:sz w:val="24"/>
        </w:rPr>
        <w:t> </w:t>
      </w:r>
      <w:r>
        <w:rPr>
          <w:strike w:val="0"/>
          <w:sz w:val="24"/>
        </w:rPr>
        <w:t>form</w:t>
      </w:r>
    </w:p>
    <w:p>
      <w:pPr>
        <w:pStyle w:val="BodyText"/>
        <w:ind w:left="1600" w:right="528"/>
      </w:pPr>
      <w:r>
        <w:rPr/>
        <w:pict>
          <v:line style="position:absolute;mso-position-horizontal-relative:page;mso-position-vertical-relative:paragraph;z-index:-123352" from="424.440002pt,26.795874pt" to="427.680002pt,26.795874pt" stroked="true" strokeweight=".84pt" strokecolor="#2e97d3">
            <v:stroke dashstyle="solid"/>
            <w10:wrap type="none"/>
          </v:line>
        </w:pict>
      </w:r>
      <w:r>
        <w:rPr/>
        <w:pict>
          <v:line style="position:absolute;mso-position-horizontal-relative:page;mso-position-vertical-relative:paragraph;z-index:-123328" from="421.079987pt,22.235872pt" to="424.439987pt,22.235872pt" stroked="true" strokeweight=".6pt" strokecolor="#2e97d3">
            <v:stroke dashstyle="solid"/>
            <w10:wrap type="none"/>
          </v:line>
        </w:pict>
      </w:r>
      <w:r>
        <w:rPr/>
        <w:t>of </w:t>
      </w:r>
      <w:r>
        <w:rPr>
          <w:color w:val="2E97D3"/>
          <w:u w:val="single" w:color="2E97D3"/>
        </w:rPr>
        <w:t>analytical and comparable data in the </w:t>
      </w:r>
      <w:r>
        <w:rPr/>
        <w:t>Project Approval Lifecycle Stage/Gate deliverables, as specified in SAM Section 4928</w:t>
      </w:r>
      <w:r>
        <w:rPr>
          <w:color w:val="2E97D3"/>
        </w:rPr>
        <w:t>.;</w:t>
      </w:r>
    </w:p>
    <w:p>
      <w:pPr>
        <w:pStyle w:val="ListParagraph"/>
        <w:numPr>
          <w:ilvl w:val="0"/>
          <w:numId w:val="18"/>
        </w:numPr>
        <w:tabs>
          <w:tab w:pos="1600" w:val="left" w:leader="none"/>
        </w:tabs>
        <w:spacing w:line="240" w:lineRule="auto" w:before="99" w:after="0"/>
        <w:ind w:left="1600" w:right="518" w:hanging="360"/>
        <w:jc w:val="left"/>
        <w:rPr>
          <w:sz w:val="24"/>
        </w:rPr>
      </w:pPr>
      <w:r>
        <w:rPr>
          <w:color w:val="2E97D3"/>
          <w:sz w:val="24"/>
          <w:u w:val="single" w:color="2E97D3"/>
        </w:rPr>
        <w:t>Validating the maturity and readiness of the Agency/state entity to undertake critical project activities (e.g., testing, release management, organizational change management, business process</w:t>
      </w:r>
      <w:r>
        <w:rPr>
          <w:color w:val="2E97D3"/>
          <w:spacing w:val="-29"/>
          <w:sz w:val="24"/>
          <w:u w:val="single" w:color="2E97D3"/>
        </w:rPr>
        <w:t> </w:t>
      </w:r>
      <w:r>
        <w:rPr>
          <w:color w:val="2E97D3"/>
          <w:sz w:val="24"/>
          <w:u w:val="single" w:color="2E97D3"/>
        </w:rPr>
        <w:t>reengineering);</w:t>
      </w:r>
    </w:p>
    <w:p>
      <w:pPr>
        <w:pStyle w:val="ListParagraph"/>
        <w:numPr>
          <w:ilvl w:val="0"/>
          <w:numId w:val="18"/>
        </w:numPr>
        <w:tabs>
          <w:tab w:pos="1600" w:val="left" w:leader="none"/>
        </w:tabs>
        <w:spacing w:line="240" w:lineRule="auto" w:before="98" w:after="0"/>
        <w:ind w:left="1600" w:right="1294" w:hanging="360"/>
        <w:jc w:val="left"/>
        <w:rPr>
          <w:sz w:val="24"/>
        </w:rPr>
      </w:pPr>
      <w:r>
        <w:rPr>
          <w:color w:val="2E97D3"/>
          <w:sz w:val="24"/>
          <w:u w:val="single" w:color="2E97D3"/>
        </w:rPr>
        <w:t>Reinforcing the commitment of stakeholders, state staff, and contractor/vendor resources prior to project design, development and implementation;</w:t>
      </w:r>
      <w:r>
        <w:rPr>
          <w:color w:val="2E97D3"/>
          <w:spacing w:val="-10"/>
          <w:sz w:val="24"/>
          <w:u w:val="single" w:color="2E97D3"/>
        </w:rPr>
        <w:t> </w:t>
      </w:r>
      <w:r>
        <w:rPr>
          <w:color w:val="2E97D3"/>
          <w:sz w:val="24"/>
          <w:u w:val="single" w:color="2E97D3"/>
        </w:rPr>
        <w:t>and</w:t>
      </w:r>
    </w:p>
    <w:p>
      <w:pPr>
        <w:pStyle w:val="BodyText"/>
        <w:tabs>
          <w:tab w:pos="2219" w:val="left" w:leader="none"/>
        </w:tabs>
        <w:spacing w:before="98"/>
        <w:ind w:left="1600" w:right="528" w:hanging="360"/>
      </w:pPr>
      <w:r>
        <w:rPr>
          <w:strike/>
          <w:color w:val="1B9CAB"/>
        </w:rPr>
        <w:t>11.</w:t>
      </w:r>
      <w:r>
        <w:rPr>
          <w:strike w:val="0"/>
          <w:color w:val="1B9CAB"/>
          <w:u w:val="single" w:color="1B9CAB"/>
        </w:rPr>
        <w:t>14.</w:t>
        <w:tab/>
      </w:r>
      <w:r>
        <w:rPr>
          <w:strike w:val="0"/>
          <w:color w:val="2E97D3"/>
          <w:u w:val="single" w:color="1B9CAB"/>
        </w:rPr>
        <w:t>Establishing accurate and realistic baselines to measure</w:t>
      </w:r>
      <w:r>
        <w:rPr>
          <w:strike w:val="0"/>
          <w:color w:val="2E97D3"/>
          <w:spacing w:val="-34"/>
          <w:u w:val="single" w:color="1B9CAB"/>
        </w:rPr>
        <w:t> </w:t>
      </w:r>
      <w:r>
        <w:rPr>
          <w:strike w:val="0"/>
          <w:color w:val="2E97D3"/>
          <w:u w:val="single" w:color="1B9CAB"/>
        </w:rPr>
        <w:t>project</w:t>
      </w:r>
      <w:r>
        <w:rPr>
          <w:strike w:val="0"/>
          <w:color w:val="2E97D3"/>
          <w:spacing w:val="-3"/>
          <w:u w:val="single" w:color="1B9CAB"/>
        </w:rPr>
        <w:t> </w:t>
      </w:r>
      <w:r>
        <w:rPr>
          <w:strike w:val="0"/>
          <w:color w:val="2E97D3"/>
          <w:u w:val="single" w:color="1B9CAB"/>
        </w:rPr>
        <w:t>health</w:t>
      </w:r>
      <w:r>
        <w:rPr>
          <w:strike w:val="0"/>
          <w:color w:val="2E97D3"/>
          <w:spacing w:val="-1"/>
          <w:u w:val="single" w:color="1B9CAB"/>
        </w:rPr>
        <w:t> </w:t>
      </w:r>
      <w:r>
        <w:rPr>
          <w:strike w:val="0"/>
          <w:color w:val="2E97D3"/>
          <w:spacing w:val="-1"/>
        </w:rPr>
        <w:t> </w:t>
      </w:r>
      <w:r>
        <w:rPr>
          <w:strike w:val="0"/>
          <w:color w:val="2E97D3"/>
          <w:u w:val="single" w:color="2E97D3"/>
        </w:rPr>
        <w:t>and</w:t>
      </w:r>
      <w:r>
        <w:rPr>
          <w:strike w:val="0"/>
          <w:color w:val="2E97D3"/>
          <w:spacing w:val="-3"/>
          <w:u w:val="single" w:color="2E97D3"/>
        </w:rPr>
        <w:t> </w:t>
      </w:r>
      <w:r>
        <w:rPr>
          <w:strike w:val="0"/>
          <w:color w:val="2E97D3"/>
          <w:u w:val="single" w:color="2E97D3"/>
        </w:rPr>
        <w:t>success.</w:t>
      </w:r>
    </w:p>
    <w:p>
      <w:pPr>
        <w:spacing w:after="0"/>
        <w:sectPr>
          <w:headerReference w:type="default" r:id="rId156"/>
          <w:footerReference w:type="default" r:id="rId157"/>
          <w:pgSz w:w="12240" w:h="15840"/>
          <w:pgMar w:header="719" w:footer="0" w:top="2180" w:bottom="280" w:left="560" w:right="1380"/>
        </w:sectPr>
      </w:pPr>
    </w:p>
    <w:p>
      <w:pPr>
        <w:pStyle w:val="ListParagraph"/>
        <w:numPr>
          <w:ilvl w:val="0"/>
          <w:numId w:val="19"/>
        </w:numPr>
        <w:tabs>
          <w:tab w:pos="1600" w:val="left" w:leader="none"/>
        </w:tabs>
        <w:spacing w:line="274" w:lineRule="exact" w:before="109" w:after="0"/>
        <w:ind w:left="1600" w:right="282" w:hanging="360"/>
        <w:jc w:val="left"/>
        <w:rPr>
          <w:sz w:val="24"/>
        </w:rPr>
      </w:pPr>
      <w:bookmarkStart w:name="SAM – INFORMATION TECHNOLOGY" w:id="37"/>
      <w:bookmarkEnd w:id="37"/>
      <w:r>
        <w:rPr/>
      </w:r>
      <w:bookmarkStart w:name="SAM – INFORMATION TECHNOLOGY" w:id="38"/>
      <w:bookmarkEnd w:id="38"/>
      <w:r>
        <w:rPr>
          <w:sz w:val="24"/>
        </w:rPr>
        <w:t>Es</w:t>
      </w:r>
      <w:r>
        <w:rPr>
          <w:sz w:val="24"/>
        </w:rPr>
        <w:t>tablishing</w:t>
      </w:r>
      <w:r>
        <w:rPr>
          <w:spacing w:val="-7"/>
          <w:sz w:val="24"/>
        </w:rPr>
        <w:t> </w:t>
      </w:r>
      <w:r>
        <w:rPr>
          <w:sz w:val="24"/>
        </w:rPr>
        <w:t>programmatic</w:t>
      </w:r>
      <w:r>
        <w:rPr>
          <w:spacing w:val="-6"/>
          <w:sz w:val="24"/>
        </w:rPr>
        <w:t> </w:t>
      </w:r>
      <w:r>
        <w:rPr>
          <w:sz w:val="24"/>
        </w:rPr>
        <w:t>and</w:t>
      </w:r>
      <w:r>
        <w:rPr>
          <w:spacing w:val="-5"/>
          <w:sz w:val="24"/>
        </w:rPr>
        <w:t> </w:t>
      </w:r>
      <w:r>
        <w:rPr>
          <w:sz w:val="24"/>
        </w:rPr>
        <w:t>administrative</w:t>
      </w:r>
      <w:r>
        <w:rPr>
          <w:spacing w:val="-5"/>
          <w:sz w:val="24"/>
        </w:rPr>
        <w:t> </w:t>
      </w:r>
      <w:r>
        <w:rPr>
          <w:sz w:val="24"/>
        </w:rPr>
        <w:t>objectives</w:t>
      </w:r>
      <w:r>
        <w:rPr>
          <w:spacing w:val="-6"/>
          <w:sz w:val="24"/>
        </w:rPr>
        <w:t> </w:t>
      </w:r>
      <w:r>
        <w:rPr>
          <w:sz w:val="24"/>
        </w:rPr>
        <w:t>against</w:t>
      </w:r>
      <w:r>
        <w:rPr>
          <w:spacing w:val="-5"/>
          <w:sz w:val="24"/>
        </w:rPr>
        <w:t> </w:t>
      </w:r>
      <w:r>
        <w:rPr>
          <w:sz w:val="24"/>
        </w:rPr>
        <w:t>which</w:t>
      </w:r>
      <w:r>
        <w:rPr>
          <w:spacing w:val="-36"/>
          <w:sz w:val="24"/>
        </w:rPr>
        <w:t> </w:t>
      </w:r>
      <w:r>
        <w:rPr>
          <w:sz w:val="24"/>
        </w:rPr>
        <w:t>possible responses will be</w:t>
      </w:r>
      <w:r>
        <w:rPr>
          <w:spacing w:val="-15"/>
          <w:sz w:val="24"/>
        </w:rPr>
        <w:t> </w:t>
      </w:r>
      <w:r>
        <w:rPr>
          <w:sz w:val="24"/>
        </w:rPr>
        <w:t>evaluated;</w:t>
      </w:r>
    </w:p>
    <w:p>
      <w:pPr>
        <w:pStyle w:val="ListParagraph"/>
        <w:numPr>
          <w:ilvl w:val="0"/>
          <w:numId w:val="19"/>
        </w:numPr>
        <w:tabs>
          <w:tab w:pos="1600" w:val="left" w:leader="none"/>
        </w:tabs>
        <w:spacing w:line="240" w:lineRule="auto" w:before="99" w:after="0"/>
        <w:ind w:left="1600" w:right="0" w:hanging="360"/>
        <w:jc w:val="left"/>
        <w:rPr>
          <w:sz w:val="24"/>
        </w:rPr>
      </w:pPr>
      <w:r>
        <w:rPr>
          <w:sz w:val="24"/>
        </w:rPr>
        <w:t>Preparing concise solution requirements of an acceptable</w:t>
      </w:r>
      <w:r>
        <w:rPr>
          <w:spacing w:val="-42"/>
          <w:sz w:val="24"/>
        </w:rPr>
        <w:t> </w:t>
      </w:r>
      <w:r>
        <w:rPr>
          <w:sz w:val="24"/>
        </w:rPr>
        <w:t>response;</w:t>
      </w:r>
    </w:p>
    <w:p>
      <w:pPr>
        <w:pStyle w:val="ListParagraph"/>
        <w:numPr>
          <w:ilvl w:val="0"/>
          <w:numId w:val="19"/>
        </w:numPr>
        <w:tabs>
          <w:tab w:pos="1600" w:val="left" w:leader="none"/>
        </w:tabs>
        <w:spacing w:line="240" w:lineRule="auto" w:before="96" w:after="0"/>
        <w:ind w:left="1600" w:right="701" w:hanging="360"/>
        <w:jc w:val="left"/>
        <w:rPr>
          <w:sz w:val="24"/>
        </w:rPr>
      </w:pPr>
      <w:r>
        <w:rPr>
          <w:sz w:val="24"/>
        </w:rPr>
        <w:t>Identifying</w:t>
      </w:r>
      <w:r>
        <w:rPr>
          <w:spacing w:val="-6"/>
          <w:sz w:val="24"/>
        </w:rPr>
        <w:t> </w:t>
      </w:r>
      <w:r>
        <w:rPr>
          <w:sz w:val="24"/>
        </w:rPr>
        <w:t>and</w:t>
      </w:r>
      <w:r>
        <w:rPr>
          <w:spacing w:val="-4"/>
          <w:sz w:val="24"/>
        </w:rPr>
        <w:t> </w:t>
      </w:r>
      <w:r>
        <w:rPr>
          <w:sz w:val="24"/>
        </w:rPr>
        <w:t>evaluating</w:t>
      </w:r>
      <w:r>
        <w:rPr>
          <w:spacing w:val="-6"/>
          <w:sz w:val="24"/>
        </w:rPr>
        <w:t> </w:t>
      </w:r>
      <w:r>
        <w:rPr>
          <w:sz w:val="24"/>
        </w:rPr>
        <w:t>possible</w:t>
      </w:r>
      <w:r>
        <w:rPr>
          <w:spacing w:val="-6"/>
          <w:sz w:val="24"/>
        </w:rPr>
        <w:t> </w:t>
      </w:r>
      <w:r>
        <w:rPr>
          <w:sz w:val="24"/>
        </w:rPr>
        <w:t>alternative</w:t>
      </w:r>
      <w:r>
        <w:rPr>
          <w:spacing w:val="-4"/>
          <w:sz w:val="24"/>
        </w:rPr>
        <w:t> </w:t>
      </w:r>
      <w:r>
        <w:rPr>
          <w:sz w:val="24"/>
        </w:rPr>
        <w:t>responses</w:t>
      </w:r>
      <w:r>
        <w:rPr>
          <w:spacing w:val="-5"/>
          <w:sz w:val="24"/>
        </w:rPr>
        <w:t> </w:t>
      </w:r>
      <w:r>
        <w:rPr>
          <w:sz w:val="24"/>
        </w:rPr>
        <w:t>with</w:t>
      </w:r>
      <w:r>
        <w:rPr>
          <w:spacing w:val="-4"/>
          <w:sz w:val="24"/>
        </w:rPr>
        <w:t> </w:t>
      </w:r>
      <w:r>
        <w:rPr>
          <w:sz w:val="24"/>
        </w:rPr>
        <w:t>respect</w:t>
      </w:r>
      <w:r>
        <w:rPr>
          <w:spacing w:val="-7"/>
          <w:sz w:val="24"/>
        </w:rPr>
        <w:t> </w:t>
      </w:r>
      <w:r>
        <w:rPr>
          <w:sz w:val="24"/>
        </w:rPr>
        <w:t>to</w:t>
      </w:r>
      <w:r>
        <w:rPr>
          <w:spacing w:val="-37"/>
          <w:sz w:val="24"/>
        </w:rPr>
        <w:t> </w:t>
      </w:r>
      <w:r>
        <w:rPr>
          <w:sz w:val="24"/>
        </w:rPr>
        <w:t>the established</w:t>
      </w:r>
      <w:r>
        <w:rPr>
          <w:spacing w:val="-13"/>
          <w:sz w:val="24"/>
        </w:rPr>
        <w:t> </w:t>
      </w:r>
      <w:r>
        <w:rPr>
          <w:sz w:val="24"/>
        </w:rPr>
        <w:t>objectives;</w:t>
      </w:r>
    </w:p>
    <w:p>
      <w:pPr>
        <w:pStyle w:val="ListParagraph"/>
        <w:numPr>
          <w:ilvl w:val="0"/>
          <w:numId w:val="19"/>
        </w:numPr>
        <w:tabs>
          <w:tab w:pos="1600" w:val="left" w:leader="none"/>
        </w:tabs>
        <w:spacing w:line="274" w:lineRule="exact" w:before="109" w:after="0"/>
        <w:ind w:left="1600" w:right="502" w:hanging="360"/>
        <w:jc w:val="left"/>
        <w:rPr>
          <w:sz w:val="24"/>
        </w:rPr>
      </w:pPr>
      <w:r>
        <w:rPr>
          <w:sz w:val="24"/>
        </w:rPr>
        <w:t>Preparing an financial analysis for each alternative that meets theestablished objectives and solution</w:t>
      </w:r>
      <w:r>
        <w:rPr>
          <w:spacing w:val="-18"/>
          <w:sz w:val="24"/>
        </w:rPr>
        <w:t> </w:t>
      </w:r>
      <w:r>
        <w:rPr>
          <w:sz w:val="24"/>
        </w:rPr>
        <w:t>requirements;</w:t>
      </w:r>
    </w:p>
    <w:p>
      <w:pPr>
        <w:pStyle w:val="ListParagraph"/>
        <w:numPr>
          <w:ilvl w:val="0"/>
          <w:numId w:val="19"/>
        </w:numPr>
        <w:tabs>
          <w:tab w:pos="1600" w:val="left" w:leader="none"/>
        </w:tabs>
        <w:spacing w:line="240" w:lineRule="auto" w:before="99" w:after="0"/>
        <w:ind w:left="1600" w:right="0" w:hanging="360"/>
        <w:jc w:val="left"/>
        <w:rPr>
          <w:sz w:val="24"/>
        </w:rPr>
      </w:pPr>
      <w:r>
        <w:rPr>
          <w:sz w:val="24"/>
        </w:rPr>
        <w:t>Selecting</w:t>
      </w:r>
      <w:r>
        <w:rPr>
          <w:spacing w:val="-5"/>
          <w:sz w:val="24"/>
        </w:rPr>
        <w:t> </w:t>
      </w:r>
      <w:r>
        <w:rPr>
          <w:sz w:val="24"/>
        </w:rPr>
        <w:t>the</w:t>
      </w:r>
      <w:r>
        <w:rPr>
          <w:spacing w:val="-3"/>
          <w:sz w:val="24"/>
        </w:rPr>
        <w:t> </w:t>
      </w:r>
      <w:r>
        <w:rPr>
          <w:sz w:val="24"/>
        </w:rPr>
        <w:t>alternative</w:t>
      </w:r>
      <w:r>
        <w:rPr>
          <w:spacing w:val="-3"/>
          <w:sz w:val="24"/>
        </w:rPr>
        <w:t> </w:t>
      </w:r>
      <w:r>
        <w:rPr>
          <w:sz w:val="24"/>
        </w:rPr>
        <w:t>that</w:t>
      </w:r>
      <w:r>
        <w:rPr>
          <w:spacing w:val="-3"/>
          <w:sz w:val="24"/>
        </w:rPr>
        <w:t> </w:t>
      </w:r>
      <w:r>
        <w:rPr>
          <w:sz w:val="24"/>
        </w:rPr>
        <w:t>is</w:t>
      </w:r>
      <w:r>
        <w:rPr>
          <w:spacing w:val="-4"/>
          <w:sz w:val="24"/>
        </w:rPr>
        <w:t> </w:t>
      </w:r>
      <w:r>
        <w:rPr>
          <w:sz w:val="24"/>
        </w:rPr>
        <w:t>the</w:t>
      </w:r>
      <w:r>
        <w:rPr>
          <w:spacing w:val="-5"/>
          <w:sz w:val="24"/>
        </w:rPr>
        <w:t> </w:t>
      </w:r>
      <w:r>
        <w:rPr>
          <w:sz w:val="24"/>
        </w:rPr>
        <w:t>best</w:t>
      </w:r>
      <w:r>
        <w:rPr>
          <w:spacing w:val="-3"/>
          <w:sz w:val="24"/>
        </w:rPr>
        <w:t> </w:t>
      </w:r>
      <w:r>
        <w:rPr>
          <w:sz w:val="24"/>
        </w:rPr>
        <w:t>response</w:t>
      </w:r>
      <w:r>
        <w:rPr>
          <w:spacing w:val="-3"/>
          <w:sz w:val="24"/>
        </w:rPr>
        <w:t> </w:t>
      </w:r>
      <w:r>
        <w:rPr>
          <w:sz w:val="24"/>
        </w:rPr>
        <w:t>to</w:t>
      </w:r>
      <w:r>
        <w:rPr>
          <w:spacing w:val="-3"/>
          <w:sz w:val="24"/>
        </w:rPr>
        <w:t> </w:t>
      </w:r>
      <w:r>
        <w:rPr>
          <w:sz w:val="24"/>
        </w:rPr>
        <w:t>the</w:t>
      </w:r>
      <w:r>
        <w:rPr>
          <w:spacing w:val="-3"/>
          <w:sz w:val="24"/>
        </w:rPr>
        <w:t> </w:t>
      </w:r>
      <w:r>
        <w:rPr>
          <w:sz w:val="24"/>
        </w:rPr>
        <w:t>problem</w:t>
      </w:r>
      <w:r>
        <w:rPr>
          <w:spacing w:val="-2"/>
          <w:sz w:val="24"/>
        </w:rPr>
        <w:t> </w:t>
      </w:r>
      <w:r>
        <w:rPr>
          <w:sz w:val="24"/>
        </w:rPr>
        <w:t>or</w:t>
      </w:r>
      <w:r>
        <w:rPr>
          <w:spacing w:val="-32"/>
          <w:sz w:val="24"/>
        </w:rPr>
        <w:t> </w:t>
      </w:r>
      <w:r>
        <w:rPr>
          <w:sz w:val="24"/>
        </w:rPr>
        <w:t>opportunity;</w:t>
      </w:r>
    </w:p>
    <w:p>
      <w:pPr>
        <w:pStyle w:val="ListParagraph"/>
        <w:numPr>
          <w:ilvl w:val="0"/>
          <w:numId w:val="19"/>
        </w:numPr>
        <w:tabs>
          <w:tab w:pos="1600" w:val="left" w:leader="none"/>
        </w:tabs>
        <w:spacing w:line="274" w:lineRule="exact" w:before="109" w:after="0"/>
        <w:ind w:left="1600" w:right="751" w:hanging="360"/>
        <w:jc w:val="left"/>
        <w:rPr>
          <w:sz w:val="24"/>
        </w:rPr>
      </w:pPr>
      <w:r>
        <w:rPr/>
        <w:pict>
          <v:line style="position:absolute;mso-position-horizontal-relative:page;mso-position-vertical-relative:paragraph;z-index:4408" from="33.840pt,32.850986pt" to="33.840pt,51.449986pt" stroked="true" strokeweight=".72pt" strokecolor="#000000">
            <v:stroke dashstyle="solid"/>
            <w10:wrap type="none"/>
          </v:line>
        </w:pict>
      </w:r>
      <w:r>
        <w:rPr>
          <w:sz w:val="24"/>
        </w:rPr>
        <w:t>Developing</w:t>
      </w:r>
      <w:r>
        <w:rPr>
          <w:spacing w:val="-5"/>
          <w:sz w:val="24"/>
        </w:rPr>
        <w:t> </w:t>
      </w:r>
      <w:r>
        <w:rPr>
          <w:sz w:val="24"/>
        </w:rPr>
        <w:t>a</w:t>
      </w:r>
      <w:r>
        <w:rPr>
          <w:spacing w:val="-4"/>
          <w:sz w:val="24"/>
        </w:rPr>
        <w:t> </w:t>
      </w:r>
      <w:r>
        <w:rPr>
          <w:sz w:val="24"/>
        </w:rPr>
        <w:t>solicitation</w:t>
      </w:r>
      <w:r>
        <w:rPr>
          <w:spacing w:val="-4"/>
          <w:sz w:val="24"/>
        </w:rPr>
        <w:t> </w:t>
      </w:r>
      <w:r>
        <w:rPr>
          <w:sz w:val="24"/>
        </w:rPr>
        <w:t>package</w:t>
      </w:r>
      <w:r>
        <w:rPr>
          <w:spacing w:val="-4"/>
          <w:sz w:val="24"/>
        </w:rPr>
        <w:t> </w:t>
      </w:r>
      <w:r>
        <w:rPr>
          <w:sz w:val="24"/>
        </w:rPr>
        <w:t>that</w:t>
      </w:r>
      <w:r>
        <w:rPr>
          <w:spacing w:val="-4"/>
          <w:sz w:val="24"/>
        </w:rPr>
        <w:t> </w:t>
      </w:r>
      <w:r>
        <w:rPr>
          <w:sz w:val="24"/>
        </w:rPr>
        <w:t>will</w:t>
      </w:r>
      <w:r>
        <w:rPr>
          <w:spacing w:val="-4"/>
          <w:sz w:val="24"/>
        </w:rPr>
        <w:t> </w:t>
      </w:r>
      <w:r>
        <w:rPr>
          <w:sz w:val="24"/>
        </w:rPr>
        <w:t>result</w:t>
      </w:r>
      <w:r>
        <w:rPr>
          <w:spacing w:val="-4"/>
          <w:sz w:val="24"/>
        </w:rPr>
        <w:t> </w:t>
      </w:r>
      <w:r>
        <w:rPr>
          <w:sz w:val="24"/>
        </w:rPr>
        <w:t>in</w:t>
      </w:r>
      <w:r>
        <w:rPr>
          <w:spacing w:val="-4"/>
          <w:sz w:val="24"/>
        </w:rPr>
        <w:t> </w:t>
      </w:r>
      <w:r>
        <w:rPr>
          <w:sz w:val="24"/>
        </w:rPr>
        <w:t>the</w:t>
      </w:r>
      <w:r>
        <w:rPr>
          <w:spacing w:val="-4"/>
          <w:sz w:val="24"/>
        </w:rPr>
        <w:t> </w:t>
      </w:r>
      <w:r>
        <w:rPr>
          <w:sz w:val="24"/>
        </w:rPr>
        <w:t>selection</w:t>
      </w:r>
      <w:r>
        <w:rPr>
          <w:spacing w:val="-5"/>
          <w:sz w:val="24"/>
        </w:rPr>
        <w:t> </w:t>
      </w:r>
      <w:r>
        <w:rPr>
          <w:sz w:val="24"/>
        </w:rPr>
        <w:t>of</w:t>
      </w:r>
      <w:r>
        <w:rPr>
          <w:spacing w:val="-34"/>
          <w:sz w:val="24"/>
        </w:rPr>
        <w:t> </w:t>
      </w:r>
      <w:r>
        <w:rPr>
          <w:sz w:val="24"/>
        </w:rPr>
        <w:t>qualified vendors;</w:t>
      </w:r>
    </w:p>
    <w:p>
      <w:pPr>
        <w:pStyle w:val="ListParagraph"/>
        <w:numPr>
          <w:ilvl w:val="0"/>
          <w:numId w:val="19"/>
        </w:numPr>
        <w:tabs>
          <w:tab w:pos="1600" w:val="left" w:leader="none"/>
        </w:tabs>
        <w:spacing w:line="274" w:lineRule="exact" w:before="100" w:after="0"/>
        <w:ind w:left="1600" w:right="974" w:hanging="360"/>
        <w:jc w:val="left"/>
        <w:rPr>
          <w:sz w:val="24"/>
        </w:rPr>
      </w:pPr>
      <w:r>
        <w:rPr/>
        <w:pict>
          <v:line style="position:absolute;mso-position-horizontal-relative:page;mso-position-vertical-relative:paragraph;z-index:4432" from="33.840pt,32.399990pt" to="33.840pt,222.59999pt" stroked="true" strokeweight=".72pt" strokecolor="#000000">
            <v:stroke dashstyle="solid"/>
            <w10:wrap type="none"/>
          </v:line>
        </w:pict>
      </w:r>
      <w:r>
        <w:rPr>
          <w:sz w:val="24"/>
        </w:rPr>
        <w:t>Developing a contract by which the </w:t>
      </w:r>
      <w:r>
        <w:rPr>
          <w:color w:val="633277"/>
          <w:sz w:val="24"/>
          <w:u w:val="single" w:color="633277"/>
        </w:rPr>
        <w:t>s</w:t>
      </w:r>
      <w:r>
        <w:rPr>
          <w:strike/>
          <w:color w:val="633277"/>
          <w:sz w:val="24"/>
        </w:rPr>
        <w:t>S</w:t>
      </w:r>
      <w:r>
        <w:rPr>
          <w:strike w:val="0"/>
          <w:sz w:val="24"/>
        </w:rPr>
        <w:t>tate and the vendor can</w:t>
      </w:r>
      <w:r>
        <w:rPr>
          <w:strike w:val="0"/>
          <w:spacing w:val="-37"/>
          <w:sz w:val="24"/>
        </w:rPr>
        <w:t> </w:t>
      </w:r>
      <w:r>
        <w:rPr>
          <w:strike w:val="0"/>
          <w:sz w:val="24"/>
        </w:rPr>
        <w:t>effectively leverage to achieve project objectives and</w:t>
      </w:r>
      <w:r>
        <w:rPr>
          <w:strike w:val="0"/>
          <w:spacing w:val="-26"/>
          <w:sz w:val="24"/>
        </w:rPr>
        <w:t> </w:t>
      </w:r>
      <w:r>
        <w:rPr>
          <w:strike w:val="0"/>
          <w:sz w:val="24"/>
        </w:rPr>
        <w:t>outcomes;</w:t>
      </w:r>
    </w:p>
    <w:p>
      <w:pPr>
        <w:pStyle w:val="ListParagraph"/>
        <w:numPr>
          <w:ilvl w:val="0"/>
          <w:numId w:val="19"/>
        </w:numPr>
        <w:tabs>
          <w:tab w:pos="1600" w:val="left" w:leader="none"/>
        </w:tabs>
        <w:spacing w:line="370" w:lineRule="atLeast" w:before="5" w:after="0"/>
        <w:ind w:left="1240" w:right="133" w:firstLine="0"/>
        <w:jc w:val="left"/>
        <w:rPr>
          <w:sz w:val="24"/>
        </w:rPr>
      </w:pPr>
      <w:r>
        <w:rPr>
          <w:sz w:val="24"/>
        </w:rPr>
        <w:t>Preparing</w:t>
      </w:r>
      <w:r>
        <w:rPr>
          <w:spacing w:val="-4"/>
          <w:sz w:val="24"/>
        </w:rPr>
        <w:t> </w:t>
      </w:r>
      <w:r>
        <w:rPr>
          <w:sz w:val="24"/>
        </w:rPr>
        <w:t>a</w:t>
      </w:r>
      <w:r>
        <w:rPr>
          <w:spacing w:val="-4"/>
          <w:sz w:val="24"/>
        </w:rPr>
        <w:t> </w:t>
      </w:r>
      <w:r>
        <w:rPr>
          <w:sz w:val="24"/>
        </w:rPr>
        <w:t>management</w:t>
      </w:r>
      <w:r>
        <w:rPr>
          <w:spacing w:val="-5"/>
          <w:sz w:val="24"/>
        </w:rPr>
        <w:t> </w:t>
      </w:r>
      <w:r>
        <w:rPr>
          <w:sz w:val="24"/>
        </w:rPr>
        <w:t>plan</w:t>
      </w:r>
      <w:r>
        <w:rPr>
          <w:spacing w:val="-4"/>
          <w:sz w:val="24"/>
        </w:rPr>
        <w:t> </w:t>
      </w:r>
      <w:r>
        <w:rPr>
          <w:sz w:val="24"/>
        </w:rPr>
        <w:t>for</w:t>
      </w:r>
      <w:r>
        <w:rPr>
          <w:spacing w:val="-4"/>
          <w:sz w:val="24"/>
        </w:rPr>
        <w:t> </w:t>
      </w:r>
      <w:r>
        <w:rPr>
          <w:sz w:val="24"/>
        </w:rPr>
        <w:t>implementation</w:t>
      </w:r>
      <w:r>
        <w:rPr>
          <w:spacing w:val="-4"/>
          <w:sz w:val="24"/>
        </w:rPr>
        <w:t> </w:t>
      </w:r>
      <w:r>
        <w:rPr>
          <w:sz w:val="24"/>
        </w:rPr>
        <w:t>of</w:t>
      </w:r>
      <w:r>
        <w:rPr>
          <w:spacing w:val="-1"/>
          <w:sz w:val="24"/>
        </w:rPr>
        <w:t> </w:t>
      </w:r>
      <w:r>
        <w:rPr>
          <w:sz w:val="24"/>
        </w:rPr>
        <w:t>the</w:t>
      </w:r>
      <w:r>
        <w:rPr>
          <w:spacing w:val="-4"/>
          <w:sz w:val="24"/>
        </w:rPr>
        <w:t> </w:t>
      </w:r>
      <w:r>
        <w:rPr>
          <w:sz w:val="24"/>
        </w:rPr>
        <w:t>proposed</w:t>
      </w:r>
      <w:r>
        <w:rPr>
          <w:spacing w:val="-4"/>
          <w:sz w:val="24"/>
        </w:rPr>
        <w:t> </w:t>
      </w:r>
      <w:r>
        <w:rPr>
          <w:sz w:val="24"/>
        </w:rPr>
        <w:t>response;</w:t>
      </w:r>
      <w:r>
        <w:rPr>
          <w:spacing w:val="-33"/>
          <w:sz w:val="24"/>
        </w:rPr>
        <w:t> </w:t>
      </w:r>
      <w:r>
        <w:rPr>
          <w:strike/>
          <w:color w:val="633277"/>
          <w:sz w:val="24"/>
        </w:rPr>
        <w:t>and </w:t>
      </w:r>
      <w:r>
        <w:rPr>
          <w:strike w:val="0"/>
          <w:color w:val="2E97D3"/>
          <w:sz w:val="24"/>
          <w:u w:val="single" w:color="2E97D3"/>
        </w:rPr>
        <w:t>11.</w:t>
      </w:r>
      <w:r>
        <w:rPr>
          <w:strike w:val="0"/>
          <w:color w:val="2E97D3"/>
          <w:spacing w:val="-44"/>
          <w:sz w:val="24"/>
          <w:u w:val="single" w:color="2E97D3"/>
        </w:rPr>
        <w:t> </w:t>
      </w:r>
      <w:r>
        <w:rPr>
          <w:strike w:val="0"/>
          <w:color w:val="2E97D3"/>
          <w:sz w:val="24"/>
          <w:u w:val="single" w:color="2E97D3"/>
        </w:rPr>
        <w:t>Capturing</w:t>
      </w:r>
      <w:r>
        <w:rPr>
          <w:strike w:val="0"/>
          <w:color w:val="2E97D3"/>
          <w:spacing w:val="-4"/>
          <w:sz w:val="24"/>
          <w:u w:val="single" w:color="2E97D3"/>
        </w:rPr>
        <w:t> </w:t>
      </w:r>
      <w:r>
        <w:rPr>
          <w:strike w:val="0"/>
          <w:color w:val="2E97D3"/>
          <w:sz w:val="24"/>
          <w:u w:val="single" w:color="2E97D3"/>
        </w:rPr>
        <w:t>and</w:t>
      </w:r>
      <w:r>
        <w:rPr>
          <w:strike w:val="0"/>
          <w:color w:val="2E97D3"/>
          <w:spacing w:val="-2"/>
          <w:sz w:val="24"/>
          <w:u w:val="single" w:color="2E97D3"/>
        </w:rPr>
        <w:t> </w:t>
      </w:r>
      <w:r>
        <w:rPr>
          <w:strike w:val="0"/>
          <w:color w:val="2E97D3"/>
          <w:sz w:val="24"/>
          <w:u w:val="single" w:color="2E97D3"/>
        </w:rPr>
        <w:t>documenting</w:t>
      </w:r>
      <w:r>
        <w:rPr>
          <w:strike w:val="0"/>
          <w:color w:val="2E97D3"/>
          <w:spacing w:val="-4"/>
          <w:sz w:val="24"/>
          <w:u w:val="single" w:color="2E97D3"/>
        </w:rPr>
        <w:t> </w:t>
      </w:r>
      <w:r>
        <w:rPr>
          <w:strike/>
          <w:color w:val="2E97D3"/>
          <w:sz w:val="24"/>
        </w:rPr>
        <w:t>Documenting</w:t>
      </w:r>
      <w:r>
        <w:rPr>
          <w:strike/>
          <w:color w:val="2E97D3"/>
          <w:spacing w:val="-4"/>
          <w:sz w:val="24"/>
        </w:rPr>
        <w:t> </w:t>
      </w:r>
      <w:r>
        <w:rPr>
          <w:strike w:val="0"/>
          <w:sz w:val="24"/>
        </w:rPr>
        <w:t>the</w:t>
      </w:r>
      <w:r>
        <w:rPr>
          <w:strike w:val="0"/>
          <w:spacing w:val="-4"/>
          <w:sz w:val="24"/>
        </w:rPr>
        <w:t> </w:t>
      </w:r>
      <w:r>
        <w:rPr>
          <w:strike w:val="0"/>
          <w:sz w:val="24"/>
        </w:rPr>
        <w:t>results</w:t>
      </w:r>
      <w:r>
        <w:rPr>
          <w:strike w:val="0"/>
          <w:spacing w:val="-3"/>
          <w:sz w:val="24"/>
        </w:rPr>
        <w:t> </w:t>
      </w:r>
      <w:r>
        <w:rPr>
          <w:strike w:val="0"/>
          <w:sz w:val="24"/>
        </w:rPr>
        <w:t>of</w:t>
      </w:r>
      <w:r>
        <w:rPr>
          <w:strike w:val="0"/>
          <w:spacing w:val="-2"/>
          <w:sz w:val="24"/>
        </w:rPr>
        <w:t> </w:t>
      </w:r>
      <w:r>
        <w:rPr>
          <w:strike w:val="0"/>
          <w:sz w:val="24"/>
        </w:rPr>
        <w:t>the</w:t>
      </w:r>
      <w:r>
        <w:rPr>
          <w:strike w:val="0"/>
          <w:spacing w:val="-2"/>
          <w:sz w:val="24"/>
        </w:rPr>
        <w:t> </w:t>
      </w:r>
      <w:r>
        <w:rPr>
          <w:strike w:val="0"/>
          <w:sz w:val="24"/>
        </w:rPr>
        <w:t>study</w:t>
      </w:r>
      <w:r>
        <w:rPr>
          <w:strike w:val="0"/>
          <w:spacing w:val="-5"/>
          <w:sz w:val="24"/>
        </w:rPr>
        <w:t> </w:t>
      </w:r>
      <w:r>
        <w:rPr>
          <w:strike w:val="0"/>
          <w:sz w:val="24"/>
        </w:rPr>
        <w:t>in</w:t>
      </w:r>
      <w:r>
        <w:rPr>
          <w:strike w:val="0"/>
          <w:spacing w:val="-2"/>
          <w:sz w:val="24"/>
        </w:rPr>
        <w:t> </w:t>
      </w:r>
      <w:r>
        <w:rPr>
          <w:strike w:val="0"/>
          <w:sz w:val="24"/>
        </w:rPr>
        <w:t>the</w:t>
      </w:r>
      <w:r>
        <w:rPr>
          <w:strike w:val="0"/>
          <w:spacing w:val="-4"/>
          <w:sz w:val="24"/>
        </w:rPr>
        <w:t> </w:t>
      </w:r>
      <w:r>
        <w:rPr>
          <w:strike w:val="0"/>
          <w:sz w:val="24"/>
        </w:rPr>
        <w:t>form</w:t>
      </w:r>
    </w:p>
    <w:p>
      <w:pPr>
        <w:pStyle w:val="BodyText"/>
        <w:ind w:left="1600" w:right="528"/>
      </w:pPr>
      <w:r>
        <w:rPr/>
        <w:pict>
          <v:line style="position:absolute;mso-position-horizontal-relative:page;mso-position-vertical-relative:paragraph;z-index:-123256" from="424.440002pt,26.795874pt" to="427.680002pt,26.795874pt" stroked="true" strokeweight=".84pt" strokecolor="#2e97d3">
            <v:stroke dashstyle="solid"/>
            <w10:wrap type="none"/>
          </v:line>
        </w:pict>
      </w:r>
      <w:r>
        <w:rPr/>
        <w:pict>
          <v:line style="position:absolute;mso-position-horizontal-relative:page;mso-position-vertical-relative:paragraph;z-index:-123232" from="421.079987pt,22.235872pt" to="424.439987pt,22.235872pt" stroked="true" strokeweight=".6pt" strokecolor="#2e97d3">
            <v:stroke dashstyle="solid"/>
            <w10:wrap type="none"/>
          </v:line>
        </w:pict>
      </w:r>
      <w:r>
        <w:rPr/>
        <w:t>of </w:t>
      </w:r>
      <w:r>
        <w:rPr>
          <w:color w:val="2E97D3"/>
          <w:u w:val="single" w:color="2E97D3"/>
        </w:rPr>
        <w:t>analytical and comparable data in the </w:t>
      </w:r>
      <w:r>
        <w:rPr/>
        <w:t>Project Approval Lifecycle Stage/Gate deliverables, as specified in SAM Section 4928</w:t>
      </w:r>
      <w:r>
        <w:rPr>
          <w:color w:val="2E97D3"/>
        </w:rPr>
        <w:t>.;</w:t>
      </w:r>
    </w:p>
    <w:p>
      <w:pPr>
        <w:pStyle w:val="ListParagraph"/>
        <w:numPr>
          <w:ilvl w:val="0"/>
          <w:numId w:val="20"/>
        </w:numPr>
        <w:tabs>
          <w:tab w:pos="1600" w:val="left" w:leader="none"/>
        </w:tabs>
        <w:spacing w:line="240" w:lineRule="auto" w:before="98" w:after="0"/>
        <w:ind w:left="1600" w:right="518" w:hanging="360"/>
        <w:jc w:val="left"/>
        <w:rPr>
          <w:sz w:val="24"/>
        </w:rPr>
      </w:pPr>
      <w:r>
        <w:rPr>
          <w:color w:val="2E97D3"/>
          <w:sz w:val="24"/>
          <w:u w:val="single" w:color="2E97D3"/>
        </w:rPr>
        <w:t>Validating the maturity and readiness of the Agency/state entity to undertake critical project activities (e.g., testing, release management, organizational change management, business process</w:t>
      </w:r>
      <w:r>
        <w:rPr>
          <w:color w:val="2E97D3"/>
          <w:spacing w:val="-29"/>
          <w:sz w:val="24"/>
          <w:u w:val="single" w:color="2E97D3"/>
        </w:rPr>
        <w:t> </w:t>
      </w:r>
      <w:r>
        <w:rPr>
          <w:color w:val="2E97D3"/>
          <w:sz w:val="24"/>
          <w:u w:val="single" w:color="2E97D3"/>
        </w:rPr>
        <w:t>reengineering);</w:t>
      </w:r>
    </w:p>
    <w:p>
      <w:pPr>
        <w:pStyle w:val="ListParagraph"/>
        <w:numPr>
          <w:ilvl w:val="0"/>
          <w:numId w:val="20"/>
        </w:numPr>
        <w:tabs>
          <w:tab w:pos="1600" w:val="left" w:leader="none"/>
        </w:tabs>
        <w:spacing w:line="240" w:lineRule="auto" w:before="98" w:after="0"/>
        <w:ind w:left="1600" w:right="1294" w:hanging="360"/>
        <w:jc w:val="left"/>
        <w:rPr>
          <w:sz w:val="24"/>
        </w:rPr>
      </w:pPr>
      <w:r>
        <w:rPr>
          <w:color w:val="2E97D3"/>
          <w:sz w:val="24"/>
          <w:u w:val="single" w:color="2E97D3"/>
        </w:rPr>
        <w:t>Reinforcing the commitment of stakeholders, state staff, and contractor/vendor resources prior to project design, development and implementation;</w:t>
      </w:r>
      <w:r>
        <w:rPr>
          <w:color w:val="2E97D3"/>
          <w:spacing w:val="-10"/>
          <w:sz w:val="24"/>
          <w:u w:val="single" w:color="2E97D3"/>
        </w:rPr>
        <w:t> </w:t>
      </w:r>
      <w:r>
        <w:rPr>
          <w:color w:val="2E97D3"/>
          <w:sz w:val="24"/>
          <w:u w:val="single" w:color="2E97D3"/>
        </w:rPr>
        <w:t>and</w:t>
      </w:r>
    </w:p>
    <w:p>
      <w:pPr>
        <w:pStyle w:val="BodyText"/>
        <w:tabs>
          <w:tab w:pos="2219" w:val="left" w:leader="none"/>
        </w:tabs>
        <w:spacing w:before="98"/>
        <w:ind w:left="1600" w:right="528" w:hanging="360"/>
      </w:pPr>
      <w:r>
        <w:rPr>
          <w:strike/>
          <w:color w:val="1B9CAB"/>
        </w:rPr>
        <w:t>11.</w:t>
      </w:r>
      <w:r>
        <w:rPr>
          <w:strike w:val="0"/>
          <w:color w:val="1B9CAB"/>
          <w:u w:val="single" w:color="1B9CAB"/>
        </w:rPr>
        <w:t>14.</w:t>
        <w:tab/>
      </w:r>
      <w:r>
        <w:rPr>
          <w:strike w:val="0"/>
          <w:color w:val="2E97D3"/>
          <w:u w:val="single" w:color="1B9CAB"/>
        </w:rPr>
        <w:t>Establishing accurate and realistic baselines to measure</w:t>
      </w:r>
      <w:r>
        <w:rPr>
          <w:strike w:val="0"/>
          <w:color w:val="2E97D3"/>
          <w:spacing w:val="-34"/>
          <w:u w:val="single" w:color="1B9CAB"/>
        </w:rPr>
        <w:t> </w:t>
      </w:r>
      <w:r>
        <w:rPr>
          <w:strike w:val="0"/>
          <w:color w:val="2E97D3"/>
          <w:u w:val="single" w:color="1B9CAB"/>
        </w:rPr>
        <w:t>project</w:t>
      </w:r>
      <w:r>
        <w:rPr>
          <w:strike w:val="0"/>
          <w:color w:val="2E97D3"/>
          <w:spacing w:val="-3"/>
          <w:u w:val="single" w:color="1B9CAB"/>
        </w:rPr>
        <w:t> </w:t>
      </w:r>
      <w:r>
        <w:rPr>
          <w:strike w:val="0"/>
          <w:color w:val="2E97D3"/>
          <w:u w:val="single" w:color="1B9CAB"/>
        </w:rPr>
        <w:t>health</w:t>
      </w:r>
      <w:r>
        <w:rPr>
          <w:strike w:val="0"/>
          <w:color w:val="2E97D3"/>
          <w:spacing w:val="-1"/>
          <w:u w:val="single" w:color="1B9CAB"/>
        </w:rPr>
        <w:t> </w:t>
      </w:r>
      <w:r>
        <w:rPr>
          <w:strike w:val="0"/>
          <w:color w:val="2E97D3"/>
          <w:spacing w:val="-1"/>
        </w:rPr>
        <w:t> </w:t>
      </w:r>
      <w:r>
        <w:rPr>
          <w:strike w:val="0"/>
          <w:color w:val="2E97D3"/>
          <w:u w:val="single" w:color="2E97D3"/>
        </w:rPr>
        <w:t>and</w:t>
      </w:r>
      <w:r>
        <w:rPr>
          <w:strike w:val="0"/>
          <w:color w:val="2E97D3"/>
          <w:spacing w:val="-3"/>
          <w:u w:val="single" w:color="2E97D3"/>
        </w:rPr>
        <w:t> </w:t>
      </w:r>
      <w:r>
        <w:rPr>
          <w:strike w:val="0"/>
          <w:color w:val="2E97D3"/>
          <w:u w:val="single" w:color="2E97D3"/>
        </w:rPr>
        <w:t>success.</w:t>
      </w:r>
    </w:p>
    <w:p>
      <w:pPr>
        <w:spacing w:after="0"/>
        <w:sectPr>
          <w:headerReference w:type="default" r:id="rId158"/>
          <w:footerReference w:type="default" r:id="rId159"/>
          <w:pgSz w:w="12240" w:h="15840"/>
          <w:pgMar w:header="719" w:footer="0" w:top="4680" w:bottom="280" w:left="560" w:right="1380"/>
        </w:sectPr>
      </w:pPr>
    </w:p>
    <w:p>
      <w:pPr>
        <w:pStyle w:val="BodyText"/>
        <w:spacing w:before="6"/>
        <w:rPr>
          <w:sz w:val="14"/>
        </w:rPr>
      </w:pPr>
    </w:p>
    <w:p>
      <w:pPr>
        <w:spacing w:after="0"/>
        <w:rPr>
          <w:sz w:val="14"/>
        </w:rPr>
        <w:sectPr>
          <w:headerReference w:type="default" r:id="rId160"/>
          <w:footerReference w:type="default" r:id="rId161"/>
          <w:pgSz w:w="12240" w:h="15840"/>
          <w:pgMar w:header="721" w:footer="796" w:top="1260" w:bottom="980" w:left="1040" w:right="1340"/>
        </w:sectPr>
      </w:pPr>
    </w:p>
    <w:p>
      <w:pPr>
        <w:spacing w:before="92"/>
        <w:ind w:left="403" w:right="0" w:firstLine="0"/>
        <w:jc w:val="left"/>
        <w:rPr>
          <w:b/>
          <w:sz w:val="24"/>
        </w:rPr>
      </w:pPr>
      <w:r>
        <w:rPr/>
        <w:pict>
          <v:line style="position:absolute;mso-position-horizontal-relative:page;mso-position-vertical-relative:paragraph;z-index:4456" from="57.360001pt,18.636866pt" to="57.360001pt,32.436866pt" stroked="true" strokeweight=".72pt" strokecolor="#000000">
            <v:stroke dashstyle="solid"/>
            <w10:wrap type="none"/>
          </v:line>
        </w:pict>
      </w:r>
      <w:r>
        <w:rPr>
          <w:b/>
          <w:sz w:val="24"/>
        </w:rPr>
        <w:t>PROJECT APPROVAL LIFECYCLE STAGE/GATE</w:t>
      </w:r>
      <w:r>
        <w:rPr>
          <w:b/>
          <w:spacing w:val="-20"/>
          <w:sz w:val="24"/>
        </w:rPr>
        <w:t> </w:t>
      </w:r>
      <w:r>
        <w:rPr>
          <w:b/>
          <w:sz w:val="24"/>
        </w:rPr>
        <w:t>DELIVERABLES</w:t>
      </w:r>
    </w:p>
    <w:p>
      <w:pPr>
        <w:pStyle w:val="BodyText"/>
        <w:ind w:left="403"/>
      </w:pPr>
      <w:r>
        <w:rPr/>
        <w:t>(Revised </w:t>
      </w:r>
      <w:r>
        <w:rPr>
          <w:strike/>
          <w:color w:val="FF0101"/>
        </w:rPr>
        <w:t>0</w:t>
      </w:r>
      <w:r>
        <w:rPr>
          <w:strike w:val="0"/>
          <w:color w:val="FF0101"/>
          <w:u w:val="single" w:color="FF0101"/>
        </w:rPr>
        <w:t>8</w:t>
      </w:r>
      <w:r>
        <w:rPr>
          <w:strike w:val="0"/>
          <w:u w:val="single" w:color="FF0101"/>
        </w:rPr>
        <w:t>/2</w:t>
      </w:r>
      <w:r>
        <w:rPr>
          <w:strike w:val="0"/>
        </w:rPr>
        <w:t>016)</w:t>
      </w:r>
    </w:p>
    <w:p>
      <w:pPr>
        <w:pStyle w:val="Heading1"/>
        <w:spacing w:before="92"/>
        <w:ind w:left="403"/>
      </w:pPr>
      <w:r>
        <w:rPr>
          <w:b w:val="0"/>
        </w:rPr>
        <w:br w:type="column"/>
      </w:r>
      <w:r>
        <w:rPr/>
        <w:t>4928</w:t>
      </w:r>
    </w:p>
    <w:p>
      <w:pPr>
        <w:spacing w:after="0"/>
        <w:sectPr>
          <w:type w:val="continuous"/>
          <w:pgSz w:w="12240" w:h="15840"/>
          <w:pgMar w:top="900" w:bottom="1020" w:left="1040" w:right="1340"/>
          <w:cols w:num="2" w:equalWidth="0">
            <w:col w:w="7867" w:space="949"/>
            <w:col w:w="1044"/>
          </w:cols>
        </w:sectPr>
      </w:pPr>
    </w:p>
    <w:p>
      <w:pPr>
        <w:pStyle w:val="BodyText"/>
        <w:spacing w:before="9"/>
        <w:rPr>
          <w:b/>
        </w:rPr>
      </w:pPr>
    </w:p>
    <w:p>
      <w:pPr>
        <w:pStyle w:val="BodyText"/>
        <w:spacing w:before="92"/>
        <w:ind w:left="400" w:right="127"/>
      </w:pPr>
      <w:r>
        <w:rPr/>
        <w:t>The</w:t>
      </w:r>
      <w:r>
        <w:rPr>
          <w:spacing w:val="-3"/>
        </w:rPr>
        <w:t> </w:t>
      </w:r>
      <w:r>
        <w:rPr/>
        <w:t>Project</w:t>
      </w:r>
      <w:r>
        <w:rPr>
          <w:spacing w:val="-3"/>
        </w:rPr>
        <w:t> </w:t>
      </w:r>
      <w:r>
        <w:rPr/>
        <w:t>Approval</w:t>
      </w:r>
      <w:r>
        <w:rPr>
          <w:spacing w:val="-3"/>
        </w:rPr>
        <w:t> </w:t>
      </w:r>
      <w:r>
        <w:rPr/>
        <w:t>Lifecycle</w:t>
      </w:r>
      <w:r>
        <w:rPr>
          <w:spacing w:val="-3"/>
        </w:rPr>
        <w:t> </w:t>
      </w:r>
      <w:r>
        <w:rPr/>
        <w:t>(PAL)</w:t>
      </w:r>
      <w:r>
        <w:rPr>
          <w:spacing w:val="-6"/>
        </w:rPr>
        <w:t> </w:t>
      </w:r>
      <w:r>
        <w:rPr/>
        <w:t>Stage/Gate</w:t>
      </w:r>
      <w:r>
        <w:rPr>
          <w:spacing w:val="-4"/>
        </w:rPr>
        <w:t> </w:t>
      </w:r>
      <w:r>
        <w:rPr/>
        <w:t>deliverables,</w:t>
      </w:r>
      <w:r>
        <w:rPr>
          <w:spacing w:val="-3"/>
        </w:rPr>
        <w:t> </w:t>
      </w:r>
      <w:r>
        <w:rPr/>
        <w:t>here</w:t>
      </w:r>
      <w:r>
        <w:rPr>
          <w:spacing w:val="-5"/>
        </w:rPr>
        <w:t> </w:t>
      </w:r>
      <w:r>
        <w:rPr/>
        <w:t>and</w:t>
      </w:r>
      <w:r>
        <w:rPr>
          <w:spacing w:val="-5"/>
        </w:rPr>
        <w:t> </w:t>
      </w:r>
      <w:r>
        <w:rPr/>
        <w:t>after</w:t>
      </w:r>
      <w:r>
        <w:rPr>
          <w:spacing w:val="-3"/>
        </w:rPr>
        <w:t> </w:t>
      </w:r>
      <w:r>
        <w:rPr/>
        <w:t>referred</w:t>
      </w:r>
      <w:r>
        <w:rPr>
          <w:spacing w:val="-33"/>
        </w:rPr>
        <w:t> </w:t>
      </w:r>
      <w:r>
        <w:rPr/>
        <w:t>to as “deliverables”, must provide an accurate summary of the results of each Stage/Gate analysis. The deliverables must provide a complete summary of the results of the analysis and establish the business case for investment of state resources in a proposed project by setting out the reasons for undertaking the project and analyzing its costs</w:t>
      </w:r>
      <w:r>
        <w:rPr>
          <w:spacing w:val="-3"/>
        </w:rPr>
        <w:t> </w:t>
      </w:r>
      <w:r>
        <w:rPr/>
        <w:t>and</w:t>
      </w:r>
      <w:r>
        <w:rPr>
          <w:spacing w:val="-5"/>
        </w:rPr>
        <w:t> </w:t>
      </w:r>
      <w:r>
        <w:rPr/>
        <w:t>benefits.</w:t>
      </w:r>
      <w:r>
        <w:rPr>
          <w:spacing w:val="-5"/>
        </w:rPr>
        <w:t> </w:t>
      </w:r>
      <w:r>
        <w:rPr/>
        <w:t>The</w:t>
      </w:r>
      <w:r>
        <w:rPr>
          <w:spacing w:val="-3"/>
        </w:rPr>
        <w:t> </w:t>
      </w:r>
      <w:r>
        <w:rPr/>
        <w:t>PAL</w:t>
      </w:r>
      <w:r>
        <w:rPr>
          <w:spacing w:val="-3"/>
        </w:rPr>
        <w:t> </w:t>
      </w:r>
      <w:r>
        <w:rPr/>
        <w:t>Stage/Gate</w:t>
      </w:r>
      <w:r>
        <w:rPr>
          <w:spacing w:val="-5"/>
        </w:rPr>
        <w:t> </w:t>
      </w:r>
      <w:r>
        <w:rPr/>
        <w:t>model</w:t>
      </w:r>
      <w:r>
        <w:rPr>
          <w:spacing w:val="-3"/>
        </w:rPr>
        <w:t> </w:t>
      </w:r>
      <w:r>
        <w:rPr/>
        <w:t>includes</w:t>
      </w:r>
      <w:r>
        <w:rPr>
          <w:spacing w:val="-3"/>
        </w:rPr>
        <w:t> </w:t>
      </w:r>
      <w:r>
        <w:rPr/>
        <w:t>the</w:t>
      </w:r>
      <w:r>
        <w:rPr>
          <w:spacing w:val="-5"/>
        </w:rPr>
        <w:t> </w:t>
      </w:r>
      <w:r>
        <w:rPr/>
        <w:t>following</w:t>
      </w:r>
      <w:r>
        <w:rPr>
          <w:spacing w:val="-34"/>
        </w:rPr>
        <w:t> </w:t>
      </w:r>
      <w:r>
        <w:rPr/>
        <w:t>deliverables:</w:t>
      </w:r>
    </w:p>
    <w:p>
      <w:pPr>
        <w:pStyle w:val="BodyText"/>
        <w:spacing w:before="11"/>
        <w:rPr>
          <w:sz w:val="23"/>
        </w:rPr>
      </w:pPr>
    </w:p>
    <w:p>
      <w:pPr>
        <w:pStyle w:val="BodyText"/>
        <w:ind w:left="1120" w:right="127"/>
      </w:pPr>
      <w:r>
        <w:rPr>
          <w:b/>
        </w:rPr>
        <w:t>Stage 1 Business Analysis</w:t>
      </w:r>
      <w:r>
        <w:rPr/>
        <w:t>: Provides a basis for project management, program management, executive management, and state-level control agencies to understand and agree on business problems or opportunities, and the objectives to address them. In order to evaluate a Stage 1 Business Analysis, the Department of Technology must fully understand the business</w:t>
      </w:r>
      <w:r>
        <w:rPr>
          <w:spacing w:val="-51"/>
        </w:rPr>
        <w:t> </w:t>
      </w:r>
      <w:r>
        <w:rPr/>
        <w:t>justification.</w:t>
      </w:r>
    </w:p>
    <w:p>
      <w:pPr>
        <w:pStyle w:val="BodyText"/>
        <w:ind w:left="1120" w:right="155"/>
      </w:pPr>
      <w:r>
        <w:rPr/>
        <w:t>Therefore, each proposal must describe in detail the business driver(s),</w:t>
      </w:r>
      <w:r>
        <w:rPr>
          <w:spacing w:val="-54"/>
        </w:rPr>
        <w:t> </w:t>
      </w:r>
      <w:r>
        <w:rPr/>
        <w:t>statutes or legislation, program background and context, business problems or opportunities, strategic business alignment, organizational readiness, and business and stakeholder impact. Additionally, the Stage 1 Business Analyses are used to generate the quarterly Conceptually Approved IT Project Proposals Report which represents the Executive Branch's plan for IT investments in support of the California IT Strategic Plan.</w:t>
      </w:r>
    </w:p>
    <w:p>
      <w:pPr>
        <w:pStyle w:val="BodyText"/>
      </w:pPr>
    </w:p>
    <w:p>
      <w:pPr>
        <w:pStyle w:val="BodyText"/>
        <w:ind w:left="1120" w:right="155"/>
      </w:pPr>
      <w:r>
        <w:rPr>
          <w:b/>
        </w:rPr>
        <w:t>Stage 2 Alternatives Analysis</w:t>
      </w:r>
      <w:r>
        <w:rPr/>
        <w:t>: Provides a basis for how the proposal’s business objectives will be achieved, the evaluation of multiple alternative solutions, determines which alternative will yield the highest probability of meeting the business objectives, and to develop an acquisition strategy/plan for procuring services. In order to evaluate a Stage 2 Alternatives Analysis, the Department</w:t>
      </w:r>
      <w:r>
        <w:rPr>
          <w:spacing w:val="-4"/>
        </w:rPr>
        <w:t> </w:t>
      </w:r>
      <w:r>
        <w:rPr/>
        <w:t>of</w:t>
      </w:r>
      <w:r>
        <w:rPr>
          <w:spacing w:val="-3"/>
        </w:rPr>
        <w:t> </w:t>
      </w:r>
      <w:r>
        <w:rPr/>
        <w:t>Technology</w:t>
      </w:r>
      <w:r>
        <w:rPr>
          <w:spacing w:val="-5"/>
        </w:rPr>
        <w:t> </w:t>
      </w:r>
      <w:r>
        <w:rPr/>
        <w:t>must</w:t>
      </w:r>
      <w:r>
        <w:rPr>
          <w:spacing w:val="-4"/>
        </w:rPr>
        <w:t> </w:t>
      </w:r>
      <w:r>
        <w:rPr/>
        <w:t>fully</w:t>
      </w:r>
      <w:r>
        <w:rPr>
          <w:spacing w:val="-5"/>
        </w:rPr>
        <w:t> </w:t>
      </w:r>
      <w:r>
        <w:rPr/>
        <w:t>understand</w:t>
      </w:r>
      <w:r>
        <w:rPr>
          <w:spacing w:val="-4"/>
        </w:rPr>
        <w:t> </w:t>
      </w:r>
      <w:r>
        <w:rPr/>
        <w:t>how</w:t>
      </w:r>
      <w:r>
        <w:rPr>
          <w:spacing w:val="-5"/>
        </w:rPr>
        <w:t> </w:t>
      </w:r>
      <w:r>
        <w:rPr/>
        <w:t>the</w:t>
      </w:r>
      <w:r>
        <w:rPr>
          <w:spacing w:val="-3"/>
        </w:rPr>
        <w:t> </w:t>
      </w:r>
      <w:r>
        <w:rPr/>
        <w:t>selected</w:t>
      </w:r>
      <w:r>
        <w:rPr>
          <w:spacing w:val="-4"/>
        </w:rPr>
        <w:t> </w:t>
      </w:r>
      <w:r>
        <w:rPr/>
        <w:t>alternative</w:t>
      </w:r>
      <w:r>
        <w:rPr>
          <w:spacing w:val="-33"/>
        </w:rPr>
        <w:t> </w:t>
      </w:r>
      <w:r>
        <w:rPr/>
        <w:t>will best achieve the proposed project’s business objectives. Each proposal must provide sufficient detail to describe the baseline processes, mid-level solution requirements,</w:t>
      </w:r>
      <w:r>
        <w:rPr>
          <w:spacing w:val="-6"/>
        </w:rPr>
        <w:t> </w:t>
      </w:r>
      <w:r>
        <w:rPr/>
        <w:t>alternative</w:t>
      </w:r>
      <w:r>
        <w:rPr>
          <w:spacing w:val="-6"/>
        </w:rPr>
        <w:t> </w:t>
      </w:r>
      <w:r>
        <w:rPr/>
        <w:t>solutions,</w:t>
      </w:r>
      <w:r>
        <w:rPr>
          <w:spacing w:val="-6"/>
        </w:rPr>
        <w:t> </w:t>
      </w:r>
      <w:r>
        <w:rPr/>
        <w:t>recommended</w:t>
      </w:r>
      <w:r>
        <w:rPr>
          <w:spacing w:val="-6"/>
        </w:rPr>
        <w:t> </w:t>
      </w:r>
      <w:r>
        <w:rPr/>
        <w:t>solution,</w:t>
      </w:r>
      <w:r>
        <w:rPr>
          <w:spacing w:val="-8"/>
        </w:rPr>
        <w:t> </w:t>
      </w:r>
      <w:r>
        <w:rPr/>
        <w:t>procurement</w:t>
      </w:r>
      <w:r>
        <w:rPr>
          <w:spacing w:val="-33"/>
        </w:rPr>
        <w:t> </w:t>
      </w:r>
      <w:r>
        <w:rPr/>
        <w:t>strategy and staffing considerations. This deliverable must also include a financial analysis of the life cycle costs, benefits and source of funding of the proposed project and the costs and benefits of the current method of operation during the life cycle of the</w:t>
      </w:r>
      <w:r>
        <w:rPr>
          <w:spacing w:val="-15"/>
        </w:rPr>
        <w:t> </w:t>
      </w:r>
      <w:r>
        <w:rPr/>
        <w:t>project.</w:t>
      </w:r>
    </w:p>
    <w:p>
      <w:pPr>
        <w:pStyle w:val="BodyText"/>
        <w:spacing w:before="11"/>
        <w:rPr>
          <w:sz w:val="23"/>
        </w:rPr>
      </w:pPr>
    </w:p>
    <w:p>
      <w:pPr>
        <w:pStyle w:val="BodyText"/>
        <w:ind w:left="400"/>
      </w:pPr>
      <w:r>
        <w:rPr/>
        <w:t>(Continued)</w:t>
      </w:r>
    </w:p>
    <w:p>
      <w:pPr>
        <w:spacing w:after="0"/>
        <w:sectPr>
          <w:type w:val="continuous"/>
          <w:pgSz w:w="12240" w:h="15840"/>
          <w:pgMar w:top="900" w:bottom="1020" w:left="1040" w:right="1340"/>
        </w:sectPr>
      </w:pPr>
    </w:p>
    <w:p>
      <w:pPr>
        <w:pStyle w:val="BodyText"/>
        <w:spacing w:before="6"/>
        <w:rPr>
          <w:sz w:val="14"/>
        </w:rPr>
      </w:pPr>
    </w:p>
    <w:p>
      <w:pPr>
        <w:spacing w:after="0"/>
        <w:rPr>
          <w:sz w:val="14"/>
        </w:rPr>
        <w:sectPr>
          <w:pgSz w:w="12240" w:h="15840"/>
          <w:pgMar w:header="721" w:footer="796" w:top="1260" w:bottom="980" w:left="1040" w:right="1340"/>
        </w:sectPr>
      </w:pPr>
    </w:p>
    <w:p>
      <w:pPr>
        <w:pStyle w:val="BodyText"/>
        <w:spacing w:before="92"/>
        <w:ind w:left="403"/>
      </w:pPr>
      <w:r>
        <w:rPr/>
        <w:t>(Continued)</w:t>
      </w:r>
    </w:p>
    <w:p>
      <w:pPr>
        <w:pStyle w:val="Heading1"/>
        <w:spacing w:before="0"/>
        <w:ind w:left="403"/>
      </w:pPr>
      <w:r>
        <w:rPr/>
        <w:pict>
          <v:line style="position:absolute;mso-position-horizontal-relative:page;mso-position-vertical-relative:paragraph;z-index:4480" from="57.360001pt,14.036878pt" to="57.360001pt,27.836878pt" stroked="true" strokeweight=".72pt" strokecolor="#000000">
            <v:stroke dashstyle="solid"/>
            <w10:wrap type="none"/>
          </v:line>
        </w:pict>
      </w:r>
      <w:r>
        <w:rPr/>
        <w:t>PROJECT APPROVAL LIFECYCLE STAGE/GATE</w:t>
      </w:r>
      <w:r>
        <w:rPr>
          <w:spacing w:val="-20"/>
        </w:rPr>
        <w:t> </w:t>
      </w:r>
      <w:r>
        <w:rPr/>
        <w:t>DELIVERABLES</w:t>
      </w:r>
    </w:p>
    <w:p>
      <w:pPr>
        <w:pStyle w:val="BodyText"/>
        <w:ind w:left="403"/>
      </w:pPr>
      <w:r>
        <w:rPr/>
        <w:t>(Revised </w:t>
      </w:r>
      <w:r>
        <w:rPr>
          <w:color w:val="FF0101"/>
          <w:u w:val="single" w:color="FF0101"/>
        </w:rPr>
        <w:t>08</w:t>
      </w:r>
      <w:r>
        <w:rPr>
          <w:strike/>
          <w:color w:val="FF0101"/>
        </w:rPr>
        <w:t>1</w:t>
      </w:r>
      <w:r>
        <w:rPr>
          <w:strike w:val="0"/>
        </w:rPr>
        <w:t>/2016)</w:t>
      </w:r>
    </w:p>
    <w:p>
      <w:pPr>
        <w:pStyle w:val="BodyText"/>
        <w:rPr>
          <w:sz w:val="32"/>
        </w:rPr>
      </w:pPr>
      <w:r>
        <w:rPr/>
        <w:br w:type="column"/>
      </w:r>
      <w:r>
        <w:rPr>
          <w:sz w:val="32"/>
        </w:rPr>
      </w:r>
    </w:p>
    <w:p>
      <w:pPr>
        <w:spacing w:before="0"/>
        <w:ind w:left="311" w:right="0" w:firstLine="0"/>
        <w:jc w:val="left"/>
        <w:rPr>
          <w:sz w:val="24"/>
        </w:rPr>
      </w:pPr>
      <w:r>
        <w:rPr>
          <w:b/>
          <w:sz w:val="24"/>
        </w:rPr>
        <w:t>4928 </w:t>
      </w:r>
      <w:r>
        <w:rPr>
          <w:sz w:val="24"/>
        </w:rPr>
        <w:t>(Cont. 1)</w:t>
      </w:r>
    </w:p>
    <w:p>
      <w:pPr>
        <w:spacing w:after="0"/>
        <w:jc w:val="left"/>
        <w:rPr>
          <w:sz w:val="24"/>
        </w:rPr>
        <w:sectPr>
          <w:type w:val="continuous"/>
          <w:pgSz w:w="12240" w:h="15840"/>
          <w:pgMar w:top="900" w:bottom="1020" w:left="1040" w:right="1340"/>
          <w:cols w:num="2" w:equalWidth="0">
            <w:col w:w="7867" w:space="40"/>
            <w:col w:w="1953"/>
          </w:cols>
        </w:sectPr>
      </w:pPr>
    </w:p>
    <w:p>
      <w:pPr>
        <w:pStyle w:val="BodyText"/>
        <w:rPr>
          <w:sz w:val="16"/>
        </w:rPr>
      </w:pPr>
    </w:p>
    <w:p>
      <w:pPr>
        <w:pStyle w:val="BodyText"/>
        <w:spacing w:before="92"/>
        <w:ind w:left="1120" w:right="171"/>
      </w:pPr>
      <w:r>
        <w:rPr/>
        <w:pict>
          <v:group style="position:absolute;margin-left:56.985001pt;margin-top:128.646851pt;width:.75pt;height:180.2pt;mso-position-horizontal-relative:page;mso-position-vertical-relative:paragraph;z-index:4504" coordorigin="1140,2573" coordsize="15,3604">
            <v:line style="position:absolute" from="1147,2580" to="1147,2857" stroked="true" strokeweight=".72pt" strokecolor="#000000">
              <v:stroke dashstyle="solid"/>
            </v:line>
            <v:line style="position:absolute" from="1147,2857" to="1147,3133" stroked="true" strokeweight=".72pt" strokecolor="#000000">
              <v:stroke dashstyle="solid"/>
            </v:line>
            <v:line style="position:absolute" from="1147,3133" to="1147,3409" stroked="true" strokeweight=".72pt" strokecolor="#000000">
              <v:stroke dashstyle="solid"/>
            </v:line>
            <v:line style="position:absolute" from="1147,3409" to="1147,3685" stroked="true" strokeweight=".72pt" strokecolor="#000000">
              <v:stroke dashstyle="solid"/>
            </v:line>
            <v:line style="position:absolute" from="1147,3685" to="1147,3961" stroked="true" strokeweight=".72pt" strokecolor="#000000">
              <v:stroke dashstyle="solid"/>
            </v:line>
            <v:line style="position:absolute" from="1147,3961" to="1147,4237" stroked="true" strokeweight=".72pt" strokecolor="#000000">
              <v:stroke dashstyle="solid"/>
            </v:line>
            <v:line style="position:absolute" from="1147,4237" to="1147,4513" stroked="true" strokeweight=".72pt" strokecolor="#000000">
              <v:stroke dashstyle="solid"/>
            </v:line>
            <v:line style="position:absolute" from="1147,4513" to="1147,4789" stroked="true" strokeweight=".72pt" strokecolor="#000000">
              <v:stroke dashstyle="solid"/>
            </v:line>
            <v:line style="position:absolute" from="1147,4789" to="1147,5065" stroked="true" strokeweight=".72pt" strokecolor="#000000">
              <v:stroke dashstyle="solid"/>
            </v:line>
            <v:line style="position:absolute" from="1147,5065" to="1147,5341" stroked="true" strokeweight=".72pt" strokecolor="#000000">
              <v:stroke dashstyle="solid"/>
            </v:line>
            <v:line style="position:absolute" from="1147,5341" to="1147,5617" stroked="true" strokeweight=".72pt" strokecolor="#000000">
              <v:stroke dashstyle="solid"/>
            </v:line>
            <v:line style="position:absolute" from="1147,5617" to="1147,5893" stroked="true" strokeweight=".72pt" strokecolor="#000000">
              <v:stroke dashstyle="solid"/>
            </v:line>
            <v:line style="position:absolute" from="1147,5893" to="1147,6169" stroked="true" strokeweight=".72pt" strokecolor="#000000">
              <v:stroke dashstyle="solid"/>
            </v:line>
            <w10:wrap type="none"/>
          </v:group>
        </w:pict>
      </w:r>
      <w:r>
        <w:rPr>
          <w:b/>
        </w:rPr>
        <w:t>Stage 3 Solution Development</w:t>
      </w:r>
      <w:r>
        <w:rPr/>
        <w:t>: Provides a basis for how the project will</w:t>
      </w:r>
      <w:r>
        <w:rPr>
          <w:spacing w:val="-54"/>
        </w:rPr>
        <w:t> </w:t>
      </w:r>
      <w:r>
        <w:rPr/>
        <w:t>mature mid-level solution requirements into clearly defined and detailed solution requirements, develop solicitations to acquire solutions that best meet business objectives and yield the highest probability of success. In order to evaluate a Stage 3 Solution Development, the Department of Technology must fully understand the procurement methodology, approach and selection criteria to obtain a value effective solution. Each proposal must provide sufficient detail to describe the procurement profile, solution requirements, evaluation criteria, cost and payment model, negotiation strategy, statement of work, and staffing plan.</w:t>
      </w:r>
    </w:p>
    <w:p>
      <w:pPr>
        <w:pStyle w:val="BodyText"/>
        <w:rPr>
          <w:sz w:val="16"/>
        </w:rPr>
      </w:pPr>
    </w:p>
    <w:p>
      <w:pPr>
        <w:pStyle w:val="BodyText"/>
        <w:spacing w:before="92"/>
        <w:ind w:left="1120" w:right="127"/>
      </w:pPr>
      <w:r>
        <w:rPr>
          <w:b/>
        </w:rPr>
        <w:t>Stage 4 Project Readiness and Approval</w:t>
      </w:r>
      <w:r>
        <w:rPr/>
        <w:t>: Provides </w:t>
      </w:r>
      <w:r>
        <w:rPr>
          <w:color w:val="0101FF"/>
          <w:u w:val="single" w:color="0101FF"/>
        </w:rPr>
        <w:t>a basis for how the intended awardee will contribute towards the successful achievement of the project’s business objectives and yield the highest probability of success, ensure the Agency/state entity’s readiness to execute the project and establish realistic schedule and cost baselines. In order to evaluate a Stage 4 Project Readiness and Approval, each proposal must provide sufficient detail to describe the solicitation results, contract management strategy, organizational/project readiness and project baselines (scope, schedule, cost and resources). This deliverable must also include an updated financial analysis which will support the final approval of project funding requests. </w:t>
      </w:r>
      <w:r>
        <w:rPr>
          <w:strike/>
          <w:color w:val="0101FF"/>
        </w:rPr>
        <w:t>confirmation of project scope, resources (internal and external), and cost in support of requesting solution funding and project readiness to proceed with</w:t>
      </w:r>
      <w:r>
        <w:rPr>
          <w:strike/>
          <w:color w:val="0101FF"/>
          <w:spacing w:val="-53"/>
        </w:rPr>
        <w:t> </w:t>
      </w:r>
      <w:r>
        <w:rPr>
          <w:strike/>
          <w:color w:val="0101FF"/>
        </w:rPr>
        <w:t>implementation.</w:t>
      </w:r>
    </w:p>
    <w:p>
      <w:pPr>
        <w:pStyle w:val="BodyText"/>
        <w:spacing w:before="11"/>
        <w:rPr>
          <w:sz w:val="15"/>
        </w:rPr>
      </w:pPr>
    </w:p>
    <w:p>
      <w:pPr>
        <w:pStyle w:val="BodyText"/>
        <w:spacing w:before="92"/>
        <w:ind w:left="400" w:right="127"/>
      </w:pPr>
      <w:r>
        <w:rPr/>
        <w:t>PAL Stage/Gate deliverables must be submitted to the California Department of Technology (Department of Technology), and to the Office of the Legislative Analyst, and to the Department of Finance’s Information Technology Consulting Unit.</w:t>
      </w:r>
    </w:p>
    <w:p>
      <w:pPr>
        <w:pStyle w:val="BodyText"/>
        <w:ind w:left="400" w:right="127"/>
      </w:pPr>
      <w:r>
        <w:rPr/>
        <w:t>Deliverables must be submitted in a format specified by the Department of Technology and signed by the Agency/state entity director or his/her designee. The Department of Technology publishes detailed instructions and guidelines for Agency/state entity use in preparing deliverables. A copy of the instructions, guidelines, and required forms is available in </w:t>
      </w:r>
      <w:hyperlink r:id="rId151">
        <w:r>
          <w:rPr>
            <w:color w:val="0000FF"/>
            <w:u w:val="single" w:color="0000FF"/>
          </w:rPr>
          <w:t>SIMM Section 19</w:t>
        </w:r>
      </w:hyperlink>
      <w:r>
        <w:rPr/>
        <w:t>. The instructions and guidelines specify the MINIMUM amount of information necessary for the Department of Technology’s approval.</w:t>
      </w:r>
    </w:p>
    <w:p>
      <w:pPr>
        <w:pStyle w:val="BodyText"/>
        <w:ind w:left="400" w:right="127"/>
      </w:pPr>
      <w:r>
        <w:rPr/>
        <w:t>The Agency/state entity must maintain sufficient documentation of each analysis to ensure that project participants, Agency/state entity management, and control agency personnel can resolve any questions about the intent, justification, nature, and scope of the project.</w:t>
      </w:r>
    </w:p>
    <w:p>
      <w:pPr>
        <w:spacing w:after="0"/>
        <w:sectPr>
          <w:type w:val="continuous"/>
          <w:pgSz w:w="12240" w:h="15840"/>
          <w:pgMar w:top="900" w:bottom="1020" w:left="1040" w:right="1340"/>
        </w:sectPr>
      </w:pPr>
    </w:p>
    <w:p>
      <w:pPr>
        <w:pStyle w:val="BodyText"/>
        <w:rPr>
          <w:sz w:val="20"/>
        </w:rPr>
      </w:pPr>
    </w:p>
    <w:p>
      <w:pPr>
        <w:pStyle w:val="BodyText"/>
        <w:spacing w:before="4"/>
        <w:rPr>
          <w:sz w:val="22"/>
        </w:rPr>
      </w:pPr>
    </w:p>
    <w:p>
      <w:pPr>
        <w:spacing w:before="94"/>
        <w:ind w:left="1754" w:right="0" w:firstLine="0"/>
        <w:jc w:val="left"/>
        <w:rPr>
          <w:b/>
          <w:sz w:val="18"/>
        </w:rPr>
      </w:pPr>
      <w:r>
        <w:rPr>
          <w:b/>
          <w:sz w:val="18"/>
        </w:rPr>
        <w:t>SAM-MISCELLANEOUS ACCOUNTING PROCEDURES</w:t>
      </w:r>
    </w:p>
    <w:p>
      <w:pPr>
        <w:pStyle w:val="BodyText"/>
        <w:spacing w:before="6"/>
        <w:rPr>
          <w:b/>
          <w:sz w:val="20"/>
        </w:rPr>
      </w:pPr>
    </w:p>
    <w:p>
      <w:pPr>
        <w:spacing w:line="244" w:lineRule="auto" w:before="0"/>
        <w:ind w:left="246" w:right="8296" w:firstLine="0"/>
        <w:jc w:val="left"/>
        <w:rPr>
          <w:b/>
          <w:sz w:val="19"/>
        </w:rPr>
      </w:pPr>
      <w:r>
        <w:rPr/>
        <w:pict>
          <v:shape style="position:absolute;margin-left:51.321499pt;margin-top:.162888pt;width:.1pt;height:100.65pt;mso-position-horizontal-relative:page;mso-position-vertical-relative:paragraph;z-index:4528" coordorigin="1026,3" coordsize="0,2013" path="m1026,3l1026,227m1026,227l1026,450m1026,450l1026,674m1026,674l1026,897m1026,897l1026,1121m1026,1121l1026,1345m1026,1345l1026,1568m1026,1568l1026,1792m1026,1792l1026,2015e" filled="false" stroked="true" strokeweight=".583pt" strokecolor="#000000">
            <v:path arrowok="t"/>
            <v:stroke dashstyle="solid"/>
            <w10:wrap type="none"/>
          </v:shape>
        </w:pict>
      </w:r>
      <w:r>
        <w:rPr/>
        <w:pict>
          <v:group style="position:absolute;margin-left:437.350006pt;margin-top:-1.053712pt;width:25.7pt;height:34.6pt;mso-position-horizontal-relative:page;mso-position-vertical-relative:paragraph;z-index:4816" coordorigin="8747,-21" coordsize="514,692">
            <v:line style="position:absolute" from="9259,100" to="8822,227" stroked="true" strokeweight=".097pt" strokecolor="#ff0101">
              <v:stroke dashstyle="dot"/>
            </v:line>
            <v:line style="position:absolute" from="9259,594" to="8822,3" stroked="true" strokeweight=".097pt" strokecolor="#0101ff">
              <v:stroke dashstyle="dot"/>
            </v:line>
            <v:line style="position:absolute" from="8822,3" to="8797,3" stroked="true" strokeweight=".097pt" strokecolor="#0101ff">
              <v:stroke dashstyle="dot"/>
            </v:line>
            <v:shape style="position:absolute;left:8748;top:-20;width:49;height:47" coordorigin="8748,-20" coordsize="49,47" path="m8797,-20l8748,3,8797,27,8797,-20xe" filled="true" fillcolor="#0101ff" stroked="false">
              <v:path arrowok="t"/>
              <v:fill type="solid"/>
            </v:shape>
            <v:shape style="position:absolute;left:8748;top:-20;width:49;height:47" coordorigin="8748,-20" coordsize="49,47" path="m8797,27l8748,3,8797,-20,8797,27xe" filled="false" stroked="true" strokeweight=".097pt" strokecolor="#0101ff">
              <v:path arrowok="t"/>
              <v:stroke dashstyle="solid"/>
            </v:shape>
            <v:line style="position:absolute" from="9259,347" to="8822,227" stroked="true" strokeweight=".097pt" strokecolor="#ff0101">
              <v:stroke dashstyle="dot"/>
            </v:line>
            <v:shape style="position:absolute;left:8747;top:-21;width:514;height:692" type="#_x0000_t202" filled="false" stroked="false">
              <v:textbox inset="0,0,0,0">
                <w:txbxContent>
                  <w:p>
                    <w:pPr>
                      <w:spacing w:before="21"/>
                      <w:ind w:left="-5153" w:right="0" w:firstLine="0"/>
                      <w:jc w:val="left"/>
                      <w:rPr>
                        <w:b/>
                        <w:sz w:val="19"/>
                      </w:rPr>
                    </w:pPr>
                    <w:r>
                      <w:rPr>
                        <w:b/>
                        <w:sz w:val="19"/>
                        <w:u w:val="dotted" w:color="FF0101"/>
                      </w:rPr>
                      <w:t>S                                                                                                 </w:t>
                    </w:r>
                  </w:p>
                  <w:p>
                    <w:pPr>
                      <w:spacing w:line="240" w:lineRule="auto" w:before="2"/>
                      <w:rPr>
                        <w:b/>
                        <w:sz w:val="20"/>
                      </w:rPr>
                    </w:pPr>
                  </w:p>
                  <w:p>
                    <w:pPr>
                      <w:spacing w:before="0"/>
                      <w:ind w:left="-5839" w:right="0" w:firstLine="0"/>
                      <w:jc w:val="left"/>
                      <w:rPr>
                        <w:sz w:val="19"/>
                      </w:rPr>
                    </w:pPr>
                    <w:r>
                      <w:rPr>
                        <w:sz w:val="19"/>
                        <w:u w:val="dotted" w:color="FF0101"/>
                      </w:rPr>
                      <w:t>)                                                                                                               </w:t>
                    </w:r>
                  </w:p>
                </w:txbxContent>
              </v:textbox>
              <w10:wrap type="none"/>
            </v:shape>
            <w10:wrap type="none"/>
          </v:group>
        </w:pict>
      </w:r>
      <w:r>
        <w:rPr/>
        <w:pict>
          <v:group style="position:absolute;margin-left:57.103401pt;margin-top:8.860888pt;width:2.450pt;height:2.550pt;mso-position-horizontal-relative:page;mso-position-vertical-relative:paragraph;z-index:-122776" coordorigin="1142,177" coordsize="49,51">
            <v:shape style="position:absolute;left:1143;top:178;width:47;height:49" coordorigin="1143,178" coordsize="47,49" path="m1166,178l1143,227,1190,227,1166,178xe" filled="true" fillcolor="#ff0101" stroked="false">
              <v:path arrowok="t"/>
              <v:fill type="solid"/>
            </v:shape>
            <v:shape style="position:absolute;left:1143;top:178;width:47;height:49" coordorigin="1143,178" coordsize="47,49" path="m1190,227l1166,178,1143,227,1190,227xe" filled="false" stroked="true" strokeweight=".097pt" strokecolor="#ff0101">
              <v:path arrowok="t"/>
              <v:stroke dashstyle="solid"/>
            </v:shape>
            <w10:wrap type="none"/>
          </v:group>
        </w:pict>
      </w:r>
      <w:r>
        <w:rPr/>
        <w:pict>
          <v:group style="position:absolute;margin-left:377.863403pt;margin-top:8.860888pt;width:2.450pt;height:2.550pt;mso-position-horizontal-relative:page;mso-position-vertical-relative:paragraph;z-index:4864" coordorigin="7557,177" coordsize="49,51">
            <v:shape style="position:absolute;left:7558;top:178;width:47;height:49" coordorigin="7558,178" coordsize="47,49" path="m7582,178l7558,227,7605,227,7582,178xe" filled="true" fillcolor="#ff0101" stroked="false">
              <v:path arrowok="t"/>
              <v:fill type="solid"/>
            </v:shape>
            <v:shape style="position:absolute;left:7558;top:178;width:47;height:49" coordorigin="7558,178" coordsize="47,49" path="m7605,227l7582,178,7558,227,7605,227xe" filled="false" stroked="true" strokeweight=".097pt" strokecolor="#ff0101">
              <v:path arrowok="t"/>
              <v:stroke dashstyle="solid"/>
            </v:shape>
            <w10:wrap type="none"/>
          </v:group>
        </w:pict>
      </w:r>
      <w:r>
        <w:rPr/>
        <w:pict>
          <v:shape style="position:absolute;margin-left:462.769104pt;margin-top:-.031612pt;width:146.3pt;height:61.15pt;mso-position-horizontal-relative:page;mso-position-vertical-relative:paragraph;z-index:5200" type="#_x0000_t202" filled="false" stroked="false">
            <v:textbox inset="0,0,0,0">
              <w:txbxContent>
                <w:tbl>
                  <w:tblPr>
                    <w:tblW w:w="0" w:type="auto"/>
                    <w:jc w:val="left"/>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2914"/>
                  </w:tblGrid>
                  <w:tr>
                    <w:trPr>
                      <w:trHeight w:val="237" w:hRule="exact"/>
                    </w:trPr>
                    <w:tc>
                      <w:tcPr>
                        <w:tcW w:w="2914" w:type="dxa"/>
                        <w:tcBorders>
                          <w:left w:val="single" w:sz="3" w:space="0" w:color="FF0101"/>
                        </w:tcBorders>
                      </w:tcPr>
                      <w:p>
                        <w:pPr>
                          <w:pStyle w:val="TableParagraph"/>
                          <w:spacing w:before="37"/>
                          <w:ind w:left="69"/>
                          <w:rPr>
                            <w:rFonts w:ascii="Tahoma"/>
                            <w:sz w:val="13"/>
                          </w:rPr>
                        </w:pPr>
                        <w:r>
                          <w:rPr>
                            <w:rFonts w:ascii="Tahoma"/>
                            <w:b/>
                            <w:sz w:val="13"/>
                          </w:rPr>
                          <w:t>Formatted: </w:t>
                        </w:r>
                        <w:r>
                          <w:rPr>
                            <w:rFonts w:ascii="Tahoma"/>
                            <w:sz w:val="13"/>
                          </w:rPr>
                          <w:t>Font: 12 pt</w:t>
                        </w:r>
                      </w:p>
                    </w:tc>
                  </w:tr>
                  <w:tr>
                    <w:trPr>
                      <w:trHeight w:val="247" w:hRule="exact"/>
                    </w:trPr>
                    <w:tc>
                      <w:tcPr>
                        <w:tcW w:w="2914" w:type="dxa"/>
                        <w:tcBorders>
                          <w:left w:val="single" w:sz="3" w:space="0" w:color="FF0101"/>
                        </w:tcBorders>
                      </w:tcPr>
                      <w:p>
                        <w:pPr>
                          <w:pStyle w:val="TableParagraph"/>
                          <w:spacing w:before="47"/>
                          <w:ind w:left="69"/>
                          <w:rPr>
                            <w:rFonts w:ascii="Tahoma"/>
                            <w:sz w:val="13"/>
                          </w:rPr>
                        </w:pPr>
                        <w:r>
                          <w:rPr>
                            <w:rFonts w:ascii="Tahoma"/>
                            <w:b/>
                            <w:sz w:val="13"/>
                          </w:rPr>
                          <w:t>Formatted: </w:t>
                        </w:r>
                        <w:r>
                          <w:rPr>
                            <w:rFonts w:ascii="Tahoma"/>
                            <w:sz w:val="13"/>
                          </w:rPr>
                          <w:t>Font: 12 pt</w:t>
                        </w:r>
                      </w:p>
                    </w:tc>
                  </w:tr>
                  <w:tr>
                    <w:trPr>
                      <w:trHeight w:val="246" w:hRule="exact"/>
                    </w:trPr>
                    <w:tc>
                      <w:tcPr>
                        <w:tcW w:w="2914" w:type="dxa"/>
                        <w:tcBorders>
                          <w:left w:val="single" w:sz="3" w:space="0" w:color="0101FF"/>
                        </w:tcBorders>
                      </w:tcPr>
                      <w:p>
                        <w:pPr>
                          <w:pStyle w:val="TableParagraph"/>
                          <w:spacing w:before="47"/>
                          <w:ind w:left="69"/>
                          <w:rPr>
                            <w:rFonts w:ascii="Tahoma"/>
                            <w:sz w:val="13"/>
                          </w:rPr>
                        </w:pPr>
                        <w:r>
                          <w:rPr>
                            <w:rFonts w:ascii="Tahoma"/>
                            <w:b/>
                            <w:sz w:val="13"/>
                          </w:rPr>
                          <w:t>Formatted: </w:t>
                        </w:r>
                        <w:r>
                          <w:rPr>
                            <w:rFonts w:ascii="Tahoma"/>
                            <w:sz w:val="13"/>
                          </w:rPr>
                          <w:t>Top:  0.88", Bottom: 0.88"</w:t>
                        </w:r>
                      </w:p>
                    </w:tc>
                  </w:tr>
                  <w:tr>
                    <w:trPr>
                      <w:trHeight w:val="247" w:hRule="exact"/>
                    </w:trPr>
                    <w:tc>
                      <w:tcPr>
                        <w:tcW w:w="2914" w:type="dxa"/>
                        <w:tcBorders>
                          <w:left w:val="single" w:sz="3" w:space="0" w:color="FF0101"/>
                        </w:tcBorders>
                      </w:tcPr>
                      <w:p>
                        <w:pPr>
                          <w:pStyle w:val="TableParagraph"/>
                          <w:spacing w:before="46"/>
                          <w:ind w:left="69"/>
                          <w:rPr>
                            <w:rFonts w:ascii="Tahoma"/>
                            <w:sz w:val="13"/>
                          </w:rPr>
                        </w:pPr>
                        <w:r>
                          <w:rPr>
                            <w:rFonts w:ascii="Tahoma"/>
                            <w:b/>
                            <w:sz w:val="13"/>
                          </w:rPr>
                          <w:t>Formatted: </w:t>
                        </w:r>
                        <w:r>
                          <w:rPr>
                            <w:rFonts w:ascii="Tahoma"/>
                            <w:sz w:val="13"/>
                          </w:rPr>
                          <w:t>Font: 12 pt</w:t>
                        </w:r>
                      </w:p>
                    </w:tc>
                  </w:tr>
                  <w:tr>
                    <w:trPr>
                      <w:trHeight w:val="238" w:hRule="exact"/>
                    </w:trPr>
                    <w:tc>
                      <w:tcPr>
                        <w:tcW w:w="2914" w:type="dxa"/>
                        <w:tcBorders>
                          <w:left w:val="single" w:sz="3" w:space="0" w:color="FF0101"/>
                        </w:tcBorders>
                      </w:tcPr>
                      <w:p>
                        <w:pPr>
                          <w:pStyle w:val="TableParagraph"/>
                          <w:spacing w:before="46"/>
                          <w:ind w:left="69"/>
                          <w:rPr>
                            <w:rFonts w:ascii="Tahoma"/>
                            <w:sz w:val="13"/>
                          </w:rPr>
                        </w:pPr>
                        <w:r>
                          <w:rPr>
                            <w:rFonts w:ascii="Tahoma"/>
                            <w:b/>
                            <w:sz w:val="13"/>
                          </w:rPr>
                          <w:t>Formatted: </w:t>
                        </w:r>
                        <w:r>
                          <w:rPr>
                            <w:rFonts w:ascii="Tahoma"/>
                            <w:sz w:val="13"/>
                          </w:rPr>
                          <w:t>Font: 12 pt</w:t>
                        </w:r>
                      </w:p>
                    </w:tc>
                  </w:tr>
                </w:tbl>
                <w:p>
                  <w:pPr>
                    <w:pStyle w:val="BodyText"/>
                  </w:pPr>
                </w:p>
              </w:txbxContent>
            </v:textbox>
            <w10:wrap type="none"/>
          </v:shape>
        </w:pict>
      </w:r>
      <w:r>
        <w:rPr>
          <w:b/>
          <w:sz w:val="19"/>
          <w:u w:val="dotted" w:color="FF0101"/>
        </w:rPr>
        <w:t>CENTRAL SERVICE COST </w:t>
      </w:r>
      <w:r>
        <w:rPr>
          <w:b/>
          <w:sz w:val="19"/>
        </w:rPr>
        <w:t>8753</w:t>
      </w:r>
    </w:p>
    <w:p>
      <w:pPr>
        <w:spacing w:before="4"/>
        <w:ind w:left="246" w:right="0" w:firstLine="0"/>
        <w:jc w:val="left"/>
        <w:rPr>
          <w:sz w:val="19"/>
        </w:rPr>
      </w:pPr>
      <w:r>
        <w:rPr/>
        <w:pict>
          <v:group style="position:absolute;margin-left:441.04361pt;margin-top:11.296474pt;width:22pt;height:20.75pt;mso-position-horizontal-relative:page;mso-position-vertical-relative:paragraph;z-index:4888" coordorigin="8821,226" coordsize="440,415">
            <v:line style="position:absolute" from="9259,392" to="8822,227" stroked="true" strokeweight=".097pt" strokecolor="#ff0101">
              <v:stroke dashstyle="dot"/>
            </v:line>
            <v:line style="position:absolute" from="9259,639" to="8822,227" stroked="true" strokeweight=".097pt" strokecolor="#ff0101">
              <v:stroke dashstyle="dot"/>
            </v:line>
            <w10:wrap type="none"/>
          </v:group>
        </w:pict>
      </w:r>
      <w:r>
        <w:rPr/>
        <w:pict>
          <v:group style="position:absolute;margin-left:103.565002pt;margin-top:8.866473pt;width:2.450pt;height:2.550pt;mso-position-horizontal-relative:page;mso-position-vertical-relative:paragraph;z-index:-122704" coordorigin="2071,177" coordsize="49,51">
            <v:shape style="position:absolute;left:2072;top:178;width:47;height:49" coordorigin="2072,178" coordsize="47,49" path="m2096,178l2072,227,2119,227,2096,178xe" filled="true" fillcolor="#ff0101" stroked="false">
              <v:path arrowok="t"/>
              <v:fill type="solid"/>
            </v:shape>
            <v:shape style="position:absolute;left:2072;top:178;width:47;height:49" coordorigin="2072,178" coordsize="47,49" path="m2119,227l2096,178,2072,227,2119,227xe" filled="false" stroked="true" strokeweight=".097pt" strokecolor="#ff0101">
              <v:path arrowok="t"/>
              <v:stroke dashstyle="solid"/>
            </v:shape>
            <w10:wrap type="none"/>
          </v:group>
        </w:pict>
      </w:r>
      <w:r>
        <w:rPr/>
        <w:pict>
          <v:group style="position:absolute;margin-left:127.864998pt;margin-top:8.866473pt;width:2.450pt;height:2.550pt;mso-position-horizontal-relative:page;mso-position-vertical-relative:paragraph;z-index:-122680" coordorigin="2557,177" coordsize="49,51">
            <v:shape style="position:absolute;left:2558;top:178;width:47;height:49" coordorigin="2558,178" coordsize="47,49" path="m2582,178l2558,227,2605,227,2582,178xe" filled="true" fillcolor="#ff0101" stroked="false">
              <v:path arrowok="t"/>
              <v:fill type="solid"/>
            </v:shape>
            <v:shape style="position:absolute;left:2558;top:178;width:47;height:49" coordorigin="2558,178" coordsize="47,49" path="m2605,227l2582,178,2558,227,2605,227xe" filled="false" stroked="true" strokeweight=".097pt" strokecolor="#ff0101">
              <v:path arrowok="t"/>
              <v:stroke dashstyle="solid"/>
            </v:shape>
            <w10:wrap type="none"/>
          </v:group>
        </w:pict>
      </w:r>
      <w:r>
        <w:rPr>
          <w:sz w:val="19"/>
        </w:rPr>
        <w:t>(Revised </w:t>
      </w:r>
      <w:r>
        <w:rPr>
          <w:color w:val="0000FF"/>
          <w:sz w:val="19"/>
          <w:u w:val="single" w:color="0000FF"/>
        </w:rPr>
        <w:t>06</w:t>
      </w:r>
      <w:r>
        <w:rPr>
          <w:strike/>
          <w:color w:val="FF0101"/>
          <w:sz w:val="19"/>
          <w:u w:val="single" w:color="0000FF"/>
        </w:rPr>
        <w:t>3</w:t>
      </w:r>
      <w:r>
        <w:rPr>
          <w:strike w:val="0"/>
          <w:sz w:val="19"/>
          <w:u w:val="single" w:color="0000FF"/>
        </w:rPr>
        <w:t>/</w:t>
      </w:r>
      <w:r>
        <w:rPr>
          <w:strike w:val="0"/>
          <w:color w:val="0000FF"/>
          <w:sz w:val="19"/>
          <w:u w:val="single" w:color="0000FF"/>
        </w:rPr>
        <w:t>20</w:t>
      </w:r>
      <w:r>
        <w:rPr>
          <w:strike w:val="0"/>
          <w:sz w:val="19"/>
          <w:u w:val="single" w:color="0000FF"/>
        </w:rPr>
        <w:t>1</w:t>
      </w:r>
      <w:r>
        <w:rPr>
          <w:strike w:val="0"/>
          <w:color w:val="0000FF"/>
          <w:sz w:val="19"/>
          <w:u w:val="single" w:color="0000FF"/>
        </w:rPr>
        <w:t>6</w:t>
      </w:r>
      <w:r>
        <w:rPr>
          <w:strike/>
          <w:color w:val="FF0101"/>
          <w:sz w:val="19"/>
          <w:u w:val="single" w:color="0000FF"/>
        </w:rPr>
        <w:t>5</w:t>
      </w:r>
    </w:p>
    <w:p>
      <w:pPr>
        <w:pStyle w:val="BodyText"/>
        <w:spacing w:before="10"/>
        <w:rPr>
          <w:sz w:val="19"/>
        </w:rPr>
      </w:pPr>
    </w:p>
    <w:p>
      <w:pPr>
        <w:spacing w:line="244" w:lineRule="auto" w:before="0"/>
        <w:ind w:left="246" w:right="3701" w:firstLine="0"/>
        <w:jc w:val="left"/>
        <w:rPr>
          <w:sz w:val="19"/>
        </w:rPr>
      </w:pPr>
      <w:r>
        <w:rPr/>
        <w:pict>
          <v:shape style="position:absolute;margin-left:51.321499pt;margin-top:69.855515pt;width:.1pt;height:11.2pt;mso-position-horizontal-relative:page;mso-position-vertical-relative:paragraph;z-index:4552" coordorigin="1026,1397" coordsize="0,224" path="m1026,1397l1026,1621m1026,1397l1026,1621e" filled="false" stroked="true" strokeweight=".583pt" strokecolor="#000000">
            <v:path arrowok="t"/>
            <v:stroke dashstyle="solid"/>
            <w10:wrap type="none"/>
          </v:shape>
        </w:pict>
      </w:r>
      <w:r>
        <w:rPr/>
        <w:pict>
          <v:line style="position:absolute;mso-position-horizontal-relative:page;mso-position-vertical-relative:paragraph;z-index:-123040" from="58.32pt,97.508514pt" to="157.172pt,97.508514pt" stroked="true" strokeweight=".68pt" strokecolor="#0000ff">
            <v:stroke dashstyle="solid"/>
            <w10:wrap type="none"/>
          </v:line>
        </w:pict>
      </w:r>
      <w:r>
        <w:rPr/>
        <w:pict>
          <v:shape style="position:absolute;margin-left:51.321499pt;margin-top:87.156517pt;width:.1pt;height:11.2pt;mso-position-horizontal-relative:page;mso-position-vertical-relative:paragraph;z-index:4600" coordorigin="1026,1743" coordsize="0,224" path="m1026,1743l1026,1967m1026,1743l1026,1967e" filled="false" stroked="true" strokeweight=".583pt" strokecolor="#000000">
            <v:path arrowok="t"/>
            <v:stroke dashstyle="solid"/>
            <w10:wrap type="none"/>
          </v:shape>
        </w:pict>
      </w:r>
      <w:r>
        <w:rPr/>
        <w:pict>
          <v:group style="position:absolute;margin-left:258.307404pt;margin-top:74.179115pt;width:204.75pt;height:234.85pt;mso-position-horizontal-relative:page;mso-position-vertical-relative:paragraph;z-index:-122992" coordorigin="5166,1484" coordsize="4095,4697">
            <v:line style="position:absolute" from="5190,1950" to="6141,1950" stroked="true" strokeweight=".68pt" strokecolor="#0000ff">
              <v:stroke dashstyle="solid"/>
            </v:line>
            <v:line style="position:absolute" from="9259,1494" to="8822,1621" stroked="true" strokeweight=".097pt" strokecolor="#ff0101">
              <v:stroke dashstyle="dot"/>
            </v:line>
            <v:line style="position:absolute" from="9259,1988" to="8822,1508" stroked="true" strokeweight=".097pt" strokecolor="#ff0101">
              <v:stroke dashstyle="dot"/>
            </v:line>
            <v:line style="position:absolute" from="8822,1508" to="8797,1508" stroked="true" strokeweight=".097pt" strokecolor="#ff0101">
              <v:stroke dashstyle="dot"/>
            </v:line>
            <v:shape style="position:absolute;left:8748;top:1485;width:49;height:47" coordorigin="8748,1485" coordsize="49,47" path="m8797,1485l8748,1508,8797,1531,8797,1485xe" filled="true" fillcolor="#ff0101" stroked="false">
              <v:path arrowok="t"/>
              <v:fill type="solid"/>
            </v:shape>
            <v:shape style="position:absolute;left:8748;top:1485;width:49;height:47" coordorigin="8748,1485" coordsize="49,47" path="m8797,1531l8748,1508,8797,1485,8797,1531xe" filled="false" stroked="true" strokeweight=".097pt" strokecolor="#ff0101">
              <v:path arrowok="t"/>
              <v:stroke dashstyle="solid"/>
            </v:shape>
            <v:line style="position:absolute" from="9259,1741" to="8822,1621" stroked="true" strokeweight=".097pt" strokecolor="#ff0101">
              <v:stroke dashstyle="dot"/>
            </v:line>
            <v:line style="position:absolute" from="9259,2233" to="8822,1967" stroked="true" strokeweight=".097pt" strokecolor="#ff0101">
              <v:stroke dashstyle="dot"/>
            </v:line>
            <v:line style="position:absolute" from="8822,1967" to="5190,1967" stroked="true" strokeweight=".097pt" strokecolor="#ff0101">
              <v:stroke dashstyle="dot"/>
            </v:line>
            <v:shape style="position:absolute;left:5167;top:1918;width:47;height:49" coordorigin="5167,1918" coordsize="47,49" path="m5190,1918l5167,1967,5214,1967,5190,1918xe" filled="true" fillcolor="#ff0101" stroked="false">
              <v:path arrowok="t"/>
              <v:fill type="solid"/>
            </v:shape>
            <v:shape style="position:absolute;left:5167;top:1918;width:47;height:49" coordorigin="5167,1918" coordsize="47,49" path="m5214,1967l5190,1918,5167,1967,5214,1967xe" filled="false" stroked="true" strokeweight=".097pt" strokecolor="#ff0101">
              <v:path arrowok="t"/>
              <v:stroke dashstyle="solid"/>
            </v:shape>
            <v:line style="position:absolute" from="9259,2480" to="8822,1967" stroked="true" strokeweight=".097pt" strokecolor="#ff0101">
              <v:stroke dashstyle="dot"/>
            </v:line>
            <v:line style="position:absolute" from="8822,1967" to="6141,1967" stroked="true" strokeweight=".097pt" strokecolor="#ff0101">
              <v:stroke dashstyle="dot"/>
            </v:line>
            <v:shape style="position:absolute;left:6118;top:1918;width:47;height:49" coordorigin="6118,1918" coordsize="47,49" path="m6141,1918l6118,1967,6164,1967,6141,1918xe" filled="true" fillcolor="#ff0101" stroked="false">
              <v:path arrowok="t"/>
              <v:fill type="solid"/>
            </v:shape>
            <v:shape style="position:absolute;left:6118;top:1918;width:47;height:49" coordorigin="6118,1918" coordsize="47,49" path="m6164,1967l6141,1918,6118,1967,6164,1967xe" filled="false" stroked="true" strokeweight=".097pt" strokecolor="#ff0101">
              <v:path arrowok="t"/>
              <v:stroke dashstyle="solid"/>
            </v:shape>
            <v:line style="position:absolute" from="9259,2727" to="8822,2328" stroked="true" strokeweight=".097pt" strokecolor="#ff0101">
              <v:stroke dashstyle="dot"/>
            </v:line>
            <v:shape style="position:absolute;left:5167;top:2280;width:47;height:49" coordorigin="5167,2280" coordsize="47,49" path="m5190,2280l5167,2328,5214,2328,5190,2280xe" filled="true" fillcolor="#ff0101" stroked="false">
              <v:path arrowok="t"/>
              <v:fill type="solid"/>
            </v:shape>
            <v:shape style="position:absolute;left:5167;top:2280;width:47;height:49" coordorigin="5167,2280" coordsize="47,49" path="m5214,2328l5190,2280,5167,2328,5214,2328xe" filled="false" stroked="true" strokeweight=".097pt" strokecolor="#ff0101">
              <v:path arrowok="t"/>
              <v:stroke dashstyle="solid"/>
            </v:shape>
            <v:line style="position:absolute" from="9259,2974" to="8822,2688" stroked="true" strokeweight=".097pt" strokecolor="#ff0101">
              <v:stroke dashstyle="dot"/>
            </v:line>
            <v:line style="position:absolute" from="9259,3221" to="8822,2688" stroked="true" strokeweight=".097pt" strokecolor="#ff0101">
              <v:stroke dashstyle="dot"/>
            </v:line>
            <v:line style="position:absolute" from="9259,3467" to="8822,2688" stroked="true" strokeweight=".097pt" strokecolor="#ff0101">
              <v:stroke dashstyle="dot"/>
            </v:line>
            <v:shape style="position:absolute;left:5167;top:2639;width:47;height:49" coordorigin="5167,2639" coordsize="47,49" path="m5190,2639l5167,2688,5214,2688,5190,2639xe" filled="true" fillcolor="#ff0101" stroked="false">
              <v:path arrowok="t"/>
              <v:fill type="solid"/>
            </v:shape>
            <v:shape style="position:absolute;left:5167;top:2639;width:47;height:49" coordorigin="5167,2639" coordsize="47,49" path="m5214,2688l5190,2639,5167,2688,5214,2688xe" filled="false" stroked="true" strokeweight=".097pt" strokecolor="#ff0101">
              <v:path arrowok="t"/>
              <v:stroke dashstyle="solid"/>
            </v:shape>
            <v:line style="position:absolute" from="9259,3712" to="8822,2688" stroked="true" strokeweight=".097pt" strokecolor="#ff0101">
              <v:stroke dashstyle="dot"/>
            </v:line>
            <v:shape style="position:absolute;left:7967;top:2639;width:47;height:49" coordorigin="7967,2639" coordsize="47,49" path="m7990,2639l7967,2688,8013,2688,7990,2639xe" filled="true" fillcolor="#ff0101" stroked="false">
              <v:path arrowok="t"/>
              <v:fill type="solid"/>
            </v:shape>
            <v:shape style="position:absolute;left:7967;top:2639;width:47;height:49" coordorigin="7967,2639" coordsize="47,49" path="m8013,2688l7990,2639,7967,2688,8013,2688xe" filled="false" stroked="true" strokeweight=".097pt" strokecolor="#ff0101">
              <v:path arrowok="t"/>
              <v:stroke dashstyle="solid"/>
            </v:shape>
            <v:line style="position:absolute" from="9259,3959" to="8822,3123" stroked="true" strokeweight=".097pt" strokecolor="#ff0101">
              <v:stroke dashstyle="dot"/>
            </v:line>
            <v:shape style="position:absolute;left:5167;top:3075;width:47;height:49" coordorigin="5167,3075" coordsize="47,49" path="m5190,3075l5167,3123,5214,3123,5190,3075xe" filled="true" fillcolor="#ff0101" stroked="false">
              <v:path arrowok="t"/>
              <v:fill type="solid"/>
            </v:shape>
            <v:shape style="position:absolute;left:5167;top:3075;width:47;height:49" coordorigin="5167,3075" coordsize="47,49" path="m5214,3123l5190,3075,5167,3123,5214,3123xe" filled="false" stroked="true" strokeweight=".097pt" strokecolor="#ff0101">
              <v:path arrowok="t"/>
              <v:stroke dashstyle="solid"/>
            </v:shape>
            <v:line style="position:absolute" from="9259,4206" to="8822,3347" stroked="true" strokeweight=".097pt" strokecolor="#ff0101">
              <v:stroke dashstyle="dot"/>
            </v:line>
            <v:shape style="position:absolute;left:7675;top:3298;width:47;height:49" coordorigin="7675,3298" coordsize="47,49" path="m7698,3298l7675,3347,7722,3347,7698,3298xe" filled="true" fillcolor="#ff0101" stroked="false">
              <v:path arrowok="t"/>
              <v:fill type="solid"/>
            </v:shape>
            <v:shape style="position:absolute;left:7675;top:3298;width:47;height:49" coordorigin="7675,3298" coordsize="47,49" path="m7722,3347l7698,3298,7675,3347,7722,3347xe" filled="false" stroked="true" strokeweight=".097pt" strokecolor="#ff0101">
              <v:path arrowok="t"/>
              <v:stroke dashstyle="solid"/>
            </v:shape>
            <v:line style="position:absolute" from="9259,4453" to="8822,3417" stroked="true" strokeweight=".097pt" strokecolor="#ff0101">
              <v:stroke dashstyle="dot"/>
            </v:line>
            <v:line style="position:absolute" from="9259,4700" to="8822,3417" stroked="true" strokeweight=".097pt" strokecolor="#ff0101">
              <v:stroke dashstyle="dot"/>
            </v:line>
            <v:line style="position:absolute" from="9259,4947" to="8822,3716" stroked="true" strokeweight=".097pt" strokecolor="#818181">
              <v:stroke dashstyle="dot"/>
            </v:line>
            <v:line style="position:absolute" from="9259,5192" to="8822,3940" stroked="true" strokeweight=".097pt" strokecolor="#ff0101">
              <v:stroke dashstyle="dot"/>
            </v:line>
            <v:line style="position:absolute" from="5190,3923" to="7243,3923" stroked="true" strokeweight=".68pt" strokecolor="#0000ff">
              <v:stroke dashstyle="solid"/>
            </v:line>
            <v:line style="position:absolute" from="8822,3940" to="5190,3940" stroked="true" strokeweight=".097pt" strokecolor="#ff0101">
              <v:stroke dashstyle="dot"/>
            </v:line>
            <v:shape style="position:absolute;left:5167;top:3891;width:47;height:49" coordorigin="5167,3891" coordsize="47,49" path="m5190,3891l5167,3940,5214,3940,5190,3891xe" filled="true" fillcolor="#ff0101" stroked="false">
              <v:path arrowok="t"/>
              <v:fill type="solid"/>
            </v:shape>
            <v:shape style="position:absolute;left:5167;top:3891;width:47;height:49" coordorigin="5167,3891" coordsize="47,49" path="m5214,3940l5190,3891,5167,3940,5214,3940xe" filled="false" stroked="true" strokeweight=".097pt" strokecolor="#ff0101">
              <v:path arrowok="t"/>
              <v:stroke dashstyle="solid"/>
            </v:shape>
            <v:line style="position:absolute" from="9259,5439" to="8822,3940" stroked="true" strokeweight=".097pt" strokecolor="#ff0101">
              <v:stroke dashstyle="dot"/>
            </v:line>
            <v:line style="position:absolute" from="8822,3940" to="7243,3940" stroked="true" strokeweight=".097pt" strokecolor="#ff0101">
              <v:stroke dashstyle="dot"/>
            </v:line>
            <v:shape style="position:absolute;left:7220;top:3891;width:47;height:49" coordorigin="7220,3891" coordsize="47,49" path="m7243,3891l7220,3940,7267,3940,7243,3891xe" filled="true" fillcolor="#ff0101" stroked="false">
              <v:path arrowok="t"/>
              <v:fill type="solid"/>
            </v:shape>
            <v:shape style="position:absolute;left:7220;top:3891;width:47;height:49" coordorigin="7220,3891" coordsize="47,49" path="m7267,3940l7243,3891,7220,3940,7267,3940xe" filled="false" stroked="true" strokeweight=".097pt" strokecolor="#ff0101">
              <v:path arrowok="t"/>
              <v:stroke dashstyle="solid"/>
            </v:shape>
            <v:line style="position:absolute" from="9259,5686" to="8822,4428" stroked="true" strokeweight=".097pt" strokecolor="#ff0101">
              <v:stroke dashstyle="dot"/>
            </v:line>
            <v:shape style="position:absolute;left:5167;top:4379;width:47;height:49" coordorigin="5167,4379" coordsize="47,49" path="m5190,4379l5167,4428,5214,4428,5190,4379xe" filled="true" fillcolor="#ff0101" stroked="false">
              <v:path arrowok="t"/>
              <v:fill type="solid"/>
            </v:shape>
            <v:shape style="position:absolute;left:5167;top:4379;width:47;height:49" coordorigin="5167,4379" coordsize="47,49" path="m5214,4428l5190,4379,5167,4428,5214,4428xe" filled="false" stroked="true" strokeweight=".097pt" strokecolor="#ff0101">
              <v:path arrowok="t"/>
              <v:stroke dashstyle="solid"/>
            </v:shape>
            <v:line style="position:absolute" from="9259,5932" to="8822,4428" stroked="true" strokeweight=".097pt" strokecolor="#ff0101">
              <v:stroke dashstyle="dot"/>
            </v:line>
            <v:shape style="position:absolute;left:7123;top:4379;width:47;height:49" coordorigin="7123,4379" coordsize="47,49" path="m7146,4379l7123,4428,7169,4428,7146,4379xe" filled="true" fillcolor="#ff0101" stroked="false">
              <v:path arrowok="t"/>
              <v:fill type="solid"/>
            </v:shape>
            <v:shape style="position:absolute;left:7123;top:4379;width:47;height:49" coordorigin="7123,4379" coordsize="47,49" path="m7169,4428l7146,4379,7123,4428,7169,4428xe" filled="false" stroked="true" strokeweight=".097pt" strokecolor="#ff0101">
              <v:path arrowok="t"/>
              <v:stroke dashstyle="solid"/>
            </v:shape>
            <v:line style="position:absolute" from="9259,6179" to="8822,5711" stroked="true" strokeweight=".097pt" strokecolor="#ff0101">
              <v:stroke dashstyle="dot"/>
            </v:line>
            <w10:wrap type="none"/>
          </v:group>
        </w:pict>
      </w:r>
      <w:r>
        <w:rPr/>
        <w:pict>
          <v:shape style="position:absolute;margin-left:51.321499pt;margin-top:105.235519pt;width:.1pt;height:11.2pt;mso-position-horizontal-relative:page;mso-position-vertical-relative:paragraph;z-index:4648" coordorigin="1026,2105" coordsize="0,224" path="m1026,2105l1026,2328m1026,2105l1026,2328e" filled="false" stroked="true" strokeweight=".583pt" strokecolor="#000000">
            <v:path arrowok="t"/>
            <v:stroke dashstyle="solid"/>
            <w10:wrap type="none"/>
          </v:shape>
        </w:pict>
      </w:r>
      <w:r>
        <w:rPr/>
        <w:pict>
          <v:shape style="position:absolute;margin-left:51.321499pt;margin-top:123.217514pt;width:.1pt;height:11.2pt;mso-position-horizontal-relative:page;mso-position-vertical-relative:paragraph;z-index:4672" coordorigin="1026,2464" coordsize="0,224" path="m1026,2464l1026,2688m1026,2464l1026,2688e" filled="false" stroked="true" strokeweight=".583pt" strokecolor="#000000">
            <v:path arrowok="t"/>
            <v:stroke dashstyle="solid"/>
            <w10:wrap type="none"/>
          </v:shape>
        </w:pict>
      </w:r>
      <w:r>
        <w:rPr/>
        <w:pict>
          <v:shape style="position:absolute;margin-left:51.321499pt;margin-top:141.491516pt;width:.1pt;height:118.4pt;mso-position-horizontal-relative:page;mso-position-vertical-relative:paragraph;z-index:4696" coordorigin="1026,2830" coordsize="0,2368" path="m1026,2830l1026,3053m1026,2900l1026,3123m1026,3123l1026,3347m1026,3193l1026,3417m1026,3493l1026,3716m1026,3716l1026,3940m1026,3940l1026,4163m1026,3716l1026,3940m1026,4204l1026,4428m1026,4204l1026,4428m1026,4527l1026,4750m1026,4750l1026,4974m1026,4974l1026,5198m1026,4469l1026,4789e" filled="false" stroked="true" strokeweight=".583pt" strokecolor="#000000">
            <v:path arrowok="t"/>
            <v:stroke dashstyle="solid"/>
            <w10:wrap type="none"/>
          </v:shape>
        </w:pict>
      </w:r>
      <w:r>
        <w:rPr/>
        <w:pict>
          <v:group style="position:absolute;margin-left:57.103401pt;margin-top:78.553215pt;width:2.450pt;height:2.550pt;mso-position-horizontal-relative:page;mso-position-vertical-relative:paragraph;z-index:-122656" coordorigin="1142,1571" coordsize="49,51">
            <v:shape style="position:absolute;left:1143;top:1572;width:47;height:49" coordorigin="1143,1572" coordsize="47,49" path="m1166,1572l1143,1621,1190,1621,1166,1572xe" filled="true" fillcolor="#ff0101" stroked="false">
              <v:path arrowok="t"/>
              <v:fill type="solid"/>
            </v:shape>
            <v:shape style="position:absolute;left:1143;top:1572;width:47;height:49" coordorigin="1143,1572" coordsize="47,49" path="m1190,1621l1166,1572,1143,1621,1190,1621xe" filled="false" stroked="true" strokeweight=".097pt" strokecolor="#ff0101">
              <v:path arrowok="t"/>
              <v:stroke dashstyle="solid"/>
            </v:shape>
            <w10:wrap type="none"/>
          </v:group>
        </w:pict>
      </w:r>
      <w:r>
        <w:rPr/>
        <w:pict>
          <v:group style="position:absolute;margin-left:258.307404pt;margin-top:78.553215pt;width:2.450pt;height:2.550pt;mso-position-horizontal-relative:page;mso-position-vertical-relative:paragraph;z-index:-122632" coordorigin="5166,1571" coordsize="49,51">
            <v:shape style="position:absolute;left:5167;top:1572;width:47;height:49" coordorigin="5167,1572" coordsize="47,49" path="m5190,1572l5167,1621,5214,1621,5190,1572xe" filled="true" fillcolor="#ff0101" stroked="false">
              <v:path arrowok="t"/>
              <v:fill type="solid"/>
            </v:shape>
            <v:shape style="position:absolute;left:5167;top:1572;width:47;height:49" coordorigin="5167,1572" coordsize="47,49" path="m5214,1621l5190,1572,5167,1621,5214,1621xe" filled="false" stroked="true" strokeweight=".097pt" strokecolor="#ff0101">
              <v:path arrowok="t"/>
              <v:stroke dashstyle="solid"/>
            </v:shape>
            <w10:wrap type="none"/>
          </v:group>
        </w:pict>
      </w:r>
      <w:r>
        <w:rPr/>
        <w:pict>
          <v:group style="position:absolute;margin-left:57.103401pt;margin-top:131.916122pt;width:2.450pt;height:2.550pt;mso-position-horizontal-relative:page;mso-position-vertical-relative:paragraph;z-index:-122608" coordorigin="1142,2638" coordsize="49,51">
            <v:shape style="position:absolute;left:1143;top:2639;width:47;height:49" coordorigin="1143,2639" coordsize="47,49" path="m1166,2639l1143,2688,1190,2688,1166,2639xe" filled="true" fillcolor="#ff0101" stroked="false">
              <v:path arrowok="t"/>
              <v:fill type="solid"/>
            </v:shape>
            <v:shape style="position:absolute;left:1143;top:2639;width:47;height:49" coordorigin="1143,2639" coordsize="47,49" path="m1190,2688l1166,2639,1143,2688,1190,2688xe" filled="false" stroked="true" strokeweight=".097pt" strokecolor="#ff0101">
              <v:path arrowok="t"/>
              <v:stroke dashstyle="solid"/>
            </v:shape>
            <w10:wrap type="none"/>
          </v:group>
        </w:pict>
      </w:r>
      <w:r>
        <w:rPr/>
        <w:pict>
          <v:group style="position:absolute;margin-left:155.955795pt;margin-top:131.916122pt;width:2.450pt;height:2.550pt;mso-position-horizontal-relative:page;mso-position-vertical-relative:paragraph;z-index:-122584" coordorigin="3119,2638" coordsize="49,51">
            <v:shape style="position:absolute;left:3120;top:2639;width:47;height:49" coordorigin="3120,2639" coordsize="47,49" path="m3143,2639l3120,2688,3167,2688,3143,2639xe" filled="true" fillcolor="#ff0101" stroked="false">
              <v:path arrowok="t"/>
              <v:fill type="solid"/>
            </v:shape>
            <v:shape style="position:absolute;left:3120;top:2639;width:47;height:49" coordorigin="3120,2639" coordsize="47,49" path="m3167,2688l3143,2639,3120,2688,3167,2688xe" filled="false" stroked="true" strokeweight=".097pt" strokecolor="#ff0101">
              <v:path arrowok="t"/>
              <v:stroke dashstyle="solid"/>
            </v:shape>
            <w10:wrap type="none"/>
          </v:group>
        </w:pict>
      </w:r>
      <w:r>
        <w:rPr/>
        <w:pict>
          <v:shape style="position:absolute;margin-left:462.769104pt;margin-top:69.660812pt;width:146.3pt;height:258.4pt;mso-position-horizontal-relative:page;mso-position-vertical-relative:paragraph;z-index:5224" type="#_x0000_t202" filled="false" stroked="false">
            <v:textbox inset="0,0,0,0">
              <w:txbxContent>
                <w:tbl>
                  <w:tblPr>
                    <w:tblW w:w="0" w:type="auto"/>
                    <w:jc w:val="left"/>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2914"/>
                  </w:tblGrid>
                  <w:tr>
                    <w:trPr>
                      <w:trHeight w:val="237" w:hRule="exact"/>
                    </w:trPr>
                    <w:tc>
                      <w:tcPr>
                        <w:tcW w:w="2914" w:type="dxa"/>
                        <w:tcBorders>
                          <w:left w:val="single" w:sz="3" w:space="0" w:color="FF0101"/>
                        </w:tcBorders>
                      </w:tcPr>
                      <w:p>
                        <w:pPr>
                          <w:pStyle w:val="TableParagraph"/>
                          <w:spacing w:before="37"/>
                          <w:ind w:left="69"/>
                          <w:rPr>
                            <w:rFonts w:ascii="Tahoma"/>
                            <w:sz w:val="13"/>
                          </w:rPr>
                        </w:pPr>
                        <w:r>
                          <w:rPr>
                            <w:rFonts w:ascii="Tahoma"/>
                            <w:b/>
                            <w:sz w:val="13"/>
                          </w:rPr>
                          <w:t>Formatted: </w:t>
                        </w:r>
                        <w:r>
                          <w:rPr>
                            <w:rFonts w:ascii="Tahoma"/>
                            <w:sz w:val="13"/>
                          </w:rPr>
                          <w:t>Font: 12 pt</w:t>
                        </w:r>
                      </w:p>
                    </w:tc>
                  </w:tr>
                  <w:tr>
                    <w:trPr>
                      <w:trHeight w:val="247" w:hRule="exact"/>
                    </w:trPr>
                    <w:tc>
                      <w:tcPr>
                        <w:tcW w:w="2914" w:type="dxa"/>
                        <w:tcBorders>
                          <w:left w:val="single" w:sz="3" w:space="0" w:color="FF0101"/>
                        </w:tcBorders>
                      </w:tcPr>
                      <w:p>
                        <w:pPr>
                          <w:pStyle w:val="TableParagraph"/>
                          <w:spacing w:before="47"/>
                          <w:ind w:left="69"/>
                          <w:rPr>
                            <w:rFonts w:ascii="Tahoma"/>
                            <w:sz w:val="13"/>
                          </w:rPr>
                        </w:pPr>
                        <w:r>
                          <w:rPr>
                            <w:rFonts w:ascii="Tahoma"/>
                            <w:b/>
                            <w:sz w:val="13"/>
                          </w:rPr>
                          <w:t>Formatted: </w:t>
                        </w:r>
                        <w:r>
                          <w:rPr>
                            <w:rFonts w:ascii="Tahoma"/>
                            <w:sz w:val="13"/>
                          </w:rPr>
                          <w:t>Font: 12 pt</w:t>
                        </w:r>
                      </w:p>
                    </w:tc>
                  </w:tr>
                  <w:tr>
                    <w:trPr>
                      <w:trHeight w:val="246" w:hRule="exact"/>
                    </w:trPr>
                    <w:tc>
                      <w:tcPr>
                        <w:tcW w:w="2914" w:type="dxa"/>
                        <w:tcBorders>
                          <w:left w:val="single" w:sz="3" w:space="0" w:color="FF0101"/>
                        </w:tcBorders>
                      </w:tcPr>
                      <w:p>
                        <w:pPr>
                          <w:pStyle w:val="TableParagraph"/>
                          <w:spacing w:before="47"/>
                          <w:ind w:left="69"/>
                          <w:rPr>
                            <w:rFonts w:ascii="Tahoma"/>
                            <w:b/>
                            <w:sz w:val="13"/>
                          </w:rPr>
                        </w:pPr>
                        <w:r>
                          <w:rPr>
                            <w:rFonts w:ascii="Tahoma"/>
                            <w:b/>
                            <w:sz w:val="13"/>
                          </w:rPr>
                          <w:t>Formatted Table</w:t>
                        </w:r>
                      </w:p>
                    </w:tc>
                  </w:tr>
                  <w:tr>
                    <w:trPr>
                      <w:trHeight w:val="247" w:hRule="exact"/>
                    </w:trPr>
                    <w:tc>
                      <w:tcPr>
                        <w:tcW w:w="2914" w:type="dxa"/>
                        <w:tcBorders>
                          <w:left w:val="single" w:sz="3" w:space="0" w:color="FF0101"/>
                        </w:tcBorders>
                      </w:tcPr>
                      <w:p>
                        <w:pPr>
                          <w:pStyle w:val="TableParagraph"/>
                          <w:spacing w:before="46"/>
                          <w:ind w:left="69"/>
                          <w:rPr>
                            <w:rFonts w:ascii="Tahoma"/>
                            <w:sz w:val="13"/>
                          </w:rPr>
                        </w:pPr>
                        <w:r>
                          <w:rPr>
                            <w:rFonts w:ascii="Tahoma"/>
                            <w:b/>
                            <w:sz w:val="13"/>
                          </w:rPr>
                          <w:t>Formatted: </w:t>
                        </w:r>
                        <w:r>
                          <w:rPr>
                            <w:rFonts w:ascii="Tahoma"/>
                            <w:sz w:val="13"/>
                          </w:rPr>
                          <w:t>Font: 12 pt</w:t>
                        </w:r>
                      </w:p>
                    </w:tc>
                  </w:tr>
                  <w:tr>
                    <w:trPr>
                      <w:trHeight w:val="247" w:hRule="exact"/>
                    </w:trPr>
                    <w:tc>
                      <w:tcPr>
                        <w:tcW w:w="2914" w:type="dxa"/>
                        <w:tcBorders>
                          <w:left w:val="single" w:sz="3" w:space="0" w:color="FF0101"/>
                        </w:tcBorders>
                      </w:tcPr>
                      <w:p>
                        <w:pPr>
                          <w:pStyle w:val="TableParagraph"/>
                          <w:spacing w:before="46"/>
                          <w:ind w:left="69"/>
                          <w:rPr>
                            <w:rFonts w:ascii="Tahoma"/>
                            <w:sz w:val="13"/>
                          </w:rPr>
                        </w:pPr>
                        <w:r>
                          <w:rPr>
                            <w:rFonts w:ascii="Tahoma"/>
                            <w:b/>
                            <w:sz w:val="13"/>
                          </w:rPr>
                          <w:t>Formatted: </w:t>
                        </w:r>
                        <w:r>
                          <w:rPr>
                            <w:rFonts w:ascii="Tahoma"/>
                            <w:sz w:val="13"/>
                          </w:rPr>
                          <w:t>Font: 12 pt</w:t>
                        </w:r>
                      </w:p>
                    </w:tc>
                  </w:tr>
                  <w:tr>
                    <w:trPr>
                      <w:trHeight w:val="247" w:hRule="exact"/>
                    </w:trPr>
                    <w:tc>
                      <w:tcPr>
                        <w:tcW w:w="2914" w:type="dxa"/>
                        <w:tcBorders>
                          <w:left w:val="single" w:sz="3" w:space="0" w:color="FF0101"/>
                        </w:tcBorders>
                      </w:tcPr>
                      <w:p>
                        <w:pPr>
                          <w:pStyle w:val="TableParagraph"/>
                          <w:spacing w:before="46"/>
                          <w:ind w:left="69"/>
                          <w:rPr>
                            <w:rFonts w:ascii="Tahoma"/>
                            <w:sz w:val="13"/>
                          </w:rPr>
                        </w:pPr>
                        <w:r>
                          <w:rPr>
                            <w:rFonts w:ascii="Tahoma"/>
                            <w:b/>
                            <w:sz w:val="13"/>
                          </w:rPr>
                          <w:t>Formatted: </w:t>
                        </w:r>
                        <w:r>
                          <w:rPr>
                            <w:rFonts w:ascii="Tahoma"/>
                            <w:sz w:val="13"/>
                          </w:rPr>
                          <w:t>Font: 12 pt</w:t>
                        </w:r>
                      </w:p>
                    </w:tc>
                  </w:tr>
                  <w:tr>
                    <w:trPr>
                      <w:trHeight w:val="246" w:hRule="exact"/>
                    </w:trPr>
                    <w:tc>
                      <w:tcPr>
                        <w:tcW w:w="2914" w:type="dxa"/>
                        <w:tcBorders>
                          <w:left w:val="single" w:sz="3" w:space="0" w:color="FF0101"/>
                        </w:tcBorders>
                      </w:tcPr>
                      <w:p>
                        <w:pPr>
                          <w:pStyle w:val="TableParagraph"/>
                          <w:spacing w:before="46"/>
                          <w:ind w:left="69"/>
                          <w:rPr>
                            <w:rFonts w:ascii="Tahoma"/>
                            <w:sz w:val="13"/>
                          </w:rPr>
                        </w:pPr>
                        <w:r>
                          <w:rPr>
                            <w:rFonts w:ascii="Tahoma"/>
                            <w:b/>
                            <w:sz w:val="13"/>
                          </w:rPr>
                          <w:t>Formatted: </w:t>
                        </w:r>
                        <w:r>
                          <w:rPr>
                            <w:rFonts w:ascii="Tahoma"/>
                            <w:sz w:val="13"/>
                          </w:rPr>
                          <w:t>Font: 12 pt</w:t>
                        </w:r>
                      </w:p>
                    </w:tc>
                  </w:tr>
                  <w:tr>
                    <w:trPr>
                      <w:trHeight w:val="247" w:hRule="exact"/>
                    </w:trPr>
                    <w:tc>
                      <w:tcPr>
                        <w:tcW w:w="2914" w:type="dxa"/>
                        <w:tcBorders>
                          <w:left w:val="single" w:sz="3" w:space="0" w:color="FF0101"/>
                        </w:tcBorders>
                      </w:tcPr>
                      <w:p>
                        <w:pPr>
                          <w:pStyle w:val="TableParagraph"/>
                          <w:spacing w:before="47"/>
                          <w:ind w:left="69"/>
                          <w:rPr>
                            <w:rFonts w:ascii="Tahoma"/>
                            <w:sz w:val="13"/>
                          </w:rPr>
                        </w:pPr>
                        <w:r>
                          <w:rPr>
                            <w:rFonts w:ascii="Tahoma"/>
                            <w:b/>
                            <w:sz w:val="13"/>
                          </w:rPr>
                          <w:t>Formatted: </w:t>
                        </w:r>
                        <w:r>
                          <w:rPr>
                            <w:rFonts w:ascii="Tahoma"/>
                            <w:sz w:val="13"/>
                          </w:rPr>
                          <w:t>Font: 12 pt</w:t>
                        </w:r>
                      </w:p>
                    </w:tc>
                  </w:tr>
                  <w:tr>
                    <w:trPr>
                      <w:trHeight w:val="246" w:hRule="exact"/>
                    </w:trPr>
                    <w:tc>
                      <w:tcPr>
                        <w:tcW w:w="2914" w:type="dxa"/>
                        <w:tcBorders>
                          <w:left w:val="single" w:sz="3" w:space="0" w:color="FF0101"/>
                        </w:tcBorders>
                      </w:tcPr>
                      <w:p>
                        <w:pPr>
                          <w:pStyle w:val="TableParagraph"/>
                          <w:spacing w:before="47"/>
                          <w:ind w:left="69"/>
                          <w:rPr>
                            <w:rFonts w:ascii="Tahoma"/>
                            <w:sz w:val="13"/>
                          </w:rPr>
                        </w:pPr>
                        <w:r>
                          <w:rPr>
                            <w:rFonts w:ascii="Tahoma"/>
                            <w:b/>
                            <w:sz w:val="13"/>
                          </w:rPr>
                          <w:t>Formatted: </w:t>
                        </w:r>
                        <w:r>
                          <w:rPr>
                            <w:rFonts w:ascii="Tahoma"/>
                            <w:sz w:val="13"/>
                          </w:rPr>
                          <w:t>Font: 12 pt</w:t>
                        </w:r>
                      </w:p>
                    </w:tc>
                  </w:tr>
                  <w:tr>
                    <w:trPr>
                      <w:trHeight w:val="247" w:hRule="exact"/>
                    </w:trPr>
                    <w:tc>
                      <w:tcPr>
                        <w:tcW w:w="2914" w:type="dxa"/>
                        <w:tcBorders>
                          <w:left w:val="single" w:sz="3" w:space="0" w:color="FF0101"/>
                        </w:tcBorders>
                      </w:tcPr>
                      <w:p>
                        <w:pPr>
                          <w:pStyle w:val="TableParagraph"/>
                          <w:spacing w:before="46"/>
                          <w:ind w:left="69"/>
                          <w:rPr>
                            <w:rFonts w:ascii="Tahoma"/>
                            <w:sz w:val="13"/>
                          </w:rPr>
                        </w:pPr>
                        <w:r>
                          <w:rPr>
                            <w:rFonts w:ascii="Tahoma"/>
                            <w:b/>
                            <w:sz w:val="13"/>
                          </w:rPr>
                          <w:t>Formatted: </w:t>
                        </w:r>
                        <w:r>
                          <w:rPr>
                            <w:rFonts w:ascii="Tahoma"/>
                            <w:sz w:val="13"/>
                          </w:rPr>
                          <w:t>Font: 12 pt</w:t>
                        </w:r>
                      </w:p>
                    </w:tc>
                  </w:tr>
                  <w:tr>
                    <w:trPr>
                      <w:trHeight w:val="247" w:hRule="exact"/>
                    </w:trPr>
                    <w:tc>
                      <w:tcPr>
                        <w:tcW w:w="2914" w:type="dxa"/>
                        <w:tcBorders>
                          <w:left w:val="single" w:sz="3" w:space="0" w:color="FF0101"/>
                        </w:tcBorders>
                      </w:tcPr>
                      <w:p>
                        <w:pPr>
                          <w:pStyle w:val="TableParagraph"/>
                          <w:spacing w:before="46"/>
                          <w:ind w:left="69"/>
                          <w:rPr>
                            <w:rFonts w:ascii="Tahoma"/>
                            <w:sz w:val="13"/>
                          </w:rPr>
                        </w:pPr>
                        <w:r>
                          <w:rPr>
                            <w:rFonts w:ascii="Tahoma"/>
                            <w:b/>
                            <w:sz w:val="13"/>
                          </w:rPr>
                          <w:t>Formatted: </w:t>
                        </w:r>
                        <w:r>
                          <w:rPr>
                            <w:rFonts w:ascii="Tahoma"/>
                            <w:sz w:val="13"/>
                          </w:rPr>
                          <w:t>Font: 12 pt</w:t>
                        </w:r>
                      </w:p>
                    </w:tc>
                  </w:tr>
                  <w:tr>
                    <w:trPr>
                      <w:trHeight w:val="247" w:hRule="exact"/>
                    </w:trPr>
                    <w:tc>
                      <w:tcPr>
                        <w:tcW w:w="2914" w:type="dxa"/>
                        <w:tcBorders>
                          <w:left w:val="single" w:sz="3" w:space="0" w:color="FF0101"/>
                        </w:tcBorders>
                      </w:tcPr>
                      <w:p>
                        <w:pPr>
                          <w:pStyle w:val="TableParagraph"/>
                          <w:spacing w:before="46"/>
                          <w:ind w:left="69"/>
                          <w:rPr>
                            <w:rFonts w:ascii="Tahoma"/>
                            <w:sz w:val="13"/>
                          </w:rPr>
                        </w:pPr>
                        <w:r>
                          <w:rPr>
                            <w:rFonts w:ascii="Tahoma"/>
                            <w:b/>
                            <w:sz w:val="13"/>
                          </w:rPr>
                          <w:t>Formatted: </w:t>
                        </w:r>
                        <w:r>
                          <w:rPr>
                            <w:rFonts w:ascii="Tahoma"/>
                            <w:sz w:val="13"/>
                          </w:rPr>
                          <w:t>Font: 12 pt</w:t>
                        </w:r>
                      </w:p>
                    </w:tc>
                  </w:tr>
                  <w:tr>
                    <w:trPr>
                      <w:trHeight w:val="246" w:hRule="exact"/>
                    </w:trPr>
                    <w:tc>
                      <w:tcPr>
                        <w:tcW w:w="2914" w:type="dxa"/>
                        <w:tcBorders>
                          <w:left w:val="single" w:sz="3" w:space="0" w:color="FF0101"/>
                        </w:tcBorders>
                      </w:tcPr>
                      <w:p>
                        <w:pPr>
                          <w:pStyle w:val="TableParagraph"/>
                          <w:spacing w:before="46"/>
                          <w:ind w:left="69"/>
                          <w:rPr>
                            <w:rFonts w:ascii="Tahoma"/>
                            <w:sz w:val="13"/>
                          </w:rPr>
                        </w:pPr>
                        <w:r>
                          <w:rPr>
                            <w:rFonts w:ascii="Tahoma"/>
                            <w:b/>
                            <w:sz w:val="13"/>
                          </w:rPr>
                          <w:t>Formatted: </w:t>
                        </w:r>
                        <w:r>
                          <w:rPr>
                            <w:rFonts w:ascii="Tahoma"/>
                            <w:sz w:val="13"/>
                          </w:rPr>
                          <w:t>Font: 12 pt</w:t>
                        </w:r>
                      </w:p>
                    </w:tc>
                  </w:tr>
                  <w:tr>
                    <w:trPr>
                      <w:trHeight w:val="247" w:hRule="exact"/>
                    </w:trPr>
                    <w:tc>
                      <w:tcPr>
                        <w:tcW w:w="2914" w:type="dxa"/>
                        <w:tcBorders>
                          <w:left w:val="single" w:sz="3" w:space="0" w:color="FF0101"/>
                        </w:tcBorders>
                      </w:tcPr>
                      <w:p>
                        <w:pPr>
                          <w:pStyle w:val="TableParagraph"/>
                          <w:spacing w:before="47"/>
                          <w:ind w:left="69"/>
                          <w:rPr>
                            <w:rFonts w:ascii="Tahoma"/>
                            <w:sz w:val="13"/>
                          </w:rPr>
                        </w:pPr>
                        <w:r>
                          <w:rPr>
                            <w:rFonts w:ascii="Tahoma"/>
                            <w:b/>
                            <w:sz w:val="13"/>
                          </w:rPr>
                          <w:t>Formatted: </w:t>
                        </w:r>
                        <w:r>
                          <w:rPr>
                            <w:rFonts w:ascii="Tahoma"/>
                            <w:sz w:val="13"/>
                          </w:rPr>
                          <w:t>Font: 12 pt</w:t>
                        </w:r>
                      </w:p>
                    </w:tc>
                  </w:tr>
                  <w:tr>
                    <w:trPr>
                      <w:trHeight w:val="246" w:hRule="exact"/>
                    </w:trPr>
                    <w:tc>
                      <w:tcPr>
                        <w:tcW w:w="2914" w:type="dxa"/>
                        <w:tcBorders>
                          <w:left w:val="single" w:sz="3" w:space="0" w:color="818181"/>
                        </w:tcBorders>
                      </w:tcPr>
                      <w:p>
                        <w:pPr>
                          <w:pStyle w:val="TableParagraph"/>
                          <w:spacing w:before="47"/>
                          <w:ind w:left="69"/>
                          <w:rPr>
                            <w:rFonts w:ascii="Tahoma"/>
                            <w:b/>
                            <w:sz w:val="13"/>
                          </w:rPr>
                        </w:pPr>
                        <w:r>
                          <w:rPr>
                            <w:rFonts w:ascii="Tahoma"/>
                            <w:b/>
                            <w:sz w:val="13"/>
                          </w:rPr>
                          <w:t>Field Code Changed</w:t>
                        </w:r>
                      </w:p>
                    </w:tc>
                  </w:tr>
                  <w:tr>
                    <w:trPr>
                      <w:trHeight w:val="247" w:hRule="exact"/>
                    </w:trPr>
                    <w:tc>
                      <w:tcPr>
                        <w:tcW w:w="2914" w:type="dxa"/>
                        <w:tcBorders>
                          <w:left w:val="single" w:sz="3" w:space="0" w:color="FF0101"/>
                        </w:tcBorders>
                      </w:tcPr>
                      <w:p>
                        <w:pPr>
                          <w:pStyle w:val="TableParagraph"/>
                          <w:spacing w:before="46"/>
                          <w:ind w:left="69"/>
                          <w:rPr>
                            <w:rFonts w:ascii="Tahoma"/>
                            <w:sz w:val="13"/>
                          </w:rPr>
                        </w:pPr>
                        <w:r>
                          <w:rPr>
                            <w:rFonts w:ascii="Tahoma"/>
                            <w:b/>
                            <w:sz w:val="13"/>
                          </w:rPr>
                          <w:t>Formatted: </w:t>
                        </w:r>
                        <w:r>
                          <w:rPr>
                            <w:rFonts w:ascii="Tahoma"/>
                            <w:sz w:val="13"/>
                          </w:rPr>
                          <w:t>Font: 12 pt</w:t>
                        </w:r>
                      </w:p>
                    </w:tc>
                  </w:tr>
                  <w:tr>
                    <w:trPr>
                      <w:trHeight w:val="247" w:hRule="exact"/>
                    </w:trPr>
                    <w:tc>
                      <w:tcPr>
                        <w:tcW w:w="2914" w:type="dxa"/>
                        <w:tcBorders>
                          <w:left w:val="single" w:sz="3" w:space="0" w:color="FF0101"/>
                        </w:tcBorders>
                      </w:tcPr>
                      <w:p>
                        <w:pPr>
                          <w:pStyle w:val="TableParagraph"/>
                          <w:spacing w:before="46"/>
                          <w:ind w:left="69"/>
                          <w:rPr>
                            <w:rFonts w:ascii="Tahoma"/>
                            <w:sz w:val="13"/>
                          </w:rPr>
                        </w:pPr>
                        <w:r>
                          <w:rPr>
                            <w:rFonts w:ascii="Tahoma"/>
                            <w:b/>
                            <w:sz w:val="13"/>
                          </w:rPr>
                          <w:t>Formatted: </w:t>
                        </w:r>
                        <w:r>
                          <w:rPr>
                            <w:rFonts w:ascii="Tahoma"/>
                            <w:sz w:val="13"/>
                          </w:rPr>
                          <w:t>Font: 12 pt</w:t>
                        </w:r>
                      </w:p>
                    </w:tc>
                  </w:tr>
                  <w:tr>
                    <w:trPr>
                      <w:trHeight w:val="247" w:hRule="exact"/>
                    </w:trPr>
                    <w:tc>
                      <w:tcPr>
                        <w:tcW w:w="2914" w:type="dxa"/>
                        <w:tcBorders>
                          <w:left w:val="single" w:sz="3" w:space="0" w:color="FF0101"/>
                        </w:tcBorders>
                      </w:tcPr>
                      <w:p>
                        <w:pPr>
                          <w:pStyle w:val="TableParagraph"/>
                          <w:spacing w:before="46"/>
                          <w:ind w:left="69"/>
                          <w:rPr>
                            <w:rFonts w:ascii="Tahoma"/>
                            <w:sz w:val="13"/>
                          </w:rPr>
                        </w:pPr>
                        <w:r>
                          <w:rPr>
                            <w:rFonts w:ascii="Tahoma"/>
                            <w:b/>
                            <w:sz w:val="13"/>
                          </w:rPr>
                          <w:t>Formatted: </w:t>
                        </w:r>
                        <w:r>
                          <w:rPr>
                            <w:rFonts w:ascii="Tahoma"/>
                            <w:sz w:val="13"/>
                          </w:rPr>
                          <w:t>Font: 12 pt</w:t>
                        </w:r>
                      </w:p>
                    </w:tc>
                  </w:tr>
                  <w:tr>
                    <w:trPr>
                      <w:trHeight w:val="246" w:hRule="exact"/>
                    </w:trPr>
                    <w:tc>
                      <w:tcPr>
                        <w:tcW w:w="2914" w:type="dxa"/>
                        <w:tcBorders>
                          <w:left w:val="single" w:sz="3" w:space="0" w:color="FF0101"/>
                        </w:tcBorders>
                      </w:tcPr>
                      <w:p>
                        <w:pPr>
                          <w:pStyle w:val="TableParagraph"/>
                          <w:spacing w:before="46"/>
                          <w:ind w:left="69"/>
                          <w:rPr>
                            <w:rFonts w:ascii="Tahoma"/>
                            <w:sz w:val="13"/>
                          </w:rPr>
                        </w:pPr>
                        <w:r>
                          <w:rPr>
                            <w:rFonts w:ascii="Tahoma"/>
                            <w:b/>
                            <w:sz w:val="13"/>
                          </w:rPr>
                          <w:t>Formatted: </w:t>
                        </w:r>
                        <w:r>
                          <w:rPr>
                            <w:rFonts w:ascii="Tahoma"/>
                            <w:sz w:val="13"/>
                          </w:rPr>
                          <w:t>Font: 12 pt</w:t>
                        </w:r>
                      </w:p>
                    </w:tc>
                  </w:tr>
                  <w:tr>
                    <w:trPr>
                      <w:trHeight w:val="247" w:hRule="exact"/>
                    </w:trPr>
                    <w:tc>
                      <w:tcPr>
                        <w:tcW w:w="2914" w:type="dxa"/>
                        <w:tcBorders>
                          <w:left w:val="single" w:sz="3" w:space="0" w:color="FF0101"/>
                        </w:tcBorders>
                      </w:tcPr>
                      <w:p>
                        <w:pPr>
                          <w:pStyle w:val="TableParagraph"/>
                          <w:spacing w:before="47"/>
                          <w:ind w:left="69"/>
                          <w:rPr>
                            <w:rFonts w:ascii="Tahoma"/>
                            <w:sz w:val="13"/>
                          </w:rPr>
                        </w:pPr>
                        <w:r>
                          <w:rPr>
                            <w:rFonts w:ascii="Tahoma"/>
                            <w:b/>
                            <w:sz w:val="13"/>
                          </w:rPr>
                          <w:t>Formatted: </w:t>
                        </w:r>
                        <w:r>
                          <w:rPr>
                            <w:rFonts w:ascii="Tahoma"/>
                            <w:sz w:val="13"/>
                          </w:rPr>
                          <w:t>Font: 12 pt</w:t>
                        </w:r>
                      </w:p>
                    </w:tc>
                  </w:tr>
                  <w:tr>
                    <w:trPr>
                      <w:trHeight w:val="237" w:hRule="exact"/>
                    </w:trPr>
                    <w:tc>
                      <w:tcPr>
                        <w:tcW w:w="2914" w:type="dxa"/>
                        <w:tcBorders>
                          <w:left w:val="single" w:sz="3" w:space="0" w:color="818181"/>
                        </w:tcBorders>
                      </w:tcPr>
                      <w:p>
                        <w:pPr>
                          <w:pStyle w:val="TableParagraph"/>
                          <w:spacing w:before="47"/>
                          <w:ind w:left="69"/>
                          <w:rPr>
                            <w:rFonts w:ascii="Tahoma"/>
                            <w:b/>
                            <w:sz w:val="13"/>
                          </w:rPr>
                        </w:pPr>
                        <w:r>
                          <w:rPr>
                            <w:rFonts w:ascii="Tahoma"/>
                            <w:b/>
                            <w:sz w:val="13"/>
                          </w:rPr>
                          <w:t>Field Code Changed</w:t>
                        </w:r>
                      </w:p>
                    </w:tc>
                  </w:tr>
                </w:tbl>
                <w:p>
                  <w:pPr>
                    <w:pStyle w:val="BodyText"/>
                  </w:pPr>
                </w:p>
              </w:txbxContent>
            </v:textbox>
            <w10:wrap type="none"/>
          </v:shape>
        </w:pict>
      </w:r>
      <w:r>
        <w:rPr>
          <w:sz w:val="19"/>
        </w:rPr>
        <w:t>Central service costs are those amounts expended by central service departments and the Legislature for overall administration of state government and for providing centralized services to state departments. These functions are necessary for state operations and are centralized to provide efficient and consistent statewide policy and services. Central service departments  are:</w:t>
      </w:r>
    </w:p>
    <w:p>
      <w:pPr>
        <w:pStyle w:val="BodyText"/>
        <w:spacing w:before="5"/>
        <w:rPr>
          <w:sz w:val="19"/>
        </w:rPr>
      </w:pPr>
    </w:p>
    <w:tbl>
      <w:tblPr>
        <w:tblW w:w="0" w:type="auto"/>
        <w:jc w:val="left"/>
        <w:tblInd w:w="143"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top w:w="0" w:type="dxa"/>
          <w:left w:w="0" w:type="dxa"/>
          <w:bottom w:w="0" w:type="dxa"/>
          <w:right w:w="0" w:type="dxa"/>
        </w:tblCellMar>
        <w:tblLook w:val="01E0"/>
      </w:tblPr>
      <w:tblGrid>
        <w:gridCol w:w="4036"/>
        <w:gridCol w:w="3719"/>
      </w:tblGrid>
      <w:tr>
        <w:trPr>
          <w:trHeight w:val="304" w:hRule="exact"/>
        </w:trPr>
        <w:tc>
          <w:tcPr>
            <w:tcW w:w="4036" w:type="dxa"/>
            <w:tcBorders>
              <w:left w:val="nil"/>
              <w:bottom w:val="thickThinMediumGap" w:sz="11" w:space="0" w:color="000000"/>
            </w:tcBorders>
          </w:tcPr>
          <w:p>
            <w:pPr>
              <w:pStyle w:val="TableParagraph"/>
              <w:spacing w:before="49"/>
              <w:ind w:left="99"/>
              <w:rPr>
                <w:sz w:val="19"/>
              </w:rPr>
            </w:pPr>
            <w:hyperlink r:id="rId164">
              <w:r>
                <w:rPr>
                  <w:color w:val="0000FF"/>
                  <w:sz w:val="19"/>
                  <w:u w:val="single" w:color="0000FF"/>
                </w:rPr>
                <w:t>California State Auditor’s Office</w:t>
              </w:r>
            </w:hyperlink>
          </w:p>
        </w:tc>
        <w:tc>
          <w:tcPr>
            <w:tcW w:w="3719" w:type="dxa"/>
            <w:tcBorders>
              <w:bottom w:val="thickThinMediumGap" w:sz="11" w:space="0" w:color="000000"/>
              <w:right w:val="nil"/>
            </w:tcBorders>
          </w:tcPr>
          <w:p>
            <w:pPr>
              <w:pStyle w:val="TableParagraph"/>
              <w:tabs>
                <w:tab w:pos="3714" w:val="left" w:leader="none"/>
              </w:tabs>
              <w:spacing w:before="49"/>
              <w:ind w:left="83"/>
              <w:rPr>
                <w:sz w:val="19"/>
              </w:rPr>
            </w:pPr>
            <w:hyperlink r:id="rId165">
              <w:r>
                <w:rPr>
                  <w:color w:val="0000FF"/>
                  <w:sz w:val="19"/>
                  <w:u w:val="double" w:color="FF0101"/>
                </w:rPr>
                <w:t>Legislative Couns</w:t>
              </w:r>
              <w:r>
                <w:rPr>
                  <w:color w:val="0000FF"/>
                  <w:sz w:val="19"/>
                  <w:u w:val="single" w:color="0000FF"/>
                </w:rPr>
                <w:t>e</w:t>
              </w:r>
              <w:r>
                <w:rPr>
                  <w:color w:val="0000FF"/>
                  <w:sz w:val="19"/>
                </w:rPr>
                <w:t>l</w:t>
              </w:r>
              <w:r>
                <w:rPr>
                  <w:color w:val="0000FF"/>
                  <w:spacing w:val="37"/>
                  <w:sz w:val="19"/>
                </w:rPr>
                <w:t> </w:t>
              </w:r>
              <w:r>
                <w:rPr>
                  <w:color w:val="0000FF"/>
                  <w:sz w:val="19"/>
                </w:rPr>
                <w:t>Bur</w:t>
              </w:r>
              <w:r>
                <w:rPr>
                  <w:color w:val="0000FF"/>
                  <w:sz w:val="19"/>
                  <w:u w:val="single" w:color="0000FF"/>
                </w:rPr>
                <w:t>ea</w:t>
              </w:r>
            </w:hyperlink>
            <w:r>
              <w:rPr>
                <w:color w:val="0000FF"/>
                <w:sz w:val="19"/>
              </w:rPr>
              <w:t>u</w:t>
              <w:tab/>
            </w:r>
          </w:p>
        </w:tc>
      </w:tr>
      <w:tr>
        <w:trPr>
          <w:trHeight w:val="388" w:hRule="exact"/>
        </w:trPr>
        <w:tc>
          <w:tcPr>
            <w:tcW w:w="4036" w:type="dxa"/>
            <w:tcBorders>
              <w:top w:val="thinThickMediumGap" w:sz="11" w:space="0" w:color="000000"/>
              <w:left w:val="nil"/>
            </w:tcBorders>
          </w:tcPr>
          <w:p>
            <w:pPr>
              <w:pStyle w:val="TableParagraph"/>
              <w:spacing w:before="66"/>
              <w:ind w:left="99"/>
              <w:rPr>
                <w:sz w:val="19"/>
              </w:rPr>
            </w:pPr>
            <w:hyperlink r:id="rId166">
              <w:r>
                <w:rPr>
                  <w:color w:val="0000FF"/>
                  <w:sz w:val="19"/>
                </w:rPr>
                <w:t>California State Library</w:t>
              </w:r>
            </w:hyperlink>
          </w:p>
        </w:tc>
        <w:tc>
          <w:tcPr>
            <w:tcW w:w="3719" w:type="dxa"/>
            <w:tcBorders>
              <w:top w:val="thinThickMediumGap" w:sz="11" w:space="0" w:color="000000"/>
              <w:right w:val="nil"/>
            </w:tcBorders>
          </w:tcPr>
          <w:p>
            <w:pPr>
              <w:pStyle w:val="TableParagraph"/>
              <w:spacing w:before="66"/>
              <w:ind w:left="83"/>
              <w:rPr>
                <w:sz w:val="19"/>
              </w:rPr>
            </w:pPr>
            <w:hyperlink r:id="rId167">
              <w:r>
                <w:rPr>
                  <w:color w:val="0000FF"/>
                  <w:sz w:val="19"/>
                </w:rPr>
                <w:t>Legislature</w:t>
              </w:r>
            </w:hyperlink>
          </w:p>
        </w:tc>
      </w:tr>
      <w:tr>
        <w:trPr>
          <w:trHeight w:val="358" w:hRule="exact"/>
        </w:trPr>
        <w:tc>
          <w:tcPr>
            <w:tcW w:w="4036" w:type="dxa"/>
            <w:tcBorders>
              <w:left w:val="nil"/>
            </w:tcBorders>
          </w:tcPr>
          <w:p>
            <w:pPr>
              <w:pStyle w:val="TableParagraph"/>
              <w:spacing w:before="64"/>
              <w:ind w:left="99"/>
              <w:rPr>
                <w:sz w:val="19"/>
              </w:rPr>
            </w:pPr>
            <w:hyperlink r:id="rId168">
              <w:r>
                <w:rPr>
                  <w:color w:val="0000FF"/>
                  <w:sz w:val="19"/>
                  <w:u w:val="single" w:color="0000FF"/>
                </w:rPr>
                <w:t>California Department of  Technology</w:t>
              </w:r>
            </w:hyperlink>
          </w:p>
        </w:tc>
        <w:tc>
          <w:tcPr>
            <w:tcW w:w="3719" w:type="dxa"/>
            <w:tcBorders>
              <w:right w:val="nil"/>
            </w:tcBorders>
          </w:tcPr>
          <w:p>
            <w:pPr>
              <w:pStyle w:val="TableParagraph"/>
              <w:tabs>
                <w:tab w:pos="3714" w:val="left" w:leader="none"/>
              </w:tabs>
              <w:spacing w:before="64"/>
              <w:ind w:left="83"/>
              <w:rPr>
                <w:sz w:val="19"/>
              </w:rPr>
            </w:pPr>
            <w:hyperlink r:id="rId169">
              <w:r>
                <w:rPr>
                  <w:color w:val="0000FF"/>
                  <w:sz w:val="19"/>
                  <w:u w:val="double" w:color="FF0101"/>
                </w:rPr>
                <w:t>Office of Administrative</w:t>
              </w:r>
              <w:r>
                <w:rPr>
                  <w:color w:val="0000FF"/>
                  <w:spacing w:val="45"/>
                  <w:sz w:val="19"/>
                  <w:u w:val="double" w:color="FF0101"/>
                </w:rPr>
                <w:t> </w:t>
              </w:r>
              <w:r>
                <w:rPr>
                  <w:color w:val="0000FF"/>
                  <w:sz w:val="19"/>
                  <w:u w:val="double" w:color="FF0101"/>
                </w:rPr>
                <w:t>La</w:t>
              </w:r>
            </w:hyperlink>
            <w:r>
              <w:rPr>
                <w:color w:val="0000FF"/>
                <w:sz w:val="19"/>
                <w:u w:val="double" w:color="FF0101"/>
              </w:rPr>
              <w:t>w</w:t>
              <w:tab/>
            </w:r>
          </w:p>
        </w:tc>
      </w:tr>
      <w:tr>
        <w:trPr>
          <w:trHeight w:val="329" w:hRule="exact"/>
        </w:trPr>
        <w:tc>
          <w:tcPr>
            <w:tcW w:w="4036" w:type="dxa"/>
            <w:tcBorders>
              <w:left w:val="nil"/>
              <w:bottom w:val="triple" w:sz="5" w:space="0" w:color="0000FF"/>
            </w:tcBorders>
          </w:tcPr>
          <w:p>
            <w:pPr>
              <w:pStyle w:val="TableParagraph"/>
              <w:spacing w:before="66"/>
              <w:ind w:left="99"/>
              <w:rPr>
                <w:sz w:val="19"/>
              </w:rPr>
            </w:pPr>
            <w:hyperlink r:id="rId20">
              <w:r>
                <w:rPr>
                  <w:color w:val="0000FF"/>
                  <w:sz w:val="19"/>
                </w:rPr>
                <w:t>Department of Finance</w:t>
              </w:r>
            </w:hyperlink>
          </w:p>
        </w:tc>
        <w:tc>
          <w:tcPr>
            <w:tcW w:w="3719" w:type="dxa"/>
            <w:tcBorders>
              <w:bottom w:val="triple" w:sz="5" w:space="0" w:color="0000FF"/>
              <w:right w:val="nil"/>
            </w:tcBorders>
          </w:tcPr>
          <w:p>
            <w:pPr>
              <w:pStyle w:val="TableParagraph"/>
              <w:spacing w:before="66"/>
              <w:ind w:left="83"/>
              <w:rPr>
                <w:sz w:val="19"/>
              </w:rPr>
            </w:pPr>
            <w:hyperlink r:id="rId170">
              <w:r>
                <w:rPr>
                  <w:color w:val="0000FF"/>
                  <w:sz w:val="19"/>
                </w:rPr>
                <w:t>Office of Planning and</w:t>
              </w:r>
              <w:r>
                <w:rPr>
                  <w:color w:val="0000FF"/>
                  <w:spacing w:val="50"/>
                  <w:sz w:val="19"/>
                </w:rPr>
                <w:t> </w:t>
              </w:r>
              <w:r>
                <w:rPr>
                  <w:color w:val="0000FF"/>
                  <w:sz w:val="19"/>
                </w:rPr>
                <w:t>Research</w:t>
              </w:r>
            </w:hyperlink>
          </w:p>
        </w:tc>
      </w:tr>
      <w:tr>
        <w:trPr>
          <w:trHeight w:val="400" w:hRule="exact"/>
        </w:trPr>
        <w:tc>
          <w:tcPr>
            <w:tcW w:w="4036" w:type="dxa"/>
            <w:tcBorders>
              <w:top w:val="triple" w:sz="5" w:space="0" w:color="0000FF"/>
              <w:left w:val="nil"/>
            </w:tcBorders>
          </w:tcPr>
          <w:p>
            <w:pPr>
              <w:pStyle w:val="TableParagraph"/>
              <w:spacing w:before="100"/>
              <w:ind w:left="99"/>
              <w:rPr>
                <w:sz w:val="19"/>
              </w:rPr>
            </w:pPr>
            <w:hyperlink r:id="rId171">
              <w:r>
                <w:rPr>
                  <w:color w:val="0000FF"/>
                  <w:sz w:val="19"/>
                  <w:u w:val="single" w:color="0000FF"/>
                </w:rPr>
                <w:t>Department of Human</w:t>
              </w:r>
              <w:r>
                <w:rPr>
                  <w:color w:val="0000FF"/>
                  <w:spacing w:val="51"/>
                  <w:sz w:val="19"/>
                  <w:u w:val="single" w:color="0000FF"/>
                </w:rPr>
                <w:t> </w:t>
              </w:r>
              <w:r>
                <w:rPr>
                  <w:color w:val="0000FF"/>
                  <w:sz w:val="19"/>
                  <w:u w:val="single" w:color="0000FF"/>
                </w:rPr>
                <w:t>Resources</w:t>
              </w:r>
            </w:hyperlink>
          </w:p>
        </w:tc>
        <w:tc>
          <w:tcPr>
            <w:tcW w:w="3719" w:type="dxa"/>
            <w:vMerge w:val="restart"/>
            <w:tcBorders>
              <w:top w:val="triple" w:sz="5" w:space="0" w:color="0000FF"/>
              <w:right w:val="nil"/>
            </w:tcBorders>
          </w:tcPr>
          <w:p>
            <w:pPr>
              <w:pStyle w:val="TableParagraph"/>
              <w:tabs>
                <w:tab w:pos="3714" w:val="left" w:leader="none"/>
              </w:tabs>
              <w:spacing w:line="244" w:lineRule="auto" w:before="170"/>
              <w:ind w:left="83"/>
              <w:rPr>
                <w:sz w:val="19"/>
              </w:rPr>
            </w:pPr>
            <w:hyperlink r:id="rId172">
              <w:r>
                <w:rPr>
                  <w:color w:val="0000FF"/>
                  <w:sz w:val="19"/>
                  <w:u w:val="double" w:color="FF0101"/>
                </w:rPr>
                <w:t>Secretary </w:t>
              </w:r>
              <w:r>
                <w:rPr>
                  <w:color w:val="0000FF"/>
                  <w:sz w:val="19"/>
                  <w:u w:val="single" w:color="0000FF"/>
                </w:rPr>
                <w:t>o</w:t>
              </w:r>
              <w:r>
                <w:rPr>
                  <w:color w:val="0000FF"/>
                  <w:sz w:val="19"/>
                </w:rPr>
                <w:t>f t</w:t>
              </w:r>
              <w:r>
                <w:rPr>
                  <w:color w:val="0000FF"/>
                  <w:sz w:val="19"/>
                  <w:u w:val="single" w:color="0000FF"/>
                </w:rPr>
                <w:t>h</w:t>
              </w:r>
              <w:r>
                <w:rPr>
                  <w:color w:val="0000FF"/>
                  <w:sz w:val="19"/>
                </w:rPr>
                <w:t>e</w:t>
              </w:r>
              <w:r>
                <w:rPr>
                  <w:color w:val="0000FF"/>
                  <w:spacing w:val="34"/>
                  <w:sz w:val="19"/>
                </w:rPr>
                <w:t> </w:t>
              </w:r>
              <w:r>
                <w:rPr>
                  <w:color w:val="0000FF"/>
                  <w:sz w:val="19"/>
                </w:rPr>
                <w:t>California</w:t>
              </w:r>
              <w:r>
                <w:rPr>
                  <w:color w:val="0000FF"/>
                  <w:spacing w:val="13"/>
                  <w:sz w:val="19"/>
                </w:rPr>
                <w:t> </w:t>
              </w:r>
              <w:r>
                <w:rPr>
                  <w:color w:val="0000FF"/>
                  <w:sz w:val="19"/>
                </w:rPr>
                <w:t>Health</w:t>
                <w:tab/>
              </w:r>
            </w:hyperlink>
            <w:r>
              <w:rPr>
                <w:color w:val="0000FF"/>
                <w:sz w:val="19"/>
              </w:rPr>
              <w:t>          </w:t>
            </w:r>
            <w:hyperlink r:id="rId172">
              <w:r>
                <w:rPr>
                  <w:color w:val="0000FF"/>
                  <w:sz w:val="19"/>
                  <w:u w:val="single" w:color="0000FF"/>
                </w:rPr>
                <w:t>and Human Services</w:t>
              </w:r>
              <w:r>
                <w:rPr>
                  <w:color w:val="0000FF"/>
                  <w:spacing w:val="43"/>
                  <w:sz w:val="19"/>
                  <w:u w:val="single" w:color="0000FF"/>
                </w:rPr>
                <w:t> </w:t>
              </w:r>
              <w:r>
                <w:rPr>
                  <w:color w:val="0000FF"/>
                  <w:sz w:val="19"/>
                  <w:u w:val="single" w:color="0000FF"/>
                </w:rPr>
                <w:t>Agency</w:t>
              </w:r>
            </w:hyperlink>
            <w:r>
              <w:rPr>
                <w:color w:val="0000FF"/>
                <w:w w:val="102"/>
                <w:sz w:val="19"/>
                <w:u w:val="single" w:color="0000FF"/>
              </w:rPr>
              <w:t> </w:t>
            </w:r>
            <w:r>
              <w:rPr>
                <w:color w:val="0000FF"/>
                <w:sz w:val="19"/>
                <w:u w:val="single" w:color="0000FF"/>
              </w:rPr>
              <w:tab/>
            </w:r>
          </w:p>
        </w:tc>
      </w:tr>
      <w:tr>
        <w:trPr>
          <w:trHeight w:val="329" w:hRule="exact"/>
        </w:trPr>
        <w:tc>
          <w:tcPr>
            <w:tcW w:w="4036" w:type="dxa"/>
            <w:tcBorders>
              <w:left w:val="nil"/>
              <w:bottom w:val="triple" w:sz="5" w:space="0" w:color="0000FF"/>
            </w:tcBorders>
          </w:tcPr>
          <w:p>
            <w:pPr>
              <w:pStyle w:val="TableParagraph"/>
              <w:spacing w:before="66"/>
              <w:ind w:left="99"/>
              <w:rPr>
                <w:sz w:val="19"/>
              </w:rPr>
            </w:pPr>
            <w:hyperlink r:id="rId173">
              <w:r>
                <w:rPr>
                  <w:color w:val="0000FF"/>
                  <w:sz w:val="19"/>
                </w:rPr>
                <w:t>Department of Justice</w:t>
              </w:r>
            </w:hyperlink>
          </w:p>
        </w:tc>
        <w:tc>
          <w:tcPr>
            <w:tcW w:w="3719" w:type="dxa"/>
            <w:vMerge/>
            <w:tcBorders>
              <w:bottom w:val="thickThinMediumGap" w:sz="15" w:space="0" w:color="000000"/>
              <w:right w:val="nil"/>
            </w:tcBorders>
          </w:tcPr>
          <w:p>
            <w:pPr/>
          </w:p>
        </w:tc>
      </w:tr>
      <w:tr>
        <w:trPr>
          <w:trHeight w:val="264" w:hRule="exact"/>
        </w:trPr>
        <w:tc>
          <w:tcPr>
            <w:tcW w:w="4036" w:type="dxa"/>
            <w:tcBorders>
              <w:top w:val="triple" w:sz="5" w:space="0" w:color="0000FF"/>
              <w:left w:val="nil"/>
              <w:bottom w:val="dotted" w:sz="1" w:space="0" w:color="818181"/>
            </w:tcBorders>
          </w:tcPr>
          <w:p>
            <w:pPr>
              <w:pStyle w:val="TableParagraph"/>
              <w:spacing w:before="34"/>
              <w:ind w:left="99"/>
              <w:rPr>
                <w:sz w:val="19"/>
              </w:rPr>
            </w:pPr>
            <w:hyperlink r:id="rId174">
              <w:r>
                <w:rPr>
                  <w:strike/>
                  <w:color w:val="FF0101"/>
                  <w:sz w:val="19"/>
                  <w:u w:val="single" w:color="FF0101"/>
                </w:rPr>
                <w:t>Financial Information System for</w:t>
              </w:r>
            </w:hyperlink>
          </w:p>
        </w:tc>
        <w:tc>
          <w:tcPr>
            <w:tcW w:w="3719" w:type="dxa"/>
            <w:tcBorders>
              <w:top w:val="thinThickMediumGap" w:sz="15" w:space="0" w:color="000000"/>
              <w:bottom w:val="dotted" w:sz="1" w:space="0" w:color="818181"/>
              <w:right w:val="nil"/>
            </w:tcBorders>
          </w:tcPr>
          <w:p>
            <w:pPr/>
          </w:p>
        </w:tc>
      </w:tr>
      <w:tr>
        <w:trPr>
          <w:trHeight w:val="439" w:hRule="exact"/>
        </w:trPr>
        <w:tc>
          <w:tcPr>
            <w:tcW w:w="4036" w:type="dxa"/>
            <w:tcBorders>
              <w:top w:val="dotted" w:sz="1" w:space="0" w:color="818181"/>
              <w:left w:val="nil"/>
              <w:bottom w:val="thinThickMediumGap" w:sz="6" w:space="0" w:color="0000FF"/>
            </w:tcBorders>
          </w:tcPr>
          <w:p>
            <w:pPr>
              <w:pStyle w:val="TableParagraph"/>
              <w:spacing w:line="244" w:lineRule="auto"/>
              <w:ind w:left="99" w:right="182"/>
              <w:rPr>
                <w:sz w:val="19"/>
              </w:rPr>
            </w:pPr>
            <w:hyperlink r:id="rId174">
              <w:r>
                <w:rPr>
                  <w:strike/>
                  <w:color w:val="FF0101"/>
                  <w:sz w:val="19"/>
                </w:rPr>
                <w:t>California</w:t>
              </w:r>
              <w:r>
                <w:rPr>
                  <w:strike w:val="0"/>
                  <w:color w:val="0000FF"/>
                  <w:sz w:val="19"/>
                </w:rPr>
                <w:t>Department of Financial</w:t>
              </w:r>
            </w:hyperlink>
            <w:r>
              <w:rPr>
                <w:strike w:val="0"/>
                <w:color w:val="0000FF"/>
                <w:sz w:val="19"/>
              </w:rPr>
              <w:t> </w:t>
            </w:r>
            <w:hyperlink r:id="rId174">
              <w:r>
                <w:rPr>
                  <w:strike w:val="0"/>
                  <w:color w:val="0000FF"/>
                  <w:sz w:val="19"/>
                </w:rPr>
                <w:t>Information System for California</w:t>
              </w:r>
            </w:hyperlink>
          </w:p>
        </w:tc>
        <w:tc>
          <w:tcPr>
            <w:tcW w:w="3719" w:type="dxa"/>
            <w:tcBorders>
              <w:top w:val="dotted" w:sz="1" w:space="0" w:color="818181"/>
              <w:right w:val="nil"/>
            </w:tcBorders>
          </w:tcPr>
          <w:p>
            <w:pPr>
              <w:pStyle w:val="TableParagraph"/>
              <w:spacing w:line="218" w:lineRule="exact"/>
              <w:ind w:left="83"/>
              <w:rPr>
                <w:sz w:val="19"/>
              </w:rPr>
            </w:pPr>
            <w:hyperlink r:id="rId175">
              <w:r>
                <w:rPr>
                  <w:color w:val="0000FF"/>
                  <w:sz w:val="19"/>
                </w:rPr>
                <w:t>State Controller’s Office</w:t>
              </w:r>
            </w:hyperlink>
          </w:p>
        </w:tc>
      </w:tr>
      <w:tr>
        <w:trPr>
          <w:trHeight w:val="309" w:hRule="exact"/>
        </w:trPr>
        <w:tc>
          <w:tcPr>
            <w:tcW w:w="4036" w:type="dxa"/>
            <w:tcBorders>
              <w:top w:val="thickThinMediumGap" w:sz="6" w:space="0" w:color="0000FF"/>
              <w:left w:val="nil"/>
              <w:bottom w:val="thinThickMediumGap" w:sz="13" w:space="0" w:color="0000FF"/>
            </w:tcBorders>
          </w:tcPr>
          <w:p>
            <w:pPr>
              <w:pStyle w:val="TableParagraph"/>
              <w:spacing w:before="33"/>
              <w:ind w:left="99"/>
              <w:rPr>
                <w:sz w:val="19"/>
              </w:rPr>
            </w:pPr>
            <w:hyperlink r:id="rId176">
              <w:r>
                <w:rPr>
                  <w:color w:val="0000FF"/>
                  <w:sz w:val="19"/>
                </w:rPr>
                <w:t>Governor’s Office</w:t>
              </w:r>
            </w:hyperlink>
          </w:p>
        </w:tc>
        <w:tc>
          <w:tcPr>
            <w:tcW w:w="3719" w:type="dxa"/>
            <w:tcBorders>
              <w:bottom w:val="triple" w:sz="5" w:space="0" w:color="0000FF"/>
              <w:right w:val="nil"/>
            </w:tcBorders>
          </w:tcPr>
          <w:p>
            <w:pPr>
              <w:pStyle w:val="TableParagraph"/>
              <w:spacing w:before="45"/>
              <w:ind w:left="83"/>
              <w:rPr>
                <w:sz w:val="19"/>
              </w:rPr>
            </w:pPr>
            <w:hyperlink r:id="rId177">
              <w:r>
                <w:rPr>
                  <w:color w:val="0000FF"/>
                  <w:sz w:val="19"/>
                </w:rPr>
                <w:t>State Personnel Board</w:t>
              </w:r>
            </w:hyperlink>
          </w:p>
        </w:tc>
      </w:tr>
      <w:tr>
        <w:trPr>
          <w:trHeight w:val="795" w:hRule="exact"/>
        </w:trPr>
        <w:tc>
          <w:tcPr>
            <w:tcW w:w="4036" w:type="dxa"/>
            <w:tcBorders>
              <w:top w:val="thickThinMediumGap" w:sz="13" w:space="0" w:color="0000FF"/>
              <w:left w:val="nil"/>
            </w:tcBorders>
          </w:tcPr>
          <w:p>
            <w:pPr>
              <w:pStyle w:val="TableParagraph"/>
              <w:spacing w:line="244" w:lineRule="auto" w:before="30"/>
              <w:ind w:left="99" w:right="83"/>
              <w:rPr>
                <w:sz w:val="19"/>
              </w:rPr>
            </w:pPr>
            <w:r>
              <w:rPr>
                <w:sz w:val="19"/>
              </w:rPr>
              <w:t>Health Benefits for Annuitants (Retired) Dental Benefits for Annuitants (Retired) Health Benefits for Annuitants (Retired  CSU)</w:t>
            </w:r>
          </w:p>
        </w:tc>
        <w:tc>
          <w:tcPr>
            <w:tcW w:w="3719" w:type="dxa"/>
            <w:tcBorders>
              <w:top w:val="triple" w:sz="5" w:space="0" w:color="0000FF"/>
              <w:right w:val="nil"/>
            </w:tcBorders>
          </w:tcPr>
          <w:p>
            <w:pPr>
              <w:pStyle w:val="TableParagraph"/>
              <w:spacing w:before="95"/>
              <w:ind w:left="83"/>
              <w:rPr>
                <w:sz w:val="19"/>
              </w:rPr>
            </w:pPr>
            <w:hyperlink r:id="rId178">
              <w:r>
                <w:rPr>
                  <w:color w:val="0000FF"/>
                  <w:sz w:val="19"/>
                  <w:u w:val="single" w:color="0000FF"/>
                </w:rPr>
                <w:t>State Treasurer’s Office</w:t>
              </w:r>
            </w:hyperlink>
          </w:p>
        </w:tc>
      </w:tr>
    </w:tbl>
    <w:p>
      <w:pPr>
        <w:pStyle w:val="BodyText"/>
        <w:spacing w:before="5"/>
        <w:rPr>
          <w:sz w:val="19"/>
        </w:rPr>
      </w:pPr>
    </w:p>
    <w:p>
      <w:pPr>
        <w:tabs>
          <w:tab w:pos="7901" w:val="left" w:leader="none"/>
        </w:tabs>
        <w:spacing w:line="244" w:lineRule="auto" w:before="0"/>
        <w:ind w:left="246" w:right="3416" w:firstLine="0"/>
        <w:jc w:val="left"/>
        <w:rPr>
          <w:sz w:val="19"/>
        </w:rPr>
      </w:pPr>
      <w:r>
        <w:rPr/>
        <w:pict>
          <v:group style="position:absolute;margin-left:57.970001pt;margin-top:-78.579117pt;width:145.050pt;height:.7pt;mso-position-horizontal-relative:page;mso-position-vertical-relative:paragraph;z-index:-122896" coordorigin="1159,-1572" coordsize="2901,14">
            <v:line style="position:absolute" from="1166,-1565" to="1989,-1565" stroked="true" strokeweight=".68pt" strokecolor="#ff0101">
              <v:stroke dashstyle="solid"/>
            </v:line>
            <v:line style="position:absolute" from="1989,-1565" to="4053,-1565" stroked="true" strokeweight=".68pt" strokecolor="#0000ff">
              <v:stroke dashstyle="solid"/>
            </v:line>
            <w10:wrap type="none"/>
          </v:group>
        </w:pict>
      </w:r>
      <w:r>
        <w:rPr/>
        <w:pict>
          <v:shape style="position:absolute;margin-left:51.321499pt;margin-top:-.032114pt;width:.1pt;height:212.4pt;mso-position-horizontal-relative:page;mso-position-vertical-relative:paragraph;z-index:4744" coordorigin="1026,-1" coordsize="0,4248" path="m1026,-1l1026,223m1026,223l1026,446m1026,446l1026,670m1026,670l1026,894m1026,894l1026,1117m1026,1117l1026,1341m1026,1341l1026,1564m1026,1564l1026,1788m1026,1788l1026,2011m1026,2011l1026,2235m1026,2235l1026,2459m1026,2459l1026,2682m1026,2682l1026,2906m1026,2906l1026,3129m1026,3129l1026,3353m1026,3353l1026,3576m1026,3576l1026,3800m1026,3800l1026,4023m1026,4023l1026,4247e" filled="false" stroked="true" strokeweight=".583pt" strokecolor="#000000">
            <v:path arrowok="t"/>
            <v:stroke dashstyle="solid"/>
            <w10:wrap type="none"/>
          </v:shape>
        </w:pict>
      </w:r>
      <w:r>
        <w:rPr/>
        <w:pict>
          <v:group style="position:absolute;margin-left:57.103401pt;margin-top:42.200485pt;width:405.95pt;height:4.8pt;mso-position-horizontal-relative:page;mso-position-vertical-relative:paragraph;z-index:-122848" coordorigin="1142,844" coordsize="8119,96">
            <v:line style="position:absolute" from="1166,877" to="2356,877" stroked="true" strokeweight=".68pt" strokecolor="#ff0101">
              <v:stroke dashstyle="solid"/>
            </v:line>
            <v:shape style="position:absolute;left:2356;top:877;width:2164;height:2" coordorigin="2356,877" coordsize="2164,0" path="m2356,877l3546,877m3979,877l4520,877e" filled="false" stroked="true" strokeweight=".68pt" strokecolor="#0000ff">
              <v:path arrowok="t"/>
              <v:stroke dashstyle="solid"/>
            </v:shape>
            <v:line style="position:absolute" from="9259,938" to="8822,894" stroked="true" strokeweight=".097pt" strokecolor="#818181">
              <v:stroke dashstyle="dot"/>
            </v:line>
            <v:line style="position:absolute" from="8822,894" to="1166,894" stroked="true" strokeweight=".097pt" strokecolor="#818181">
              <v:stroke dashstyle="dot"/>
            </v:line>
            <v:shape style="position:absolute;left:1143;top:845;width:47;height:49" coordorigin="1143,845" coordsize="47,49" path="m1166,845l1143,894,1190,894,1166,845xe" filled="true" fillcolor="#818181" stroked="false">
              <v:path arrowok="t"/>
              <v:fill type="solid"/>
            </v:shape>
            <v:shape style="position:absolute;left:1143;top:845;width:47;height:49" coordorigin="1143,845" coordsize="47,49" path="m1190,894l1166,845,1143,894,1190,894xe" filled="false" stroked="true" strokeweight=".097pt" strokecolor="#818181">
              <v:path arrowok="t"/>
              <v:stroke dashstyle="solid"/>
            </v:shape>
            <w10:wrap type="none"/>
          </v:group>
        </w:pict>
      </w:r>
      <w:r>
        <w:rPr/>
        <w:pict>
          <v:group style="position:absolute;margin-left:57.103401pt;margin-top:-106.02951pt;width:2.450pt;height:2.550pt;mso-position-horizontal-relative:page;mso-position-vertical-relative:paragraph;z-index:-122560" coordorigin="1142,-2121" coordsize="49,51">
            <v:shape style="position:absolute;left:1143;top:-2120;width:47;height:49" coordorigin="1143,-2120" coordsize="47,49" path="m1166,-2120l1143,-2071,1190,-2071,1166,-2120xe" filled="true" fillcolor="#ff0101" stroked="false">
              <v:path arrowok="t"/>
              <v:fill type="solid"/>
            </v:shape>
            <v:shape style="position:absolute;left:1143;top:-2120;width:47;height:49" coordorigin="1143,-2120" coordsize="47,49" path="m1190,-2071l1166,-2120,1143,-2071,1190,-2071xe" filled="false" stroked="true" strokeweight=".097pt" strokecolor="#ff0101">
              <v:path arrowok="t"/>
              <v:stroke dashstyle="solid"/>
            </v:shape>
            <w10:wrap type="none"/>
          </v:group>
        </w:pict>
      </w:r>
      <w:r>
        <w:rPr/>
        <w:pict>
          <v:group style="position:absolute;margin-left:151.679001pt;margin-top:-106.02951pt;width:2.450pt;height:2.550pt;mso-position-horizontal-relative:page;mso-position-vertical-relative:paragraph;z-index:-122536" coordorigin="3034,-2121" coordsize="49,51">
            <v:shape style="position:absolute;left:3035;top:-2120;width:47;height:49" coordorigin="3035,-2120" coordsize="47,49" path="m3058,-2120l3035,-2071,3081,-2071,3058,-2120xe" filled="true" fillcolor="#ff0101" stroked="false">
              <v:path arrowok="t"/>
              <v:fill type="solid"/>
            </v:shape>
            <v:shape style="position:absolute;left:3035;top:-2120;width:47;height:49" coordorigin="3035,-2120" coordsize="47,49" path="m3081,-2071l3058,-2120,3035,-2071,3081,-2071xe" filled="false" stroked="true" strokeweight=".097pt" strokecolor="#ff0101">
              <v:path arrowok="t"/>
              <v:stroke dashstyle="solid"/>
            </v:shape>
            <w10:wrap type="none"/>
          </v:group>
        </w:pict>
      </w:r>
      <w:r>
        <w:rPr/>
        <w:pict>
          <v:group style="position:absolute;margin-left:57.103401pt;margin-top:-91.060715pt;width:2.450pt;height:2.550pt;mso-position-horizontal-relative:page;mso-position-vertical-relative:paragraph;z-index:-122512" coordorigin="1142,-1821" coordsize="49,51">
            <v:shape style="position:absolute;left:1143;top:-1820;width:47;height:49" coordorigin="1143,-1820" coordsize="47,49" path="m1166,-1820l1143,-1772,1190,-1772,1166,-1820xe" filled="true" fillcolor="#818181" stroked="false">
              <v:path arrowok="t"/>
              <v:fill type="solid"/>
            </v:shape>
            <v:shape style="position:absolute;left:1143;top:-1820;width:47;height:49" coordorigin="1143,-1820" coordsize="47,49" path="m1190,-1772l1166,-1820,1143,-1772,1190,-1772xe" filled="false" stroked="true" strokeweight=".097pt" strokecolor="#818181">
              <v:path arrowok="t"/>
              <v:stroke dashstyle="solid"/>
            </v:shape>
            <w10:wrap type="none"/>
          </v:group>
        </w:pict>
      </w:r>
      <w:r>
        <w:rPr/>
        <w:pict>
          <v:group style="position:absolute;margin-left:57.103401pt;margin-top:8.666486pt;width:2.450pt;height:2.550pt;mso-position-horizontal-relative:page;mso-position-vertical-relative:paragraph;z-index:-122488" coordorigin="1142,173" coordsize="49,51">
            <v:shape style="position:absolute;left:1143;top:174;width:47;height:49" coordorigin="1143,174" coordsize="47,49" path="m1166,174l1143,223,1190,223,1166,174xe" filled="true" fillcolor="#ff0101" stroked="false">
              <v:path arrowok="t"/>
              <v:fill type="solid"/>
            </v:shape>
            <v:shape style="position:absolute;left:1143;top:174;width:47;height:49" coordorigin="1143,174" coordsize="47,49" path="m1190,223l1166,174,1143,223,1190,223xe" filled="false" stroked="true" strokeweight=".097pt" strokecolor="#ff0101">
              <v:path arrowok="t"/>
              <v:stroke dashstyle="solid"/>
            </v:shape>
            <w10:wrap type="none"/>
          </v:group>
        </w:pict>
      </w:r>
      <w:r>
        <w:rPr>
          <w:sz w:val="19"/>
          <w:u w:val="dotted" w:color="FF0101"/>
        </w:rPr>
        <w:t>Central service costs are funded by the General Fund and the Central</w:t>
      </w:r>
      <w:r>
        <w:rPr>
          <w:spacing w:val="6"/>
          <w:sz w:val="19"/>
          <w:u w:val="dotted" w:color="FF0101"/>
        </w:rPr>
        <w:t> </w:t>
      </w:r>
      <w:r>
        <w:rPr>
          <w:sz w:val="19"/>
          <w:u w:val="dotted" w:color="FF0101"/>
        </w:rPr>
        <w:t>Service</w:t>
      </w:r>
      <w:r>
        <w:rPr>
          <w:spacing w:val="10"/>
          <w:sz w:val="19"/>
          <w:u w:val="dotted" w:color="FF0101"/>
        </w:rPr>
        <w:t> </w:t>
      </w:r>
      <w:r>
        <w:rPr>
          <w:sz w:val="19"/>
          <w:u w:val="dotted" w:color="FF0101"/>
        </w:rPr>
        <w:t>Cost</w:t>
        <w:tab/>
      </w:r>
      <w:r>
        <w:rPr>
          <w:sz w:val="19"/>
        </w:rPr>
        <w:t> Recovery Fund appropriations made to each central service department.  </w:t>
      </w:r>
      <w:r>
        <w:rPr>
          <w:spacing w:val="4"/>
          <w:sz w:val="19"/>
        </w:rPr>
        <w:t> </w:t>
      </w:r>
      <w:r>
        <w:rPr>
          <w:sz w:val="19"/>
        </w:rPr>
        <w:t>The</w:t>
      </w:r>
      <w:r>
        <w:rPr>
          <w:spacing w:val="11"/>
          <w:sz w:val="19"/>
        </w:rPr>
        <w:t> </w:t>
      </w:r>
      <w:r>
        <w:rPr>
          <w:sz w:val="19"/>
        </w:rPr>
        <w:t>central</w:t>
      </w:r>
      <w:r>
        <w:rPr>
          <w:w w:val="102"/>
          <w:sz w:val="19"/>
        </w:rPr>
        <w:t> </w:t>
      </w:r>
      <w:r>
        <w:rPr>
          <w:sz w:val="19"/>
        </w:rPr>
        <w:t>services benefit most funds/departments. For equity, Government Code sections </w:t>
      </w:r>
      <w:hyperlink r:id="rId179">
        <w:r>
          <w:rPr>
            <w:strike/>
            <w:color w:val="FF0101"/>
            <w:sz w:val="19"/>
          </w:rPr>
          <w:t>11270–11277</w:t>
        </w:r>
        <w:r>
          <w:rPr>
            <w:strike w:val="0"/>
            <w:color w:val="0000FF"/>
            <w:sz w:val="19"/>
          </w:rPr>
          <w:t>11270–11275</w:t>
        </w:r>
      </w:hyperlink>
      <w:r>
        <w:rPr>
          <w:strike w:val="0"/>
          <w:color w:val="0000FF"/>
          <w:sz w:val="19"/>
        </w:rPr>
        <w:t> </w:t>
      </w:r>
      <w:r>
        <w:rPr>
          <w:strike w:val="0"/>
          <w:sz w:val="19"/>
        </w:rPr>
        <w:t>and </w:t>
      </w:r>
      <w:hyperlink r:id="rId180">
        <w:r>
          <w:rPr>
            <w:strike w:val="0"/>
            <w:color w:val="0000FF"/>
            <w:sz w:val="19"/>
          </w:rPr>
          <w:t>22883</w:t>
        </w:r>
      </w:hyperlink>
      <w:r>
        <w:rPr>
          <w:strike w:val="0"/>
          <w:color w:val="0000FF"/>
          <w:sz w:val="19"/>
        </w:rPr>
        <w:t> </w:t>
      </w:r>
      <w:r>
        <w:rPr>
          <w:strike w:val="0"/>
          <w:sz w:val="19"/>
        </w:rPr>
        <w:t>provide for the sharing of central service  </w:t>
      </w:r>
      <w:r>
        <w:rPr>
          <w:strike w:val="0"/>
          <w:spacing w:val="16"/>
          <w:sz w:val="19"/>
        </w:rPr>
        <w:t> </w:t>
      </w:r>
      <w:r>
        <w:rPr>
          <w:strike w:val="0"/>
          <w:sz w:val="19"/>
        </w:rPr>
        <w:t>costs</w:t>
      </w:r>
    </w:p>
    <w:p>
      <w:pPr>
        <w:spacing w:line="244" w:lineRule="auto" w:before="0"/>
        <w:ind w:left="246" w:right="3701" w:firstLine="0"/>
        <w:jc w:val="left"/>
        <w:rPr>
          <w:sz w:val="19"/>
        </w:rPr>
      </w:pPr>
      <w:r>
        <w:rPr>
          <w:sz w:val="19"/>
        </w:rPr>
        <w:t>by funds other than the General Fund and the Central Service Cost Recovery Fund. This cost sharing process is titled formally as "General Administrative Costs" but is known more commonly as "Pro Rata." See explanation in SAM section   8754.</w:t>
      </w:r>
    </w:p>
    <w:p>
      <w:pPr>
        <w:pStyle w:val="BodyText"/>
        <w:rPr>
          <w:sz w:val="11"/>
        </w:rPr>
      </w:pPr>
    </w:p>
    <w:p>
      <w:pPr>
        <w:spacing w:line="244" w:lineRule="auto" w:before="97"/>
        <w:ind w:left="246" w:right="3701" w:firstLine="0"/>
        <w:jc w:val="left"/>
        <w:rPr>
          <w:sz w:val="19"/>
        </w:rPr>
      </w:pPr>
      <w:r>
        <w:rPr>
          <w:sz w:val="19"/>
        </w:rPr>
        <w:t>In addition to administering the Pro Rata central service costs sharing, the Department   of Finance, Fiscal Systems and Consulting Unit (</w:t>
      </w:r>
      <w:hyperlink r:id="rId181">
        <w:r>
          <w:rPr>
            <w:color w:val="0000FF"/>
            <w:sz w:val="19"/>
            <w:u w:val="single" w:color="0000FF"/>
          </w:rPr>
          <w:t>FSCU</w:t>
        </w:r>
      </w:hyperlink>
      <w:r>
        <w:rPr>
          <w:sz w:val="19"/>
        </w:rPr>
        <w:t>), prepares a Statewide Cost Allocation Plan (</w:t>
      </w:r>
      <w:hyperlink r:id="rId182">
        <w:r>
          <w:rPr>
            <w:color w:val="0000FF"/>
            <w:sz w:val="19"/>
            <w:u w:val="single" w:color="0000FF"/>
          </w:rPr>
          <w:t>SWCAP</w:t>
        </w:r>
      </w:hyperlink>
      <w:r>
        <w:rPr>
          <w:sz w:val="19"/>
        </w:rPr>
        <w:t>) each year. SWCAP is a cost allocation plan which apportions federally allowable central service costs to departments. Therefore, differences exist in the central service costs contained in the two </w:t>
      </w:r>
      <w:r>
        <w:rPr>
          <w:spacing w:val="23"/>
          <w:sz w:val="19"/>
        </w:rPr>
        <w:t> </w:t>
      </w:r>
      <w:r>
        <w:rPr>
          <w:sz w:val="19"/>
        </w:rPr>
        <w:t>plans.</w:t>
      </w:r>
    </w:p>
    <w:p>
      <w:pPr>
        <w:pStyle w:val="BodyText"/>
        <w:spacing w:before="10"/>
        <w:rPr>
          <w:sz w:val="10"/>
        </w:rPr>
      </w:pPr>
    </w:p>
    <w:p>
      <w:pPr>
        <w:spacing w:before="98"/>
        <w:ind w:left="246" w:right="0" w:firstLine="0"/>
        <w:jc w:val="left"/>
        <w:rPr>
          <w:sz w:val="19"/>
        </w:rPr>
      </w:pPr>
      <w:r>
        <w:rPr>
          <w:sz w:val="19"/>
        </w:rPr>
        <w:t>(Continued)</w:t>
      </w:r>
    </w:p>
    <w:p>
      <w:pPr>
        <w:pStyle w:val="BodyText"/>
        <w:rPr>
          <w:sz w:val="20"/>
        </w:rPr>
      </w:pPr>
    </w:p>
    <w:p>
      <w:pPr>
        <w:pStyle w:val="BodyText"/>
        <w:rPr>
          <w:sz w:val="20"/>
        </w:rPr>
      </w:pPr>
    </w:p>
    <w:p>
      <w:pPr>
        <w:pStyle w:val="BodyText"/>
        <w:spacing w:before="3"/>
        <w:rPr>
          <w:sz w:val="18"/>
        </w:rPr>
      </w:pPr>
    </w:p>
    <w:tbl>
      <w:tblPr>
        <w:tblW w:w="0" w:type="auto"/>
        <w:jc w:val="left"/>
        <w:tblInd w:w="8335"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2914"/>
      </w:tblGrid>
      <w:tr>
        <w:trPr>
          <w:trHeight w:val="229" w:hRule="exact"/>
        </w:trPr>
        <w:tc>
          <w:tcPr>
            <w:tcW w:w="2914" w:type="dxa"/>
            <w:tcBorders>
              <w:left w:val="single" w:sz="3" w:space="0" w:color="FF0101"/>
            </w:tcBorders>
          </w:tcPr>
          <w:p>
            <w:pPr>
              <w:pStyle w:val="TableParagraph"/>
              <w:spacing w:before="37"/>
              <w:ind w:left="69"/>
              <w:rPr>
                <w:rFonts w:ascii="Tahoma"/>
                <w:sz w:val="13"/>
              </w:rPr>
            </w:pPr>
            <w:r>
              <w:rPr>
                <w:rFonts w:ascii="Tahoma"/>
                <w:b/>
                <w:sz w:val="13"/>
              </w:rPr>
              <w:t>Formatted: </w:t>
            </w:r>
            <w:r>
              <w:rPr>
                <w:rFonts w:ascii="Tahoma"/>
                <w:sz w:val="13"/>
              </w:rPr>
              <w:t>Font: 12 pt</w:t>
            </w:r>
          </w:p>
        </w:tc>
      </w:tr>
    </w:tbl>
    <w:p>
      <w:pPr>
        <w:spacing w:before="161"/>
        <w:ind w:left="246" w:right="0" w:firstLine="0"/>
        <w:jc w:val="left"/>
        <w:rPr>
          <w:b/>
          <w:sz w:val="18"/>
        </w:rPr>
      </w:pPr>
      <w:r>
        <w:rPr/>
        <w:pict>
          <v:group style="position:absolute;margin-left:57.103401pt;margin-top:-6.886108pt;width:405.95pt;height:6.45pt;mso-position-horizontal-relative:page;mso-position-vertical-relative:paragraph;z-index:-122464" coordorigin="1142,-138" coordsize="8119,129">
            <v:line style="position:absolute" from="9259,-137" to="8822,-10" stroked="true" strokeweight=".097pt" strokecolor="#ff0101">
              <v:stroke dashstyle="dot"/>
            </v:line>
            <v:line style="position:absolute" from="8822,-10" to="1166,-10" stroked="true" strokeweight=".097pt" strokecolor="#ff0101">
              <v:stroke dashstyle="dot"/>
            </v:line>
            <v:shape style="position:absolute;left:1143;top:-59;width:47;height:49" coordorigin="1143,-59" coordsize="47,49" path="m1166,-59l1143,-10,1190,-10,1166,-59xe" filled="true" fillcolor="#ff0101" stroked="false">
              <v:path arrowok="t"/>
              <v:fill type="solid"/>
            </v:shape>
            <v:shape style="position:absolute;left:1143;top:-59;width:47;height:49" coordorigin="1143,-59" coordsize="47,49" path="m1190,-10l1166,-59,1143,-10,1190,-10xe" filled="false" stroked="true" strokeweight=".097pt" strokecolor="#ff0101">
              <v:path arrowok="t"/>
              <v:stroke dashstyle="solid"/>
            </v:shape>
            <w10:wrap type="none"/>
          </v:group>
        </w:pict>
      </w:r>
      <w:r>
        <w:rPr/>
        <w:pict>
          <v:shape style="position:absolute;margin-left:51.321499pt;margin-top:7.938292pt;width:.1pt;height:21.4pt;mso-position-horizontal-relative:page;mso-position-vertical-relative:paragraph;z-index:5176" coordorigin="1026,159" coordsize="0,428" path="m1026,159l1026,373m1026,373l1026,586e" filled="false" stroked="true" strokeweight=".583pt" strokecolor="#000000">
            <v:path arrowok="t"/>
            <v:stroke dashstyle="solid"/>
            <w10:wrap type="none"/>
          </v:shape>
        </w:pict>
      </w:r>
      <w:r>
        <w:rPr>
          <w:b/>
          <w:w w:val="105"/>
          <w:sz w:val="18"/>
        </w:rPr>
        <w:t>Rev. 4</w:t>
      </w:r>
      <w:r>
        <w:rPr>
          <w:b/>
          <w:color w:val="0000FF"/>
          <w:w w:val="105"/>
          <w:sz w:val="18"/>
          <w:u w:val="single" w:color="0000FF"/>
        </w:rPr>
        <w:t>34</w:t>
      </w:r>
      <w:r>
        <w:rPr>
          <w:b/>
          <w:strike/>
          <w:color w:val="FF0101"/>
          <w:w w:val="105"/>
          <w:sz w:val="18"/>
        </w:rPr>
        <w:t>29</w:t>
      </w:r>
    </w:p>
    <w:p>
      <w:pPr>
        <w:spacing w:before="6"/>
        <w:ind w:left="246" w:right="0" w:firstLine="0"/>
        <w:jc w:val="left"/>
        <w:rPr>
          <w:b/>
          <w:sz w:val="18"/>
        </w:rPr>
      </w:pPr>
      <w:r>
        <w:rPr>
          <w:b/>
          <w:color w:val="0000FF"/>
          <w:w w:val="105"/>
          <w:sz w:val="18"/>
          <w:u w:val="single" w:color="0000FF"/>
        </w:rPr>
        <w:t>JUNE</w:t>
      </w:r>
      <w:r>
        <w:rPr>
          <w:b/>
          <w:strike/>
          <w:color w:val="FF0101"/>
          <w:w w:val="105"/>
          <w:sz w:val="18"/>
        </w:rPr>
        <w:t>MARCH </w:t>
      </w:r>
      <w:r>
        <w:rPr>
          <w:b/>
          <w:strike w:val="0"/>
          <w:w w:val="105"/>
          <w:sz w:val="18"/>
        </w:rPr>
        <w:t>201</w:t>
      </w:r>
      <w:r>
        <w:rPr>
          <w:b/>
          <w:strike w:val="0"/>
          <w:color w:val="0000FF"/>
          <w:w w:val="105"/>
          <w:sz w:val="18"/>
          <w:u w:val="single" w:color="0000FF"/>
        </w:rPr>
        <w:t>6</w:t>
      </w:r>
      <w:r>
        <w:rPr>
          <w:b/>
          <w:strike/>
          <w:color w:val="FF0101"/>
          <w:w w:val="105"/>
          <w:sz w:val="18"/>
        </w:rPr>
        <w:t>5</w:t>
      </w:r>
    </w:p>
    <w:p>
      <w:pPr>
        <w:spacing w:after="0"/>
        <w:jc w:val="left"/>
        <w:rPr>
          <w:sz w:val="18"/>
        </w:rPr>
        <w:sectPr>
          <w:headerReference w:type="default" r:id="rId162"/>
          <w:footerReference w:type="default" r:id="rId163"/>
          <w:pgSz w:w="12240" w:h="15840"/>
          <w:pgMar w:header="0" w:footer="0" w:top="1500" w:bottom="280" w:left="920" w:right="0"/>
        </w:sectPr>
      </w:pPr>
    </w:p>
    <w:p>
      <w:pPr>
        <w:pStyle w:val="BodyText"/>
        <w:rPr>
          <w:b/>
          <w:sz w:val="20"/>
        </w:rPr>
      </w:pPr>
      <w:r>
        <w:rPr/>
        <w:pict>
          <v:group style="position:absolute;margin-left:202.903397pt;margin-top:212.361893pt;width:2.450pt;height:2.550pt;mso-position-horizontal-relative:page;mso-position-vertical-relative:page;z-index:5800" coordorigin="4058,4247" coordsize="49,51">
            <v:shape style="position:absolute;left:4059;top:4248;width:47;height:49" coordorigin="4059,4248" coordsize="47,49" path="m4082,4248l4059,4297,4106,4297,4082,4248xe" filled="true" fillcolor="#ff0101" stroked="false">
              <v:path arrowok="t"/>
              <v:fill type="solid"/>
            </v:shape>
            <v:shape style="position:absolute;left:4059;top:4248;width:47;height:49" coordorigin="4059,4248" coordsize="47,49" path="m4106,4297l4082,4248,4059,4297,4106,4297xe" filled="false" stroked="true" strokeweight=".097pt" strokecolor="#ff0101">
              <v:path arrowok="t"/>
              <v:stroke dashstyle="solid"/>
            </v:shape>
            <w10:wrap type="none"/>
          </v:group>
        </w:pic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line="50" w:lineRule="exact"/>
        <w:ind w:left="284"/>
        <w:rPr>
          <w:sz w:val="5"/>
        </w:rPr>
      </w:pPr>
      <w:r>
        <w:rPr>
          <w:position w:val="0"/>
          <w:sz w:val="5"/>
        </w:rPr>
        <w:pict>
          <v:group style="width:2.450pt;height:2.550pt;mso-position-horizontal-relative:char;mso-position-vertical-relative:line" coordorigin="0,0" coordsize="49,51">
            <v:shape style="position:absolute;left:1;top:1;width:47;height:49" coordorigin="1,1" coordsize="47,49" path="m24,1l1,50,48,50,24,1xe" filled="true" fillcolor="#ff0101" stroked="false">
              <v:path arrowok="t"/>
              <v:fill type="solid"/>
            </v:shape>
            <v:shape style="position:absolute;left:1;top:1;width:47;height:49" coordorigin="1,1" coordsize="47,49" path="m48,50l24,1,1,50,48,50xe" filled="false" stroked="true" strokeweight=".097pt" strokecolor="#ff0101">
              <v:path arrowok="t"/>
              <v:stroke dashstyle="solid"/>
            </v:shape>
          </v:group>
        </w:pict>
      </w:r>
      <w:r>
        <w:rPr>
          <w:position w:val="0"/>
          <w:sz w:val="5"/>
        </w:rPr>
      </w:r>
    </w:p>
    <w:p>
      <w:pPr>
        <w:pStyle w:val="BodyText"/>
        <w:rPr>
          <w:b/>
          <w:sz w:val="20"/>
        </w:rPr>
      </w:pPr>
    </w:p>
    <w:p>
      <w:pPr>
        <w:pStyle w:val="BodyText"/>
        <w:rPr>
          <w:b/>
          <w:sz w:val="20"/>
        </w:rPr>
      </w:pPr>
    </w:p>
    <w:p>
      <w:pPr>
        <w:pStyle w:val="BodyText"/>
        <w:spacing w:before="6"/>
        <w:rPr>
          <w:b/>
          <w:sz w:val="10"/>
        </w:rPr>
      </w:pPr>
      <w:r>
        <w:rPr/>
        <w:pict>
          <v:group style="position:absolute;margin-left:109.008202pt;margin-top:8.035853pt;width:2.450pt;height:2.550pt;mso-position-horizontal-relative:page;mso-position-vertical-relative:paragraph;z-index:5272;mso-wrap-distance-left:0;mso-wrap-distance-right:0" coordorigin="2180,161" coordsize="49,51">
            <v:shape style="position:absolute;left:2181;top:162;width:47;height:49" coordorigin="2181,162" coordsize="47,49" path="m2205,162l2181,210,2228,210,2205,162xe" filled="true" fillcolor="#ff0101" stroked="false">
              <v:path arrowok="t"/>
              <v:fill type="solid"/>
            </v:shape>
            <v:shape style="position:absolute;left:2181;top:162;width:47;height:49" coordorigin="2181,162" coordsize="47,49" path="m2228,210l2205,162,2181,210,2228,210xe" filled="false" stroked="true" strokeweight=".097pt" strokecolor="#ff0101">
              <v:path arrowok="t"/>
              <v:stroke dashstyle="solid"/>
            </v:shape>
            <w10:wrap type="topAndBottom"/>
          </v:group>
        </w:pict>
      </w:r>
      <w:r>
        <w:rPr/>
        <w:pict>
          <v:group style="position:absolute;margin-left:127.864998pt;margin-top:8.035853pt;width:2.450pt;height:2.550pt;mso-position-horizontal-relative:page;mso-position-vertical-relative:paragraph;z-index:5296;mso-wrap-distance-left:0;mso-wrap-distance-right:0" coordorigin="2557,161" coordsize="49,51">
            <v:shape style="position:absolute;left:2558;top:162;width:47;height:49" coordorigin="2558,162" coordsize="47,49" path="m2582,162l2558,210,2605,210,2582,162xe" filled="true" fillcolor="#ff0101" stroked="false">
              <v:path arrowok="t"/>
              <v:fill type="solid"/>
            </v:shape>
            <v:shape style="position:absolute;left:2558;top:162;width:47;height:49" coordorigin="2558,162" coordsize="47,49" path="m2605,210l2582,162,2558,210,2605,210xe" filled="false" stroked="true" strokeweight=".097pt" strokecolor="#ff0101">
              <v:path arrowok="t"/>
              <v:stroke dashstyle="solid"/>
            </v:shape>
            <w10:wrap type="topAndBottom"/>
          </v:group>
        </w:pict>
      </w:r>
      <w:r>
        <w:rPr/>
        <w:pict>
          <v:group style="position:absolute;margin-left:138.654205pt;margin-top:8.035853pt;width:2.450pt;height:2.550pt;mso-position-horizontal-relative:page;mso-position-vertical-relative:paragraph;z-index:5320;mso-wrap-distance-left:0;mso-wrap-distance-right:0" coordorigin="2773,161" coordsize="49,51">
            <v:shape style="position:absolute;left:2774;top:162;width:47;height:49" coordorigin="2774,162" coordsize="47,49" path="m2797,162l2774,210,2821,210,2797,162xe" filled="true" fillcolor="#ff0101" stroked="false">
              <v:path arrowok="t"/>
              <v:fill type="solid"/>
            </v:shape>
            <v:shape style="position:absolute;left:2774;top:162;width:47;height:49" coordorigin="2774,162" coordsize="47,49" path="m2821,210l2797,162,2774,210,2821,210xe" filled="false" stroked="true" strokeweight=".097pt" strokecolor="#ff0101">
              <v:path arrowok="t"/>
              <v:stroke dashstyle="solid"/>
            </v:shape>
            <w10:wrap type="topAndBottom"/>
          </v:group>
        </w:pic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7"/>
        <w:rPr>
          <w:b/>
          <w:sz w:val="19"/>
        </w:rPr>
      </w:pPr>
      <w:r>
        <w:rPr/>
        <w:pict>
          <v:line style="position:absolute;mso-position-horizontal-relative:page;mso-position-vertical-relative:paragraph;z-index:5344;mso-wrap-distance-left:0;mso-wrap-distance-right:0" from="58.32pt,13.493772pt" to="88.16pt,13.493772pt" stroked="true" strokeweight=".486pt" strokecolor="#ff0101">
            <v:stroke dashstyle="solid"/>
            <w10:wrap type="topAndBottom"/>
          </v:line>
        </w:pict>
      </w:r>
    </w:p>
    <w:p>
      <w:pPr>
        <w:pStyle w:val="BodyText"/>
        <w:rPr>
          <w:b/>
          <w:sz w:val="20"/>
        </w:rPr>
      </w:pPr>
    </w:p>
    <w:p>
      <w:pPr>
        <w:pStyle w:val="BodyText"/>
        <w:rPr>
          <w:b/>
          <w:sz w:val="20"/>
        </w:rPr>
      </w:pPr>
    </w:p>
    <w:p>
      <w:pPr>
        <w:pStyle w:val="BodyText"/>
        <w:spacing w:before="6"/>
        <w:rPr>
          <w:b/>
          <w:sz w:val="17"/>
        </w:rPr>
      </w:pPr>
      <w:r>
        <w:rPr/>
        <w:pict>
          <v:group style="position:absolute;margin-left:57.1036pt;margin-top:12.042653pt;width:2.450pt;height:2.550pt;mso-position-horizontal-relative:page;mso-position-vertical-relative:paragraph;z-index:5368;mso-wrap-distance-left:0;mso-wrap-distance-right:0" coordorigin="1142,241" coordsize="49,51">
            <v:shape style="position:absolute;left:1143;top:242;width:47;height:49" coordorigin="1143,242" coordsize="47,49" path="m1166,242l1143,290,1190,290,1166,242xe" filled="true" fillcolor="#0101ff" stroked="false">
              <v:path arrowok="t"/>
              <v:fill type="solid"/>
            </v:shape>
            <v:shape style="position:absolute;left:1143;top:242;width:47;height:49" coordorigin="1143,242" coordsize="47,49" path="m1190,290l1166,242,1143,290,1190,290xe" filled="false" stroked="true" strokeweight=".097pt" strokecolor="#0101ff">
              <v:path arrowok="t"/>
              <v:stroke dashstyle="solid"/>
            </v:shape>
            <w10:wrap type="topAndBottom"/>
          </v:group>
        </w:pict>
      </w:r>
      <w:r>
        <w:rPr/>
        <w:pict>
          <v:group style="position:absolute;margin-left:57.1036pt;margin-top:23.609354pt;width:2.450pt;height:2.550pt;mso-position-horizontal-relative:page;mso-position-vertical-relative:paragraph;z-index:5392;mso-wrap-distance-left:0;mso-wrap-distance-right:0" coordorigin="1142,472" coordsize="49,51">
            <v:shape style="position:absolute;left:1143;top:473;width:47;height:49" coordorigin="1143,473" coordsize="47,49" path="m1166,473l1143,522,1190,522,1166,473xe" filled="true" fillcolor="#0101ff" stroked="false">
              <v:path arrowok="t"/>
              <v:fill type="solid"/>
            </v:shape>
            <v:shape style="position:absolute;left:1143;top:473;width:47;height:49" coordorigin="1143,473" coordsize="47,49" path="m1190,522l1166,473,1143,522,1190,522xe" filled="false" stroked="true" strokeweight=".097pt" strokecolor="#0101ff">
              <v:path arrowok="t"/>
              <v:stroke dashstyle="solid"/>
            </v:shape>
            <w10:wrap type="topAndBottom"/>
          </v:group>
        </w:pict>
      </w:r>
      <w:r>
        <w:rPr/>
        <w:pict>
          <v:group style="position:absolute;margin-left:57.1036pt;margin-top:35.273354pt;width:2.450pt;height:2.550pt;mso-position-horizontal-relative:page;mso-position-vertical-relative:paragraph;z-index:5416;mso-wrap-distance-left:0;mso-wrap-distance-right:0" coordorigin="1142,705" coordsize="49,51">
            <v:shape style="position:absolute;left:1143;top:706;width:47;height:49" coordorigin="1143,706" coordsize="47,49" path="m1166,706l1143,755,1190,755,1166,706xe" filled="true" fillcolor="#0101ff" stroked="false">
              <v:path arrowok="t"/>
              <v:fill type="solid"/>
            </v:shape>
            <v:shape style="position:absolute;left:1143;top:706;width:47;height:49" coordorigin="1143,706" coordsize="47,49" path="m1190,755l1166,706,1143,755,1190,755xe" filled="false" stroked="true" strokeweight=".097pt" strokecolor="#0101ff">
              <v:path arrowok="t"/>
              <v:stroke dashstyle="solid"/>
            </v:shape>
            <w10:wrap type="topAndBottom"/>
          </v:group>
        </w:pict>
      </w:r>
      <w:r>
        <w:rPr/>
        <w:pict>
          <v:group style="position:absolute;margin-left:57.1036pt;margin-top:46.840153pt;width:2.450pt;height:2.550pt;mso-position-horizontal-relative:page;mso-position-vertical-relative:paragraph;z-index:5440;mso-wrap-distance-left:0;mso-wrap-distance-right:0" coordorigin="1142,937" coordsize="49,51">
            <v:shape style="position:absolute;left:1143;top:938;width:47;height:49" coordorigin="1143,938" coordsize="47,49" path="m1166,938l1143,986,1190,986,1166,938xe" filled="true" fillcolor="#0101ff" stroked="false">
              <v:path arrowok="t"/>
              <v:fill type="solid"/>
            </v:shape>
            <v:shape style="position:absolute;left:1143;top:938;width:47;height:49" coordorigin="1143,938" coordsize="47,49" path="m1190,986l1166,938,1143,986,1190,986xe" filled="false" stroked="true" strokeweight=".097pt" strokecolor="#0101ff">
              <v:path arrowok="t"/>
              <v:stroke dashstyle="solid"/>
            </v:shape>
            <w10:wrap type="topAndBottom"/>
          </v:group>
        </w:pict>
      </w:r>
      <w:r>
        <w:rPr/>
        <w:pict>
          <v:group style="position:absolute;margin-left:57.1036pt;margin-top:58.407055pt;width:2.450pt;height:2.550pt;mso-position-horizontal-relative:page;mso-position-vertical-relative:paragraph;z-index:5464;mso-wrap-distance-left:0;mso-wrap-distance-right:0" coordorigin="1142,1168" coordsize="49,51">
            <v:shape style="position:absolute;left:1143;top:1169;width:47;height:49" coordorigin="1143,1169" coordsize="47,49" path="m1166,1169l1143,1218,1190,1218,1166,1169xe" filled="true" fillcolor="#0101ff" stroked="false">
              <v:path arrowok="t"/>
              <v:fill type="solid"/>
            </v:shape>
            <v:shape style="position:absolute;left:1143;top:1169;width:47;height:49" coordorigin="1143,1169" coordsize="47,49" path="m1190,1218l1166,1169,1143,1218,1190,1218xe" filled="false" stroked="true" strokeweight=".097pt" strokecolor="#0101ff">
              <v:path arrowok="t"/>
              <v:stroke dashstyle="solid"/>
            </v:shape>
            <w10:wrap type="topAndBottom"/>
          </v:group>
        </w:pict>
      </w:r>
      <w:r>
        <w:rPr/>
        <w:pict>
          <v:group style="position:absolute;margin-left:57.1035pt;margin-top:81.151855pt;width:2.450pt;height:2.550pt;mso-position-horizontal-relative:page;mso-position-vertical-relative:paragraph;z-index:5488;mso-wrap-distance-left:0;mso-wrap-distance-right:0" coordorigin="1142,1623" coordsize="49,51">
            <v:shape style="position:absolute;left:1143;top:1624;width:47;height:49" coordorigin="1143,1624" coordsize="47,49" path="m1166,1624l1143,1673,1190,1673,1166,1624xe" filled="true" fillcolor="#ff0101" stroked="false">
              <v:path arrowok="t"/>
              <v:fill type="solid"/>
            </v:shape>
            <v:shape style="position:absolute;left:1143;top:1624;width:47;height:49" coordorigin="1143,1624" coordsize="47,49" path="m1190,1673l1166,1624,1143,1673,1190,1673xe" filled="false" stroked="true" strokeweight=".097pt" strokecolor="#ff0101">
              <v:path arrowok="t"/>
              <v:stroke dashstyle="solid"/>
            </v:shape>
            <w10:wrap type="topAndBottom"/>
          </v:group>
        </w:pict>
      </w:r>
      <w:r>
        <w:rPr/>
        <w:pict>
          <v:group style="position:absolute;margin-left:57.1035pt;margin-top:104.285454pt;width:2.450pt;height:2.550pt;mso-position-horizontal-relative:page;mso-position-vertical-relative:paragraph;z-index:5512;mso-wrap-distance-left:0;mso-wrap-distance-right:0" coordorigin="1142,2086" coordsize="49,51">
            <v:shape style="position:absolute;left:1143;top:2087;width:47;height:49" coordorigin="1143,2087" coordsize="47,49" path="m1166,2087l1143,2135,1190,2135,1166,2087xe" filled="true" fillcolor="#0101ff" stroked="false">
              <v:path arrowok="t"/>
              <v:fill type="solid"/>
            </v:shape>
            <v:shape style="position:absolute;left:1143;top:2087;width:47;height:49" coordorigin="1143,2087" coordsize="47,49" path="m1190,2135l1166,2087,1143,2135,1190,2135xe" filled="false" stroked="true" strokeweight=".097pt" strokecolor="#0101ff">
              <v:path arrowok="t"/>
              <v:stroke dashstyle="solid"/>
            </v:shape>
            <w10:wrap type="topAndBottom"/>
          </v:group>
        </w:pict>
      </w:r>
      <w:r>
        <w:rPr/>
        <w:pict>
          <v:group style="position:absolute;margin-left:57.1035pt;margin-top:115.949455pt;width:2.450pt;height:2.550pt;mso-position-horizontal-relative:page;mso-position-vertical-relative:paragraph;z-index:5536;mso-wrap-distance-left:0;mso-wrap-distance-right:0" coordorigin="1142,2319" coordsize="49,51">
            <v:shape style="position:absolute;left:1143;top:2320;width:47;height:49" coordorigin="1143,2320" coordsize="47,49" path="m1166,2320l1143,2369,1190,2369,1166,2320xe" filled="true" fillcolor="#0101ff" stroked="false">
              <v:path arrowok="t"/>
              <v:fill type="solid"/>
            </v:shape>
            <v:shape style="position:absolute;left:1143;top:2320;width:47;height:49" coordorigin="1143,2320" coordsize="47,49" path="m1190,2369l1166,2320,1143,2369,1190,2369xe" filled="false" stroked="true" strokeweight=".097pt" strokecolor="#0101ff">
              <v:path arrowok="t"/>
              <v:stroke dashstyle="solid"/>
            </v:shape>
            <w10:wrap type="topAndBottom"/>
          </v:group>
        </w:pict>
      </w:r>
    </w:p>
    <w:p>
      <w:pPr>
        <w:pStyle w:val="BodyText"/>
        <w:spacing w:before="9"/>
        <w:rPr>
          <w:b/>
          <w:sz w:val="9"/>
        </w:rPr>
      </w:pPr>
    </w:p>
    <w:p>
      <w:pPr>
        <w:pStyle w:val="BodyText"/>
        <w:spacing w:before="11"/>
        <w:rPr>
          <w:b/>
          <w:sz w:val="9"/>
        </w:rPr>
      </w:pPr>
    </w:p>
    <w:p>
      <w:pPr>
        <w:pStyle w:val="BodyText"/>
        <w:spacing w:before="9"/>
        <w:rPr>
          <w:b/>
          <w:sz w:val="9"/>
        </w:rPr>
      </w:pPr>
    </w:p>
    <w:p>
      <w:pPr>
        <w:pStyle w:val="BodyText"/>
        <w:spacing w:before="9"/>
        <w:rPr>
          <w:b/>
          <w:sz w:val="9"/>
        </w:rPr>
      </w:pPr>
    </w:p>
    <w:p>
      <w:pPr>
        <w:pStyle w:val="BodyText"/>
        <w:spacing w:before="2"/>
        <w:rPr>
          <w:b/>
          <w:sz w:val="29"/>
        </w:rPr>
      </w:pPr>
    </w:p>
    <w:p>
      <w:pPr>
        <w:pStyle w:val="BodyText"/>
        <w:spacing w:before="10"/>
        <w:rPr>
          <w:b/>
          <w:sz w:val="29"/>
        </w:rPr>
      </w:pPr>
    </w:p>
    <w:p>
      <w:pPr>
        <w:pStyle w:val="BodyText"/>
        <w:spacing w:before="11"/>
        <w:rPr>
          <w:b/>
          <w:sz w:val="9"/>
        </w:rPr>
      </w:pPr>
    </w:p>
    <w:p>
      <w:pPr>
        <w:pStyle w:val="BodyText"/>
        <w:rPr>
          <w:b/>
          <w:sz w:val="20"/>
        </w:rPr>
      </w:pPr>
    </w:p>
    <w:p>
      <w:pPr>
        <w:pStyle w:val="BodyText"/>
        <w:spacing w:before="7"/>
        <w:rPr>
          <w:b/>
          <w:sz w:val="28"/>
        </w:rPr>
      </w:pPr>
      <w:r>
        <w:rPr/>
        <w:pict>
          <v:group style="position:absolute;margin-left:57.1035pt;margin-top:18.443777pt;width:2.450pt;height:2.550pt;mso-position-horizontal-relative:page;mso-position-vertical-relative:paragraph;z-index:5560;mso-wrap-distance-left:0;mso-wrap-distance-right:0" coordorigin="1142,369" coordsize="49,51">
            <v:shape style="position:absolute;left:1143;top:370;width:47;height:49" coordorigin="1143,370" coordsize="47,49" path="m1166,370l1143,418,1190,418,1166,370xe" filled="true" fillcolor="#ff0101" stroked="false">
              <v:path arrowok="t"/>
              <v:fill type="solid"/>
            </v:shape>
            <v:shape style="position:absolute;left:1143;top:370;width:47;height:49" coordorigin="1143,370" coordsize="47,49" path="m1190,418l1166,370,1143,418,1190,418xe" filled="false" stroked="true" strokeweight=".097pt" strokecolor="#ff0101">
              <v:path arrowok="t"/>
              <v:stroke dashstyle="solid"/>
            </v:shape>
            <w10:wrap type="topAndBottom"/>
          </v:group>
        </w:pict>
      </w:r>
      <w:r>
        <w:rPr/>
        <w:pict>
          <v:line style="position:absolute;mso-position-horizontal-relative:page;mso-position-vertical-relative:paragraph;z-index:5584;mso-wrap-distance-left:0;mso-wrap-distance-right:0" from="58.32pt,38.759476pt" to="74.650pt,38.759476pt" stroked="true" strokeweight=".486pt" strokecolor="#ff0101">
            <v:stroke dashstyle="solid"/>
            <w10:wrap type="topAndBottom"/>
          </v:line>
        </w:pict>
      </w:r>
      <w:r>
        <w:rPr/>
        <w:pict>
          <v:group style="position:absolute;margin-left:57.1035pt;margin-top:52.366577pt;width:2.450pt;height:2.550pt;mso-position-horizontal-relative:page;mso-position-vertical-relative:paragraph;z-index:5608;mso-wrap-distance-left:0;mso-wrap-distance-right:0" coordorigin="1142,1047" coordsize="49,51">
            <v:shape style="position:absolute;left:1143;top:1048;width:47;height:49" coordorigin="1143,1048" coordsize="47,49" path="m1166,1048l1143,1097,1190,1097,1166,1048xe" filled="true" fillcolor="#ff0101" stroked="false">
              <v:path arrowok="t"/>
              <v:fill type="solid"/>
            </v:shape>
            <v:shape style="position:absolute;left:1143;top:1048;width:47;height:49" coordorigin="1143,1048" coordsize="47,49" path="m1190,1097l1166,1048,1143,1097,1190,1097xe" filled="false" stroked="true" strokeweight=".097pt" strokecolor="#ff0101">
              <v:path arrowok="t"/>
              <v:stroke dashstyle="solid"/>
            </v:shape>
            <w10:wrap type="topAndBottom"/>
          </v:group>
        </w:pict>
      </w:r>
      <w:r>
        <w:rPr/>
        <w:pict>
          <v:group style="position:absolute;margin-left:57.1035pt;margin-top:63.933376pt;width:2.450pt;height:2.550pt;mso-position-horizontal-relative:page;mso-position-vertical-relative:paragraph;z-index:5632;mso-wrap-distance-left:0;mso-wrap-distance-right:0" coordorigin="1142,1279" coordsize="49,51">
            <v:shape style="position:absolute;left:1143;top:1280;width:47;height:49" coordorigin="1143,1280" coordsize="47,49" path="m1166,1280l1143,1328,1190,1328,1166,1280xe" filled="true" fillcolor="#ff0101" stroked="false">
              <v:path arrowok="t"/>
              <v:fill type="solid"/>
            </v:shape>
            <v:shape style="position:absolute;left:1143;top:1280;width:47;height:49" coordorigin="1143,1280" coordsize="47,49" path="m1190,1328l1166,1280,1143,1328,1190,1328xe" filled="false" stroked="true" strokeweight=".097pt" strokecolor="#ff0101">
              <v:path arrowok="t"/>
              <v:stroke dashstyle="solid"/>
            </v:shape>
            <w10:wrap type="topAndBottom"/>
          </v:group>
        </w:pict>
      </w:r>
      <w:r>
        <w:rPr/>
        <w:pict>
          <v:group style="position:absolute;margin-left:57.1035pt;margin-top:75.500076pt;width:2.450pt;height:2.550pt;mso-position-horizontal-relative:page;mso-position-vertical-relative:paragraph;z-index:5656;mso-wrap-distance-left:0;mso-wrap-distance-right:0" coordorigin="1142,1510" coordsize="49,51">
            <v:shape style="position:absolute;left:1143;top:1511;width:47;height:49" coordorigin="1143,1511" coordsize="47,49" path="m1166,1511l1143,1560,1190,1560,1166,1511xe" filled="true" fillcolor="#ff0101" stroked="false">
              <v:path arrowok="t"/>
              <v:fill type="solid"/>
            </v:shape>
            <v:shape style="position:absolute;left:1143;top:1511;width:47;height:49" coordorigin="1143,1511" coordsize="47,49" path="m1190,1560l1166,1511,1143,1560,1190,1560xe" filled="false" stroked="true" strokeweight=".097pt" strokecolor="#ff0101">
              <v:path arrowok="t"/>
              <v:stroke dashstyle="solid"/>
            </v:shape>
            <w10:wrap type="topAndBottom"/>
          </v:group>
        </w:pict>
      </w:r>
      <w:r>
        <w:rPr/>
        <w:pict>
          <v:group style="position:absolute;margin-left:57.103298pt;margin-top:87.066978pt;width:2.450pt;height:2.550pt;mso-position-horizontal-relative:page;mso-position-vertical-relative:paragraph;z-index:5680;mso-wrap-distance-left:0;mso-wrap-distance-right:0" coordorigin="1142,1741" coordsize="49,51">
            <v:shape style="position:absolute;left:1143;top:1742;width:47;height:49" coordorigin="1143,1742" coordsize="47,49" path="m1166,1742l1143,1791,1190,1791,1166,1742xe" filled="true" fillcolor="#ff0101" stroked="false">
              <v:path arrowok="t"/>
              <v:fill type="solid"/>
            </v:shape>
            <v:shape style="position:absolute;left:1143;top:1742;width:47;height:49" coordorigin="1143,1742" coordsize="47,49" path="m1190,1791l1166,1742,1143,1791,1190,1791xe" filled="false" stroked="true" strokeweight=".097pt" strokecolor="#ff0101">
              <v:path arrowok="t"/>
              <v:stroke dashstyle="solid"/>
            </v:shape>
            <w10:wrap type="topAndBottom"/>
          </v:group>
        </w:pict>
      </w:r>
      <w:r>
        <w:rPr/>
        <w:pict>
          <v:group style="position:absolute;margin-left:57.103199pt;margin-top:98.633675pt;width:2.450pt;height:2.550pt;mso-position-horizontal-relative:page;mso-position-vertical-relative:paragraph;z-index:5704;mso-wrap-distance-left:0;mso-wrap-distance-right:0" coordorigin="1142,1973" coordsize="49,51">
            <v:shape style="position:absolute;left:1143;top:1974;width:47;height:49" coordorigin="1143,1974" coordsize="47,49" path="m1166,1974l1143,2022,1190,2022,1166,1974xe" filled="true" fillcolor="#ff0101" stroked="false">
              <v:path arrowok="t"/>
              <v:fill type="solid"/>
            </v:shape>
            <v:shape style="position:absolute;left:1143;top:1974;width:47;height:49" coordorigin="1143,1974" coordsize="47,49" path="m1190,2022l1166,1974,1143,2022,1190,2022xe" filled="false" stroked="true" strokeweight=".097pt" strokecolor="#ff0101">
              <v:path arrowok="t"/>
              <v:stroke dashstyle="solid"/>
            </v:shape>
            <w10:wrap type="topAndBottom"/>
          </v:group>
        </w:pict>
      </w:r>
    </w:p>
    <w:p>
      <w:pPr>
        <w:pStyle w:val="BodyText"/>
        <w:spacing w:before="6"/>
        <w:rPr>
          <w:b/>
        </w:rPr>
      </w:pPr>
    </w:p>
    <w:p>
      <w:pPr>
        <w:pStyle w:val="BodyText"/>
        <w:spacing w:before="3"/>
        <w:rPr>
          <w:b/>
          <w:sz w:val="17"/>
        </w:rPr>
      </w:pPr>
    </w:p>
    <w:p>
      <w:pPr>
        <w:pStyle w:val="BodyText"/>
        <w:spacing w:before="9"/>
        <w:rPr>
          <w:b/>
          <w:sz w:val="9"/>
        </w:rPr>
      </w:pPr>
    </w:p>
    <w:p>
      <w:pPr>
        <w:pStyle w:val="BodyText"/>
        <w:spacing w:before="9"/>
        <w:rPr>
          <w:b/>
          <w:sz w:val="9"/>
        </w:rPr>
      </w:pPr>
    </w:p>
    <w:p>
      <w:pPr>
        <w:pStyle w:val="BodyText"/>
        <w:spacing w:before="9"/>
        <w:rPr>
          <w:b/>
          <w:sz w:val="9"/>
        </w:rPr>
      </w:pPr>
    </w:p>
    <w:p>
      <w:pPr>
        <w:pStyle w:val="BodyText"/>
        <w:spacing w:before="9"/>
        <w:rPr>
          <w:b/>
          <w:sz w:val="9"/>
        </w:rPr>
      </w:pPr>
    </w:p>
    <w:p>
      <w:pPr>
        <w:spacing w:before="114"/>
        <w:ind w:left="246" w:right="0" w:firstLine="0"/>
        <w:jc w:val="left"/>
        <w:rPr>
          <w:b/>
          <w:sz w:val="18"/>
        </w:rPr>
      </w:pPr>
      <w:r>
        <w:rPr>
          <w:b/>
          <w:w w:val="105"/>
          <w:sz w:val="18"/>
        </w:rPr>
        <w:t>Rev. 4</w:t>
      </w:r>
      <w:r>
        <w:rPr>
          <w:b/>
          <w:color w:val="0000FF"/>
          <w:w w:val="105"/>
          <w:sz w:val="18"/>
          <w:u w:val="single" w:color="0000FF"/>
        </w:rPr>
        <w:t>34</w:t>
      </w:r>
      <w:r>
        <w:rPr>
          <w:b/>
          <w:strike/>
          <w:color w:val="FF0101"/>
          <w:w w:val="105"/>
          <w:sz w:val="18"/>
        </w:rPr>
        <w:t>29</w:t>
      </w:r>
    </w:p>
    <w:p>
      <w:pPr>
        <w:spacing w:before="6"/>
        <w:ind w:left="246" w:right="0" w:firstLine="0"/>
        <w:jc w:val="left"/>
        <w:rPr>
          <w:b/>
          <w:sz w:val="18"/>
        </w:rPr>
      </w:pPr>
      <w:r>
        <w:rPr/>
        <w:pict>
          <v:group style="position:absolute;margin-left:395.651093pt;margin-top:-66.346603pt;width:2.450pt;height:2.550pt;mso-position-horizontal-relative:page;mso-position-vertical-relative:paragraph;z-index:7024" coordorigin="7913,-1327" coordsize="49,51">
            <v:shape style="position:absolute;left:7914;top:-1326;width:47;height:49" coordorigin="7914,-1326" coordsize="47,49" path="m7937,-1326l7914,-1277,7961,-1277,7937,-1326xe" filled="true" fillcolor="#ff0101" stroked="false">
              <v:path arrowok="t"/>
              <v:fill type="solid"/>
            </v:shape>
            <v:shape style="position:absolute;left:7914;top:-1326;width:47;height:49" coordorigin="7914,-1326" coordsize="47,49" path="m7961,-1277l7937,-1326,7914,-1277,7961,-1277xe" filled="false" stroked="true" strokeweight=".097pt" strokecolor="#ff0101">
              <v:path arrowok="t"/>
              <v:stroke dashstyle="solid"/>
            </v:shape>
            <w10:wrap type="none"/>
          </v:group>
        </w:pict>
      </w:r>
      <w:r>
        <w:rPr/>
        <w:pict>
          <v:group style="position:absolute;margin-left:395.651093pt;margin-top:-54.7798pt;width:2.450pt;height:2.550pt;mso-position-horizontal-relative:page;mso-position-vertical-relative:paragraph;z-index:7048" coordorigin="7913,-1096" coordsize="49,51">
            <v:shape style="position:absolute;left:7914;top:-1095;width:47;height:49" coordorigin="7914,-1095" coordsize="47,49" path="m7937,-1095l7914,-1046,7961,-1046,7937,-1095xe" filled="true" fillcolor="#ff0101" stroked="false">
              <v:path arrowok="t"/>
              <v:fill type="solid"/>
            </v:shape>
            <v:shape style="position:absolute;left:7914;top:-1095;width:47;height:49" coordorigin="7914,-1095" coordsize="47,49" path="m7961,-1046l7937,-1095,7914,-1046,7961,-1046xe" filled="false" stroked="true" strokeweight=".097pt" strokecolor="#ff0101">
              <v:path arrowok="t"/>
              <v:stroke dashstyle="solid"/>
            </v:shape>
            <w10:wrap type="none"/>
          </v:group>
        </w:pict>
      </w:r>
      <w:r>
        <w:rPr/>
        <w:pict>
          <v:group style="position:absolute;margin-left:395.651001pt;margin-top:-43.2131pt;width:2.450pt;height:2.550pt;mso-position-horizontal-relative:page;mso-position-vertical-relative:paragraph;z-index:7072" coordorigin="7913,-864" coordsize="49,51">
            <v:shape style="position:absolute;left:7914;top:-863;width:47;height:49" coordorigin="7914,-863" coordsize="47,49" path="m7937,-863l7914,-815,7961,-815,7937,-863xe" filled="true" fillcolor="#ff0101" stroked="false">
              <v:path arrowok="t"/>
              <v:fill type="solid"/>
            </v:shape>
            <v:shape style="position:absolute;left:7914;top:-863;width:47;height:49" coordorigin="7914,-863" coordsize="47,49" path="m7961,-815l7937,-863,7914,-815,7961,-815xe" filled="false" stroked="true" strokeweight=".097pt" strokecolor="#ff0101">
              <v:path arrowok="t"/>
              <v:stroke dashstyle="solid"/>
            </v:shape>
            <w10:wrap type="none"/>
          </v:group>
        </w:pict>
      </w:r>
      <w:r>
        <w:rPr/>
        <w:pict>
          <v:group style="position:absolute;margin-left:395.650787pt;margin-top:-31.646202pt;width:2.450pt;height:2.550pt;mso-position-horizontal-relative:page;mso-position-vertical-relative:paragraph;z-index:7096" coordorigin="7913,-633" coordsize="49,51">
            <v:shape style="position:absolute;left:7914;top:-632;width:47;height:49" coordorigin="7914,-632" coordsize="47,49" path="m7937,-632l7914,-583,7961,-583,7937,-632xe" filled="true" fillcolor="#ff0101" stroked="false">
              <v:path arrowok="t"/>
              <v:fill type="solid"/>
            </v:shape>
            <v:shape style="position:absolute;left:7914;top:-632;width:47;height:49" coordorigin="7914,-632" coordsize="47,49" path="m7961,-583l7937,-632,7914,-583,7961,-583xe" filled="false" stroked="true" strokeweight=".097pt" strokecolor="#ff0101">
              <v:path arrowok="t"/>
              <v:stroke dashstyle="solid"/>
            </v:shape>
            <w10:wrap type="none"/>
          </v:group>
        </w:pict>
      </w:r>
      <w:r>
        <w:rPr/>
        <w:pict>
          <v:group style="position:absolute;margin-left:395.650604pt;margin-top:-20.079502pt;width:2.450pt;height:2.550pt;mso-position-horizontal-relative:page;mso-position-vertical-relative:paragraph;z-index:7120" coordorigin="7913,-402" coordsize="49,51">
            <v:shape style="position:absolute;left:7914;top:-401;width:47;height:49" coordorigin="7914,-401" coordsize="47,49" path="m7937,-401l7914,-352,7961,-352,7937,-401xe" filled="true" fillcolor="#ff0101" stroked="false">
              <v:path arrowok="t"/>
              <v:fill type="solid"/>
            </v:shape>
            <v:shape style="position:absolute;left:7914;top:-401;width:47;height:49" coordorigin="7914,-401" coordsize="47,49" path="m7961,-352l7937,-401,7914,-352,7961,-352xe" filled="false" stroked="true" strokeweight=".097pt" strokecolor="#ff0101">
              <v:path arrowok="t"/>
              <v:stroke dashstyle="solid"/>
            </v:shape>
            <w10:wrap type="none"/>
          </v:group>
        </w:pict>
      </w:r>
      <w:r>
        <w:rPr/>
        <w:pict>
          <v:shape style="position:absolute;margin-left:51.321499pt;margin-top:-10.503702pt;width:.1pt;height:21.4pt;mso-position-horizontal-relative:page;mso-position-vertical-relative:paragraph;z-index:7144" coordorigin="1026,-210" coordsize="0,428" path="m1026,-210l1026,4m1026,4l1026,218e" filled="false" stroked="true" strokeweight=".583pt" strokecolor="#000000">
            <v:path arrowok="t"/>
            <v:stroke dashstyle="solid"/>
            <w10:wrap type="none"/>
          </v:shape>
        </w:pict>
      </w:r>
      <w:r>
        <w:rPr/>
        <w:pict>
          <v:shape style="position:absolute;margin-left:51.029999pt;margin-top:-550.449707pt;width:390.65pt;height:533.15pt;mso-position-horizontal-relative:page;mso-position-vertical-relative:paragraph;z-index:7168" type="#_x0000_t202" filled="false" stroked="false">
            <v:textbox inset="0,0,0,0">
              <w:txbxContent>
                <w:tbl>
                  <w:tblPr>
                    <w:tblW w:w="0" w:type="auto"/>
                    <w:jc w:val="left"/>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top w:w="0" w:type="dxa"/>
                      <w:left w:w="0" w:type="dxa"/>
                      <w:bottom w:w="0" w:type="dxa"/>
                      <w:right w:w="0" w:type="dxa"/>
                    </w:tblCellMar>
                    <w:tblLook w:val="01E0"/>
                  </w:tblPr>
                  <w:tblGrid>
                    <w:gridCol w:w="4368"/>
                    <w:gridCol w:w="1021"/>
                    <w:gridCol w:w="949"/>
                    <w:gridCol w:w="1021"/>
                    <w:gridCol w:w="437"/>
                  </w:tblGrid>
                  <w:tr>
                    <w:trPr>
                      <w:trHeight w:val="3781" w:hRule="exact"/>
                    </w:trPr>
                    <w:tc>
                      <w:tcPr>
                        <w:tcW w:w="7795" w:type="dxa"/>
                        <w:gridSpan w:val="5"/>
                        <w:tcBorders>
                          <w:top w:val="nil"/>
                          <w:bottom w:val="nil"/>
                          <w:right w:val="nil"/>
                        </w:tcBorders>
                      </w:tcPr>
                      <w:p>
                        <w:pPr>
                          <w:pStyle w:val="TableParagraph"/>
                          <w:rPr>
                            <w:rFonts w:ascii="Tahoma"/>
                            <w:sz w:val="22"/>
                          </w:rPr>
                        </w:pPr>
                      </w:p>
                      <w:p>
                        <w:pPr>
                          <w:pStyle w:val="TableParagraph"/>
                          <w:rPr>
                            <w:rFonts w:ascii="Tahoma"/>
                            <w:sz w:val="22"/>
                          </w:rPr>
                        </w:pPr>
                      </w:p>
                      <w:p>
                        <w:pPr>
                          <w:pStyle w:val="TableParagraph"/>
                          <w:rPr>
                            <w:rFonts w:ascii="Tahoma"/>
                            <w:sz w:val="22"/>
                          </w:rPr>
                        </w:pPr>
                      </w:p>
                      <w:p>
                        <w:pPr>
                          <w:pStyle w:val="TableParagraph"/>
                          <w:rPr>
                            <w:rFonts w:ascii="Tahoma"/>
                            <w:sz w:val="25"/>
                          </w:rPr>
                        </w:pPr>
                      </w:p>
                      <w:p>
                        <w:pPr>
                          <w:pStyle w:val="TableParagraph"/>
                          <w:tabs>
                            <w:tab w:pos="7789" w:val="left" w:leader="none"/>
                          </w:tabs>
                          <w:ind w:left="134"/>
                          <w:rPr>
                            <w:sz w:val="19"/>
                          </w:rPr>
                        </w:pPr>
                        <w:r>
                          <w:rPr>
                            <w:sz w:val="18"/>
                          </w:rPr>
                          <w:t>(</w:t>
                        </w:r>
                        <w:r>
                          <w:rPr>
                            <w:sz w:val="19"/>
                            <w:u w:val="dotted" w:color="FF0101"/>
                          </w:rPr>
                          <w:t>Continued)</w:t>
                          <w:tab/>
                        </w:r>
                      </w:p>
                      <w:p>
                        <w:pPr>
                          <w:pStyle w:val="TableParagraph"/>
                          <w:tabs>
                            <w:tab w:pos="6800" w:val="left" w:leader="none"/>
                            <w:tab w:pos="7715" w:val="left" w:leader="none"/>
                          </w:tabs>
                          <w:ind w:left="134"/>
                          <w:rPr>
                            <w:b/>
                            <w:sz w:val="19"/>
                          </w:rPr>
                        </w:pPr>
                        <w:r>
                          <w:rPr>
                            <w:b/>
                            <w:sz w:val="19"/>
                          </w:rPr>
                          <w:t>CENTRAL</w:t>
                        </w:r>
                        <w:r>
                          <w:rPr>
                            <w:b/>
                            <w:spacing w:val="12"/>
                            <w:sz w:val="19"/>
                          </w:rPr>
                          <w:t> </w:t>
                        </w:r>
                        <w:r>
                          <w:rPr>
                            <w:b/>
                            <w:sz w:val="19"/>
                          </w:rPr>
                          <w:t>SERVICE</w:t>
                        </w:r>
                        <w:r>
                          <w:rPr>
                            <w:b/>
                            <w:spacing w:val="10"/>
                            <w:sz w:val="19"/>
                          </w:rPr>
                          <w:t> </w:t>
                        </w:r>
                        <w:r>
                          <w:rPr>
                            <w:b/>
                            <w:strike/>
                            <w:color w:val="FF0101"/>
                            <w:sz w:val="19"/>
                          </w:rPr>
                          <w:t>COSTS</w:t>
                          <w:tab/>
                        </w:r>
                        <w:r>
                          <w:rPr>
                            <w:b/>
                            <w:strike w:val="0"/>
                            <w:color w:val="0000FF"/>
                            <w:sz w:val="19"/>
                            <w:u w:val="single" w:color="0000FF"/>
                          </w:rPr>
                          <w:t>COSTS</w:t>
                          <w:tab/>
                        </w:r>
                      </w:p>
                      <w:p>
                        <w:pPr>
                          <w:pStyle w:val="TableParagraph"/>
                          <w:tabs>
                            <w:tab w:pos="3050" w:val="left" w:leader="none"/>
                            <w:tab w:pos="7789" w:val="left" w:leader="none"/>
                          </w:tabs>
                          <w:spacing w:line="249" w:lineRule="auto" w:before="4"/>
                          <w:ind w:left="134"/>
                          <w:rPr>
                            <w:sz w:val="19"/>
                          </w:rPr>
                        </w:pPr>
                        <w:r>
                          <w:rPr>
                            <w:b/>
                            <w:w w:val="102"/>
                            <w:sz w:val="19"/>
                            <w:u w:val="single" w:color="0000FF"/>
                          </w:rPr>
                          <w:t> </w:t>
                        </w:r>
                        <w:r>
                          <w:rPr>
                            <w:b/>
                            <w:sz w:val="19"/>
                            <w:u w:val="single" w:color="0000FF"/>
                          </w:rPr>
                          <w:tab/>
                          <w:t>8753</w:t>
                        </w:r>
                        <w:r>
                          <w:rPr>
                            <w:b/>
                            <w:spacing w:val="12"/>
                            <w:sz w:val="19"/>
                            <w:u w:val="single" w:color="0000FF"/>
                          </w:rPr>
                          <w:t> </w:t>
                        </w:r>
                        <w:r>
                          <w:rPr>
                            <w:sz w:val="19"/>
                            <w:u w:val="single" w:color="0000FF"/>
                          </w:rPr>
                          <w:t>(Cont.</w:t>
                        </w:r>
                        <w:r>
                          <w:rPr>
                            <w:spacing w:val="10"/>
                            <w:sz w:val="19"/>
                            <w:u w:val="single" w:color="0000FF"/>
                          </w:rPr>
                          <w:t> </w:t>
                        </w:r>
                        <w:r>
                          <w:rPr>
                            <w:sz w:val="19"/>
                            <w:u w:val="single" w:color="0000FF"/>
                          </w:rPr>
                          <w:t>1)</w:t>
                          <w:tab/>
                        </w:r>
                        <w:r>
                          <w:rPr>
                            <w:sz w:val="19"/>
                          </w:rPr>
                          <w:t>                                                      (Revised</w:t>
                        </w:r>
                        <w:r>
                          <w:rPr>
                            <w:spacing w:val="30"/>
                            <w:sz w:val="19"/>
                          </w:rPr>
                          <w:t> </w:t>
                        </w:r>
                        <w:r>
                          <w:rPr>
                            <w:color w:val="0000FF"/>
                            <w:sz w:val="19"/>
                            <w:u w:val="single" w:color="0000FF"/>
                          </w:rPr>
                          <w:t>06</w:t>
                        </w:r>
                        <w:r>
                          <w:rPr>
                            <w:strike/>
                            <w:color w:val="FF0101"/>
                            <w:sz w:val="19"/>
                            <w:u w:val="single" w:color="0000FF"/>
                          </w:rPr>
                          <w:t>3</w:t>
                        </w:r>
                        <w:r>
                          <w:rPr>
                            <w:strike w:val="0"/>
                            <w:sz w:val="19"/>
                            <w:u w:val="single" w:color="0000FF"/>
                          </w:rPr>
                          <w:t>/</w:t>
                        </w:r>
                        <w:r>
                          <w:rPr>
                            <w:strike w:val="0"/>
                            <w:color w:val="0000FF"/>
                            <w:sz w:val="19"/>
                            <w:u w:val="single" w:color="0000FF"/>
                          </w:rPr>
                          <w:t>20</w:t>
                        </w:r>
                        <w:r>
                          <w:rPr>
                            <w:strike w:val="0"/>
                            <w:sz w:val="19"/>
                            <w:u w:val="single" w:color="0000FF"/>
                          </w:rPr>
                          <w:t>1</w:t>
                        </w:r>
                        <w:r>
                          <w:rPr>
                            <w:strike w:val="0"/>
                            <w:color w:val="0000FF"/>
                            <w:sz w:val="19"/>
                            <w:u w:val="single" w:color="0000FF"/>
                          </w:rPr>
                          <w:t>6</w:t>
                        </w:r>
                        <w:r>
                          <w:rPr>
                            <w:strike/>
                            <w:color w:val="FF0101"/>
                            <w:sz w:val="19"/>
                            <w:u w:val="single" w:color="0000FF"/>
                          </w:rPr>
                          <w:t>5</w:t>
                        </w:r>
                        <w:r>
                          <w:rPr>
                            <w:strike w:val="0"/>
                            <w:sz w:val="19"/>
                            <w:u w:val="single" w:color="0000FF"/>
                          </w:rPr>
                          <w:t>)</w:t>
                          <w:tab/>
                          <w:tab/>
                        </w:r>
                      </w:p>
                      <w:p>
                        <w:pPr>
                          <w:pStyle w:val="TableParagraph"/>
                          <w:spacing w:before="2"/>
                          <w:rPr>
                            <w:rFonts w:ascii="Tahoma"/>
                            <w:sz w:val="18"/>
                          </w:rPr>
                        </w:pPr>
                      </w:p>
                      <w:p>
                        <w:pPr>
                          <w:pStyle w:val="TableParagraph"/>
                          <w:ind w:left="134"/>
                          <w:rPr>
                            <w:sz w:val="19"/>
                          </w:rPr>
                        </w:pPr>
                        <w:r>
                          <w:rPr>
                            <w:color w:val="0000FF"/>
                            <w:sz w:val="19"/>
                            <w:u w:val="single" w:color="0000FF"/>
                          </w:rPr>
                          <w:t>The central service functions included in </w:t>
                        </w:r>
                        <w:hyperlink r:id="rId182">
                          <w:r>
                            <w:rPr>
                              <w:color w:val="0000FF"/>
                              <w:sz w:val="19"/>
                              <w:u w:val="single" w:color="0000FF"/>
                            </w:rPr>
                            <w:t>Pro Rata</w:t>
                          </w:r>
                        </w:hyperlink>
                        <w:r>
                          <w:rPr>
                            <w:color w:val="0000FF"/>
                            <w:sz w:val="19"/>
                            <w:u w:val="single" w:color="0000FF"/>
                          </w:rPr>
                          <w:t> and </w:t>
                        </w:r>
                        <w:hyperlink r:id="rId182">
                          <w:r>
                            <w:rPr>
                              <w:color w:val="0000FF"/>
                              <w:sz w:val="19"/>
                              <w:u w:val="single" w:color="0000FF"/>
                            </w:rPr>
                            <w:t>SWCAP</w:t>
                          </w:r>
                        </w:hyperlink>
                        <w:r>
                          <w:rPr>
                            <w:color w:val="0000FF"/>
                            <w:sz w:val="19"/>
                            <w:u w:val="single" w:color="0000FF"/>
                          </w:rPr>
                          <w:t> are listed   below:</w:t>
                        </w:r>
                      </w:p>
                      <w:p>
                        <w:pPr>
                          <w:pStyle w:val="TableParagraph"/>
                          <w:rPr>
                            <w:rFonts w:ascii="Tahoma"/>
                            <w:sz w:val="22"/>
                          </w:rPr>
                        </w:pPr>
                      </w:p>
                      <w:p>
                        <w:pPr>
                          <w:pStyle w:val="TableParagraph"/>
                          <w:tabs>
                            <w:tab w:pos="7789" w:val="left" w:leader="none"/>
                          </w:tabs>
                          <w:spacing w:before="186"/>
                          <w:ind w:left="134"/>
                          <w:rPr>
                            <w:sz w:val="19"/>
                          </w:rPr>
                        </w:pPr>
                        <w:r>
                          <w:rPr>
                            <w:strike/>
                            <w:color w:val="0101FF"/>
                            <w:sz w:val="19"/>
                            <w:u w:val="dotted" w:color="FF0101"/>
                          </w:rPr>
                          <w:t>The central service functions included in </w:t>
                        </w:r>
                        <w:hyperlink r:id="rId182">
                          <w:r>
                            <w:rPr>
                              <w:strike/>
                              <w:color w:val="0101FF"/>
                              <w:sz w:val="19"/>
                              <w:u w:val="dotted" w:color="FF0101"/>
                            </w:rPr>
                            <w:t>Pro Rata</w:t>
                          </w:r>
                        </w:hyperlink>
                        <w:r>
                          <w:rPr>
                            <w:strike/>
                            <w:color w:val="0101FF"/>
                            <w:sz w:val="19"/>
                            <w:u w:val="dotted" w:color="FF0101"/>
                          </w:rPr>
                          <w:t> and </w:t>
                        </w:r>
                        <w:hyperlink r:id="rId182">
                          <w:r>
                            <w:rPr>
                              <w:strike/>
                              <w:color w:val="0101FF"/>
                              <w:sz w:val="19"/>
                              <w:u w:val="dotted" w:color="FF0101"/>
                            </w:rPr>
                            <w:t>SWCAP</w:t>
                          </w:r>
                        </w:hyperlink>
                        <w:r>
                          <w:rPr>
                            <w:strike/>
                            <w:color w:val="0101FF"/>
                            <w:sz w:val="19"/>
                            <w:u w:val="dotted" w:color="FF0101"/>
                          </w:rPr>
                          <w:t> are listed  </w:t>
                        </w:r>
                        <w:r>
                          <w:rPr>
                            <w:strike/>
                            <w:color w:val="0101FF"/>
                            <w:spacing w:val="5"/>
                            <w:sz w:val="19"/>
                            <w:u w:val="dotted" w:color="FF0101"/>
                          </w:rPr>
                          <w:t> </w:t>
                        </w:r>
                        <w:r>
                          <w:rPr>
                            <w:strike/>
                            <w:color w:val="0101FF"/>
                            <w:sz w:val="19"/>
                            <w:u w:val="dotted" w:color="FF0101"/>
                          </w:rPr>
                          <w:t>below:</w:t>
                          <w:tab/>
                        </w:r>
                      </w:p>
                      <w:p>
                        <w:pPr>
                          <w:pStyle w:val="TableParagraph"/>
                          <w:spacing w:before="7"/>
                          <w:rPr>
                            <w:rFonts w:ascii="Tahoma"/>
                            <w:sz w:val="18"/>
                          </w:rPr>
                        </w:pPr>
                      </w:p>
                      <w:p>
                        <w:pPr>
                          <w:pStyle w:val="TableParagraph"/>
                          <w:tabs>
                            <w:tab w:pos="4401" w:val="left" w:leader="none"/>
                          </w:tabs>
                          <w:ind w:left="134"/>
                          <w:rPr>
                            <w:b/>
                            <w:sz w:val="19"/>
                          </w:rPr>
                        </w:pPr>
                        <w:r>
                          <w:rPr>
                            <w:b/>
                            <w:strike/>
                            <w:color w:val="0101FF"/>
                            <w:w w:val="102"/>
                            <w:sz w:val="19"/>
                          </w:rPr>
                          <w:t> </w:t>
                        </w:r>
                        <w:r>
                          <w:rPr>
                            <w:b/>
                            <w:strike/>
                            <w:color w:val="0101FF"/>
                            <w:sz w:val="19"/>
                          </w:rPr>
                          <w:tab/>
                          <w:t>Central Service</w:t>
                        </w:r>
                        <w:r>
                          <w:rPr>
                            <w:b/>
                            <w:strike/>
                            <w:color w:val="0101FF"/>
                            <w:spacing w:val="32"/>
                            <w:sz w:val="19"/>
                          </w:rPr>
                          <w:t> </w:t>
                        </w:r>
                        <w:r>
                          <w:rPr>
                            <w:b/>
                            <w:strike/>
                            <w:color w:val="0101FF"/>
                            <w:sz w:val="19"/>
                          </w:rPr>
                          <w:t>Plans</w:t>
                        </w:r>
                      </w:p>
                    </w:tc>
                  </w:tr>
                  <w:tr>
                    <w:trPr>
                      <w:trHeight w:val="224" w:hRule="exact"/>
                    </w:trPr>
                    <w:tc>
                      <w:tcPr>
                        <w:tcW w:w="4368" w:type="dxa"/>
                        <w:vMerge w:val="restart"/>
                        <w:tcBorders>
                          <w:top w:val="nil"/>
                          <w:right w:val="single" w:sz="3" w:space="0" w:color="000000"/>
                        </w:tcBorders>
                      </w:tcPr>
                      <w:p>
                        <w:pPr>
                          <w:pStyle w:val="TableParagraph"/>
                          <w:spacing w:before="3"/>
                          <w:rPr>
                            <w:rFonts w:ascii="Tahoma"/>
                            <w:sz w:val="18"/>
                          </w:rPr>
                        </w:pPr>
                      </w:p>
                      <w:p>
                        <w:pPr>
                          <w:pStyle w:val="TableParagraph"/>
                          <w:ind w:left="134"/>
                          <w:rPr>
                            <w:b/>
                            <w:sz w:val="19"/>
                          </w:rPr>
                        </w:pPr>
                        <w:r>
                          <w:rPr>
                            <w:b/>
                            <w:sz w:val="19"/>
                          </w:rPr>
                          <w:t>Central Service Function</w:t>
                        </w:r>
                      </w:p>
                    </w:tc>
                    <w:tc>
                      <w:tcPr>
                        <w:tcW w:w="3427" w:type="dxa"/>
                        <w:gridSpan w:val="4"/>
                        <w:tcBorders>
                          <w:top w:val="nil"/>
                          <w:left w:val="single" w:sz="3" w:space="0" w:color="000000"/>
                          <w:bottom w:val="nil"/>
                          <w:right w:val="nil"/>
                        </w:tcBorders>
                      </w:tcPr>
                      <w:p>
                        <w:pPr>
                          <w:pStyle w:val="TableParagraph"/>
                          <w:tabs>
                            <w:tab w:pos="3423" w:val="left" w:leader="none"/>
                          </w:tabs>
                          <w:spacing w:line="215" w:lineRule="exact"/>
                          <w:ind w:left="495"/>
                          <w:rPr>
                            <w:b/>
                            <w:sz w:val="19"/>
                          </w:rPr>
                        </w:pPr>
                        <w:r>
                          <w:rPr>
                            <w:b/>
                            <w:color w:val="0000FF"/>
                            <w:sz w:val="19"/>
                            <w:u w:val="single" w:color="0000FF"/>
                          </w:rPr>
                          <w:t>Central Service</w:t>
                        </w:r>
                        <w:r>
                          <w:rPr>
                            <w:b/>
                            <w:color w:val="0000FF"/>
                            <w:spacing w:val="34"/>
                            <w:sz w:val="19"/>
                            <w:u w:val="single" w:color="0000FF"/>
                          </w:rPr>
                          <w:t> </w:t>
                        </w:r>
                        <w:r>
                          <w:rPr>
                            <w:b/>
                            <w:color w:val="0000FF"/>
                            <w:sz w:val="19"/>
                            <w:u w:val="single" w:color="0000FF"/>
                          </w:rPr>
                          <w:t>Plans</w:t>
                        </w:r>
                        <w:r>
                          <w:rPr>
                            <w:b/>
                            <w:color w:val="0000FF"/>
                            <w:w w:val="102"/>
                            <w:sz w:val="19"/>
                            <w:u w:val="single" w:color="0000FF"/>
                          </w:rPr>
                          <w:t> </w:t>
                        </w:r>
                        <w:r>
                          <w:rPr>
                            <w:b/>
                            <w:color w:val="0000FF"/>
                            <w:sz w:val="19"/>
                            <w:u w:val="single" w:color="0000FF"/>
                          </w:rPr>
                          <w:tab/>
                        </w:r>
                      </w:p>
                    </w:tc>
                  </w:tr>
                  <w:tr>
                    <w:trPr>
                      <w:trHeight w:val="224" w:hRule="exact"/>
                    </w:trPr>
                    <w:tc>
                      <w:tcPr>
                        <w:tcW w:w="4368" w:type="dxa"/>
                        <w:vMerge/>
                        <w:tcBorders>
                          <w:bottom w:val="dotted" w:sz="1" w:space="0" w:color="FF0101"/>
                          <w:right w:val="single" w:sz="3" w:space="0" w:color="000000"/>
                        </w:tcBorders>
                      </w:tcPr>
                      <w:p>
                        <w:pPr/>
                      </w:p>
                    </w:tc>
                    <w:tc>
                      <w:tcPr>
                        <w:tcW w:w="1021" w:type="dxa"/>
                        <w:tcBorders>
                          <w:top w:val="nil"/>
                          <w:left w:val="single" w:sz="3" w:space="0" w:color="000000"/>
                          <w:bottom w:val="dotted" w:sz="1" w:space="0" w:color="FF0101"/>
                          <w:right w:val="single" w:sz="3" w:space="0" w:color="000000"/>
                        </w:tcBorders>
                      </w:tcPr>
                      <w:p>
                        <w:pPr>
                          <w:pStyle w:val="TableParagraph"/>
                          <w:spacing w:line="215" w:lineRule="exact"/>
                          <w:ind w:left="95" w:right="95"/>
                          <w:jc w:val="center"/>
                          <w:rPr>
                            <w:b/>
                            <w:sz w:val="19"/>
                          </w:rPr>
                        </w:pPr>
                        <w:r>
                          <w:rPr>
                            <w:b/>
                            <w:sz w:val="19"/>
                          </w:rPr>
                          <w:t>Pro Rata</w:t>
                        </w:r>
                      </w:p>
                    </w:tc>
                    <w:tc>
                      <w:tcPr>
                        <w:tcW w:w="949" w:type="dxa"/>
                        <w:tcBorders>
                          <w:top w:val="nil"/>
                          <w:left w:val="single" w:sz="3" w:space="0" w:color="000000"/>
                          <w:bottom w:val="dotted" w:sz="1" w:space="0" w:color="FF0101"/>
                          <w:right w:val="single" w:sz="3" w:space="0" w:color="000000"/>
                        </w:tcBorders>
                      </w:tcPr>
                      <w:p>
                        <w:pPr>
                          <w:pStyle w:val="TableParagraph"/>
                          <w:spacing w:line="215" w:lineRule="exact"/>
                          <w:ind w:left="96" w:right="96"/>
                          <w:jc w:val="center"/>
                          <w:rPr>
                            <w:b/>
                            <w:sz w:val="19"/>
                          </w:rPr>
                        </w:pPr>
                        <w:r>
                          <w:rPr>
                            <w:b/>
                            <w:sz w:val="19"/>
                          </w:rPr>
                          <w:t>SWCAP</w:t>
                        </w:r>
                      </w:p>
                    </w:tc>
                    <w:tc>
                      <w:tcPr>
                        <w:tcW w:w="1458" w:type="dxa"/>
                        <w:gridSpan w:val="2"/>
                        <w:tcBorders>
                          <w:top w:val="nil"/>
                          <w:left w:val="single" w:sz="3" w:space="0" w:color="000000"/>
                          <w:bottom w:val="dotted" w:sz="1" w:space="0" w:color="FF0101"/>
                          <w:right w:val="nil"/>
                        </w:tcBorders>
                      </w:tcPr>
                      <w:p>
                        <w:pPr>
                          <w:pStyle w:val="TableParagraph"/>
                          <w:spacing w:line="215" w:lineRule="exact"/>
                          <w:ind w:left="281"/>
                          <w:rPr>
                            <w:b/>
                            <w:sz w:val="19"/>
                          </w:rPr>
                        </w:pPr>
                        <w:r>
                          <w:rPr>
                            <w:b/>
                            <w:sz w:val="19"/>
                          </w:rPr>
                          <w:t>Both</w:t>
                        </w:r>
                      </w:p>
                    </w:tc>
                  </w:tr>
                  <w:tr>
                    <w:trPr>
                      <w:trHeight w:val="227" w:hRule="exact"/>
                    </w:trPr>
                    <w:tc>
                      <w:tcPr>
                        <w:tcW w:w="4368" w:type="dxa"/>
                        <w:tcBorders>
                          <w:top w:val="dotted" w:sz="1" w:space="0" w:color="FF0101"/>
                          <w:bottom w:val="single" w:sz="3" w:space="0" w:color="000000"/>
                          <w:right w:val="single" w:sz="3" w:space="0" w:color="000000"/>
                        </w:tcBorders>
                      </w:tcPr>
                      <w:p>
                        <w:pPr/>
                      </w:p>
                    </w:tc>
                    <w:tc>
                      <w:tcPr>
                        <w:tcW w:w="1021" w:type="dxa"/>
                        <w:tcBorders>
                          <w:top w:val="dotted" w:sz="1" w:space="0" w:color="FF0101"/>
                          <w:left w:val="single" w:sz="3" w:space="0" w:color="000000"/>
                          <w:bottom w:val="single" w:sz="3" w:space="0" w:color="000000"/>
                          <w:right w:val="single" w:sz="3" w:space="0" w:color="000000"/>
                        </w:tcBorders>
                      </w:tcPr>
                      <w:p>
                        <w:pPr>
                          <w:pStyle w:val="TableParagraph"/>
                          <w:spacing w:line="214" w:lineRule="exact"/>
                          <w:ind w:left="95" w:right="94"/>
                          <w:jc w:val="center"/>
                          <w:rPr>
                            <w:b/>
                            <w:sz w:val="19"/>
                          </w:rPr>
                        </w:pPr>
                        <w:r>
                          <w:rPr>
                            <w:b/>
                            <w:sz w:val="19"/>
                          </w:rPr>
                          <w:t>Only</w:t>
                        </w:r>
                      </w:p>
                    </w:tc>
                    <w:tc>
                      <w:tcPr>
                        <w:tcW w:w="949" w:type="dxa"/>
                        <w:tcBorders>
                          <w:top w:val="dotted" w:sz="1" w:space="0" w:color="FF0101"/>
                          <w:left w:val="single" w:sz="3" w:space="0" w:color="000000"/>
                          <w:bottom w:val="single" w:sz="3" w:space="0" w:color="000000"/>
                          <w:right w:val="single" w:sz="3" w:space="0" w:color="000000"/>
                        </w:tcBorders>
                      </w:tcPr>
                      <w:p>
                        <w:pPr>
                          <w:pStyle w:val="TableParagraph"/>
                          <w:spacing w:line="214" w:lineRule="exact"/>
                          <w:ind w:left="96" w:right="96"/>
                          <w:jc w:val="center"/>
                          <w:rPr>
                            <w:b/>
                            <w:sz w:val="19"/>
                          </w:rPr>
                        </w:pPr>
                        <w:r>
                          <w:rPr>
                            <w:b/>
                            <w:sz w:val="19"/>
                          </w:rPr>
                          <w:t>Only</w:t>
                        </w:r>
                      </w:p>
                    </w:tc>
                    <w:tc>
                      <w:tcPr>
                        <w:tcW w:w="1021" w:type="dxa"/>
                        <w:tcBorders>
                          <w:top w:val="dotted" w:sz="1" w:space="0" w:color="FF0101"/>
                          <w:left w:val="single" w:sz="3" w:space="0" w:color="000000"/>
                          <w:bottom w:val="single" w:sz="3" w:space="0" w:color="000000"/>
                          <w:right w:val="nil"/>
                        </w:tcBorders>
                      </w:tcPr>
                      <w:p>
                        <w:pPr/>
                      </w:p>
                    </w:tc>
                    <w:tc>
                      <w:tcPr>
                        <w:tcW w:w="437" w:type="dxa"/>
                        <w:vMerge w:val="restart"/>
                        <w:tcBorders>
                          <w:top w:val="dotted" w:sz="1" w:space="0" w:color="FF0101"/>
                          <w:left w:val="nil"/>
                          <w:right w:val="nil"/>
                        </w:tcBorders>
                      </w:tcPr>
                      <w:p>
                        <w:pPr/>
                      </w:p>
                    </w:tc>
                  </w:tr>
                  <w:tr>
                    <w:trPr>
                      <w:trHeight w:val="231" w:hRule="exact"/>
                    </w:trPr>
                    <w:tc>
                      <w:tcPr>
                        <w:tcW w:w="4368" w:type="dxa"/>
                        <w:tcBorders>
                          <w:top w:val="single" w:sz="3" w:space="0" w:color="000000"/>
                          <w:bottom w:val="single" w:sz="3" w:space="0" w:color="000000"/>
                          <w:right w:val="single" w:sz="3" w:space="0" w:color="000000"/>
                        </w:tcBorders>
                      </w:tcPr>
                      <w:p>
                        <w:pPr>
                          <w:pStyle w:val="TableParagraph"/>
                          <w:ind w:left="134"/>
                          <w:rPr>
                            <w:sz w:val="19"/>
                          </w:rPr>
                        </w:pPr>
                        <w:r>
                          <w:rPr>
                            <w:sz w:val="19"/>
                          </w:rPr>
                          <w:t>Department of Finance:</w:t>
                        </w:r>
                      </w:p>
                    </w:tc>
                    <w:tc>
                      <w:tcPr>
                        <w:tcW w:w="1021" w:type="dxa"/>
                        <w:tcBorders>
                          <w:top w:val="single" w:sz="3" w:space="0" w:color="000000"/>
                          <w:left w:val="single" w:sz="3" w:space="0" w:color="000000"/>
                          <w:bottom w:val="single" w:sz="3" w:space="0" w:color="000000"/>
                          <w:right w:val="single" w:sz="3" w:space="0" w:color="000000"/>
                        </w:tcBorders>
                      </w:tcPr>
                      <w:p>
                        <w:pPr/>
                      </w:p>
                    </w:tc>
                    <w:tc>
                      <w:tcPr>
                        <w:tcW w:w="949" w:type="dxa"/>
                        <w:tcBorders>
                          <w:top w:val="single" w:sz="3" w:space="0" w:color="000000"/>
                          <w:left w:val="single" w:sz="3" w:space="0" w:color="000000"/>
                          <w:bottom w:val="single" w:sz="3" w:space="0" w:color="000000"/>
                          <w:right w:val="single" w:sz="3" w:space="0" w:color="000000"/>
                        </w:tcBorders>
                      </w:tcPr>
                      <w:p>
                        <w:pPr/>
                      </w:p>
                    </w:tc>
                    <w:tc>
                      <w:tcPr>
                        <w:tcW w:w="1021" w:type="dxa"/>
                        <w:tcBorders>
                          <w:top w:val="single" w:sz="3" w:space="0" w:color="000000"/>
                          <w:left w:val="single" w:sz="3" w:space="0" w:color="000000"/>
                          <w:bottom w:val="single" w:sz="3" w:space="0" w:color="000000"/>
                          <w:right w:val="nil"/>
                        </w:tcBorders>
                      </w:tcPr>
                      <w:p>
                        <w:pPr/>
                      </w:p>
                    </w:tc>
                    <w:tc>
                      <w:tcPr>
                        <w:tcW w:w="437" w:type="dxa"/>
                        <w:vMerge/>
                        <w:tcBorders>
                          <w:left w:val="nil"/>
                          <w:bottom w:val="single" w:sz="1" w:space="0" w:color="FF0101"/>
                          <w:right w:val="nil"/>
                        </w:tcBorders>
                      </w:tcPr>
                      <w:p>
                        <w:pPr/>
                      </w:p>
                    </w:tc>
                  </w:tr>
                  <w:tr>
                    <w:trPr>
                      <w:trHeight w:val="229" w:hRule="exact"/>
                    </w:trPr>
                    <w:tc>
                      <w:tcPr>
                        <w:tcW w:w="4368" w:type="dxa"/>
                        <w:tcBorders>
                          <w:top w:val="single" w:sz="3" w:space="0" w:color="000000"/>
                          <w:bottom w:val="single" w:sz="3" w:space="0" w:color="000000"/>
                          <w:right w:val="single" w:sz="3" w:space="0" w:color="000000"/>
                        </w:tcBorders>
                      </w:tcPr>
                      <w:p>
                        <w:pPr>
                          <w:pStyle w:val="TableParagraph"/>
                          <w:spacing w:before="2"/>
                          <w:ind w:left="458"/>
                          <w:rPr>
                            <w:i/>
                            <w:sz w:val="19"/>
                          </w:rPr>
                        </w:pPr>
                        <w:r>
                          <w:rPr>
                            <w:i/>
                            <w:sz w:val="19"/>
                          </w:rPr>
                          <w:t>Audits</w:t>
                        </w:r>
                      </w:p>
                    </w:tc>
                    <w:tc>
                      <w:tcPr>
                        <w:tcW w:w="1021" w:type="dxa"/>
                        <w:tcBorders>
                          <w:top w:val="single" w:sz="3" w:space="0" w:color="000000"/>
                          <w:left w:val="single" w:sz="3" w:space="0" w:color="000000"/>
                          <w:bottom w:val="single" w:sz="3" w:space="0" w:color="000000"/>
                          <w:right w:val="single" w:sz="3" w:space="0" w:color="000000"/>
                        </w:tcBorders>
                      </w:tcPr>
                      <w:p>
                        <w:pPr/>
                      </w:p>
                    </w:tc>
                    <w:tc>
                      <w:tcPr>
                        <w:tcW w:w="949" w:type="dxa"/>
                        <w:tcBorders>
                          <w:top w:val="single" w:sz="3" w:space="0" w:color="000000"/>
                          <w:left w:val="single" w:sz="3" w:space="0" w:color="000000"/>
                          <w:bottom w:val="single" w:sz="3" w:space="0" w:color="000000"/>
                          <w:right w:val="single" w:sz="3" w:space="0" w:color="000000"/>
                        </w:tcBorders>
                      </w:tcPr>
                      <w:p>
                        <w:pPr/>
                      </w:p>
                    </w:tc>
                    <w:tc>
                      <w:tcPr>
                        <w:tcW w:w="1458" w:type="dxa"/>
                        <w:gridSpan w:val="2"/>
                        <w:tcBorders>
                          <w:top w:val="single" w:sz="3" w:space="0" w:color="000000"/>
                          <w:left w:val="single" w:sz="3" w:space="0" w:color="000000"/>
                          <w:bottom w:val="single" w:sz="3" w:space="0" w:color="000000"/>
                          <w:right w:val="nil"/>
                        </w:tcBorders>
                      </w:tcPr>
                      <w:p>
                        <w:pPr>
                          <w:pStyle w:val="TableParagraph"/>
                          <w:spacing w:before="2"/>
                          <w:ind w:left="439"/>
                          <w:rPr>
                            <w:sz w:val="19"/>
                          </w:rPr>
                        </w:pPr>
                        <w:r>
                          <w:rPr>
                            <w:w w:val="102"/>
                            <w:sz w:val="19"/>
                          </w:rPr>
                          <w:t>X</w:t>
                        </w:r>
                      </w:p>
                    </w:tc>
                  </w:tr>
                  <w:tr>
                    <w:trPr>
                      <w:trHeight w:val="231" w:hRule="exact"/>
                    </w:trPr>
                    <w:tc>
                      <w:tcPr>
                        <w:tcW w:w="4368" w:type="dxa"/>
                        <w:tcBorders>
                          <w:top w:val="single" w:sz="3" w:space="0" w:color="000000"/>
                          <w:bottom w:val="single" w:sz="3" w:space="0" w:color="000000"/>
                          <w:right w:val="single" w:sz="3" w:space="0" w:color="000000"/>
                        </w:tcBorders>
                      </w:tcPr>
                      <w:p>
                        <w:pPr>
                          <w:pStyle w:val="TableParagraph"/>
                          <w:spacing w:before="4"/>
                          <w:ind w:left="458"/>
                          <w:rPr>
                            <w:i/>
                            <w:sz w:val="19"/>
                          </w:rPr>
                        </w:pPr>
                        <w:r>
                          <w:rPr>
                            <w:i/>
                            <w:sz w:val="19"/>
                          </w:rPr>
                          <w:t>Budgets</w:t>
                        </w:r>
                      </w:p>
                    </w:tc>
                    <w:tc>
                      <w:tcPr>
                        <w:tcW w:w="1021" w:type="dxa"/>
                        <w:tcBorders>
                          <w:top w:val="single" w:sz="3" w:space="0" w:color="000000"/>
                          <w:left w:val="single" w:sz="3" w:space="0" w:color="000000"/>
                          <w:bottom w:val="single" w:sz="3" w:space="0" w:color="000000"/>
                          <w:right w:val="single" w:sz="3" w:space="0" w:color="000000"/>
                        </w:tcBorders>
                      </w:tcPr>
                      <w:p>
                        <w:pPr/>
                      </w:p>
                    </w:tc>
                    <w:tc>
                      <w:tcPr>
                        <w:tcW w:w="949" w:type="dxa"/>
                        <w:tcBorders>
                          <w:top w:val="single" w:sz="3" w:space="0" w:color="000000"/>
                          <w:left w:val="single" w:sz="3" w:space="0" w:color="000000"/>
                          <w:bottom w:val="single" w:sz="3" w:space="0" w:color="000000"/>
                          <w:right w:val="single" w:sz="3" w:space="0" w:color="000000"/>
                        </w:tcBorders>
                      </w:tcPr>
                      <w:p>
                        <w:pPr/>
                      </w:p>
                    </w:tc>
                    <w:tc>
                      <w:tcPr>
                        <w:tcW w:w="1458" w:type="dxa"/>
                        <w:gridSpan w:val="2"/>
                        <w:tcBorders>
                          <w:top w:val="single" w:sz="3" w:space="0" w:color="000000"/>
                          <w:left w:val="single" w:sz="3" w:space="0" w:color="000000"/>
                          <w:bottom w:val="single" w:sz="3" w:space="0" w:color="000000"/>
                          <w:right w:val="nil"/>
                        </w:tcBorders>
                      </w:tcPr>
                      <w:p>
                        <w:pPr>
                          <w:pStyle w:val="TableParagraph"/>
                          <w:spacing w:before="4"/>
                          <w:ind w:left="439"/>
                          <w:rPr>
                            <w:sz w:val="19"/>
                          </w:rPr>
                        </w:pPr>
                        <w:r>
                          <w:rPr>
                            <w:w w:val="102"/>
                            <w:sz w:val="19"/>
                          </w:rPr>
                          <w:t>X</w:t>
                        </w:r>
                      </w:p>
                    </w:tc>
                  </w:tr>
                  <w:tr>
                    <w:trPr>
                      <w:trHeight w:val="231" w:hRule="exact"/>
                    </w:trPr>
                    <w:tc>
                      <w:tcPr>
                        <w:tcW w:w="4368" w:type="dxa"/>
                        <w:tcBorders>
                          <w:top w:val="single" w:sz="3" w:space="0" w:color="000000"/>
                          <w:bottom w:val="dotted" w:sz="1" w:space="0" w:color="0101FF"/>
                          <w:right w:val="single" w:sz="3" w:space="0" w:color="000000"/>
                        </w:tcBorders>
                      </w:tcPr>
                      <w:p>
                        <w:pPr>
                          <w:pStyle w:val="TableParagraph"/>
                          <w:spacing w:before="4"/>
                          <w:ind w:left="460"/>
                          <w:rPr>
                            <w:i/>
                            <w:sz w:val="19"/>
                          </w:rPr>
                        </w:pPr>
                        <w:r>
                          <w:rPr>
                            <w:i/>
                            <w:sz w:val="19"/>
                          </w:rPr>
                          <w:t>Fiscal Systems and Consulting</w:t>
                        </w:r>
                        <w:r>
                          <w:rPr>
                            <w:i/>
                            <w:spacing w:val="51"/>
                            <w:sz w:val="19"/>
                          </w:rPr>
                          <w:t> </w:t>
                        </w:r>
                        <w:r>
                          <w:rPr>
                            <w:i/>
                            <w:sz w:val="19"/>
                          </w:rPr>
                          <w:t>Unit</w:t>
                        </w:r>
                      </w:p>
                    </w:tc>
                    <w:tc>
                      <w:tcPr>
                        <w:tcW w:w="1021" w:type="dxa"/>
                        <w:tcBorders>
                          <w:top w:val="single" w:sz="3" w:space="0" w:color="000000"/>
                          <w:left w:val="single" w:sz="3" w:space="0" w:color="000000"/>
                          <w:bottom w:val="dotted" w:sz="1" w:space="0" w:color="FF0101"/>
                          <w:right w:val="single" w:sz="3" w:space="0" w:color="000000"/>
                        </w:tcBorders>
                      </w:tcPr>
                      <w:p>
                        <w:pPr>
                          <w:pStyle w:val="TableParagraph"/>
                          <w:spacing w:before="4"/>
                          <w:jc w:val="center"/>
                          <w:rPr>
                            <w:sz w:val="19"/>
                          </w:rPr>
                        </w:pPr>
                        <w:r>
                          <w:rPr>
                            <w:strike/>
                            <w:color w:val="0101FF"/>
                            <w:w w:val="102"/>
                            <w:sz w:val="19"/>
                          </w:rPr>
                          <w:t>X</w:t>
                        </w:r>
                      </w:p>
                    </w:tc>
                    <w:tc>
                      <w:tcPr>
                        <w:tcW w:w="949" w:type="dxa"/>
                        <w:tcBorders>
                          <w:top w:val="single" w:sz="3" w:space="0" w:color="000000"/>
                          <w:left w:val="single" w:sz="3" w:space="0" w:color="000000"/>
                          <w:bottom w:val="dotted" w:sz="1" w:space="0" w:color="FF0101"/>
                          <w:right w:val="single" w:sz="3" w:space="0" w:color="000000"/>
                        </w:tcBorders>
                      </w:tcPr>
                      <w:p>
                        <w:pPr/>
                      </w:p>
                    </w:tc>
                    <w:tc>
                      <w:tcPr>
                        <w:tcW w:w="1458" w:type="dxa"/>
                        <w:gridSpan w:val="2"/>
                        <w:tcBorders>
                          <w:top w:val="single" w:sz="3" w:space="0" w:color="000000"/>
                          <w:left w:val="single" w:sz="3" w:space="0" w:color="000000"/>
                          <w:bottom w:val="dotted" w:sz="1" w:space="0" w:color="FF0101"/>
                          <w:right w:val="nil"/>
                        </w:tcBorders>
                      </w:tcPr>
                      <w:p>
                        <w:pPr>
                          <w:pStyle w:val="TableParagraph"/>
                          <w:tabs>
                            <w:tab w:pos="1454" w:val="left" w:leader="none"/>
                          </w:tabs>
                          <w:spacing w:before="4"/>
                          <w:ind w:left="439" w:right="-1"/>
                          <w:rPr>
                            <w:sz w:val="19"/>
                          </w:rPr>
                        </w:pPr>
                        <w:r>
                          <w:rPr>
                            <w:color w:val="0000FF"/>
                            <w:sz w:val="19"/>
                            <w:u w:val="single" w:color="0000FF"/>
                          </w:rPr>
                          <w:t>X</w:t>
                        </w:r>
                        <w:r>
                          <w:rPr>
                            <w:color w:val="0000FF"/>
                            <w:w w:val="102"/>
                            <w:sz w:val="19"/>
                            <w:u w:val="single" w:color="0000FF"/>
                          </w:rPr>
                          <w:t> </w:t>
                        </w:r>
                        <w:r>
                          <w:rPr>
                            <w:color w:val="0000FF"/>
                            <w:sz w:val="19"/>
                            <w:u w:val="single" w:color="0000FF"/>
                          </w:rPr>
                          <w:tab/>
                        </w:r>
                      </w:p>
                    </w:tc>
                  </w:tr>
                  <w:tr>
                    <w:trPr>
                      <w:trHeight w:val="227" w:hRule="exact"/>
                    </w:trPr>
                    <w:tc>
                      <w:tcPr>
                        <w:tcW w:w="4368" w:type="dxa"/>
                        <w:tcBorders>
                          <w:top w:val="dotted" w:sz="1" w:space="0" w:color="0101FF"/>
                          <w:bottom w:val="single" w:sz="3" w:space="0" w:color="000000"/>
                          <w:right w:val="single" w:sz="3" w:space="0" w:color="000000"/>
                        </w:tcBorders>
                      </w:tcPr>
                      <w:p>
                        <w:pPr>
                          <w:pStyle w:val="TableParagraph"/>
                          <w:spacing w:line="218" w:lineRule="exact"/>
                          <w:ind w:left="730"/>
                          <w:rPr>
                            <w:i/>
                            <w:sz w:val="19"/>
                          </w:rPr>
                        </w:pPr>
                        <w:r>
                          <w:rPr>
                            <w:i/>
                            <w:sz w:val="19"/>
                          </w:rPr>
                          <w:t>(FSCU)</w:t>
                        </w:r>
                      </w:p>
                    </w:tc>
                    <w:tc>
                      <w:tcPr>
                        <w:tcW w:w="1021" w:type="dxa"/>
                        <w:tcBorders>
                          <w:top w:val="dotted" w:sz="1" w:space="0" w:color="FF0101"/>
                          <w:left w:val="single" w:sz="3" w:space="0" w:color="000000"/>
                          <w:bottom w:val="single" w:sz="3" w:space="0" w:color="000000"/>
                          <w:right w:val="single" w:sz="3" w:space="0" w:color="000000"/>
                        </w:tcBorders>
                      </w:tcPr>
                      <w:p>
                        <w:pPr/>
                      </w:p>
                    </w:tc>
                    <w:tc>
                      <w:tcPr>
                        <w:tcW w:w="949" w:type="dxa"/>
                        <w:tcBorders>
                          <w:top w:val="dotted" w:sz="1" w:space="0" w:color="FF0101"/>
                          <w:left w:val="single" w:sz="3" w:space="0" w:color="000000"/>
                          <w:bottom w:val="single" w:sz="3" w:space="0" w:color="000000"/>
                          <w:right w:val="single" w:sz="3" w:space="0" w:color="000000"/>
                        </w:tcBorders>
                      </w:tcPr>
                      <w:p>
                        <w:pPr/>
                      </w:p>
                    </w:tc>
                    <w:tc>
                      <w:tcPr>
                        <w:tcW w:w="1021" w:type="dxa"/>
                        <w:tcBorders>
                          <w:top w:val="dotted" w:sz="1" w:space="0" w:color="FF0101"/>
                          <w:left w:val="single" w:sz="3" w:space="0" w:color="000000"/>
                          <w:bottom w:val="single" w:sz="3" w:space="0" w:color="000000"/>
                          <w:right w:val="nil"/>
                        </w:tcBorders>
                      </w:tcPr>
                      <w:p>
                        <w:pPr/>
                      </w:p>
                    </w:tc>
                    <w:tc>
                      <w:tcPr>
                        <w:tcW w:w="437" w:type="dxa"/>
                        <w:vMerge w:val="restart"/>
                        <w:tcBorders>
                          <w:top w:val="dotted" w:sz="1" w:space="0" w:color="FF0101"/>
                          <w:left w:val="nil"/>
                          <w:right w:val="nil"/>
                        </w:tcBorders>
                      </w:tcPr>
                      <w:p>
                        <w:pPr/>
                      </w:p>
                    </w:tc>
                  </w:tr>
                  <w:tr>
                    <w:trPr>
                      <w:trHeight w:val="227" w:hRule="exact"/>
                    </w:trPr>
                    <w:tc>
                      <w:tcPr>
                        <w:tcW w:w="4368" w:type="dxa"/>
                        <w:tcBorders>
                          <w:top w:val="single" w:sz="3" w:space="0" w:color="000000"/>
                          <w:bottom w:val="single" w:sz="3" w:space="0" w:color="000000"/>
                          <w:right w:val="single" w:sz="3" w:space="0" w:color="000000"/>
                        </w:tcBorders>
                      </w:tcPr>
                      <w:p>
                        <w:pPr>
                          <w:pStyle w:val="TableParagraph"/>
                          <w:ind w:left="134"/>
                          <w:rPr>
                            <w:sz w:val="19"/>
                          </w:rPr>
                        </w:pPr>
                        <w:r>
                          <w:rPr>
                            <w:sz w:val="19"/>
                          </w:rPr>
                          <w:t>Department of Technology</w:t>
                        </w:r>
                      </w:p>
                    </w:tc>
                    <w:tc>
                      <w:tcPr>
                        <w:tcW w:w="1021" w:type="dxa"/>
                        <w:tcBorders>
                          <w:top w:val="single" w:sz="3" w:space="0" w:color="000000"/>
                          <w:left w:val="single" w:sz="3" w:space="0" w:color="000000"/>
                          <w:bottom w:val="single" w:sz="3" w:space="0" w:color="000000"/>
                          <w:right w:val="single" w:sz="3" w:space="0" w:color="000000"/>
                        </w:tcBorders>
                      </w:tcPr>
                      <w:p>
                        <w:pPr/>
                      </w:p>
                    </w:tc>
                    <w:tc>
                      <w:tcPr>
                        <w:tcW w:w="949" w:type="dxa"/>
                        <w:tcBorders>
                          <w:top w:val="single" w:sz="3" w:space="0" w:color="000000"/>
                          <w:left w:val="single" w:sz="3" w:space="0" w:color="000000"/>
                          <w:bottom w:val="single" w:sz="3" w:space="0" w:color="000000"/>
                          <w:right w:val="single" w:sz="3" w:space="0" w:color="000000"/>
                        </w:tcBorders>
                      </w:tcPr>
                      <w:p>
                        <w:pPr/>
                      </w:p>
                    </w:tc>
                    <w:tc>
                      <w:tcPr>
                        <w:tcW w:w="1021" w:type="dxa"/>
                        <w:tcBorders>
                          <w:top w:val="single" w:sz="3" w:space="0" w:color="000000"/>
                          <w:left w:val="single" w:sz="3" w:space="0" w:color="000000"/>
                          <w:bottom w:val="single" w:sz="3" w:space="0" w:color="000000"/>
                          <w:right w:val="nil"/>
                        </w:tcBorders>
                      </w:tcPr>
                      <w:p>
                        <w:pPr>
                          <w:pStyle w:val="TableParagraph"/>
                          <w:ind w:right="6"/>
                          <w:jc w:val="center"/>
                          <w:rPr>
                            <w:sz w:val="19"/>
                          </w:rPr>
                        </w:pPr>
                        <w:r>
                          <w:rPr>
                            <w:w w:val="102"/>
                            <w:sz w:val="19"/>
                          </w:rPr>
                          <w:t>X</w:t>
                        </w:r>
                      </w:p>
                    </w:tc>
                    <w:tc>
                      <w:tcPr>
                        <w:tcW w:w="437" w:type="dxa"/>
                        <w:vMerge/>
                        <w:tcBorders>
                          <w:left w:val="nil"/>
                          <w:bottom w:val="single" w:sz="1" w:space="0" w:color="FF0101"/>
                          <w:right w:val="nil"/>
                        </w:tcBorders>
                      </w:tcPr>
                      <w:p>
                        <w:pPr/>
                      </w:p>
                    </w:tc>
                  </w:tr>
                  <w:tr>
                    <w:trPr>
                      <w:trHeight w:val="231" w:hRule="exact"/>
                    </w:trPr>
                    <w:tc>
                      <w:tcPr>
                        <w:tcW w:w="4368" w:type="dxa"/>
                        <w:tcBorders>
                          <w:top w:val="single" w:sz="3" w:space="0" w:color="000000"/>
                          <w:bottom w:val="single" w:sz="3" w:space="0" w:color="000000"/>
                          <w:right w:val="single" w:sz="3" w:space="0" w:color="000000"/>
                        </w:tcBorders>
                      </w:tcPr>
                      <w:p>
                        <w:pPr>
                          <w:pStyle w:val="TableParagraph"/>
                          <w:spacing w:before="4"/>
                          <w:ind w:left="134"/>
                          <w:rPr>
                            <w:sz w:val="19"/>
                          </w:rPr>
                        </w:pPr>
                        <w:r>
                          <w:rPr>
                            <w:sz w:val="19"/>
                          </w:rPr>
                          <w:t>State Controller’s Office:</w:t>
                        </w:r>
                      </w:p>
                    </w:tc>
                    <w:tc>
                      <w:tcPr>
                        <w:tcW w:w="1021" w:type="dxa"/>
                        <w:tcBorders>
                          <w:top w:val="single" w:sz="3" w:space="0" w:color="000000"/>
                          <w:left w:val="single" w:sz="3" w:space="0" w:color="000000"/>
                          <w:bottom w:val="single" w:sz="3" w:space="0" w:color="000000"/>
                          <w:right w:val="single" w:sz="3" w:space="0" w:color="000000"/>
                        </w:tcBorders>
                      </w:tcPr>
                      <w:p>
                        <w:pPr/>
                      </w:p>
                    </w:tc>
                    <w:tc>
                      <w:tcPr>
                        <w:tcW w:w="949" w:type="dxa"/>
                        <w:tcBorders>
                          <w:top w:val="single" w:sz="3" w:space="0" w:color="000000"/>
                          <w:left w:val="single" w:sz="3" w:space="0" w:color="000000"/>
                          <w:bottom w:val="single" w:sz="3" w:space="0" w:color="000000"/>
                          <w:right w:val="single" w:sz="3" w:space="0" w:color="000000"/>
                        </w:tcBorders>
                      </w:tcPr>
                      <w:p>
                        <w:pPr/>
                      </w:p>
                    </w:tc>
                    <w:tc>
                      <w:tcPr>
                        <w:tcW w:w="1458" w:type="dxa"/>
                        <w:gridSpan w:val="2"/>
                        <w:tcBorders>
                          <w:top w:val="single" w:sz="3" w:space="0" w:color="000000"/>
                          <w:left w:val="single" w:sz="3" w:space="0" w:color="000000"/>
                          <w:bottom w:val="single" w:sz="3" w:space="0" w:color="000000"/>
                          <w:right w:val="nil"/>
                        </w:tcBorders>
                      </w:tcPr>
                      <w:p>
                        <w:pPr>
                          <w:pStyle w:val="TableParagraph"/>
                          <w:spacing w:before="4"/>
                          <w:ind w:left="439"/>
                          <w:rPr>
                            <w:sz w:val="19"/>
                          </w:rPr>
                        </w:pPr>
                        <w:r>
                          <w:rPr>
                            <w:w w:val="102"/>
                            <w:sz w:val="19"/>
                          </w:rPr>
                          <w:t>X</w:t>
                        </w:r>
                      </w:p>
                    </w:tc>
                  </w:tr>
                  <w:tr>
                    <w:trPr>
                      <w:trHeight w:val="231" w:hRule="exact"/>
                    </w:trPr>
                    <w:tc>
                      <w:tcPr>
                        <w:tcW w:w="4368" w:type="dxa"/>
                        <w:tcBorders>
                          <w:top w:val="single" w:sz="3" w:space="0" w:color="000000"/>
                          <w:bottom w:val="single" w:sz="3" w:space="0" w:color="000000"/>
                          <w:right w:val="single" w:sz="3" w:space="0" w:color="000000"/>
                        </w:tcBorders>
                      </w:tcPr>
                      <w:p>
                        <w:pPr>
                          <w:pStyle w:val="TableParagraph"/>
                          <w:spacing w:before="4"/>
                          <w:ind w:left="458"/>
                          <w:rPr>
                            <w:i/>
                            <w:sz w:val="19"/>
                          </w:rPr>
                        </w:pPr>
                        <w:r>
                          <w:rPr>
                            <w:i/>
                            <w:sz w:val="19"/>
                          </w:rPr>
                          <w:t>Accounting and Reporting</w:t>
                        </w:r>
                      </w:p>
                    </w:tc>
                    <w:tc>
                      <w:tcPr>
                        <w:tcW w:w="1021" w:type="dxa"/>
                        <w:tcBorders>
                          <w:top w:val="single" w:sz="3" w:space="0" w:color="000000"/>
                          <w:left w:val="single" w:sz="3" w:space="0" w:color="000000"/>
                          <w:bottom w:val="single" w:sz="3" w:space="0" w:color="000000"/>
                          <w:right w:val="single" w:sz="3" w:space="0" w:color="000000"/>
                        </w:tcBorders>
                      </w:tcPr>
                      <w:p>
                        <w:pPr/>
                      </w:p>
                    </w:tc>
                    <w:tc>
                      <w:tcPr>
                        <w:tcW w:w="949" w:type="dxa"/>
                        <w:tcBorders>
                          <w:top w:val="single" w:sz="3" w:space="0" w:color="000000"/>
                          <w:left w:val="single" w:sz="3" w:space="0" w:color="000000"/>
                          <w:bottom w:val="single" w:sz="3" w:space="0" w:color="000000"/>
                          <w:right w:val="single" w:sz="3" w:space="0" w:color="000000"/>
                        </w:tcBorders>
                      </w:tcPr>
                      <w:p>
                        <w:pPr/>
                      </w:p>
                    </w:tc>
                    <w:tc>
                      <w:tcPr>
                        <w:tcW w:w="1458" w:type="dxa"/>
                        <w:gridSpan w:val="2"/>
                        <w:tcBorders>
                          <w:top w:val="single" w:sz="3" w:space="0" w:color="000000"/>
                          <w:left w:val="single" w:sz="3" w:space="0" w:color="000000"/>
                          <w:bottom w:val="single" w:sz="3" w:space="0" w:color="000000"/>
                          <w:right w:val="nil"/>
                        </w:tcBorders>
                      </w:tcPr>
                      <w:p>
                        <w:pPr>
                          <w:pStyle w:val="TableParagraph"/>
                          <w:spacing w:before="4"/>
                          <w:ind w:left="439"/>
                          <w:rPr>
                            <w:sz w:val="19"/>
                          </w:rPr>
                        </w:pPr>
                        <w:r>
                          <w:rPr>
                            <w:w w:val="102"/>
                            <w:sz w:val="19"/>
                          </w:rPr>
                          <w:t>X</w:t>
                        </w:r>
                      </w:p>
                    </w:tc>
                  </w:tr>
                  <w:tr>
                    <w:trPr>
                      <w:trHeight w:val="231" w:hRule="exact"/>
                    </w:trPr>
                    <w:tc>
                      <w:tcPr>
                        <w:tcW w:w="4368" w:type="dxa"/>
                        <w:tcBorders>
                          <w:top w:val="single" w:sz="3" w:space="0" w:color="000000"/>
                          <w:bottom w:val="single" w:sz="3" w:space="0" w:color="000000"/>
                          <w:right w:val="single" w:sz="3" w:space="0" w:color="000000"/>
                        </w:tcBorders>
                      </w:tcPr>
                      <w:p>
                        <w:pPr>
                          <w:pStyle w:val="TableParagraph"/>
                          <w:spacing w:before="4"/>
                          <w:ind w:left="458"/>
                          <w:rPr>
                            <w:i/>
                            <w:sz w:val="19"/>
                          </w:rPr>
                        </w:pPr>
                        <w:r>
                          <w:rPr>
                            <w:i/>
                            <w:sz w:val="19"/>
                          </w:rPr>
                          <w:t>Audits - Claim Audits</w:t>
                        </w:r>
                      </w:p>
                    </w:tc>
                    <w:tc>
                      <w:tcPr>
                        <w:tcW w:w="1021" w:type="dxa"/>
                        <w:tcBorders>
                          <w:top w:val="single" w:sz="3" w:space="0" w:color="000000"/>
                          <w:left w:val="single" w:sz="3" w:space="0" w:color="000000"/>
                          <w:bottom w:val="single" w:sz="3" w:space="0" w:color="000000"/>
                          <w:right w:val="single" w:sz="3" w:space="0" w:color="000000"/>
                        </w:tcBorders>
                      </w:tcPr>
                      <w:p>
                        <w:pPr/>
                      </w:p>
                    </w:tc>
                    <w:tc>
                      <w:tcPr>
                        <w:tcW w:w="949" w:type="dxa"/>
                        <w:tcBorders>
                          <w:top w:val="single" w:sz="3" w:space="0" w:color="000000"/>
                          <w:left w:val="single" w:sz="3" w:space="0" w:color="000000"/>
                          <w:bottom w:val="single" w:sz="3" w:space="0" w:color="000000"/>
                          <w:right w:val="single" w:sz="3" w:space="0" w:color="000000"/>
                        </w:tcBorders>
                      </w:tcPr>
                      <w:p>
                        <w:pPr/>
                      </w:p>
                    </w:tc>
                    <w:tc>
                      <w:tcPr>
                        <w:tcW w:w="1458" w:type="dxa"/>
                        <w:gridSpan w:val="2"/>
                        <w:tcBorders>
                          <w:top w:val="single" w:sz="3" w:space="0" w:color="000000"/>
                          <w:left w:val="single" w:sz="3" w:space="0" w:color="000000"/>
                          <w:bottom w:val="single" w:sz="3" w:space="0" w:color="000000"/>
                          <w:right w:val="nil"/>
                        </w:tcBorders>
                      </w:tcPr>
                      <w:p>
                        <w:pPr>
                          <w:pStyle w:val="TableParagraph"/>
                          <w:spacing w:before="4"/>
                          <w:ind w:left="439"/>
                          <w:rPr>
                            <w:sz w:val="19"/>
                          </w:rPr>
                        </w:pPr>
                        <w:r>
                          <w:rPr>
                            <w:w w:val="102"/>
                            <w:sz w:val="19"/>
                          </w:rPr>
                          <w:t>X</w:t>
                        </w:r>
                      </w:p>
                    </w:tc>
                  </w:tr>
                  <w:tr>
                    <w:trPr>
                      <w:trHeight w:val="233" w:hRule="exact"/>
                    </w:trPr>
                    <w:tc>
                      <w:tcPr>
                        <w:tcW w:w="4368" w:type="dxa"/>
                        <w:tcBorders>
                          <w:top w:val="single" w:sz="3" w:space="0" w:color="000000"/>
                          <w:bottom w:val="single" w:sz="3" w:space="0" w:color="000000"/>
                          <w:right w:val="single" w:sz="3" w:space="0" w:color="000000"/>
                        </w:tcBorders>
                      </w:tcPr>
                      <w:p>
                        <w:pPr>
                          <w:pStyle w:val="TableParagraph"/>
                          <w:spacing w:before="6"/>
                          <w:ind w:left="460"/>
                          <w:rPr>
                            <w:i/>
                            <w:sz w:val="19"/>
                          </w:rPr>
                        </w:pPr>
                        <w:r>
                          <w:rPr>
                            <w:i/>
                            <w:sz w:val="19"/>
                          </w:rPr>
                          <w:t>Disbursements</w:t>
                        </w:r>
                      </w:p>
                    </w:tc>
                    <w:tc>
                      <w:tcPr>
                        <w:tcW w:w="1021" w:type="dxa"/>
                        <w:tcBorders>
                          <w:top w:val="single" w:sz="3" w:space="0" w:color="000000"/>
                          <w:left w:val="single" w:sz="3" w:space="0" w:color="000000"/>
                          <w:bottom w:val="single" w:sz="3" w:space="0" w:color="000000"/>
                          <w:right w:val="single" w:sz="3" w:space="0" w:color="000000"/>
                        </w:tcBorders>
                      </w:tcPr>
                      <w:p>
                        <w:pPr/>
                      </w:p>
                    </w:tc>
                    <w:tc>
                      <w:tcPr>
                        <w:tcW w:w="949" w:type="dxa"/>
                        <w:tcBorders>
                          <w:top w:val="single" w:sz="3" w:space="0" w:color="000000"/>
                          <w:left w:val="single" w:sz="3" w:space="0" w:color="000000"/>
                          <w:bottom w:val="single" w:sz="3" w:space="0" w:color="000000"/>
                          <w:right w:val="single" w:sz="3" w:space="0" w:color="000000"/>
                        </w:tcBorders>
                      </w:tcPr>
                      <w:p>
                        <w:pPr/>
                      </w:p>
                    </w:tc>
                    <w:tc>
                      <w:tcPr>
                        <w:tcW w:w="1458" w:type="dxa"/>
                        <w:gridSpan w:val="2"/>
                        <w:tcBorders>
                          <w:top w:val="single" w:sz="3" w:space="0" w:color="000000"/>
                          <w:left w:val="single" w:sz="3" w:space="0" w:color="000000"/>
                          <w:bottom w:val="single" w:sz="3" w:space="0" w:color="000000"/>
                          <w:right w:val="nil"/>
                        </w:tcBorders>
                      </w:tcPr>
                      <w:p>
                        <w:pPr>
                          <w:pStyle w:val="TableParagraph"/>
                          <w:spacing w:before="6"/>
                          <w:ind w:left="439"/>
                          <w:rPr>
                            <w:sz w:val="19"/>
                          </w:rPr>
                        </w:pPr>
                        <w:r>
                          <w:rPr>
                            <w:w w:val="102"/>
                            <w:sz w:val="19"/>
                          </w:rPr>
                          <w:t>X</w:t>
                        </w:r>
                      </w:p>
                    </w:tc>
                  </w:tr>
                  <w:tr>
                    <w:trPr>
                      <w:trHeight w:val="231" w:hRule="exact"/>
                    </w:trPr>
                    <w:tc>
                      <w:tcPr>
                        <w:tcW w:w="4368" w:type="dxa"/>
                        <w:tcBorders>
                          <w:top w:val="single" w:sz="3" w:space="0" w:color="000000"/>
                          <w:bottom w:val="single" w:sz="3" w:space="0" w:color="000000"/>
                          <w:right w:val="single" w:sz="3" w:space="0" w:color="000000"/>
                        </w:tcBorders>
                      </w:tcPr>
                      <w:p>
                        <w:pPr>
                          <w:pStyle w:val="TableParagraph"/>
                          <w:spacing w:before="4"/>
                          <w:ind w:left="458"/>
                          <w:rPr>
                            <w:i/>
                            <w:sz w:val="19"/>
                          </w:rPr>
                        </w:pPr>
                        <w:r>
                          <w:rPr>
                            <w:i/>
                            <w:sz w:val="19"/>
                          </w:rPr>
                          <w:t>Audits – Field Audits</w:t>
                        </w:r>
                      </w:p>
                    </w:tc>
                    <w:tc>
                      <w:tcPr>
                        <w:tcW w:w="1021" w:type="dxa"/>
                        <w:tcBorders>
                          <w:top w:val="single" w:sz="3" w:space="0" w:color="000000"/>
                          <w:left w:val="single" w:sz="3" w:space="0" w:color="000000"/>
                          <w:bottom w:val="single" w:sz="3" w:space="0" w:color="000000"/>
                          <w:right w:val="single" w:sz="3" w:space="0" w:color="000000"/>
                        </w:tcBorders>
                      </w:tcPr>
                      <w:p>
                        <w:pPr/>
                      </w:p>
                    </w:tc>
                    <w:tc>
                      <w:tcPr>
                        <w:tcW w:w="949" w:type="dxa"/>
                        <w:tcBorders>
                          <w:top w:val="single" w:sz="3" w:space="0" w:color="000000"/>
                          <w:left w:val="single" w:sz="3" w:space="0" w:color="000000"/>
                          <w:bottom w:val="single" w:sz="3" w:space="0" w:color="000000"/>
                          <w:right w:val="single" w:sz="3" w:space="0" w:color="000000"/>
                        </w:tcBorders>
                      </w:tcPr>
                      <w:p>
                        <w:pPr/>
                      </w:p>
                    </w:tc>
                    <w:tc>
                      <w:tcPr>
                        <w:tcW w:w="1458" w:type="dxa"/>
                        <w:gridSpan w:val="2"/>
                        <w:tcBorders>
                          <w:top w:val="single" w:sz="3" w:space="0" w:color="000000"/>
                          <w:left w:val="single" w:sz="3" w:space="0" w:color="000000"/>
                          <w:bottom w:val="single" w:sz="3" w:space="0" w:color="000000"/>
                          <w:right w:val="nil"/>
                        </w:tcBorders>
                      </w:tcPr>
                      <w:p>
                        <w:pPr>
                          <w:pStyle w:val="TableParagraph"/>
                          <w:spacing w:before="4"/>
                          <w:ind w:left="439"/>
                          <w:rPr>
                            <w:sz w:val="19"/>
                          </w:rPr>
                        </w:pPr>
                        <w:r>
                          <w:rPr>
                            <w:w w:val="102"/>
                            <w:sz w:val="19"/>
                          </w:rPr>
                          <w:t>X</w:t>
                        </w:r>
                      </w:p>
                    </w:tc>
                  </w:tr>
                  <w:tr>
                    <w:trPr>
                      <w:trHeight w:val="231" w:hRule="exact"/>
                    </w:trPr>
                    <w:tc>
                      <w:tcPr>
                        <w:tcW w:w="4368" w:type="dxa"/>
                        <w:tcBorders>
                          <w:top w:val="single" w:sz="3" w:space="0" w:color="000000"/>
                          <w:bottom w:val="dotted" w:sz="1" w:space="0" w:color="0101FF"/>
                          <w:right w:val="single" w:sz="3" w:space="0" w:color="000000"/>
                        </w:tcBorders>
                      </w:tcPr>
                      <w:p>
                        <w:pPr>
                          <w:pStyle w:val="TableParagraph"/>
                          <w:spacing w:before="4"/>
                          <w:ind w:left="458"/>
                          <w:rPr>
                            <w:i/>
                            <w:sz w:val="19"/>
                          </w:rPr>
                        </w:pPr>
                        <w:r>
                          <w:rPr>
                            <w:i/>
                            <w:sz w:val="19"/>
                          </w:rPr>
                          <w:t>Personnel/Payroll Services Division  and</w:t>
                        </w:r>
                      </w:p>
                    </w:tc>
                    <w:tc>
                      <w:tcPr>
                        <w:tcW w:w="1021" w:type="dxa"/>
                        <w:tcBorders>
                          <w:top w:val="single" w:sz="3" w:space="0" w:color="000000"/>
                          <w:left w:val="single" w:sz="3" w:space="0" w:color="000000"/>
                          <w:bottom w:val="dotted" w:sz="1" w:space="0" w:color="0101FF"/>
                          <w:right w:val="single" w:sz="3" w:space="0" w:color="000000"/>
                        </w:tcBorders>
                      </w:tcPr>
                      <w:p>
                        <w:pPr/>
                      </w:p>
                    </w:tc>
                    <w:tc>
                      <w:tcPr>
                        <w:tcW w:w="949" w:type="dxa"/>
                        <w:tcBorders>
                          <w:top w:val="single" w:sz="3" w:space="0" w:color="000000"/>
                          <w:left w:val="single" w:sz="3" w:space="0" w:color="000000"/>
                          <w:bottom w:val="dotted" w:sz="1" w:space="0" w:color="0101FF"/>
                          <w:right w:val="single" w:sz="3" w:space="0" w:color="000000"/>
                        </w:tcBorders>
                      </w:tcPr>
                      <w:p>
                        <w:pPr/>
                      </w:p>
                    </w:tc>
                    <w:tc>
                      <w:tcPr>
                        <w:tcW w:w="1458" w:type="dxa"/>
                        <w:gridSpan w:val="2"/>
                        <w:tcBorders>
                          <w:top w:val="single" w:sz="3" w:space="0" w:color="000000"/>
                          <w:left w:val="single" w:sz="3" w:space="0" w:color="000000"/>
                          <w:bottom w:val="dotted" w:sz="1" w:space="0" w:color="0101FF"/>
                          <w:right w:val="nil"/>
                        </w:tcBorders>
                      </w:tcPr>
                      <w:p>
                        <w:pPr>
                          <w:pStyle w:val="TableParagraph"/>
                          <w:tabs>
                            <w:tab w:pos="1454" w:val="left" w:leader="none"/>
                          </w:tabs>
                          <w:spacing w:before="4"/>
                          <w:ind w:left="439" w:right="-1"/>
                          <w:rPr>
                            <w:sz w:val="19"/>
                          </w:rPr>
                        </w:pPr>
                        <w:r>
                          <w:rPr>
                            <w:sz w:val="19"/>
                          </w:rPr>
                          <w:t>X</w:t>
                        </w:r>
                        <w:r>
                          <w:rPr>
                            <w:w w:val="102"/>
                            <w:sz w:val="19"/>
                            <w:u w:val="dotted" w:color="FF0101"/>
                          </w:rPr>
                          <w:t> </w:t>
                        </w:r>
                        <w:r>
                          <w:rPr>
                            <w:sz w:val="19"/>
                            <w:u w:val="dotted" w:color="FF0101"/>
                          </w:rPr>
                          <w:tab/>
                        </w:r>
                      </w:p>
                    </w:tc>
                  </w:tr>
                  <w:tr>
                    <w:trPr>
                      <w:trHeight w:val="227" w:hRule="exact"/>
                    </w:trPr>
                    <w:tc>
                      <w:tcPr>
                        <w:tcW w:w="4368" w:type="dxa"/>
                        <w:tcBorders>
                          <w:top w:val="dotted" w:sz="1" w:space="0" w:color="0101FF"/>
                          <w:bottom w:val="single" w:sz="3" w:space="0" w:color="000000"/>
                          <w:right w:val="single" w:sz="3" w:space="0" w:color="000000"/>
                        </w:tcBorders>
                      </w:tcPr>
                      <w:p>
                        <w:pPr>
                          <w:pStyle w:val="TableParagraph"/>
                          <w:spacing w:line="218" w:lineRule="exact"/>
                          <w:ind w:left="729"/>
                          <w:rPr>
                            <w:i/>
                            <w:sz w:val="19"/>
                          </w:rPr>
                        </w:pPr>
                        <w:r>
                          <w:rPr>
                            <w:i/>
                            <w:sz w:val="19"/>
                          </w:rPr>
                          <w:t>Information Systems Division</w:t>
                        </w:r>
                      </w:p>
                    </w:tc>
                    <w:tc>
                      <w:tcPr>
                        <w:tcW w:w="1021" w:type="dxa"/>
                        <w:tcBorders>
                          <w:top w:val="dotted" w:sz="1" w:space="0" w:color="0101FF"/>
                          <w:left w:val="single" w:sz="3" w:space="0" w:color="000000"/>
                          <w:bottom w:val="single" w:sz="3" w:space="0" w:color="000000"/>
                          <w:right w:val="single" w:sz="3" w:space="0" w:color="000000"/>
                        </w:tcBorders>
                      </w:tcPr>
                      <w:p>
                        <w:pPr/>
                      </w:p>
                    </w:tc>
                    <w:tc>
                      <w:tcPr>
                        <w:tcW w:w="949" w:type="dxa"/>
                        <w:tcBorders>
                          <w:top w:val="dotted" w:sz="1" w:space="0" w:color="0101FF"/>
                          <w:left w:val="single" w:sz="3" w:space="0" w:color="000000"/>
                          <w:bottom w:val="single" w:sz="3" w:space="0" w:color="000000"/>
                          <w:right w:val="single" w:sz="3" w:space="0" w:color="000000"/>
                        </w:tcBorders>
                      </w:tcPr>
                      <w:p>
                        <w:pPr/>
                      </w:p>
                    </w:tc>
                    <w:tc>
                      <w:tcPr>
                        <w:tcW w:w="1021" w:type="dxa"/>
                        <w:tcBorders>
                          <w:top w:val="dotted" w:sz="1" w:space="0" w:color="0101FF"/>
                          <w:left w:val="single" w:sz="3" w:space="0" w:color="000000"/>
                          <w:bottom w:val="single" w:sz="3" w:space="0" w:color="000000"/>
                          <w:right w:val="nil"/>
                        </w:tcBorders>
                      </w:tcPr>
                      <w:p>
                        <w:pPr/>
                      </w:p>
                    </w:tc>
                    <w:tc>
                      <w:tcPr>
                        <w:tcW w:w="437" w:type="dxa"/>
                        <w:vMerge w:val="restart"/>
                        <w:tcBorders>
                          <w:top w:val="dotted" w:sz="1" w:space="0" w:color="0101FF"/>
                          <w:left w:val="nil"/>
                          <w:right w:val="nil"/>
                        </w:tcBorders>
                      </w:tcPr>
                      <w:p>
                        <w:pPr/>
                      </w:p>
                    </w:tc>
                  </w:tr>
                  <w:tr>
                    <w:trPr>
                      <w:trHeight w:val="227" w:hRule="exact"/>
                    </w:trPr>
                    <w:tc>
                      <w:tcPr>
                        <w:tcW w:w="4368" w:type="dxa"/>
                        <w:tcBorders>
                          <w:top w:val="single" w:sz="3" w:space="0" w:color="000000"/>
                          <w:bottom w:val="single" w:sz="3" w:space="0" w:color="000000"/>
                          <w:right w:val="single" w:sz="3" w:space="0" w:color="000000"/>
                        </w:tcBorders>
                      </w:tcPr>
                      <w:p>
                        <w:pPr>
                          <w:pStyle w:val="TableParagraph"/>
                          <w:ind w:left="134"/>
                          <w:rPr>
                            <w:sz w:val="19"/>
                          </w:rPr>
                        </w:pPr>
                        <w:r>
                          <w:rPr>
                            <w:sz w:val="19"/>
                          </w:rPr>
                          <w:t>State Treasurer’s Office:</w:t>
                        </w:r>
                      </w:p>
                    </w:tc>
                    <w:tc>
                      <w:tcPr>
                        <w:tcW w:w="1021" w:type="dxa"/>
                        <w:tcBorders>
                          <w:top w:val="single" w:sz="3" w:space="0" w:color="000000"/>
                          <w:left w:val="single" w:sz="3" w:space="0" w:color="000000"/>
                          <w:bottom w:val="single" w:sz="3" w:space="0" w:color="000000"/>
                          <w:right w:val="single" w:sz="3" w:space="0" w:color="000000"/>
                        </w:tcBorders>
                      </w:tcPr>
                      <w:p>
                        <w:pPr/>
                      </w:p>
                    </w:tc>
                    <w:tc>
                      <w:tcPr>
                        <w:tcW w:w="949" w:type="dxa"/>
                        <w:tcBorders>
                          <w:top w:val="single" w:sz="3" w:space="0" w:color="000000"/>
                          <w:left w:val="single" w:sz="3" w:space="0" w:color="000000"/>
                          <w:bottom w:val="single" w:sz="3" w:space="0" w:color="000000"/>
                          <w:right w:val="single" w:sz="3" w:space="0" w:color="000000"/>
                        </w:tcBorders>
                      </w:tcPr>
                      <w:p>
                        <w:pPr/>
                      </w:p>
                    </w:tc>
                    <w:tc>
                      <w:tcPr>
                        <w:tcW w:w="1021" w:type="dxa"/>
                        <w:tcBorders>
                          <w:top w:val="single" w:sz="3" w:space="0" w:color="000000"/>
                          <w:left w:val="single" w:sz="3" w:space="0" w:color="000000"/>
                          <w:bottom w:val="single" w:sz="3" w:space="0" w:color="000000"/>
                          <w:right w:val="nil"/>
                        </w:tcBorders>
                      </w:tcPr>
                      <w:p>
                        <w:pPr>
                          <w:pStyle w:val="TableParagraph"/>
                          <w:spacing w:before="2"/>
                          <w:rPr>
                            <w:rFonts w:ascii="Tahoma"/>
                            <w:sz w:val="18"/>
                          </w:rPr>
                        </w:pPr>
                      </w:p>
                    </w:tc>
                    <w:tc>
                      <w:tcPr>
                        <w:tcW w:w="437" w:type="dxa"/>
                        <w:vMerge/>
                        <w:tcBorders>
                          <w:left w:val="nil"/>
                          <w:bottom w:val="single" w:sz="1" w:space="0" w:color="FF0101"/>
                          <w:right w:val="nil"/>
                        </w:tcBorders>
                      </w:tcPr>
                      <w:p>
                        <w:pPr/>
                      </w:p>
                    </w:tc>
                  </w:tr>
                  <w:tr>
                    <w:trPr>
                      <w:trHeight w:val="235" w:hRule="exact"/>
                    </w:trPr>
                    <w:tc>
                      <w:tcPr>
                        <w:tcW w:w="4368" w:type="dxa"/>
                        <w:tcBorders>
                          <w:top w:val="single" w:sz="3" w:space="0" w:color="000000"/>
                          <w:bottom w:val="single" w:sz="3" w:space="0" w:color="000000"/>
                          <w:right w:val="single" w:sz="3" w:space="0" w:color="000000"/>
                        </w:tcBorders>
                      </w:tcPr>
                      <w:p>
                        <w:pPr>
                          <w:pStyle w:val="TableParagraph"/>
                          <w:tabs>
                            <w:tab w:pos="458" w:val="left" w:leader="none"/>
                          </w:tabs>
                          <w:spacing w:before="4"/>
                          <w:ind w:left="134"/>
                          <w:rPr>
                            <w:i/>
                            <w:sz w:val="19"/>
                          </w:rPr>
                        </w:pPr>
                        <w:r>
                          <w:rPr>
                            <w:i/>
                            <w:color w:val="0000FF"/>
                            <w:w w:val="102"/>
                            <w:sz w:val="19"/>
                            <w:u w:val="single" w:color="0000FF"/>
                          </w:rPr>
                          <w:t> </w:t>
                        </w:r>
                        <w:r>
                          <w:rPr>
                            <w:i/>
                            <w:color w:val="0000FF"/>
                            <w:sz w:val="19"/>
                            <w:u w:val="single" w:color="0000FF"/>
                          </w:rPr>
                          <w:tab/>
                          <w:t>Investment</w:t>
                        </w:r>
                      </w:p>
                    </w:tc>
                    <w:tc>
                      <w:tcPr>
                        <w:tcW w:w="1021" w:type="dxa"/>
                        <w:tcBorders>
                          <w:top w:val="single" w:sz="3" w:space="0" w:color="000000"/>
                          <w:left w:val="single" w:sz="3" w:space="0" w:color="000000"/>
                          <w:bottom w:val="single" w:sz="3" w:space="0" w:color="000000"/>
                          <w:right w:val="single" w:sz="3" w:space="0" w:color="000000"/>
                        </w:tcBorders>
                      </w:tcPr>
                      <w:p>
                        <w:pPr>
                          <w:pStyle w:val="TableParagraph"/>
                          <w:spacing w:before="4"/>
                          <w:jc w:val="center"/>
                          <w:rPr>
                            <w:sz w:val="19"/>
                          </w:rPr>
                        </w:pPr>
                        <w:r>
                          <w:rPr>
                            <w:color w:val="0000FF"/>
                            <w:w w:val="102"/>
                            <w:sz w:val="19"/>
                            <w:u w:val="single" w:color="0000FF"/>
                          </w:rPr>
                          <w:t>X</w:t>
                        </w:r>
                      </w:p>
                    </w:tc>
                    <w:tc>
                      <w:tcPr>
                        <w:tcW w:w="949" w:type="dxa"/>
                        <w:tcBorders>
                          <w:top w:val="single" w:sz="3" w:space="0" w:color="000000"/>
                          <w:left w:val="single" w:sz="3" w:space="0" w:color="000000"/>
                          <w:bottom w:val="single" w:sz="3" w:space="0" w:color="000000"/>
                          <w:right w:val="single" w:sz="3" w:space="0" w:color="000000"/>
                        </w:tcBorders>
                      </w:tcPr>
                      <w:p>
                        <w:pPr/>
                      </w:p>
                    </w:tc>
                    <w:tc>
                      <w:tcPr>
                        <w:tcW w:w="1021" w:type="dxa"/>
                        <w:tcBorders>
                          <w:top w:val="single" w:sz="3" w:space="0" w:color="000000"/>
                          <w:left w:val="single" w:sz="3" w:space="0" w:color="000000"/>
                          <w:bottom w:val="single" w:sz="3" w:space="0" w:color="000000"/>
                          <w:right w:val="nil"/>
                        </w:tcBorders>
                      </w:tcPr>
                      <w:p>
                        <w:pPr/>
                      </w:p>
                    </w:tc>
                    <w:tc>
                      <w:tcPr>
                        <w:tcW w:w="437" w:type="dxa"/>
                        <w:vMerge w:val="restart"/>
                        <w:tcBorders>
                          <w:top w:val="single" w:sz="1" w:space="0" w:color="FF0101"/>
                          <w:left w:val="nil"/>
                          <w:right w:val="nil"/>
                        </w:tcBorders>
                      </w:tcPr>
                      <w:p>
                        <w:pPr/>
                      </w:p>
                    </w:tc>
                  </w:tr>
                  <w:tr>
                    <w:trPr>
                      <w:trHeight w:val="227" w:hRule="exact"/>
                    </w:trPr>
                    <w:tc>
                      <w:tcPr>
                        <w:tcW w:w="4368" w:type="dxa"/>
                        <w:tcBorders>
                          <w:top w:val="single" w:sz="3" w:space="0" w:color="000000"/>
                          <w:bottom w:val="single" w:sz="3" w:space="0" w:color="000000"/>
                          <w:right w:val="single" w:sz="3" w:space="0" w:color="000000"/>
                        </w:tcBorders>
                      </w:tcPr>
                      <w:p>
                        <w:pPr>
                          <w:pStyle w:val="TableParagraph"/>
                          <w:ind w:left="458"/>
                          <w:rPr>
                            <w:i/>
                            <w:sz w:val="19"/>
                          </w:rPr>
                        </w:pPr>
                        <w:r>
                          <w:rPr>
                            <w:i/>
                            <w:sz w:val="19"/>
                          </w:rPr>
                          <w:t>Item Processing</w:t>
                        </w:r>
                      </w:p>
                    </w:tc>
                    <w:tc>
                      <w:tcPr>
                        <w:tcW w:w="1021" w:type="dxa"/>
                        <w:tcBorders>
                          <w:top w:val="single" w:sz="3" w:space="0" w:color="000000"/>
                          <w:left w:val="single" w:sz="3" w:space="0" w:color="000000"/>
                          <w:bottom w:val="single" w:sz="3" w:space="0" w:color="000000"/>
                          <w:right w:val="single" w:sz="3" w:space="0" w:color="000000"/>
                        </w:tcBorders>
                      </w:tcPr>
                      <w:p>
                        <w:pPr/>
                      </w:p>
                    </w:tc>
                    <w:tc>
                      <w:tcPr>
                        <w:tcW w:w="949" w:type="dxa"/>
                        <w:tcBorders>
                          <w:top w:val="single" w:sz="3" w:space="0" w:color="000000"/>
                          <w:left w:val="single" w:sz="3" w:space="0" w:color="000000"/>
                          <w:bottom w:val="single" w:sz="3" w:space="0" w:color="000000"/>
                          <w:right w:val="single" w:sz="3" w:space="0" w:color="000000"/>
                        </w:tcBorders>
                      </w:tcPr>
                      <w:p>
                        <w:pPr/>
                      </w:p>
                    </w:tc>
                    <w:tc>
                      <w:tcPr>
                        <w:tcW w:w="1021" w:type="dxa"/>
                        <w:tcBorders>
                          <w:top w:val="single" w:sz="3" w:space="0" w:color="000000"/>
                          <w:left w:val="single" w:sz="3" w:space="0" w:color="000000"/>
                          <w:bottom w:val="single" w:sz="3" w:space="0" w:color="000000"/>
                          <w:right w:val="nil"/>
                        </w:tcBorders>
                      </w:tcPr>
                      <w:p>
                        <w:pPr>
                          <w:pStyle w:val="TableParagraph"/>
                          <w:ind w:right="6"/>
                          <w:jc w:val="center"/>
                          <w:rPr>
                            <w:sz w:val="19"/>
                          </w:rPr>
                        </w:pPr>
                        <w:r>
                          <w:rPr>
                            <w:w w:val="102"/>
                            <w:sz w:val="19"/>
                          </w:rPr>
                          <w:t>X</w:t>
                        </w:r>
                      </w:p>
                    </w:tc>
                    <w:tc>
                      <w:tcPr>
                        <w:tcW w:w="437" w:type="dxa"/>
                        <w:vMerge/>
                        <w:tcBorders>
                          <w:left w:val="nil"/>
                          <w:bottom w:val="single" w:sz="1" w:space="0" w:color="FF0101"/>
                          <w:right w:val="nil"/>
                        </w:tcBorders>
                      </w:tcPr>
                      <w:p>
                        <w:pPr/>
                      </w:p>
                    </w:tc>
                  </w:tr>
                  <w:tr>
                    <w:trPr>
                      <w:trHeight w:val="233" w:hRule="exact"/>
                    </w:trPr>
                    <w:tc>
                      <w:tcPr>
                        <w:tcW w:w="4368" w:type="dxa"/>
                        <w:tcBorders>
                          <w:top w:val="single" w:sz="3" w:space="0" w:color="000000"/>
                          <w:bottom w:val="dotted" w:sz="1" w:space="0" w:color="0101FF"/>
                          <w:right w:val="single" w:sz="3" w:space="0" w:color="000000"/>
                        </w:tcBorders>
                      </w:tcPr>
                      <w:p>
                        <w:pPr>
                          <w:pStyle w:val="TableParagraph"/>
                          <w:spacing w:before="6"/>
                          <w:ind w:left="460"/>
                          <w:rPr>
                            <w:i/>
                            <w:sz w:val="19"/>
                          </w:rPr>
                        </w:pPr>
                        <w:r>
                          <w:rPr>
                            <w:i/>
                            <w:sz w:val="19"/>
                          </w:rPr>
                          <w:t>Centralized Treasury and Security</w:t>
                        </w:r>
                      </w:p>
                    </w:tc>
                    <w:tc>
                      <w:tcPr>
                        <w:tcW w:w="1021" w:type="dxa"/>
                        <w:tcBorders>
                          <w:top w:val="single" w:sz="3" w:space="0" w:color="000000"/>
                          <w:left w:val="single" w:sz="3" w:space="0" w:color="000000"/>
                          <w:bottom w:val="dotted" w:sz="1" w:space="0" w:color="0101FF"/>
                          <w:right w:val="single" w:sz="3" w:space="0" w:color="000000"/>
                        </w:tcBorders>
                      </w:tcPr>
                      <w:p>
                        <w:pPr/>
                      </w:p>
                    </w:tc>
                    <w:tc>
                      <w:tcPr>
                        <w:tcW w:w="949" w:type="dxa"/>
                        <w:tcBorders>
                          <w:top w:val="single" w:sz="3" w:space="0" w:color="000000"/>
                          <w:left w:val="single" w:sz="3" w:space="0" w:color="000000"/>
                          <w:bottom w:val="dotted" w:sz="1" w:space="0" w:color="0101FF"/>
                          <w:right w:val="single" w:sz="3" w:space="0" w:color="000000"/>
                        </w:tcBorders>
                      </w:tcPr>
                      <w:p>
                        <w:pPr/>
                      </w:p>
                    </w:tc>
                    <w:tc>
                      <w:tcPr>
                        <w:tcW w:w="1458" w:type="dxa"/>
                        <w:gridSpan w:val="2"/>
                        <w:tcBorders>
                          <w:top w:val="single" w:sz="3" w:space="0" w:color="000000"/>
                          <w:left w:val="single" w:sz="3" w:space="0" w:color="000000"/>
                          <w:bottom w:val="dotted" w:sz="1" w:space="0" w:color="0101FF"/>
                          <w:right w:val="nil"/>
                        </w:tcBorders>
                      </w:tcPr>
                      <w:p>
                        <w:pPr>
                          <w:pStyle w:val="TableParagraph"/>
                          <w:tabs>
                            <w:tab w:pos="1454" w:val="left" w:leader="none"/>
                          </w:tabs>
                          <w:spacing w:before="6"/>
                          <w:ind w:left="439" w:right="-1"/>
                          <w:rPr>
                            <w:sz w:val="19"/>
                          </w:rPr>
                        </w:pPr>
                        <w:r>
                          <w:rPr>
                            <w:sz w:val="19"/>
                          </w:rPr>
                          <w:t>X</w:t>
                        </w:r>
                        <w:r>
                          <w:rPr>
                            <w:w w:val="102"/>
                            <w:sz w:val="19"/>
                            <w:u w:val="dotted" w:color="FF0101"/>
                          </w:rPr>
                          <w:t> </w:t>
                        </w:r>
                        <w:r>
                          <w:rPr>
                            <w:sz w:val="19"/>
                            <w:u w:val="dotted" w:color="FF0101"/>
                          </w:rPr>
                          <w:tab/>
                        </w:r>
                      </w:p>
                    </w:tc>
                  </w:tr>
                  <w:tr>
                    <w:trPr>
                      <w:trHeight w:val="451" w:hRule="exact"/>
                    </w:trPr>
                    <w:tc>
                      <w:tcPr>
                        <w:tcW w:w="4368" w:type="dxa"/>
                        <w:tcBorders>
                          <w:top w:val="dotted" w:sz="1" w:space="0" w:color="0101FF"/>
                          <w:bottom w:val="single" w:sz="3" w:space="0" w:color="000000"/>
                          <w:right w:val="single" w:sz="3" w:space="0" w:color="000000"/>
                        </w:tcBorders>
                      </w:tcPr>
                      <w:p>
                        <w:pPr>
                          <w:pStyle w:val="TableParagraph"/>
                          <w:spacing w:line="244" w:lineRule="auto"/>
                          <w:ind w:left="676" w:right="259"/>
                          <w:rPr>
                            <w:i/>
                            <w:sz w:val="19"/>
                          </w:rPr>
                        </w:pPr>
                        <w:r>
                          <w:rPr>
                            <w:i/>
                            <w:sz w:val="19"/>
                          </w:rPr>
                          <w:t>Management Division and Public </w:t>
                        </w:r>
                        <w:r>
                          <w:rPr>
                            <w:i/>
                            <w:sz w:val="19"/>
                          </w:rPr>
                          <w:t>Finance Division</w:t>
                        </w:r>
                      </w:p>
                    </w:tc>
                    <w:tc>
                      <w:tcPr>
                        <w:tcW w:w="1021" w:type="dxa"/>
                        <w:tcBorders>
                          <w:top w:val="dotted" w:sz="1" w:space="0" w:color="0101FF"/>
                          <w:left w:val="single" w:sz="3" w:space="0" w:color="000000"/>
                          <w:bottom w:val="single" w:sz="3" w:space="0" w:color="000000"/>
                          <w:right w:val="single" w:sz="3" w:space="0" w:color="000000"/>
                        </w:tcBorders>
                      </w:tcPr>
                      <w:p>
                        <w:pPr/>
                      </w:p>
                    </w:tc>
                    <w:tc>
                      <w:tcPr>
                        <w:tcW w:w="949" w:type="dxa"/>
                        <w:tcBorders>
                          <w:top w:val="dotted" w:sz="1" w:space="0" w:color="0101FF"/>
                          <w:left w:val="single" w:sz="3" w:space="0" w:color="000000"/>
                          <w:bottom w:val="single" w:sz="3" w:space="0" w:color="000000"/>
                          <w:right w:val="single" w:sz="3" w:space="0" w:color="000000"/>
                        </w:tcBorders>
                      </w:tcPr>
                      <w:p>
                        <w:pPr/>
                      </w:p>
                    </w:tc>
                    <w:tc>
                      <w:tcPr>
                        <w:tcW w:w="1021" w:type="dxa"/>
                        <w:tcBorders>
                          <w:top w:val="dotted" w:sz="1" w:space="0" w:color="0101FF"/>
                          <w:left w:val="single" w:sz="3" w:space="0" w:color="000000"/>
                          <w:bottom w:val="single" w:sz="3" w:space="0" w:color="000000"/>
                          <w:right w:val="nil"/>
                        </w:tcBorders>
                      </w:tcPr>
                      <w:p>
                        <w:pPr/>
                      </w:p>
                    </w:tc>
                    <w:tc>
                      <w:tcPr>
                        <w:tcW w:w="437" w:type="dxa"/>
                        <w:tcBorders>
                          <w:top w:val="dotted" w:sz="1" w:space="0" w:color="0101FF"/>
                          <w:left w:val="nil"/>
                          <w:bottom w:val="nil"/>
                          <w:right w:val="nil"/>
                        </w:tcBorders>
                      </w:tcPr>
                      <w:p>
                        <w:pPr/>
                      </w:p>
                    </w:tc>
                  </w:tr>
                  <w:tr>
                    <w:trPr>
                      <w:trHeight w:val="227" w:hRule="exact"/>
                    </w:trPr>
                    <w:tc>
                      <w:tcPr>
                        <w:tcW w:w="4368" w:type="dxa"/>
                        <w:tcBorders>
                          <w:top w:val="single" w:sz="3" w:space="0" w:color="000000"/>
                          <w:bottom w:val="dotted" w:sz="1" w:space="0" w:color="FF0101"/>
                          <w:right w:val="single" w:sz="3" w:space="0" w:color="000000"/>
                        </w:tcBorders>
                      </w:tcPr>
                      <w:p>
                        <w:pPr>
                          <w:pStyle w:val="TableParagraph"/>
                          <w:ind w:left="134"/>
                          <w:rPr>
                            <w:sz w:val="19"/>
                          </w:rPr>
                        </w:pPr>
                        <w:r>
                          <w:rPr>
                            <w:color w:val="0000FF"/>
                            <w:sz w:val="19"/>
                            <w:u w:val="single" w:color="0000FF"/>
                          </w:rPr>
                          <w:t>Department of </w:t>
                        </w:r>
                        <w:r>
                          <w:rPr>
                            <w:sz w:val="19"/>
                          </w:rPr>
                          <w:t>Financial Information System  for</w:t>
                        </w:r>
                      </w:p>
                    </w:tc>
                    <w:tc>
                      <w:tcPr>
                        <w:tcW w:w="1021" w:type="dxa"/>
                        <w:tcBorders>
                          <w:top w:val="single" w:sz="3" w:space="0" w:color="000000"/>
                          <w:left w:val="single" w:sz="3" w:space="0" w:color="000000"/>
                          <w:bottom w:val="dotted" w:sz="1" w:space="0" w:color="FF0101"/>
                          <w:right w:val="single" w:sz="3" w:space="0" w:color="000000"/>
                        </w:tcBorders>
                      </w:tcPr>
                      <w:p>
                        <w:pPr>
                          <w:pStyle w:val="TableParagraph"/>
                          <w:jc w:val="center"/>
                          <w:rPr>
                            <w:sz w:val="19"/>
                          </w:rPr>
                        </w:pPr>
                        <w:r>
                          <w:rPr>
                            <w:strike/>
                            <w:color w:val="0101FF"/>
                            <w:w w:val="102"/>
                            <w:sz w:val="19"/>
                          </w:rPr>
                          <w:t>X</w:t>
                        </w:r>
                      </w:p>
                    </w:tc>
                    <w:tc>
                      <w:tcPr>
                        <w:tcW w:w="949" w:type="dxa"/>
                        <w:tcBorders>
                          <w:top w:val="single" w:sz="3" w:space="0" w:color="000000"/>
                          <w:left w:val="single" w:sz="3" w:space="0" w:color="000000"/>
                          <w:bottom w:val="dotted" w:sz="1" w:space="0" w:color="FF0101"/>
                          <w:right w:val="single" w:sz="3" w:space="0" w:color="000000"/>
                        </w:tcBorders>
                      </w:tcPr>
                      <w:p>
                        <w:pPr/>
                      </w:p>
                    </w:tc>
                    <w:tc>
                      <w:tcPr>
                        <w:tcW w:w="1458" w:type="dxa"/>
                        <w:gridSpan w:val="2"/>
                        <w:tcBorders>
                          <w:top w:val="nil"/>
                          <w:left w:val="single" w:sz="3" w:space="0" w:color="000000"/>
                          <w:bottom w:val="dotted" w:sz="1" w:space="0" w:color="FF0101"/>
                          <w:right w:val="nil"/>
                        </w:tcBorders>
                      </w:tcPr>
                      <w:p>
                        <w:pPr>
                          <w:pStyle w:val="TableParagraph"/>
                          <w:tabs>
                            <w:tab w:pos="1454" w:val="left" w:leader="none"/>
                          </w:tabs>
                          <w:spacing w:before="4"/>
                          <w:ind w:left="439" w:right="-1"/>
                          <w:rPr>
                            <w:sz w:val="19"/>
                          </w:rPr>
                        </w:pPr>
                        <w:r>
                          <w:rPr>
                            <w:color w:val="0000FF"/>
                            <w:sz w:val="19"/>
                            <w:u w:val="single" w:color="0000FF"/>
                          </w:rPr>
                          <w:t>X</w:t>
                        </w:r>
                        <w:r>
                          <w:rPr>
                            <w:color w:val="0000FF"/>
                            <w:w w:val="102"/>
                            <w:sz w:val="19"/>
                            <w:u w:val="single" w:color="0000FF"/>
                          </w:rPr>
                          <w:t> </w:t>
                        </w:r>
                        <w:r>
                          <w:rPr>
                            <w:color w:val="0000FF"/>
                            <w:sz w:val="19"/>
                            <w:u w:val="single" w:color="0000FF"/>
                          </w:rPr>
                          <w:tab/>
                        </w:r>
                      </w:p>
                    </w:tc>
                  </w:tr>
                  <w:tr>
                    <w:trPr>
                      <w:trHeight w:val="451" w:hRule="exact"/>
                    </w:trPr>
                    <w:tc>
                      <w:tcPr>
                        <w:tcW w:w="4368" w:type="dxa"/>
                        <w:tcBorders>
                          <w:top w:val="dotted" w:sz="1" w:space="0" w:color="FF0101"/>
                          <w:bottom w:val="single" w:sz="3" w:space="0" w:color="000000"/>
                          <w:right w:val="single" w:sz="3" w:space="0" w:color="000000"/>
                        </w:tcBorders>
                      </w:tcPr>
                      <w:p>
                        <w:pPr>
                          <w:pStyle w:val="TableParagraph"/>
                          <w:spacing w:line="218" w:lineRule="exact"/>
                          <w:ind w:left="134"/>
                          <w:rPr>
                            <w:sz w:val="19"/>
                          </w:rPr>
                        </w:pPr>
                        <w:r>
                          <w:rPr>
                            <w:sz w:val="19"/>
                          </w:rPr>
                          <w:t>California</w:t>
                        </w:r>
                      </w:p>
                      <w:p>
                        <w:pPr>
                          <w:pStyle w:val="TableParagraph"/>
                          <w:spacing w:before="5"/>
                          <w:ind w:left="460"/>
                          <w:rPr>
                            <w:sz w:val="19"/>
                          </w:rPr>
                        </w:pPr>
                        <w:r>
                          <w:rPr>
                            <w:sz w:val="19"/>
                          </w:rPr>
                          <w:t>(FI$Cal)</w:t>
                        </w:r>
                      </w:p>
                    </w:tc>
                    <w:tc>
                      <w:tcPr>
                        <w:tcW w:w="1021" w:type="dxa"/>
                        <w:tcBorders>
                          <w:top w:val="dotted" w:sz="1" w:space="0" w:color="FF0101"/>
                          <w:left w:val="single" w:sz="3" w:space="0" w:color="000000"/>
                          <w:bottom w:val="single" w:sz="3" w:space="0" w:color="000000"/>
                          <w:right w:val="single" w:sz="3" w:space="0" w:color="000000"/>
                        </w:tcBorders>
                      </w:tcPr>
                      <w:p>
                        <w:pPr/>
                      </w:p>
                    </w:tc>
                    <w:tc>
                      <w:tcPr>
                        <w:tcW w:w="949" w:type="dxa"/>
                        <w:tcBorders>
                          <w:top w:val="dotted" w:sz="1" w:space="0" w:color="FF0101"/>
                          <w:left w:val="single" w:sz="3" w:space="0" w:color="000000"/>
                          <w:bottom w:val="single" w:sz="3" w:space="0" w:color="000000"/>
                          <w:right w:val="single" w:sz="3" w:space="0" w:color="000000"/>
                        </w:tcBorders>
                      </w:tcPr>
                      <w:p>
                        <w:pPr/>
                      </w:p>
                    </w:tc>
                    <w:tc>
                      <w:tcPr>
                        <w:tcW w:w="1458" w:type="dxa"/>
                        <w:gridSpan w:val="2"/>
                        <w:tcBorders>
                          <w:top w:val="dotted" w:sz="1" w:space="0" w:color="FF0101"/>
                          <w:left w:val="single" w:sz="3" w:space="0" w:color="000000"/>
                          <w:bottom w:val="nil"/>
                          <w:right w:val="nil"/>
                        </w:tcBorders>
                      </w:tcPr>
                      <w:p>
                        <w:pPr/>
                      </w:p>
                    </w:tc>
                  </w:tr>
                  <w:tr>
                    <w:trPr>
                      <w:trHeight w:val="227" w:hRule="exact"/>
                    </w:trPr>
                    <w:tc>
                      <w:tcPr>
                        <w:tcW w:w="4368" w:type="dxa"/>
                        <w:tcBorders>
                          <w:top w:val="single" w:sz="3" w:space="0" w:color="000000"/>
                          <w:bottom w:val="single" w:sz="3" w:space="0" w:color="000000"/>
                          <w:right w:val="single" w:sz="3" w:space="0" w:color="000000"/>
                        </w:tcBorders>
                      </w:tcPr>
                      <w:p>
                        <w:pPr>
                          <w:pStyle w:val="TableParagraph"/>
                          <w:ind w:left="134"/>
                          <w:rPr>
                            <w:sz w:val="19"/>
                          </w:rPr>
                        </w:pPr>
                        <w:r>
                          <w:rPr>
                            <w:sz w:val="19"/>
                          </w:rPr>
                          <w:t>State Personnel Board</w:t>
                        </w:r>
                      </w:p>
                    </w:tc>
                    <w:tc>
                      <w:tcPr>
                        <w:tcW w:w="1021" w:type="dxa"/>
                        <w:tcBorders>
                          <w:top w:val="single" w:sz="3" w:space="0" w:color="000000"/>
                          <w:left w:val="single" w:sz="3" w:space="0" w:color="000000"/>
                          <w:bottom w:val="single" w:sz="3" w:space="0" w:color="000000"/>
                          <w:right w:val="single" w:sz="3" w:space="0" w:color="000000"/>
                        </w:tcBorders>
                      </w:tcPr>
                      <w:p>
                        <w:pPr/>
                      </w:p>
                    </w:tc>
                    <w:tc>
                      <w:tcPr>
                        <w:tcW w:w="949" w:type="dxa"/>
                        <w:tcBorders>
                          <w:top w:val="single" w:sz="3" w:space="0" w:color="000000"/>
                          <w:left w:val="single" w:sz="3" w:space="0" w:color="000000"/>
                          <w:bottom w:val="single" w:sz="3" w:space="0" w:color="000000"/>
                          <w:right w:val="single" w:sz="3" w:space="0" w:color="000000"/>
                        </w:tcBorders>
                      </w:tcPr>
                      <w:p>
                        <w:pPr/>
                      </w:p>
                    </w:tc>
                    <w:tc>
                      <w:tcPr>
                        <w:tcW w:w="1021" w:type="dxa"/>
                        <w:tcBorders>
                          <w:top w:val="single" w:sz="3" w:space="0" w:color="000000"/>
                          <w:left w:val="single" w:sz="3" w:space="0" w:color="000000"/>
                          <w:bottom w:val="single" w:sz="3" w:space="0" w:color="000000"/>
                          <w:right w:val="nil"/>
                        </w:tcBorders>
                      </w:tcPr>
                      <w:p>
                        <w:pPr>
                          <w:pStyle w:val="TableParagraph"/>
                          <w:ind w:right="6"/>
                          <w:jc w:val="center"/>
                          <w:rPr>
                            <w:sz w:val="19"/>
                          </w:rPr>
                        </w:pPr>
                        <w:r>
                          <w:rPr>
                            <w:w w:val="102"/>
                            <w:sz w:val="19"/>
                          </w:rPr>
                          <w:t>X</w:t>
                        </w:r>
                      </w:p>
                    </w:tc>
                    <w:tc>
                      <w:tcPr>
                        <w:tcW w:w="437" w:type="dxa"/>
                        <w:tcBorders>
                          <w:top w:val="nil"/>
                          <w:left w:val="nil"/>
                          <w:bottom w:val="single" w:sz="1" w:space="0" w:color="FF0101"/>
                          <w:right w:val="nil"/>
                        </w:tcBorders>
                      </w:tcPr>
                      <w:p>
                        <w:pPr/>
                      </w:p>
                    </w:tc>
                  </w:tr>
                  <w:tr>
                    <w:trPr>
                      <w:trHeight w:val="231" w:hRule="exact"/>
                    </w:trPr>
                    <w:tc>
                      <w:tcPr>
                        <w:tcW w:w="4368" w:type="dxa"/>
                        <w:tcBorders>
                          <w:top w:val="single" w:sz="3" w:space="0" w:color="000000"/>
                          <w:bottom w:val="single" w:sz="3" w:space="0" w:color="000000"/>
                          <w:right w:val="single" w:sz="3" w:space="0" w:color="000000"/>
                        </w:tcBorders>
                      </w:tcPr>
                      <w:p>
                        <w:pPr>
                          <w:pStyle w:val="TableParagraph"/>
                          <w:spacing w:before="4"/>
                          <w:ind w:left="134"/>
                          <w:rPr>
                            <w:sz w:val="19"/>
                          </w:rPr>
                        </w:pPr>
                        <w:r>
                          <w:rPr>
                            <w:sz w:val="19"/>
                          </w:rPr>
                          <w:t>Department of Human Resources  (CalHR)</w:t>
                        </w:r>
                      </w:p>
                    </w:tc>
                    <w:tc>
                      <w:tcPr>
                        <w:tcW w:w="1021" w:type="dxa"/>
                        <w:tcBorders>
                          <w:top w:val="single" w:sz="3" w:space="0" w:color="000000"/>
                          <w:left w:val="single" w:sz="3" w:space="0" w:color="000000"/>
                          <w:bottom w:val="single" w:sz="3" w:space="0" w:color="000000"/>
                          <w:right w:val="single" w:sz="3" w:space="0" w:color="000000"/>
                        </w:tcBorders>
                      </w:tcPr>
                      <w:p>
                        <w:pPr/>
                      </w:p>
                    </w:tc>
                    <w:tc>
                      <w:tcPr>
                        <w:tcW w:w="949" w:type="dxa"/>
                        <w:tcBorders>
                          <w:top w:val="single" w:sz="3" w:space="0" w:color="000000"/>
                          <w:left w:val="single" w:sz="3" w:space="0" w:color="000000"/>
                          <w:bottom w:val="single" w:sz="3" w:space="0" w:color="000000"/>
                          <w:right w:val="single" w:sz="3" w:space="0" w:color="000000"/>
                        </w:tcBorders>
                      </w:tcPr>
                      <w:p>
                        <w:pPr/>
                      </w:p>
                    </w:tc>
                    <w:tc>
                      <w:tcPr>
                        <w:tcW w:w="1458" w:type="dxa"/>
                        <w:gridSpan w:val="2"/>
                        <w:tcBorders>
                          <w:top w:val="single" w:sz="3" w:space="0" w:color="000000"/>
                          <w:left w:val="single" w:sz="3" w:space="0" w:color="000000"/>
                          <w:bottom w:val="single" w:sz="3" w:space="0" w:color="000000"/>
                          <w:right w:val="nil"/>
                        </w:tcBorders>
                      </w:tcPr>
                      <w:p>
                        <w:pPr>
                          <w:pStyle w:val="TableParagraph"/>
                          <w:spacing w:before="4"/>
                          <w:ind w:left="439"/>
                          <w:rPr>
                            <w:sz w:val="19"/>
                          </w:rPr>
                        </w:pPr>
                        <w:r>
                          <w:rPr>
                            <w:w w:val="102"/>
                            <w:sz w:val="19"/>
                          </w:rPr>
                          <w:t>X</w:t>
                        </w:r>
                      </w:p>
                    </w:tc>
                  </w:tr>
                  <w:tr>
                    <w:trPr>
                      <w:trHeight w:val="231" w:hRule="exact"/>
                    </w:trPr>
                    <w:tc>
                      <w:tcPr>
                        <w:tcW w:w="4368" w:type="dxa"/>
                        <w:tcBorders>
                          <w:top w:val="single" w:sz="3" w:space="0" w:color="000000"/>
                          <w:bottom w:val="single" w:sz="3" w:space="0" w:color="000000"/>
                          <w:right w:val="single" w:sz="3" w:space="0" w:color="000000"/>
                        </w:tcBorders>
                      </w:tcPr>
                      <w:p>
                        <w:pPr>
                          <w:pStyle w:val="TableParagraph"/>
                          <w:spacing w:before="4"/>
                          <w:ind w:left="134"/>
                          <w:rPr>
                            <w:sz w:val="19"/>
                          </w:rPr>
                        </w:pPr>
                        <w:r>
                          <w:rPr>
                            <w:sz w:val="19"/>
                          </w:rPr>
                          <w:t>Office of Administrative Law</w:t>
                        </w:r>
                      </w:p>
                    </w:tc>
                    <w:tc>
                      <w:tcPr>
                        <w:tcW w:w="1021" w:type="dxa"/>
                        <w:tcBorders>
                          <w:top w:val="single" w:sz="3" w:space="0" w:color="000000"/>
                          <w:left w:val="single" w:sz="3" w:space="0" w:color="000000"/>
                          <w:bottom w:val="single" w:sz="3" w:space="0" w:color="000000"/>
                          <w:right w:val="single" w:sz="3" w:space="0" w:color="000000"/>
                        </w:tcBorders>
                      </w:tcPr>
                      <w:p>
                        <w:pPr/>
                      </w:p>
                    </w:tc>
                    <w:tc>
                      <w:tcPr>
                        <w:tcW w:w="949" w:type="dxa"/>
                        <w:tcBorders>
                          <w:top w:val="single" w:sz="3" w:space="0" w:color="000000"/>
                          <w:left w:val="single" w:sz="3" w:space="0" w:color="000000"/>
                          <w:bottom w:val="single" w:sz="3" w:space="0" w:color="000000"/>
                          <w:right w:val="single" w:sz="3" w:space="0" w:color="000000"/>
                        </w:tcBorders>
                      </w:tcPr>
                      <w:p>
                        <w:pPr/>
                      </w:p>
                    </w:tc>
                    <w:tc>
                      <w:tcPr>
                        <w:tcW w:w="1458" w:type="dxa"/>
                        <w:gridSpan w:val="2"/>
                        <w:tcBorders>
                          <w:top w:val="single" w:sz="3" w:space="0" w:color="000000"/>
                          <w:left w:val="single" w:sz="3" w:space="0" w:color="000000"/>
                          <w:bottom w:val="single" w:sz="3" w:space="0" w:color="000000"/>
                          <w:right w:val="nil"/>
                        </w:tcBorders>
                      </w:tcPr>
                      <w:p>
                        <w:pPr>
                          <w:pStyle w:val="TableParagraph"/>
                          <w:spacing w:before="4"/>
                          <w:ind w:left="439"/>
                          <w:rPr>
                            <w:sz w:val="19"/>
                          </w:rPr>
                        </w:pPr>
                        <w:r>
                          <w:rPr>
                            <w:w w:val="102"/>
                            <w:sz w:val="19"/>
                          </w:rPr>
                          <w:t>X</w:t>
                        </w:r>
                      </w:p>
                    </w:tc>
                  </w:tr>
                  <w:tr>
                    <w:trPr>
                      <w:trHeight w:val="231" w:hRule="exact"/>
                    </w:trPr>
                    <w:tc>
                      <w:tcPr>
                        <w:tcW w:w="4368" w:type="dxa"/>
                        <w:tcBorders>
                          <w:top w:val="single" w:sz="3" w:space="0" w:color="000000"/>
                          <w:bottom w:val="single" w:sz="3" w:space="0" w:color="000000"/>
                          <w:right w:val="single" w:sz="3" w:space="0" w:color="000000"/>
                        </w:tcBorders>
                      </w:tcPr>
                      <w:p>
                        <w:pPr>
                          <w:pStyle w:val="TableParagraph"/>
                          <w:spacing w:before="4"/>
                          <w:ind w:left="134"/>
                          <w:rPr>
                            <w:sz w:val="19"/>
                          </w:rPr>
                        </w:pPr>
                        <w:r>
                          <w:rPr>
                            <w:sz w:val="19"/>
                          </w:rPr>
                          <w:t>California State Library</w:t>
                        </w:r>
                      </w:p>
                    </w:tc>
                    <w:tc>
                      <w:tcPr>
                        <w:tcW w:w="1021" w:type="dxa"/>
                        <w:tcBorders>
                          <w:top w:val="single" w:sz="3" w:space="0" w:color="000000"/>
                          <w:left w:val="single" w:sz="3" w:space="0" w:color="000000"/>
                          <w:bottom w:val="single" w:sz="3" w:space="0" w:color="000000"/>
                          <w:right w:val="single" w:sz="3" w:space="0" w:color="000000"/>
                        </w:tcBorders>
                      </w:tcPr>
                      <w:p>
                        <w:pPr/>
                      </w:p>
                    </w:tc>
                    <w:tc>
                      <w:tcPr>
                        <w:tcW w:w="949" w:type="dxa"/>
                        <w:tcBorders>
                          <w:top w:val="single" w:sz="3" w:space="0" w:color="000000"/>
                          <w:left w:val="single" w:sz="3" w:space="0" w:color="000000"/>
                          <w:bottom w:val="single" w:sz="3" w:space="0" w:color="000000"/>
                          <w:right w:val="single" w:sz="3" w:space="0" w:color="000000"/>
                        </w:tcBorders>
                      </w:tcPr>
                      <w:p>
                        <w:pPr/>
                      </w:p>
                    </w:tc>
                    <w:tc>
                      <w:tcPr>
                        <w:tcW w:w="1458" w:type="dxa"/>
                        <w:gridSpan w:val="2"/>
                        <w:tcBorders>
                          <w:top w:val="single" w:sz="3" w:space="0" w:color="000000"/>
                          <w:left w:val="single" w:sz="3" w:space="0" w:color="000000"/>
                          <w:bottom w:val="single" w:sz="3" w:space="0" w:color="000000"/>
                          <w:right w:val="nil"/>
                        </w:tcBorders>
                      </w:tcPr>
                      <w:p>
                        <w:pPr>
                          <w:pStyle w:val="TableParagraph"/>
                          <w:spacing w:before="4"/>
                          <w:ind w:left="439"/>
                          <w:rPr>
                            <w:sz w:val="19"/>
                          </w:rPr>
                        </w:pPr>
                        <w:r>
                          <w:rPr>
                            <w:w w:val="102"/>
                            <w:sz w:val="19"/>
                          </w:rPr>
                          <w:t>X</w:t>
                        </w:r>
                      </w:p>
                    </w:tc>
                  </w:tr>
                  <w:tr>
                    <w:trPr>
                      <w:trHeight w:val="231" w:hRule="exact"/>
                    </w:trPr>
                    <w:tc>
                      <w:tcPr>
                        <w:tcW w:w="4368" w:type="dxa"/>
                        <w:tcBorders>
                          <w:top w:val="single" w:sz="3" w:space="0" w:color="000000"/>
                          <w:bottom w:val="single" w:sz="4" w:space="0" w:color="000000"/>
                          <w:right w:val="single" w:sz="3" w:space="0" w:color="000000"/>
                        </w:tcBorders>
                      </w:tcPr>
                      <w:p>
                        <w:pPr>
                          <w:pStyle w:val="TableParagraph"/>
                          <w:spacing w:before="4"/>
                          <w:ind w:left="134"/>
                          <w:rPr>
                            <w:sz w:val="19"/>
                          </w:rPr>
                        </w:pPr>
                        <w:r>
                          <w:rPr>
                            <w:sz w:val="19"/>
                          </w:rPr>
                          <w:t>Health Benefits for Annuitants  (Retired)</w:t>
                        </w:r>
                      </w:p>
                    </w:tc>
                    <w:tc>
                      <w:tcPr>
                        <w:tcW w:w="1021" w:type="dxa"/>
                        <w:tcBorders>
                          <w:top w:val="single" w:sz="3" w:space="0" w:color="000000"/>
                          <w:left w:val="single" w:sz="3" w:space="0" w:color="000000"/>
                          <w:bottom w:val="single" w:sz="4" w:space="0" w:color="000000"/>
                          <w:right w:val="single" w:sz="3" w:space="0" w:color="000000"/>
                        </w:tcBorders>
                      </w:tcPr>
                      <w:p>
                        <w:pPr/>
                      </w:p>
                    </w:tc>
                    <w:tc>
                      <w:tcPr>
                        <w:tcW w:w="949" w:type="dxa"/>
                        <w:tcBorders>
                          <w:top w:val="single" w:sz="3" w:space="0" w:color="000000"/>
                          <w:left w:val="single" w:sz="3" w:space="0" w:color="000000"/>
                          <w:bottom w:val="single" w:sz="4" w:space="0" w:color="000000"/>
                          <w:right w:val="single" w:sz="3" w:space="0" w:color="000000"/>
                        </w:tcBorders>
                      </w:tcPr>
                      <w:p>
                        <w:pPr/>
                      </w:p>
                    </w:tc>
                    <w:tc>
                      <w:tcPr>
                        <w:tcW w:w="1458" w:type="dxa"/>
                        <w:gridSpan w:val="2"/>
                        <w:tcBorders>
                          <w:top w:val="single" w:sz="3" w:space="0" w:color="000000"/>
                          <w:left w:val="single" w:sz="3" w:space="0" w:color="000000"/>
                          <w:bottom w:val="single" w:sz="3" w:space="0" w:color="000000"/>
                          <w:right w:val="nil"/>
                        </w:tcBorders>
                      </w:tcPr>
                      <w:p>
                        <w:pPr>
                          <w:pStyle w:val="TableParagraph"/>
                          <w:spacing w:before="4"/>
                          <w:ind w:left="439"/>
                          <w:rPr>
                            <w:sz w:val="19"/>
                          </w:rPr>
                        </w:pPr>
                        <w:r>
                          <w:rPr>
                            <w:w w:val="102"/>
                            <w:sz w:val="19"/>
                          </w:rPr>
                          <w:t>X</w:t>
                        </w:r>
                      </w:p>
                    </w:tc>
                  </w:tr>
                </w:tbl>
                <w:p>
                  <w:pPr>
                    <w:pStyle w:val="BodyText"/>
                  </w:pPr>
                </w:p>
              </w:txbxContent>
            </v:textbox>
            <w10:wrap type="none"/>
          </v:shape>
        </w:pict>
      </w:r>
      <w:r>
        <w:rPr>
          <w:b/>
          <w:color w:val="0000FF"/>
          <w:w w:val="105"/>
          <w:sz w:val="18"/>
          <w:u w:val="single" w:color="0000FF"/>
        </w:rPr>
        <w:t>JUNE</w:t>
      </w:r>
      <w:r>
        <w:rPr>
          <w:b/>
          <w:strike/>
          <w:color w:val="FF0101"/>
          <w:w w:val="105"/>
          <w:sz w:val="18"/>
        </w:rPr>
        <w:t>MARCH</w:t>
      </w:r>
      <w:r>
        <w:rPr>
          <w:b/>
          <w:strike/>
          <w:color w:val="FF0101"/>
          <w:spacing w:val="-33"/>
          <w:w w:val="105"/>
          <w:sz w:val="18"/>
        </w:rPr>
        <w:t> </w:t>
      </w:r>
      <w:r>
        <w:rPr>
          <w:b/>
          <w:strike w:val="0"/>
          <w:w w:val="105"/>
          <w:sz w:val="18"/>
        </w:rPr>
        <w:t>201</w:t>
      </w:r>
      <w:r>
        <w:rPr>
          <w:b/>
          <w:strike w:val="0"/>
          <w:color w:val="0000FF"/>
          <w:w w:val="105"/>
          <w:sz w:val="18"/>
          <w:u w:val="single" w:color="0000FF"/>
        </w:rPr>
        <w:t>6</w:t>
      </w:r>
      <w:r>
        <w:rPr>
          <w:b/>
          <w:strike/>
          <w:color w:val="FF0101"/>
          <w:w w:val="105"/>
          <w:sz w:val="18"/>
        </w:rPr>
        <w:t>5</w:t>
      </w:r>
    </w:p>
    <w:p>
      <w:pPr>
        <w:tabs>
          <w:tab w:pos="2925" w:val="left" w:leader="none"/>
        </w:tabs>
        <w:spacing w:before="97"/>
        <w:ind w:left="246" w:right="0" w:firstLine="0"/>
        <w:jc w:val="left"/>
        <w:rPr>
          <w:rFonts w:ascii="Tahoma"/>
          <w:sz w:val="13"/>
        </w:rPr>
      </w:pPr>
      <w:r>
        <w:rPr/>
        <w:br w:type="column"/>
      </w:r>
      <w:r>
        <w:rPr>
          <w:rFonts w:ascii="Tahoma"/>
          <w:b/>
          <w:spacing w:val="-13"/>
          <w:w w:val="100"/>
          <w:sz w:val="13"/>
          <w:u w:val="thick" w:color="FF0101"/>
        </w:rPr>
        <w:t> </w:t>
      </w:r>
      <w:r>
        <w:rPr>
          <w:rFonts w:ascii="Tahoma"/>
          <w:b/>
          <w:sz w:val="13"/>
          <w:u w:val="thick" w:color="FF0101"/>
        </w:rPr>
        <w:t>Formatted</w:t>
        <w:tab/>
      </w:r>
      <w:r>
        <w:rPr>
          <w:rFonts w:ascii="Tahoma"/>
          <w:position w:val="-3"/>
          <w:sz w:val="13"/>
          <w:u w:val="thick" w:color="FF0101"/>
        </w:rPr>
        <w:t>...</w:t>
      </w:r>
    </w:p>
    <w:p>
      <w:pPr>
        <w:tabs>
          <w:tab w:pos="2925" w:val="left" w:leader="none"/>
        </w:tabs>
        <w:spacing w:before="50"/>
        <w:ind w:left="246" w:right="0" w:firstLine="0"/>
        <w:jc w:val="left"/>
        <w:rPr>
          <w:rFonts w:ascii="Tahoma"/>
          <w:sz w:val="13"/>
        </w:rPr>
      </w:pPr>
      <w:r>
        <w:rPr/>
        <w:pict>
          <v:group style="position:absolute;margin-left:57.103401pt;margin-top:-6.890353pt;width:405.95pt;height:346.95pt;mso-position-horizontal-relative:page;mso-position-vertical-relative:paragraph;z-index:-121864" coordorigin="1142,-138" coordsize="8119,6939">
            <v:line style="position:absolute" from="9259,-137" to="8822,2056" stroked="true" strokeweight=".097pt" strokecolor="#ff0101">
              <v:stroke dashstyle="dot"/>
            </v:line>
            <v:line style="position:absolute" from="9259,110" to="8822,2503" stroked="true" strokeweight=".097pt" strokecolor="#ff0101">
              <v:stroke dashstyle="dot"/>
            </v:line>
            <v:line style="position:absolute" from="9259,357" to="8822,2727" stroked="true" strokeweight=".097pt" strokecolor="#ff0101">
              <v:stroke dashstyle="dot"/>
            </v:line>
            <v:shape style="position:absolute;left:-437;top:14046;width:438;height:2370" coordorigin="-437,14046" coordsize="438,2370" path="m9259,357l8822,2727m9259,357l8822,2727e" filled="false" stroked="true" strokeweight=".097pt" strokecolor="#ff0101">
              <v:path arrowok="t"/>
              <v:stroke dashstyle="solid"/>
            </v:shape>
            <v:line style="position:absolute" from="9259,604" to="8822,3397" stroked="true" strokeweight=".097pt" strokecolor="#ff0101">
              <v:stroke dashstyle="dot"/>
            </v:line>
            <v:line style="position:absolute" from="8822,3397" to="1166,3397" stroked="true" strokeweight=".097pt" strokecolor="#ff0101">
              <v:stroke dashstyle="dot"/>
            </v:line>
            <v:shape style="position:absolute;left:1143;top:3349;width:47;height:49" coordorigin="1143,3349" coordsize="47,49" path="m1166,3349l1143,3397,1190,3397,1166,3349xe" filled="true" fillcolor="#ff0101" stroked="false">
              <v:path arrowok="t"/>
              <v:fill type="solid"/>
            </v:shape>
            <v:shape style="position:absolute;left:1143;top:3349;width:47;height:49" coordorigin="1143,3349" coordsize="47,49" path="m1190,3397l1166,3349,1143,3397,1190,3397xe" filled="false" stroked="true" strokeweight=".097pt" strokecolor="#ff0101">
              <v:path arrowok="t"/>
              <v:stroke dashstyle="solid"/>
            </v:shape>
            <v:line style="position:absolute" from="9259,849" to="8822,3510" stroked="true" strokeweight=".097pt" strokecolor="#0101ff">
              <v:stroke dashstyle="dot"/>
            </v:line>
            <v:line style="position:absolute" from="8822,3510" to="8797,3510" stroked="true" strokeweight=".097pt" strokecolor="#0101ff">
              <v:stroke dashstyle="dot"/>
            </v:line>
            <v:shape style="position:absolute;left:8748;top:3487;width:49;height:47" coordorigin="8748,3487" coordsize="49,47" path="m8797,3487l8748,3510,8797,3533,8797,3487xe" filled="true" fillcolor="#0101ff" stroked="false">
              <v:path arrowok="t"/>
              <v:fill type="solid"/>
            </v:shape>
            <v:shape style="position:absolute;left:8748;top:3487;width:49;height:47" coordorigin="8748,3487" coordsize="49,47" path="m8797,3533l8748,3510,8797,3487,8797,3533xe" filled="false" stroked="true" strokeweight=".097pt" strokecolor="#0101ff">
              <v:path arrowok="t"/>
              <v:stroke dashstyle="solid"/>
            </v:shape>
            <v:line style="position:absolute" from="9259,1096" to="8822,3845" stroked="true" strokeweight=".097pt" strokecolor="#ff0101">
              <v:stroke dashstyle="dot"/>
            </v:line>
            <v:shape style="position:absolute;left:1143;top:3796;width:47;height:49" coordorigin="1143,3796" coordsize="47,49" path="m1166,3796l1143,3845,1190,3845,1166,3796xe" filled="true" fillcolor="#ff0101" stroked="false">
              <v:path arrowok="t"/>
              <v:fill type="solid"/>
            </v:shape>
            <v:shape style="position:absolute;left:1143;top:3796;width:47;height:49" coordorigin="1143,3796" coordsize="47,49" path="m1190,3845l1166,3796,1143,3845,1190,3845xe" filled="false" stroked="true" strokeweight=".097pt" strokecolor="#ff0101">
              <v:path arrowok="t"/>
              <v:stroke dashstyle="solid"/>
            </v:shape>
            <v:line style="position:absolute" from="9259,1096" to="8822,3845" stroked="true" strokeweight=".097pt" strokecolor="#ff0101">
              <v:stroke dashstyle="solid"/>
            </v:line>
            <v:shape style="position:absolute;left:4654;top:3796;width:47;height:49" coordorigin="4654,3796" coordsize="47,49" path="m4677,3796l4654,3845,4701,3845,4677,3796xe" filled="true" fillcolor="#ff0101" stroked="false">
              <v:path arrowok="t"/>
              <v:fill type="solid"/>
            </v:shape>
            <v:shape style="position:absolute;left:4654;top:3796;width:47;height:49" coordorigin="4654,3796" coordsize="47,49" path="m4701,3845l4677,3796,4654,3845,4701,3845xe" filled="false" stroked="true" strokeweight=".097pt" strokecolor="#ff0101">
              <v:path arrowok="t"/>
              <v:stroke dashstyle="solid"/>
            </v:shape>
            <v:line style="position:absolute" from="9259,1343" to="8822,3844" stroked="true" strokeweight=".097pt" strokecolor="#ff0101">
              <v:stroke dashstyle="dot"/>
            </v:line>
            <v:shape style="position:absolute;left:5422;top:3796;width:47;height:49" coordorigin="5422,3796" coordsize="47,49" path="m5445,3796l5422,3845,5468,3845,5445,3796xe" filled="true" fillcolor="#ff0101" stroked="false">
              <v:path arrowok="t"/>
              <v:fill type="solid"/>
            </v:shape>
            <v:shape style="position:absolute;left:5422;top:3796;width:47;height:49" coordorigin="5422,3796" coordsize="47,49" path="m5468,3845l5445,3796,5422,3845,5468,3845xe" filled="false" stroked="true" strokeweight=".097pt" strokecolor="#ff0101">
              <v:path arrowok="t"/>
              <v:stroke dashstyle="solid"/>
            </v:shape>
            <v:line style="position:absolute" from="9259,1343" to="8822,3844" stroked="true" strokeweight=".097pt" strokecolor="#ff0101">
              <v:stroke dashstyle="solid"/>
            </v:line>
            <v:shape style="position:absolute;left:5855;top:3796;width:47;height:49" coordorigin="5855,3796" coordsize="47,49" path="m5879,3796l5855,3845,5902,3845,5879,3796xe" filled="true" fillcolor="#ff0101" stroked="false">
              <v:path arrowok="t"/>
              <v:fill type="solid"/>
            </v:shape>
            <v:shape style="position:absolute;left:5855;top:3796;width:47;height:49" coordorigin="5855,3796" coordsize="47,49" path="m5902,3845l5879,3796,5855,3845,5902,3845xe" filled="false" stroked="true" strokeweight=".097pt" strokecolor="#ff0101">
              <v:path arrowok="t"/>
              <v:stroke dashstyle="solid"/>
            </v:shape>
            <v:line style="position:absolute" from="9259,1589" to="8822,3845" stroked="true" strokeweight=".097pt" strokecolor="#ff0101">
              <v:stroke dashstyle="dot"/>
            </v:line>
            <v:shape style="position:absolute;left:6567;top:3796;width:47;height:49" coordorigin="6567,3796" coordsize="47,49" path="m6590,3796l6567,3845,6613,3845,6590,3796xe" filled="true" fillcolor="#ff0101" stroked="false">
              <v:path arrowok="t"/>
              <v:fill type="solid"/>
            </v:shape>
            <v:shape style="position:absolute;left:6567;top:3796;width:47;height:49" coordorigin="6567,3796" coordsize="47,49" path="m6613,3845l6590,3796,6567,3845,6613,3845xe" filled="false" stroked="true" strokeweight=".097pt" strokecolor="#ff0101">
              <v:path arrowok="t"/>
              <v:stroke dashstyle="solid"/>
            </v:shape>
            <v:line style="position:absolute" from="9259,1836" to="8822,4628" stroked="true" strokeweight=".097pt" strokecolor="#0101ff">
              <v:stroke dashstyle="dot"/>
            </v:line>
            <v:line style="position:absolute" from="8822,4628" to="8797,4628" stroked="true" strokeweight=".097pt" strokecolor="#0101ff">
              <v:stroke dashstyle="dot"/>
            </v:line>
            <v:shape style="position:absolute;left:8748;top:4605;width:49;height:47" coordorigin="8748,4605" coordsize="49,47" path="m8797,4605l8748,4628,8797,4651,8797,4605xe" filled="true" fillcolor="#0101ff" stroked="false">
              <v:path arrowok="t"/>
              <v:fill type="solid"/>
            </v:shape>
            <v:shape style="position:absolute;left:8748;top:4605;width:49;height:47" coordorigin="8748,4605" coordsize="49,47" path="m8797,4651l8748,4628,8797,4605,8797,4651xe" filled="false" stroked="true" strokeweight=".097pt" strokecolor="#0101ff">
              <v:path arrowok="t"/>
              <v:stroke dashstyle="solid"/>
            </v:shape>
            <v:line style="position:absolute" from="9259,2083" to="8822,4739" stroked="true" strokeweight=".097pt" strokecolor="#0101ff">
              <v:stroke dashstyle="dot"/>
            </v:line>
            <v:shape style="position:absolute;left:7860;top:4690;width:47;height:49" coordorigin="7860,4690" coordsize="47,49" path="m7883,4690l7860,4739,7906,4739,7883,4690xe" filled="true" fillcolor="#0101ff" stroked="false">
              <v:path arrowok="t"/>
              <v:fill type="solid"/>
            </v:shape>
            <v:shape style="position:absolute;left:7860;top:4690;width:47;height:49" coordorigin="7860,4690" coordsize="47,49" path="m7906,4739l7883,4690,7860,4739,7906,4739xe" filled="false" stroked="true" strokeweight=".097pt" strokecolor="#0101ff">
              <v:path arrowok="t"/>
              <v:stroke dashstyle="solid"/>
            </v:shape>
            <v:line style="position:absolute" from="9259,2328" to="8822,4962" stroked="true" strokeweight=".097pt" strokecolor="#ff0101">
              <v:stroke dashstyle="dot"/>
            </v:line>
            <v:shape style="position:absolute;left:1143;top:4914;width:47;height:49" coordorigin="1143,4914" coordsize="47,49" path="m1166,4914l1143,4962,1190,4962,1166,4914xe" filled="true" fillcolor="#ff0101" stroked="false">
              <v:path arrowok="t"/>
              <v:fill type="solid"/>
            </v:shape>
            <v:shape style="position:absolute;left:1143;top:4914;width:47;height:49" coordorigin="1143,4914" coordsize="47,49" path="m1190,4962l1166,4914,1143,4962,1190,4962xe" filled="false" stroked="true" strokeweight=".097pt" strokecolor="#ff0101">
              <v:path arrowok="t"/>
              <v:stroke dashstyle="solid"/>
            </v:shape>
            <v:line style="position:absolute" from="9259,2575" to="8822,4851" stroked="true" strokeweight=".097pt" strokecolor="#0101ff">
              <v:stroke dashstyle="dot"/>
            </v:line>
            <v:line style="position:absolute" from="8822,4851" to="8797,4851" stroked="true" strokeweight=".097pt" strokecolor="#0101ff">
              <v:stroke dashstyle="dot"/>
            </v:line>
            <v:shape style="position:absolute;left:8748;top:4828;width:49;height:47" coordorigin="8748,4828" coordsize="49,47" path="m8797,4828l8748,4852,8797,4875,8797,4828xe" filled="true" fillcolor="#0101ff" stroked="false">
              <v:path arrowok="t"/>
              <v:fill type="solid"/>
            </v:shape>
            <v:shape style="position:absolute;left:8748;top:4828;width:49;height:47" coordorigin="8748,4828" coordsize="49,47" path="m8797,4875l8748,4852,8797,4828,8797,4875xe" filled="false" stroked="true" strokeweight=".097pt" strokecolor="#0101ff">
              <v:path arrowok="t"/>
              <v:stroke dashstyle="solid"/>
            </v:shape>
            <v:line style="position:absolute" from="9259,2822" to="8822,5306" stroked="true" strokeweight=".097pt" strokecolor="#0101ff">
              <v:stroke dashstyle="dot"/>
            </v:line>
            <v:line style="position:absolute" from="8822,5306" to="8797,5306" stroked="true" strokeweight=".097pt" strokecolor="#0101ff">
              <v:stroke dashstyle="dot"/>
            </v:line>
            <v:shape style="position:absolute;left:8748;top:5283;width:49;height:47" coordorigin="8748,5283" coordsize="49,47" path="m8797,5283l8748,5306,8797,5330,8797,5283xe" filled="true" fillcolor="#0101ff" stroked="false">
              <v:path arrowok="t"/>
              <v:fill type="solid"/>
            </v:shape>
            <v:shape style="position:absolute;left:8748;top:5283;width:49;height:47" coordorigin="8748,5283" coordsize="49,47" path="m8797,5330l8748,5306,8797,5283,8797,5330xe" filled="false" stroked="true" strokeweight=".097pt" strokecolor="#0101ff">
              <v:path arrowok="t"/>
              <v:stroke dashstyle="solid"/>
            </v:shape>
            <v:line style="position:absolute" from="9259,3069" to="8822,5417" stroked="true" strokeweight=".097pt" strokecolor="#ff0101">
              <v:stroke dashstyle="dot"/>
            </v:line>
            <v:shape style="position:absolute;left:7850;top:5369;width:47;height:49" coordorigin="7850,5369" coordsize="47,49" path="m7873,5369l7850,5417,7897,5417,7873,5369xe" filled="true" fillcolor="#ff0101" stroked="false">
              <v:path arrowok="t"/>
              <v:fill type="solid"/>
            </v:shape>
            <v:shape style="position:absolute;left:7850;top:5369;width:47;height:49" coordorigin="7850,5369" coordsize="47,49" path="m7897,5417l7873,5369,7850,5417,7897,5417xe" filled="false" stroked="true" strokeweight=".097pt" strokecolor="#ff0101">
              <v:path arrowok="t"/>
              <v:stroke dashstyle="solid"/>
            </v:shape>
            <v:line style="position:absolute" from="9259,3316" to="8822,5650" stroked="true" strokeweight=".097pt" strokecolor="#0101ff">
              <v:stroke dashstyle="dot"/>
            </v:line>
            <v:shape style="position:absolute;left:1143;top:5602;width:47;height:49" coordorigin="1143,5602" coordsize="47,49" path="m1166,5602l1143,5650,1190,5650,1166,5602xe" filled="true" fillcolor="#0101ff" stroked="false">
              <v:path arrowok="t"/>
              <v:fill type="solid"/>
            </v:shape>
            <v:shape style="position:absolute;left:1143;top:5602;width:47;height:49" coordorigin="1143,5602" coordsize="47,49" path="m1190,5650l1166,5602,1143,5650,1190,5650xe" filled="false" stroked="true" strokeweight=".097pt" strokecolor="#0101ff">
              <v:path arrowok="t"/>
              <v:stroke dashstyle="solid"/>
            </v:shape>
            <v:line style="position:absolute" from="9259,3563" to="8822,5538" stroked="true" strokeweight=".097pt" strokecolor="#0101ff">
              <v:stroke dashstyle="dot"/>
            </v:line>
            <v:line style="position:absolute" from="8822,5538" to="8797,5538" stroked="true" strokeweight=".097pt" strokecolor="#0101ff">
              <v:stroke dashstyle="dot"/>
            </v:line>
            <v:shape style="position:absolute;left:8748;top:5514;width:49;height:47" coordorigin="8748,5514" coordsize="49,47" path="m8797,5514l8748,5538,8797,5561,8797,5514xe" filled="true" fillcolor="#0101ff" stroked="false">
              <v:path arrowok="t"/>
              <v:fill type="solid"/>
            </v:shape>
            <v:shape style="position:absolute;left:8748;top:5514;width:49;height:47" coordorigin="8748,5514" coordsize="49,47" path="m8797,5561l8748,5538,8797,5514,8797,5561xe" filled="false" stroked="true" strokeweight=".097pt" strokecolor="#0101ff">
              <v:path arrowok="t"/>
              <v:stroke dashstyle="solid"/>
            </v:shape>
            <v:line style="position:absolute" from="9259,3808" to="8822,5650" stroked="true" strokeweight=".097pt" strokecolor="#ff0101">
              <v:stroke dashstyle="dot"/>
            </v:line>
            <v:shape style="position:absolute;left:7914;top:5602;width:47;height:49" coordorigin="7914,5602" coordsize="47,49" path="m7937,5602l7914,5650,7961,5650,7937,5602xe" filled="true" fillcolor="#ff0101" stroked="false">
              <v:path arrowok="t"/>
              <v:fill type="solid"/>
            </v:shape>
            <v:shape style="position:absolute;left:7914;top:5602;width:47;height:49" coordorigin="7914,5602" coordsize="47,49" path="m7961,5650l7937,5602,7914,5650,7961,5650xe" filled="false" stroked="true" strokeweight=".097pt" strokecolor="#ff0101">
              <v:path arrowok="t"/>
              <v:stroke dashstyle="solid"/>
            </v:shape>
            <v:line style="position:absolute" from="9259,4054" to="8822,5882" stroked="true" strokeweight=".097pt" strokecolor="#0101ff">
              <v:stroke dashstyle="dot"/>
            </v:line>
            <v:shape style="position:absolute;left:1143;top:5833;width:47;height:49" coordorigin="1143,5833" coordsize="47,49" path="m1166,5833l1143,5882,1190,5882,1166,5833xe" filled="true" fillcolor="#0101ff" stroked="false">
              <v:path arrowok="t"/>
              <v:fill type="solid"/>
            </v:shape>
            <v:shape style="position:absolute;left:1143;top:5833;width:47;height:49" coordorigin="1143,5833" coordsize="47,49" path="m1190,5882l1166,5833,1143,5882,1190,5882xe" filled="false" stroked="true" strokeweight=".097pt" strokecolor="#0101ff">
              <v:path arrowok="t"/>
              <v:stroke dashstyle="solid"/>
            </v:shape>
            <v:line style="position:absolute" from="9259,4301" to="8822,5769" stroked="true" strokeweight=".097pt" strokecolor="#0101ff">
              <v:stroke dashstyle="dot"/>
            </v:line>
            <v:line style="position:absolute" from="8822,5769" to="8797,5769" stroked="true" strokeweight=".097pt" strokecolor="#0101ff">
              <v:stroke dashstyle="dot"/>
            </v:line>
            <v:shape style="position:absolute;left:8748;top:5746;width:49;height:47" coordorigin="8748,5746" coordsize="49,47" path="m8797,5746l8748,5769,8797,5792,8797,5746xe" filled="true" fillcolor="#0101ff" stroked="false">
              <v:path arrowok="t"/>
              <v:fill type="solid"/>
            </v:shape>
            <v:shape style="position:absolute;left:8748;top:5746;width:49;height:47" coordorigin="8748,5746" coordsize="49,47" path="m8797,5792l8748,5769,8797,5746,8797,5792xe" filled="false" stroked="true" strokeweight=".097pt" strokecolor="#0101ff">
              <v:path arrowok="t"/>
              <v:stroke dashstyle="solid"/>
            </v:shape>
            <v:line style="position:absolute" from="9259,4548" to="8822,5882" stroked="true" strokeweight=".097pt" strokecolor="#ff0101">
              <v:stroke dashstyle="dot"/>
            </v:line>
            <v:shape style="position:absolute;left:7914;top:5833;width:47;height:49" coordorigin="7914,5833" coordsize="47,49" path="m7937,5833l7914,5882,7961,5882,7937,5833xe" filled="true" fillcolor="#ff0101" stroked="false">
              <v:path arrowok="t"/>
              <v:fill type="solid"/>
            </v:shape>
            <v:shape style="position:absolute;left:7914;top:5833;width:47;height:49" coordorigin="7914,5833" coordsize="47,49" path="m7961,5882l7937,5833,7914,5882,7961,5882xe" filled="false" stroked="true" strokeweight=".097pt" strokecolor="#ff0101">
              <v:path arrowok="t"/>
              <v:stroke dashstyle="solid"/>
            </v:shape>
            <v:line style="position:absolute" from="9259,4795" to="8822,6113" stroked="true" strokeweight=".097pt" strokecolor="#0101ff">
              <v:stroke dashstyle="dot"/>
            </v:line>
            <v:shape style="position:absolute;left:1143;top:6065;width:47;height:49" coordorigin="1143,6065" coordsize="47,49" path="m1166,6065l1143,6113,1190,6113,1166,6065xe" filled="true" fillcolor="#0101ff" stroked="false">
              <v:path arrowok="t"/>
              <v:fill type="solid"/>
            </v:shape>
            <v:shape style="position:absolute;left:1143;top:6065;width:47;height:49" coordorigin="1143,6065" coordsize="47,49" path="m1190,6113l1166,6065,1143,6113,1190,6113xe" filled="false" stroked="true" strokeweight=".097pt" strokecolor="#0101ff">
              <v:path arrowok="t"/>
              <v:stroke dashstyle="solid"/>
            </v:shape>
            <v:line style="position:absolute" from="9259,5042" to="8822,6113" stroked="true" strokeweight=".097pt" strokecolor="#ff0101">
              <v:stroke dashstyle="dot"/>
            </v:line>
            <v:shape style="position:absolute;left:5816;top:6065;width:47;height:49" coordorigin="5816,6065" coordsize="47,49" path="m5840,6065l5816,6113,5863,6113,5840,6065xe" filled="true" fillcolor="#ff0101" stroked="false">
              <v:path arrowok="t"/>
              <v:fill type="solid"/>
            </v:shape>
            <v:shape style="position:absolute;left:5816;top:6065;width:47;height:49" coordorigin="5816,6065" coordsize="47,49" path="m5863,6113l5840,6065,5816,6113,5863,6113xe" filled="false" stroked="true" strokeweight=".097pt" strokecolor="#ff0101">
              <v:path arrowok="t"/>
              <v:stroke dashstyle="solid"/>
            </v:shape>
            <v:line style="position:absolute" from="9259,5287" to="8822,6000" stroked="true" strokeweight=".097pt" strokecolor="#0101ff">
              <v:stroke dashstyle="dot"/>
            </v:line>
            <v:line style="position:absolute" from="8822,6000" to="8797,6000" stroked="true" strokeweight=".097pt" strokecolor="#0101ff">
              <v:stroke dashstyle="dot"/>
            </v:line>
            <v:shape style="position:absolute;left:8748;top:5977;width:49;height:47" coordorigin="8748,5977" coordsize="49,47" path="m8797,5977l8748,6000,8797,6024,8797,5977xe" filled="true" fillcolor="#0101ff" stroked="false">
              <v:path arrowok="t"/>
              <v:fill type="solid"/>
            </v:shape>
            <v:shape style="position:absolute;left:8748;top:5977;width:49;height:47" coordorigin="8748,5977" coordsize="49,47" path="m8797,6024l8748,6000,8797,5977,8797,6024xe" filled="false" stroked="true" strokeweight=".097pt" strokecolor="#0101ff">
              <v:path arrowok="t"/>
              <v:stroke dashstyle="solid"/>
            </v:shape>
            <v:line style="position:absolute" from="9259,5534" to="8822,6113" stroked="true" strokeweight=".097pt" strokecolor="#ff0101">
              <v:stroke dashstyle="dot"/>
            </v:line>
            <v:shape style="position:absolute;left:7914;top:6065;width:47;height:49" coordorigin="7914,6065" coordsize="47,49" path="m7937,6065l7914,6113,7961,6113,7937,6065xe" filled="true" fillcolor="#ff0101" stroked="false">
              <v:path arrowok="t"/>
              <v:fill type="solid"/>
            </v:shape>
            <v:shape style="position:absolute;left:7914;top:6065;width:47;height:49" coordorigin="7914,6065" coordsize="47,49" path="m7961,6113l7937,6065,7914,6113,7961,6113xe" filled="false" stroked="true" strokeweight=".097pt" strokecolor="#ff0101">
              <v:path arrowok="t"/>
              <v:stroke dashstyle="solid"/>
            </v:shape>
            <v:line style="position:absolute" from="9259,5781" to="8822,6568" stroked="true" strokeweight=".097pt" strokecolor="#ff0101">
              <v:stroke dashstyle="dot"/>
            </v:line>
            <v:shape style="position:absolute;left:1143;top:6519;width:47;height:49" coordorigin="1143,6519" coordsize="47,49" path="m1166,6519l1143,6568,1190,6568,1166,6519xe" filled="true" fillcolor="#ff0101" stroked="false">
              <v:path arrowok="t"/>
              <v:fill type="solid"/>
            </v:shape>
            <v:shape style="position:absolute;left:1143;top:6519;width:47;height:49" coordorigin="1143,6519" coordsize="47,49" path="m1190,6568l1166,6519,1143,6568,1190,6568xe" filled="false" stroked="true" strokeweight=".097pt" strokecolor="#ff0101">
              <v:path arrowok="t"/>
              <v:stroke dashstyle="solid"/>
            </v:shape>
            <v:line style="position:absolute" from="9259,6028" to="8822,6568" stroked="true" strokeweight=".097pt" strokecolor="#ff0101">
              <v:stroke dashstyle="dot"/>
            </v:line>
            <v:shape style="position:absolute;left:7914;top:6519;width:47;height:49" coordorigin="7914,6519" coordsize="47,49" path="m7937,6519l7914,6568,7961,6568,7937,6519xe" filled="true" fillcolor="#ff0101" stroked="false">
              <v:path arrowok="t"/>
              <v:fill type="solid"/>
            </v:shape>
            <v:shape style="position:absolute;left:7914;top:6519;width:47;height:49" coordorigin="7914,6519" coordsize="47,49" path="m7961,6568l7937,6519,7914,6568,7961,6568xe" filled="false" stroked="true" strokeweight=".097pt" strokecolor="#ff0101">
              <v:path arrowok="t"/>
              <v:stroke dashstyle="solid"/>
            </v:shape>
            <v:line style="position:absolute" from="9259,6275" to="8822,6799" stroked="true" strokeweight=".097pt" strokecolor="#ff0101">
              <v:stroke dashstyle="dot"/>
            </v:line>
            <v:shape style="position:absolute;left:1143;top:6751;width:47;height:49" coordorigin="1143,6751" coordsize="47,49" path="m1166,6751l1143,6799,1190,6799,1166,6751xe" filled="true" fillcolor="#ff0101" stroked="false">
              <v:path arrowok="t"/>
              <v:fill type="solid"/>
            </v:shape>
            <v:shape style="position:absolute;left:1143;top:6751;width:47;height:49" coordorigin="1143,6751" coordsize="47,49" path="m1190,6799l1166,6751,1143,6799,1190,6799xe" filled="false" stroked="true" strokeweight=".097pt" strokecolor="#ff0101">
              <v:path arrowok="t"/>
              <v:stroke dashstyle="solid"/>
            </v:shape>
            <v:line style="position:absolute" from="9259,6521" to="8822,6689" stroked="true" strokeweight=".097pt" strokecolor="#0101ff">
              <v:stroke dashstyle="dot"/>
            </v:line>
            <v:line style="position:absolute" from="8822,6689" to="8797,6689" stroked="true" strokeweight=".097pt" strokecolor="#0101ff">
              <v:stroke dashstyle="dot"/>
            </v:line>
            <v:shape style="position:absolute;left:8748;top:6665;width:49;height:47" coordorigin="8748,6665" coordsize="49,47" path="m8797,6665l8748,6689,8797,6712,8797,6665xe" filled="true" fillcolor="#0101ff" stroked="false">
              <v:path arrowok="t"/>
              <v:fill type="solid"/>
            </v:shape>
            <v:shape style="position:absolute;left:8748;top:6665;width:49;height:47" coordorigin="8748,6665" coordsize="49,47" path="m8797,6712l8748,6689,8797,6665,8797,6712xe" filled="false" stroked="true" strokeweight=".097pt" strokecolor="#0101ff">
              <v:path arrowok="t"/>
              <v:stroke dashstyle="solid"/>
            </v:shape>
            <v:line style="position:absolute" from="9259,6766" to="8822,6799" stroked="true" strokeweight=".097pt" strokecolor="#ff0101">
              <v:stroke dashstyle="dot"/>
            </v:line>
            <v:shape style="position:absolute;left:7914;top:6751;width:47;height:49" coordorigin="7914,6751" coordsize="47,49" path="m7937,6751l7914,6799,7961,6799,7937,6751xe" filled="true" fillcolor="#ff0101" stroked="false">
              <v:path arrowok="t"/>
              <v:fill type="solid"/>
            </v:shape>
            <v:shape style="position:absolute;left:7914;top:6751;width:47;height:49" coordorigin="7914,6751" coordsize="47,49" path="m7961,6799l7937,6751,7914,6799,7961,6799xe" filled="false" stroked="true" strokeweight=".097pt" strokecolor="#ff0101">
              <v:path arrowok="t"/>
              <v:stroke dashstyle="solid"/>
            </v:shape>
            <v:shape style="position:absolute;left:2675;top:294;width:4585;height:200" type="#_x0000_t202" filled="false" stroked="false">
              <v:textbox inset="0,0,0,0">
                <w:txbxContent>
                  <w:p>
                    <w:pPr>
                      <w:spacing w:line="200" w:lineRule="exact" w:before="0"/>
                      <w:ind w:left="0" w:right="0" w:firstLine="0"/>
                      <w:jc w:val="left"/>
                      <w:rPr>
                        <w:b/>
                        <w:sz w:val="18"/>
                      </w:rPr>
                    </w:pPr>
                    <w:r>
                      <w:rPr>
                        <w:b/>
                        <w:sz w:val="18"/>
                      </w:rPr>
                      <w:t>SAM-MISCELLANEOUS</w:t>
                    </w:r>
                    <w:r>
                      <w:rPr>
                        <w:b/>
                        <w:spacing w:val="-30"/>
                        <w:sz w:val="18"/>
                      </w:rPr>
                      <w:t> </w:t>
                    </w:r>
                    <w:r>
                      <w:rPr>
                        <w:b/>
                        <w:sz w:val="18"/>
                      </w:rPr>
                      <w:t>ACCOUNTING</w:t>
                    </w:r>
                    <w:r>
                      <w:rPr>
                        <w:b/>
                        <w:spacing w:val="-30"/>
                        <w:sz w:val="18"/>
                      </w:rPr>
                      <w:t> </w:t>
                    </w:r>
                    <w:r>
                      <w:rPr>
                        <w:b/>
                        <w:sz w:val="18"/>
                      </w:rPr>
                      <w:t>PROCEDURES</w:t>
                    </w:r>
                  </w:p>
                </w:txbxContent>
              </v:textbox>
              <w10:wrap type="none"/>
            </v:shape>
            <w10:wrap type="none"/>
          </v:group>
        </w:pict>
      </w:r>
      <w:r>
        <w:rPr/>
        <w:drawing>
          <wp:anchor distT="0" distB="0" distL="0" distR="0" allowOverlap="1" layoutInCell="1" locked="0" behindDoc="1" simplePos="0" relativeHeight="268313615">
            <wp:simplePos x="0" y="0"/>
            <wp:positionH relativeFrom="page">
              <wp:posOffset>7564032</wp:posOffset>
            </wp:positionH>
            <wp:positionV relativeFrom="paragraph">
              <wp:posOffset>-102304</wp:posOffset>
            </wp:positionV>
            <wp:extent cx="166649" cy="99987"/>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185" cstate="print"/>
                    <a:stretch>
                      <a:fillRect/>
                    </a:stretch>
                  </pic:blipFill>
                  <pic:spPr>
                    <a:xfrm>
                      <a:off x="0" y="0"/>
                      <a:ext cx="166649" cy="99987"/>
                    </a:xfrm>
                    <a:prstGeom prst="rect">
                      <a:avLst/>
                    </a:prstGeom>
                  </pic:spPr>
                </pic:pic>
              </a:graphicData>
            </a:graphic>
          </wp:anchor>
        </w:drawing>
      </w:r>
      <w:r>
        <w:rPr/>
        <w:drawing>
          <wp:anchor distT="0" distB="0" distL="0" distR="0" allowOverlap="1" layoutInCell="1" locked="0" behindDoc="1" simplePos="0" relativeHeight="268313663">
            <wp:simplePos x="0" y="0"/>
            <wp:positionH relativeFrom="page">
              <wp:posOffset>7564032</wp:posOffset>
            </wp:positionH>
            <wp:positionV relativeFrom="paragraph">
              <wp:posOffset>53233</wp:posOffset>
            </wp:positionV>
            <wp:extent cx="166649" cy="99987"/>
            <wp:effectExtent l="0" t="0" r="0" b="0"/>
            <wp:wrapNone/>
            <wp:docPr id="3" name="image2.png" descr=""/>
            <wp:cNvGraphicFramePr>
              <a:graphicFrameLocks noChangeAspect="1"/>
            </wp:cNvGraphicFramePr>
            <a:graphic>
              <a:graphicData uri="http://schemas.openxmlformats.org/drawingml/2006/picture">
                <pic:pic>
                  <pic:nvPicPr>
                    <pic:cNvPr id="4" name="image2.png"/>
                    <pic:cNvPicPr/>
                  </pic:nvPicPr>
                  <pic:blipFill>
                    <a:blip r:embed="rId186" cstate="print"/>
                    <a:stretch>
                      <a:fillRect/>
                    </a:stretch>
                  </pic:blipFill>
                  <pic:spPr>
                    <a:xfrm>
                      <a:off x="0" y="0"/>
                      <a:ext cx="166649" cy="99987"/>
                    </a:xfrm>
                    <a:prstGeom prst="rect">
                      <a:avLst/>
                    </a:prstGeom>
                  </pic:spPr>
                </pic:pic>
              </a:graphicData>
            </a:graphic>
          </wp:anchor>
        </w:drawing>
      </w:r>
      <w:r>
        <w:rPr>
          <w:rFonts w:ascii="Tahoma"/>
          <w:b/>
          <w:spacing w:val="-13"/>
          <w:w w:val="100"/>
          <w:sz w:val="13"/>
          <w:u w:val="thick" w:color="FF0101"/>
        </w:rPr>
        <w:t> </w:t>
      </w:r>
      <w:r>
        <w:rPr>
          <w:rFonts w:ascii="Tahoma"/>
          <w:b/>
          <w:sz w:val="13"/>
          <w:u w:val="thick" w:color="FF0101"/>
        </w:rPr>
        <w:t>Formatted</w:t>
        <w:tab/>
      </w:r>
      <w:r>
        <w:rPr>
          <w:rFonts w:ascii="Tahoma"/>
          <w:position w:val="-2"/>
          <w:sz w:val="13"/>
          <w:u w:val="thick" w:color="FF0101"/>
        </w:rPr>
        <w:t>...</w:t>
      </w:r>
    </w:p>
    <w:p>
      <w:pPr>
        <w:tabs>
          <w:tab w:pos="2925" w:val="left" w:leader="none"/>
        </w:tabs>
        <w:spacing w:before="60"/>
        <w:ind w:left="246" w:right="0" w:firstLine="0"/>
        <w:jc w:val="left"/>
        <w:rPr>
          <w:rFonts w:ascii="Tahoma"/>
          <w:sz w:val="13"/>
        </w:rPr>
      </w:pPr>
      <w:r>
        <w:rPr/>
        <w:drawing>
          <wp:anchor distT="0" distB="0" distL="0" distR="0" allowOverlap="1" layoutInCell="1" locked="0" behindDoc="1" simplePos="0" relativeHeight="268313687">
            <wp:simplePos x="0" y="0"/>
            <wp:positionH relativeFrom="page">
              <wp:posOffset>7564032</wp:posOffset>
            </wp:positionH>
            <wp:positionV relativeFrom="paragraph">
              <wp:posOffset>59584</wp:posOffset>
            </wp:positionV>
            <wp:extent cx="166649" cy="99987"/>
            <wp:effectExtent l="0" t="0" r="0" b="0"/>
            <wp:wrapNone/>
            <wp:docPr id="5" name="image2.png" descr=""/>
            <wp:cNvGraphicFramePr>
              <a:graphicFrameLocks noChangeAspect="1"/>
            </wp:cNvGraphicFramePr>
            <a:graphic>
              <a:graphicData uri="http://schemas.openxmlformats.org/drawingml/2006/picture">
                <pic:pic>
                  <pic:nvPicPr>
                    <pic:cNvPr id="6" name="image2.png"/>
                    <pic:cNvPicPr/>
                  </pic:nvPicPr>
                  <pic:blipFill>
                    <a:blip r:embed="rId186" cstate="print"/>
                    <a:stretch>
                      <a:fillRect/>
                    </a:stretch>
                  </pic:blipFill>
                  <pic:spPr>
                    <a:xfrm>
                      <a:off x="0" y="0"/>
                      <a:ext cx="166649" cy="99987"/>
                    </a:xfrm>
                    <a:prstGeom prst="rect">
                      <a:avLst/>
                    </a:prstGeom>
                  </pic:spPr>
                </pic:pic>
              </a:graphicData>
            </a:graphic>
          </wp:anchor>
        </w:drawing>
      </w:r>
      <w:r>
        <w:rPr>
          <w:rFonts w:ascii="Tahoma"/>
          <w:b/>
          <w:spacing w:val="-13"/>
          <w:w w:val="100"/>
          <w:sz w:val="13"/>
          <w:u w:val="thick" w:color="FF0101"/>
        </w:rPr>
        <w:t> </w:t>
      </w:r>
      <w:r>
        <w:rPr>
          <w:rFonts w:ascii="Tahoma"/>
          <w:b/>
          <w:sz w:val="13"/>
          <w:u w:val="thick" w:color="FF0101"/>
        </w:rPr>
        <w:t>Formatted</w:t>
        <w:tab/>
      </w:r>
      <w:r>
        <w:rPr>
          <w:rFonts w:ascii="Tahoma"/>
          <w:position w:val="-2"/>
          <w:sz w:val="13"/>
          <w:u w:val="thick" w:color="FF0101"/>
        </w:rPr>
        <w:t>...</w:t>
      </w:r>
    </w:p>
    <w:p>
      <w:pPr>
        <w:tabs>
          <w:tab w:pos="2925" w:val="left" w:leader="none"/>
        </w:tabs>
        <w:spacing w:before="60"/>
        <w:ind w:left="246" w:right="0" w:firstLine="0"/>
        <w:jc w:val="left"/>
        <w:rPr>
          <w:rFonts w:ascii="Tahoma"/>
          <w:sz w:val="13"/>
        </w:rPr>
      </w:pPr>
      <w:r>
        <w:rPr/>
        <w:drawing>
          <wp:anchor distT="0" distB="0" distL="0" distR="0" allowOverlap="1" layoutInCell="1" locked="0" behindDoc="1" simplePos="0" relativeHeight="268313711">
            <wp:simplePos x="0" y="0"/>
            <wp:positionH relativeFrom="page">
              <wp:posOffset>7564032</wp:posOffset>
            </wp:positionH>
            <wp:positionV relativeFrom="paragraph">
              <wp:posOffset>59584</wp:posOffset>
            </wp:positionV>
            <wp:extent cx="166649" cy="99987"/>
            <wp:effectExtent l="0" t="0" r="0" b="0"/>
            <wp:wrapNone/>
            <wp:docPr id="7" name="image2.png" descr=""/>
            <wp:cNvGraphicFramePr>
              <a:graphicFrameLocks noChangeAspect="1"/>
            </wp:cNvGraphicFramePr>
            <a:graphic>
              <a:graphicData uri="http://schemas.openxmlformats.org/drawingml/2006/picture">
                <pic:pic>
                  <pic:nvPicPr>
                    <pic:cNvPr id="8" name="image2.png"/>
                    <pic:cNvPicPr/>
                  </pic:nvPicPr>
                  <pic:blipFill>
                    <a:blip r:embed="rId186" cstate="print"/>
                    <a:stretch>
                      <a:fillRect/>
                    </a:stretch>
                  </pic:blipFill>
                  <pic:spPr>
                    <a:xfrm>
                      <a:off x="0" y="0"/>
                      <a:ext cx="166649" cy="99987"/>
                    </a:xfrm>
                    <a:prstGeom prst="rect">
                      <a:avLst/>
                    </a:prstGeom>
                  </pic:spPr>
                </pic:pic>
              </a:graphicData>
            </a:graphic>
          </wp:anchor>
        </w:drawing>
      </w:r>
      <w:r>
        <w:rPr>
          <w:rFonts w:ascii="Tahoma"/>
          <w:b/>
          <w:spacing w:val="-13"/>
          <w:w w:val="100"/>
          <w:sz w:val="13"/>
          <w:u w:val="single" w:color="FF0101"/>
        </w:rPr>
        <w:t> </w:t>
      </w:r>
      <w:r>
        <w:rPr>
          <w:rFonts w:ascii="Tahoma"/>
          <w:b/>
          <w:sz w:val="13"/>
          <w:u w:val="single" w:color="FF0101"/>
        </w:rPr>
        <w:t>Formatted</w:t>
        <w:tab/>
      </w:r>
      <w:r>
        <w:rPr>
          <w:rFonts w:ascii="Tahoma"/>
          <w:position w:val="-2"/>
          <w:sz w:val="13"/>
          <w:u w:val="single" w:color="FF0101"/>
        </w:rPr>
        <w:t>...</w:t>
      </w:r>
    </w:p>
    <w:p>
      <w:pPr>
        <w:tabs>
          <w:tab w:pos="2925" w:val="left" w:leader="none"/>
        </w:tabs>
        <w:spacing w:before="58"/>
        <w:ind w:left="246" w:right="0" w:firstLine="0"/>
        <w:jc w:val="left"/>
        <w:rPr>
          <w:rFonts w:ascii="Tahoma"/>
          <w:sz w:val="13"/>
        </w:rPr>
      </w:pPr>
      <w:r>
        <w:rPr/>
        <w:drawing>
          <wp:anchor distT="0" distB="0" distL="0" distR="0" allowOverlap="1" layoutInCell="1" locked="0" behindDoc="1" simplePos="0" relativeHeight="268313735">
            <wp:simplePos x="0" y="0"/>
            <wp:positionH relativeFrom="page">
              <wp:posOffset>7564032</wp:posOffset>
            </wp:positionH>
            <wp:positionV relativeFrom="paragraph">
              <wp:posOffset>59548</wp:posOffset>
            </wp:positionV>
            <wp:extent cx="166649" cy="99987"/>
            <wp:effectExtent l="0" t="0" r="0" b="0"/>
            <wp:wrapNone/>
            <wp:docPr id="9" name="image3.png" descr=""/>
            <wp:cNvGraphicFramePr>
              <a:graphicFrameLocks noChangeAspect="1"/>
            </wp:cNvGraphicFramePr>
            <a:graphic>
              <a:graphicData uri="http://schemas.openxmlformats.org/drawingml/2006/picture">
                <pic:pic>
                  <pic:nvPicPr>
                    <pic:cNvPr id="10" name="image3.png"/>
                    <pic:cNvPicPr/>
                  </pic:nvPicPr>
                  <pic:blipFill>
                    <a:blip r:embed="rId187" cstate="print"/>
                    <a:stretch>
                      <a:fillRect/>
                    </a:stretch>
                  </pic:blipFill>
                  <pic:spPr>
                    <a:xfrm>
                      <a:off x="0" y="0"/>
                      <a:ext cx="166649" cy="99987"/>
                    </a:xfrm>
                    <a:prstGeom prst="rect">
                      <a:avLst/>
                    </a:prstGeom>
                  </pic:spPr>
                </pic:pic>
              </a:graphicData>
            </a:graphic>
          </wp:anchor>
        </w:drawing>
      </w:r>
      <w:r>
        <w:rPr>
          <w:rFonts w:ascii="Tahoma"/>
          <w:b/>
          <w:spacing w:val="-13"/>
          <w:w w:val="100"/>
          <w:sz w:val="13"/>
          <w:u w:val="single" w:color="0101FF"/>
        </w:rPr>
        <w:t> </w:t>
      </w:r>
      <w:r>
        <w:rPr>
          <w:rFonts w:ascii="Tahoma"/>
          <w:b/>
          <w:sz w:val="13"/>
          <w:u w:val="single" w:color="0101FF"/>
        </w:rPr>
        <w:t>Formatted</w:t>
      </w:r>
      <w:r>
        <w:rPr>
          <w:rFonts w:ascii="Tahoma"/>
          <w:b/>
          <w:spacing w:val="-4"/>
          <w:sz w:val="13"/>
          <w:u w:val="single" w:color="0101FF"/>
        </w:rPr>
        <w:t> </w:t>
      </w:r>
      <w:r>
        <w:rPr>
          <w:rFonts w:ascii="Tahoma"/>
          <w:b/>
          <w:sz w:val="13"/>
          <w:u w:val="single" w:color="0101FF"/>
        </w:rPr>
        <w:t>Table</w:t>
        <w:tab/>
      </w:r>
      <w:r>
        <w:rPr>
          <w:rFonts w:ascii="Tahoma"/>
          <w:position w:val="-3"/>
          <w:sz w:val="13"/>
          <w:u w:val="single" w:color="0101FF"/>
        </w:rPr>
        <w:t>...</w:t>
      </w:r>
    </w:p>
    <w:p>
      <w:pPr>
        <w:tabs>
          <w:tab w:pos="2925" w:val="left" w:leader="none"/>
        </w:tabs>
        <w:spacing w:before="50"/>
        <w:ind w:left="246" w:right="0" w:firstLine="0"/>
        <w:jc w:val="left"/>
        <w:rPr>
          <w:rFonts w:ascii="Tahoma"/>
          <w:sz w:val="13"/>
        </w:rPr>
      </w:pPr>
      <w:r>
        <w:rPr/>
        <w:drawing>
          <wp:anchor distT="0" distB="0" distL="0" distR="0" allowOverlap="1" layoutInCell="1" locked="0" behindDoc="1" simplePos="0" relativeHeight="268313759">
            <wp:simplePos x="0" y="0"/>
            <wp:positionH relativeFrom="page">
              <wp:posOffset>7564032</wp:posOffset>
            </wp:positionH>
            <wp:positionV relativeFrom="paragraph">
              <wp:posOffset>54468</wp:posOffset>
            </wp:positionV>
            <wp:extent cx="166649" cy="99987"/>
            <wp:effectExtent l="0" t="0" r="0" b="0"/>
            <wp:wrapNone/>
            <wp:docPr id="11" name="image3.png" descr=""/>
            <wp:cNvGraphicFramePr>
              <a:graphicFrameLocks noChangeAspect="1"/>
            </wp:cNvGraphicFramePr>
            <a:graphic>
              <a:graphicData uri="http://schemas.openxmlformats.org/drawingml/2006/picture">
                <pic:pic>
                  <pic:nvPicPr>
                    <pic:cNvPr id="12" name="image3.png"/>
                    <pic:cNvPicPr/>
                  </pic:nvPicPr>
                  <pic:blipFill>
                    <a:blip r:embed="rId187" cstate="print"/>
                    <a:stretch>
                      <a:fillRect/>
                    </a:stretch>
                  </pic:blipFill>
                  <pic:spPr>
                    <a:xfrm>
                      <a:off x="0" y="0"/>
                      <a:ext cx="166649" cy="99987"/>
                    </a:xfrm>
                    <a:prstGeom prst="rect">
                      <a:avLst/>
                    </a:prstGeom>
                  </pic:spPr>
                </pic:pic>
              </a:graphicData>
            </a:graphic>
          </wp:anchor>
        </w:drawing>
      </w:r>
      <w:r>
        <w:rPr>
          <w:rFonts w:ascii="Tahoma"/>
          <w:b/>
          <w:spacing w:val="-13"/>
          <w:w w:val="100"/>
          <w:sz w:val="13"/>
          <w:u w:val="thick" w:color="FF0101"/>
        </w:rPr>
        <w:t> </w:t>
      </w:r>
      <w:r>
        <w:rPr>
          <w:rFonts w:ascii="Tahoma"/>
          <w:b/>
          <w:sz w:val="13"/>
          <w:u w:val="thick" w:color="FF0101"/>
        </w:rPr>
        <w:t>Formatted</w:t>
        <w:tab/>
      </w:r>
      <w:r>
        <w:rPr>
          <w:rFonts w:ascii="Tahoma"/>
          <w:position w:val="-3"/>
          <w:sz w:val="13"/>
          <w:u w:val="thick" w:color="FF0101"/>
        </w:rPr>
        <w:t>...</w:t>
      </w:r>
    </w:p>
    <w:p>
      <w:pPr>
        <w:tabs>
          <w:tab w:pos="2925" w:val="left" w:leader="none"/>
        </w:tabs>
        <w:spacing w:before="50"/>
        <w:ind w:left="246" w:right="0" w:firstLine="0"/>
        <w:jc w:val="left"/>
        <w:rPr>
          <w:rFonts w:ascii="Tahoma"/>
          <w:sz w:val="13"/>
        </w:rPr>
      </w:pPr>
      <w:r>
        <w:rPr/>
        <w:drawing>
          <wp:anchor distT="0" distB="0" distL="0" distR="0" allowOverlap="1" layoutInCell="1" locked="0" behindDoc="1" simplePos="0" relativeHeight="268313783">
            <wp:simplePos x="0" y="0"/>
            <wp:positionH relativeFrom="page">
              <wp:posOffset>7564032</wp:posOffset>
            </wp:positionH>
            <wp:positionV relativeFrom="paragraph">
              <wp:posOffset>54468</wp:posOffset>
            </wp:positionV>
            <wp:extent cx="166649" cy="99987"/>
            <wp:effectExtent l="0" t="0" r="0" b="0"/>
            <wp:wrapNone/>
            <wp:docPr id="13" name="image3.png" descr=""/>
            <wp:cNvGraphicFramePr>
              <a:graphicFrameLocks noChangeAspect="1"/>
            </wp:cNvGraphicFramePr>
            <a:graphic>
              <a:graphicData uri="http://schemas.openxmlformats.org/drawingml/2006/picture">
                <pic:pic>
                  <pic:nvPicPr>
                    <pic:cNvPr id="14" name="image3.png"/>
                    <pic:cNvPicPr/>
                  </pic:nvPicPr>
                  <pic:blipFill>
                    <a:blip r:embed="rId187" cstate="print"/>
                    <a:stretch>
                      <a:fillRect/>
                    </a:stretch>
                  </pic:blipFill>
                  <pic:spPr>
                    <a:xfrm>
                      <a:off x="0" y="0"/>
                      <a:ext cx="166649" cy="99987"/>
                    </a:xfrm>
                    <a:prstGeom prst="rect">
                      <a:avLst/>
                    </a:prstGeom>
                  </pic:spPr>
                </pic:pic>
              </a:graphicData>
            </a:graphic>
          </wp:anchor>
        </w:drawing>
      </w:r>
      <w:r>
        <w:rPr>
          <w:rFonts w:ascii="Tahoma"/>
          <w:b/>
          <w:spacing w:val="-13"/>
          <w:w w:val="100"/>
          <w:sz w:val="13"/>
          <w:u w:val="thick" w:color="FF0101"/>
        </w:rPr>
        <w:t> </w:t>
      </w:r>
      <w:r>
        <w:rPr>
          <w:rFonts w:ascii="Tahoma"/>
          <w:b/>
          <w:sz w:val="13"/>
          <w:u w:val="thick" w:color="FF0101"/>
        </w:rPr>
        <w:t>Formatted</w:t>
        <w:tab/>
      </w:r>
      <w:r>
        <w:rPr>
          <w:rFonts w:ascii="Tahoma"/>
          <w:position w:val="-3"/>
          <w:sz w:val="13"/>
          <w:u w:val="thick" w:color="FF0101"/>
        </w:rPr>
        <w:t>...</w:t>
      </w:r>
    </w:p>
    <w:p>
      <w:pPr>
        <w:tabs>
          <w:tab w:pos="2925" w:val="left" w:leader="none"/>
        </w:tabs>
        <w:spacing w:before="50"/>
        <w:ind w:left="246" w:right="0" w:firstLine="0"/>
        <w:jc w:val="left"/>
        <w:rPr>
          <w:rFonts w:ascii="Tahoma"/>
          <w:sz w:val="13"/>
        </w:rPr>
      </w:pPr>
      <w:r>
        <w:rPr/>
        <w:drawing>
          <wp:anchor distT="0" distB="0" distL="0" distR="0" allowOverlap="1" layoutInCell="1" locked="0" behindDoc="1" simplePos="0" relativeHeight="268313807">
            <wp:simplePos x="0" y="0"/>
            <wp:positionH relativeFrom="page">
              <wp:posOffset>7564032</wp:posOffset>
            </wp:positionH>
            <wp:positionV relativeFrom="paragraph">
              <wp:posOffset>53235</wp:posOffset>
            </wp:positionV>
            <wp:extent cx="166649" cy="99987"/>
            <wp:effectExtent l="0" t="0" r="0" b="0"/>
            <wp:wrapNone/>
            <wp:docPr id="15" name="image4.png" descr=""/>
            <wp:cNvGraphicFramePr>
              <a:graphicFrameLocks noChangeAspect="1"/>
            </wp:cNvGraphicFramePr>
            <a:graphic>
              <a:graphicData uri="http://schemas.openxmlformats.org/drawingml/2006/picture">
                <pic:pic>
                  <pic:nvPicPr>
                    <pic:cNvPr id="16" name="image4.png"/>
                    <pic:cNvPicPr/>
                  </pic:nvPicPr>
                  <pic:blipFill>
                    <a:blip r:embed="rId188" cstate="print"/>
                    <a:stretch>
                      <a:fillRect/>
                    </a:stretch>
                  </pic:blipFill>
                  <pic:spPr>
                    <a:xfrm>
                      <a:off x="0" y="0"/>
                      <a:ext cx="166649" cy="99987"/>
                    </a:xfrm>
                    <a:prstGeom prst="rect">
                      <a:avLst/>
                    </a:prstGeom>
                  </pic:spPr>
                </pic:pic>
              </a:graphicData>
            </a:graphic>
          </wp:anchor>
        </w:drawing>
      </w:r>
      <w:r>
        <w:rPr>
          <w:rFonts w:ascii="Tahoma"/>
          <w:b/>
          <w:spacing w:val="-13"/>
          <w:w w:val="100"/>
          <w:sz w:val="13"/>
          <w:u w:val="single" w:color="FF0101"/>
        </w:rPr>
        <w:t> </w:t>
      </w:r>
      <w:r>
        <w:rPr>
          <w:rFonts w:ascii="Tahoma"/>
          <w:b/>
          <w:sz w:val="13"/>
          <w:u w:val="single" w:color="FF0101"/>
        </w:rPr>
        <w:t>Formatted</w:t>
        <w:tab/>
      </w:r>
      <w:r>
        <w:rPr>
          <w:rFonts w:ascii="Tahoma"/>
          <w:position w:val="-2"/>
          <w:sz w:val="13"/>
          <w:u w:val="single" w:color="FF0101"/>
        </w:rPr>
        <w:t>...</w:t>
      </w:r>
    </w:p>
    <w:p>
      <w:pPr>
        <w:tabs>
          <w:tab w:pos="2925" w:val="left" w:leader="none"/>
        </w:tabs>
        <w:spacing w:before="60"/>
        <w:ind w:left="246" w:right="0" w:firstLine="0"/>
        <w:jc w:val="left"/>
        <w:rPr>
          <w:rFonts w:ascii="Tahoma"/>
          <w:sz w:val="13"/>
        </w:rPr>
      </w:pPr>
      <w:r>
        <w:rPr/>
        <w:drawing>
          <wp:anchor distT="0" distB="0" distL="0" distR="0" allowOverlap="1" layoutInCell="1" locked="0" behindDoc="1" simplePos="0" relativeHeight="268313831">
            <wp:simplePos x="0" y="0"/>
            <wp:positionH relativeFrom="page">
              <wp:posOffset>7564032</wp:posOffset>
            </wp:positionH>
            <wp:positionV relativeFrom="paragraph">
              <wp:posOffset>59582</wp:posOffset>
            </wp:positionV>
            <wp:extent cx="166649" cy="99987"/>
            <wp:effectExtent l="0" t="0" r="0" b="0"/>
            <wp:wrapNone/>
            <wp:docPr id="17" name="image4.png" descr=""/>
            <wp:cNvGraphicFramePr>
              <a:graphicFrameLocks noChangeAspect="1"/>
            </wp:cNvGraphicFramePr>
            <a:graphic>
              <a:graphicData uri="http://schemas.openxmlformats.org/drawingml/2006/picture">
                <pic:pic>
                  <pic:nvPicPr>
                    <pic:cNvPr id="18" name="image4.png"/>
                    <pic:cNvPicPr/>
                  </pic:nvPicPr>
                  <pic:blipFill>
                    <a:blip r:embed="rId188" cstate="print"/>
                    <a:stretch>
                      <a:fillRect/>
                    </a:stretch>
                  </pic:blipFill>
                  <pic:spPr>
                    <a:xfrm>
                      <a:off x="0" y="0"/>
                      <a:ext cx="166649" cy="99987"/>
                    </a:xfrm>
                    <a:prstGeom prst="rect">
                      <a:avLst/>
                    </a:prstGeom>
                  </pic:spPr>
                </pic:pic>
              </a:graphicData>
            </a:graphic>
          </wp:anchor>
        </w:drawing>
      </w:r>
      <w:r>
        <w:rPr>
          <w:rFonts w:ascii="Tahoma"/>
          <w:b/>
          <w:spacing w:val="-13"/>
          <w:w w:val="100"/>
          <w:sz w:val="13"/>
          <w:u w:val="thick" w:color="0101FF"/>
        </w:rPr>
        <w:t> </w:t>
      </w:r>
      <w:r>
        <w:rPr>
          <w:rFonts w:ascii="Tahoma"/>
          <w:b/>
          <w:sz w:val="13"/>
          <w:u w:val="thick" w:color="0101FF"/>
        </w:rPr>
        <w:t>Formatted</w:t>
        <w:tab/>
      </w:r>
      <w:r>
        <w:rPr>
          <w:rFonts w:ascii="Tahoma"/>
          <w:position w:val="-2"/>
          <w:sz w:val="13"/>
          <w:u w:val="thick" w:color="0101FF"/>
        </w:rPr>
        <w:t>...</w:t>
      </w:r>
    </w:p>
    <w:p>
      <w:pPr>
        <w:tabs>
          <w:tab w:pos="2925" w:val="left" w:leader="none"/>
        </w:tabs>
        <w:spacing w:before="60"/>
        <w:ind w:left="246" w:right="0" w:firstLine="0"/>
        <w:jc w:val="left"/>
        <w:rPr>
          <w:rFonts w:ascii="Tahoma"/>
          <w:sz w:val="13"/>
        </w:rPr>
      </w:pPr>
      <w:r>
        <w:rPr/>
        <w:drawing>
          <wp:anchor distT="0" distB="0" distL="0" distR="0" allowOverlap="1" layoutInCell="1" locked="0" behindDoc="1" simplePos="0" relativeHeight="268313855">
            <wp:simplePos x="0" y="0"/>
            <wp:positionH relativeFrom="page">
              <wp:posOffset>7564032</wp:posOffset>
            </wp:positionH>
            <wp:positionV relativeFrom="paragraph">
              <wp:posOffset>59584</wp:posOffset>
            </wp:positionV>
            <wp:extent cx="166649" cy="99987"/>
            <wp:effectExtent l="0" t="0" r="0" b="0"/>
            <wp:wrapNone/>
            <wp:docPr id="19" name="image4.png" descr=""/>
            <wp:cNvGraphicFramePr>
              <a:graphicFrameLocks noChangeAspect="1"/>
            </wp:cNvGraphicFramePr>
            <a:graphic>
              <a:graphicData uri="http://schemas.openxmlformats.org/drawingml/2006/picture">
                <pic:pic>
                  <pic:nvPicPr>
                    <pic:cNvPr id="20" name="image4.png"/>
                    <pic:cNvPicPr/>
                  </pic:nvPicPr>
                  <pic:blipFill>
                    <a:blip r:embed="rId188" cstate="print"/>
                    <a:stretch>
                      <a:fillRect/>
                    </a:stretch>
                  </pic:blipFill>
                  <pic:spPr>
                    <a:xfrm>
                      <a:off x="0" y="0"/>
                      <a:ext cx="166649" cy="99987"/>
                    </a:xfrm>
                    <a:prstGeom prst="rect">
                      <a:avLst/>
                    </a:prstGeom>
                  </pic:spPr>
                </pic:pic>
              </a:graphicData>
            </a:graphic>
          </wp:anchor>
        </w:drawing>
      </w:r>
      <w:r>
        <w:rPr>
          <w:rFonts w:ascii="Tahoma"/>
          <w:b/>
          <w:spacing w:val="-13"/>
          <w:w w:val="100"/>
          <w:sz w:val="13"/>
          <w:u w:val="single" w:color="0101FF"/>
        </w:rPr>
        <w:t> </w:t>
      </w:r>
      <w:r>
        <w:rPr>
          <w:rFonts w:ascii="Tahoma"/>
          <w:b/>
          <w:sz w:val="13"/>
          <w:u w:val="single" w:color="0101FF"/>
        </w:rPr>
        <w:t>Formatted</w:t>
        <w:tab/>
      </w:r>
      <w:r>
        <w:rPr>
          <w:rFonts w:ascii="Tahoma"/>
          <w:position w:val="-2"/>
          <w:sz w:val="13"/>
          <w:u w:val="single" w:color="0101FF"/>
        </w:rPr>
        <w:t>...</w:t>
      </w:r>
    </w:p>
    <w:p>
      <w:pPr>
        <w:tabs>
          <w:tab w:pos="2925" w:val="left" w:leader="none"/>
        </w:tabs>
        <w:spacing w:before="58"/>
        <w:ind w:left="246" w:right="0" w:firstLine="0"/>
        <w:jc w:val="left"/>
        <w:rPr>
          <w:rFonts w:ascii="Tahoma"/>
          <w:sz w:val="13"/>
        </w:rPr>
      </w:pPr>
      <w:r>
        <w:rPr/>
        <w:drawing>
          <wp:anchor distT="0" distB="0" distL="0" distR="0" allowOverlap="1" layoutInCell="1" locked="0" behindDoc="1" simplePos="0" relativeHeight="268313879">
            <wp:simplePos x="0" y="0"/>
            <wp:positionH relativeFrom="page">
              <wp:posOffset>7564032</wp:posOffset>
            </wp:positionH>
            <wp:positionV relativeFrom="paragraph">
              <wp:posOffset>59548</wp:posOffset>
            </wp:positionV>
            <wp:extent cx="166649" cy="99987"/>
            <wp:effectExtent l="0" t="0" r="0" b="0"/>
            <wp:wrapNone/>
            <wp:docPr id="21" name="image5.png" descr=""/>
            <wp:cNvGraphicFramePr>
              <a:graphicFrameLocks noChangeAspect="1"/>
            </wp:cNvGraphicFramePr>
            <a:graphic>
              <a:graphicData uri="http://schemas.openxmlformats.org/drawingml/2006/picture">
                <pic:pic>
                  <pic:nvPicPr>
                    <pic:cNvPr id="22" name="image5.png"/>
                    <pic:cNvPicPr/>
                  </pic:nvPicPr>
                  <pic:blipFill>
                    <a:blip r:embed="rId189" cstate="print"/>
                    <a:stretch>
                      <a:fillRect/>
                    </a:stretch>
                  </pic:blipFill>
                  <pic:spPr>
                    <a:xfrm>
                      <a:off x="0" y="0"/>
                      <a:ext cx="166649" cy="99987"/>
                    </a:xfrm>
                    <a:prstGeom prst="rect">
                      <a:avLst/>
                    </a:prstGeom>
                  </pic:spPr>
                </pic:pic>
              </a:graphicData>
            </a:graphic>
          </wp:anchor>
        </w:drawing>
      </w:r>
      <w:r>
        <w:rPr>
          <w:rFonts w:ascii="Tahoma"/>
          <w:b/>
          <w:spacing w:val="-13"/>
          <w:w w:val="100"/>
          <w:sz w:val="13"/>
          <w:u w:val="single" w:color="FF0101"/>
        </w:rPr>
        <w:t> </w:t>
      </w:r>
      <w:r>
        <w:rPr>
          <w:rFonts w:ascii="Tahoma"/>
          <w:b/>
          <w:sz w:val="13"/>
          <w:u w:val="single" w:color="FF0101"/>
        </w:rPr>
        <w:t>Formatted</w:t>
        <w:tab/>
      </w:r>
      <w:r>
        <w:rPr>
          <w:rFonts w:ascii="Tahoma"/>
          <w:position w:val="-3"/>
          <w:sz w:val="13"/>
          <w:u w:val="single" w:color="FF0101"/>
        </w:rPr>
        <w:t>...</w:t>
      </w:r>
    </w:p>
    <w:p>
      <w:pPr>
        <w:tabs>
          <w:tab w:pos="2925" w:val="left" w:leader="none"/>
        </w:tabs>
        <w:spacing w:before="50"/>
        <w:ind w:left="246" w:right="0" w:firstLine="0"/>
        <w:jc w:val="left"/>
        <w:rPr>
          <w:rFonts w:ascii="Tahoma"/>
          <w:sz w:val="13"/>
        </w:rPr>
      </w:pPr>
      <w:r>
        <w:rPr/>
        <w:drawing>
          <wp:anchor distT="0" distB="0" distL="0" distR="0" allowOverlap="1" layoutInCell="1" locked="0" behindDoc="1" simplePos="0" relativeHeight="268313903">
            <wp:simplePos x="0" y="0"/>
            <wp:positionH relativeFrom="page">
              <wp:posOffset>7564032</wp:posOffset>
            </wp:positionH>
            <wp:positionV relativeFrom="paragraph">
              <wp:posOffset>54470</wp:posOffset>
            </wp:positionV>
            <wp:extent cx="166649" cy="99987"/>
            <wp:effectExtent l="0" t="0" r="0" b="0"/>
            <wp:wrapNone/>
            <wp:docPr id="23" name="image5.png" descr=""/>
            <wp:cNvGraphicFramePr>
              <a:graphicFrameLocks noChangeAspect="1"/>
            </wp:cNvGraphicFramePr>
            <a:graphic>
              <a:graphicData uri="http://schemas.openxmlformats.org/drawingml/2006/picture">
                <pic:pic>
                  <pic:nvPicPr>
                    <pic:cNvPr id="24" name="image5.png"/>
                    <pic:cNvPicPr/>
                  </pic:nvPicPr>
                  <pic:blipFill>
                    <a:blip r:embed="rId189" cstate="print"/>
                    <a:stretch>
                      <a:fillRect/>
                    </a:stretch>
                  </pic:blipFill>
                  <pic:spPr>
                    <a:xfrm>
                      <a:off x="0" y="0"/>
                      <a:ext cx="166649" cy="99987"/>
                    </a:xfrm>
                    <a:prstGeom prst="rect">
                      <a:avLst/>
                    </a:prstGeom>
                  </pic:spPr>
                </pic:pic>
              </a:graphicData>
            </a:graphic>
          </wp:anchor>
        </w:drawing>
      </w:r>
      <w:r>
        <w:rPr>
          <w:rFonts w:ascii="Tahoma"/>
          <w:b/>
          <w:spacing w:val="-13"/>
          <w:w w:val="100"/>
          <w:sz w:val="13"/>
          <w:u w:val="thick" w:color="0101FF"/>
        </w:rPr>
        <w:t> </w:t>
      </w:r>
      <w:r>
        <w:rPr>
          <w:rFonts w:ascii="Tahoma"/>
          <w:b/>
          <w:sz w:val="13"/>
          <w:u w:val="thick" w:color="0101FF"/>
        </w:rPr>
        <w:t>Formatted</w:t>
        <w:tab/>
      </w:r>
      <w:r>
        <w:rPr>
          <w:rFonts w:ascii="Tahoma"/>
          <w:position w:val="-3"/>
          <w:sz w:val="13"/>
          <w:u w:val="thick" w:color="0101FF"/>
        </w:rPr>
        <w:t>...</w:t>
      </w:r>
    </w:p>
    <w:p>
      <w:pPr>
        <w:tabs>
          <w:tab w:pos="2925" w:val="left" w:leader="none"/>
        </w:tabs>
        <w:spacing w:before="50"/>
        <w:ind w:left="246" w:right="0" w:firstLine="0"/>
        <w:jc w:val="left"/>
        <w:rPr>
          <w:rFonts w:ascii="Tahoma"/>
          <w:sz w:val="13"/>
        </w:rPr>
      </w:pPr>
      <w:r>
        <w:rPr/>
        <w:drawing>
          <wp:anchor distT="0" distB="0" distL="0" distR="0" allowOverlap="1" layoutInCell="1" locked="0" behindDoc="1" simplePos="0" relativeHeight="268313927">
            <wp:simplePos x="0" y="0"/>
            <wp:positionH relativeFrom="page">
              <wp:posOffset>7564032</wp:posOffset>
            </wp:positionH>
            <wp:positionV relativeFrom="paragraph">
              <wp:posOffset>54468</wp:posOffset>
            </wp:positionV>
            <wp:extent cx="166649" cy="99987"/>
            <wp:effectExtent l="0" t="0" r="0" b="0"/>
            <wp:wrapNone/>
            <wp:docPr id="25" name="image5.png" descr=""/>
            <wp:cNvGraphicFramePr>
              <a:graphicFrameLocks noChangeAspect="1"/>
            </wp:cNvGraphicFramePr>
            <a:graphic>
              <a:graphicData uri="http://schemas.openxmlformats.org/drawingml/2006/picture">
                <pic:pic>
                  <pic:nvPicPr>
                    <pic:cNvPr id="26" name="image5.png"/>
                    <pic:cNvPicPr/>
                  </pic:nvPicPr>
                  <pic:blipFill>
                    <a:blip r:embed="rId189" cstate="print"/>
                    <a:stretch>
                      <a:fillRect/>
                    </a:stretch>
                  </pic:blipFill>
                  <pic:spPr>
                    <a:xfrm>
                      <a:off x="0" y="0"/>
                      <a:ext cx="166649" cy="99987"/>
                    </a:xfrm>
                    <a:prstGeom prst="rect">
                      <a:avLst/>
                    </a:prstGeom>
                  </pic:spPr>
                </pic:pic>
              </a:graphicData>
            </a:graphic>
          </wp:anchor>
        </w:drawing>
      </w:r>
      <w:r>
        <w:rPr>
          <w:rFonts w:ascii="Tahoma"/>
          <w:b/>
          <w:spacing w:val="-13"/>
          <w:w w:val="100"/>
          <w:sz w:val="13"/>
          <w:u w:val="single" w:color="0101FF"/>
        </w:rPr>
        <w:t> </w:t>
      </w:r>
      <w:r>
        <w:rPr>
          <w:rFonts w:ascii="Tahoma"/>
          <w:b/>
          <w:sz w:val="13"/>
          <w:u w:val="single" w:color="0101FF"/>
        </w:rPr>
        <w:t>Formatted</w:t>
        <w:tab/>
      </w:r>
      <w:r>
        <w:rPr>
          <w:rFonts w:ascii="Tahoma"/>
          <w:position w:val="-3"/>
          <w:sz w:val="13"/>
          <w:u w:val="single" w:color="0101FF"/>
        </w:rPr>
        <w:t>...</w:t>
      </w:r>
    </w:p>
    <w:p>
      <w:pPr>
        <w:tabs>
          <w:tab w:pos="2925" w:val="left" w:leader="none"/>
        </w:tabs>
        <w:spacing w:before="50"/>
        <w:ind w:left="246" w:right="0" w:firstLine="0"/>
        <w:jc w:val="left"/>
        <w:rPr>
          <w:rFonts w:ascii="Tahoma"/>
          <w:sz w:val="13"/>
        </w:rPr>
      </w:pPr>
      <w:r>
        <w:rPr/>
        <w:drawing>
          <wp:anchor distT="0" distB="0" distL="0" distR="0" allowOverlap="1" layoutInCell="1" locked="0" behindDoc="1" simplePos="0" relativeHeight="268313951">
            <wp:simplePos x="0" y="0"/>
            <wp:positionH relativeFrom="page">
              <wp:posOffset>7564032</wp:posOffset>
            </wp:positionH>
            <wp:positionV relativeFrom="paragraph">
              <wp:posOffset>53233</wp:posOffset>
            </wp:positionV>
            <wp:extent cx="166649" cy="99987"/>
            <wp:effectExtent l="0" t="0" r="0" b="0"/>
            <wp:wrapNone/>
            <wp:docPr id="27" name="image6.png" descr=""/>
            <wp:cNvGraphicFramePr>
              <a:graphicFrameLocks noChangeAspect="1"/>
            </wp:cNvGraphicFramePr>
            <a:graphic>
              <a:graphicData uri="http://schemas.openxmlformats.org/drawingml/2006/picture">
                <pic:pic>
                  <pic:nvPicPr>
                    <pic:cNvPr id="28" name="image6.png"/>
                    <pic:cNvPicPr/>
                  </pic:nvPicPr>
                  <pic:blipFill>
                    <a:blip r:embed="rId190" cstate="print"/>
                    <a:stretch>
                      <a:fillRect/>
                    </a:stretch>
                  </pic:blipFill>
                  <pic:spPr>
                    <a:xfrm>
                      <a:off x="0" y="0"/>
                      <a:ext cx="166649" cy="99987"/>
                    </a:xfrm>
                    <a:prstGeom prst="rect">
                      <a:avLst/>
                    </a:prstGeom>
                  </pic:spPr>
                </pic:pic>
              </a:graphicData>
            </a:graphic>
          </wp:anchor>
        </w:drawing>
      </w:r>
      <w:r>
        <w:rPr>
          <w:rFonts w:ascii="Tahoma"/>
          <w:b/>
          <w:spacing w:val="-13"/>
          <w:w w:val="100"/>
          <w:sz w:val="13"/>
          <w:u w:val="single" w:color="FF0101"/>
        </w:rPr>
        <w:t> </w:t>
      </w:r>
      <w:r>
        <w:rPr>
          <w:rFonts w:ascii="Tahoma"/>
          <w:b/>
          <w:sz w:val="13"/>
          <w:u w:val="single" w:color="FF0101"/>
        </w:rPr>
        <w:t>Formatted</w:t>
        <w:tab/>
      </w:r>
      <w:r>
        <w:rPr>
          <w:rFonts w:ascii="Tahoma"/>
          <w:position w:val="-2"/>
          <w:sz w:val="13"/>
          <w:u w:val="single" w:color="FF0101"/>
        </w:rPr>
        <w:t>...</w:t>
      </w:r>
    </w:p>
    <w:p>
      <w:pPr>
        <w:tabs>
          <w:tab w:pos="2925" w:val="left" w:leader="none"/>
        </w:tabs>
        <w:spacing w:before="60"/>
        <w:ind w:left="246" w:right="0" w:firstLine="0"/>
        <w:jc w:val="left"/>
        <w:rPr>
          <w:rFonts w:ascii="Tahoma"/>
          <w:sz w:val="13"/>
        </w:rPr>
      </w:pPr>
      <w:r>
        <w:rPr/>
        <w:drawing>
          <wp:anchor distT="0" distB="0" distL="0" distR="0" allowOverlap="1" layoutInCell="1" locked="0" behindDoc="1" simplePos="0" relativeHeight="268313975">
            <wp:simplePos x="0" y="0"/>
            <wp:positionH relativeFrom="page">
              <wp:posOffset>7564032</wp:posOffset>
            </wp:positionH>
            <wp:positionV relativeFrom="paragraph">
              <wp:posOffset>59584</wp:posOffset>
            </wp:positionV>
            <wp:extent cx="166649" cy="99987"/>
            <wp:effectExtent l="0" t="0" r="0" b="0"/>
            <wp:wrapNone/>
            <wp:docPr id="29" name="image6.png" descr=""/>
            <wp:cNvGraphicFramePr>
              <a:graphicFrameLocks noChangeAspect="1"/>
            </wp:cNvGraphicFramePr>
            <a:graphic>
              <a:graphicData uri="http://schemas.openxmlformats.org/drawingml/2006/picture">
                <pic:pic>
                  <pic:nvPicPr>
                    <pic:cNvPr id="30" name="image6.png"/>
                    <pic:cNvPicPr/>
                  </pic:nvPicPr>
                  <pic:blipFill>
                    <a:blip r:embed="rId190" cstate="print"/>
                    <a:stretch>
                      <a:fillRect/>
                    </a:stretch>
                  </pic:blipFill>
                  <pic:spPr>
                    <a:xfrm>
                      <a:off x="0" y="0"/>
                      <a:ext cx="166649" cy="99987"/>
                    </a:xfrm>
                    <a:prstGeom prst="rect">
                      <a:avLst/>
                    </a:prstGeom>
                  </pic:spPr>
                </pic:pic>
              </a:graphicData>
            </a:graphic>
          </wp:anchor>
        </w:drawing>
      </w:r>
      <w:r>
        <w:rPr>
          <w:rFonts w:ascii="Tahoma"/>
          <w:b/>
          <w:spacing w:val="-13"/>
          <w:w w:val="100"/>
          <w:sz w:val="13"/>
          <w:u w:val="thick" w:color="0101FF"/>
        </w:rPr>
        <w:t> </w:t>
      </w:r>
      <w:r>
        <w:rPr>
          <w:rFonts w:ascii="Tahoma"/>
          <w:b/>
          <w:sz w:val="13"/>
          <w:u w:val="thick" w:color="0101FF"/>
        </w:rPr>
        <w:t>Formatted</w:t>
        <w:tab/>
      </w:r>
      <w:r>
        <w:rPr>
          <w:rFonts w:ascii="Tahoma"/>
          <w:position w:val="-2"/>
          <w:sz w:val="13"/>
          <w:u w:val="thick" w:color="0101FF"/>
        </w:rPr>
        <w:t>...</w:t>
      </w:r>
    </w:p>
    <w:p>
      <w:pPr>
        <w:tabs>
          <w:tab w:pos="2925" w:val="left" w:leader="none"/>
        </w:tabs>
        <w:spacing w:before="60"/>
        <w:ind w:left="246" w:right="0" w:firstLine="0"/>
        <w:jc w:val="left"/>
        <w:rPr>
          <w:rFonts w:ascii="Tahoma"/>
          <w:sz w:val="13"/>
        </w:rPr>
      </w:pPr>
      <w:r>
        <w:rPr/>
        <w:drawing>
          <wp:anchor distT="0" distB="0" distL="0" distR="0" allowOverlap="1" layoutInCell="1" locked="0" behindDoc="1" simplePos="0" relativeHeight="268313999">
            <wp:simplePos x="0" y="0"/>
            <wp:positionH relativeFrom="page">
              <wp:posOffset>7564032</wp:posOffset>
            </wp:positionH>
            <wp:positionV relativeFrom="paragraph">
              <wp:posOffset>59584</wp:posOffset>
            </wp:positionV>
            <wp:extent cx="166649" cy="99987"/>
            <wp:effectExtent l="0" t="0" r="0" b="0"/>
            <wp:wrapNone/>
            <wp:docPr id="31" name="image6.png" descr=""/>
            <wp:cNvGraphicFramePr>
              <a:graphicFrameLocks noChangeAspect="1"/>
            </wp:cNvGraphicFramePr>
            <a:graphic>
              <a:graphicData uri="http://schemas.openxmlformats.org/drawingml/2006/picture">
                <pic:pic>
                  <pic:nvPicPr>
                    <pic:cNvPr id="32" name="image6.png"/>
                    <pic:cNvPicPr/>
                  </pic:nvPicPr>
                  <pic:blipFill>
                    <a:blip r:embed="rId190" cstate="print"/>
                    <a:stretch>
                      <a:fillRect/>
                    </a:stretch>
                  </pic:blipFill>
                  <pic:spPr>
                    <a:xfrm>
                      <a:off x="0" y="0"/>
                      <a:ext cx="166649" cy="99987"/>
                    </a:xfrm>
                    <a:prstGeom prst="rect">
                      <a:avLst/>
                    </a:prstGeom>
                  </pic:spPr>
                </pic:pic>
              </a:graphicData>
            </a:graphic>
          </wp:anchor>
        </w:drawing>
      </w:r>
      <w:r>
        <w:rPr>
          <w:rFonts w:ascii="Tahoma"/>
          <w:b/>
          <w:spacing w:val="-13"/>
          <w:w w:val="100"/>
          <w:sz w:val="13"/>
          <w:u w:val="single" w:color="0101FF"/>
        </w:rPr>
        <w:t> </w:t>
      </w:r>
      <w:r>
        <w:rPr>
          <w:rFonts w:ascii="Tahoma"/>
          <w:b/>
          <w:sz w:val="13"/>
          <w:u w:val="single" w:color="0101FF"/>
        </w:rPr>
        <w:t>Formatted</w:t>
        <w:tab/>
      </w:r>
      <w:r>
        <w:rPr>
          <w:rFonts w:ascii="Tahoma"/>
          <w:position w:val="-2"/>
          <w:sz w:val="13"/>
          <w:u w:val="single" w:color="0101FF"/>
        </w:rPr>
        <w:t>...</w:t>
      </w:r>
    </w:p>
    <w:p>
      <w:pPr>
        <w:tabs>
          <w:tab w:pos="2925" w:val="left" w:leader="none"/>
        </w:tabs>
        <w:spacing w:before="58"/>
        <w:ind w:left="246" w:right="0" w:firstLine="0"/>
        <w:jc w:val="left"/>
        <w:rPr>
          <w:rFonts w:ascii="Tahoma"/>
          <w:sz w:val="13"/>
        </w:rPr>
      </w:pPr>
      <w:r>
        <w:rPr/>
        <w:drawing>
          <wp:anchor distT="0" distB="0" distL="0" distR="0" allowOverlap="1" layoutInCell="1" locked="0" behindDoc="1" simplePos="0" relativeHeight="268314023">
            <wp:simplePos x="0" y="0"/>
            <wp:positionH relativeFrom="page">
              <wp:posOffset>7564033</wp:posOffset>
            </wp:positionH>
            <wp:positionV relativeFrom="paragraph">
              <wp:posOffset>59548</wp:posOffset>
            </wp:positionV>
            <wp:extent cx="166649" cy="99987"/>
            <wp:effectExtent l="0" t="0" r="0" b="0"/>
            <wp:wrapNone/>
            <wp:docPr id="33" name="image7.png" descr=""/>
            <wp:cNvGraphicFramePr>
              <a:graphicFrameLocks noChangeAspect="1"/>
            </wp:cNvGraphicFramePr>
            <a:graphic>
              <a:graphicData uri="http://schemas.openxmlformats.org/drawingml/2006/picture">
                <pic:pic>
                  <pic:nvPicPr>
                    <pic:cNvPr id="34" name="image7.png"/>
                    <pic:cNvPicPr/>
                  </pic:nvPicPr>
                  <pic:blipFill>
                    <a:blip r:embed="rId191" cstate="print"/>
                    <a:stretch>
                      <a:fillRect/>
                    </a:stretch>
                  </pic:blipFill>
                  <pic:spPr>
                    <a:xfrm>
                      <a:off x="0" y="0"/>
                      <a:ext cx="166649" cy="99987"/>
                    </a:xfrm>
                    <a:prstGeom prst="rect">
                      <a:avLst/>
                    </a:prstGeom>
                  </pic:spPr>
                </pic:pic>
              </a:graphicData>
            </a:graphic>
          </wp:anchor>
        </w:drawing>
      </w:r>
      <w:r>
        <w:rPr>
          <w:rFonts w:ascii="Tahoma"/>
          <w:b/>
          <w:spacing w:val="-13"/>
          <w:w w:val="100"/>
          <w:sz w:val="13"/>
          <w:u w:val="single" w:color="FF0101"/>
        </w:rPr>
        <w:t> </w:t>
      </w:r>
      <w:r>
        <w:rPr>
          <w:rFonts w:ascii="Tahoma"/>
          <w:b/>
          <w:sz w:val="13"/>
          <w:u w:val="single" w:color="FF0101"/>
        </w:rPr>
        <w:t>Formatted</w:t>
        <w:tab/>
      </w:r>
      <w:r>
        <w:rPr>
          <w:rFonts w:ascii="Tahoma"/>
          <w:position w:val="-3"/>
          <w:sz w:val="13"/>
          <w:u w:val="single" w:color="FF0101"/>
        </w:rPr>
        <w:t>...</w:t>
      </w:r>
    </w:p>
    <w:p>
      <w:pPr>
        <w:tabs>
          <w:tab w:pos="2925" w:val="left" w:leader="none"/>
        </w:tabs>
        <w:spacing w:before="50"/>
        <w:ind w:left="246" w:right="0" w:firstLine="0"/>
        <w:jc w:val="left"/>
        <w:rPr>
          <w:rFonts w:ascii="Tahoma"/>
          <w:sz w:val="13"/>
        </w:rPr>
      </w:pPr>
      <w:r>
        <w:rPr/>
        <w:drawing>
          <wp:anchor distT="0" distB="0" distL="0" distR="0" allowOverlap="1" layoutInCell="1" locked="0" behindDoc="1" simplePos="0" relativeHeight="268314047">
            <wp:simplePos x="0" y="0"/>
            <wp:positionH relativeFrom="page">
              <wp:posOffset>7564033</wp:posOffset>
            </wp:positionH>
            <wp:positionV relativeFrom="paragraph">
              <wp:posOffset>54468</wp:posOffset>
            </wp:positionV>
            <wp:extent cx="166649" cy="99987"/>
            <wp:effectExtent l="0" t="0" r="0" b="0"/>
            <wp:wrapNone/>
            <wp:docPr id="35" name="image7.png" descr=""/>
            <wp:cNvGraphicFramePr>
              <a:graphicFrameLocks noChangeAspect="1"/>
            </wp:cNvGraphicFramePr>
            <a:graphic>
              <a:graphicData uri="http://schemas.openxmlformats.org/drawingml/2006/picture">
                <pic:pic>
                  <pic:nvPicPr>
                    <pic:cNvPr id="36" name="image7.png"/>
                    <pic:cNvPicPr/>
                  </pic:nvPicPr>
                  <pic:blipFill>
                    <a:blip r:embed="rId191" cstate="print"/>
                    <a:stretch>
                      <a:fillRect/>
                    </a:stretch>
                  </pic:blipFill>
                  <pic:spPr>
                    <a:xfrm>
                      <a:off x="0" y="0"/>
                      <a:ext cx="166649" cy="99987"/>
                    </a:xfrm>
                    <a:prstGeom prst="rect">
                      <a:avLst/>
                    </a:prstGeom>
                  </pic:spPr>
                </pic:pic>
              </a:graphicData>
            </a:graphic>
          </wp:anchor>
        </w:drawing>
      </w:r>
      <w:r>
        <w:rPr>
          <w:rFonts w:ascii="Tahoma"/>
          <w:b/>
          <w:spacing w:val="-13"/>
          <w:w w:val="100"/>
          <w:sz w:val="13"/>
          <w:u w:val="thick" w:color="0101FF"/>
        </w:rPr>
        <w:t> </w:t>
      </w:r>
      <w:r>
        <w:rPr>
          <w:rFonts w:ascii="Tahoma"/>
          <w:b/>
          <w:sz w:val="13"/>
          <w:u w:val="thick" w:color="0101FF"/>
        </w:rPr>
        <w:t>Formatted</w:t>
        <w:tab/>
      </w:r>
      <w:r>
        <w:rPr>
          <w:rFonts w:ascii="Tahoma"/>
          <w:position w:val="-3"/>
          <w:sz w:val="13"/>
          <w:u w:val="thick" w:color="0101FF"/>
        </w:rPr>
        <w:t>...</w:t>
      </w:r>
    </w:p>
    <w:p>
      <w:pPr>
        <w:tabs>
          <w:tab w:pos="2925" w:val="left" w:leader="none"/>
        </w:tabs>
        <w:spacing w:before="50"/>
        <w:ind w:left="246" w:right="0" w:firstLine="0"/>
        <w:jc w:val="left"/>
        <w:rPr>
          <w:rFonts w:ascii="Tahoma"/>
          <w:sz w:val="13"/>
        </w:rPr>
      </w:pPr>
      <w:r>
        <w:rPr/>
        <w:drawing>
          <wp:anchor distT="0" distB="0" distL="0" distR="0" allowOverlap="1" layoutInCell="1" locked="0" behindDoc="1" simplePos="0" relativeHeight="268314071">
            <wp:simplePos x="0" y="0"/>
            <wp:positionH relativeFrom="page">
              <wp:posOffset>7564035</wp:posOffset>
            </wp:positionH>
            <wp:positionV relativeFrom="paragraph">
              <wp:posOffset>54468</wp:posOffset>
            </wp:positionV>
            <wp:extent cx="166649" cy="99987"/>
            <wp:effectExtent l="0" t="0" r="0" b="0"/>
            <wp:wrapNone/>
            <wp:docPr id="37" name="image7.png" descr=""/>
            <wp:cNvGraphicFramePr>
              <a:graphicFrameLocks noChangeAspect="1"/>
            </wp:cNvGraphicFramePr>
            <a:graphic>
              <a:graphicData uri="http://schemas.openxmlformats.org/drawingml/2006/picture">
                <pic:pic>
                  <pic:nvPicPr>
                    <pic:cNvPr id="38" name="image7.png"/>
                    <pic:cNvPicPr/>
                  </pic:nvPicPr>
                  <pic:blipFill>
                    <a:blip r:embed="rId191" cstate="print"/>
                    <a:stretch>
                      <a:fillRect/>
                    </a:stretch>
                  </pic:blipFill>
                  <pic:spPr>
                    <a:xfrm>
                      <a:off x="0" y="0"/>
                      <a:ext cx="166649" cy="99987"/>
                    </a:xfrm>
                    <a:prstGeom prst="rect">
                      <a:avLst/>
                    </a:prstGeom>
                  </pic:spPr>
                </pic:pic>
              </a:graphicData>
            </a:graphic>
          </wp:anchor>
        </w:drawing>
      </w:r>
      <w:r>
        <w:rPr>
          <w:rFonts w:ascii="Tahoma"/>
          <w:b/>
          <w:spacing w:val="-13"/>
          <w:w w:val="100"/>
          <w:sz w:val="13"/>
          <w:u w:val="single" w:color="0101FF"/>
        </w:rPr>
        <w:t> </w:t>
      </w:r>
      <w:r>
        <w:rPr>
          <w:rFonts w:ascii="Tahoma"/>
          <w:b/>
          <w:sz w:val="13"/>
          <w:u w:val="single" w:color="0101FF"/>
        </w:rPr>
        <w:t>Formatted</w:t>
        <w:tab/>
      </w:r>
      <w:r>
        <w:rPr>
          <w:rFonts w:ascii="Tahoma"/>
          <w:position w:val="-3"/>
          <w:sz w:val="13"/>
          <w:u w:val="single" w:color="0101FF"/>
        </w:rPr>
        <w:t>...</w:t>
      </w:r>
    </w:p>
    <w:p>
      <w:pPr>
        <w:tabs>
          <w:tab w:pos="2925" w:val="left" w:leader="none"/>
        </w:tabs>
        <w:spacing w:before="50"/>
        <w:ind w:left="246" w:right="0" w:firstLine="0"/>
        <w:jc w:val="left"/>
        <w:rPr>
          <w:rFonts w:ascii="Tahoma"/>
          <w:sz w:val="13"/>
        </w:rPr>
      </w:pPr>
      <w:r>
        <w:rPr/>
        <w:drawing>
          <wp:anchor distT="0" distB="0" distL="0" distR="0" allowOverlap="1" layoutInCell="1" locked="0" behindDoc="1" simplePos="0" relativeHeight="268314095">
            <wp:simplePos x="0" y="0"/>
            <wp:positionH relativeFrom="page">
              <wp:posOffset>7564035</wp:posOffset>
            </wp:positionH>
            <wp:positionV relativeFrom="paragraph">
              <wp:posOffset>53234</wp:posOffset>
            </wp:positionV>
            <wp:extent cx="166649" cy="99987"/>
            <wp:effectExtent l="0" t="0" r="0" b="0"/>
            <wp:wrapNone/>
            <wp:docPr id="39" name="image8.png" descr=""/>
            <wp:cNvGraphicFramePr>
              <a:graphicFrameLocks noChangeAspect="1"/>
            </wp:cNvGraphicFramePr>
            <a:graphic>
              <a:graphicData uri="http://schemas.openxmlformats.org/drawingml/2006/picture">
                <pic:pic>
                  <pic:nvPicPr>
                    <pic:cNvPr id="40" name="image8.png"/>
                    <pic:cNvPicPr/>
                  </pic:nvPicPr>
                  <pic:blipFill>
                    <a:blip r:embed="rId192" cstate="print"/>
                    <a:stretch>
                      <a:fillRect/>
                    </a:stretch>
                  </pic:blipFill>
                  <pic:spPr>
                    <a:xfrm>
                      <a:off x="0" y="0"/>
                      <a:ext cx="166649" cy="99987"/>
                    </a:xfrm>
                    <a:prstGeom prst="rect">
                      <a:avLst/>
                    </a:prstGeom>
                  </pic:spPr>
                </pic:pic>
              </a:graphicData>
            </a:graphic>
          </wp:anchor>
        </w:drawing>
      </w:r>
      <w:r>
        <w:rPr>
          <w:rFonts w:ascii="Tahoma"/>
          <w:b/>
          <w:spacing w:val="-13"/>
          <w:w w:val="100"/>
          <w:sz w:val="13"/>
          <w:u w:val="single" w:color="FF0101"/>
        </w:rPr>
        <w:t> </w:t>
      </w:r>
      <w:r>
        <w:rPr>
          <w:rFonts w:ascii="Tahoma"/>
          <w:b/>
          <w:sz w:val="13"/>
          <w:u w:val="single" w:color="FF0101"/>
        </w:rPr>
        <w:t>Formatted</w:t>
        <w:tab/>
      </w:r>
      <w:r>
        <w:rPr>
          <w:rFonts w:ascii="Tahoma"/>
          <w:position w:val="-2"/>
          <w:sz w:val="13"/>
          <w:u w:val="single" w:color="FF0101"/>
        </w:rPr>
        <w:t>...</w:t>
      </w:r>
    </w:p>
    <w:p>
      <w:pPr>
        <w:tabs>
          <w:tab w:pos="2925" w:val="left" w:leader="none"/>
        </w:tabs>
        <w:spacing w:before="60"/>
        <w:ind w:left="246" w:right="0" w:firstLine="0"/>
        <w:jc w:val="left"/>
        <w:rPr>
          <w:rFonts w:ascii="Tahoma"/>
          <w:sz w:val="13"/>
        </w:rPr>
      </w:pPr>
      <w:r>
        <w:rPr/>
        <w:drawing>
          <wp:anchor distT="0" distB="0" distL="0" distR="0" allowOverlap="1" layoutInCell="1" locked="0" behindDoc="1" simplePos="0" relativeHeight="268314119">
            <wp:simplePos x="0" y="0"/>
            <wp:positionH relativeFrom="page">
              <wp:posOffset>7564035</wp:posOffset>
            </wp:positionH>
            <wp:positionV relativeFrom="paragraph">
              <wp:posOffset>59585</wp:posOffset>
            </wp:positionV>
            <wp:extent cx="166649" cy="99987"/>
            <wp:effectExtent l="0" t="0" r="0" b="0"/>
            <wp:wrapNone/>
            <wp:docPr id="41" name="image8.png" descr=""/>
            <wp:cNvGraphicFramePr>
              <a:graphicFrameLocks noChangeAspect="1"/>
            </wp:cNvGraphicFramePr>
            <a:graphic>
              <a:graphicData uri="http://schemas.openxmlformats.org/drawingml/2006/picture">
                <pic:pic>
                  <pic:nvPicPr>
                    <pic:cNvPr id="42" name="image8.png"/>
                    <pic:cNvPicPr/>
                  </pic:nvPicPr>
                  <pic:blipFill>
                    <a:blip r:embed="rId192" cstate="print"/>
                    <a:stretch>
                      <a:fillRect/>
                    </a:stretch>
                  </pic:blipFill>
                  <pic:spPr>
                    <a:xfrm>
                      <a:off x="0" y="0"/>
                      <a:ext cx="166649" cy="99987"/>
                    </a:xfrm>
                    <a:prstGeom prst="rect">
                      <a:avLst/>
                    </a:prstGeom>
                  </pic:spPr>
                </pic:pic>
              </a:graphicData>
            </a:graphic>
          </wp:anchor>
        </w:drawing>
      </w:r>
      <w:r>
        <w:rPr>
          <w:rFonts w:ascii="Tahoma"/>
          <w:b/>
          <w:spacing w:val="-13"/>
          <w:w w:val="100"/>
          <w:sz w:val="13"/>
          <w:u w:val="single" w:color="0101FF"/>
        </w:rPr>
        <w:t> </w:t>
      </w:r>
      <w:r>
        <w:rPr>
          <w:rFonts w:ascii="Tahoma"/>
          <w:b/>
          <w:sz w:val="13"/>
          <w:u w:val="single" w:color="0101FF"/>
        </w:rPr>
        <w:t>Formatted</w:t>
        <w:tab/>
      </w:r>
      <w:r>
        <w:rPr>
          <w:rFonts w:ascii="Tahoma"/>
          <w:position w:val="-2"/>
          <w:sz w:val="13"/>
          <w:u w:val="single" w:color="0101FF"/>
        </w:rPr>
        <w:t>...</w:t>
      </w:r>
    </w:p>
    <w:p>
      <w:pPr>
        <w:tabs>
          <w:tab w:pos="2925" w:val="left" w:leader="none"/>
        </w:tabs>
        <w:spacing w:before="60"/>
        <w:ind w:left="246" w:right="0" w:firstLine="0"/>
        <w:jc w:val="left"/>
        <w:rPr>
          <w:rFonts w:ascii="Tahoma"/>
          <w:sz w:val="13"/>
        </w:rPr>
      </w:pPr>
      <w:r>
        <w:rPr/>
        <w:drawing>
          <wp:anchor distT="0" distB="0" distL="0" distR="0" allowOverlap="1" layoutInCell="1" locked="0" behindDoc="1" simplePos="0" relativeHeight="268314143">
            <wp:simplePos x="0" y="0"/>
            <wp:positionH relativeFrom="page">
              <wp:posOffset>7564035</wp:posOffset>
            </wp:positionH>
            <wp:positionV relativeFrom="paragraph">
              <wp:posOffset>59585</wp:posOffset>
            </wp:positionV>
            <wp:extent cx="166649" cy="99987"/>
            <wp:effectExtent l="0" t="0" r="0" b="0"/>
            <wp:wrapNone/>
            <wp:docPr id="43" name="image8.png" descr=""/>
            <wp:cNvGraphicFramePr>
              <a:graphicFrameLocks noChangeAspect="1"/>
            </wp:cNvGraphicFramePr>
            <a:graphic>
              <a:graphicData uri="http://schemas.openxmlformats.org/drawingml/2006/picture">
                <pic:pic>
                  <pic:nvPicPr>
                    <pic:cNvPr id="44" name="image8.png"/>
                    <pic:cNvPicPr/>
                  </pic:nvPicPr>
                  <pic:blipFill>
                    <a:blip r:embed="rId192" cstate="print"/>
                    <a:stretch>
                      <a:fillRect/>
                    </a:stretch>
                  </pic:blipFill>
                  <pic:spPr>
                    <a:xfrm>
                      <a:off x="0" y="0"/>
                      <a:ext cx="166649" cy="99987"/>
                    </a:xfrm>
                    <a:prstGeom prst="rect">
                      <a:avLst/>
                    </a:prstGeom>
                  </pic:spPr>
                </pic:pic>
              </a:graphicData>
            </a:graphic>
          </wp:anchor>
        </w:drawing>
      </w:r>
      <w:r>
        <w:rPr>
          <w:rFonts w:ascii="Tahoma"/>
          <w:b/>
          <w:spacing w:val="-13"/>
          <w:w w:val="100"/>
          <w:sz w:val="13"/>
          <w:u w:val="single" w:color="FF0101"/>
        </w:rPr>
        <w:t> </w:t>
      </w:r>
      <w:r>
        <w:rPr>
          <w:rFonts w:ascii="Tahoma"/>
          <w:b/>
          <w:sz w:val="13"/>
          <w:u w:val="single" w:color="FF0101"/>
        </w:rPr>
        <w:t>Formatted</w:t>
        <w:tab/>
      </w:r>
      <w:r>
        <w:rPr>
          <w:rFonts w:ascii="Tahoma"/>
          <w:position w:val="-2"/>
          <w:sz w:val="13"/>
          <w:u w:val="single" w:color="FF0101"/>
        </w:rPr>
        <w:t>...</w:t>
      </w:r>
    </w:p>
    <w:p>
      <w:pPr>
        <w:tabs>
          <w:tab w:pos="2925" w:val="left" w:leader="none"/>
        </w:tabs>
        <w:spacing w:before="58"/>
        <w:ind w:left="246" w:right="0" w:firstLine="0"/>
        <w:jc w:val="left"/>
        <w:rPr>
          <w:rFonts w:ascii="Tahoma"/>
          <w:sz w:val="13"/>
        </w:rPr>
      </w:pPr>
      <w:r>
        <w:rPr/>
        <w:drawing>
          <wp:anchor distT="0" distB="0" distL="0" distR="0" allowOverlap="1" layoutInCell="1" locked="0" behindDoc="1" simplePos="0" relativeHeight="268314167">
            <wp:simplePos x="0" y="0"/>
            <wp:positionH relativeFrom="page">
              <wp:posOffset>7564035</wp:posOffset>
            </wp:positionH>
            <wp:positionV relativeFrom="paragraph">
              <wp:posOffset>59547</wp:posOffset>
            </wp:positionV>
            <wp:extent cx="166649" cy="99987"/>
            <wp:effectExtent l="0" t="0" r="0" b="0"/>
            <wp:wrapNone/>
            <wp:docPr id="45" name="image9.png" descr=""/>
            <wp:cNvGraphicFramePr>
              <a:graphicFrameLocks noChangeAspect="1"/>
            </wp:cNvGraphicFramePr>
            <a:graphic>
              <a:graphicData uri="http://schemas.openxmlformats.org/drawingml/2006/picture">
                <pic:pic>
                  <pic:nvPicPr>
                    <pic:cNvPr id="46" name="image9.png"/>
                    <pic:cNvPicPr/>
                  </pic:nvPicPr>
                  <pic:blipFill>
                    <a:blip r:embed="rId193" cstate="print"/>
                    <a:stretch>
                      <a:fillRect/>
                    </a:stretch>
                  </pic:blipFill>
                  <pic:spPr>
                    <a:xfrm>
                      <a:off x="0" y="0"/>
                      <a:ext cx="166649" cy="99987"/>
                    </a:xfrm>
                    <a:prstGeom prst="rect">
                      <a:avLst/>
                    </a:prstGeom>
                  </pic:spPr>
                </pic:pic>
              </a:graphicData>
            </a:graphic>
          </wp:anchor>
        </w:drawing>
      </w:r>
      <w:r>
        <w:rPr>
          <w:rFonts w:ascii="Tahoma"/>
          <w:b/>
          <w:spacing w:val="-13"/>
          <w:w w:val="100"/>
          <w:sz w:val="13"/>
          <w:u w:val="single" w:color="0101FF"/>
        </w:rPr>
        <w:t> </w:t>
      </w:r>
      <w:r>
        <w:rPr>
          <w:rFonts w:ascii="Tahoma"/>
          <w:b/>
          <w:sz w:val="13"/>
          <w:u w:val="single" w:color="0101FF"/>
        </w:rPr>
        <w:t>Formatted</w:t>
        <w:tab/>
      </w:r>
      <w:r>
        <w:rPr>
          <w:rFonts w:ascii="Tahoma"/>
          <w:position w:val="-3"/>
          <w:sz w:val="13"/>
          <w:u w:val="single" w:color="0101FF"/>
        </w:rPr>
        <w:t>...</w:t>
      </w:r>
    </w:p>
    <w:p>
      <w:pPr>
        <w:tabs>
          <w:tab w:pos="2925" w:val="left" w:leader="none"/>
        </w:tabs>
        <w:spacing w:before="50"/>
        <w:ind w:left="246" w:right="0" w:firstLine="0"/>
        <w:jc w:val="left"/>
        <w:rPr>
          <w:rFonts w:ascii="Tahoma"/>
          <w:sz w:val="13"/>
        </w:rPr>
      </w:pPr>
      <w:r>
        <w:rPr/>
        <w:drawing>
          <wp:anchor distT="0" distB="0" distL="0" distR="0" allowOverlap="1" layoutInCell="1" locked="0" behindDoc="1" simplePos="0" relativeHeight="268314191">
            <wp:simplePos x="0" y="0"/>
            <wp:positionH relativeFrom="page">
              <wp:posOffset>7564035</wp:posOffset>
            </wp:positionH>
            <wp:positionV relativeFrom="paragraph">
              <wp:posOffset>54468</wp:posOffset>
            </wp:positionV>
            <wp:extent cx="166649" cy="99987"/>
            <wp:effectExtent l="0" t="0" r="0" b="0"/>
            <wp:wrapNone/>
            <wp:docPr id="47" name="image9.png" descr=""/>
            <wp:cNvGraphicFramePr>
              <a:graphicFrameLocks noChangeAspect="1"/>
            </wp:cNvGraphicFramePr>
            <a:graphic>
              <a:graphicData uri="http://schemas.openxmlformats.org/drawingml/2006/picture">
                <pic:pic>
                  <pic:nvPicPr>
                    <pic:cNvPr id="48" name="image9.png"/>
                    <pic:cNvPicPr/>
                  </pic:nvPicPr>
                  <pic:blipFill>
                    <a:blip r:embed="rId193" cstate="print"/>
                    <a:stretch>
                      <a:fillRect/>
                    </a:stretch>
                  </pic:blipFill>
                  <pic:spPr>
                    <a:xfrm>
                      <a:off x="0" y="0"/>
                      <a:ext cx="166649" cy="99987"/>
                    </a:xfrm>
                    <a:prstGeom prst="rect">
                      <a:avLst/>
                    </a:prstGeom>
                  </pic:spPr>
                </pic:pic>
              </a:graphicData>
            </a:graphic>
          </wp:anchor>
        </w:drawing>
      </w:r>
      <w:r>
        <w:rPr>
          <w:rFonts w:ascii="Tahoma"/>
          <w:b/>
          <w:spacing w:val="-13"/>
          <w:w w:val="100"/>
          <w:sz w:val="13"/>
          <w:u w:val="thick" w:color="FF0101"/>
        </w:rPr>
        <w:t> </w:t>
      </w:r>
      <w:r>
        <w:rPr>
          <w:rFonts w:ascii="Tahoma"/>
          <w:b/>
          <w:sz w:val="13"/>
          <w:u w:val="thick" w:color="FF0101"/>
        </w:rPr>
        <w:t>Formatted</w:t>
        <w:tab/>
      </w:r>
      <w:r>
        <w:rPr>
          <w:rFonts w:ascii="Tahoma"/>
          <w:position w:val="-3"/>
          <w:sz w:val="13"/>
          <w:u w:val="thick" w:color="FF0101"/>
        </w:rPr>
        <w:t>...</w:t>
      </w:r>
    </w:p>
    <w:p>
      <w:pPr>
        <w:tabs>
          <w:tab w:pos="2925" w:val="left" w:leader="none"/>
        </w:tabs>
        <w:spacing w:before="50"/>
        <w:ind w:left="246" w:right="0" w:firstLine="0"/>
        <w:jc w:val="left"/>
        <w:rPr>
          <w:rFonts w:ascii="Tahoma"/>
          <w:sz w:val="13"/>
        </w:rPr>
      </w:pPr>
      <w:r>
        <w:rPr/>
        <w:drawing>
          <wp:anchor distT="0" distB="0" distL="0" distR="0" allowOverlap="1" layoutInCell="1" locked="0" behindDoc="1" simplePos="0" relativeHeight="268314215">
            <wp:simplePos x="0" y="0"/>
            <wp:positionH relativeFrom="page">
              <wp:posOffset>7564035</wp:posOffset>
            </wp:positionH>
            <wp:positionV relativeFrom="paragraph">
              <wp:posOffset>54469</wp:posOffset>
            </wp:positionV>
            <wp:extent cx="166649" cy="99987"/>
            <wp:effectExtent l="0" t="0" r="0" b="0"/>
            <wp:wrapNone/>
            <wp:docPr id="49" name="image9.png" descr=""/>
            <wp:cNvGraphicFramePr>
              <a:graphicFrameLocks noChangeAspect="1"/>
            </wp:cNvGraphicFramePr>
            <a:graphic>
              <a:graphicData uri="http://schemas.openxmlformats.org/drawingml/2006/picture">
                <pic:pic>
                  <pic:nvPicPr>
                    <pic:cNvPr id="50" name="image9.png"/>
                    <pic:cNvPicPr/>
                  </pic:nvPicPr>
                  <pic:blipFill>
                    <a:blip r:embed="rId193" cstate="print"/>
                    <a:stretch>
                      <a:fillRect/>
                    </a:stretch>
                  </pic:blipFill>
                  <pic:spPr>
                    <a:xfrm>
                      <a:off x="0" y="0"/>
                      <a:ext cx="166649" cy="99987"/>
                    </a:xfrm>
                    <a:prstGeom prst="rect">
                      <a:avLst/>
                    </a:prstGeom>
                  </pic:spPr>
                </pic:pic>
              </a:graphicData>
            </a:graphic>
          </wp:anchor>
        </w:drawing>
      </w:r>
      <w:r>
        <w:rPr>
          <w:rFonts w:ascii="Tahoma"/>
          <w:b/>
          <w:spacing w:val="-13"/>
          <w:w w:val="100"/>
          <w:sz w:val="13"/>
          <w:u w:val="thick" w:color="FF0101"/>
        </w:rPr>
        <w:t> </w:t>
      </w:r>
      <w:r>
        <w:rPr>
          <w:rFonts w:ascii="Tahoma"/>
          <w:b/>
          <w:sz w:val="13"/>
          <w:u w:val="thick" w:color="FF0101"/>
        </w:rPr>
        <w:t>Formatted</w:t>
        <w:tab/>
      </w:r>
      <w:r>
        <w:rPr>
          <w:rFonts w:ascii="Tahoma"/>
          <w:position w:val="-3"/>
          <w:sz w:val="13"/>
          <w:u w:val="thick" w:color="FF0101"/>
        </w:rPr>
        <w:t>...</w:t>
      </w:r>
    </w:p>
    <w:p>
      <w:pPr>
        <w:tabs>
          <w:tab w:pos="2925" w:val="left" w:leader="none"/>
        </w:tabs>
        <w:spacing w:before="50"/>
        <w:ind w:left="246" w:right="0" w:firstLine="0"/>
        <w:jc w:val="left"/>
        <w:rPr>
          <w:rFonts w:ascii="Tahoma"/>
          <w:sz w:val="13"/>
        </w:rPr>
      </w:pPr>
      <w:r>
        <w:rPr/>
        <w:drawing>
          <wp:anchor distT="0" distB="0" distL="0" distR="0" allowOverlap="1" layoutInCell="1" locked="0" behindDoc="1" simplePos="0" relativeHeight="268314239">
            <wp:simplePos x="0" y="0"/>
            <wp:positionH relativeFrom="page">
              <wp:posOffset>7564035</wp:posOffset>
            </wp:positionH>
            <wp:positionV relativeFrom="paragraph">
              <wp:posOffset>53235</wp:posOffset>
            </wp:positionV>
            <wp:extent cx="166649" cy="99987"/>
            <wp:effectExtent l="0" t="0" r="0" b="0"/>
            <wp:wrapNone/>
            <wp:docPr id="51" name="image10.png" descr=""/>
            <wp:cNvGraphicFramePr>
              <a:graphicFrameLocks noChangeAspect="1"/>
            </wp:cNvGraphicFramePr>
            <a:graphic>
              <a:graphicData uri="http://schemas.openxmlformats.org/drawingml/2006/picture">
                <pic:pic>
                  <pic:nvPicPr>
                    <pic:cNvPr id="52" name="image10.png"/>
                    <pic:cNvPicPr/>
                  </pic:nvPicPr>
                  <pic:blipFill>
                    <a:blip r:embed="rId194" cstate="print"/>
                    <a:stretch>
                      <a:fillRect/>
                    </a:stretch>
                  </pic:blipFill>
                  <pic:spPr>
                    <a:xfrm>
                      <a:off x="0" y="0"/>
                      <a:ext cx="166649" cy="99987"/>
                    </a:xfrm>
                    <a:prstGeom prst="rect">
                      <a:avLst/>
                    </a:prstGeom>
                  </pic:spPr>
                </pic:pic>
              </a:graphicData>
            </a:graphic>
          </wp:anchor>
        </w:drawing>
      </w:r>
      <w:r>
        <w:rPr>
          <w:rFonts w:ascii="Tahoma"/>
          <w:b/>
          <w:spacing w:val="-13"/>
          <w:w w:val="100"/>
          <w:sz w:val="13"/>
          <w:u w:val="thick" w:color="FF0101"/>
        </w:rPr>
        <w:t> </w:t>
      </w:r>
      <w:r>
        <w:rPr>
          <w:rFonts w:ascii="Tahoma"/>
          <w:b/>
          <w:sz w:val="13"/>
          <w:u w:val="thick" w:color="FF0101"/>
        </w:rPr>
        <w:t>Formatted</w:t>
        <w:tab/>
      </w:r>
      <w:r>
        <w:rPr>
          <w:rFonts w:ascii="Tahoma"/>
          <w:position w:val="-2"/>
          <w:sz w:val="13"/>
          <w:u w:val="thick" w:color="FF0101"/>
        </w:rPr>
        <w:t>...</w:t>
      </w:r>
    </w:p>
    <w:p>
      <w:pPr>
        <w:tabs>
          <w:tab w:pos="2925" w:val="left" w:leader="none"/>
        </w:tabs>
        <w:spacing w:before="60"/>
        <w:ind w:left="246" w:right="0" w:firstLine="0"/>
        <w:jc w:val="left"/>
        <w:rPr>
          <w:rFonts w:ascii="Tahoma"/>
          <w:sz w:val="13"/>
        </w:rPr>
      </w:pPr>
      <w:r>
        <w:rPr/>
        <w:drawing>
          <wp:anchor distT="0" distB="0" distL="0" distR="0" allowOverlap="1" layoutInCell="1" locked="0" behindDoc="1" simplePos="0" relativeHeight="268314263">
            <wp:simplePos x="0" y="0"/>
            <wp:positionH relativeFrom="page">
              <wp:posOffset>7564035</wp:posOffset>
            </wp:positionH>
            <wp:positionV relativeFrom="paragraph">
              <wp:posOffset>59584</wp:posOffset>
            </wp:positionV>
            <wp:extent cx="166649" cy="99987"/>
            <wp:effectExtent l="0" t="0" r="0" b="0"/>
            <wp:wrapNone/>
            <wp:docPr id="53" name="image10.png" descr=""/>
            <wp:cNvGraphicFramePr>
              <a:graphicFrameLocks noChangeAspect="1"/>
            </wp:cNvGraphicFramePr>
            <a:graphic>
              <a:graphicData uri="http://schemas.openxmlformats.org/drawingml/2006/picture">
                <pic:pic>
                  <pic:nvPicPr>
                    <pic:cNvPr id="54" name="image10.png"/>
                    <pic:cNvPicPr/>
                  </pic:nvPicPr>
                  <pic:blipFill>
                    <a:blip r:embed="rId194" cstate="print"/>
                    <a:stretch>
                      <a:fillRect/>
                    </a:stretch>
                  </pic:blipFill>
                  <pic:spPr>
                    <a:xfrm>
                      <a:off x="0" y="0"/>
                      <a:ext cx="166649" cy="99987"/>
                    </a:xfrm>
                    <a:prstGeom prst="rect">
                      <a:avLst/>
                    </a:prstGeom>
                  </pic:spPr>
                </pic:pic>
              </a:graphicData>
            </a:graphic>
          </wp:anchor>
        </w:drawing>
      </w:r>
      <w:r>
        <w:rPr>
          <w:rFonts w:ascii="Tahoma"/>
          <w:b/>
          <w:spacing w:val="-13"/>
          <w:w w:val="100"/>
          <w:sz w:val="13"/>
          <w:u w:val="single" w:color="FF0101"/>
        </w:rPr>
        <w:t> </w:t>
      </w:r>
      <w:r>
        <w:rPr>
          <w:rFonts w:ascii="Tahoma"/>
          <w:b/>
          <w:sz w:val="13"/>
          <w:u w:val="single" w:color="FF0101"/>
        </w:rPr>
        <w:t>Formatted</w:t>
        <w:tab/>
      </w:r>
      <w:r>
        <w:rPr>
          <w:rFonts w:ascii="Tahoma"/>
          <w:position w:val="-2"/>
          <w:sz w:val="13"/>
          <w:u w:val="single" w:color="FF0101"/>
        </w:rPr>
        <w:t>...</w:t>
      </w:r>
    </w:p>
    <w:p>
      <w:pPr>
        <w:tabs>
          <w:tab w:pos="2925" w:val="left" w:leader="none"/>
        </w:tabs>
        <w:spacing w:before="60"/>
        <w:ind w:left="246" w:right="0" w:firstLine="0"/>
        <w:jc w:val="left"/>
        <w:rPr>
          <w:rFonts w:ascii="Tahoma"/>
          <w:sz w:val="13"/>
        </w:rPr>
      </w:pPr>
      <w:r>
        <w:rPr/>
        <w:drawing>
          <wp:anchor distT="0" distB="0" distL="0" distR="0" allowOverlap="1" layoutInCell="1" locked="0" behindDoc="1" simplePos="0" relativeHeight="268314287">
            <wp:simplePos x="0" y="0"/>
            <wp:positionH relativeFrom="page">
              <wp:posOffset>7564035</wp:posOffset>
            </wp:positionH>
            <wp:positionV relativeFrom="paragraph">
              <wp:posOffset>59585</wp:posOffset>
            </wp:positionV>
            <wp:extent cx="166649" cy="99987"/>
            <wp:effectExtent l="0" t="0" r="0" b="0"/>
            <wp:wrapNone/>
            <wp:docPr id="55" name="image10.png" descr=""/>
            <wp:cNvGraphicFramePr>
              <a:graphicFrameLocks noChangeAspect="1"/>
            </wp:cNvGraphicFramePr>
            <a:graphic>
              <a:graphicData uri="http://schemas.openxmlformats.org/drawingml/2006/picture">
                <pic:pic>
                  <pic:nvPicPr>
                    <pic:cNvPr id="56" name="image10.png"/>
                    <pic:cNvPicPr/>
                  </pic:nvPicPr>
                  <pic:blipFill>
                    <a:blip r:embed="rId194" cstate="print"/>
                    <a:stretch>
                      <a:fillRect/>
                    </a:stretch>
                  </pic:blipFill>
                  <pic:spPr>
                    <a:xfrm>
                      <a:off x="0" y="0"/>
                      <a:ext cx="166649" cy="99987"/>
                    </a:xfrm>
                    <a:prstGeom prst="rect">
                      <a:avLst/>
                    </a:prstGeom>
                  </pic:spPr>
                </pic:pic>
              </a:graphicData>
            </a:graphic>
          </wp:anchor>
        </w:drawing>
      </w:r>
      <w:r>
        <w:rPr>
          <w:rFonts w:ascii="Tahoma"/>
          <w:b/>
          <w:spacing w:val="-13"/>
          <w:w w:val="100"/>
          <w:sz w:val="13"/>
          <w:u w:val="single" w:color="0101FF"/>
        </w:rPr>
        <w:t> </w:t>
      </w:r>
      <w:r>
        <w:rPr>
          <w:rFonts w:ascii="Tahoma"/>
          <w:b/>
          <w:sz w:val="13"/>
          <w:u w:val="single" w:color="0101FF"/>
        </w:rPr>
        <w:t>Formatted</w:t>
        <w:tab/>
      </w:r>
      <w:r>
        <w:rPr>
          <w:rFonts w:ascii="Tahoma"/>
          <w:position w:val="-2"/>
          <w:sz w:val="13"/>
          <w:u w:val="single" w:color="0101FF"/>
        </w:rPr>
        <w:t>...</w:t>
      </w:r>
    </w:p>
    <w:p>
      <w:pPr>
        <w:tabs>
          <w:tab w:pos="2925" w:val="left" w:leader="none"/>
        </w:tabs>
        <w:spacing w:before="58"/>
        <w:ind w:left="246" w:right="0" w:firstLine="0"/>
        <w:jc w:val="left"/>
        <w:rPr>
          <w:rFonts w:ascii="Tahoma"/>
          <w:sz w:val="13"/>
        </w:rPr>
      </w:pPr>
      <w:r>
        <w:rPr/>
        <w:drawing>
          <wp:anchor distT="0" distB="0" distL="0" distR="0" allowOverlap="1" layoutInCell="1" locked="0" behindDoc="1" simplePos="0" relativeHeight="268314311">
            <wp:simplePos x="0" y="0"/>
            <wp:positionH relativeFrom="page">
              <wp:posOffset>7564035</wp:posOffset>
            </wp:positionH>
            <wp:positionV relativeFrom="paragraph">
              <wp:posOffset>59549</wp:posOffset>
            </wp:positionV>
            <wp:extent cx="166649" cy="99987"/>
            <wp:effectExtent l="0" t="0" r="0" b="0"/>
            <wp:wrapNone/>
            <wp:docPr id="57" name="image11.png" descr=""/>
            <wp:cNvGraphicFramePr>
              <a:graphicFrameLocks noChangeAspect="1"/>
            </wp:cNvGraphicFramePr>
            <a:graphic>
              <a:graphicData uri="http://schemas.openxmlformats.org/drawingml/2006/picture">
                <pic:pic>
                  <pic:nvPicPr>
                    <pic:cNvPr id="58" name="image11.png"/>
                    <pic:cNvPicPr/>
                  </pic:nvPicPr>
                  <pic:blipFill>
                    <a:blip r:embed="rId195" cstate="print"/>
                    <a:stretch>
                      <a:fillRect/>
                    </a:stretch>
                  </pic:blipFill>
                  <pic:spPr>
                    <a:xfrm>
                      <a:off x="0" y="0"/>
                      <a:ext cx="166649" cy="99987"/>
                    </a:xfrm>
                    <a:prstGeom prst="rect">
                      <a:avLst/>
                    </a:prstGeom>
                  </pic:spPr>
                </pic:pic>
              </a:graphicData>
            </a:graphic>
          </wp:anchor>
        </w:drawing>
      </w:r>
      <w:r>
        <w:rPr/>
        <w:pict>
          <v:group style="position:absolute;margin-left:437.349701pt;margin-top:12.366163pt;width:171.55pt;height:357.7pt;mso-position-horizontal-relative:page;mso-position-vertical-relative:paragraph;z-index:-121120" coordorigin="8747,247" coordsize="3431,7154">
            <v:line style="position:absolute" from="9259,365" to="8822,382" stroked="true" strokeweight=".097pt" strokecolor="#0101ff">
              <v:stroke dashstyle="dot"/>
            </v:line>
            <v:line style="position:absolute" from="9259,859" to="8822,272" stroked="true" strokeweight=".097pt" strokecolor="#0101ff">
              <v:stroke dashstyle="dot"/>
            </v:line>
            <v:line style="position:absolute" from="8822,272" to="8797,272" stroked="true" strokeweight=".097pt" strokecolor="#0101ff">
              <v:stroke dashstyle="dot"/>
            </v:line>
            <v:shape style="position:absolute;left:8748;top:248;width:49;height:47" coordorigin="8748,248" coordsize="49,47" path="m8797,248l8748,272,8797,295,8797,248xe" filled="true" fillcolor="#0101ff" stroked="false">
              <v:path arrowok="t"/>
              <v:fill type="solid"/>
            </v:shape>
            <v:shape style="position:absolute;left:8748;top:248;width:49;height:47" coordorigin="8748,248" coordsize="49,47" path="m8797,295l8748,272,8797,248,8797,295xe" filled="false" stroked="true" strokeweight=".097pt" strokecolor="#0101ff">
              <v:path arrowok="t"/>
              <v:stroke dashstyle="solid"/>
            </v:shape>
            <v:line style="position:absolute" from="9259,612" to="8822,382" stroked="true" strokeweight=".097pt" strokecolor="#ff0101">
              <v:stroke dashstyle="dot"/>
            </v:line>
            <v:line style="position:absolute" from="9259,1106" to="8822,614" stroked="true" strokeweight=".097pt" strokecolor="#0101ff">
              <v:stroke dashstyle="dot"/>
            </v:line>
            <v:line style="position:absolute" from="9259,1353" to="8822,503" stroked="true" strokeweight=".097pt" strokecolor="#0101ff">
              <v:stroke dashstyle="dot"/>
            </v:line>
            <v:line style="position:absolute" from="8822,503" to="8797,503" stroked="true" strokeweight=".097pt" strokecolor="#0101ff">
              <v:stroke dashstyle="dot"/>
            </v:line>
            <v:shape style="position:absolute;left:8748;top:480;width:49;height:47" coordorigin="8748,480" coordsize="49,47" path="m8797,480l8748,503,8797,526,8797,480xe" filled="true" fillcolor="#0101ff" stroked="false">
              <v:path arrowok="t"/>
              <v:fill type="solid"/>
            </v:shape>
            <v:shape style="position:absolute;left:8748;top:480;width:49;height:47" coordorigin="8748,480" coordsize="49,47" path="m8797,526l8748,503,8797,480,8797,526xe" filled="false" stroked="true" strokeweight=".097pt" strokecolor="#0101ff">
              <v:path arrowok="t"/>
              <v:stroke dashstyle="solid"/>
            </v:shape>
            <v:line style="position:absolute" from="9259,1597" to="8822,614" stroked="true" strokeweight=".097pt" strokecolor="#ff0101">
              <v:stroke dashstyle="dot"/>
            </v:line>
            <v:line style="position:absolute" from="9259,1844" to="8822,847" stroked="true" strokeweight=".097pt" strokecolor="#0101ff">
              <v:stroke dashstyle="dot"/>
            </v:line>
            <v:line style="position:absolute" from="9259,2091" to="8822,734" stroked="true" strokeweight=".097pt" strokecolor="#0101ff">
              <v:stroke dashstyle="dot"/>
            </v:line>
            <v:line style="position:absolute" from="8822,734" to="8797,734" stroked="true" strokeweight=".097pt" strokecolor="#0101ff">
              <v:stroke dashstyle="dot"/>
            </v:line>
            <v:shape style="position:absolute;left:8748;top:711;width:49;height:47" coordorigin="8748,711" coordsize="49,47" path="m8797,711l8748,734,8797,758,8797,711xe" filled="true" fillcolor="#0101ff" stroked="false">
              <v:path arrowok="t"/>
              <v:fill type="solid"/>
            </v:shape>
            <v:shape style="position:absolute;left:8748;top:711;width:49;height:47" coordorigin="8748,711" coordsize="49,47" path="m8797,758l8748,734,8797,711,8797,758xe" filled="false" stroked="true" strokeweight=".097pt" strokecolor="#0101ff">
              <v:path arrowok="t"/>
              <v:stroke dashstyle="solid"/>
            </v:shape>
            <v:line style="position:absolute" from="9259,2338" to="8822,847" stroked="true" strokeweight=".097pt" strokecolor="#ff0101">
              <v:stroke dashstyle="dot"/>
            </v:line>
            <v:line style="position:absolute" from="9259,2585" to="8822,1078" stroked="true" strokeweight=".097pt" strokecolor="#0101ff">
              <v:stroke dashstyle="dot"/>
            </v:line>
            <v:line style="position:absolute" from="9259,2832" to="8822,966" stroked="true" strokeweight=".097pt" strokecolor="#0101ff">
              <v:stroke dashstyle="dot"/>
            </v:line>
            <v:line style="position:absolute" from="8822,966" to="8797,966" stroked="true" strokeweight=".097pt" strokecolor="#0101ff">
              <v:stroke dashstyle="dot"/>
            </v:line>
            <v:shape style="position:absolute;left:8748;top:942;width:49;height:47" coordorigin="8748,942" coordsize="49,47" path="m8797,942l8748,966,8797,989,8797,942xe" filled="true" fillcolor="#0101ff" stroked="false">
              <v:path arrowok="t"/>
              <v:fill type="solid"/>
            </v:shape>
            <v:shape style="position:absolute;left:8748;top:942;width:49;height:47" coordorigin="8748,942" coordsize="49,47" path="m8797,989l8748,966,8797,942,8797,989xe" filled="false" stroked="true" strokeweight=".097pt" strokecolor="#0101ff">
              <v:path arrowok="t"/>
              <v:stroke dashstyle="solid"/>
            </v:shape>
            <v:line style="position:absolute" from="9259,3077" to="8822,1078" stroked="true" strokeweight=".097pt" strokecolor="#ff0101">
              <v:stroke dashstyle="dot"/>
            </v:line>
            <v:line style="position:absolute" from="9259,3324" to="8822,1310" stroked="true" strokeweight=".097pt" strokecolor="#0101ff">
              <v:stroke dashstyle="dot"/>
            </v:line>
            <v:line style="position:absolute" from="9259,3571" to="8822,1197" stroked="true" strokeweight=".097pt" strokecolor="#0101ff">
              <v:stroke dashstyle="dot"/>
            </v:line>
            <v:line style="position:absolute" from="8822,1197" to="8797,1197" stroked="true" strokeweight=".097pt" strokecolor="#0101ff">
              <v:stroke dashstyle="dot"/>
            </v:line>
            <v:shape style="position:absolute;left:8748;top:1174;width:49;height:47" coordorigin="8748,1174" coordsize="49,47" path="m8797,1174l8748,1197,8797,1220,8797,1174xe" filled="true" fillcolor="#0101ff" stroked="false">
              <v:path arrowok="t"/>
              <v:fill type="solid"/>
            </v:shape>
            <v:shape style="position:absolute;left:8748;top:1174;width:49;height:47" coordorigin="8748,1174" coordsize="49,47" path="m8797,1220l8748,1197,8797,1174,8797,1220xe" filled="false" stroked="true" strokeweight=".097pt" strokecolor="#0101ff">
              <v:path arrowok="t"/>
              <v:stroke dashstyle="solid"/>
            </v:shape>
            <v:shape style="position:absolute;left:11912;top:3299;width:262;height:157" type="#_x0000_t75" stroked="false">
              <v:imagedata r:id="rId195" o:title=""/>
            </v:shape>
            <v:shape style="position:absolute;left:9259;top:3473;width:2915;height:230" coordorigin="9259,3473" coordsize="2915,230" path="m9259,3522l9263,3503,9273,3488,9289,3477,9308,3473,12125,3473,12144,3477,12159,3488,12170,3503,12173,3522,12173,3654,12170,3673,12159,3689,12144,3699,12125,3703,9308,3703,9289,3699,9273,3689,9263,3673,9259,3654,9259,3522xe" filled="false" stroked="true" strokeweight=".389pt" strokecolor="#0101ff">
              <v:path arrowok="t"/>
              <v:stroke dashstyle="solid"/>
            </v:shape>
            <v:shape style="position:absolute;left:11912;top:3546;width:262;height:157" type="#_x0000_t75" stroked="false">
              <v:imagedata r:id="rId195" o:title=""/>
            </v:shape>
            <v:line style="position:absolute" from="9259,3818" to="8822,1310" stroked="true" strokeweight=".097pt" strokecolor="#ff0101">
              <v:stroke dashstyle="dot"/>
            </v:line>
            <v:shape style="position:absolute;left:11912;top:3791;width:262;height:157" type="#_x0000_t75" stroked="false">
              <v:imagedata r:id="rId196" o:title=""/>
            </v:shape>
            <v:line style="position:absolute" from="9259,4064" to="8822,1765" stroked="true" strokeweight=".097pt" strokecolor="#ff0101">
              <v:stroke dashstyle="dot"/>
            </v:line>
            <v:shape style="position:absolute;left:11912;top:4038;width:262;height:157" type="#_x0000_t75" stroked="false">
              <v:imagedata r:id="rId196" o:title=""/>
            </v:shape>
            <v:line style="position:absolute" from="9259,4311" to="8822,1654" stroked="true" strokeweight=".097pt" strokecolor="#0101ff">
              <v:stroke dashstyle="dot"/>
            </v:line>
            <v:line style="position:absolute" from="8822,1654" to="8797,1654" stroked="true" strokeweight=".097pt" strokecolor="#0101ff">
              <v:stroke dashstyle="dot"/>
            </v:line>
            <v:shape style="position:absolute;left:8748;top:1631;width:49;height:47" coordorigin="8748,1631" coordsize="49,47" path="m8797,1631l8748,1654,8797,1677,8797,1631xe" filled="true" fillcolor="#0101ff" stroked="false">
              <v:path arrowok="t"/>
              <v:fill type="solid"/>
            </v:shape>
            <v:shape style="position:absolute;left:8748;top:1631;width:49;height:47" coordorigin="8748,1631" coordsize="49,47" path="m8797,1677l8748,1654,8797,1631,8797,1677xe" filled="false" stroked="true" strokeweight=".097pt" strokecolor="#0101ff">
              <v:path arrowok="t"/>
              <v:stroke dashstyle="solid"/>
            </v:shape>
            <v:shape style="position:absolute;left:11912;top:4285;width:262;height:157" type="#_x0000_t75" stroked="false">
              <v:imagedata r:id="rId196" o:title=""/>
            </v:shape>
            <v:line style="position:absolute" from="9259,4556" to="8822,1765" stroked="true" strokeweight=".097pt" strokecolor="#ff0101">
              <v:stroke dashstyle="dot"/>
            </v:line>
            <v:shape style="position:absolute;left:11912;top:4532;width:262;height:157" type="#_x0000_t75" stroked="false">
              <v:imagedata r:id="rId197" o:title=""/>
            </v:shape>
            <v:line style="position:absolute" from="9259,4803" to="8822,2227" stroked="true" strokeweight=".097pt" strokecolor="#0101ff">
              <v:stroke dashstyle="dot"/>
            </v:line>
            <v:shape style="position:absolute;left:11912;top:4779;width:262;height:157" type="#_x0000_t75" stroked="false">
              <v:imagedata r:id="rId197" o:title=""/>
            </v:shape>
            <v:line style="position:absolute" from="9259,5050" to="8822,2117" stroked="true" strokeweight=".097pt" strokecolor="#0101ff">
              <v:stroke dashstyle="dot"/>
            </v:line>
            <v:line style="position:absolute" from="8822,2117" to="8797,2117" stroked="true" strokeweight=".097pt" strokecolor="#0101ff">
              <v:stroke dashstyle="dot"/>
            </v:line>
            <v:shape style="position:absolute;left:8748;top:2093;width:49;height:47" coordorigin="8748,2093" coordsize="49,47" path="m8797,2093l8748,2117,8797,2140,8797,2093xe" filled="true" fillcolor="#0101ff" stroked="false">
              <v:path arrowok="t"/>
              <v:fill type="solid"/>
            </v:shape>
            <v:shape style="position:absolute;left:8748;top:2093;width:49;height:47" coordorigin="8748,2093" coordsize="49,47" path="m8797,2140l8748,2117,8797,2093,8797,2140xe" filled="false" stroked="true" strokeweight=".097pt" strokecolor="#0101ff">
              <v:path arrowok="t"/>
              <v:stroke dashstyle="solid"/>
            </v:shape>
            <v:shape style="position:absolute;left:11912;top:5026;width:262;height:157" type="#_x0000_t75" stroked="false">
              <v:imagedata r:id="rId197" o:title=""/>
            </v:shape>
            <v:line style="position:absolute" from="9259,5297" to="8822,2117" stroked="true" strokeweight=".097pt" strokecolor="#0101ff">
              <v:stroke dashstyle="dot"/>
            </v:line>
            <v:line style="position:absolute" from="8822,2117" to="8797,2117" stroked="true" strokeweight=".097pt" strokecolor="#0101ff">
              <v:stroke dashstyle="dot"/>
            </v:line>
            <v:shape style="position:absolute;left:8748;top:2093;width:49;height:47" coordorigin="8748,2093" coordsize="49,47" path="m8797,2093l8748,2117,8797,2140,8797,2093xe" filled="true" fillcolor="#0101ff" stroked="false">
              <v:path arrowok="t"/>
              <v:fill type="solid"/>
            </v:shape>
            <v:shape style="position:absolute;left:8748;top:2093;width:49;height:47" coordorigin="8748,2093" coordsize="49,47" path="m8797,2140l8748,2117,8797,2093,8797,2140xe" filled="false" stroked="true" strokeweight=".097pt" strokecolor="#0101ff">
              <v:path arrowok="t"/>
              <v:stroke dashstyle="solid"/>
            </v:shape>
            <v:shape style="position:absolute;left:11912;top:5271;width:262;height:157" type="#_x0000_t75" stroked="false">
              <v:imagedata r:id="rId198" o:title=""/>
            </v:shape>
            <v:line style="position:absolute" from="9259,5544" to="8822,2227" stroked="true" strokeweight=".097pt" strokecolor="#ff0101">
              <v:stroke dashstyle="dot"/>
            </v:line>
            <v:shape style="position:absolute;left:11912;top:5518;width:262;height:157" type="#_x0000_t75" stroked="false">
              <v:imagedata r:id="rId198" o:title=""/>
            </v:shape>
            <v:line style="position:absolute" from="9259,5791" to="8822,2461" stroked="true" strokeweight=".097pt" strokecolor="#0101ff">
              <v:stroke dashstyle="dot"/>
            </v:line>
            <v:shape style="position:absolute;left:11912;top:5764;width:262;height:157" type="#_x0000_t75" stroked="false">
              <v:imagedata r:id="rId198" o:title=""/>
            </v:shape>
            <v:line style="position:absolute" from="9259,6036" to="8822,2348" stroked="true" strokeweight=".097pt" strokecolor="#0101ff">
              <v:stroke dashstyle="dot"/>
            </v:line>
            <v:line style="position:absolute" from="8822,2348" to="8797,2348" stroked="true" strokeweight=".097pt" strokecolor="#0101ff">
              <v:stroke dashstyle="dot"/>
            </v:line>
            <v:shape style="position:absolute;left:8748;top:2325;width:49;height:47" coordorigin="8748,2325" coordsize="49,47" path="m8797,2325l8748,2348,8797,2371,8797,2325xe" filled="true" fillcolor="#0101ff" stroked="false">
              <v:path arrowok="t"/>
              <v:fill type="solid"/>
            </v:shape>
            <v:shape style="position:absolute;left:8748;top:2325;width:49;height:47" coordorigin="8748,2325" coordsize="49,47" path="m8797,2371l8748,2348,8797,2325,8797,2371xe" filled="false" stroked="true" strokeweight=".097pt" strokecolor="#0101ff">
              <v:path arrowok="t"/>
              <v:stroke dashstyle="solid"/>
            </v:shape>
            <v:shape style="position:absolute;left:11912;top:6011;width:262;height:157" type="#_x0000_t75" stroked="false">
              <v:imagedata r:id="rId199" o:title=""/>
            </v:shape>
            <v:line style="position:absolute" from="9259,6283" to="8822,2461" stroked="true" strokeweight=".097pt" strokecolor="#ff0101">
              <v:stroke dashstyle="dot"/>
            </v:line>
            <v:shape style="position:absolute;left:11912;top:6258;width:262;height:157" type="#_x0000_t75" stroked="false">
              <v:imagedata r:id="rId199" o:title=""/>
            </v:shape>
            <v:line style="position:absolute" from="9259,6529" to="8822,3139" stroked="true" strokeweight=".097pt" strokecolor="#ff0101">
              <v:stroke dashstyle="dot"/>
            </v:line>
            <v:shape style="position:absolute;left:11912;top:6505;width:262;height:157" type="#_x0000_t75" stroked="false">
              <v:imagedata r:id="rId199" o:title=""/>
            </v:shape>
            <v:line style="position:absolute" from="9259,6776" to="8822,3026" stroked="true" strokeweight=".097pt" strokecolor="#0101ff">
              <v:stroke dashstyle="dot"/>
            </v:line>
            <v:line style="position:absolute" from="8822,3026" to="8797,3026" stroked="true" strokeweight=".097pt" strokecolor="#0101ff">
              <v:stroke dashstyle="dot"/>
            </v:line>
            <v:shape style="position:absolute;left:8748;top:3003;width:49;height:47" coordorigin="8748,3003" coordsize="49,47" path="m8797,3003l8748,3026,8797,3050,8797,3003xe" filled="true" fillcolor="#0101ff" stroked="false">
              <v:path arrowok="t"/>
              <v:fill type="solid"/>
            </v:shape>
            <v:shape style="position:absolute;left:8748;top:3003;width:49;height:47" coordorigin="8748,3003" coordsize="49,47" path="m8797,3050l8748,3026,8797,3003,8797,3050xe" filled="false" stroked="true" strokeweight=".097pt" strokecolor="#0101ff">
              <v:path arrowok="t"/>
              <v:stroke dashstyle="solid"/>
            </v:shape>
            <v:shape style="position:absolute;left:11912;top:6750;width:262;height:157" type="#_x0000_t75" stroked="false">
              <v:imagedata r:id="rId200" o:title=""/>
            </v:shape>
            <v:line style="position:absolute" from="9259,7023" to="8822,3139" stroked="true" strokeweight=".097pt" strokecolor="#ff0101">
              <v:stroke dashstyle="dot"/>
            </v:line>
            <v:shape style="position:absolute;left:11912;top:6997;width:262;height:157" type="#_x0000_t75" stroked="false">
              <v:imagedata r:id="rId200" o:title=""/>
            </v:shape>
            <v:line style="position:absolute" from="9259,7270" to="8822,3818" stroked="true" strokeweight=".097pt" strokecolor="#ff0101">
              <v:stroke dashstyle="dot"/>
            </v:line>
            <v:shape style="position:absolute;left:11912;top:7244;width:262;height:157" type="#_x0000_t75" stroked="false">
              <v:imagedata r:id="rId200" o:title=""/>
            </v:shape>
            <v:line style="position:absolute" from="9246,7398" to="8822,3705" stroked="true" strokeweight=".097pt" strokecolor="#0101ff">
              <v:stroke dashstyle="dot"/>
            </v:line>
            <v:line style="position:absolute" from="8822,3705" to="8797,3705" stroked="true" strokeweight=".097pt" strokecolor="#0101ff">
              <v:stroke dashstyle="dot"/>
            </v:line>
            <v:shape style="position:absolute;left:8748;top:3681;width:49;height:47" coordorigin="8748,3681" coordsize="49,47" path="m8797,3681l8748,3705,8797,3728,8797,3681xe" filled="true" fillcolor="#0101ff" stroked="false">
              <v:path arrowok="t"/>
              <v:fill type="solid"/>
            </v:shape>
            <v:shape style="position:absolute;left:8748;top:3681;width:49;height:47" coordorigin="8748,3681" coordsize="49,47" path="m8797,3728l8748,3705,8797,3681,8797,3728xe" filled="false" stroked="true" strokeweight=".097pt" strokecolor="#0101ff">
              <v:path arrowok="t"/>
              <v:stroke dashstyle="solid"/>
            </v:shape>
            <v:line style="position:absolute" from="9219,7398" to="8822,3818" stroked="true" strokeweight=".097pt" strokecolor="#ff0101">
              <v:stroke dashstyle="dot"/>
            </v:line>
            <v:line style="position:absolute" from="9192,7398" to="8822,4049" stroked="true" strokeweight=".097pt" strokecolor="#ff0101">
              <v:stroke dashstyle="dot"/>
            </v:line>
            <v:line style="position:absolute" from="9172,7398" to="8822,3936" stroked="true" strokeweight=".097pt" strokecolor="#0101ff">
              <v:stroke dashstyle="dot"/>
            </v:line>
            <v:line style="position:absolute" from="8822,3936" to="8797,3936" stroked="true" strokeweight=".097pt" strokecolor="#0101ff">
              <v:stroke dashstyle="dot"/>
            </v:line>
            <v:shape style="position:absolute;left:8748;top:3913;width:49;height:47" coordorigin="8748,3913" coordsize="49,47" path="m8797,3913l8748,3936,8797,3959,8797,3913xe" filled="true" fillcolor="#0101ff" stroked="false">
              <v:path arrowok="t"/>
              <v:fill type="solid"/>
            </v:shape>
            <v:shape style="position:absolute;left:8748;top:3913;width:49;height:47" coordorigin="8748,3913" coordsize="49,47" path="m8797,3959l8748,3936,8797,3913,8797,3959xe" filled="false" stroked="true" strokeweight=".097pt" strokecolor="#0101ff">
              <v:path arrowok="t"/>
              <v:stroke dashstyle="solid"/>
            </v:shape>
            <v:line style="position:absolute" from="9151,7398" to="8822,4049" stroked="true" strokeweight=".097pt" strokecolor="#ff0101">
              <v:stroke dashstyle="dot"/>
            </v:line>
            <v:line style="position:absolute" from="9127,7398" to="8822,4280" stroked="true" strokeweight=".097pt" strokecolor="#ff0101">
              <v:stroke dashstyle="dot"/>
            </v:line>
            <v:line style="position:absolute" from="9115,7398" to="8822,4169" stroked="true" strokeweight=".097pt" strokecolor="#0101ff">
              <v:stroke dashstyle="dot"/>
            </v:line>
            <v:line style="position:absolute" from="8822,4169" to="8797,4169" stroked="true" strokeweight=".097pt" strokecolor="#0101ff">
              <v:stroke dashstyle="dot"/>
            </v:line>
            <v:shape style="position:absolute;left:8748;top:4146;width:49;height:47" coordorigin="8748,4146" coordsize="49,47" path="m8797,4146l8748,4169,8797,4193,8797,4146xe" filled="true" fillcolor="#0101ff" stroked="false">
              <v:path arrowok="t"/>
              <v:fill type="solid"/>
            </v:shape>
            <v:shape style="position:absolute;left:8748;top:4146;width:49;height:47" coordorigin="8748,4146" coordsize="49,47" path="m8797,4193l8748,4169,8797,4146,8797,4193xe" filled="false" stroked="true" strokeweight=".097pt" strokecolor="#0101ff">
              <v:path arrowok="t"/>
              <v:stroke dashstyle="solid"/>
            </v:shape>
            <v:line style="position:absolute" from="9097,7398" to="8822,4280" stroked="true" strokeweight=".097pt" strokecolor="#ff0101">
              <v:stroke dashstyle="dot"/>
            </v:line>
            <v:line style="position:absolute" from="9076,7398" to="8822,4512" stroked="true" strokeweight=".097pt" strokecolor="#ff0101">
              <v:stroke dashstyle="dot"/>
            </v:line>
            <v:line style="position:absolute" from="9068,7398" to="8822,4401" stroked="true" strokeweight=".097pt" strokecolor="#0101ff">
              <v:stroke dashstyle="dot"/>
            </v:line>
            <v:line style="position:absolute" from="8822,4401" to="8797,4401" stroked="true" strokeweight=".097pt" strokecolor="#0101ff">
              <v:stroke dashstyle="dot"/>
            </v:line>
            <v:shape style="position:absolute;left:8748;top:4377;width:49;height:47" coordorigin="8748,4377" coordsize="49,47" path="m8797,4377l8748,4401,8797,4424,8797,4377xe" filled="true" fillcolor="#0101ff" stroked="false">
              <v:path arrowok="t"/>
              <v:fill type="solid"/>
            </v:shape>
            <v:shape style="position:absolute;left:8748;top:4377;width:49;height:47" coordorigin="8748,4377" coordsize="49,47" path="m8797,4424l8748,4401,8797,4377,8797,4424xe" filled="false" stroked="true" strokeweight=".097pt" strokecolor="#0101ff">
              <v:path arrowok="t"/>
              <v:stroke dashstyle="solid"/>
            </v:shape>
            <v:line style="position:absolute" from="9053,7398" to="8822,4512" stroked="true" strokeweight=".097pt" strokecolor="#ff0101">
              <v:stroke dashstyle="dot"/>
            </v:line>
            <v:line style="position:absolute" from="9034,7398" to="8822,4743" stroked="true" strokeweight=".097pt" strokecolor="#ff0101">
              <v:stroke dashstyle="dot"/>
            </v:line>
            <v:line style="position:absolute" from="9029,7398" to="8822,4632" stroked="true" strokeweight=".097pt" strokecolor="#0101ff">
              <v:stroke dashstyle="dot"/>
            </v:line>
            <v:line style="position:absolute" from="8822,4632" to="8797,4632" stroked="true" strokeweight=".097pt" strokecolor="#0101ff">
              <v:stroke dashstyle="dot"/>
            </v:line>
            <v:shape style="position:absolute;left:8748;top:4609;width:49;height:47" coordorigin="8748,4609" coordsize="49,47" path="m8797,4609l8748,4632,8797,4655,8797,4609xe" filled="true" fillcolor="#0101ff" stroked="false">
              <v:path arrowok="t"/>
              <v:fill type="solid"/>
            </v:shape>
            <v:shape style="position:absolute;left:8748;top:4609;width:49;height:47" coordorigin="8748,4609" coordsize="49,47" path="m8797,4655l8748,4632,8797,4609,8797,4655xe" filled="false" stroked="true" strokeweight=".097pt" strokecolor="#0101ff">
              <v:path arrowok="t"/>
              <v:stroke dashstyle="solid"/>
            </v:shape>
            <v:line style="position:absolute" from="9016,7398" to="8822,4743" stroked="true" strokeweight=".097pt" strokecolor="#ff0101">
              <v:stroke dashstyle="dot"/>
            </v:line>
            <w10:wrap type="none"/>
          </v:group>
        </w:pict>
      </w:r>
      <w:r>
        <w:rPr>
          <w:rFonts w:ascii="Tahoma"/>
          <w:b/>
          <w:spacing w:val="-13"/>
          <w:w w:val="100"/>
          <w:sz w:val="13"/>
          <w:u w:val="single" w:color="FF0101"/>
        </w:rPr>
        <w:t> </w:t>
      </w:r>
      <w:r>
        <w:rPr>
          <w:rFonts w:ascii="Tahoma"/>
          <w:b/>
          <w:sz w:val="13"/>
          <w:u w:val="single" w:color="FF0101"/>
        </w:rPr>
        <w:t>Formatted</w:t>
        <w:tab/>
      </w:r>
      <w:r>
        <w:rPr>
          <w:rFonts w:ascii="Tahoma"/>
          <w:position w:val="-3"/>
          <w:sz w:val="13"/>
          <w:u w:val="single" w:color="FF0101"/>
        </w:rPr>
        <w:t>...</w:t>
      </w:r>
    </w:p>
    <w:p>
      <w:pPr>
        <w:tabs>
          <w:tab w:pos="2925" w:val="left" w:leader="none"/>
        </w:tabs>
        <w:spacing w:before="50"/>
        <w:ind w:left="246" w:right="0" w:firstLine="0"/>
        <w:jc w:val="left"/>
        <w:rPr>
          <w:rFonts w:ascii="Tahoma"/>
          <w:sz w:val="13"/>
        </w:rPr>
      </w:pPr>
      <w:r>
        <w:rPr/>
        <w:drawing>
          <wp:anchor distT="0" distB="0" distL="0" distR="0" allowOverlap="1" layoutInCell="1" locked="0" behindDoc="1" simplePos="0" relativeHeight="268314359">
            <wp:simplePos x="0" y="0"/>
            <wp:positionH relativeFrom="page">
              <wp:posOffset>7564035</wp:posOffset>
            </wp:positionH>
            <wp:positionV relativeFrom="paragraph">
              <wp:posOffset>54467</wp:posOffset>
            </wp:positionV>
            <wp:extent cx="166649" cy="99987"/>
            <wp:effectExtent l="0" t="0" r="0" b="0"/>
            <wp:wrapNone/>
            <wp:docPr id="59" name="image17.png" descr=""/>
            <wp:cNvGraphicFramePr>
              <a:graphicFrameLocks noChangeAspect="1"/>
            </wp:cNvGraphicFramePr>
            <a:graphic>
              <a:graphicData uri="http://schemas.openxmlformats.org/drawingml/2006/picture">
                <pic:pic>
                  <pic:nvPicPr>
                    <pic:cNvPr id="60" name="image17.png"/>
                    <pic:cNvPicPr/>
                  </pic:nvPicPr>
                  <pic:blipFill>
                    <a:blip r:embed="rId201" cstate="print"/>
                    <a:stretch>
                      <a:fillRect/>
                    </a:stretch>
                  </pic:blipFill>
                  <pic:spPr>
                    <a:xfrm>
                      <a:off x="0" y="0"/>
                      <a:ext cx="166649" cy="99987"/>
                    </a:xfrm>
                    <a:prstGeom prst="rect">
                      <a:avLst/>
                    </a:prstGeom>
                  </pic:spPr>
                </pic:pic>
              </a:graphicData>
            </a:graphic>
          </wp:anchor>
        </w:drawing>
      </w:r>
      <w:r>
        <w:rPr/>
        <w:pict>
          <v:group style="position:absolute;margin-left:395.651215pt;margin-top:3.898781pt;width:2.450pt;height:2.550pt;mso-position-horizontal-relative:page;mso-position-vertical-relative:paragraph;z-index:6568" coordorigin="7913,78" coordsize="49,51">
            <v:shape style="position:absolute;left:7914;top:79;width:47;height:49" coordorigin="7914,79" coordsize="47,49" path="m7937,79l7914,128,7961,128,7937,79xe" filled="true" fillcolor="#ff0101" stroked="false">
              <v:path arrowok="t"/>
              <v:fill type="solid"/>
            </v:shape>
            <v:shape style="position:absolute;left:7914;top:79;width:47;height:49" coordorigin="7914,79" coordsize="47,49" path="m7961,128l7937,79,7914,128,7961,128xe" filled="false" stroked="true" strokeweight=".097pt" strokecolor="#ff0101">
              <v:path arrowok="t"/>
              <v:stroke dashstyle="solid"/>
            </v:shape>
            <w10:wrap type="none"/>
          </v:group>
        </w:pict>
      </w:r>
      <w:r>
        <w:rPr>
          <w:rFonts w:ascii="Tahoma"/>
          <w:b/>
          <w:spacing w:val="-13"/>
          <w:w w:val="100"/>
          <w:sz w:val="13"/>
          <w:u w:val="single" w:color="0101FF"/>
        </w:rPr>
        <w:t> </w:t>
      </w:r>
      <w:r>
        <w:rPr>
          <w:rFonts w:ascii="Tahoma"/>
          <w:b/>
          <w:sz w:val="13"/>
          <w:u w:val="single" w:color="0101FF"/>
        </w:rPr>
        <w:t>Formatted</w:t>
        <w:tab/>
      </w:r>
      <w:r>
        <w:rPr>
          <w:rFonts w:ascii="Tahoma"/>
          <w:position w:val="-3"/>
          <w:sz w:val="13"/>
          <w:u w:val="single" w:color="0101FF"/>
        </w:rPr>
        <w:t>...</w:t>
      </w:r>
    </w:p>
    <w:p>
      <w:pPr>
        <w:tabs>
          <w:tab w:pos="2925" w:val="left" w:leader="none"/>
        </w:tabs>
        <w:spacing w:before="50"/>
        <w:ind w:left="246" w:right="0" w:firstLine="0"/>
        <w:jc w:val="left"/>
        <w:rPr>
          <w:rFonts w:ascii="Tahoma"/>
          <w:sz w:val="13"/>
        </w:rPr>
      </w:pPr>
      <w:r>
        <w:rPr/>
        <w:drawing>
          <wp:anchor distT="0" distB="0" distL="0" distR="0" allowOverlap="1" layoutInCell="1" locked="0" behindDoc="1" simplePos="0" relativeHeight="268314431">
            <wp:simplePos x="0" y="0"/>
            <wp:positionH relativeFrom="page">
              <wp:posOffset>7564035</wp:posOffset>
            </wp:positionH>
            <wp:positionV relativeFrom="paragraph">
              <wp:posOffset>54468</wp:posOffset>
            </wp:positionV>
            <wp:extent cx="166649" cy="99987"/>
            <wp:effectExtent l="0" t="0" r="0" b="0"/>
            <wp:wrapNone/>
            <wp:docPr id="61" name="image17.png" descr=""/>
            <wp:cNvGraphicFramePr>
              <a:graphicFrameLocks noChangeAspect="1"/>
            </wp:cNvGraphicFramePr>
            <a:graphic>
              <a:graphicData uri="http://schemas.openxmlformats.org/drawingml/2006/picture">
                <pic:pic>
                  <pic:nvPicPr>
                    <pic:cNvPr id="62" name="image17.png"/>
                    <pic:cNvPicPr/>
                  </pic:nvPicPr>
                  <pic:blipFill>
                    <a:blip r:embed="rId201" cstate="print"/>
                    <a:stretch>
                      <a:fillRect/>
                    </a:stretch>
                  </pic:blipFill>
                  <pic:spPr>
                    <a:xfrm>
                      <a:off x="0" y="0"/>
                      <a:ext cx="166649" cy="99987"/>
                    </a:xfrm>
                    <a:prstGeom prst="rect">
                      <a:avLst/>
                    </a:prstGeom>
                  </pic:spPr>
                </pic:pic>
              </a:graphicData>
            </a:graphic>
          </wp:anchor>
        </w:drawing>
      </w:r>
      <w:r>
        <w:rPr/>
        <w:pict>
          <v:group style="position:absolute;margin-left:395.651215pt;margin-top:3.12106pt;width:2.450pt;height:2.550pt;mso-position-horizontal-relative:page;mso-position-vertical-relative:paragraph;z-index:6664" coordorigin="7913,62" coordsize="49,51">
            <v:shape style="position:absolute;left:7914;top:63;width:47;height:49" coordorigin="7914,63" coordsize="47,49" path="m7937,63l7914,112,7961,112,7937,63xe" filled="true" fillcolor="#ff0101" stroked="false">
              <v:path arrowok="t"/>
              <v:fill type="solid"/>
            </v:shape>
            <v:shape style="position:absolute;left:7914;top:63;width:47;height:49" coordorigin="7914,63" coordsize="47,49" path="m7961,112l7937,63,7914,112,7961,112xe" filled="false" stroked="true" strokeweight=".097pt" strokecolor="#ff0101">
              <v:path arrowok="t"/>
              <v:stroke dashstyle="solid"/>
            </v:shape>
            <w10:wrap type="none"/>
          </v:group>
        </w:pict>
      </w:r>
      <w:r>
        <w:rPr>
          <w:rFonts w:ascii="Tahoma"/>
          <w:b/>
          <w:spacing w:val="-13"/>
          <w:w w:val="100"/>
          <w:sz w:val="13"/>
          <w:u w:val="single" w:color="FF0101"/>
        </w:rPr>
        <w:t> </w:t>
      </w:r>
      <w:r>
        <w:rPr>
          <w:rFonts w:ascii="Tahoma"/>
          <w:b/>
          <w:sz w:val="13"/>
          <w:u w:val="single" w:color="FF0101"/>
        </w:rPr>
        <w:t>Formatted</w:t>
        <w:tab/>
      </w:r>
      <w:r>
        <w:rPr>
          <w:rFonts w:ascii="Tahoma"/>
          <w:position w:val="-3"/>
          <w:sz w:val="13"/>
          <w:u w:val="single" w:color="FF0101"/>
        </w:rPr>
        <w:t>...</w:t>
      </w:r>
    </w:p>
    <w:p>
      <w:pPr>
        <w:tabs>
          <w:tab w:pos="2925" w:val="left" w:leader="none"/>
        </w:tabs>
        <w:spacing w:before="50"/>
        <w:ind w:left="246" w:right="0" w:firstLine="0"/>
        <w:jc w:val="left"/>
        <w:rPr>
          <w:rFonts w:ascii="Tahoma"/>
          <w:sz w:val="13"/>
        </w:rPr>
      </w:pPr>
      <w:r>
        <w:rPr/>
        <w:drawing>
          <wp:anchor distT="0" distB="0" distL="0" distR="0" allowOverlap="1" layoutInCell="1" locked="0" behindDoc="1" simplePos="0" relativeHeight="268314383">
            <wp:simplePos x="0" y="0"/>
            <wp:positionH relativeFrom="page">
              <wp:posOffset>7564035</wp:posOffset>
            </wp:positionH>
            <wp:positionV relativeFrom="paragraph">
              <wp:posOffset>53235</wp:posOffset>
            </wp:positionV>
            <wp:extent cx="166649" cy="99987"/>
            <wp:effectExtent l="0" t="0" r="0" b="0"/>
            <wp:wrapNone/>
            <wp:docPr id="63" name="image18.png" descr=""/>
            <wp:cNvGraphicFramePr>
              <a:graphicFrameLocks noChangeAspect="1"/>
            </wp:cNvGraphicFramePr>
            <a:graphic>
              <a:graphicData uri="http://schemas.openxmlformats.org/drawingml/2006/picture">
                <pic:pic>
                  <pic:nvPicPr>
                    <pic:cNvPr id="64" name="image18.png"/>
                    <pic:cNvPicPr/>
                  </pic:nvPicPr>
                  <pic:blipFill>
                    <a:blip r:embed="rId202" cstate="print"/>
                    <a:stretch>
                      <a:fillRect/>
                    </a:stretch>
                  </pic:blipFill>
                  <pic:spPr>
                    <a:xfrm>
                      <a:off x="0" y="0"/>
                      <a:ext cx="166649" cy="99987"/>
                    </a:xfrm>
                    <a:prstGeom prst="rect">
                      <a:avLst/>
                    </a:prstGeom>
                  </pic:spPr>
                </pic:pic>
              </a:graphicData>
            </a:graphic>
          </wp:anchor>
        </w:drawing>
      </w:r>
      <w:r>
        <w:rPr/>
        <w:pict>
          <v:group style="position:absolute;margin-left:395.651215pt;margin-top:2.44076pt;width:2.450pt;height:2.550pt;mso-position-horizontal-relative:page;mso-position-vertical-relative:paragraph;z-index:6760" coordorigin="7913,49" coordsize="49,51">
            <v:shape style="position:absolute;left:7914;top:50;width:47;height:49" coordorigin="7914,50" coordsize="47,49" path="m7937,50l7914,98,7961,98,7937,50xe" filled="true" fillcolor="#ff0101" stroked="false">
              <v:path arrowok="t"/>
              <v:fill type="solid"/>
            </v:shape>
            <v:shape style="position:absolute;left:7914;top:50;width:47;height:49" coordorigin="7914,50" coordsize="47,49" path="m7961,98l7937,50,7914,98,7961,98xe" filled="false" stroked="true" strokeweight=".097pt" strokecolor="#ff0101">
              <v:path arrowok="t"/>
              <v:stroke dashstyle="solid"/>
            </v:shape>
            <w10:wrap type="none"/>
          </v:group>
        </w:pict>
      </w:r>
      <w:r>
        <w:rPr>
          <w:rFonts w:ascii="Tahoma"/>
          <w:b/>
          <w:spacing w:val="-13"/>
          <w:w w:val="100"/>
          <w:sz w:val="13"/>
          <w:u w:val="thick" w:color="0101FF"/>
        </w:rPr>
        <w:t> </w:t>
      </w:r>
      <w:r>
        <w:rPr>
          <w:rFonts w:ascii="Tahoma"/>
          <w:b/>
          <w:sz w:val="13"/>
          <w:u w:val="thick" w:color="0101FF"/>
        </w:rPr>
        <w:t>Formatted</w:t>
        <w:tab/>
      </w:r>
      <w:r>
        <w:rPr>
          <w:rFonts w:ascii="Tahoma"/>
          <w:position w:val="-2"/>
          <w:sz w:val="13"/>
          <w:u w:val="thick" w:color="0101FF"/>
        </w:rPr>
        <w:t>...</w:t>
      </w:r>
    </w:p>
    <w:p>
      <w:pPr>
        <w:tabs>
          <w:tab w:pos="2925" w:val="left" w:leader="none"/>
        </w:tabs>
        <w:spacing w:before="60"/>
        <w:ind w:left="246" w:right="0" w:firstLine="0"/>
        <w:jc w:val="left"/>
        <w:rPr>
          <w:rFonts w:ascii="Tahoma"/>
          <w:sz w:val="13"/>
        </w:rPr>
      </w:pPr>
      <w:r>
        <w:rPr/>
        <w:drawing>
          <wp:anchor distT="0" distB="0" distL="0" distR="0" allowOverlap="1" layoutInCell="1" locked="0" behindDoc="1" simplePos="0" relativeHeight="268314455">
            <wp:simplePos x="0" y="0"/>
            <wp:positionH relativeFrom="page">
              <wp:posOffset>7564035</wp:posOffset>
            </wp:positionH>
            <wp:positionV relativeFrom="paragraph">
              <wp:posOffset>59584</wp:posOffset>
            </wp:positionV>
            <wp:extent cx="166649" cy="99987"/>
            <wp:effectExtent l="0" t="0" r="0" b="0"/>
            <wp:wrapNone/>
            <wp:docPr id="65" name="image18.png" descr=""/>
            <wp:cNvGraphicFramePr>
              <a:graphicFrameLocks noChangeAspect="1"/>
            </wp:cNvGraphicFramePr>
            <a:graphic>
              <a:graphicData uri="http://schemas.openxmlformats.org/drawingml/2006/picture">
                <pic:pic>
                  <pic:nvPicPr>
                    <pic:cNvPr id="66" name="image18.png"/>
                    <pic:cNvPicPr/>
                  </pic:nvPicPr>
                  <pic:blipFill>
                    <a:blip r:embed="rId202" cstate="print"/>
                    <a:stretch>
                      <a:fillRect/>
                    </a:stretch>
                  </pic:blipFill>
                  <pic:spPr>
                    <a:xfrm>
                      <a:off x="0" y="0"/>
                      <a:ext cx="166649" cy="99987"/>
                    </a:xfrm>
                    <a:prstGeom prst="rect">
                      <a:avLst/>
                    </a:prstGeom>
                  </pic:spPr>
                </pic:pic>
              </a:graphicData>
            </a:graphic>
          </wp:anchor>
        </w:drawing>
      </w:r>
      <w:r>
        <w:rPr/>
        <w:pict>
          <v:group style="position:absolute;margin-left:395.651215pt;margin-top:2.163169pt;width:2.450pt;height:2.550pt;mso-position-horizontal-relative:page;mso-position-vertical-relative:paragraph;z-index:6856" coordorigin="7913,43" coordsize="49,51">
            <v:shape style="position:absolute;left:7914;top:44;width:47;height:49" coordorigin="7914,44" coordsize="47,49" path="m7937,44l7914,93,7961,93,7937,44xe" filled="true" fillcolor="#ff0101" stroked="false">
              <v:path arrowok="t"/>
              <v:fill type="solid"/>
            </v:shape>
            <v:shape style="position:absolute;left:7914;top:44;width:47;height:49" coordorigin="7914,44" coordsize="47,49" path="m7961,93l7937,44,7914,93,7961,93xe" filled="false" stroked="true" strokeweight=".097pt" strokecolor="#ff0101">
              <v:path arrowok="t"/>
              <v:stroke dashstyle="solid"/>
            </v:shape>
            <w10:wrap type="none"/>
          </v:group>
        </w:pict>
      </w:r>
      <w:r>
        <w:rPr/>
        <w:pict>
          <v:group style="position:absolute;margin-left:395.651093pt;margin-top:13.730069pt;width:2.450pt;height:2.550pt;mso-position-horizontal-relative:page;mso-position-vertical-relative:paragraph;z-index:6904" coordorigin="7913,275" coordsize="49,51">
            <v:shape style="position:absolute;left:7914;top:276;width:47;height:49" coordorigin="7914,276" coordsize="47,49" path="m7937,276l7914,324,7961,324,7937,276xe" filled="true" fillcolor="#ff0101" stroked="false">
              <v:path arrowok="t"/>
              <v:fill type="solid"/>
            </v:shape>
            <v:shape style="position:absolute;left:7914;top:276;width:47;height:49" coordorigin="7914,276" coordsize="47,49" path="m7961,324l7937,276,7914,324,7961,324xe" filled="false" stroked="true" strokeweight=".097pt" strokecolor="#ff0101">
              <v:path arrowok="t"/>
              <v:stroke dashstyle="solid"/>
            </v:shape>
            <w10:wrap type="none"/>
          </v:group>
        </w:pict>
      </w:r>
      <w:r>
        <w:rPr>
          <w:rFonts w:ascii="Tahoma"/>
          <w:b/>
          <w:spacing w:val="-13"/>
          <w:w w:val="100"/>
          <w:sz w:val="13"/>
          <w:u w:val="thick" w:color="0101FF"/>
        </w:rPr>
        <w:t> </w:t>
      </w:r>
      <w:r>
        <w:rPr>
          <w:rFonts w:ascii="Tahoma"/>
          <w:b/>
          <w:sz w:val="13"/>
          <w:u w:val="thick" w:color="0101FF"/>
        </w:rPr>
        <w:t>Formatted</w:t>
        <w:tab/>
      </w:r>
      <w:r>
        <w:rPr>
          <w:rFonts w:ascii="Tahoma"/>
          <w:position w:val="-2"/>
          <w:sz w:val="13"/>
          <w:u w:val="thick" w:color="0101FF"/>
        </w:rPr>
        <w:t>...</w:t>
      </w:r>
    </w:p>
    <w:p>
      <w:pPr>
        <w:tabs>
          <w:tab w:pos="2925" w:val="left" w:leader="none"/>
        </w:tabs>
        <w:spacing w:before="60"/>
        <w:ind w:left="246" w:right="0" w:firstLine="0"/>
        <w:jc w:val="left"/>
        <w:rPr>
          <w:rFonts w:ascii="Tahoma"/>
          <w:sz w:val="13"/>
        </w:rPr>
      </w:pPr>
      <w:r>
        <w:rPr/>
        <w:drawing>
          <wp:anchor distT="0" distB="0" distL="0" distR="0" allowOverlap="1" layoutInCell="1" locked="0" behindDoc="1" simplePos="0" relativeHeight="268314479">
            <wp:simplePos x="0" y="0"/>
            <wp:positionH relativeFrom="page">
              <wp:posOffset>7564035</wp:posOffset>
            </wp:positionH>
            <wp:positionV relativeFrom="paragraph">
              <wp:posOffset>59584</wp:posOffset>
            </wp:positionV>
            <wp:extent cx="166649" cy="99987"/>
            <wp:effectExtent l="0" t="0" r="0" b="0"/>
            <wp:wrapNone/>
            <wp:docPr id="67" name="image18.png" descr=""/>
            <wp:cNvGraphicFramePr>
              <a:graphicFrameLocks noChangeAspect="1"/>
            </wp:cNvGraphicFramePr>
            <a:graphic>
              <a:graphicData uri="http://schemas.openxmlformats.org/drawingml/2006/picture">
                <pic:pic>
                  <pic:nvPicPr>
                    <pic:cNvPr id="68" name="image18.png"/>
                    <pic:cNvPicPr/>
                  </pic:nvPicPr>
                  <pic:blipFill>
                    <a:blip r:embed="rId202" cstate="print"/>
                    <a:stretch>
                      <a:fillRect/>
                    </a:stretch>
                  </pic:blipFill>
                  <pic:spPr>
                    <a:xfrm>
                      <a:off x="0" y="0"/>
                      <a:ext cx="166649" cy="99987"/>
                    </a:xfrm>
                    <a:prstGeom prst="rect">
                      <a:avLst/>
                    </a:prstGeom>
                  </pic:spPr>
                </pic:pic>
              </a:graphicData>
            </a:graphic>
          </wp:anchor>
        </w:drawing>
      </w:r>
      <w:r>
        <w:rPr>
          <w:rFonts w:ascii="Tahoma"/>
          <w:b/>
          <w:spacing w:val="-13"/>
          <w:w w:val="100"/>
          <w:sz w:val="13"/>
          <w:u w:val="single" w:color="0101FF"/>
        </w:rPr>
        <w:t> </w:t>
      </w:r>
      <w:r>
        <w:rPr>
          <w:rFonts w:ascii="Tahoma"/>
          <w:b/>
          <w:sz w:val="13"/>
          <w:u w:val="single" w:color="0101FF"/>
        </w:rPr>
        <w:t>Formatted</w:t>
        <w:tab/>
      </w:r>
      <w:r>
        <w:rPr>
          <w:rFonts w:ascii="Tahoma"/>
          <w:position w:val="-2"/>
          <w:sz w:val="13"/>
          <w:u w:val="single" w:color="0101FF"/>
        </w:rPr>
        <w:t>...</w:t>
      </w:r>
    </w:p>
    <w:p>
      <w:pPr>
        <w:tabs>
          <w:tab w:pos="2925" w:val="left" w:leader="none"/>
        </w:tabs>
        <w:spacing w:before="58"/>
        <w:ind w:left="246" w:right="0" w:firstLine="0"/>
        <w:jc w:val="left"/>
        <w:rPr>
          <w:rFonts w:ascii="Tahoma"/>
          <w:sz w:val="13"/>
        </w:rPr>
      </w:pPr>
      <w:r>
        <w:rPr/>
        <w:drawing>
          <wp:anchor distT="0" distB="0" distL="0" distR="0" allowOverlap="1" layoutInCell="1" locked="0" behindDoc="1" simplePos="0" relativeHeight="268314527">
            <wp:simplePos x="0" y="0"/>
            <wp:positionH relativeFrom="page">
              <wp:posOffset>7564035</wp:posOffset>
            </wp:positionH>
            <wp:positionV relativeFrom="paragraph">
              <wp:posOffset>59550</wp:posOffset>
            </wp:positionV>
            <wp:extent cx="166649" cy="99987"/>
            <wp:effectExtent l="0" t="0" r="0" b="0"/>
            <wp:wrapNone/>
            <wp:docPr id="69" name="image19.png" descr=""/>
            <wp:cNvGraphicFramePr>
              <a:graphicFrameLocks noChangeAspect="1"/>
            </wp:cNvGraphicFramePr>
            <a:graphic>
              <a:graphicData uri="http://schemas.openxmlformats.org/drawingml/2006/picture">
                <pic:pic>
                  <pic:nvPicPr>
                    <pic:cNvPr id="70" name="image19.png"/>
                    <pic:cNvPicPr/>
                  </pic:nvPicPr>
                  <pic:blipFill>
                    <a:blip r:embed="rId203" cstate="print"/>
                    <a:stretch>
                      <a:fillRect/>
                    </a:stretch>
                  </pic:blipFill>
                  <pic:spPr>
                    <a:xfrm>
                      <a:off x="0" y="0"/>
                      <a:ext cx="166649" cy="99987"/>
                    </a:xfrm>
                    <a:prstGeom prst="rect">
                      <a:avLst/>
                    </a:prstGeom>
                  </pic:spPr>
                </pic:pic>
              </a:graphicData>
            </a:graphic>
          </wp:anchor>
        </w:drawing>
      </w:r>
      <w:r>
        <w:rPr/>
        <w:pict>
          <v:group style="position:absolute;margin-left:392.443512pt;margin-top:11.783286pt;width:2.450pt;height:2.550pt;mso-position-horizontal-relative:page;mso-position-vertical-relative:paragraph;z-index:6928" coordorigin="7849,236" coordsize="49,51">
            <v:shape style="position:absolute;left:7850;top:237;width:47;height:49" coordorigin="7850,237" coordsize="47,49" path="m7873,237l7850,285,7897,285,7873,237xe" filled="true" fillcolor="#ff0101" stroked="false">
              <v:path arrowok="t"/>
              <v:fill type="solid"/>
            </v:shape>
            <v:shape style="position:absolute;left:7850;top:237;width:47;height:49" coordorigin="7850,237" coordsize="47,49" path="m7897,285l7873,237,7850,285,7897,285xe" filled="false" stroked="true" strokeweight=".097pt" strokecolor="#ff0101">
              <v:path arrowok="t"/>
              <v:stroke dashstyle="solid"/>
            </v:shape>
            <w10:wrap type="none"/>
          </v:group>
        </w:pict>
      </w:r>
      <w:r>
        <w:rPr>
          <w:rFonts w:ascii="Tahoma"/>
          <w:b/>
          <w:spacing w:val="-13"/>
          <w:w w:val="100"/>
          <w:sz w:val="13"/>
          <w:u w:val="single" w:color="FF0101"/>
        </w:rPr>
        <w:t> </w:t>
      </w:r>
      <w:r>
        <w:rPr>
          <w:rFonts w:ascii="Tahoma"/>
          <w:b/>
          <w:sz w:val="13"/>
          <w:u w:val="single" w:color="FF0101"/>
        </w:rPr>
        <w:t>Formatted</w:t>
        <w:tab/>
      </w:r>
      <w:r>
        <w:rPr>
          <w:rFonts w:ascii="Tahoma"/>
          <w:position w:val="-3"/>
          <w:sz w:val="13"/>
          <w:u w:val="single" w:color="FF0101"/>
        </w:rPr>
        <w:t>...</w:t>
      </w:r>
    </w:p>
    <w:p>
      <w:pPr>
        <w:tabs>
          <w:tab w:pos="2925" w:val="left" w:leader="none"/>
        </w:tabs>
        <w:spacing w:before="50"/>
        <w:ind w:left="246" w:right="0" w:firstLine="0"/>
        <w:jc w:val="left"/>
        <w:rPr>
          <w:rFonts w:ascii="Tahoma"/>
          <w:sz w:val="13"/>
        </w:rPr>
      </w:pPr>
      <w:r>
        <w:rPr/>
        <w:drawing>
          <wp:anchor distT="0" distB="0" distL="0" distR="0" allowOverlap="1" layoutInCell="1" locked="0" behindDoc="1" simplePos="0" relativeHeight="268314551">
            <wp:simplePos x="0" y="0"/>
            <wp:positionH relativeFrom="page">
              <wp:posOffset>7564035</wp:posOffset>
            </wp:positionH>
            <wp:positionV relativeFrom="paragraph">
              <wp:posOffset>54469</wp:posOffset>
            </wp:positionV>
            <wp:extent cx="166649" cy="99987"/>
            <wp:effectExtent l="0" t="0" r="0" b="0"/>
            <wp:wrapNone/>
            <wp:docPr id="71" name="image19.png" descr=""/>
            <wp:cNvGraphicFramePr>
              <a:graphicFrameLocks noChangeAspect="1"/>
            </wp:cNvGraphicFramePr>
            <a:graphic>
              <a:graphicData uri="http://schemas.openxmlformats.org/drawingml/2006/picture">
                <pic:pic>
                  <pic:nvPicPr>
                    <pic:cNvPr id="72" name="image19.png"/>
                    <pic:cNvPicPr/>
                  </pic:nvPicPr>
                  <pic:blipFill>
                    <a:blip r:embed="rId203" cstate="print"/>
                    <a:stretch>
                      <a:fillRect/>
                    </a:stretch>
                  </pic:blipFill>
                  <pic:spPr>
                    <a:xfrm>
                      <a:off x="0" y="0"/>
                      <a:ext cx="166649" cy="99987"/>
                    </a:xfrm>
                    <a:prstGeom prst="rect">
                      <a:avLst/>
                    </a:prstGeom>
                  </pic:spPr>
                </pic:pic>
              </a:graphicData>
            </a:graphic>
          </wp:anchor>
        </w:drawing>
      </w:r>
      <w:r>
        <w:rPr>
          <w:rFonts w:ascii="Tahoma"/>
          <w:b/>
          <w:spacing w:val="-13"/>
          <w:w w:val="100"/>
          <w:sz w:val="13"/>
          <w:u w:val="thick" w:color="0101FF"/>
        </w:rPr>
        <w:t> </w:t>
      </w:r>
      <w:r>
        <w:rPr>
          <w:rFonts w:ascii="Tahoma"/>
          <w:b/>
          <w:sz w:val="13"/>
          <w:u w:val="thick" w:color="0101FF"/>
        </w:rPr>
        <w:t>Formatted</w:t>
        <w:tab/>
      </w:r>
      <w:r>
        <w:rPr>
          <w:rFonts w:ascii="Tahoma"/>
          <w:position w:val="-3"/>
          <w:sz w:val="13"/>
          <w:u w:val="thick" w:color="0101FF"/>
        </w:rPr>
        <w:t>...</w:t>
      </w:r>
    </w:p>
    <w:p>
      <w:pPr>
        <w:tabs>
          <w:tab w:pos="2925" w:val="left" w:leader="none"/>
        </w:tabs>
        <w:spacing w:before="50"/>
        <w:ind w:left="246" w:right="0" w:firstLine="0"/>
        <w:jc w:val="left"/>
        <w:rPr>
          <w:rFonts w:ascii="Tahoma"/>
          <w:sz w:val="13"/>
        </w:rPr>
      </w:pPr>
      <w:r>
        <w:rPr/>
        <w:drawing>
          <wp:anchor distT="0" distB="0" distL="0" distR="0" allowOverlap="1" layoutInCell="1" locked="0" behindDoc="1" simplePos="0" relativeHeight="268314575">
            <wp:simplePos x="0" y="0"/>
            <wp:positionH relativeFrom="page">
              <wp:posOffset>7564035</wp:posOffset>
            </wp:positionH>
            <wp:positionV relativeFrom="paragraph">
              <wp:posOffset>54467</wp:posOffset>
            </wp:positionV>
            <wp:extent cx="166649" cy="99987"/>
            <wp:effectExtent l="0" t="0" r="0" b="0"/>
            <wp:wrapNone/>
            <wp:docPr id="73" name="image19.png" descr=""/>
            <wp:cNvGraphicFramePr>
              <a:graphicFrameLocks noChangeAspect="1"/>
            </wp:cNvGraphicFramePr>
            <a:graphic>
              <a:graphicData uri="http://schemas.openxmlformats.org/drawingml/2006/picture">
                <pic:pic>
                  <pic:nvPicPr>
                    <pic:cNvPr id="74" name="image19.png"/>
                    <pic:cNvPicPr/>
                  </pic:nvPicPr>
                  <pic:blipFill>
                    <a:blip r:embed="rId203" cstate="print"/>
                    <a:stretch>
                      <a:fillRect/>
                    </a:stretch>
                  </pic:blipFill>
                  <pic:spPr>
                    <a:xfrm>
                      <a:off x="0" y="0"/>
                      <a:ext cx="166649" cy="99987"/>
                    </a:xfrm>
                    <a:prstGeom prst="rect">
                      <a:avLst/>
                    </a:prstGeom>
                  </pic:spPr>
                </pic:pic>
              </a:graphicData>
            </a:graphic>
          </wp:anchor>
        </w:drawing>
      </w:r>
      <w:r>
        <w:rPr/>
        <w:pict>
          <v:group style="position:absolute;margin-left:395.651093pt;margin-top:9.827982pt;width:2.450pt;height:2.550pt;mso-position-horizontal-relative:page;mso-position-vertical-relative:paragraph;z-index:6952" coordorigin="7913,197" coordsize="49,51">
            <v:shape style="position:absolute;left:7914;top:198;width:47;height:49" coordorigin="7914,198" coordsize="47,49" path="m7937,198l7914,246,7961,246,7937,198xe" filled="true" fillcolor="#ff0101" stroked="false">
              <v:path arrowok="t"/>
              <v:fill type="solid"/>
            </v:shape>
            <v:shape style="position:absolute;left:7914;top:198;width:47;height:49" coordorigin="7914,198" coordsize="47,49" path="m7961,246l7937,198,7914,246,7961,246xe" filled="false" stroked="true" strokeweight=".097pt" strokecolor="#ff0101">
              <v:path arrowok="t"/>
              <v:stroke dashstyle="solid"/>
            </v:shape>
            <w10:wrap type="none"/>
          </v:group>
        </w:pict>
      </w:r>
      <w:r>
        <w:rPr>
          <w:rFonts w:ascii="Tahoma"/>
          <w:b/>
          <w:spacing w:val="-13"/>
          <w:w w:val="100"/>
          <w:sz w:val="13"/>
          <w:u w:val="single" w:color="0101FF"/>
        </w:rPr>
        <w:t> </w:t>
      </w:r>
      <w:r>
        <w:rPr>
          <w:rFonts w:ascii="Tahoma"/>
          <w:b/>
          <w:sz w:val="13"/>
          <w:u w:val="single" w:color="0101FF"/>
        </w:rPr>
        <w:t>Formatted</w:t>
        <w:tab/>
      </w:r>
      <w:r>
        <w:rPr>
          <w:rFonts w:ascii="Tahoma"/>
          <w:position w:val="-3"/>
          <w:sz w:val="13"/>
          <w:u w:val="single" w:color="0101FF"/>
        </w:rPr>
        <w:t>...</w:t>
      </w:r>
    </w:p>
    <w:p>
      <w:pPr>
        <w:tabs>
          <w:tab w:pos="2925" w:val="left" w:leader="none"/>
        </w:tabs>
        <w:spacing w:before="50"/>
        <w:ind w:left="246" w:right="0" w:firstLine="0"/>
        <w:jc w:val="left"/>
        <w:rPr>
          <w:rFonts w:ascii="Tahoma"/>
          <w:sz w:val="13"/>
        </w:rPr>
      </w:pPr>
      <w:r>
        <w:rPr/>
        <w:drawing>
          <wp:anchor distT="0" distB="0" distL="0" distR="0" allowOverlap="1" layoutInCell="1" locked="0" behindDoc="1" simplePos="0" relativeHeight="268314623">
            <wp:simplePos x="0" y="0"/>
            <wp:positionH relativeFrom="page">
              <wp:posOffset>7564035</wp:posOffset>
            </wp:positionH>
            <wp:positionV relativeFrom="paragraph">
              <wp:posOffset>53234</wp:posOffset>
            </wp:positionV>
            <wp:extent cx="166649" cy="99987"/>
            <wp:effectExtent l="0" t="0" r="0" b="0"/>
            <wp:wrapNone/>
            <wp:docPr id="75" name="image20.png" descr=""/>
            <wp:cNvGraphicFramePr>
              <a:graphicFrameLocks noChangeAspect="1"/>
            </wp:cNvGraphicFramePr>
            <a:graphic>
              <a:graphicData uri="http://schemas.openxmlformats.org/drawingml/2006/picture">
                <pic:pic>
                  <pic:nvPicPr>
                    <pic:cNvPr id="76" name="image20.png"/>
                    <pic:cNvPicPr/>
                  </pic:nvPicPr>
                  <pic:blipFill>
                    <a:blip r:embed="rId204" cstate="print"/>
                    <a:stretch>
                      <a:fillRect/>
                    </a:stretch>
                  </pic:blipFill>
                  <pic:spPr>
                    <a:xfrm>
                      <a:off x="0" y="0"/>
                      <a:ext cx="166649" cy="99987"/>
                    </a:xfrm>
                    <a:prstGeom prst="rect">
                      <a:avLst/>
                    </a:prstGeom>
                  </pic:spPr>
                </pic:pic>
              </a:graphicData>
            </a:graphic>
          </wp:anchor>
        </w:drawing>
      </w:r>
      <w:r>
        <w:rPr/>
        <w:pict>
          <v:group style="position:absolute;margin-left:395.651093pt;margin-top:9.147576pt;width:2.450pt;height:2.550pt;mso-position-horizontal-relative:page;mso-position-vertical-relative:paragraph;z-index:6976" coordorigin="7913,183" coordsize="49,51">
            <v:shape style="position:absolute;left:7914;top:184;width:47;height:49" coordorigin="7914,184" coordsize="47,49" path="m7937,184l7914,233,7961,233,7937,184xe" filled="true" fillcolor="#ff0101" stroked="false">
              <v:path arrowok="t"/>
              <v:fill type="solid"/>
            </v:shape>
            <v:shape style="position:absolute;left:7914;top:184;width:47;height:49" coordorigin="7914,184" coordsize="47,49" path="m7961,233l7937,184,7914,233,7961,233xe" filled="false" stroked="true" strokeweight=".097pt" strokecolor="#ff0101">
              <v:path arrowok="t"/>
              <v:stroke dashstyle="solid"/>
            </v:shape>
            <w10:wrap type="none"/>
          </v:group>
        </w:pict>
      </w:r>
      <w:r>
        <w:rPr>
          <w:rFonts w:ascii="Tahoma"/>
          <w:b/>
          <w:spacing w:val="-13"/>
          <w:w w:val="100"/>
          <w:sz w:val="13"/>
          <w:u w:val="single" w:color="FF0101"/>
        </w:rPr>
        <w:t> </w:t>
      </w:r>
      <w:r>
        <w:rPr>
          <w:rFonts w:ascii="Tahoma"/>
          <w:b/>
          <w:sz w:val="13"/>
          <w:u w:val="single" w:color="FF0101"/>
        </w:rPr>
        <w:t>Formatted</w:t>
        <w:tab/>
      </w:r>
      <w:r>
        <w:rPr>
          <w:rFonts w:ascii="Tahoma"/>
          <w:position w:val="-2"/>
          <w:sz w:val="13"/>
          <w:u w:val="single" w:color="FF0101"/>
        </w:rPr>
        <w:t>...</w:t>
      </w:r>
    </w:p>
    <w:p>
      <w:pPr>
        <w:tabs>
          <w:tab w:pos="2925" w:val="left" w:leader="none"/>
        </w:tabs>
        <w:spacing w:before="60"/>
        <w:ind w:left="246" w:right="0" w:firstLine="0"/>
        <w:jc w:val="left"/>
        <w:rPr>
          <w:rFonts w:ascii="Tahoma"/>
          <w:sz w:val="13"/>
        </w:rPr>
      </w:pPr>
      <w:r>
        <w:rPr/>
        <w:drawing>
          <wp:anchor distT="0" distB="0" distL="0" distR="0" allowOverlap="1" layoutInCell="1" locked="0" behindDoc="1" simplePos="0" relativeHeight="268314647">
            <wp:simplePos x="0" y="0"/>
            <wp:positionH relativeFrom="page">
              <wp:posOffset>7564035</wp:posOffset>
            </wp:positionH>
            <wp:positionV relativeFrom="paragraph">
              <wp:posOffset>59584</wp:posOffset>
            </wp:positionV>
            <wp:extent cx="166649" cy="99987"/>
            <wp:effectExtent l="0" t="0" r="0" b="0"/>
            <wp:wrapNone/>
            <wp:docPr id="77" name="image20.png" descr=""/>
            <wp:cNvGraphicFramePr>
              <a:graphicFrameLocks noChangeAspect="1"/>
            </wp:cNvGraphicFramePr>
            <a:graphic>
              <a:graphicData uri="http://schemas.openxmlformats.org/drawingml/2006/picture">
                <pic:pic>
                  <pic:nvPicPr>
                    <pic:cNvPr id="78" name="image20.png"/>
                    <pic:cNvPicPr/>
                  </pic:nvPicPr>
                  <pic:blipFill>
                    <a:blip r:embed="rId204" cstate="print"/>
                    <a:stretch>
                      <a:fillRect/>
                    </a:stretch>
                  </pic:blipFill>
                  <pic:spPr>
                    <a:xfrm>
                      <a:off x="0" y="0"/>
                      <a:ext cx="166649" cy="99987"/>
                    </a:xfrm>
                    <a:prstGeom prst="rect">
                      <a:avLst/>
                    </a:prstGeom>
                  </pic:spPr>
                </pic:pic>
              </a:graphicData>
            </a:graphic>
          </wp:anchor>
        </w:drawing>
      </w:r>
      <w:r>
        <w:rPr>
          <w:rFonts w:ascii="Tahoma"/>
          <w:b/>
          <w:spacing w:val="-13"/>
          <w:w w:val="100"/>
          <w:sz w:val="13"/>
          <w:u w:val="thick" w:color="0101FF"/>
        </w:rPr>
        <w:t> </w:t>
      </w:r>
      <w:r>
        <w:rPr>
          <w:rFonts w:ascii="Tahoma"/>
          <w:b/>
          <w:sz w:val="13"/>
          <w:u w:val="thick" w:color="0101FF"/>
        </w:rPr>
        <w:t>Formatted</w:t>
        <w:tab/>
      </w:r>
      <w:r>
        <w:rPr>
          <w:rFonts w:ascii="Tahoma"/>
          <w:position w:val="-2"/>
          <w:sz w:val="13"/>
          <w:u w:val="thick" w:color="0101FF"/>
        </w:rPr>
        <w:t>...</w:t>
      </w:r>
    </w:p>
    <w:p>
      <w:pPr>
        <w:tabs>
          <w:tab w:pos="2925" w:val="left" w:leader="none"/>
        </w:tabs>
        <w:spacing w:before="60"/>
        <w:ind w:left="246" w:right="0" w:firstLine="0"/>
        <w:jc w:val="left"/>
        <w:rPr>
          <w:rFonts w:ascii="Tahoma"/>
          <w:sz w:val="13"/>
        </w:rPr>
      </w:pPr>
      <w:r>
        <w:rPr/>
        <w:drawing>
          <wp:anchor distT="0" distB="0" distL="0" distR="0" allowOverlap="1" layoutInCell="1" locked="0" behindDoc="1" simplePos="0" relativeHeight="268314671">
            <wp:simplePos x="0" y="0"/>
            <wp:positionH relativeFrom="page">
              <wp:posOffset>7564035</wp:posOffset>
            </wp:positionH>
            <wp:positionV relativeFrom="paragraph">
              <wp:posOffset>59584</wp:posOffset>
            </wp:positionV>
            <wp:extent cx="166649" cy="99987"/>
            <wp:effectExtent l="0" t="0" r="0" b="0"/>
            <wp:wrapNone/>
            <wp:docPr id="79" name="image20.png" descr=""/>
            <wp:cNvGraphicFramePr>
              <a:graphicFrameLocks noChangeAspect="1"/>
            </wp:cNvGraphicFramePr>
            <a:graphic>
              <a:graphicData uri="http://schemas.openxmlformats.org/drawingml/2006/picture">
                <pic:pic>
                  <pic:nvPicPr>
                    <pic:cNvPr id="80" name="image20.png"/>
                    <pic:cNvPicPr/>
                  </pic:nvPicPr>
                  <pic:blipFill>
                    <a:blip r:embed="rId204" cstate="print"/>
                    <a:stretch>
                      <a:fillRect/>
                    </a:stretch>
                  </pic:blipFill>
                  <pic:spPr>
                    <a:xfrm>
                      <a:off x="0" y="0"/>
                      <a:ext cx="166649" cy="99987"/>
                    </a:xfrm>
                    <a:prstGeom prst="rect">
                      <a:avLst/>
                    </a:prstGeom>
                  </pic:spPr>
                </pic:pic>
              </a:graphicData>
            </a:graphic>
          </wp:anchor>
        </w:drawing>
      </w:r>
      <w:r>
        <w:rPr>
          <w:rFonts w:ascii="Tahoma"/>
          <w:b/>
          <w:spacing w:val="-13"/>
          <w:w w:val="100"/>
          <w:sz w:val="13"/>
          <w:u w:val="single" w:color="0101FF"/>
        </w:rPr>
        <w:t> </w:t>
      </w:r>
      <w:r>
        <w:rPr>
          <w:rFonts w:ascii="Tahoma"/>
          <w:b/>
          <w:sz w:val="13"/>
          <w:u w:val="single" w:color="0101FF"/>
        </w:rPr>
        <w:t>Formatted</w:t>
        <w:tab/>
      </w:r>
      <w:r>
        <w:rPr>
          <w:rFonts w:ascii="Tahoma"/>
          <w:position w:val="-2"/>
          <w:sz w:val="13"/>
          <w:u w:val="single" w:color="0101FF"/>
        </w:rPr>
        <w:t>...</w:t>
      </w:r>
    </w:p>
    <w:p>
      <w:pPr>
        <w:tabs>
          <w:tab w:pos="2925" w:val="left" w:leader="none"/>
        </w:tabs>
        <w:spacing w:before="58"/>
        <w:ind w:left="246" w:right="0" w:firstLine="0"/>
        <w:jc w:val="left"/>
        <w:rPr>
          <w:rFonts w:ascii="Tahoma"/>
          <w:sz w:val="13"/>
        </w:rPr>
      </w:pPr>
      <w:r>
        <w:rPr/>
        <w:drawing>
          <wp:anchor distT="0" distB="0" distL="0" distR="0" allowOverlap="1" layoutInCell="1" locked="0" behindDoc="1" simplePos="0" relativeHeight="268314719">
            <wp:simplePos x="0" y="0"/>
            <wp:positionH relativeFrom="page">
              <wp:posOffset>7564035</wp:posOffset>
            </wp:positionH>
            <wp:positionV relativeFrom="paragraph">
              <wp:posOffset>59548</wp:posOffset>
            </wp:positionV>
            <wp:extent cx="166649" cy="99987"/>
            <wp:effectExtent l="0" t="0" r="0" b="0"/>
            <wp:wrapNone/>
            <wp:docPr id="81" name="image21.png" descr=""/>
            <wp:cNvGraphicFramePr>
              <a:graphicFrameLocks noChangeAspect="1"/>
            </wp:cNvGraphicFramePr>
            <a:graphic>
              <a:graphicData uri="http://schemas.openxmlformats.org/drawingml/2006/picture">
                <pic:pic>
                  <pic:nvPicPr>
                    <pic:cNvPr id="82" name="image21.png"/>
                    <pic:cNvPicPr/>
                  </pic:nvPicPr>
                  <pic:blipFill>
                    <a:blip r:embed="rId205" cstate="print"/>
                    <a:stretch>
                      <a:fillRect/>
                    </a:stretch>
                  </pic:blipFill>
                  <pic:spPr>
                    <a:xfrm>
                      <a:off x="0" y="0"/>
                      <a:ext cx="166649" cy="99987"/>
                    </a:xfrm>
                    <a:prstGeom prst="rect">
                      <a:avLst/>
                    </a:prstGeom>
                  </pic:spPr>
                </pic:pic>
              </a:graphicData>
            </a:graphic>
          </wp:anchor>
        </w:drawing>
      </w:r>
      <w:r>
        <w:rPr/>
        <w:pict>
          <v:group style="position:absolute;margin-left:395.651093pt;margin-top:6.534372pt;width:2.450pt;height:2.550pt;mso-position-horizontal-relative:page;mso-position-vertical-relative:paragraph;z-index:7000" coordorigin="7913,131" coordsize="49,51">
            <v:shape style="position:absolute;left:7914;top:132;width:47;height:49" coordorigin="7914,132" coordsize="47,49" path="m7937,132l7914,180,7961,180,7937,132xe" filled="true" fillcolor="#ff0101" stroked="false">
              <v:path arrowok="t"/>
              <v:fill type="solid"/>
            </v:shape>
            <v:shape style="position:absolute;left:7914;top:132;width:47;height:49" coordorigin="7914,132" coordsize="47,49" path="m7961,180l7937,132,7914,180,7961,180xe" filled="false" stroked="true" strokeweight=".097pt" strokecolor="#ff0101">
              <v:path arrowok="t"/>
              <v:stroke dashstyle="solid"/>
            </v:shape>
            <w10:wrap type="none"/>
          </v:group>
        </w:pict>
      </w:r>
      <w:r>
        <w:rPr>
          <w:rFonts w:ascii="Tahoma"/>
          <w:b/>
          <w:spacing w:val="-13"/>
          <w:w w:val="100"/>
          <w:sz w:val="13"/>
          <w:u w:val="single" w:color="FF0101"/>
        </w:rPr>
        <w:t> </w:t>
      </w:r>
      <w:r>
        <w:rPr>
          <w:rFonts w:ascii="Tahoma"/>
          <w:b/>
          <w:sz w:val="13"/>
          <w:u w:val="single" w:color="FF0101"/>
        </w:rPr>
        <w:t>Formatted</w:t>
        <w:tab/>
      </w:r>
      <w:r>
        <w:rPr>
          <w:rFonts w:ascii="Tahoma"/>
          <w:position w:val="-3"/>
          <w:sz w:val="13"/>
          <w:u w:val="single" w:color="FF0101"/>
        </w:rPr>
        <w:t>...</w:t>
      </w:r>
    </w:p>
    <w:p>
      <w:pPr>
        <w:tabs>
          <w:tab w:pos="2925" w:val="left" w:leader="none"/>
        </w:tabs>
        <w:spacing w:before="49"/>
        <w:ind w:left="246" w:right="0" w:firstLine="0"/>
        <w:jc w:val="left"/>
        <w:rPr>
          <w:rFonts w:ascii="Tahoma"/>
          <w:sz w:val="13"/>
        </w:rPr>
      </w:pPr>
      <w:r>
        <w:rPr>
          <w:rFonts w:ascii="Tahoma"/>
          <w:b/>
          <w:spacing w:val="-13"/>
          <w:w w:val="100"/>
          <w:sz w:val="13"/>
          <w:u w:val="single" w:color="0101FF"/>
        </w:rPr>
        <w:t> </w:t>
      </w:r>
      <w:r>
        <w:rPr>
          <w:rFonts w:ascii="Tahoma"/>
          <w:b/>
          <w:sz w:val="13"/>
          <w:u w:val="single" w:color="0101FF"/>
        </w:rPr>
        <w:t>Formatted</w:t>
        <w:tab/>
      </w:r>
      <w:r>
        <w:rPr>
          <w:rFonts w:ascii="Tahoma"/>
          <w:position w:val="-3"/>
          <w:sz w:val="13"/>
          <w:u w:val="single" w:color="0101FF"/>
        </w:rPr>
        <w:t>...</w:t>
      </w:r>
    </w:p>
    <w:p>
      <w:pPr>
        <w:tabs>
          <w:tab w:pos="2925" w:val="left" w:leader="none"/>
        </w:tabs>
        <w:spacing w:before="49"/>
        <w:ind w:left="246" w:right="0" w:firstLine="0"/>
        <w:jc w:val="left"/>
        <w:rPr>
          <w:rFonts w:ascii="Tahoma"/>
          <w:sz w:val="13"/>
        </w:rPr>
      </w:pPr>
      <w:r>
        <w:rPr>
          <w:rFonts w:ascii="Tahoma"/>
          <w:b/>
          <w:spacing w:val="-13"/>
          <w:w w:val="100"/>
          <w:sz w:val="13"/>
          <w:u w:val="single" w:color="FF0101"/>
        </w:rPr>
        <w:t> </w:t>
      </w:r>
      <w:r>
        <w:rPr>
          <w:rFonts w:ascii="Tahoma"/>
          <w:b/>
          <w:sz w:val="13"/>
          <w:u w:val="single" w:color="FF0101"/>
        </w:rPr>
        <w:t>Formatted</w:t>
        <w:tab/>
      </w:r>
      <w:r>
        <w:rPr>
          <w:rFonts w:ascii="Tahoma"/>
          <w:position w:val="-3"/>
          <w:sz w:val="13"/>
          <w:u w:val="single" w:color="FF0101"/>
        </w:rPr>
        <w:t>...</w:t>
      </w:r>
    </w:p>
    <w:p>
      <w:pPr>
        <w:tabs>
          <w:tab w:pos="2925" w:val="left" w:leader="none"/>
        </w:tabs>
        <w:spacing w:before="49"/>
        <w:ind w:left="246" w:right="0" w:firstLine="0"/>
        <w:jc w:val="left"/>
        <w:rPr>
          <w:rFonts w:ascii="Tahoma"/>
          <w:sz w:val="13"/>
        </w:rPr>
      </w:pPr>
      <w:r>
        <w:rPr>
          <w:rFonts w:ascii="Tahoma"/>
          <w:b/>
          <w:spacing w:val="-13"/>
          <w:w w:val="100"/>
          <w:sz w:val="13"/>
          <w:u w:val="thick" w:color="FF0101"/>
        </w:rPr>
        <w:t> </w:t>
      </w:r>
      <w:r>
        <w:rPr>
          <w:rFonts w:ascii="Tahoma"/>
          <w:b/>
          <w:sz w:val="13"/>
          <w:u w:val="thick" w:color="FF0101"/>
        </w:rPr>
        <w:t>Formatted</w:t>
        <w:tab/>
      </w:r>
      <w:r>
        <w:rPr>
          <w:rFonts w:ascii="Tahoma"/>
          <w:position w:val="-2"/>
          <w:sz w:val="13"/>
          <w:u w:val="thick" w:color="FF0101"/>
        </w:rPr>
        <w:t>...</w:t>
      </w:r>
    </w:p>
    <w:p>
      <w:pPr>
        <w:tabs>
          <w:tab w:pos="2925" w:val="left" w:leader="none"/>
        </w:tabs>
        <w:spacing w:before="59"/>
        <w:ind w:left="246" w:right="0" w:firstLine="0"/>
        <w:jc w:val="left"/>
        <w:rPr>
          <w:rFonts w:ascii="Tahoma"/>
          <w:sz w:val="13"/>
        </w:rPr>
      </w:pPr>
      <w:r>
        <w:rPr>
          <w:rFonts w:ascii="Tahoma"/>
          <w:b/>
          <w:spacing w:val="-13"/>
          <w:w w:val="100"/>
          <w:sz w:val="13"/>
          <w:u w:val="single" w:color="FF0101"/>
        </w:rPr>
        <w:t> </w:t>
      </w:r>
      <w:r>
        <w:rPr>
          <w:rFonts w:ascii="Tahoma"/>
          <w:b/>
          <w:sz w:val="13"/>
          <w:u w:val="single" w:color="FF0101"/>
        </w:rPr>
        <w:t>Formatted</w:t>
        <w:tab/>
      </w:r>
      <w:r>
        <w:rPr>
          <w:rFonts w:ascii="Tahoma"/>
          <w:position w:val="-2"/>
          <w:sz w:val="13"/>
          <w:u w:val="single" w:color="FF0101"/>
        </w:rPr>
        <w:t>...</w:t>
      </w:r>
    </w:p>
    <w:p>
      <w:pPr>
        <w:tabs>
          <w:tab w:pos="2925" w:val="left" w:leader="none"/>
        </w:tabs>
        <w:spacing w:before="59"/>
        <w:ind w:left="246" w:right="0" w:firstLine="0"/>
        <w:jc w:val="left"/>
        <w:rPr>
          <w:rFonts w:ascii="Tahoma"/>
          <w:sz w:val="13"/>
        </w:rPr>
      </w:pPr>
      <w:r>
        <w:rPr>
          <w:rFonts w:ascii="Tahoma"/>
          <w:b/>
          <w:spacing w:val="-13"/>
          <w:w w:val="100"/>
          <w:sz w:val="13"/>
          <w:u w:val="single" w:color="0101FF"/>
        </w:rPr>
        <w:t> </w:t>
      </w:r>
      <w:r>
        <w:rPr>
          <w:rFonts w:ascii="Tahoma"/>
          <w:b/>
          <w:sz w:val="13"/>
          <w:u w:val="single" w:color="0101FF"/>
        </w:rPr>
        <w:t>Formatted</w:t>
        <w:tab/>
      </w:r>
      <w:r>
        <w:rPr>
          <w:rFonts w:ascii="Tahoma"/>
          <w:position w:val="-2"/>
          <w:sz w:val="13"/>
          <w:u w:val="single" w:color="0101FF"/>
        </w:rPr>
        <w:t>...</w:t>
      </w:r>
    </w:p>
    <w:p>
      <w:pPr>
        <w:tabs>
          <w:tab w:pos="2925" w:val="left" w:leader="none"/>
        </w:tabs>
        <w:spacing w:before="57"/>
        <w:ind w:left="246" w:right="0" w:firstLine="0"/>
        <w:jc w:val="left"/>
        <w:rPr>
          <w:rFonts w:ascii="Tahoma"/>
          <w:sz w:val="13"/>
        </w:rPr>
      </w:pPr>
      <w:r>
        <w:rPr>
          <w:rFonts w:ascii="Tahoma"/>
          <w:b/>
          <w:spacing w:val="-13"/>
          <w:w w:val="100"/>
          <w:sz w:val="13"/>
          <w:u w:val="single" w:color="FF0101"/>
        </w:rPr>
        <w:t> </w:t>
      </w:r>
      <w:r>
        <w:rPr>
          <w:rFonts w:ascii="Tahoma"/>
          <w:b/>
          <w:sz w:val="13"/>
          <w:u w:val="single" w:color="FF0101"/>
        </w:rPr>
        <w:t>Formatted</w:t>
        <w:tab/>
      </w:r>
      <w:r>
        <w:rPr>
          <w:rFonts w:ascii="Tahoma"/>
          <w:position w:val="-3"/>
          <w:sz w:val="13"/>
          <w:u w:val="single" w:color="FF0101"/>
        </w:rPr>
        <w:t>...</w:t>
      </w:r>
    </w:p>
    <w:p>
      <w:pPr>
        <w:tabs>
          <w:tab w:pos="2925" w:val="left" w:leader="none"/>
        </w:tabs>
        <w:spacing w:before="49"/>
        <w:ind w:left="246" w:right="0" w:firstLine="0"/>
        <w:jc w:val="left"/>
        <w:rPr>
          <w:rFonts w:ascii="Tahoma"/>
          <w:sz w:val="13"/>
        </w:rPr>
      </w:pPr>
      <w:r>
        <w:rPr>
          <w:rFonts w:ascii="Tahoma"/>
          <w:b/>
          <w:spacing w:val="-13"/>
          <w:w w:val="100"/>
          <w:sz w:val="13"/>
          <w:u w:val="thick" w:color="0101FF"/>
        </w:rPr>
        <w:t> </w:t>
      </w:r>
      <w:r>
        <w:rPr>
          <w:rFonts w:ascii="Tahoma"/>
          <w:b/>
          <w:sz w:val="13"/>
          <w:u w:val="thick" w:color="0101FF"/>
        </w:rPr>
        <w:t>Formatted</w:t>
        <w:tab/>
      </w:r>
      <w:r>
        <w:rPr>
          <w:rFonts w:ascii="Tahoma"/>
          <w:position w:val="-3"/>
          <w:sz w:val="13"/>
          <w:u w:val="thick" w:color="0101FF"/>
        </w:rPr>
        <w:t>...</w:t>
      </w:r>
    </w:p>
    <w:p>
      <w:pPr>
        <w:tabs>
          <w:tab w:pos="2925" w:val="left" w:leader="none"/>
        </w:tabs>
        <w:spacing w:before="49"/>
        <w:ind w:left="246" w:right="0" w:firstLine="0"/>
        <w:jc w:val="left"/>
        <w:rPr>
          <w:rFonts w:ascii="Tahoma"/>
          <w:sz w:val="13"/>
        </w:rPr>
      </w:pPr>
      <w:r>
        <w:rPr>
          <w:rFonts w:ascii="Tahoma"/>
          <w:b/>
          <w:spacing w:val="-13"/>
          <w:w w:val="100"/>
          <w:sz w:val="13"/>
          <w:u w:val="single" w:color="0101FF"/>
        </w:rPr>
        <w:t> </w:t>
      </w:r>
      <w:r>
        <w:rPr>
          <w:rFonts w:ascii="Tahoma"/>
          <w:b/>
          <w:sz w:val="13"/>
          <w:u w:val="single" w:color="0101FF"/>
        </w:rPr>
        <w:t>Formatted</w:t>
      </w:r>
      <w:r>
        <w:rPr>
          <w:rFonts w:ascii="Tahoma"/>
          <w:b/>
          <w:spacing w:val="-4"/>
          <w:sz w:val="13"/>
          <w:u w:val="single" w:color="0101FF"/>
        </w:rPr>
        <w:t> </w:t>
      </w:r>
      <w:r>
        <w:rPr>
          <w:rFonts w:ascii="Tahoma"/>
          <w:b/>
          <w:sz w:val="13"/>
          <w:u w:val="single" w:color="0101FF"/>
        </w:rPr>
        <w:t>Table</w:t>
        <w:tab/>
      </w:r>
      <w:r>
        <w:rPr>
          <w:rFonts w:ascii="Tahoma"/>
          <w:position w:val="-3"/>
          <w:sz w:val="13"/>
          <w:u w:val="single" w:color="0101FF"/>
        </w:rPr>
        <w:t>...</w:t>
      </w:r>
    </w:p>
    <w:p>
      <w:pPr>
        <w:tabs>
          <w:tab w:pos="2925" w:val="left" w:leader="none"/>
        </w:tabs>
        <w:spacing w:before="49"/>
        <w:ind w:left="246" w:right="0" w:firstLine="0"/>
        <w:jc w:val="left"/>
        <w:rPr>
          <w:rFonts w:ascii="Tahoma"/>
          <w:sz w:val="13"/>
        </w:rPr>
      </w:pPr>
      <w:r>
        <w:rPr>
          <w:rFonts w:ascii="Tahoma"/>
          <w:b/>
          <w:spacing w:val="-13"/>
          <w:w w:val="100"/>
          <w:sz w:val="13"/>
          <w:u w:val="single" w:color="0101FF"/>
        </w:rPr>
        <w:t> </w:t>
      </w:r>
      <w:r>
        <w:rPr>
          <w:rFonts w:ascii="Tahoma"/>
          <w:b/>
          <w:sz w:val="13"/>
          <w:u w:val="single" w:color="0101FF"/>
        </w:rPr>
        <w:t>Formatted</w:t>
        <w:tab/>
      </w:r>
      <w:r>
        <w:rPr>
          <w:rFonts w:ascii="Tahoma"/>
          <w:position w:val="-2"/>
          <w:sz w:val="13"/>
          <w:u w:val="single" w:color="0101FF"/>
        </w:rPr>
        <w:t>...</w:t>
      </w:r>
    </w:p>
    <w:p>
      <w:pPr>
        <w:tabs>
          <w:tab w:pos="2925" w:val="left" w:leader="none"/>
        </w:tabs>
        <w:spacing w:before="59"/>
        <w:ind w:left="246" w:right="0" w:firstLine="0"/>
        <w:jc w:val="left"/>
        <w:rPr>
          <w:rFonts w:ascii="Tahoma"/>
          <w:sz w:val="13"/>
        </w:rPr>
      </w:pPr>
      <w:r>
        <w:rPr>
          <w:rFonts w:ascii="Tahoma"/>
          <w:b/>
          <w:spacing w:val="-13"/>
          <w:w w:val="100"/>
          <w:sz w:val="13"/>
          <w:u w:val="single" w:color="FF0101"/>
        </w:rPr>
        <w:t> </w:t>
      </w:r>
      <w:r>
        <w:rPr>
          <w:rFonts w:ascii="Tahoma"/>
          <w:b/>
          <w:sz w:val="13"/>
          <w:u w:val="single" w:color="FF0101"/>
        </w:rPr>
        <w:t>Formatted</w:t>
        <w:tab/>
      </w:r>
      <w:r>
        <w:rPr>
          <w:rFonts w:ascii="Tahoma"/>
          <w:position w:val="-2"/>
          <w:sz w:val="13"/>
          <w:u w:val="single" w:color="FF0101"/>
        </w:rPr>
        <w:t>...</w:t>
      </w:r>
    </w:p>
    <w:p>
      <w:pPr>
        <w:tabs>
          <w:tab w:pos="2925" w:val="left" w:leader="none"/>
        </w:tabs>
        <w:spacing w:before="59"/>
        <w:ind w:left="246" w:right="0" w:firstLine="0"/>
        <w:jc w:val="left"/>
        <w:rPr>
          <w:rFonts w:ascii="Tahoma"/>
          <w:sz w:val="13"/>
        </w:rPr>
      </w:pPr>
      <w:r>
        <w:rPr>
          <w:rFonts w:ascii="Tahoma"/>
          <w:b/>
          <w:spacing w:val="-13"/>
          <w:w w:val="100"/>
          <w:sz w:val="13"/>
          <w:u w:val="thick" w:color="0101FF"/>
        </w:rPr>
        <w:t> </w:t>
      </w:r>
      <w:r>
        <w:rPr>
          <w:rFonts w:ascii="Tahoma"/>
          <w:b/>
          <w:sz w:val="13"/>
          <w:u w:val="thick" w:color="0101FF"/>
        </w:rPr>
        <w:t>Formatted</w:t>
        <w:tab/>
      </w:r>
      <w:r>
        <w:rPr>
          <w:rFonts w:ascii="Tahoma"/>
          <w:position w:val="-2"/>
          <w:sz w:val="13"/>
          <w:u w:val="thick" w:color="0101FF"/>
        </w:rPr>
        <w:t>...</w:t>
      </w:r>
    </w:p>
    <w:p>
      <w:pPr>
        <w:tabs>
          <w:tab w:pos="2925" w:val="left" w:leader="none"/>
        </w:tabs>
        <w:spacing w:before="57"/>
        <w:ind w:left="246" w:right="0" w:firstLine="0"/>
        <w:jc w:val="left"/>
        <w:rPr>
          <w:rFonts w:ascii="Tahoma"/>
          <w:sz w:val="13"/>
        </w:rPr>
      </w:pPr>
      <w:r>
        <w:rPr>
          <w:rFonts w:ascii="Tahoma"/>
          <w:b/>
          <w:spacing w:val="-13"/>
          <w:w w:val="100"/>
          <w:sz w:val="13"/>
          <w:u w:val="single" w:color="0101FF"/>
        </w:rPr>
        <w:t> </w:t>
      </w:r>
      <w:r>
        <w:rPr>
          <w:rFonts w:ascii="Tahoma"/>
          <w:b/>
          <w:sz w:val="13"/>
          <w:u w:val="single" w:color="0101FF"/>
        </w:rPr>
        <w:t>Formatted</w:t>
        <w:tab/>
      </w:r>
      <w:r>
        <w:rPr>
          <w:rFonts w:ascii="Tahoma"/>
          <w:position w:val="-3"/>
          <w:sz w:val="13"/>
          <w:u w:val="single" w:color="0101FF"/>
        </w:rPr>
        <w:t>...</w:t>
      </w:r>
    </w:p>
    <w:p>
      <w:pPr>
        <w:tabs>
          <w:tab w:pos="2925" w:val="left" w:leader="none"/>
        </w:tabs>
        <w:spacing w:before="49"/>
        <w:ind w:left="246" w:right="0" w:firstLine="0"/>
        <w:jc w:val="left"/>
        <w:rPr>
          <w:rFonts w:ascii="Tahoma"/>
          <w:sz w:val="13"/>
        </w:rPr>
      </w:pPr>
      <w:r>
        <w:rPr>
          <w:rFonts w:ascii="Tahoma"/>
          <w:b/>
          <w:spacing w:val="-13"/>
          <w:w w:val="100"/>
          <w:sz w:val="13"/>
          <w:u w:val="thick" w:color="FF0101"/>
        </w:rPr>
        <w:t> </w:t>
      </w:r>
      <w:r>
        <w:rPr>
          <w:rFonts w:ascii="Tahoma"/>
          <w:b/>
          <w:sz w:val="13"/>
          <w:u w:val="thick" w:color="FF0101"/>
        </w:rPr>
        <w:t>Formatted</w:t>
        <w:tab/>
      </w:r>
      <w:r>
        <w:rPr>
          <w:rFonts w:ascii="Tahoma"/>
          <w:position w:val="-3"/>
          <w:sz w:val="13"/>
          <w:u w:val="thick" w:color="FF0101"/>
        </w:rPr>
        <w:t>...</w:t>
      </w:r>
    </w:p>
    <w:p>
      <w:pPr>
        <w:tabs>
          <w:tab w:pos="2925" w:val="left" w:leader="none"/>
        </w:tabs>
        <w:spacing w:before="49"/>
        <w:ind w:left="246" w:right="0" w:firstLine="0"/>
        <w:jc w:val="left"/>
        <w:rPr>
          <w:rFonts w:ascii="Tahoma"/>
          <w:sz w:val="13"/>
        </w:rPr>
      </w:pPr>
      <w:r>
        <w:rPr>
          <w:rFonts w:ascii="Tahoma"/>
          <w:b/>
          <w:spacing w:val="-13"/>
          <w:w w:val="100"/>
          <w:sz w:val="13"/>
          <w:u w:val="single" w:color="FF0101"/>
        </w:rPr>
        <w:t> </w:t>
      </w:r>
      <w:r>
        <w:rPr>
          <w:rFonts w:ascii="Tahoma"/>
          <w:b/>
          <w:sz w:val="13"/>
          <w:u w:val="single" w:color="FF0101"/>
        </w:rPr>
        <w:t>Formatted</w:t>
        <w:tab/>
      </w:r>
      <w:r>
        <w:rPr>
          <w:rFonts w:ascii="Tahoma"/>
          <w:position w:val="-3"/>
          <w:sz w:val="13"/>
          <w:u w:val="single" w:color="FF0101"/>
        </w:rPr>
        <w:t>...</w:t>
      </w:r>
    </w:p>
    <w:p>
      <w:pPr>
        <w:tabs>
          <w:tab w:pos="2925" w:val="left" w:leader="none"/>
        </w:tabs>
        <w:spacing w:before="49"/>
        <w:ind w:left="246" w:right="0" w:firstLine="0"/>
        <w:jc w:val="left"/>
        <w:rPr>
          <w:rFonts w:ascii="Tahoma"/>
          <w:sz w:val="13"/>
        </w:rPr>
      </w:pPr>
      <w:r>
        <w:rPr>
          <w:rFonts w:ascii="Tahoma"/>
          <w:b/>
          <w:spacing w:val="-13"/>
          <w:w w:val="100"/>
          <w:sz w:val="13"/>
          <w:u w:val="single" w:color="0101FF"/>
        </w:rPr>
        <w:t> </w:t>
      </w:r>
      <w:r>
        <w:rPr>
          <w:rFonts w:ascii="Tahoma"/>
          <w:b/>
          <w:sz w:val="13"/>
          <w:u w:val="single" w:color="0101FF"/>
        </w:rPr>
        <w:t>Formatted</w:t>
        <w:tab/>
      </w:r>
      <w:r>
        <w:rPr>
          <w:rFonts w:ascii="Tahoma"/>
          <w:position w:val="-2"/>
          <w:sz w:val="13"/>
          <w:u w:val="single" w:color="0101FF"/>
        </w:rPr>
        <w:t>...</w:t>
      </w:r>
    </w:p>
    <w:p>
      <w:pPr>
        <w:tabs>
          <w:tab w:pos="2925" w:val="left" w:leader="none"/>
        </w:tabs>
        <w:spacing w:line="240" w:lineRule="atLeast" w:before="6"/>
        <w:ind w:left="271" w:right="134" w:hanging="26"/>
        <w:jc w:val="left"/>
        <w:rPr>
          <w:rFonts w:ascii="Tahoma"/>
          <w:sz w:val="13"/>
        </w:rPr>
      </w:pPr>
      <w:r>
        <w:rPr>
          <w:rFonts w:ascii="Tahoma"/>
          <w:b/>
          <w:spacing w:val="-13"/>
          <w:w w:val="100"/>
          <w:sz w:val="13"/>
          <w:u w:val="thick" w:color="FF0101"/>
        </w:rPr>
        <w:t> </w:t>
      </w:r>
      <w:r>
        <w:rPr>
          <w:rFonts w:ascii="Tahoma"/>
          <w:b/>
          <w:sz w:val="13"/>
          <w:u w:val="thick" w:color="FF0101"/>
        </w:rPr>
        <w:t>Formatted</w:t>
        <w:tab/>
      </w:r>
      <w:r>
        <w:rPr>
          <w:rFonts w:ascii="Tahoma"/>
          <w:position w:val="-2"/>
          <w:sz w:val="13"/>
          <w:u w:val="thick" w:color="FF0101"/>
        </w:rPr>
        <w:t>...</w:t>
      </w:r>
      <w:r>
        <w:rPr>
          <w:rFonts w:ascii="Tahoma"/>
          <w:w w:val="100"/>
          <w:position w:val="-2"/>
          <w:sz w:val="13"/>
        </w:rPr>
        <w:t> </w:t>
      </w:r>
      <w:r>
        <w:rPr>
          <w:rFonts w:ascii="Tahoma"/>
          <w:b/>
          <w:sz w:val="13"/>
        </w:rPr>
        <w:t>Formatted</w:t>
        <w:tab/>
      </w:r>
      <w:r>
        <w:rPr>
          <w:rFonts w:ascii="Tahoma"/>
          <w:position w:val="-2"/>
          <w:sz w:val="13"/>
        </w:rPr>
        <w:t>...</w:t>
      </w:r>
    </w:p>
    <w:p>
      <w:pPr>
        <w:spacing w:after="0" w:line="240" w:lineRule="atLeast"/>
        <w:jc w:val="left"/>
        <w:rPr>
          <w:rFonts w:ascii="Tahoma"/>
          <w:sz w:val="13"/>
        </w:rPr>
        <w:sectPr>
          <w:headerReference w:type="default" r:id="rId183"/>
          <w:footerReference w:type="default" r:id="rId184"/>
          <w:pgSz w:w="12240" w:h="15840"/>
          <w:pgMar w:header="0" w:footer="0" w:top="1500" w:bottom="0" w:left="920" w:right="0"/>
          <w:cols w:num="2" w:equalWidth="0">
            <w:col w:w="2005" w:space="6136"/>
            <w:col w:w="3179"/>
          </w:cols>
        </w:sectPr>
      </w:pPr>
    </w:p>
    <w:p>
      <w:pPr>
        <w:pStyle w:val="BodyText"/>
        <w:rPr>
          <w:rFonts w:ascii="Tahoma"/>
          <w:sz w:val="20"/>
        </w:rPr>
      </w:pPr>
    </w:p>
    <w:p>
      <w:pPr>
        <w:pStyle w:val="BodyText"/>
        <w:spacing w:before="5"/>
        <w:rPr>
          <w:rFonts w:ascii="Tahoma"/>
          <w:sz w:val="20"/>
        </w:rPr>
      </w:pPr>
    </w:p>
    <w:p>
      <w:pPr>
        <w:spacing w:before="93"/>
        <w:ind w:left="1754" w:right="0" w:firstLine="0"/>
        <w:jc w:val="left"/>
        <w:rPr>
          <w:b/>
          <w:sz w:val="18"/>
        </w:rPr>
      </w:pPr>
      <w:r>
        <w:rPr/>
        <w:pict>
          <v:shape style="position:absolute;margin-left:51.321499pt;margin-top:27.379477pt;width:.1pt;height:272.4pt;mso-position-horizontal-relative:page;mso-position-vertical-relative:paragraph;z-index:7192" coordorigin="1026,548" coordsize="0,5448" path="m1026,548l1026,771m1026,548l1026,771m1026,548l1026,771m1026,548l1026,771m1026,779l1026,1002m1026,779l1026,1002m1026,779l1026,1002m1026,779l1026,1002m1026,1010l1026,1234m1026,1234l1026,1457m1026,1010l1026,1234m1026,1010l1026,1234m1026,1010l1026,1234m1026,1467l1026,1691m1026,1467l1026,1691m1026,1467l1026,1691m1026,1467l1026,1691m1026,1698l1026,1922m1026,1698l1026,1922m1026,1698l1026,1922m1026,1698l1026,1922m1026,1930l1026,2153m1026,1930l1026,2153m1026,1930l1026,2153m1026,1930l1026,2153m1026,2161l1026,2385m1026,2161l1026,2385m1026,2161l1026,2385m1026,2161l1026,2385m1026,2392l1026,2616m1026,2392l1026,2616m1026,2392l1026,2616m1026,2392l1026,2616m1026,2624l1026,2847m1026,2624l1026,2847m1026,2624l1026,2847m1026,2624l1026,2847m1026,2857l1026,3081m1026,2857l1026,3081m1026,2857l1026,3081m1026,2857l1026,3081m1026,3088l1026,3312m1026,3088l1026,3312m1026,3088l1026,3312m1026,3088l1026,3312m1026,3312l1026,3536m1026,3536l1026,3759m1026,3759l1026,3983m1026,3983l1026,4206m1026,4206l1026,4430m1026,4430l1026,4653m1026,4653l1026,4877m1026,4877l1026,5100m1026,5100l1026,5324m1026,5324l1026,5548m1026,5548l1026,5771m1026,5771l1026,5995e" filled="false" stroked="true" strokeweight=".583pt" strokecolor="#000000">
            <v:path arrowok="t"/>
            <v:stroke dashstyle="solid"/>
            <w10:wrap type="none"/>
          </v:shape>
        </w:pict>
      </w:r>
      <w:r>
        <w:rPr/>
        <w:pict>
          <v:line style="position:absolute;mso-position-horizontal-relative:page;mso-position-vertical-relative:paragraph;z-index:7216" from="219.865997pt,287.730469pt" to="257.773997pt,287.730469pt" stroked="true" strokeweight=".68pt" strokecolor="#0000ff">
            <v:stroke dashstyle="solid"/>
            <w10:wrap type="none"/>
          </v:line>
        </w:pict>
      </w:r>
      <w:r>
        <w:rPr/>
        <w:pict>
          <v:line style="position:absolute;mso-position-horizontal-relative:page;mso-position-vertical-relative:paragraph;z-index:7240" from="368.096008pt,287.730469pt" to="401.436008pt,287.730469pt" stroked="true" strokeweight=".68pt" strokecolor="#0000ff">
            <v:stroke dashstyle="solid"/>
            <w10:wrap type="none"/>
          </v:line>
        </w:pict>
      </w:r>
      <w:r>
        <w:rPr/>
        <w:pict>
          <v:group style="position:absolute;margin-left:57.103401pt;margin-top:31.801277pt;width:405.95pt;height:345.65pt;mso-position-horizontal-relative:page;mso-position-vertical-relative:paragraph;z-index:7288" coordorigin="1142,636" coordsize="8119,6913">
            <v:line style="position:absolute" from="9259,645" to="8822,771" stroked="true" strokeweight=".097pt" strokecolor="#ff0101">
              <v:stroke dashstyle="dot"/>
            </v:line>
            <v:line style="position:absolute" from="9259,892" to="8822,660" stroked="true" strokeweight=".097pt" strokecolor="#0101ff">
              <v:stroke dashstyle="dot"/>
            </v:line>
            <v:line style="position:absolute" from="8822,660" to="8797,660" stroked="true" strokeweight=".097pt" strokecolor="#0101ff">
              <v:stroke dashstyle="dot"/>
            </v:line>
            <v:shape style="position:absolute;left:8748;top:637;width:49;height:47" coordorigin="8748,637" coordsize="49,47" path="m8797,637l8748,660,8797,684,8797,637xe" filled="true" fillcolor="#0101ff" stroked="false">
              <v:path arrowok="t"/>
              <v:fill type="solid"/>
            </v:shape>
            <v:shape style="position:absolute;left:8748;top:637;width:49;height:47" coordorigin="8748,637" coordsize="49,47" path="m8797,684l8748,660,8797,637,8797,684xe" filled="false" stroked="true" strokeweight=".097pt" strokecolor="#0101ff">
              <v:path arrowok="t"/>
              <v:stroke dashstyle="solid"/>
            </v:shape>
            <v:line style="position:absolute" from="9259,1139" to="8822,771" stroked="true" strokeweight=".097pt" strokecolor="#ff0101">
              <v:stroke dashstyle="dot"/>
            </v:line>
            <v:line style="position:absolute" from="9259,1385" to="8822,892" stroked="true" strokeweight=".097pt" strokecolor="#0101ff">
              <v:stroke dashstyle="dot"/>
            </v:line>
            <v:line style="position:absolute" from="8822,892" to="8797,892" stroked="true" strokeweight=".097pt" strokecolor="#0101ff">
              <v:stroke dashstyle="dot"/>
            </v:line>
            <v:shape style="position:absolute;left:8748;top:868;width:49;height:47" coordorigin="8748,868" coordsize="49,47" path="m8797,868l8748,892,8797,915,8797,868xe" filled="true" fillcolor="#0101ff" stroked="false">
              <v:path arrowok="t"/>
              <v:fill type="solid"/>
            </v:shape>
            <v:shape style="position:absolute;left:8748;top:868;width:49;height:47" coordorigin="8748,868" coordsize="49,47" path="m8797,915l8748,892,8797,868,8797,915xe" filled="false" stroked="true" strokeweight=".097pt" strokecolor="#0101ff">
              <v:path arrowok="t"/>
              <v:stroke dashstyle="solid"/>
            </v:shape>
            <v:line style="position:absolute" from="9259,1630" to="8822,1234" stroked="true" strokeweight=".097pt" strokecolor="#ff0101">
              <v:stroke dashstyle="dot"/>
            </v:line>
            <v:line style="position:absolute" from="9259,1877" to="8822,1123" stroked="true" strokeweight=".097pt" strokecolor="#0101ff">
              <v:stroke dashstyle="dot"/>
            </v:line>
            <v:line style="position:absolute" from="8822,1123" to="8797,1123" stroked="true" strokeweight=".097pt" strokecolor="#0101ff">
              <v:stroke dashstyle="dot"/>
            </v:line>
            <v:shape style="position:absolute;left:8748;top:1100;width:49;height:47" coordorigin="8748,1100" coordsize="49,47" path="m8797,1100l8748,1123,8797,1146,8797,1100xe" filled="true" fillcolor="#0101ff" stroked="false">
              <v:path arrowok="t"/>
              <v:fill type="solid"/>
            </v:shape>
            <v:shape style="position:absolute;left:8748;top:1100;width:49;height:47" coordorigin="8748,1100" coordsize="49,47" path="m8797,1146l8748,1123,8797,1100,8797,1146xe" filled="false" stroked="true" strokeweight=".097pt" strokecolor="#0101ff">
              <v:path arrowok="t"/>
              <v:stroke dashstyle="solid"/>
            </v:shape>
            <v:line style="position:absolute" from="9259,2124" to="8822,1234" stroked="true" strokeweight=".097pt" strokecolor="#ff0101">
              <v:stroke dashstyle="dot"/>
            </v:line>
            <v:line style="position:absolute" from="9259,2371" to="8822,1691" stroked="true" strokeweight=".097pt" strokecolor="#ff0101">
              <v:stroke dashstyle="dot"/>
            </v:line>
            <v:line style="position:absolute" from="9259,2618" to="8822,1578" stroked="true" strokeweight=".097pt" strokecolor="#0101ff">
              <v:stroke dashstyle="dot"/>
            </v:line>
            <v:line style="position:absolute" from="8822,1578" to="8797,1578" stroked="true" strokeweight=".097pt" strokecolor="#0101ff">
              <v:stroke dashstyle="dot"/>
            </v:line>
            <v:shape style="position:absolute;left:8748;top:1555;width:49;height:47" coordorigin="8748,1555" coordsize="49,47" path="m8797,1555l8748,1578,8797,1601,8797,1555xe" filled="true" fillcolor="#0101ff" stroked="false">
              <v:path arrowok="t"/>
              <v:fill type="solid"/>
            </v:shape>
            <v:shape style="position:absolute;left:8748;top:1555;width:49;height:47" coordorigin="8748,1555" coordsize="49,47" path="m8797,1601l8748,1578,8797,1555,8797,1601xe" filled="false" stroked="true" strokeweight=".097pt" strokecolor="#0101ff">
              <v:path arrowok="t"/>
              <v:stroke dashstyle="solid"/>
            </v:shape>
            <v:line style="position:absolute" from="9259,2865" to="8822,1691" stroked="true" strokeweight=".097pt" strokecolor="#ff0101">
              <v:stroke dashstyle="dot"/>
            </v:line>
            <v:line style="position:absolute" from="9259,3110" to="8822,1922" stroked="true" strokeweight=".097pt" strokecolor="#ff0101">
              <v:stroke dashstyle="dot"/>
            </v:line>
            <v:line style="position:absolute" from="9259,3357" to="8822,1809" stroked="true" strokeweight=".097pt" strokecolor="#0101ff">
              <v:stroke dashstyle="dot"/>
            </v:line>
            <v:line style="position:absolute" from="8822,1809" to="8797,1809" stroked="true" strokeweight=".097pt" strokecolor="#0101ff">
              <v:stroke dashstyle="dot"/>
            </v:line>
            <v:shape style="position:absolute;left:8748;top:1786;width:49;height:47" coordorigin="8748,1786" coordsize="49,47" path="m8797,1786l8748,1809,8797,1833,8797,1786xe" filled="true" fillcolor="#0101ff" stroked="false">
              <v:path arrowok="t"/>
              <v:fill type="solid"/>
            </v:shape>
            <v:shape style="position:absolute;left:8748;top:1786;width:49;height:47" coordorigin="8748,1786" coordsize="49,47" path="m8797,1833l8748,1809,8797,1786,8797,1833xe" filled="false" stroked="true" strokeweight=".097pt" strokecolor="#0101ff">
              <v:path arrowok="t"/>
              <v:stroke dashstyle="solid"/>
            </v:shape>
            <v:line style="position:absolute" from="9259,3604" to="8822,1922" stroked="true" strokeweight=".097pt" strokecolor="#ff0101">
              <v:stroke dashstyle="dot"/>
            </v:line>
            <v:line style="position:absolute" from="9259,3850" to="8822,2153" stroked="true" strokeweight=".097pt" strokecolor="#0101ff">
              <v:stroke dashstyle="dot"/>
            </v:line>
            <v:line style="position:absolute" from="9259,4097" to="8822,2041" stroked="true" strokeweight=".097pt" strokecolor="#0101ff">
              <v:stroke dashstyle="dot"/>
            </v:line>
            <v:line style="position:absolute" from="8822,2041" to="8797,2041" stroked="true" strokeweight=".097pt" strokecolor="#0101ff">
              <v:stroke dashstyle="dot"/>
            </v:line>
            <v:shape style="position:absolute;left:8748;top:2017;width:49;height:47" coordorigin="8748,2017" coordsize="49,47" path="m8797,2017l8748,2041,8797,2064,8797,2017xe" filled="true" fillcolor="#0101ff" stroked="false">
              <v:path arrowok="t"/>
              <v:fill type="solid"/>
            </v:shape>
            <v:shape style="position:absolute;left:8748;top:2017;width:49;height:47" coordorigin="8748,2017" coordsize="49,47" path="m8797,2064l8748,2041,8797,2017,8797,2064xe" filled="false" stroked="true" strokeweight=".097pt" strokecolor="#0101ff">
              <v:path arrowok="t"/>
              <v:stroke dashstyle="solid"/>
            </v:shape>
            <v:line style="position:absolute" from="9259,4344" to="8822,2385" stroked="true" strokeweight=".097pt" strokecolor="#0101ff">
              <v:stroke dashstyle="dot"/>
            </v:line>
            <v:line style="position:absolute" from="9259,4589" to="8822,2274" stroked="true" strokeweight=".097pt" strokecolor="#0101ff">
              <v:stroke dashstyle="dot"/>
            </v:line>
            <v:line style="position:absolute" from="8822,2274" to="8797,2274" stroked="true" strokeweight=".097pt" strokecolor="#0101ff">
              <v:stroke dashstyle="dot"/>
            </v:line>
            <v:shape style="position:absolute;left:8748;top:2251;width:49;height:47" coordorigin="8748,2251" coordsize="49,47" path="m8797,2251l8748,2274,8797,2297,8797,2251xe" filled="true" fillcolor="#0101ff" stroked="false">
              <v:path arrowok="t"/>
              <v:fill type="solid"/>
            </v:shape>
            <v:shape style="position:absolute;left:8748;top:2251;width:49;height:47" coordorigin="8748,2251" coordsize="49,47" path="m8797,2297l8748,2274,8797,2251,8797,2297xe" filled="false" stroked="true" strokeweight=".097pt" strokecolor="#0101ff">
              <v:path arrowok="t"/>
              <v:stroke dashstyle="solid"/>
            </v:shape>
            <v:line style="position:absolute" from="9259,4836" to="8822,2616" stroked="true" strokeweight=".097pt" strokecolor="#ff0101">
              <v:stroke dashstyle="dot"/>
            </v:line>
            <v:line style="position:absolute" from="9259,5083" to="8822,2505" stroked="true" strokeweight=".097pt" strokecolor="#0101ff">
              <v:stroke dashstyle="dot"/>
            </v:line>
            <v:line style="position:absolute" from="8822,2505" to="8797,2505" stroked="true" strokeweight=".097pt" strokecolor="#0101ff">
              <v:stroke dashstyle="dot"/>
            </v:line>
            <v:shape style="position:absolute;left:8748;top:2482;width:49;height:47" coordorigin="8748,2482" coordsize="49,47" path="m8797,2482l8748,2505,8797,2529,8797,2482xe" filled="true" fillcolor="#0101ff" stroked="false">
              <v:path arrowok="t"/>
              <v:fill type="solid"/>
            </v:shape>
            <v:shape style="position:absolute;left:8748;top:2482;width:49;height:47" coordorigin="8748,2482" coordsize="49,47" path="m8797,2529l8748,2505,8797,2482,8797,2529xe" filled="false" stroked="true" strokeweight=".097pt" strokecolor="#0101ff">
              <v:path arrowok="t"/>
              <v:stroke dashstyle="solid"/>
            </v:shape>
            <v:line style="position:absolute" from="9259,5330" to="8822,2616" stroked="true" strokeweight=".097pt" strokecolor="#ff0101">
              <v:stroke dashstyle="dot"/>
            </v:line>
            <v:line style="position:absolute" from="9259,5577" to="8822,2737" stroked="true" strokeweight=".097pt" strokecolor="#0101ff">
              <v:stroke dashstyle="dot"/>
            </v:line>
            <v:line style="position:absolute" from="8822,2737" to="8797,2737" stroked="true" strokeweight=".097pt" strokecolor="#0101ff">
              <v:stroke dashstyle="dot"/>
            </v:line>
            <v:shape style="position:absolute;left:8748;top:2713;width:49;height:47" coordorigin="8748,2713" coordsize="49,47" path="m8797,2713l8748,2737,8797,2760,8797,2713xe" filled="true" fillcolor="#0101ff" stroked="false">
              <v:path arrowok="t"/>
              <v:fill type="solid"/>
            </v:shape>
            <v:shape style="position:absolute;left:8748;top:2713;width:49;height:47" coordorigin="8748,2713" coordsize="49,47" path="m8797,2760l8748,2737,8797,2713,8797,2760xe" filled="false" stroked="true" strokeweight=".097pt" strokecolor="#0101ff">
              <v:path arrowok="t"/>
              <v:stroke dashstyle="solid"/>
            </v:shape>
            <v:line style="position:absolute" from="9259,5824" to="8822,2968" stroked="true" strokeweight=".097pt" strokecolor="#0101ff">
              <v:stroke dashstyle="dot"/>
            </v:line>
            <v:line style="position:absolute" from="8822,2968" to="8797,2968" stroked="true" strokeweight=".097pt" strokecolor="#0101ff">
              <v:stroke dashstyle="dot"/>
            </v:line>
            <v:shape style="position:absolute;left:8748;top:2945;width:49;height:47" coordorigin="8748,2945" coordsize="49,47" path="m8797,2945l8748,2968,8797,2991,8797,2945xe" filled="true" fillcolor="#0101ff" stroked="false">
              <v:path arrowok="t"/>
              <v:fill type="solid"/>
            </v:shape>
            <v:shape style="position:absolute;left:8748;top:2945;width:49;height:47" coordorigin="8748,2945" coordsize="49,47" path="m8797,2991l8748,2968,8797,2945,8797,2991xe" filled="false" stroked="true" strokeweight=".097pt" strokecolor="#0101ff">
              <v:path arrowok="t"/>
              <v:stroke dashstyle="solid"/>
            </v:shape>
            <v:line style="position:absolute" from="9259,6069" to="8822,3199" stroked="true" strokeweight=".097pt" strokecolor="#0101ff">
              <v:stroke dashstyle="dot"/>
            </v:line>
            <v:line style="position:absolute" from="8822,3199" to="8797,3199" stroked="true" strokeweight=".097pt" strokecolor="#0101ff">
              <v:stroke dashstyle="dot"/>
            </v:line>
            <v:shape style="position:absolute;left:8748;top:3176;width:49;height:47" coordorigin="8748,3176" coordsize="49,47" path="m8797,3176l8748,3199,8797,3223,8797,3176xe" filled="true" fillcolor="#0101ff" stroked="false">
              <v:path arrowok="t"/>
              <v:fill type="solid"/>
            </v:shape>
            <v:shape style="position:absolute;left:8748;top:3176;width:49;height:47" coordorigin="8748,3176" coordsize="49,47" path="m8797,3223l8748,3199,8797,3176,8797,3223xe" filled="false" stroked="true" strokeweight=".097pt" strokecolor="#0101ff">
              <v:path arrowok="t"/>
              <v:stroke dashstyle="solid"/>
            </v:shape>
            <v:line style="position:absolute" from="9259,6315" to="8822,3536" stroked="true" strokeweight=".097pt" strokecolor="#ff0101">
              <v:stroke dashstyle="dot"/>
            </v:line>
            <v:line style="position:absolute" from="8822,3536" to="1166,3536" stroked="true" strokeweight=".097pt" strokecolor="#ff0101">
              <v:stroke dashstyle="dot"/>
            </v:line>
            <v:shape style="position:absolute;left:1143;top:3487;width:47;height:49" coordorigin="1143,3487" coordsize="47,49" path="m1166,3487l1143,3536,1190,3536,1166,3487xe" filled="true" fillcolor="#ff0101" stroked="false">
              <v:path arrowok="t"/>
              <v:fill type="solid"/>
            </v:shape>
            <v:shape style="position:absolute;left:1143;top:3487;width:47;height:49" coordorigin="1143,3487" coordsize="47,49" path="m1190,3536l1166,3487,1143,3536,1190,3536xe" filled="false" stroked="true" strokeweight=".097pt" strokecolor="#ff0101">
              <v:path arrowok="t"/>
              <v:stroke dashstyle="solid"/>
            </v:shape>
            <v:line style="position:absolute" from="9259,6562" to="8822,4430" stroked="true" strokeweight=".097pt" strokecolor="#ff0101">
              <v:stroke dashstyle="dot"/>
            </v:line>
            <v:shape style="position:absolute;left:4059;top:4381;width:47;height:49" coordorigin="4059,4381" coordsize="47,49" path="m4082,4381l4059,4430,4106,4430,4082,4381xe" filled="true" fillcolor="#ff0101" stroked="false">
              <v:path arrowok="t"/>
              <v:fill type="solid"/>
            </v:shape>
            <v:shape style="position:absolute;left:4059;top:4381;width:47;height:49" coordorigin="4059,4381" coordsize="47,49" path="m4106,4430l4082,4381,4059,4430,4106,4430xe" filled="false" stroked="true" strokeweight=".097pt" strokecolor="#ff0101">
              <v:path arrowok="t"/>
              <v:stroke dashstyle="solid"/>
            </v:shape>
            <v:line style="position:absolute" from="9259,6809" to="8822,4653" stroked="true" strokeweight=".097pt" strokecolor="#ff0101">
              <v:stroke dashstyle="dot"/>
            </v:line>
            <v:shape style="position:absolute;left:2181;top:4605;width:47;height:49" coordorigin="2181,4605" coordsize="47,49" path="m2205,4605l2181,4653,2228,4653,2205,4605xe" filled="true" fillcolor="#ff0101" stroked="false">
              <v:path arrowok="t"/>
              <v:fill type="solid"/>
            </v:shape>
            <v:shape style="position:absolute;left:2181;top:4605;width:47;height:49" coordorigin="2181,4605" coordsize="47,49" path="m2228,4653l2205,4605,2181,4653,2228,4653xe" filled="false" stroked="true" strokeweight=".097pt" strokecolor="#ff0101">
              <v:path arrowok="t"/>
              <v:stroke dashstyle="solid"/>
            </v:shape>
            <v:line style="position:absolute" from="9259,7056" to="8822,4653" stroked="true" strokeweight=".097pt" strokecolor="#ff0101">
              <v:stroke dashstyle="dot"/>
            </v:line>
            <v:shape style="position:absolute;left:2558;top:4605;width:47;height:49" coordorigin="2558,4605" coordsize="47,49" path="m2582,4605l2558,4653,2605,4653,2582,4605xe" filled="true" fillcolor="#ff0101" stroked="false">
              <v:path arrowok="t"/>
              <v:fill type="solid"/>
            </v:shape>
            <v:shape style="position:absolute;left:2558;top:4605;width:47;height:49" coordorigin="2558,4605" coordsize="47,49" path="m2605,4653l2582,4605,2558,4653,2605,4653xe" filled="false" stroked="true" strokeweight=".097pt" strokecolor="#ff0101">
              <v:path arrowok="t"/>
              <v:stroke dashstyle="solid"/>
            </v:shape>
            <v:line style="position:absolute" from="9259,7303" to="8822,4653" stroked="true" strokeweight=".097pt" strokecolor="#ff0101">
              <v:stroke dashstyle="dot"/>
            </v:line>
            <v:shape style="position:absolute;left:2774;top:4605;width:47;height:49" coordorigin="2774,4605" coordsize="47,49" path="m2797,4605l2774,4653,2821,4653,2797,4605xe" filled="true" fillcolor="#ff0101" stroked="false">
              <v:path arrowok="t"/>
              <v:fill type="solid"/>
            </v:shape>
            <v:shape style="position:absolute;left:2774;top:4605;width:47;height:49" coordorigin="2774,4605" coordsize="47,49" path="m2821,4653l2797,4605,2774,4653,2821,4653xe" filled="false" stroked="true" strokeweight=".097pt" strokecolor="#ff0101">
              <v:path arrowok="t"/>
              <v:stroke dashstyle="solid"/>
            </v:shape>
            <v:line style="position:absolute" from="9259,7548" to="8822,5100" stroked="true" strokeweight=".097pt" strokecolor="#ff0101">
              <v:stroke dashstyle="dot"/>
            </v:line>
            <v:shape style="position:absolute;left:6763;top:5052;width:47;height:49" coordorigin="6763,5052" coordsize="47,49" path="m6787,5052l6763,5100,6810,5100,6787,5052xe" filled="true" fillcolor="#ff0101" stroked="false">
              <v:path arrowok="t"/>
              <v:fill type="solid"/>
            </v:shape>
            <v:shape style="position:absolute;left:6763;top:5052;width:47;height:49" coordorigin="6763,5052" coordsize="47,49" path="m6810,5100l6787,5052,6763,5100,6810,5100xe" filled="false" stroked="true" strokeweight=".097pt" strokecolor="#ff0101">
              <v:path arrowok="t"/>
              <v:stroke dashstyle="solid"/>
            </v:shape>
            <v:shape style="position:absolute;left:1142;top:636;width:8119;height:6913" type="#_x0000_t202" filled="false" stroked="false">
              <v:textbox inset="0,0,0,0">
                <w:txbxContent>
                  <w:p>
                    <w:pPr>
                      <w:spacing w:line="240" w:lineRule="auto" w:before="0"/>
                      <w:rPr>
                        <w:b/>
                        <w:sz w:val="22"/>
                      </w:rPr>
                    </w:pPr>
                  </w:p>
                  <w:p>
                    <w:pPr>
                      <w:spacing w:line="240" w:lineRule="auto" w:before="0"/>
                      <w:rPr>
                        <w:b/>
                        <w:sz w:val="22"/>
                      </w:rPr>
                    </w:pPr>
                  </w:p>
                  <w:p>
                    <w:pPr>
                      <w:spacing w:line="240" w:lineRule="auto" w:before="0"/>
                      <w:rPr>
                        <w:b/>
                        <w:sz w:val="22"/>
                      </w:rPr>
                    </w:pPr>
                  </w:p>
                  <w:p>
                    <w:pPr>
                      <w:spacing w:line="240" w:lineRule="auto" w:before="0"/>
                      <w:rPr>
                        <w:b/>
                        <w:sz w:val="22"/>
                      </w:rPr>
                    </w:pPr>
                  </w:p>
                  <w:p>
                    <w:pPr>
                      <w:spacing w:line="240" w:lineRule="auto" w:before="0"/>
                      <w:rPr>
                        <w:b/>
                        <w:sz w:val="22"/>
                      </w:rPr>
                    </w:pPr>
                  </w:p>
                  <w:p>
                    <w:pPr>
                      <w:spacing w:line="240" w:lineRule="auto" w:before="0"/>
                      <w:rPr>
                        <w:b/>
                        <w:sz w:val="22"/>
                      </w:rPr>
                    </w:pPr>
                  </w:p>
                  <w:p>
                    <w:pPr>
                      <w:spacing w:line="240" w:lineRule="auto" w:before="0"/>
                      <w:rPr>
                        <w:b/>
                        <w:sz w:val="22"/>
                      </w:rPr>
                    </w:pPr>
                  </w:p>
                  <w:p>
                    <w:pPr>
                      <w:spacing w:line="240" w:lineRule="auto" w:before="0"/>
                      <w:rPr>
                        <w:b/>
                        <w:sz w:val="22"/>
                      </w:rPr>
                    </w:pPr>
                  </w:p>
                  <w:p>
                    <w:pPr>
                      <w:spacing w:line="240" w:lineRule="auto" w:before="0"/>
                      <w:rPr>
                        <w:b/>
                        <w:sz w:val="22"/>
                      </w:rPr>
                    </w:pPr>
                  </w:p>
                  <w:p>
                    <w:pPr>
                      <w:spacing w:line="240" w:lineRule="auto" w:before="0"/>
                      <w:rPr>
                        <w:b/>
                        <w:sz w:val="22"/>
                      </w:rPr>
                    </w:pPr>
                  </w:p>
                  <w:p>
                    <w:pPr>
                      <w:spacing w:line="240" w:lineRule="auto" w:before="2"/>
                      <w:rPr>
                        <w:b/>
                        <w:sz w:val="32"/>
                      </w:rPr>
                    </w:pPr>
                  </w:p>
                  <w:p>
                    <w:pPr>
                      <w:spacing w:line="244" w:lineRule="auto" w:before="0"/>
                      <w:ind w:left="24" w:right="6129" w:firstLine="0"/>
                      <w:jc w:val="left"/>
                      <w:rPr>
                        <w:sz w:val="19"/>
                      </w:rPr>
                    </w:pPr>
                    <w:r>
                      <w:rPr>
                        <w:sz w:val="19"/>
                      </w:rPr>
                      <w:t>(Continued) (Continued)</w:t>
                    </w:r>
                  </w:p>
                  <w:p>
                    <w:pPr>
                      <w:tabs>
                        <w:tab w:pos="6690" w:val="left" w:leader="none"/>
                        <w:tab w:pos="7605" w:val="left" w:leader="none"/>
                      </w:tabs>
                      <w:spacing w:line="215" w:lineRule="exact" w:before="0"/>
                      <w:ind w:left="24" w:right="0" w:firstLine="0"/>
                      <w:jc w:val="left"/>
                      <w:rPr>
                        <w:b/>
                        <w:sz w:val="19"/>
                      </w:rPr>
                    </w:pPr>
                    <w:r>
                      <w:rPr>
                        <w:b/>
                        <w:sz w:val="19"/>
                      </w:rPr>
                      <w:t>CENTRAL</w:t>
                    </w:r>
                    <w:r>
                      <w:rPr>
                        <w:b/>
                        <w:spacing w:val="12"/>
                        <w:sz w:val="19"/>
                      </w:rPr>
                      <w:t> </w:t>
                    </w:r>
                    <w:r>
                      <w:rPr>
                        <w:b/>
                        <w:sz w:val="19"/>
                      </w:rPr>
                      <w:t>SERVICE</w:t>
                    </w:r>
                    <w:r>
                      <w:rPr>
                        <w:b/>
                        <w:spacing w:val="10"/>
                        <w:sz w:val="19"/>
                      </w:rPr>
                      <w:t> </w:t>
                    </w:r>
                    <w:r>
                      <w:rPr>
                        <w:b/>
                        <w:strike/>
                        <w:color w:val="FF0101"/>
                        <w:sz w:val="19"/>
                      </w:rPr>
                      <w:t>COSTS</w:t>
                      <w:tab/>
                    </w:r>
                    <w:r>
                      <w:rPr>
                        <w:b/>
                        <w:strike w:val="0"/>
                        <w:color w:val="0000FF"/>
                        <w:sz w:val="19"/>
                        <w:u w:val="single" w:color="0000FF"/>
                      </w:rPr>
                      <w:t>COSTS</w:t>
                      <w:tab/>
                    </w:r>
                  </w:p>
                  <w:p>
                    <w:pPr>
                      <w:tabs>
                        <w:tab w:pos="2940" w:val="left" w:leader="none"/>
                        <w:tab w:pos="7679" w:val="left" w:leader="none"/>
                      </w:tabs>
                      <w:spacing w:line="249" w:lineRule="auto" w:before="5"/>
                      <w:ind w:left="24" w:right="436" w:firstLine="0"/>
                      <w:jc w:val="left"/>
                      <w:rPr>
                        <w:sz w:val="19"/>
                      </w:rPr>
                    </w:pPr>
                    <w:r>
                      <w:rPr>
                        <w:b/>
                        <w:w w:val="102"/>
                        <w:sz w:val="19"/>
                        <w:u w:val="single" w:color="0000FF"/>
                      </w:rPr>
                      <w:t> </w:t>
                    </w:r>
                    <w:r>
                      <w:rPr>
                        <w:b/>
                        <w:sz w:val="19"/>
                        <w:u w:val="single" w:color="0000FF"/>
                      </w:rPr>
                      <w:tab/>
                      <w:t>8753</w:t>
                    </w:r>
                    <w:r>
                      <w:rPr>
                        <w:b/>
                        <w:spacing w:val="12"/>
                        <w:sz w:val="19"/>
                        <w:u w:val="single" w:color="0000FF"/>
                      </w:rPr>
                      <w:t> </w:t>
                    </w:r>
                    <w:r>
                      <w:rPr>
                        <w:sz w:val="19"/>
                        <w:u w:val="single" w:color="0000FF"/>
                      </w:rPr>
                      <w:t>(Cont.</w:t>
                    </w:r>
                    <w:r>
                      <w:rPr>
                        <w:spacing w:val="10"/>
                        <w:sz w:val="19"/>
                        <w:u w:val="single" w:color="0000FF"/>
                      </w:rPr>
                      <w:t> </w:t>
                    </w:r>
                    <w:r>
                      <w:rPr>
                        <w:sz w:val="19"/>
                        <w:u w:val="single" w:color="0000FF"/>
                      </w:rPr>
                      <w:t>2)</w:t>
                      <w:tab/>
                    </w:r>
                    <w:r>
                      <w:rPr>
                        <w:sz w:val="19"/>
                      </w:rPr>
                      <w:t>                                                      (Revised</w:t>
                    </w:r>
                    <w:r>
                      <w:rPr>
                        <w:spacing w:val="30"/>
                        <w:sz w:val="19"/>
                      </w:rPr>
                      <w:t> </w:t>
                    </w:r>
                    <w:r>
                      <w:rPr>
                        <w:color w:val="0000FF"/>
                        <w:sz w:val="19"/>
                        <w:u w:val="single" w:color="0000FF"/>
                      </w:rPr>
                      <w:t>06</w:t>
                    </w:r>
                    <w:r>
                      <w:rPr>
                        <w:strike/>
                        <w:color w:val="FF0101"/>
                        <w:sz w:val="19"/>
                        <w:u w:val="single" w:color="0000FF"/>
                      </w:rPr>
                      <w:t>3</w:t>
                    </w:r>
                    <w:r>
                      <w:rPr>
                        <w:strike w:val="0"/>
                        <w:sz w:val="19"/>
                        <w:u w:val="single" w:color="0000FF"/>
                      </w:rPr>
                      <w:t>/</w:t>
                    </w:r>
                    <w:r>
                      <w:rPr>
                        <w:strike w:val="0"/>
                        <w:color w:val="0000FF"/>
                        <w:sz w:val="19"/>
                        <w:u w:val="single" w:color="0000FF"/>
                      </w:rPr>
                      <w:t>20</w:t>
                    </w:r>
                    <w:r>
                      <w:rPr>
                        <w:strike w:val="0"/>
                        <w:sz w:val="19"/>
                        <w:u w:val="single" w:color="0000FF"/>
                      </w:rPr>
                      <w:t>1</w:t>
                    </w:r>
                    <w:r>
                      <w:rPr>
                        <w:strike w:val="0"/>
                        <w:color w:val="0000FF"/>
                        <w:sz w:val="19"/>
                        <w:u w:val="single" w:color="0000FF"/>
                      </w:rPr>
                      <w:t>6</w:t>
                    </w:r>
                    <w:r>
                      <w:rPr>
                        <w:strike/>
                        <w:color w:val="FF0101"/>
                        <w:sz w:val="19"/>
                        <w:u w:val="single" w:color="0000FF"/>
                      </w:rPr>
                      <w:t>5</w:t>
                    </w:r>
                    <w:r>
                      <w:rPr>
                        <w:strike w:val="0"/>
                        <w:sz w:val="19"/>
                        <w:u w:val="single" w:color="0000FF"/>
                      </w:rPr>
                      <w:t>)</w:t>
                      <w:tab/>
                      <w:tab/>
                    </w:r>
                  </w:p>
                  <w:p>
                    <w:pPr>
                      <w:spacing w:line="240" w:lineRule="auto" w:before="1"/>
                      <w:rPr>
                        <w:b/>
                        <w:sz w:val="19"/>
                      </w:rPr>
                    </w:pPr>
                  </w:p>
                  <w:p>
                    <w:pPr>
                      <w:tabs>
                        <w:tab w:pos="7679" w:val="left" w:leader="none"/>
                      </w:tabs>
                      <w:spacing w:line="244" w:lineRule="auto" w:before="0"/>
                      <w:ind w:left="24" w:right="436" w:firstLine="0"/>
                      <w:jc w:val="left"/>
                      <w:rPr>
                        <w:sz w:val="19"/>
                      </w:rPr>
                    </w:pPr>
                    <w:r>
                      <w:rPr>
                        <w:sz w:val="19"/>
                      </w:rPr>
                      <w:t>The costs of the above central services are </w:t>
                    </w:r>
                    <w:r>
                      <w:rPr>
                        <w:strike/>
                        <w:color w:val="0101FF"/>
                        <w:sz w:val="19"/>
                      </w:rPr>
                      <w:t>apportioned </w:t>
                    </w:r>
                    <w:r>
                      <w:rPr>
                        <w:strike w:val="0"/>
                        <w:color w:val="0000FF"/>
                        <w:sz w:val="19"/>
                        <w:u w:val="single" w:color="0000FF"/>
                      </w:rPr>
                      <w:t>allocated </w:t>
                    </w:r>
                    <w:r>
                      <w:rPr>
                        <w:strike w:val="0"/>
                        <w:sz w:val="19"/>
                        <w:u w:val="single" w:color="0000FF"/>
                      </w:rPr>
                      <w:t>on the basis</w:t>
                    </w:r>
                    <w:r>
                      <w:rPr>
                        <w:strike w:val="0"/>
                        <w:spacing w:val="9"/>
                        <w:sz w:val="19"/>
                        <w:u w:val="single" w:color="0000FF"/>
                      </w:rPr>
                      <w:t> </w:t>
                    </w:r>
                    <w:r>
                      <w:rPr>
                        <w:strike w:val="0"/>
                        <w:sz w:val="19"/>
                        <w:u w:val="single" w:color="0000FF"/>
                      </w:rPr>
                      <w:t>of</w:t>
                      <w:tab/>
                    </w:r>
                    <w:r>
                      <w:rPr>
                        <w:strike w:val="0"/>
                        <w:sz w:val="19"/>
                      </w:rPr>
                      <w:t>   services provided. To do this, </w:t>
                    </w:r>
                    <w:hyperlink r:id="rId181">
                      <w:r>
                        <w:rPr>
                          <w:strike w:val="0"/>
                          <w:color w:val="0000FF"/>
                          <w:sz w:val="19"/>
                          <w:u w:val="single" w:color="0000FF"/>
                        </w:rPr>
                        <w:t>FSCU </w:t>
                      </w:r>
                    </w:hyperlink>
                    <w:r>
                      <w:rPr>
                        <w:strike w:val="0"/>
                        <w:sz w:val="19"/>
                      </w:rPr>
                      <w:t>determines the most appropriate workload  </w:t>
                    </w:r>
                    <w:r>
                      <w:rPr>
                        <w:strike w:val="0"/>
                        <w:spacing w:val="10"/>
                        <w:sz w:val="19"/>
                      </w:rPr>
                      <w:t> </w:t>
                    </w:r>
                    <w:r>
                      <w:rPr>
                        <w:strike w:val="0"/>
                        <w:sz w:val="19"/>
                      </w:rPr>
                      <w:t>base</w:t>
                    </w:r>
                    <w:r>
                      <w:rPr>
                        <w:strike w:val="0"/>
                        <w:spacing w:val="11"/>
                        <w:sz w:val="19"/>
                      </w:rPr>
                      <w:t> </w:t>
                    </w:r>
                    <w:r>
                      <w:rPr>
                        <w:strike w:val="0"/>
                        <w:sz w:val="19"/>
                      </w:rPr>
                      <w:t>for</w:t>
                    </w:r>
                    <w:r>
                      <w:rPr>
                        <w:strike w:val="0"/>
                        <w:w w:val="102"/>
                        <w:sz w:val="19"/>
                      </w:rPr>
                      <w:t> </w:t>
                    </w:r>
                    <w:r>
                      <w:rPr>
                        <w:strike w:val="0"/>
                        <w:sz w:val="19"/>
                      </w:rPr>
                      <w:t>each central service. Actual workload units are accumulated for each department. Then, central service costs are </w:t>
                    </w:r>
                    <w:r>
                      <w:rPr>
                        <w:strike/>
                        <w:color w:val="FF0101"/>
                        <w:sz w:val="19"/>
                      </w:rPr>
                      <w:t>apportioned </w:t>
                    </w:r>
                    <w:r>
                      <w:rPr>
                        <w:strike w:val="0"/>
                        <w:color w:val="0000FF"/>
                        <w:sz w:val="19"/>
                      </w:rPr>
                      <w:t>charged </w:t>
                    </w:r>
                    <w:r>
                      <w:rPr>
                        <w:strike w:val="0"/>
                        <w:sz w:val="19"/>
                      </w:rPr>
                      <w:t>to the </w:t>
                    </w:r>
                    <w:r>
                      <w:rPr>
                        <w:strike/>
                        <w:color w:val="FF0101"/>
                        <w:sz w:val="19"/>
                      </w:rPr>
                      <w:t>departments/</w:t>
                    </w:r>
                    <w:r>
                      <w:rPr>
                        <w:strike w:val="0"/>
                        <w:sz w:val="19"/>
                      </w:rPr>
                      <w:t>funds </w:t>
                    </w:r>
                    <w:r>
                      <w:rPr>
                        <w:strike/>
                        <w:color w:val="0101FF"/>
                        <w:sz w:val="19"/>
                      </w:rPr>
                      <w:t>directly </w:t>
                    </w:r>
                    <w:r>
                      <w:rPr>
                        <w:strike w:val="0"/>
                        <w:sz w:val="19"/>
                      </w:rPr>
                      <w:t>on the basis of these workload</w:t>
                    </w:r>
                    <w:r>
                      <w:rPr>
                        <w:strike w:val="0"/>
                        <w:spacing w:val="41"/>
                        <w:sz w:val="19"/>
                      </w:rPr>
                      <w:t> </w:t>
                    </w:r>
                    <w:r>
                      <w:rPr>
                        <w:strike w:val="0"/>
                        <w:sz w:val="19"/>
                      </w:rPr>
                      <w:t>units.</w:t>
                    </w:r>
                  </w:p>
                </w:txbxContent>
              </v:textbox>
              <w10:wrap type="none"/>
            </v:shape>
            <w10:wrap type="none"/>
          </v:group>
        </w:pict>
      </w:r>
      <w:r>
        <w:rPr/>
        <w:pict>
          <v:group style="position:absolute;margin-left:57.103401pt;margin-top:36.078278pt;width:2.450pt;height:2.550pt;mso-position-horizontal-relative:page;mso-position-vertical-relative:paragraph;z-index:7312" coordorigin="1142,722" coordsize="49,51">
            <v:shape style="position:absolute;left:1143;top:723;width:47;height:49" coordorigin="1143,723" coordsize="47,49" path="m1166,723l1143,771,1190,771,1166,723xe" filled="true" fillcolor="#ff0101" stroked="false">
              <v:path arrowok="t"/>
              <v:fill type="solid"/>
            </v:shape>
            <v:shape style="position:absolute;left:1143;top:723;width:47;height:49" coordorigin="1143,723" coordsize="47,49" path="m1190,771l1166,723,1143,771,1190,771xe" filled="false" stroked="true" strokeweight=".097pt" strokecolor="#ff0101">
              <v:path arrowok="t"/>
              <v:stroke dashstyle="solid"/>
            </v:shape>
            <w10:wrap type="none"/>
          </v:group>
        </w:pict>
      </w:r>
      <w:r>
        <w:rPr/>
        <w:pict>
          <v:group style="position:absolute;margin-left:395.651001pt;margin-top:36.078278pt;width:2.450pt;height:2.550pt;mso-position-horizontal-relative:page;mso-position-vertical-relative:paragraph;z-index:7336" coordorigin="7913,722" coordsize="49,51">
            <v:shape style="position:absolute;left:7914;top:723;width:47;height:49" coordorigin="7914,723" coordsize="47,49" path="m7937,723l7914,771,7961,771,7937,723xe" filled="true" fillcolor="#ff0101" stroked="false">
              <v:path arrowok="t"/>
              <v:fill type="solid"/>
            </v:shape>
            <v:shape style="position:absolute;left:7914;top:723;width:47;height:49" coordorigin="7914,723" coordsize="47,49" path="m7961,771l7937,723,7914,771,7961,771xe" filled="false" stroked="true" strokeweight=".097pt" strokecolor="#ff0101">
              <v:path arrowok="t"/>
              <v:stroke dashstyle="solid"/>
            </v:shape>
            <w10:wrap type="none"/>
          </v:group>
        </w:pict>
      </w:r>
      <w:r>
        <w:rPr/>
        <w:pict>
          <v:group style="position:absolute;margin-left:57.103401pt;margin-top:59.211876pt;width:2.450pt;height:2.550pt;mso-position-horizontal-relative:page;mso-position-vertical-relative:paragraph;z-index:7360" coordorigin="1142,1184" coordsize="49,51">
            <v:shape style="position:absolute;left:1143;top:1185;width:47;height:49" coordorigin="1143,1185" coordsize="47,49" path="m1166,1185l1143,1234,1190,1234,1166,1185xe" filled="true" fillcolor="#ff0101" stroked="false">
              <v:path arrowok="t"/>
              <v:fill type="solid"/>
            </v:shape>
            <v:shape style="position:absolute;left:1143;top:1185;width:47;height:49" coordorigin="1143,1185" coordsize="47,49" path="m1190,1234l1166,1185,1143,1234,1190,1234xe" filled="false" stroked="true" strokeweight=".097pt" strokecolor="#ff0101">
              <v:path arrowok="t"/>
              <v:stroke dashstyle="solid"/>
            </v:shape>
            <w10:wrap type="none"/>
          </v:group>
        </w:pict>
      </w:r>
      <w:r>
        <w:rPr/>
        <w:pict>
          <v:group style="position:absolute;margin-left:395.651001pt;margin-top:59.211876pt;width:2.450pt;height:2.550pt;mso-position-horizontal-relative:page;mso-position-vertical-relative:paragraph;z-index:7384" coordorigin="7913,1184" coordsize="49,51">
            <v:shape style="position:absolute;left:7914;top:1185;width:47;height:49" coordorigin="7914,1185" coordsize="47,49" path="m7937,1185l7914,1234,7961,1234,7937,1185xe" filled="true" fillcolor="#ff0101" stroked="false">
              <v:path arrowok="t"/>
              <v:fill type="solid"/>
            </v:shape>
            <v:shape style="position:absolute;left:7914;top:1185;width:47;height:49" coordorigin="7914,1185" coordsize="47,49" path="m7961,1234l7937,1185,7914,1234,7961,1234xe" filled="false" stroked="true" strokeweight=".097pt" strokecolor="#ff0101">
              <v:path arrowok="t"/>
              <v:stroke dashstyle="solid"/>
            </v:shape>
            <w10:wrap type="none"/>
          </v:group>
        </w:pict>
      </w:r>
      <w:r>
        <w:rPr/>
        <w:pict>
          <v:group style="position:absolute;margin-left:57.103401pt;margin-top:82.053879pt;width:2.450pt;height:2.550pt;mso-position-horizontal-relative:page;mso-position-vertical-relative:paragraph;z-index:7408" coordorigin="1142,1641" coordsize="49,51">
            <v:shape style="position:absolute;left:1143;top:1642;width:47;height:49" coordorigin="1143,1642" coordsize="47,49" path="m1166,1642l1143,1691,1190,1691,1166,1642xe" filled="true" fillcolor="#ff0101" stroked="false">
              <v:path arrowok="t"/>
              <v:fill type="solid"/>
            </v:shape>
            <v:shape style="position:absolute;left:1143;top:1642;width:47;height:49" coordorigin="1143,1642" coordsize="47,49" path="m1190,1691l1166,1642,1143,1691,1190,1691xe" filled="false" stroked="true" strokeweight=".097pt" strokecolor="#ff0101">
              <v:path arrowok="t"/>
              <v:stroke dashstyle="solid"/>
            </v:shape>
            <w10:wrap type="none"/>
          </v:group>
        </w:pict>
      </w:r>
      <w:r>
        <w:rPr/>
        <w:pict>
          <v:group style="position:absolute;margin-left:395.651001pt;margin-top:82.053879pt;width:2.450pt;height:2.550pt;mso-position-horizontal-relative:page;mso-position-vertical-relative:paragraph;z-index:7432" coordorigin="7913,1641" coordsize="49,51">
            <v:shape style="position:absolute;left:7914;top:1642;width:47;height:49" coordorigin="7914,1642" coordsize="47,49" path="m7937,1642l7914,1691,7961,1691,7937,1642xe" filled="true" fillcolor="#ff0101" stroked="false">
              <v:path arrowok="t"/>
              <v:fill type="solid"/>
            </v:shape>
            <v:shape style="position:absolute;left:7914;top:1642;width:47;height:49" coordorigin="7914,1642" coordsize="47,49" path="m7961,1691l7937,1642,7914,1691,7961,1691xe" filled="false" stroked="true" strokeweight=".097pt" strokecolor="#ff0101">
              <v:path arrowok="t"/>
              <v:stroke dashstyle="solid"/>
            </v:shape>
            <w10:wrap type="none"/>
          </v:group>
        </w:pict>
      </w:r>
      <w:r>
        <w:rPr/>
        <w:pict>
          <v:group style="position:absolute;margin-left:57.103401pt;margin-top:93.620674pt;width:2.450pt;height:2.550pt;mso-position-horizontal-relative:page;mso-position-vertical-relative:paragraph;z-index:7456" coordorigin="1142,1872" coordsize="49,51">
            <v:shape style="position:absolute;left:1143;top:1873;width:47;height:49" coordorigin="1143,1873" coordsize="47,49" path="m1166,1873l1143,1922,1190,1922,1166,1873xe" filled="true" fillcolor="#ff0101" stroked="false">
              <v:path arrowok="t"/>
              <v:fill type="solid"/>
            </v:shape>
            <v:shape style="position:absolute;left:1143;top:1873;width:47;height:49" coordorigin="1143,1873" coordsize="47,49" path="m1190,1922l1166,1873,1143,1922,1190,1922xe" filled="false" stroked="true" strokeweight=".097pt" strokecolor="#ff0101">
              <v:path arrowok="t"/>
              <v:stroke dashstyle="solid"/>
            </v:shape>
            <w10:wrap type="none"/>
          </v:group>
        </w:pict>
      </w:r>
      <w:r>
        <w:rPr/>
        <w:pict>
          <v:group style="position:absolute;margin-left:343.260193pt;margin-top:93.620674pt;width:2.450pt;height:2.550pt;mso-position-horizontal-relative:page;mso-position-vertical-relative:paragraph;z-index:7480" coordorigin="6865,1872" coordsize="49,51">
            <v:shape style="position:absolute;left:6866;top:1873;width:47;height:49" coordorigin="6866,1873" coordsize="47,49" path="m6890,1873l6866,1922,6913,1922,6890,1873xe" filled="true" fillcolor="#ff0101" stroked="false">
              <v:path arrowok="t"/>
              <v:fill type="solid"/>
            </v:shape>
            <v:shape style="position:absolute;left:6866;top:1873;width:47;height:49" coordorigin="6866,1873" coordsize="47,49" path="m6913,1922l6890,1873,6866,1922,6913,1922xe" filled="false" stroked="true" strokeweight=".097pt" strokecolor="#ff0101">
              <v:path arrowok="t"/>
              <v:stroke dashstyle="solid"/>
            </v:shape>
            <w10:wrap type="none"/>
          </v:group>
        </w:pict>
      </w:r>
      <w:r>
        <w:rPr/>
        <w:pict>
          <v:group style="position:absolute;margin-left:57.103401pt;margin-top:105.187477pt;width:2.450pt;height:2.550pt;mso-position-horizontal-relative:page;mso-position-vertical-relative:paragraph;z-index:7504" coordorigin="1142,2104" coordsize="49,51">
            <v:shape style="position:absolute;left:1143;top:2105;width:47;height:49" coordorigin="1143,2105" coordsize="47,49" path="m1166,2105l1143,2153,1190,2153,1166,2105xe" filled="true" fillcolor="#0101ff" stroked="false">
              <v:path arrowok="t"/>
              <v:fill type="solid"/>
            </v:shape>
            <v:shape style="position:absolute;left:1143;top:2105;width:47;height:49" coordorigin="1143,2105" coordsize="47,49" path="m1190,2153l1166,2105,1143,2153,1190,2153xe" filled="false" stroked="true" strokeweight=".097pt" strokecolor="#0101ff">
              <v:path arrowok="t"/>
              <v:stroke dashstyle="solid"/>
            </v:shape>
            <w10:wrap type="none"/>
          </v:group>
        </w:pict>
      </w:r>
      <w:r>
        <w:rPr/>
        <w:pict>
          <v:group style="position:absolute;margin-left:57.103401pt;margin-top:116.75428pt;width:2.450pt;height:2.550pt;mso-position-horizontal-relative:page;mso-position-vertical-relative:paragraph;z-index:7528" coordorigin="1142,2335" coordsize="49,51">
            <v:shape style="position:absolute;left:1143;top:2336;width:47;height:49" coordorigin="1143,2336" coordsize="47,49" path="m1166,2336l1143,2385,1190,2385,1166,2336xe" filled="true" fillcolor="#0101ff" stroked="false">
              <v:path arrowok="t"/>
              <v:fill type="solid"/>
            </v:shape>
            <v:shape style="position:absolute;left:1143;top:2336;width:47;height:49" coordorigin="1143,2336" coordsize="47,49" path="m1190,2385l1166,2336,1143,2385,1190,2385xe" filled="false" stroked="true" strokeweight=".097pt" strokecolor="#0101ff">
              <v:path arrowok="t"/>
              <v:stroke dashstyle="solid"/>
            </v:shape>
            <w10:wrap type="none"/>
          </v:group>
        </w:pict>
      </w:r>
      <w:r>
        <w:rPr/>
        <w:pict>
          <v:group style="position:absolute;margin-left:57.103401pt;margin-top:128.321075pt;width:2.450pt;height:2.550pt;mso-position-horizontal-relative:page;mso-position-vertical-relative:paragraph;z-index:7552" coordorigin="1142,2566" coordsize="49,51">
            <v:shape style="position:absolute;left:1143;top:2567;width:47;height:49" coordorigin="1143,2567" coordsize="47,49" path="m1166,2567l1143,2616,1190,2616,1166,2567xe" filled="true" fillcolor="#ff0101" stroked="false">
              <v:path arrowok="t"/>
              <v:fill type="solid"/>
            </v:shape>
            <v:shape style="position:absolute;left:1143;top:2567;width:47;height:49" coordorigin="1143,2567" coordsize="47,49" path="m1190,2616l1166,2567,1143,2616,1190,2616xe" filled="false" stroked="true" strokeweight=".097pt" strokecolor="#ff0101">
              <v:path arrowok="t"/>
              <v:stroke dashstyle="solid"/>
            </v:shape>
            <w10:wrap type="none"/>
          </v:group>
        </w:pict>
      </w:r>
      <w:r>
        <w:rPr/>
        <w:pict>
          <v:group style="position:absolute;margin-left:392.44339pt;margin-top:128.321075pt;width:2.450pt;height:2.550pt;mso-position-horizontal-relative:page;mso-position-vertical-relative:paragraph;z-index:7576" coordorigin="7849,2566" coordsize="49,51">
            <v:shape style="position:absolute;left:7850;top:2567;width:47;height:49" coordorigin="7850,2567" coordsize="47,49" path="m7873,2567l7850,2616,7897,2616,7873,2567xe" filled="true" fillcolor="#ff0101" stroked="false">
              <v:path arrowok="t"/>
              <v:fill type="solid"/>
            </v:shape>
            <v:shape style="position:absolute;left:7850;top:2567;width:47;height:49" coordorigin="7850,2567" coordsize="47,49" path="m7897,2616l7873,2567,7850,2616,7897,2616xe" filled="false" stroked="true" strokeweight=".097pt" strokecolor="#ff0101">
              <v:path arrowok="t"/>
              <v:stroke dashstyle="solid"/>
            </v:shape>
            <w10:wrap type="none"/>
          </v:group>
        </w:pict>
      </w:r>
      <w:r>
        <w:rPr/>
        <w:pict>
          <v:shape style="position:absolute;margin-left:53.945999pt;margin-top:26.991478pt;width:387.15pt;height:138.65pt;mso-position-horizontal-relative:page;mso-position-vertical-relative:paragraph;z-index:7624" type="#_x0000_t202" filled="false" stroked="false">
            <v:textbox inset="0,0,0,0">
              <w:txbxContent>
                <w:tbl>
                  <w:tblPr>
                    <w:tblW w:w="0" w:type="auto"/>
                    <w:jc w:val="left"/>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top w:w="0" w:type="dxa"/>
                      <w:left w:w="0" w:type="dxa"/>
                      <w:bottom w:w="0" w:type="dxa"/>
                      <w:right w:w="0" w:type="dxa"/>
                    </w:tblCellMar>
                    <w:tblLook w:val="01E0"/>
                  </w:tblPr>
                  <w:tblGrid>
                    <w:gridCol w:w="4316"/>
                    <w:gridCol w:w="1021"/>
                    <w:gridCol w:w="949"/>
                    <w:gridCol w:w="1021"/>
                    <w:gridCol w:w="437"/>
                  </w:tblGrid>
                  <w:tr>
                    <w:trPr>
                      <w:trHeight w:val="227" w:hRule="exact"/>
                    </w:trPr>
                    <w:tc>
                      <w:tcPr>
                        <w:tcW w:w="4316" w:type="dxa"/>
                        <w:tcBorders>
                          <w:left w:val="nil"/>
                        </w:tcBorders>
                      </w:tcPr>
                      <w:p>
                        <w:pPr>
                          <w:pStyle w:val="TableParagraph"/>
                          <w:ind w:left="87"/>
                          <w:rPr>
                            <w:sz w:val="19"/>
                          </w:rPr>
                        </w:pPr>
                        <w:r>
                          <w:rPr>
                            <w:sz w:val="19"/>
                          </w:rPr>
                          <w:t>Dental Benefits for Annuitants  (Retired)</w:t>
                        </w:r>
                      </w:p>
                    </w:tc>
                    <w:tc>
                      <w:tcPr>
                        <w:tcW w:w="1021" w:type="dxa"/>
                      </w:tcPr>
                      <w:p>
                        <w:pPr/>
                      </w:p>
                    </w:tc>
                    <w:tc>
                      <w:tcPr>
                        <w:tcW w:w="949" w:type="dxa"/>
                      </w:tcPr>
                      <w:p>
                        <w:pPr/>
                      </w:p>
                    </w:tc>
                    <w:tc>
                      <w:tcPr>
                        <w:tcW w:w="1021" w:type="dxa"/>
                        <w:tcBorders>
                          <w:right w:val="nil"/>
                        </w:tcBorders>
                      </w:tcPr>
                      <w:p>
                        <w:pPr>
                          <w:pStyle w:val="TableParagraph"/>
                          <w:ind w:right="6"/>
                          <w:jc w:val="center"/>
                          <w:rPr>
                            <w:sz w:val="19"/>
                          </w:rPr>
                        </w:pPr>
                        <w:r>
                          <w:rPr>
                            <w:w w:val="102"/>
                            <w:sz w:val="19"/>
                          </w:rPr>
                          <w:t>X</w:t>
                        </w:r>
                      </w:p>
                    </w:tc>
                    <w:tc>
                      <w:tcPr>
                        <w:tcW w:w="437" w:type="dxa"/>
                        <w:tcBorders>
                          <w:top w:val="nil"/>
                          <w:left w:val="nil"/>
                          <w:bottom w:val="single" w:sz="1" w:space="0" w:color="FF0101"/>
                          <w:right w:val="nil"/>
                        </w:tcBorders>
                      </w:tcPr>
                      <w:p>
                        <w:pPr/>
                      </w:p>
                    </w:tc>
                  </w:tr>
                  <w:tr>
                    <w:trPr>
                      <w:trHeight w:val="235" w:hRule="exact"/>
                    </w:trPr>
                    <w:tc>
                      <w:tcPr>
                        <w:tcW w:w="4316" w:type="dxa"/>
                        <w:tcBorders>
                          <w:left w:val="nil"/>
                        </w:tcBorders>
                      </w:tcPr>
                      <w:p>
                        <w:pPr>
                          <w:pStyle w:val="TableParagraph"/>
                          <w:spacing w:before="4"/>
                          <w:ind w:left="87"/>
                          <w:rPr>
                            <w:sz w:val="19"/>
                          </w:rPr>
                        </w:pPr>
                        <w:r>
                          <w:rPr>
                            <w:sz w:val="19"/>
                          </w:rPr>
                          <w:t>Health Benefits for Annuitants (Retired  CSU)</w:t>
                        </w:r>
                      </w:p>
                    </w:tc>
                    <w:tc>
                      <w:tcPr>
                        <w:tcW w:w="1021" w:type="dxa"/>
                      </w:tcPr>
                      <w:p>
                        <w:pPr/>
                      </w:p>
                    </w:tc>
                    <w:tc>
                      <w:tcPr>
                        <w:tcW w:w="949" w:type="dxa"/>
                      </w:tcPr>
                      <w:p>
                        <w:pPr/>
                      </w:p>
                    </w:tc>
                    <w:tc>
                      <w:tcPr>
                        <w:tcW w:w="1021" w:type="dxa"/>
                        <w:tcBorders>
                          <w:right w:val="nil"/>
                        </w:tcBorders>
                      </w:tcPr>
                      <w:p>
                        <w:pPr>
                          <w:pStyle w:val="TableParagraph"/>
                          <w:spacing w:before="4"/>
                          <w:ind w:right="6"/>
                          <w:jc w:val="center"/>
                          <w:rPr>
                            <w:sz w:val="19"/>
                          </w:rPr>
                        </w:pPr>
                        <w:r>
                          <w:rPr>
                            <w:w w:val="102"/>
                            <w:sz w:val="19"/>
                          </w:rPr>
                          <w:t>X</w:t>
                        </w:r>
                      </w:p>
                    </w:tc>
                    <w:tc>
                      <w:tcPr>
                        <w:tcW w:w="437" w:type="dxa"/>
                        <w:vMerge w:val="restart"/>
                        <w:tcBorders>
                          <w:top w:val="single" w:sz="1" w:space="0" w:color="FF0101"/>
                          <w:left w:val="nil"/>
                          <w:right w:val="nil"/>
                        </w:tcBorders>
                      </w:tcPr>
                      <w:p>
                        <w:pPr/>
                      </w:p>
                    </w:tc>
                  </w:tr>
                  <w:tr>
                    <w:trPr>
                      <w:trHeight w:val="227" w:hRule="exact"/>
                    </w:trPr>
                    <w:tc>
                      <w:tcPr>
                        <w:tcW w:w="4316" w:type="dxa"/>
                        <w:tcBorders>
                          <w:left w:val="nil"/>
                          <w:bottom w:val="dotted" w:sz="1" w:space="0" w:color="FF0101"/>
                        </w:tcBorders>
                      </w:tcPr>
                      <w:p>
                        <w:pPr>
                          <w:pStyle w:val="TableParagraph"/>
                          <w:ind w:left="87"/>
                          <w:rPr>
                            <w:sz w:val="19"/>
                          </w:rPr>
                        </w:pPr>
                        <w:r>
                          <w:rPr>
                            <w:sz w:val="19"/>
                          </w:rPr>
                          <w:t>Secretary of the California Health and  Human</w:t>
                        </w:r>
                      </w:p>
                    </w:tc>
                    <w:tc>
                      <w:tcPr>
                        <w:tcW w:w="1021" w:type="dxa"/>
                        <w:tcBorders>
                          <w:bottom w:val="dotted" w:sz="1" w:space="0" w:color="FF0101"/>
                        </w:tcBorders>
                      </w:tcPr>
                      <w:p>
                        <w:pPr/>
                      </w:p>
                    </w:tc>
                    <w:tc>
                      <w:tcPr>
                        <w:tcW w:w="949" w:type="dxa"/>
                        <w:tcBorders>
                          <w:bottom w:val="dotted" w:sz="1" w:space="0" w:color="FF0101"/>
                        </w:tcBorders>
                      </w:tcPr>
                      <w:p>
                        <w:pPr/>
                      </w:p>
                    </w:tc>
                    <w:tc>
                      <w:tcPr>
                        <w:tcW w:w="1021" w:type="dxa"/>
                        <w:tcBorders>
                          <w:bottom w:val="dotted" w:sz="1" w:space="0" w:color="FF0101"/>
                          <w:right w:val="nil"/>
                        </w:tcBorders>
                      </w:tcPr>
                      <w:p>
                        <w:pPr>
                          <w:pStyle w:val="TableParagraph"/>
                          <w:ind w:right="6"/>
                          <w:jc w:val="center"/>
                          <w:rPr>
                            <w:sz w:val="19"/>
                          </w:rPr>
                        </w:pPr>
                        <w:r>
                          <w:rPr>
                            <w:w w:val="102"/>
                            <w:sz w:val="19"/>
                          </w:rPr>
                          <w:t>X</w:t>
                        </w:r>
                      </w:p>
                    </w:tc>
                    <w:tc>
                      <w:tcPr>
                        <w:tcW w:w="437" w:type="dxa"/>
                        <w:vMerge/>
                        <w:tcBorders>
                          <w:left w:val="nil"/>
                          <w:bottom w:val="dotted" w:sz="1" w:space="0" w:color="FF0101"/>
                          <w:right w:val="nil"/>
                        </w:tcBorders>
                      </w:tcPr>
                      <w:p>
                        <w:pPr/>
                      </w:p>
                    </w:tc>
                  </w:tr>
                  <w:tr>
                    <w:trPr>
                      <w:trHeight w:val="227" w:hRule="exact"/>
                    </w:trPr>
                    <w:tc>
                      <w:tcPr>
                        <w:tcW w:w="4316" w:type="dxa"/>
                        <w:tcBorders>
                          <w:top w:val="dotted" w:sz="1" w:space="0" w:color="FF0101"/>
                          <w:left w:val="nil"/>
                        </w:tcBorders>
                      </w:tcPr>
                      <w:p>
                        <w:pPr>
                          <w:pStyle w:val="TableParagraph"/>
                          <w:spacing w:line="218" w:lineRule="exact"/>
                          <w:ind w:left="682"/>
                          <w:rPr>
                            <w:sz w:val="19"/>
                          </w:rPr>
                        </w:pPr>
                        <w:r>
                          <w:rPr>
                            <w:sz w:val="19"/>
                          </w:rPr>
                          <w:t>Services Agency</w:t>
                        </w:r>
                      </w:p>
                    </w:tc>
                    <w:tc>
                      <w:tcPr>
                        <w:tcW w:w="1021" w:type="dxa"/>
                        <w:tcBorders>
                          <w:top w:val="dotted" w:sz="1" w:space="0" w:color="FF0101"/>
                        </w:tcBorders>
                      </w:tcPr>
                      <w:p>
                        <w:pPr/>
                      </w:p>
                    </w:tc>
                    <w:tc>
                      <w:tcPr>
                        <w:tcW w:w="949" w:type="dxa"/>
                        <w:tcBorders>
                          <w:top w:val="dotted" w:sz="1" w:space="0" w:color="FF0101"/>
                        </w:tcBorders>
                      </w:tcPr>
                      <w:p>
                        <w:pPr/>
                      </w:p>
                    </w:tc>
                    <w:tc>
                      <w:tcPr>
                        <w:tcW w:w="1021" w:type="dxa"/>
                        <w:tcBorders>
                          <w:top w:val="dotted" w:sz="1" w:space="0" w:color="FF0101"/>
                          <w:right w:val="nil"/>
                        </w:tcBorders>
                      </w:tcPr>
                      <w:p>
                        <w:pPr/>
                      </w:p>
                    </w:tc>
                    <w:tc>
                      <w:tcPr>
                        <w:tcW w:w="437" w:type="dxa"/>
                        <w:vMerge w:val="restart"/>
                        <w:tcBorders>
                          <w:top w:val="dotted" w:sz="1" w:space="0" w:color="FF0101"/>
                          <w:left w:val="nil"/>
                          <w:right w:val="nil"/>
                        </w:tcBorders>
                      </w:tcPr>
                      <w:p>
                        <w:pPr/>
                      </w:p>
                    </w:tc>
                  </w:tr>
                  <w:tr>
                    <w:trPr>
                      <w:trHeight w:val="229" w:hRule="exact"/>
                    </w:trPr>
                    <w:tc>
                      <w:tcPr>
                        <w:tcW w:w="4316" w:type="dxa"/>
                        <w:tcBorders>
                          <w:left w:val="nil"/>
                        </w:tcBorders>
                      </w:tcPr>
                      <w:p>
                        <w:pPr>
                          <w:pStyle w:val="TableParagraph"/>
                          <w:spacing w:before="2"/>
                          <w:ind w:left="87"/>
                          <w:rPr>
                            <w:sz w:val="19"/>
                          </w:rPr>
                        </w:pPr>
                        <w:r>
                          <w:rPr>
                            <w:sz w:val="19"/>
                          </w:rPr>
                          <w:t>California State Auditor’s Office</w:t>
                        </w:r>
                      </w:p>
                    </w:tc>
                    <w:tc>
                      <w:tcPr>
                        <w:tcW w:w="1021" w:type="dxa"/>
                      </w:tcPr>
                      <w:p>
                        <w:pPr/>
                      </w:p>
                    </w:tc>
                    <w:tc>
                      <w:tcPr>
                        <w:tcW w:w="949" w:type="dxa"/>
                      </w:tcPr>
                      <w:p>
                        <w:pPr/>
                      </w:p>
                    </w:tc>
                    <w:tc>
                      <w:tcPr>
                        <w:tcW w:w="1021" w:type="dxa"/>
                        <w:tcBorders>
                          <w:right w:val="nil"/>
                        </w:tcBorders>
                      </w:tcPr>
                      <w:p>
                        <w:pPr>
                          <w:pStyle w:val="TableParagraph"/>
                          <w:spacing w:before="2"/>
                          <w:ind w:right="6"/>
                          <w:jc w:val="center"/>
                          <w:rPr>
                            <w:sz w:val="19"/>
                          </w:rPr>
                        </w:pPr>
                        <w:r>
                          <w:rPr>
                            <w:w w:val="102"/>
                            <w:sz w:val="19"/>
                          </w:rPr>
                          <w:t>X</w:t>
                        </w:r>
                      </w:p>
                    </w:tc>
                    <w:tc>
                      <w:tcPr>
                        <w:tcW w:w="437" w:type="dxa"/>
                        <w:vMerge/>
                        <w:tcBorders>
                          <w:left w:val="nil"/>
                          <w:bottom w:val="single" w:sz="1" w:space="0" w:color="FF0101"/>
                          <w:right w:val="nil"/>
                        </w:tcBorders>
                      </w:tcPr>
                      <w:p>
                        <w:pPr/>
                      </w:p>
                    </w:tc>
                  </w:tr>
                  <w:tr>
                    <w:trPr>
                      <w:trHeight w:val="231" w:hRule="exact"/>
                    </w:trPr>
                    <w:tc>
                      <w:tcPr>
                        <w:tcW w:w="4316" w:type="dxa"/>
                        <w:tcBorders>
                          <w:left w:val="nil"/>
                        </w:tcBorders>
                      </w:tcPr>
                      <w:p>
                        <w:pPr>
                          <w:pStyle w:val="TableParagraph"/>
                          <w:spacing w:before="4"/>
                          <w:ind w:left="87"/>
                          <w:rPr>
                            <w:sz w:val="19"/>
                          </w:rPr>
                        </w:pPr>
                        <w:r>
                          <w:rPr>
                            <w:sz w:val="19"/>
                          </w:rPr>
                          <w:t>Department of Justice:</w:t>
                        </w:r>
                      </w:p>
                    </w:tc>
                    <w:tc>
                      <w:tcPr>
                        <w:tcW w:w="1021" w:type="dxa"/>
                      </w:tcPr>
                      <w:p>
                        <w:pPr/>
                      </w:p>
                    </w:tc>
                    <w:tc>
                      <w:tcPr>
                        <w:tcW w:w="949" w:type="dxa"/>
                      </w:tcPr>
                      <w:p>
                        <w:pPr>
                          <w:pStyle w:val="TableParagraph"/>
                          <w:spacing w:before="5"/>
                          <w:rPr>
                            <w:b/>
                            <w:sz w:val="19"/>
                          </w:rPr>
                        </w:pPr>
                      </w:p>
                    </w:tc>
                    <w:tc>
                      <w:tcPr>
                        <w:tcW w:w="1458" w:type="dxa"/>
                        <w:gridSpan w:val="2"/>
                        <w:tcBorders>
                          <w:right w:val="nil"/>
                        </w:tcBorders>
                      </w:tcPr>
                      <w:p>
                        <w:pPr/>
                      </w:p>
                    </w:tc>
                  </w:tr>
                  <w:tr>
                    <w:trPr>
                      <w:trHeight w:val="231" w:hRule="exact"/>
                    </w:trPr>
                    <w:tc>
                      <w:tcPr>
                        <w:tcW w:w="4316" w:type="dxa"/>
                        <w:tcBorders>
                          <w:left w:val="nil"/>
                        </w:tcBorders>
                      </w:tcPr>
                      <w:p>
                        <w:pPr>
                          <w:pStyle w:val="TableParagraph"/>
                          <w:spacing w:before="4"/>
                          <w:ind w:left="412"/>
                          <w:rPr>
                            <w:i/>
                            <w:sz w:val="19"/>
                          </w:rPr>
                        </w:pPr>
                        <w:r>
                          <w:rPr>
                            <w:i/>
                            <w:sz w:val="19"/>
                          </w:rPr>
                          <w:t>Legal Costs</w:t>
                        </w:r>
                      </w:p>
                    </w:tc>
                    <w:tc>
                      <w:tcPr>
                        <w:tcW w:w="1021" w:type="dxa"/>
                      </w:tcPr>
                      <w:p>
                        <w:pPr/>
                      </w:p>
                    </w:tc>
                    <w:tc>
                      <w:tcPr>
                        <w:tcW w:w="949" w:type="dxa"/>
                      </w:tcPr>
                      <w:p>
                        <w:pPr>
                          <w:pStyle w:val="TableParagraph"/>
                          <w:spacing w:before="4"/>
                          <w:jc w:val="center"/>
                          <w:rPr>
                            <w:sz w:val="19"/>
                          </w:rPr>
                        </w:pPr>
                        <w:r>
                          <w:rPr>
                            <w:w w:val="102"/>
                            <w:sz w:val="19"/>
                          </w:rPr>
                          <w:t>X</w:t>
                        </w:r>
                      </w:p>
                    </w:tc>
                    <w:tc>
                      <w:tcPr>
                        <w:tcW w:w="1458" w:type="dxa"/>
                        <w:gridSpan w:val="2"/>
                        <w:tcBorders>
                          <w:right w:val="nil"/>
                        </w:tcBorders>
                      </w:tcPr>
                      <w:p>
                        <w:pPr/>
                      </w:p>
                    </w:tc>
                  </w:tr>
                  <w:tr>
                    <w:trPr>
                      <w:trHeight w:val="231" w:hRule="exact"/>
                    </w:trPr>
                    <w:tc>
                      <w:tcPr>
                        <w:tcW w:w="4316" w:type="dxa"/>
                        <w:tcBorders>
                          <w:left w:val="nil"/>
                        </w:tcBorders>
                      </w:tcPr>
                      <w:p>
                        <w:pPr>
                          <w:pStyle w:val="TableParagraph"/>
                          <w:spacing w:before="4"/>
                          <w:ind w:left="414"/>
                          <w:rPr>
                            <w:i/>
                            <w:sz w:val="19"/>
                          </w:rPr>
                        </w:pPr>
                        <w:r>
                          <w:rPr>
                            <w:i/>
                            <w:sz w:val="19"/>
                          </w:rPr>
                          <w:t>Tort Liability</w:t>
                        </w:r>
                      </w:p>
                    </w:tc>
                    <w:tc>
                      <w:tcPr>
                        <w:tcW w:w="1021" w:type="dxa"/>
                      </w:tcPr>
                      <w:p>
                        <w:pPr/>
                      </w:p>
                    </w:tc>
                    <w:tc>
                      <w:tcPr>
                        <w:tcW w:w="949" w:type="dxa"/>
                      </w:tcPr>
                      <w:p>
                        <w:pPr>
                          <w:pStyle w:val="TableParagraph"/>
                          <w:spacing w:before="4"/>
                          <w:jc w:val="center"/>
                          <w:rPr>
                            <w:sz w:val="19"/>
                          </w:rPr>
                        </w:pPr>
                        <w:r>
                          <w:rPr>
                            <w:w w:val="102"/>
                            <w:sz w:val="19"/>
                          </w:rPr>
                          <w:t>X</w:t>
                        </w:r>
                      </w:p>
                    </w:tc>
                    <w:tc>
                      <w:tcPr>
                        <w:tcW w:w="1458" w:type="dxa"/>
                        <w:gridSpan w:val="2"/>
                        <w:tcBorders>
                          <w:right w:val="nil"/>
                        </w:tcBorders>
                      </w:tcPr>
                      <w:p>
                        <w:pPr/>
                      </w:p>
                    </w:tc>
                  </w:tr>
                  <w:tr>
                    <w:trPr>
                      <w:trHeight w:val="231" w:hRule="exact"/>
                    </w:trPr>
                    <w:tc>
                      <w:tcPr>
                        <w:tcW w:w="4316" w:type="dxa"/>
                        <w:tcBorders>
                          <w:left w:val="nil"/>
                        </w:tcBorders>
                      </w:tcPr>
                      <w:p>
                        <w:pPr>
                          <w:pStyle w:val="TableParagraph"/>
                          <w:spacing w:before="4"/>
                          <w:ind w:left="87"/>
                          <w:rPr>
                            <w:sz w:val="19"/>
                          </w:rPr>
                        </w:pPr>
                        <w:r>
                          <w:rPr>
                            <w:sz w:val="19"/>
                          </w:rPr>
                          <w:t>Legislature</w:t>
                        </w:r>
                      </w:p>
                    </w:tc>
                    <w:tc>
                      <w:tcPr>
                        <w:tcW w:w="1021" w:type="dxa"/>
                      </w:tcPr>
                      <w:p>
                        <w:pPr>
                          <w:pStyle w:val="TableParagraph"/>
                          <w:spacing w:before="4"/>
                          <w:ind w:right="439"/>
                          <w:jc w:val="right"/>
                          <w:rPr>
                            <w:sz w:val="19"/>
                          </w:rPr>
                        </w:pPr>
                        <w:r>
                          <w:rPr>
                            <w:w w:val="102"/>
                            <w:sz w:val="19"/>
                          </w:rPr>
                          <w:t>X</w:t>
                        </w:r>
                      </w:p>
                    </w:tc>
                    <w:tc>
                      <w:tcPr>
                        <w:tcW w:w="949" w:type="dxa"/>
                      </w:tcPr>
                      <w:p>
                        <w:pPr/>
                      </w:p>
                    </w:tc>
                    <w:tc>
                      <w:tcPr>
                        <w:tcW w:w="1458" w:type="dxa"/>
                        <w:gridSpan w:val="2"/>
                        <w:tcBorders>
                          <w:right w:val="nil"/>
                        </w:tcBorders>
                      </w:tcPr>
                      <w:p>
                        <w:pPr>
                          <w:pStyle w:val="TableParagraph"/>
                          <w:spacing w:before="5"/>
                          <w:rPr>
                            <w:b/>
                            <w:sz w:val="19"/>
                          </w:rPr>
                        </w:pPr>
                      </w:p>
                    </w:tc>
                  </w:tr>
                  <w:tr>
                    <w:trPr>
                      <w:trHeight w:val="235" w:hRule="exact"/>
                    </w:trPr>
                    <w:tc>
                      <w:tcPr>
                        <w:tcW w:w="4316" w:type="dxa"/>
                        <w:tcBorders>
                          <w:left w:val="nil"/>
                        </w:tcBorders>
                      </w:tcPr>
                      <w:p>
                        <w:pPr>
                          <w:pStyle w:val="TableParagraph"/>
                          <w:spacing w:before="4"/>
                          <w:ind w:left="87"/>
                          <w:rPr>
                            <w:sz w:val="19"/>
                          </w:rPr>
                        </w:pPr>
                        <w:r>
                          <w:rPr>
                            <w:sz w:val="19"/>
                          </w:rPr>
                          <w:t>Legislative Counsel Bureau</w:t>
                        </w:r>
                      </w:p>
                    </w:tc>
                    <w:tc>
                      <w:tcPr>
                        <w:tcW w:w="1021" w:type="dxa"/>
                      </w:tcPr>
                      <w:p>
                        <w:pPr>
                          <w:pStyle w:val="TableParagraph"/>
                          <w:spacing w:before="4"/>
                          <w:ind w:right="439"/>
                          <w:jc w:val="right"/>
                          <w:rPr>
                            <w:sz w:val="19"/>
                          </w:rPr>
                        </w:pPr>
                        <w:r>
                          <w:rPr>
                            <w:w w:val="102"/>
                            <w:sz w:val="19"/>
                          </w:rPr>
                          <w:t>X</w:t>
                        </w:r>
                      </w:p>
                    </w:tc>
                    <w:tc>
                      <w:tcPr>
                        <w:tcW w:w="949" w:type="dxa"/>
                      </w:tcPr>
                      <w:p>
                        <w:pPr/>
                      </w:p>
                    </w:tc>
                    <w:tc>
                      <w:tcPr>
                        <w:tcW w:w="1021" w:type="dxa"/>
                        <w:tcBorders>
                          <w:right w:val="nil"/>
                        </w:tcBorders>
                      </w:tcPr>
                      <w:p>
                        <w:pPr/>
                      </w:p>
                    </w:tc>
                    <w:tc>
                      <w:tcPr>
                        <w:tcW w:w="437" w:type="dxa"/>
                        <w:vMerge w:val="restart"/>
                        <w:tcBorders>
                          <w:top w:val="single" w:sz="1" w:space="0" w:color="FF0101"/>
                          <w:left w:val="nil"/>
                          <w:right w:val="nil"/>
                        </w:tcBorders>
                      </w:tcPr>
                      <w:p>
                        <w:pPr/>
                      </w:p>
                    </w:tc>
                  </w:tr>
                  <w:tr>
                    <w:trPr>
                      <w:trHeight w:val="233" w:hRule="exact"/>
                    </w:trPr>
                    <w:tc>
                      <w:tcPr>
                        <w:tcW w:w="4316" w:type="dxa"/>
                        <w:tcBorders>
                          <w:left w:val="nil"/>
                        </w:tcBorders>
                      </w:tcPr>
                      <w:p>
                        <w:pPr>
                          <w:pStyle w:val="TableParagraph"/>
                          <w:spacing w:before="2"/>
                          <w:ind w:left="87"/>
                          <w:rPr>
                            <w:sz w:val="19"/>
                          </w:rPr>
                        </w:pPr>
                        <w:r>
                          <w:rPr>
                            <w:sz w:val="19"/>
                          </w:rPr>
                          <w:t>Governor’s Office</w:t>
                        </w:r>
                      </w:p>
                    </w:tc>
                    <w:tc>
                      <w:tcPr>
                        <w:tcW w:w="1021" w:type="dxa"/>
                      </w:tcPr>
                      <w:p>
                        <w:pPr>
                          <w:pStyle w:val="TableParagraph"/>
                          <w:spacing w:before="2"/>
                          <w:ind w:right="439"/>
                          <w:jc w:val="right"/>
                          <w:rPr>
                            <w:sz w:val="19"/>
                          </w:rPr>
                        </w:pPr>
                        <w:r>
                          <w:rPr>
                            <w:w w:val="102"/>
                            <w:sz w:val="19"/>
                          </w:rPr>
                          <w:t>X</w:t>
                        </w:r>
                      </w:p>
                    </w:tc>
                    <w:tc>
                      <w:tcPr>
                        <w:tcW w:w="949" w:type="dxa"/>
                      </w:tcPr>
                      <w:p>
                        <w:pPr/>
                      </w:p>
                    </w:tc>
                    <w:tc>
                      <w:tcPr>
                        <w:tcW w:w="1021" w:type="dxa"/>
                        <w:tcBorders>
                          <w:right w:val="nil"/>
                        </w:tcBorders>
                      </w:tcPr>
                      <w:p>
                        <w:pPr/>
                      </w:p>
                    </w:tc>
                    <w:tc>
                      <w:tcPr>
                        <w:tcW w:w="437" w:type="dxa"/>
                        <w:vMerge/>
                        <w:tcBorders>
                          <w:left w:val="nil"/>
                          <w:bottom w:val="nil"/>
                          <w:right w:val="nil"/>
                        </w:tcBorders>
                      </w:tcPr>
                      <w:p>
                        <w:pPr/>
                      </w:p>
                    </w:tc>
                  </w:tr>
                  <w:tr>
                    <w:trPr>
                      <w:trHeight w:val="227" w:hRule="exact"/>
                    </w:trPr>
                    <w:tc>
                      <w:tcPr>
                        <w:tcW w:w="4316" w:type="dxa"/>
                        <w:tcBorders>
                          <w:left w:val="nil"/>
                          <w:bottom w:val="nil"/>
                        </w:tcBorders>
                      </w:tcPr>
                      <w:p>
                        <w:pPr>
                          <w:pStyle w:val="TableParagraph"/>
                          <w:ind w:left="87"/>
                          <w:rPr>
                            <w:sz w:val="19"/>
                          </w:rPr>
                        </w:pPr>
                        <w:r>
                          <w:rPr>
                            <w:sz w:val="19"/>
                          </w:rPr>
                          <w:t>Office of Planning and</w:t>
                        </w:r>
                        <w:r>
                          <w:rPr>
                            <w:spacing w:val="50"/>
                            <w:sz w:val="19"/>
                          </w:rPr>
                          <w:t> </w:t>
                        </w:r>
                        <w:r>
                          <w:rPr>
                            <w:sz w:val="19"/>
                          </w:rPr>
                          <w:t>Research</w:t>
                        </w:r>
                      </w:p>
                    </w:tc>
                    <w:tc>
                      <w:tcPr>
                        <w:tcW w:w="1021" w:type="dxa"/>
                        <w:tcBorders>
                          <w:bottom w:val="nil"/>
                        </w:tcBorders>
                      </w:tcPr>
                      <w:p>
                        <w:pPr>
                          <w:pStyle w:val="TableParagraph"/>
                          <w:ind w:right="439"/>
                          <w:jc w:val="right"/>
                          <w:rPr>
                            <w:sz w:val="19"/>
                          </w:rPr>
                        </w:pPr>
                        <w:r>
                          <w:rPr>
                            <w:w w:val="102"/>
                            <w:sz w:val="19"/>
                          </w:rPr>
                          <w:t>X</w:t>
                        </w:r>
                      </w:p>
                    </w:tc>
                    <w:tc>
                      <w:tcPr>
                        <w:tcW w:w="949" w:type="dxa"/>
                        <w:tcBorders>
                          <w:bottom w:val="nil"/>
                        </w:tcBorders>
                      </w:tcPr>
                      <w:p>
                        <w:pPr/>
                      </w:p>
                    </w:tc>
                    <w:tc>
                      <w:tcPr>
                        <w:tcW w:w="1458" w:type="dxa"/>
                        <w:gridSpan w:val="2"/>
                        <w:tcBorders>
                          <w:top w:val="nil"/>
                          <w:bottom w:val="nil"/>
                          <w:right w:val="nil"/>
                        </w:tcBorders>
                      </w:tcPr>
                      <w:p>
                        <w:pPr/>
                      </w:p>
                    </w:tc>
                  </w:tr>
                </w:tbl>
                <w:p>
                  <w:pPr>
                    <w:pStyle w:val="BodyText"/>
                  </w:pPr>
                </w:p>
              </w:txbxContent>
            </v:textbox>
            <w10:wrap type="none"/>
          </v:shape>
        </w:pict>
      </w:r>
      <w:r>
        <w:rPr/>
        <w:pict>
          <v:shape style="position:absolute;margin-left:462.769104pt;margin-top:27.185778pt;width:146.3pt;height:357.05pt;mso-position-horizontal-relative:page;mso-position-vertical-relative:paragraph;z-index:7648" type="#_x0000_t202" filled="false" stroked="false">
            <v:textbox inset="0,0,0,0">
              <w:txbxContent>
                <w:tbl>
                  <w:tblPr>
                    <w:tblW w:w="0" w:type="auto"/>
                    <w:jc w:val="left"/>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2914"/>
                  </w:tblGrid>
                  <w:tr>
                    <w:trPr>
                      <w:trHeight w:val="238" w:hRule="exact"/>
                    </w:trPr>
                    <w:tc>
                      <w:tcPr>
                        <w:tcW w:w="2914" w:type="dxa"/>
                        <w:tcBorders>
                          <w:left w:val="single" w:sz="3" w:space="0" w:color="FF0101"/>
                        </w:tcBorders>
                      </w:tcPr>
                      <w:p>
                        <w:pPr>
                          <w:pStyle w:val="TableParagraph"/>
                          <w:spacing w:before="37"/>
                          <w:ind w:left="69"/>
                          <w:rPr>
                            <w:rFonts w:ascii="Tahoma"/>
                            <w:sz w:val="13"/>
                          </w:rPr>
                        </w:pPr>
                        <w:r>
                          <w:rPr>
                            <w:rFonts w:ascii="Tahoma"/>
                            <w:b/>
                            <w:sz w:val="13"/>
                          </w:rPr>
                          <w:t>Formatted: </w:t>
                        </w:r>
                        <w:r>
                          <w:rPr>
                            <w:rFonts w:ascii="Tahoma"/>
                            <w:sz w:val="13"/>
                          </w:rPr>
                          <w:t>Font: 12 pt</w:t>
                        </w:r>
                      </w:p>
                    </w:tc>
                  </w:tr>
                  <w:tr>
                    <w:trPr>
                      <w:trHeight w:val="246" w:hRule="exact"/>
                    </w:trPr>
                    <w:tc>
                      <w:tcPr>
                        <w:tcW w:w="2914" w:type="dxa"/>
                        <w:tcBorders>
                          <w:left w:val="single" w:sz="3" w:space="0" w:color="0101FF"/>
                        </w:tcBorders>
                      </w:tcPr>
                      <w:p>
                        <w:pPr>
                          <w:pStyle w:val="TableParagraph"/>
                          <w:spacing w:before="46"/>
                          <w:ind w:left="69"/>
                          <w:rPr>
                            <w:rFonts w:ascii="Tahoma"/>
                            <w:sz w:val="13"/>
                          </w:rPr>
                        </w:pPr>
                        <w:r>
                          <w:rPr>
                            <w:rFonts w:ascii="Tahoma"/>
                            <w:b/>
                            <w:sz w:val="13"/>
                          </w:rPr>
                          <w:t>Formatted: </w:t>
                        </w:r>
                        <w:r>
                          <w:rPr>
                            <w:rFonts w:ascii="Tahoma"/>
                            <w:sz w:val="13"/>
                          </w:rPr>
                          <w:t>Centered</w:t>
                        </w:r>
                      </w:p>
                    </w:tc>
                  </w:tr>
                  <w:tr>
                    <w:trPr>
                      <w:trHeight w:val="247" w:hRule="exact"/>
                    </w:trPr>
                    <w:tc>
                      <w:tcPr>
                        <w:tcW w:w="2914" w:type="dxa"/>
                        <w:tcBorders>
                          <w:left w:val="single" w:sz="3" w:space="0" w:color="FF0101"/>
                        </w:tcBorders>
                      </w:tcPr>
                      <w:p>
                        <w:pPr>
                          <w:pStyle w:val="TableParagraph"/>
                          <w:spacing w:before="47"/>
                          <w:ind w:left="69"/>
                          <w:rPr>
                            <w:rFonts w:ascii="Tahoma"/>
                            <w:sz w:val="13"/>
                          </w:rPr>
                        </w:pPr>
                        <w:r>
                          <w:rPr>
                            <w:rFonts w:ascii="Tahoma"/>
                            <w:b/>
                            <w:sz w:val="13"/>
                          </w:rPr>
                          <w:t>Formatted: </w:t>
                        </w:r>
                        <w:r>
                          <w:rPr>
                            <w:rFonts w:ascii="Tahoma"/>
                            <w:sz w:val="13"/>
                          </w:rPr>
                          <w:t>Font: 12 pt</w:t>
                        </w:r>
                      </w:p>
                    </w:tc>
                  </w:tr>
                  <w:tr>
                    <w:trPr>
                      <w:trHeight w:val="246" w:hRule="exact"/>
                    </w:trPr>
                    <w:tc>
                      <w:tcPr>
                        <w:tcW w:w="2914" w:type="dxa"/>
                        <w:tcBorders>
                          <w:left w:val="single" w:sz="3" w:space="0" w:color="0101FF"/>
                        </w:tcBorders>
                      </w:tcPr>
                      <w:p>
                        <w:pPr>
                          <w:pStyle w:val="TableParagraph"/>
                          <w:spacing w:before="47"/>
                          <w:ind w:left="69"/>
                          <w:rPr>
                            <w:rFonts w:ascii="Tahoma"/>
                            <w:sz w:val="13"/>
                          </w:rPr>
                        </w:pPr>
                        <w:r>
                          <w:rPr>
                            <w:rFonts w:ascii="Tahoma"/>
                            <w:b/>
                            <w:sz w:val="13"/>
                          </w:rPr>
                          <w:t>Formatted: </w:t>
                        </w:r>
                        <w:r>
                          <w:rPr>
                            <w:rFonts w:ascii="Tahoma"/>
                            <w:sz w:val="13"/>
                          </w:rPr>
                          <w:t>Centered</w:t>
                        </w:r>
                      </w:p>
                    </w:tc>
                  </w:tr>
                  <w:tr>
                    <w:trPr>
                      <w:trHeight w:val="247" w:hRule="exact"/>
                    </w:trPr>
                    <w:tc>
                      <w:tcPr>
                        <w:tcW w:w="2914" w:type="dxa"/>
                        <w:tcBorders>
                          <w:left w:val="single" w:sz="3" w:space="0" w:color="FF0101"/>
                        </w:tcBorders>
                      </w:tcPr>
                      <w:p>
                        <w:pPr>
                          <w:pStyle w:val="TableParagraph"/>
                          <w:spacing w:before="46"/>
                          <w:ind w:left="69"/>
                          <w:rPr>
                            <w:rFonts w:ascii="Tahoma"/>
                            <w:sz w:val="13"/>
                          </w:rPr>
                        </w:pPr>
                        <w:r>
                          <w:rPr>
                            <w:rFonts w:ascii="Tahoma"/>
                            <w:b/>
                            <w:sz w:val="13"/>
                          </w:rPr>
                          <w:t>Formatted: </w:t>
                        </w:r>
                        <w:r>
                          <w:rPr>
                            <w:rFonts w:ascii="Tahoma"/>
                            <w:sz w:val="13"/>
                          </w:rPr>
                          <w:t>Font: 12 pt</w:t>
                        </w:r>
                      </w:p>
                    </w:tc>
                  </w:tr>
                  <w:tr>
                    <w:trPr>
                      <w:trHeight w:val="247" w:hRule="exact"/>
                    </w:trPr>
                    <w:tc>
                      <w:tcPr>
                        <w:tcW w:w="2914" w:type="dxa"/>
                        <w:tcBorders>
                          <w:left w:val="single" w:sz="3" w:space="0" w:color="0101FF"/>
                        </w:tcBorders>
                      </w:tcPr>
                      <w:p>
                        <w:pPr>
                          <w:pStyle w:val="TableParagraph"/>
                          <w:spacing w:before="46"/>
                          <w:ind w:left="69"/>
                          <w:rPr>
                            <w:rFonts w:ascii="Tahoma"/>
                            <w:sz w:val="13"/>
                          </w:rPr>
                        </w:pPr>
                        <w:r>
                          <w:rPr>
                            <w:rFonts w:ascii="Tahoma"/>
                            <w:b/>
                            <w:sz w:val="13"/>
                          </w:rPr>
                          <w:t>Formatted: </w:t>
                        </w:r>
                        <w:r>
                          <w:rPr>
                            <w:rFonts w:ascii="Tahoma"/>
                            <w:sz w:val="13"/>
                          </w:rPr>
                          <w:t>Centered</w:t>
                        </w:r>
                      </w:p>
                    </w:tc>
                  </w:tr>
                  <w:tr>
                    <w:trPr>
                      <w:trHeight w:val="247" w:hRule="exact"/>
                    </w:trPr>
                    <w:tc>
                      <w:tcPr>
                        <w:tcW w:w="2914" w:type="dxa"/>
                        <w:tcBorders>
                          <w:left w:val="single" w:sz="3" w:space="0" w:color="FF0101"/>
                        </w:tcBorders>
                      </w:tcPr>
                      <w:p>
                        <w:pPr>
                          <w:pStyle w:val="TableParagraph"/>
                          <w:spacing w:before="46"/>
                          <w:ind w:left="69"/>
                          <w:rPr>
                            <w:rFonts w:ascii="Tahoma"/>
                            <w:sz w:val="13"/>
                          </w:rPr>
                        </w:pPr>
                        <w:r>
                          <w:rPr>
                            <w:rFonts w:ascii="Tahoma"/>
                            <w:b/>
                            <w:sz w:val="13"/>
                          </w:rPr>
                          <w:t>Formatted: </w:t>
                        </w:r>
                        <w:r>
                          <w:rPr>
                            <w:rFonts w:ascii="Tahoma"/>
                            <w:sz w:val="13"/>
                          </w:rPr>
                          <w:t>Font: 12 pt</w:t>
                        </w:r>
                      </w:p>
                    </w:tc>
                  </w:tr>
                  <w:tr>
                    <w:trPr>
                      <w:trHeight w:val="246" w:hRule="exact"/>
                    </w:trPr>
                    <w:tc>
                      <w:tcPr>
                        <w:tcW w:w="2914" w:type="dxa"/>
                        <w:tcBorders>
                          <w:left w:val="single" w:sz="3" w:space="0" w:color="FF0101"/>
                        </w:tcBorders>
                      </w:tcPr>
                      <w:p>
                        <w:pPr>
                          <w:pStyle w:val="TableParagraph"/>
                          <w:spacing w:before="46"/>
                          <w:ind w:left="69"/>
                          <w:rPr>
                            <w:rFonts w:ascii="Tahoma"/>
                            <w:sz w:val="13"/>
                          </w:rPr>
                        </w:pPr>
                        <w:r>
                          <w:rPr>
                            <w:rFonts w:ascii="Tahoma"/>
                            <w:b/>
                            <w:sz w:val="13"/>
                          </w:rPr>
                          <w:t>Formatted: </w:t>
                        </w:r>
                        <w:r>
                          <w:rPr>
                            <w:rFonts w:ascii="Tahoma"/>
                            <w:sz w:val="13"/>
                          </w:rPr>
                          <w:t>Font: 12 pt</w:t>
                        </w:r>
                      </w:p>
                    </w:tc>
                  </w:tr>
                  <w:tr>
                    <w:trPr>
                      <w:trHeight w:val="247" w:hRule="exact"/>
                    </w:trPr>
                    <w:tc>
                      <w:tcPr>
                        <w:tcW w:w="2914" w:type="dxa"/>
                        <w:tcBorders>
                          <w:left w:val="single" w:sz="3" w:space="0" w:color="0101FF"/>
                        </w:tcBorders>
                      </w:tcPr>
                      <w:p>
                        <w:pPr>
                          <w:pStyle w:val="TableParagraph"/>
                          <w:spacing w:before="47"/>
                          <w:ind w:left="69"/>
                          <w:rPr>
                            <w:rFonts w:ascii="Tahoma"/>
                            <w:sz w:val="13"/>
                          </w:rPr>
                        </w:pPr>
                        <w:r>
                          <w:rPr>
                            <w:rFonts w:ascii="Tahoma"/>
                            <w:b/>
                            <w:sz w:val="13"/>
                          </w:rPr>
                          <w:t>Formatted: </w:t>
                        </w:r>
                        <w:r>
                          <w:rPr>
                            <w:rFonts w:ascii="Tahoma"/>
                            <w:sz w:val="13"/>
                          </w:rPr>
                          <w:t>Centered</w:t>
                        </w:r>
                      </w:p>
                    </w:tc>
                  </w:tr>
                  <w:tr>
                    <w:trPr>
                      <w:trHeight w:val="246" w:hRule="exact"/>
                    </w:trPr>
                    <w:tc>
                      <w:tcPr>
                        <w:tcW w:w="2914" w:type="dxa"/>
                        <w:tcBorders>
                          <w:left w:val="single" w:sz="3" w:space="0" w:color="FF0101"/>
                        </w:tcBorders>
                      </w:tcPr>
                      <w:p>
                        <w:pPr>
                          <w:pStyle w:val="TableParagraph"/>
                          <w:spacing w:before="47"/>
                          <w:ind w:left="69"/>
                          <w:rPr>
                            <w:rFonts w:ascii="Tahoma"/>
                            <w:sz w:val="13"/>
                          </w:rPr>
                        </w:pPr>
                        <w:r>
                          <w:rPr>
                            <w:rFonts w:ascii="Tahoma"/>
                            <w:b/>
                            <w:sz w:val="13"/>
                          </w:rPr>
                          <w:t>Formatted: </w:t>
                        </w:r>
                        <w:r>
                          <w:rPr>
                            <w:rFonts w:ascii="Tahoma"/>
                            <w:sz w:val="13"/>
                          </w:rPr>
                          <w:t>Font: 12 pt</w:t>
                        </w:r>
                      </w:p>
                    </w:tc>
                  </w:tr>
                  <w:tr>
                    <w:trPr>
                      <w:trHeight w:val="247" w:hRule="exact"/>
                    </w:trPr>
                    <w:tc>
                      <w:tcPr>
                        <w:tcW w:w="2914" w:type="dxa"/>
                        <w:tcBorders>
                          <w:left w:val="single" w:sz="3" w:space="0" w:color="FF0101"/>
                        </w:tcBorders>
                      </w:tcPr>
                      <w:p>
                        <w:pPr>
                          <w:pStyle w:val="TableParagraph"/>
                          <w:spacing w:before="46"/>
                          <w:ind w:left="69"/>
                          <w:rPr>
                            <w:rFonts w:ascii="Tahoma"/>
                            <w:sz w:val="13"/>
                          </w:rPr>
                        </w:pPr>
                        <w:r>
                          <w:rPr>
                            <w:rFonts w:ascii="Tahoma"/>
                            <w:b/>
                            <w:sz w:val="13"/>
                          </w:rPr>
                          <w:t>Formatted: </w:t>
                        </w:r>
                        <w:r>
                          <w:rPr>
                            <w:rFonts w:ascii="Tahoma"/>
                            <w:sz w:val="13"/>
                          </w:rPr>
                          <w:t>Font: 12 pt</w:t>
                        </w:r>
                      </w:p>
                    </w:tc>
                  </w:tr>
                  <w:tr>
                    <w:trPr>
                      <w:trHeight w:val="247" w:hRule="exact"/>
                    </w:trPr>
                    <w:tc>
                      <w:tcPr>
                        <w:tcW w:w="2914" w:type="dxa"/>
                        <w:tcBorders>
                          <w:left w:val="single" w:sz="3" w:space="0" w:color="0101FF"/>
                        </w:tcBorders>
                      </w:tcPr>
                      <w:p>
                        <w:pPr>
                          <w:pStyle w:val="TableParagraph"/>
                          <w:spacing w:before="46"/>
                          <w:ind w:left="69"/>
                          <w:rPr>
                            <w:rFonts w:ascii="Tahoma"/>
                            <w:sz w:val="13"/>
                          </w:rPr>
                        </w:pPr>
                        <w:r>
                          <w:rPr>
                            <w:rFonts w:ascii="Tahoma"/>
                            <w:b/>
                            <w:sz w:val="13"/>
                          </w:rPr>
                          <w:t>Formatted: </w:t>
                        </w:r>
                        <w:r>
                          <w:rPr>
                            <w:rFonts w:ascii="Tahoma"/>
                            <w:sz w:val="13"/>
                          </w:rPr>
                          <w:t>Centered</w:t>
                        </w:r>
                      </w:p>
                    </w:tc>
                  </w:tr>
                  <w:tr>
                    <w:trPr>
                      <w:trHeight w:val="247" w:hRule="exact"/>
                    </w:trPr>
                    <w:tc>
                      <w:tcPr>
                        <w:tcW w:w="2914" w:type="dxa"/>
                        <w:tcBorders>
                          <w:left w:val="single" w:sz="3" w:space="0" w:color="FF0101"/>
                        </w:tcBorders>
                      </w:tcPr>
                      <w:p>
                        <w:pPr>
                          <w:pStyle w:val="TableParagraph"/>
                          <w:spacing w:before="46"/>
                          <w:ind w:left="69"/>
                          <w:rPr>
                            <w:rFonts w:ascii="Tahoma"/>
                            <w:sz w:val="13"/>
                          </w:rPr>
                        </w:pPr>
                        <w:r>
                          <w:rPr>
                            <w:rFonts w:ascii="Tahoma"/>
                            <w:b/>
                            <w:sz w:val="13"/>
                          </w:rPr>
                          <w:t>Formatted: </w:t>
                        </w:r>
                        <w:r>
                          <w:rPr>
                            <w:rFonts w:ascii="Tahoma"/>
                            <w:sz w:val="13"/>
                          </w:rPr>
                          <w:t>Font: 12 pt</w:t>
                        </w:r>
                      </w:p>
                    </w:tc>
                  </w:tr>
                  <w:tr>
                    <w:trPr>
                      <w:trHeight w:val="246" w:hRule="exact"/>
                    </w:trPr>
                    <w:tc>
                      <w:tcPr>
                        <w:tcW w:w="2914" w:type="dxa"/>
                        <w:tcBorders>
                          <w:left w:val="single" w:sz="3" w:space="0" w:color="0101FF"/>
                        </w:tcBorders>
                      </w:tcPr>
                      <w:p>
                        <w:pPr>
                          <w:pStyle w:val="TableParagraph"/>
                          <w:spacing w:before="46"/>
                          <w:ind w:left="69"/>
                          <w:rPr>
                            <w:rFonts w:ascii="Tahoma"/>
                            <w:sz w:val="13"/>
                          </w:rPr>
                        </w:pPr>
                        <w:r>
                          <w:rPr>
                            <w:rFonts w:ascii="Tahoma"/>
                            <w:b/>
                            <w:sz w:val="13"/>
                          </w:rPr>
                          <w:t>Formatted: </w:t>
                        </w:r>
                        <w:r>
                          <w:rPr>
                            <w:rFonts w:ascii="Tahoma"/>
                            <w:sz w:val="13"/>
                          </w:rPr>
                          <w:t>Font: Italic</w:t>
                        </w:r>
                      </w:p>
                    </w:tc>
                  </w:tr>
                  <w:tr>
                    <w:trPr>
                      <w:trHeight w:val="247" w:hRule="exact"/>
                    </w:trPr>
                    <w:tc>
                      <w:tcPr>
                        <w:tcW w:w="2914" w:type="dxa"/>
                        <w:tcBorders>
                          <w:left w:val="single" w:sz="3" w:space="0" w:color="0101FF"/>
                        </w:tcBorders>
                      </w:tcPr>
                      <w:p>
                        <w:pPr>
                          <w:pStyle w:val="TableParagraph"/>
                          <w:spacing w:before="47"/>
                          <w:ind w:left="69"/>
                          <w:rPr>
                            <w:rFonts w:ascii="Tahoma"/>
                            <w:sz w:val="13"/>
                          </w:rPr>
                        </w:pPr>
                        <w:r>
                          <w:rPr>
                            <w:rFonts w:ascii="Tahoma"/>
                            <w:b/>
                            <w:sz w:val="13"/>
                          </w:rPr>
                          <w:t>Formatted: </w:t>
                        </w:r>
                        <w:r>
                          <w:rPr>
                            <w:rFonts w:ascii="Tahoma"/>
                            <w:sz w:val="13"/>
                          </w:rPr>
                          <w:t>Centered</w:t>
                        </w:r>
                      </w:p>
                    </w:tc>
                  </w:tr>
                  <w:tr>
                    <w:trPr>
                      <w:trHeight w:val="246" w:hRule="exact"/>
                    </w:trPr>
                    <w:tc>
                      <w:tcPr>
                        <w:tcW w:w="2914" w:type="dxa"/>
                        <w:tcBorders>
                          <w:left w:val="single" w:sz="3" w:space="0" w:color="0101FF"/>
                        </w:tcBorders>
                      </w:tcPr>
                      <w:p>
                        <w:pPr>
                          <w:pStyle w:val="TableParagraph"/>
                          <w:spacing w:before="47"/>
                          <w:ind w:left="69"/>
                          <w:rPr>
                            <w:rFonts w:ascii="Tahoma"/>
                            <w:sz w:val="13"/>
                          </w:rPr>
                        </w:pPr>
                        <w:r>
                          <w:rPr>
                            <w:rFonts w:ascii="Tahoma"/>
                            <w:b/>
                            <w:sz w:val="13"/>
                          </w:rPr>
                          <w:t>Formatted: </w:t>
                        </w:r>
                        <w:r>
                          <w:rPr>
                            <w:rFonts w:ascii="Tahoma"/>
                            <w:sz w:val="13"/>
                          </w:rPr>
                          <w:t>Font: Italic</w:t>
                        </w:r>
                      </w:p>
                    </w:tc>
                  </w:tr>
                  <w:tr>
                    <w:trPr>
                      <w:trHeight w:val="247" w:hRule="exact"/>
                    </w:trPr>
                    <w:tc>
                      <w:tcPr>
                        <w:tcW w:w="2914" w:type="dxa"/>
                        <w:tcBorders>
                          <w:left w:val="single" w:sz="3" w:space="0" w:color="0101FF"/>
                        </w:tcBorders>
                      </w:tcPr>
                      <w:p>
                        <w:pPr>
                          <w:pStyle w:val="TableParagraph"/>
                          <w:spacing w:before="46"/>
                          <w:ind w:left="69"/>
                          <w:rPr>
                            <w:rFonts w:ascii="Tahoma"/>
                            <w:sz w:val="13"/>
                          </w:rPr>
                        </w:pPr>
                        <w:r>
                          <w:rPr>
                            <w:rFonts w:ascii="Tahoma"/>
                            <w:b/>
                            <w:sz w:val="13"/>
                          </w:rPr>
                          <w:t>Formatted: </w:t>
                        </w:r>
                        <w:r>
                          <w:rPr>
                            <w:rFonts w:ascii="Tahoma"/>
                            <w:sz w:val="13"/>
                          </w:rPr>
                          <w:t>Centered</w:t>
                        </w:r>
                      </w:p>
                    </w:tc>
                  </w:tr>
                  <w:tr>
                    <w:trPr>
                      <w:trHeight w:val="247" w:hRule="exact"/>
                    </w:trPr>
                    <w:tc>
                      <w:tcPr>
                        <w:tcW w:w="2914" w:type="dxa"/>
                        <w:tcBorders>
                          <w:left w:val="single" w:sz="3" w:space="0" w:color="FF0101"/>
                        </w:tcBorders>
                      </w:tcPr>
                      <w:p>
                        <w:pPr>
                          <w:pStyle w:val="TableParagraph"/>
                          <w:spacing w:before="46"/>
                          <w:ind w:left="69"/>
                          <w:rPr>
                            <w:rFonts w:ascii="Tahoma"/>
                            <w:sz w:val="13"/>
                          </w:rPr>
                        </w:pPr>
                        <w:r>
                          <w:rPr>
                            <w:rFonts w:ascii="Tahoma"/>
                            <w:b/>
                            <w:sz w:val="13"/>
                          </w:rPr>
                          <w:t>Formatted: </w:t>
                        </w:r>
                        <w:r>
                          <w:rPr>
                            <w:rFonts w:ascii="Tahoma"/>
                            <w:sz w:val="13"/>
                          </w:rPr>
                          <w:t>Font: 12 pt</w:t>
                        </w:r>
                      </w:p>
                    </w:tc>
                  </w:tr>
                  <w:tr>
                    <w:trPr>
                      <w:trHeight w:val="247" w:hRule="exact"/>
                    </w:trPr>
                    <w:tc>
                      <w:tcPr>
                        <w:tcW w:w="2914" w:type="dxa"/>
                        <w:tcBorders>
                          <w:left w:val="single" w:sz="3" w:space="0" w:color="0101FF"/>
                        </w:tcBorders>
                      </w:tcPr>
                      <w:p>
                        <w:pPr>
                          <w:pStyle w:val="TableParagraph"/>
                          <w:spacing w:before="46"/>
                          <w:ind w:left="69"/>
                          <w:rPr>
                            <w:rFonts w:ascii="Tahoma"/>
                            <w:sz w:val="13"/>
                          </w:rPr>
                        </w:pPr>
                        <w:r>
                          <w:rPr>
                            <w:rFonts w:ascii="Tahoma"/>
                            <w:b/>
                            <w:sz w:val="13"/>
                          </w:rPr>
                          <w:t>Formatted: </w:t>
                        </w:r>
                        <w:r>
                          <w:rPr>
                            <w:rFonts w:ascii="Tahoma"/>
                            <w:sz w:val="13"/>
                          </w:rPr>
                          <w:t>Centered</w:t>
                        </w:r>
                      </w:p>
                    </w:tc>
                  </w:tr>
                  <w:tr>
                    <w:trPr>
                      <w:trHeight w:val="246" w:hRule="exact"/>
                    </w:trPr>
                    <w:tc>
                      <w:tcPr>
                        <w:tcW w:w="2914" w:type="dxa"/>
                        <w:tcBorders>
                          <w:left w:val="single" w:sz="3" w:space="0" w:color="FF0101"/>
                        </w:tcBorders>
                      </w:tcPr>
                      <w:p>
                        <w:pPr>
                          <w:pStyle w:val="TableParagraph"/>
                          <w:spacing w:before="46"/>
                          <w:ind w:left="69"/>
                          <w:rPr>
                            <w:rFonts w:ascii="Tahoma"/>
                            <w:sz w:val="13"/>
                          </w:rPr>
                        </w:pPr>
                        <w:r>
                          <w:rPr>
                            <w:rFonts w:ascii="Tahoma"/>
                            <w:b/>
                            <w:sz w:val="13"/>
                          </w:rPr>
                          <w:t>Formatted: </w:t>
                        </w:r>
                        <w:r>
                          <w:rPr>
                            <w:rFonts w:ascii="Tahoma"/>
                            <w:sz w:val="13"/>
                          </w:rPr>
                          <w:t>Font: 12 pt</w:t>
                        </w:r>
                      </w:p>
                    </w:tc>
                  </w:tr>
                  <w:tr>
                    <w:trPr>
                      <w:trHeight w:val="247" w:hRule="exact"/>
                    </w:trPr>
                    <w:tc>
                      <w:tcPr>
                        <w:tcW w:w="2914" w:type="dxa"/>
                        <w:tcBorders>
                          <w:left w:val="single" w:sz="3" w:space="0" w:color="0101FF"/>
                        </w:tcBorders>
                      </w:tcPr>
                      <w:p>
                        <w:pPr>
                          <w:pStyle w:val="TableParagraph"/>
                          <w:spacing w:before="47"/>
                          <w:ind w:left="69"/>
                          <w:rPr>
                            <w:rFonts w:ascii="Tahoma"/>
                            <w:sz w:val="13"/>
                          </w:rPr>
                        </w:pPr>
                        <w:r>
                          <w:rPr>
                            <w:rFonts w:ascii="Tahoma"/>
                            <w:b/>
                            <w:sz w:val="13"/>
                          </w:rPr>
                          <w:t>Formatted: </w:t>
                        </w:r>
                        <w:r>
                          <w:rPr>
                            <w:rFonts w:ascii="Tahoma"/>
                            <w:sz w:val="13"/>
                          </w:rPr>
                          <w:t>Centered</w:t>
                        </w:r>
                      </w:p>
                    </w:tc>
                  </w:tr>
                  <w:tr>
                    <w:trPr>
                      <w:trHeight w:val="246" w:hRule="exact"/>
                    </w:trPr>
                    <w:tc>
                      <w:tcPr>
                        <w:tcW w:w="2914" w:type="dxa"/>
                        <w:tcBorders>
                          <w:left w:val="single" w:sz="3" w:space="0" w:color="0101FF"/>
                        </w:tcBorders>
                      </w:tcPr>
                      <w:p>
                        <w:pPr>
                          <w:pStyle w:val="TableParagraph"/>
                          <w:spacing w:before="47"/>
                          <w:ind w:left="69"/>
                          <w:rPr>
                            <w:rFonts w:ascii="Tahoma"/>
                            <w:sz w:val="13"/>
                          </w:rPr>
                        </w:pPr>
                        <w:r>
                          <w:rPr>
                            <w:rFonts w:ascii="Tahoma"/>
                            <w:b/>
                            <w:sz w:val="13"/>
                          </w:rPr>
                          <w:t>Formatted: </w:t>
                        </w:r>
                        <w:r>
                          <w:rPr>
                            <w:rFonts w:ascii="Tahoma"/>
                            <w:sz w:val="13"/>
                          </w:rPr>
                          <w:t>Centered</w:t>
                        </w:r>
                      </w:p>
                    </w:tc>
                  </w:tr>
                  <w:tr>
                    <w:trPr>
                      <w:trHeight w:val="247" w:hRule="exact"/>
                    </w:trPr>
                    <w:tc>
                      <w:tcPr>
                        <w:tcW w:w="2914" w:type="dxa"/>
                        <w:tcBorders>
                          <w:left w:val="single" w:sz="3" w:space="0" w:color="0101FF"/>
                        </w:tcBorders>
                      </w:tcPr>
                      <w:p>
                        <w:pPr>
                          <w:pStyle w:val="TableParagraph"/>
                          <w:spacing w:before="46"/>
                          <w:ind w:left="69"/>
                          <w:rPr>
                            <w:rFonts w:ascii="Tahoma"/>
                            <w:sz w:val="13"/>
                          </w:rPr>
                        </w:pPr>
                        <w:r>
                          <w:rPr>
                            <w:rFonts w:ascii="Tahoma"/>
                            <w:b/>
                            <w:sz w:val="13"/>
                          </w:rPr>
                          <w:t>Formatted: </w:t>
                        </w:r>
                        <w:r>
                          <w:rPr>
                            <w:rFonts w:ascii="Tahoma"/>
                            <w:sz w:val="13"/>
                          </w:rPr>
                          <w:t>Centered</w:t>
                        </w:r>
                      </w:p>
                    </w:tc>
                  </w:tr>
                  <w:tr>
                    <w:trPr>
                      <w:trHeight w:val="247" w:hRule="exact"/>
                    </w:trPr>
                    <w:tc>
                      <w:tcPr>
                        <w:tcW w:w="2914" w:type="dxa"/>
                        <w:tcBorders>
                          <w:left w:val="single" w:sz="3" w:space="0" w:color="FF0101"/>
                        </w:tcBorders>
                      </w:tcPr>
                      <w:p>
                        <w:pPr>
                          <w:pStyle w:val="TableParagraph"/>
                          <w:spacing w:before="46"/>
                          <w:ind w:left="69"/>
                          <w:rPr>
                            <w:rFonts w:ascii="Tahoma"/>
                            <w:sz w:val="13"/>
                          </w:rPr>
                        </w:pPr>
                        <w:r>
                          <w:rPr>
                            <w:rFonts w:ascii="Tahoma"/>
                            <w:b/>
                            <w:sz w:val="13"/>
                          </w:rPr>
                          <w:t>Formatted: </w:t>
                        </w:r>
                        <w:r>
                          <w:rPr>
                            <w:rFonts w:ascii="Tahoma"/>
                            <w:sz w:val="13"/>
                          </w:rPr>
                          <w:t>Font: 12 pt</w:t>
                        </w:r>
                      </w:p>
                    </w:tc>
                  </w:tr>
                  <w:tr>
                    <w:trPr>
                      <w:trHeight w:val="247" w:hRule="exact"/>
                    </w:trPr>
                    <w:tc>
                      <w:tcPr>
                        <w:tcW w:w="2914" w:type="dxa"/>
                        <w:tcBorders>
                          <w:left w:val="single" w:sz="3" w:space="0" w:color="FF0101"/>
                        </w:tcBorders>
                      </w:tcPr>
                      <w:p>
                        <w:pPr>
                          <w:pStyle w:val="TableParagraph"/>
                          <w:spacing w:before="46"/>
                          <w:ind w:left="69"/>
                          <w:rPr>
                            <w:rFonts w:ascii="Tahoma"/>
                            <w:sz w:val="13"/>
                          </w:rPr>
                        </w:pPr>
                        <w:r>
                          <w:rPr>
                            <w:rFonts w:ascii="Tahoma"/>
                            <w:b/>
                            <w:sz w:val="13"/>
                          </w:rPr>
                          <w:t>Formatted: </w:t>
                        </w:r>
                        <w:r>
                          <w:rPr>
                            <w:rFonts w:ascii="Tahoma"/>
                            <w:sz w:val="13"/>
                          </w:rPr>
                          <w:t>Font: 12 pt</w:t>
                        </w:r>
                      </w:p>
                    </w:tc>
                  </w:tr>
                  <w:tr>
                    <w:trPr>
                      <w:trHeight w:val="246" w:hRule="exact"/>
                    </w:trPr>
                    <w:tc>
                      <w:tcPr>
                        <w:tcW w:w="2914" w:type="dxa"/>
                        <w:tcBorders>
                          <w:left w:val="single" w:sz="3" w:space="0" w:color="FF0101"/>
                        </w:tcBorders>
                      </w:tcPr>
                      <w:p>
                        <w:pPr>
                          <w:pStyle w:val="TableParagraph"/>
                          <w:spacing w:before="46"/>
                          <w:ind w:left="69"/>
                          <w:rPr>
                            <w:rFonts w:ascii="Tahoma"/>
                            <w:sz w:val="13"/>
                          </w:rPr>
                        </w:pPr>
                        <w:r>
                          <w:rPr>
                            <w:rFonts w:ascii="Tahoma"/>
                            <w:b/>
                            <w:sz w:val="13"/>
                          </w:rPr>
                          <w:t>Formatted: </w:t>
                        </w:r>
                        <w:r>
                          <w:rPr>
                            <w:rFonts w:ascii="Tahoma"/>
                            <w:sz w:val="13"/>
                          </w:rPr>
                          <w:t>Font: 12 pt</w:t>
                        </w:r>
                      </w:p>
                    </w:tc>
                  </w:tr>
                  <w:tr>
                    <w:trPr>
                      <w:trHeight w:val="247" w:hRule="exact"/>
                    </w:trPr>
                    <w:tc>
                      <w:tcPr>
                        <w:tcW w:w="2914" w:type="dxa"/>
                        <w:tcBorders>
                          <w:left w:val="single" w:sz="3" w:space="0" w:color="FF0101"/>
                        </w:tcBorders>
                      </w:tcPr>
                      <w:p>
                        <w:pPr>
                          <w:pStyle w:val="TableParagraph"/>
                          <w:spacing w:before="47"/>
                          <w:ind w:left="69"/>
                          <w:rPr>
                            <w:rFonts w:ascii="Tahoma"/>
                            <w:sz w:val="13"/>
                          </w:rPr>
                        </w:pPr>
                        <w:r>
                          <w:rPr>
                            <w:rFonts w:ascii="Tahoma"/>
                            <w:b/>
                            <w:sz w:val="13"/>
                          </w:rPr>
                          <w:t>Formatted: </w:t>
                        </w:r>
                        <w:r>
                          <w:rPr>
                            <w:rFonts w:ascii="Tahoma"/>
                            <w:sz w:val="13"/>
                          </w:rPr>
                          <w:t>Font: 12 pt</w:t>
                        </w:r>
                      </w:p>
                    </w:tc>
                  </w:tr>
                  <w:tr>
                    <w:trPr>
                      <w:trHeight w:val="246" w:hRule="exact"/>
                    </w:trPr>
                    <w:tc>
                      <w:tcPr>
                        <w:tcW w:w="2914" w:type="dxa"/>
                        <w:tcBorders>
                          <w:left w:val="single" w:sz="3" w:space="0" w:color="FF0101"/>
                        </w:tcBorders>
                      </w:tcPr>
                      <w:p>
                        <w:pPr>
                          <w:pStyle w:val="TableParagraph"/>
                          <w:spacing w:before="47"/>
                          <w:ind w:left="69"/>
                          <w:rPr>
                            <w:rFonts w:ascii="Tahoma"/>
                            <w:sz w:val="13"/>
                          </w:rPr>
                        </w:pPr>
                        <w:r>
                          <w:rPr>
                            <w:rFonts w:ascii="Tahoma"/>
                            <w:b/>
                            <w:sz w:val="13"/>
                          </w:rPr>
                          <w:t>Formatted: </w:t>
                        </w:r>
                        <w:r>
                          <w:rPr>
                            <w:rFonts w:ascii="Tahoma"/>
                            <w:sz w:val="13"/>
                          </w:rPr>
                          <w:t>Font: 12 pt</w:t>
                        </w:r>
                      </w:p>
                    </w:tc>
                  </w:tr>
                  <w:tr>
                    <w:trPr>
                      <w:trHeight w:val="238" w:hRule="exact"/>
                    </w:trPr>
                    <w:tc>
                      <w:tcPr>
                        <w:tcW w:w="2914" w:type="dxa"/>
                        <w:tcBorders>
                          <w:left w:val="single" w:sz="3" w:space="0" w:color="FF0101"/>
                        </w:tcBorders>
                      </w:tcPr>
                      <w:p>
                        <w:pPr>
                          <w:pStyle w:val="TableParagraph"/>
                          <w:spacing w:before="46"/>
                          <w:ind w:left="69"/>
                          <w:rPr>
                            <w:rFonts w:ascii="Tahoma"/>
                            <w:sz w:val="13"/>
                          </w:rPr>
                        </w:pPr>
                        <w:r>
                          <w:rPr>
                            <w:rFonts w:ascii="Tahoma"/>
                            <w:b/>
                            <w:sz w:val="13"/>
                          </w:rPr>
                          <w:t>Formatted: </w:t>
                        </w:r>
                        <w:r>
                          <w:rPr>
                            <w:rFonts w:ascii="Tahoma"/>
                            <w:sz w:val="13"/>
                          </w:rPr>
                          <w:t>Font: 12 pt</w:t>
                        </w:r>
                      </w:p>
                    </w:tc>
                  </w:tr>
                </w:tbl>
                <w:p>
                  <w:pPr>
                    <w:pStyle w:val="BodyText"/>
                  </w:pPr>
                </w:p>
              </w:txbxContent>
            </v:textbox>
            <w10:wrap type="none"/>
          </v:shape>
        </w:pict>
      </w:r>
      <w:r>
        <w:rPr>
          <w:b/>
          <w:sz w:val="18"/>
        </w:rPr>
        <w:t>SAM-MISCELLANEOUS ACCOUNTING PROCEDURES</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
        <w:rPr>
          <w:b/>
          <w:sz w:val="20"/>
        </w:rPr>
      </w:pPr>
    </w:p>
    <w:p>
      <w:pPr>
        <w:spacing w:before="0"/>
        <w:ind w:left="246" w:right="0" w:firstLine="0"/>
        <w:jc w:val="left"/>
        <w:rPr>
          <w:b/>
          <w:sz w:val="18"/>
        </w:rPr>
      </w:pPr>
      <w:r>
        <w:rPr/>
        <w:pict>
          <v:shape style="position:absolute;margin-left:51.321499pt;margin-top:-.111708pt;width:.1pt;height:21.4pt;mso-position-horizontal-relative:page;mso-position-vertical-relative:paragraph;z-index:7600" coordorigin="1026,-2" coordsize="0,428" path="m1026,-2l1026,212m1026,212l1026,425e" filled="false" stroked="true" strokeweight=".583pt" strokecolor="#000000">
            <v:path arrowok="t"/>
            <v:stroke dashstyle="solid"/>
            <w10:wrap type="none"/>
          </v:shape>
        </w:pict>
      </w:r>
      <w:r>
        <w:rPr>
          <w:b/>
          <w:w w:val="105"/>
          <w:sz w:val="18"/>
        </w:rPr>
        <w:t>Rev. 4</w:t>
      </w:r>
      <w:r>
        <w:rPr>
          <w:b/>
          <w:color w:val="0000FF"/>
          <w:w w:val="105"/>
          <w:sz w:val="18"/>
          <w:u w:val="single" w:color="0000FF"/>
        </w:rPr>
        <w:t>34</w:t>
      </w:r>
      <w:r>
        <w:rPr>
          <w:b/>
          <w:strike/>
          <w:color w:val="FF0101"/>
          <w:w w:val="105"/>
          <w:sz w:val="18"/>
        </w:rPr>
        <w:t>29</w:t>
      </w:r>
    </w:p>
    <w:p>
      <w:pPr>
        <w:spacing w:before="6"/>
        <w:ind w:left="246" w:right="0" w:firstLine="0"/>
        <w:jc w:val="left"/>
        <w:rPr>
          <w:b/>
          <w:sz w:val="18"/>
        </w:rPr>
      </w:pPr>
      <w:r>
        <w:rPr>
          <w:b/>
          <w:color w:val="0000FF"/>
          <w:w w:val="105"/>
          <w:sz w:val="18"/>
          <w:u w:val="single" w:color="0000FF"/>
        </w:rPr>
        <w:t>JUNE</w:t>
      </w:r>
      <w:r>
        <w:rPr>
          <w:b/>
          <w:strike/>
          <w:color w:val="FF0101"/>
          <w:w w:val="105"/>
          <w:sz w:val="18"/>
        </w:rPr>
        <w:t>MARCH </w:t>
      </w:r>
      <w:r>
        <w:rPr>
          <w:b/>
          <w:strike w:val="0"/>
          <w:w w:val="105"/>
          <w:sz w:val="18"/>
        </w:rPr>
        <w:t>201</w:t>
      </w:r>
      <w:r>
        <w:rPr>
          <w:b/>
          <w:strike w:val="0"/>
          <w:color w:val="0000FF"/>
          <w:w w:val="105"/>
          <w:sz w:val="18"/>
          <w:u w:val="single" w:color="0000FF"/>
        </w:rPr>
        <w:t>6</w:t>
      </w:r>
      <w:r>
        <w:rPr>
          <w:b/>
          <w:strike/>
          <w:color w:val="FF0101"/>
          <w:w w:val="105"/>
          <w:sz w:val="18"/>
        </w:rPr>
        <w:t>5</w:t>
      </w:r>
    </w:p>
    <w:p>
      <w:pPr>
        <w:spacing w:after="0"/>
        <w:jc w:val="left"/>
        <w:rPr>
          <w:sz w:val="18"/>
        </w:rPr>
        <w:sectPr>
          <w:headerReference w:type="default" r:id="rId206"/>
          <w:footerReference w:type="default" r:id="rId207"/>
          <w:pgSz w:w="12240" w:h="15840"/>
          <w:pgMar w:header="0" w:footer="0" w:top="1500" w:bottom="280" w:left="920" w:right="0"/>
        </w:sectPr>
      </w:pPr>
    </w:p>
    <w:p>
      <w:pPr>
        <w:spacing w:before="75"/>
        <w:ind w:left="1917" w:right="1697" w:firstLine="0"/>
        <w:jc w:val="center"/>
        <w:rPr>
          <w:b/>
          <w:sz w:val="23"/>
        </w:rPr>
      </w:pPr>
      <w:r>
        <w:rPr>
          <w:b/>
          <w:sz w:val="23"/>
        </w:rPr>
        <w:t>SAM—MISCELLANEOUS ACCOUNTING PROCEDURES</w:t>
      </w:r>
    </w:p>
    <w:p>
      <w:pPr>
        <w:pStyle w:val="BodyText"/>
        <w:rPr>
          <w:b/>
          <w:sz w:val="26"/>
        </w:rPr>
      </w:pPr>
    </w:p>
    <w:p>
      <w:pPr>
        <w:pStyle w:val="Heading1"/>
        <w:tabs>
          <w:tab w:pos="8919" w:val="left" w:leader="none"/>
        </w:tabs>
        <w:spacing w:before="156"/>
        <w:ind w:left="280"/>
      </w:pPr>
      <w:r>
        <w:rPr/>
        <w:pict>
          <v:line style="position:absolute;mso-position-horizontal-relative:page;mso-position-vertical-relative:paragraph;z-index:7672" from="63.360001pt,21.814882pt" to="63.360001pt,35.615882pt" stroked="true" strokeweight=".72pt" strokecolor="#000000">
            <v:stroke dashstyle="solid"/>
            <w10:wrap type="none"/>
          </v:line>
        </w:pict>
      </w:r>
      <w:r>
        <w:rPr/>
        <w:t>GENERAL ADMINISTRATIVE COSTS</w:t>
      </w:r>
      <w:r>
        <w:rPr>
          <w:spacing w:val="-9"/>
        </w:rPr>
        <w:t> </w:t>
      </w:r>
      <w:r>
        <w:rPr/>
        <w:t>(PRO</w:t>
      </w:r>
      <w:r>
        <w:rPr>
          <w:spacing w:val="-4"/>
        </w:rPr>
        <w:t> </w:t>
      </w:r>
      <w:r>
        <w:rPr/>
        <w:t>RATA)</w:t>
        <w:tab/>
        <w:t>8754</w:t>
      </w:r>
    </w:p>
    <w:p>
      <w:pPr>
        <w:pStyle w:val="BodyText"/>
        <w:ind w:left="280"/>
      </w:pPr>
      <w:r>
        <w:rPr/>
        <w:t>(Revised 06/</w:t>
      </w:r>
      <w:r>
        <w:rPr>
          <w:color w:val="0000FF"/>
          <w:u w:val="single" w:color="0000FF"/>
        </w:rPr>
        <w:t>2016</w:t>
      </w:r>
      <w:r>
        <w:rPr>
          <w:strike/>
          <w:color w:val="FF0101"/>
        </w:rPr>
        <w:t>09</w:t>
      </w:r>
      <w:r>
        <w:rPr>
          <w:strike w:val="0"/>
        </w:rPr>
        <w:t>)</w:t>
      </w:r>
    </w:p>
    <w:p>
      <w:pPr>
        <w:pStyle w:val="BodyText"/>
        <w:rPr>
          <w:sz w:val="16"/>
        </w:rPr>
      </w:pPr>
    </w:p>
    <w:p>
      <w:pPr>
        <w:pStyle w:val="BodyText"/>
        <w:spacing w:before="92"/>
        <w:ind w:left="280" w:right="448"/>
      </w:pPr>
      <w:r>
        <w:rPr/>
        <w:pict>
          <v:shape style="position:absolute;margin-left:63.360001pt;margin-top:4.815857pt;width:.1pt;height:55.2pt;mso-position-horizontal-relative:page;mso-position-vertical-relative:paragraph;z-index:7696" coordorigin="1267,96" coordsize="0,1104" path="m1267,96l1267,372m1267,372l1267,648m1267,648l1267,924m1267,924l1267,1200e" filled="false" stroked="true" strokeweight=".72pt" strokecolor="#000000">
            <v:path arrowok="t"/>
            <v:stroke dashstyle="solid"/>
            <w10:wrap type="none"/>
          </v:shape>
        </w:pict>
      </w:r>
      <w:r>
        <w:rPr/>
        <w:t>General Administrative Costs </w:t>
      </w:r>
      <w:r>
        <w:rPr>
          <w:strike/>
          <w:color w:val="0101FF"/>
        </w:rPr>
        <w:t>will be</w:t>
      </w:r>
      <w:r>
        <w:rPr>
          <w:strike w:val="0"/>
          <w:color w:val="0000FF"/>
          <w:u w:val="single" w:color="0000FF"/>
        </w:rPr>
        <w:t>are commonly </w:t>
      </w:r>
      <w:r>
        <w:rPr>
          <w:strike w:val="0"/>
        </w:rPr>
        <w:t>referred to as Pro Rata. As mentioned in SAM </w:t>
      </w:r>
      <w:r>
        <w:rPr>
          <w:strike w:val="0"/>
          <w:color w:val="0000FF"/>
          <w:u w:val="single" w:color="0000FF"/>
        </w:rPr>
        <w:t>s</w:t>
      </w:r>
      <w:r>
        <w:rPr>
          <w:strike/>
          <w:color w:val="0101FF"/>
        </w:rPr>
        <w:t>S</w:t>
      </w:r>
      <w:r>
        <w:rPr>
          <w:strike w:val="0"/>
        </w:rPr>
        <w:t>ection 8753, Pro Rata is the sharing of central service costs by funds other than the General Fund and the Central Service Cost Recovery Fund </w:t>
      </w:r>
      <w:r>
        <w:rPr>
          <w:strike w:val="0"/>
          <w:color w:val="0000FF"/>
          <w:u w:val="single" w:color="0000FF"/>
        </w:rPr>
        <w:t>(CSCRF)</w:t>
      </w:r>
      <w:r>
        <w:rPr>
          <w:strike w:val="0"/>
        </w:rPr>
        <w:t>.</w:t>
      </w:r>
    </w:p>
    <w:p>
      <w:pPr>
        <w:pStyle w:val="BodyText"/>
        <w:spacing w:before="11"/>
        <w:rPr>
          <w:sz w:val="15"/>
        </w:rPr>
      </w:pPr>
    </w:p>
    <w:p>
      <w:pPr>
        <w:pStyle w:val="BodyText"/>
        <w:spacing w:before="92"/>
        <w:ind w:left="280" w:right="850"/>
      </w:pPr>
      <w:r>
        <w:rPr/>
        <w:t>The cost of each central service is apportioned to departments. Then, each department's total central service costs are allocated to the department's funding source(s).</w:t>
      </w:r>
    </w:p>
    <w:p>
      <w:pPr>
        <w:pStyle w:val="BodyText"/>
        <w:spacing w:before="11"/>
        <w:rPr>
          <w:sz w:val="23"/>
        </w:rPr>
      </w:pPr>
    </w:p>
    <w:p>
      <w:pPr>
        <w:pStyle w:val="BodyText"/>
        <w:ind w:left="280" w:right="180"/>
      </w:pPr>
      <w:r>
        <w:rPr/>
        <w:t>The Department of Finance (Finance), Fiscal Systems and Consulting Unit (FSCU) classifies funds as nonbillable or billable. In general, nonbillable funds are those whose funding source is the General Fund or a federal fund. Billable funds are funded by special revenue sources such as fees, licenses, penalties, assessments, etc.</w:t>
      </w:r>
    </w:p>
    <w:p>
      <w:pPr>
        <w:pStyle w:val="BodyText"/>
        <w:spacing w:before="11"/>
        <w:rPr>
          <w:sz w:val="23"/>
        </w:rPr>
      </w:pPr>
    </w:p>
    <w:p>
      <w:pPr>
        <w:pStyle w:val="BodyText"/>
        <w:ind w:left="280" w:right="141"/>
      </w:pPr>
      <w:r>
        <w:rPr/>
        <w:pict>
          <v:shape style="position:absolute;margin-left:63.360001pt;margin-top:.215845pt;width:.1pt;height:55.2pt;mso-position-horizontal-relative:page;mso-position-vertical-relative:paragraph;z-index:7720" coordorigin="1267,4" coordsize="0,1104" path="m1267,4l1267,280m1267,280l1267,556m1267,556l1267,832m1267,832l1267,1108e" filled="false" stroked="true" strokeweight=".72pt" strokecolor="#000000">
            <v:path arrowok="t"/>
            <v:stroke dashstyle="solid"/>
            <w10:wrap type="none"/>
          </v:shape>
        </w:pict>
      </w:r>
      <w:r>
        <w:rPr/>
        <w:pict>
          <v:line style="position:absolute;mso-position-horizontal-relative:page;mso-position-vertical-relative:paragraph;z-index:-119872" from="474.23999pt,54.395844pt" to="477.60099pt,54.395844pt" stroked="true" strokeweight=".84pt" strokecolor="#0000ff">
            <v:stroke dashstyle="solid"/>
            <w10:wrap type="none"/>
          </v:line>
        </w:pict>
      </w:r>
      <w:r>
        <w:rPr/>
        <w:pict>
          <v:shape style="position:absolute;margin-left:63.360001pt;margin-top:69.214844pt;width:.1pt;height:27.6pt;mso-position-horizontal-relative:page;mso-position-vertical-relative:paragraph;z-index:7768" coordorigin="1267,1384" coordsize="0,552" path="m1267,1384l1267,1660m1267,1660l1267,1936e" filled="false" stroked="true" strokeweight=".72pt" strokecolor="#000000">
            <v:path arrowok="t"/>
            <v:stroke dashstyle="solid"/>
            <w10:wrap type="none"/>
          </v:shape>
        </w:pict>
      </w:r>
      <w:r>
        <w:rPr/>
        <w:t>FSCU calculates Pro Rata costs for both billable and nonbillable funds. </w:t>
      </w:r>
      <w:r>
        <w:rPr>
          <w:strike/>
          <w:color w:val="0101FF"/>
        </w:rPr>
        <w:t>The total </w:t>
      </w:r>
      <w:r>
        <w:rPr>
          <w:strike w:val="0"/>
        </w:rPr>
        <w:t>Pro Rata cost information is </w:t>
      </w:r>
      <w:r>
        <w:rPr>
          <w:strike/>
          <w:color w:val="0101FF"/>
        </w:rPr>
        <w:t>supplied </w:t>
      </w:r>
      <w:r>
        <w:rPr>
          <w:strike w:val="0"/>
          <w:color w:val="0000FF"/>
          <w:u w:val="single" w:color="0000FF"/>
        </w:rPr>
        <w:t>provided </w:t>
      </w:r>
      <w:r>
        <w:rPr>
          <w:strike w:val="0"/>
        </w:rPr>
        <w:t>to departments so that full departmental/program costs can be determined. The</w:t>
      </w:r>
      <w:r>
        <w:rPr>
          <w:strike w:val="0"/>
          <w:color w:val="0000FF"/>
          <w:u w:val="single" w:color="0000FF"/>
        </w:rPr>
        <w:t>se detailed </w:t>
      </w:r>
      <w:r>
        <w:rPr>
          <w:strike w:val="0"/>
        </w:rPr>
        <w:t>reports are available at </w:t>
      </w:r>
      <w:r>
        <w:rPr>
          <w:strike/>
          <w:color w:val="0101FF"/>
        </w:rPr>
        <w:t>website</w:t>
      </w:r>
      <w:r>
        <w:rPr>
          <w:strike w:val="0"/>
        </w:rPr>
        <w:t>: </w:t>
      </w:r>
      <w:r>
        <w:rPr>
          <w:strike w:val="0"/>
          <w:color w:val="0000FF"/>
          <w:u w:val="single" w:color="0000FF"/>
        </w:rPr>
        <w:t>h</w:t>
      </w:r>
      <w:hyperlink r:id="rId210">
        <w:r>
          <w:rPr>
            <w:strike/>
            <w:color w:val="0101FF"/>
            <w:u w:val="single" w:color="0000FF"/>
          </w:rPr>
          <w:t>H</w:t>
        </w:r>
        <w:r>
          <w:rPr>
            <w:strike w:val="0"/>
            <w:color w:val="0000FF"/>
            <w:u w:val="single" w:color="0000FF"/>
          </w:rPr>
          <w:t>ttp://w</w:t>
        </w:r>
        <w:r>
          <w:rPr>
            <w:strike/>
            <w:color w:val="0101FF"/>
            <w:u w:val="single" w:color="0000FF"/>
          </w:rPr>
          <w:t>W</w:t>
        </w:r>
        <w:r>
          <w:rPr>
            <w:strike w:val="0"/>
            <w:color w:val="0000FF"/>
            <w:u w:val="single" w:color="0000FF"/>
          </w:rPr>
          <w:t>ww.d</w:t>
        </w:r>
        <w:r>
          <w:rPr>
            <w:strike/>
            <w:color w:val="0101FF"/>
            <w:u w:val="single" w:color="0000FF"/>
          </w:rPr>
          <w:t>D</w:t>
        </w:r>
        <w:r>
          <w:rPr>
            <w:strike w:val="0"/>
            <w:color w:val="0000FF"/>
            <w:u w:val="single" w:color="0000FF"/>
          </w:rPr>
          <w:t>of.c</w:t>
        </w:r>
        <w:r>
          <w:rPr>
            <w:strike/>
            <w:color w:val="0101FF"/>
            <w:u w:val="single" w:color="0000FF"/>
          </w:rPr>
          <w:t>C</w:t>
        </w:r>
        <w:r>
          <w:rPr>
            <w:strike w:val="0"/>
            <w:color w:val="0000FF"/>
            <w:u w:val="single" w:color="0000FF"/>
          </w:rPr>
          <w:t>a.g</w:t>
        </w:r>
        <w:r>
          <w:rPr>
            <w:strike/>
            <w:color w:val="0101FF"/>
            <w:u w:val="single" w:color="0000FF"/>
          </w:rPr>
          <w:t>G</w:t>
        </w:r>
        <w:r>
          <w:rPr>
            <w:strike w:val="0"/>
            <w:color w:val="0000FF"/>
            <w:u w:val="single" w:color="0000FF"/>
          </w:rPr>
          <w:t>ov/f</w:t>
        </w:r>
        <w:r>
          <w:rPr>
            <w:strike/>
            <w:color w:val="0101FF"/>
            <w:u w:val="single" w:color="0000FF"/>
          </w:rPr>
          <w:t>F</w:t>
        </w:r>
        <w:r>
          <w:rPr>
            <w:strike w:val="0"/>
            <w:color w:val="0000FF"/>
            <w:u w:val="single" w:color="0000FF"/>
          </w:rPr>
          <w:t>isa/p</w:t>
        </w:r>
        <w:r>
          <w:rPr>
            <w:strike/>
            <w:color w:val="0101FF"/>
            <w:u w:val="single" w:color="0000FF"/>
          </w:rPr>
          <w:t>P</w:t>
        </w:r>
        <w:r>
          <w:rPr>
            <w:strike w:val="0"/>
            <w:color w:val="0000FF"/>
            <w:u w:val="single" w:color="0000FF"/>
          </w:rPr>
          <w:t>roswcap/p</w:t>
        </w:r>
        <w:r>
          <w:rPr>
            <w:strike/>
            <w:color w:val="0101FF"/>
            <w:u w:val="single" w:color="0000FF"/>
          </w:rPr>
          <w:t>P</w:t>
        </w:r>
        <w:r>
          <w:rPr>
            <w:strike w:val="0"/>
            <w:color w:val="0000FF"/>
            <w:u w:val="single" w:color="0000FF"/>
          </w:rPr>
          <w:t>roswcap.h</w:t>
        </w:r>
        <w:r>
          <w:rPr>
            <w:strike/>
            <w:color w:val="0101FF"/>
            <w:u w:val="single" w:color="0000FF"/>
          </w:rPr>
          <w:t>H</w:t>
        </w:r>
        <w:r>
          <w:rPr>
            <w:strike w:val="0"/>
            <w:color w:val="0000FF"/>
            <w:u w:val="single" w:color="0000FF"/>
          </w:rPr>
          <w:t>tm</w:t>
        </w:r>
        <w:r>
          <w:rPr>
            <w:strike w:val="0"/>
          </w:rPr>
          <w:t>.</w:t>
        </w:r>
      </w:hyperlink>
      <w:r>
        <w:rPr>
          <w:strike w:val="0"/>
        </w:rPr>
        <w:t> Full cost information is particularly important when nonbillable funding sources provide and recover full costs for reimbursable services. See SAM </w:t>
      </w:r>
      <w:r>
        <w:rPr>
          <w:strike w:val="0"/>
          <w:color w:val="0000FF"/>
          <w:u w:val="single" w:color="0000FF"/>
        </w:rPr>
        <w:t>s</w:t>
      </w:r>
      <w:r>
        <w:rPr>
          <w:strike/>
          <w:color w:val="0101FF"/>
        </w:rPr>
        <w:t>S</w:t>
      </w:r>
      <w:r>
        <w:rPr>
          <w:strike w:val="0"/>
        </w:rPr>
        <w:t>ection 8756 for more information on the </w:t>
      </w:r>
      <w:r>
        <w:rPr>
          <w:strike w:val="0"/>
          <w:color w:val="0000FF"/>
          <w:u w:val="single" w:color="0000FF"/>
        </w:rPr>
        <w:t>s</w:t>
      </w:r>
      <w:r>
        <w:rPr>
          <w:strike/>
          <w:color w:val="0101FF"/>
        </w:rPr>
        <w:t>S</w:t>
      </w:r>
      <w:r>
        <w:rPr>
          <w:strike w:val="0"/>
        </w:rPr>
        <w:t>tate's full cost recovery process.</w:t>
      </w:r>
    </w:p>
    <w:p>
      <w:pPr>
        <w:pStyle w:val="BodyText"/>
        <w:spacing w:before="11"/>
        <w:rPr>
          <w:sz w:val="15"/>
        </w:rPr>
      </w:pPr>
    </w:p>
    <w:p>
      <w:pPr>
        <w:pStyle w:val="BodyText"/>
        <w:spacing w:before="92"/>
        <w:ind w:left="280" w:right="121"/>
      </w:pPr>
      <w:r>
        <w:rPr/>
        <w:pict>
          <v:shape style="position:absolute;margin-left:63.360001pt;margin-top:4.814851pt;width:.1pt;height:179.4pt;mso-position-horizontal-relative:page;mso-position-vertical-relative:paragraph;z-index:7792" coordorigin="1267,96" coordsize="0,3588" path="m1267,96l1267,372m1267,372l1267,648m1267,648l1267,924m1267,924l1267,1200m1267,1200l1267,1476m1267,1476l1267,1752m1267,1752l1267,2028m1267,2028l1267,2304m1267,2304l1267,2580m1267,2580l1267,2856m1267,2856l1267,3132m1267,3132l1267,3408m1267,3408l1267,3684e" filled="false" stroked="true" strokeweight=".72pt" strokecolor="#000000">
            <v:path arrowok="t"/>
            <v:stroke dashstyle="solid"/>
            <w10:wrap type="none"/>
          </v:shape>
        </w:pict>
      </w:r>
      <w:r>
        <w:rPr>
          <w:strike/>
          <w:color w:val="FF0101"/>
        </w:rPr>
        <w:t>Each year, </w:t>
      </w:r>
      <w:r>
        <w:rPr>
          <w:strike w:val="0"/>
        </w:rPr>
        <w:t>Finance certifies </w:t>
      </w:r>
      <w:r>
        <w:rPr>
          <w:strike w:val="0"/>
          <w:color w:val="0000FF"/>
          <w:u w:val="single" w:color="0000FF"/>
        </w:rPr>
        <w:t>to the State Controller’s Office (SCO) the </w:t>
      </w:r>
      <w:r>
        <w:rPr>
          <w:strike w:val="0"/>
        </w:rPr>
        <w:t>Pro Rata costs to be charged to billable funds. </w:t>
      </w:r>
      <w:r>
        <w:rPr>
          <w:strike/>
          <w:color w:val="FF0101"/>
        </w:rPr>
        <w:t>The certification is sent to the State Controller's Office (SCO). The SCO notifies each department of the impending Pro Rata assessments for each of its billable fund(s). Departments have thirty days from the SCO notification date to request deferral of Pro Rata charges. Departments will send all deferral requests to the SCO. The SCO will transmit one copy of the department's deferral request to the Finance FSCU, and will defer any transfer of Pro Rata charges until a decision has been made on the deferral request.</w:t>
      </w:r>
    </w:p>
    <w:p>
      <w:pPr>
        <w:pStyle w:val="BodyText"/>
        <w:spacing w:before="11"/>
        <w:rPr>
          <w:sz w:val="15"/>
        </w:rPr>
      </w:pPr>
    </w:p>
    <w:p>
      <w:pPr>
        <w:pStyle w:val="BodyText"/>
        <w:spacing w:before="92"/>
        <w:ind w:left="280" w:right="128"/>
      </w:pPr>
      <w:r>
        <w:rPr/>
        <w:pict>
          <v:line style="position:absolute;mso-position-horizontal-relative:page;mso-position-vertical-relative:paragraph;z-index:-119800" from="484.920013pt,58.995853pt" to="488.280013pt,58.995853pt" stroked="true" strokeweight=".84pt" strokecolor="#0000ff">
            <v:stroke dashstyle="solid"/>
            <w10:wrap type="none"/>
          </v:line>
        </w:pict>
      </w:r>
      <w:r>
        <w:rPr/>
        <w:t>Pro Rata assessments against billable funds are </w:t>
      </w:r>
      <w:r>
        <w:rPr>
          <w:strike/>
          <w:color w:val="0101FF"/>
        </w:rPr>
        <w:t>paid </w:t>
      </w:r>
      <w:r>
        <w:rPr>
          <w:strike w:val="0"/>
          <w:color w:val="0000FF"/>
          <w:u w:val="single" w:color="0000FF"/>
        </w:rPr>
        <w:t>processed </w:t>
      </w:r>
      <w:r>
        <w:rPr>
          <w:strike w:val="0"/>
        </w:rPr>
        <w:t>by </w:t>
      </w:r>
      <w:r>
        <w:rPr>
          <w:strike w:val="0"/>
          <w:color w:val="0000FF"/>
          <w:u w:val="single" w:color="0000FF"/>
        </w:rPr>
        <w:t>the </w:t>
      </w:r>
      <w:r>
        <w:rPr>
          <w:strike w:val="0"/>
        </w:rPr>
        <w:t>SCO transfers. </w:t>
      </w:r>
      <w:r>
        <w:rPr>
          <w:strike/>
          <w:color w:val="FF0101"/>
        </w:rPr>
        <w:t>The SCO transfers one-fourth of each assessment on August 15, November 15, February 15, and May 15 of each fiscal year. </w:t>
      </w:r>
      <w:r>
        <w:rPr>
          <w:strike w:val="0"/>
        </w:rPr>
        <w:t>The transfers are first made to the </w:t>
      </w:r>
      <w:r>
        <w:rPr>
          <w:strike/>
          <w:color w:val="0101FF"/>
        </w:rPr>
        <w:t>Central Service Cost Recovery Fund</w:t>
      </w:r>
      <w:r>
        <w:rPr>
          <w:strike w:val="0"/>
          <w:color w:val="0000FF"/>
          <w:u w:val="single" w:color="0000FF"/>
        </w:rPr>
        <w:t>CSCRF </w:t>
      </w:r>
      <w:r>
        <w:rPr>
          <w:strike w:val="0"/>
        </w:rPr>
        <w:t>up to the amount determined by Finance</w:t>
      </w:r>
      <w:r>
        <w:rPr>
          <w:strike w:val="0"/>
          <w:color w:val="0000FF"/>
        </w:rPr>
        <w:t>, </w:t>
      </w:r>
      <w:r>
        <w:rPr>
          <w:strike w:val="0"/>
        </w:rPr>
        <w:t>FSCU. All subsequent transfers for that fiscal year are made to the General Fund.</w:t>
      </w:r>
    </w:p>
    <w:p>
      <w:pPr>
        <w:pStyle w:val="BodyText"/>
        <w:spacing w:before="5"/>
        <w:rPr>
          <w:sz w:val="25"/>
        </w:rPr>
      </w:pPr>
    </w:p>
    <w:p>
      <w:pPr>
        <w:pStyle w:val="BodyText"/>
        <w:ind w:left="280" w:right="222"/>
      </w:pPr>
      <w:r>
        <w:rPr/>
        <w:pict>
          <v:shape style="position:absolute;margin-left:63.360001pt;margin-top:.215854pt;width:.1pt;height:27.6pt;mso-position-horizontal-relative:page;mso-position-vertical-relative:paragraph;z-index:7840" coordorigin="1267,4" coordsize="0,552" path="m1267,4l1267,280m1267,280l1267,556e" filled="false" stroked="true" strokeweight=".72pt" strokecolor="#000000">
            <v:path arrowok="t"/>
            <v:stroke dashstyle="solid"/>
            <w10:wrap type="none"/>
          </v:shape>
        </w:pict>
      </w:r>
      <w:r>
        <w:rPr>
          <w:color w:val="0000FF"/>
          <w:u w:val="single" w:color="0000FF"/>
        </w:rPr>
        <w:t>For</w:t>
      </w:r>
      <w:r>
        <w:rPr>
          <w:strike/>
          <w:color w:val="0101FF"/>
        </w:rPr>
        <w:t>Any </w:t>
      </w:r>
      <w:r>
        <w:rPr>
          <w:strike w:val="0"/>
        </w:rPr>
        <w:t>questions concerning Pro Rata, contact the Finance FSCU Pro Rata analyst </w:t>
      </w:r>
      <w:r>
        <w:rPr>
          <w:strike w:val="0"/>
          <w:color w:val="0000FF"/>
          <w:u w:val="single" w:color="0000FF"/>
        </w:rPr>
        <w:t>at </w:t>
      </w:r>
      <w:hyperlink r:id="rId211">
        <w:r>
          <w:rPr>
            <w:strike w:val="0"/>
            <w:color w:val="0000FF"/>
            <w:u w:val="single" w:color="0000FF"/>
          </w:rPr>
          <w:t>fiproswp@dof.ca.gov</w:t>
        </w:r>
        <w:r>
          <w:rPr>
            <w:strike w:val="0"/>
          </w:rPr>
          <w:t>.</w:t>
        </w:r>
      </w:hyperlink>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6"/>
        </w:rPr>
      </w:pPr>
    </w:p>
    <w:p>
      <w:pPr>
        <w:tabs>
          <w:tab w:pos="7479" w:val="left" w:leader="none"/>
        </w:tabs>
        <w:spacing w:line="264" w:lineRule="exact" w:before="93"/>
        <w:ind w:left="280" w:right="0" w:firstLine="0"/>
        <w:jc w:val="left"/>
        <w:rPr>
          <w:b/>
          <w:sz w:val="23"/>
        </w:rPr>
      </w:pPr>
      <w:r>
        <w:rPr/>
        <w:pict>
          <v:shape style="position:absolute;margin-left:63.360001pt;margin-top:4.877865pt;width:.1pt;height:26.4pt;mso-position-horizontal-relative:page;mso-position-vertical-relative:paragraph;z-index:7864" coordorigin="1267,98" coordsize="0,528" path="m1267,98l1267,362m1267,362l1267,626e" filled="false" stroked="true" strokeweight=".72pt" strokecolor="#000000">
            <v:path arrowok="t"/>
            <v:stroke dashstyle="solid"/>
            <w10:wrap type="none"/>
          </v:shape>
        </w:pict>
      </w:r>
      <w:r>
        <w:rPr>
          <w:b/>
          <w:sz w:val="23"/>
        </w:rPr>
        <w:t>Rev.</w:t>
      </w:r>
      <w:r>
        <w:rPr>
          <w:b/>
          <w:spacing w:val="-1"/>
          <w:sz w:val="23"/>
        </w:rPr>
        <w:t> </w:t>
      </w:r>
      <w:r>
        <w:rPr>
          <w:b/>
          <w:sz w:val="23"/>
        </w:rPr>
        <w:t>4</w:t>
      </w:r>
      <w:r>
        <w:rPr>
          <w:b/>
          <w:color w:val="0000FF"/>
          <w:sz w:val="23"/>
          <w:u w:val="thick" w:color="0000FF"/>
        </w:rPr>
        <w:t>34</w:t>
      </w:r>
      <w:r>
        <w:rPr>
          <w:b/>
          <w:strike/>
          <w:color w:val="FF0101"/>
          <w:sz w:val="23"/>
        </w:rPr>
        <w:t>07</w:t>
      </w:r>
      <w:r>
        <w:rPr>
          <w:b/>
          <w:strike w:val="0"/>
          <w:color w:val="FF0101"/>
          <w:sz w:val="23"/>
        </w:rPr>
        <w:tab/>
      </w:r>
      <w:r>
        <w:rPr>
          <w:b/>
          <w:strike/>
          <w:color w:val="FF0101"/>
          <w:sz w:val="23"/>
        </w:rPr>
        <w:t>SEPTEMBER</w:t>
      </w:r>
      <w:r>
        <w:rPr>
          <w:b/>
          <w:strike/>
          <w:color w:val="FF0101"/>
          <w:spacing w:val="-6"/>
          <w:sz w:val="23"/>
        </w:rPr>
        <w:t> </w:t>
      </w:r>
      <w:r>
        <w:rPr>
          <w:b/>
          <w:strike w:val="0"/>
          <w:color w:val="0000FF"/>
          <w:sz w:val="23"/>
          <w:u w:val="thick" w:color="0000FF"/>
        </w:rPr>
        <w:t>JUNE</w:t>
      </w:r>
    </w:p>
    <w:p>
      <w:pPr>
        <w:spacing w:line="264" w:lineRule="exact" w:before="0"/>
        <w:ind w:left="280" w:right="0" w:firstLine="0"/>
        <w:jc w:val="left"/>
        <w:rPr>
          <w:b/>
          <w:sz w:val="23"/>
        </w:rPr>
      </w:pPr>
      <w:r>
        <w:rPr>
          <w:b/>
          <w:sz w:val="23"/>
        </w:rPr>
        <w:t>20</w:t>
      </w:r>
      <w:r>
        <w:rPr>
          <w:b/>
          <w:color w:val="0000FF"/>
          <w:sz w:val="23"/>
          <w:u w:val="thick" w:color="0000FF"/>
        </w:rPr>
        <w:t>16</w:t>
      </w:r>
      <w:r>
        <w:rPr>
          <w:b/>
          <w:strike/>
          <w:color w:val="FF0101"/>
          <w:sz w:val="23"/>
        </w:rPr>
        <w:t>09</w:t>
      </w:r>
    </w:p>
    <w:sectPr>
      <w:headerReference w:type="default" r:id="rId208"/>
      <w:footerReference w:type="default" r:id="rId209"/>
      <w:pgSz w:w="12240" w:h="15840"/>
      <w:pgMar w:header="0" w:footer="0" w:top="640" w:bottom="280" w:left="1160" w:right="1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ahoma">
    <w:altName w:val="Tahoma"/>
    <w:charset w:val="0"/>
    <w:family w:val="swiss"/>
    <w:pitch w:val="variable"/>
  </w:font>
  <w:font w:name="Courier New">
    <w:altName w:val="Courier New"/>
    <w:charset w:val="0"/>
    <w:family w:val="modern"/>
    <w:pitch w:val="fixed"/>
  </w:font>
  <w:font w:name="Symbol">
    <w:altName w:val="Symbol"/>
    <w:charset w:val="2"/>
    <w:family w:val="roman"/>
    <w:pitch w:val="variable"/>
  </w:font>
  <w:font w:name="Calibri">
    <w:altName w:val="Calibri"/>
    <w:charset w:val="0"/>
    <w:family w:val="swiss"/>
    <w:pitch w:val="variable"/>
  </w:font>
  <w:font w:name="Segoe UI">
    <w:altName w:val="Segoe U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2.440002pt;margin-top:739.01001pt;width:46.95pt;height:24pt;mso-position-horizontal-relative:page;mso-position-vertical-relative:page;z-index:-126568" type="#_x0000_t202" filled="false" stroked="false">
          <v:textbox inset="0,0,0,0">
            <w:txbxContent>
              <w:p>
                <w:pPr>
                  <w:spacing w:line="221" w:lineRule="exact" w:before="0"/>
                  <w:ind w:left="2" w:right="0" w:firstLine="0"/>
                  <w:jc w:val="center"/>
                  <w:rPr>
                    <w:rFonts w:ascii="Calibri"/>
                    <w:b/>
                    <w:sz w:val="20"/>
                  </w:rPr>
                </w:pPr>
                <w:r>
                  <w:rPr>
                    <w:rFonts w:ascii="Calibri"/>
                    <w:b/>
                    <w:sz w:val="20"/>
                  </w:rPr>
                  <w:t>Rev. 435</w:t>
                </w:r>
              </w:p>
              <w:p>
                <w:pPr>
                  <w:spacing w:line="242" w:lineRule="exact" w:before="0"/>
                  <w:ind w:left="0" w:right="0" w:firstLine="0"/>
                  <w:jc w:val="center"/>
                  <w:rPr>
                    <w:rFonts w:ascii="Calibri"/>
                    <w:b/>
                    <w:sz w:val="20"/>
                  </w:rPr>
                </w:pPr>
                <w:r>
                  <w:rPr>
                    <w:rFonts w:ascii="Calibri"/>
                    <w:b/>
                    <w:sz w:val="20"/>
                  </w:rPr>
                  <w:t>Page </w:t>
                </w:r>
                <w:r>
                  <w:rPr/>
                  <w:fldChar w:fldCharType="begin"/>
                </w:r>
                <w:r>
                  <w:rPr>
                    <w:rFonts w:ascii="Calibri"/>
                    <w:b/>
                    <w:sz w:val="20"/>
                  </w:rPr>
                  <w:instrText> PAGE </w:instrText>
                </w:r>
                <w:r>
                  <w:rPr/>
                  <w:fldChar w:fldCharType="separate"/>
                </w:r>
                <w:r>
                  <w:rPr/>
                  <w:t>1</w:t>
                </w:r>
                <w:r>
                  <w:rPr/>
                  <w:fldChar w:fldCharType="end"/>
                </w:r>
                <w:r>
                  <w:rPr>
                    <w:rFonts w:ascii="Calibri"/>
                    <w:b/>
                    <w:sz w:val="20"/>
                  </w:rPr>
                  <w:t> of 2</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17.399994pt;margin-top:652.369995pt;width:30.35pt;height:10.050pt;mso-position-horizontal-relative:page;mso-position-vertical-relative:page;z-index:-126112" type="#_x0000_t202" filled="false" stroked="false">
          <v:textbox inset="0,0,0,0">
            <w:txbxContent>
              <w:p>
                <w:pPr>
                  <w:spacing w:line="184" w:lineRule="exact" w:before="0"/>
                  <w:ind w:left="20" w:right="0" w:firstLine="0"/>
                  <w:jc w:val="left"/>
                  <w:rPr>
                    <w:rFonts w:ascii="Calibri"/>
                    <w:b/>
                    <w:sz w:val="16"/>
                  </w:rPr>
                </w:pPr>
                <w:r>
                  <w:rPr>
                    <w:rFonts w:ascii="Calibri"/>
                    <w:b/>
                    <w:sz w:val="16"/>
                  </w:rPr>
                  <w:t>Rev. 429</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17.399994pt;margin-top:652.369995pt;width:30.35pt;height:10.050pt;mso-position-horizontal-relative:page;mso-position-vertical-relative:page;z-index:-126088" type="#_x0000_t202" filled="false" stroked="false">
          <v:textbox inset="0,0,0,0">
            <w:txbxContent>
              <w:p>
                <w:pPr>
                  <w:spacing w:line="184" w:lineRule="exact" w:before="0"/>
                  <w:ind w:left="20" w:right="0" w:firstLine="0"/>
                  <w:jc w:val="left"/>
                  <w:rPr>
                    <w:rFonts w:ascii="Calibri"/>
                    <w:b/>
                    <w:sz w:val="16"/>
                  </w:rPr>
                </w:pPr>
                <w:r>
                  <w:rPr>
                    <w:rFonts w:ascii="Calibri"/>
                    <w:b/>
                    <w:sz w:val="16"/>
                  </w:rPr>
                  <w:t>Rev. 428</w:t>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17.639999pt;margin-top:651.890015pt;width:30.25pt;height:10.050pt;mso-position-horizontal-relative:page;mso-position-vertical-relative:page;z-index:-126064" type="#_x0000_t202" filled="false" stroked="false">
          <v:textbox inset="0,0,0,0">
            <w:txbxContent>
              <w:p>
                <w:pPr>
                  <w:spacing w:line="184" w:lineRule="exact" w:before="0"/>
                  <w:ind w:left="20" w:right="0" w:firstLine="0"/>
                  <w:jc w:val="left"/>
                  <w:rPr>
                    <w:rFonts w:ascii="Calibri"/>
                    <w:b/>
                    <w:sz w:val="16"/>
                  </w:rPr>
                </w:pPr>
                <w:r>
                  <w:rPr>
                    <w:rFonts w:ascii="Calibri"/>
                    <w:b/>
                    <w:sz w:val="16"/>
                  </w:rPr>
                  <w:t>Rev. 428</w:t>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17.639999pt;margin-top:651.890015pt;width:30.25pt;height:10.050pt;mso-position-horizontal-relative:page;mso-position-vertical-relative:page;z-index:-126040" type="#_x0000_t202" filled="false" stroked="false">
          <v:textbox inset="0,0,0,0">
            <w:txbxContent>
              <w:p>
                <w:pPr>
                  <w:spacing w:line="184" w:lineRule="exact" w:before="0"/>
                  <w:ind w:left="20" w:right="0" w:firstLine="0"/>
                  <w:jc w:val="left"/>
                  <w:rPr>
                    <w:rFonts w:ascii="Calibri"/>
                    <w:b/>
                    <w:sz w:val="16"/>
                  </w:rPr>
                </w:pPr>
                <w:r>
                  <w:rPr>
                    <w:rFonts w:ascii="Calibri"/>
                    <w:b/>
                    <w:sz w:val="16"/>
                  </w:rPr>
                  <w:t>Rev. 428</w:t>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17.639999pt;margin-top:634.25pt;width:30.25pt;height:10.050pt;mso-position-horizontal-relative:page;mso-position-vertical-relative:page;z-index:-125992" type="#_x0000_t202" filled="false" stroked="false">
          <v:textbox inset="0,0,0,0">
            <w:txbxContent>
              <w:p>
                <w:pPr>
                  <w:spacing w:line="184" w:lineRule="exact" w:before="0"/>
                  <w:ind w:left="20" w:right="0" w:firstLine="0"/>
                  <w:jc w:val="left"/>
                  <w:rPr>
                    <w:rFonts w:ascii="Calibri"/>
                    <w:b/>
                    <w:sz w:val="16"/>
                  </w:rPr>
                </w:pPr>
                <w:r>
                  <w:rPr>
                    <w:rFonts w:ascii="Calibri"/>
                    <w:b/>
                    <w:sz w:val="16"/>
                  </w:rPr>
                  <w:t>Rev. 428</w:t>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14.759995pt;margin-top:657.890015pt;width:39.35pt;height:10.050pt;mso-position-horizontal-relative:page;mso-position-vertical-relative:page;z-index:-125968" type="#_x0000_t202" filled="false" stroked="false">
          <v:textbox inset="0,0,0,0">
            <w:txbxContent>
              <w:p>
                <w:pPr>
                  <w:spacing w:line="184" w:lineRule="exact" w:before="0"/>
                  <w:ind w:left="20" w:right="0" w:firstLine="0"/>
                  <w:jc w:val="left"/>
                  <w:rPr>
                    <w:rFonts w:ascii="Calibri"/>
                    <w:b/>
                    <w:sz w:val="16"/>
                  </w:rPr>
                </w:pPr>
                <w:r>
                  <w:rPr>
                    <w:rFonts w:ascii="Calibri"/>
                    <w:b/>
                    <w:w w:val="105"/>
                    <w:sz w:val="16"/>
                  </w:rPr>
                  <w:t>Rev.</w:t>
                </w:r>
                <w:r>
                  <w:rPr>
                    <w:rFonts w:ascii="Calibri"/>
                    <w:b/>
                    <w:spacing w:val="-25"/>
                    <w:w w:val="105"/>
                    <w:sz w:val="16"/>
                  </w:rPr>
                  <w:t> </w:t>
                </w:r>
                <w:r>
                  <w:rPr>
                    <w:rFonts w:ascii="Calibri"/>
                    <w:b/>
                    <w:w w:val="105"/>
                    <w:sz w:val="16"/>
                  </w:rPr>
                  <w:t>4</w:t>
                </w:r>
                <w:r>
                  <w:rPr>
                    <w:rFonts w:ascii="Calibri"/>
                    <w:b/>
                    <w:color w:val="B5082E"/>
                    <w:w w:val="105"/>
                    <w:sz w:val="16"/>
                    <w:u w:val="single" w:color="B5082E"/>
                  </w:rPr>
                  <w:t>35</w:t>
                </w:r>
                <w:r>
                  <w:rPr>
                    <w:rFonts w:ascii="Calibri"/>
                    <w:b/>
                    <w:strike/>
                    <w:color w:val="B5082E"/>
                    <w:w w:val="105"/>
                    <w:sz w:val="16"/>
                  </w:rPr>
                  <w:t>28</w:t>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10.440002pt;margin-top:652.849976pt;width:38.4pt;height:10.050pt;mso-position-horizontal-relative:page;mso-position-vertical-relative:page;z-index:-125944" type="#_x0000_t202" filled="false" stroked="false">
          <v:textbox inset="0,0,0,0">
            <w:txbxContent>
              <w:p>
                <w:pPr>
                  <w:spacing w:line="184" w:lineRule="exact" w:before="0"/>
                  <w:ind w:left="20" w:right="0" w:firstLine="0"/>
                  <w:jc w:val="left"/>
                  <w:rPr>
                    <w:rFonts w:ascii="Calibri"/>
                    <w:b/>
                    <w:sz w:val="16"/>
                  </w:rPr>
                </w:pPr>
                <w:r>
                  <w:rPr>
                    <w:rFonts w:ascii="Calibri"/>
                    <w:b/>
                    <w:sz w:val="16"/>
                  </w:rPr>
                  <w:t>Rev. 4</w:t>
                </w:r>
                <w:r>
                  <w:rPr>
                    <w:rFonts w:ascii="Calibri"/>
                    <w:b/>
                    <w:color w:val="B5082E"/>
                    <w:sz w:val="16"/>
                    <w:u w:val="single" w:color="B5082E"/>
                  </w:rPr>
                  <w:t>35</w:t>
                </w:r>
                <w:r>
                  <w:rPr>
                    <w:rFonts w:ascii="Calibri"/>
                    <w:b/>
                    <w:strike/>
                    <w:color w:val="B5082E"/>
                    <w:sz w:val="16"/>
                  </w:rPr>
                  <w:t>28</w:t>
                </w:r>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09.479996pt;margin-top:649.00708pt;width:51.95pt;height:11.55pt;mso-position-horizontal-relative:page;mso-position-vertical-relative:page;z-index:-125896" type="#_x0000_t202" filled="false" stroked="false">
          <v:textbox inset="0,0,0,0">
            <w:txbxContent>
              <w:p>
                <w:pPr>
                  <w:spacing w:before="15"/>
                  <w:ind w:left="20" w:right="0" w:firstLine="0"/>
                  <w:jc w:val="left"/>
                  <w:rPr>
                    <w:b/>
                    <w:sz w:val="17"/>
                  </w:rPr>
                </w:pPr>
                <w:r>
                  <w:rPr>
                    <w:b/>
                    <w:w w:val="105"/>
                    <w:sz w:val="17"/>
                  </w:rPr>
                  <w:t>Rev.</w:t>
                </w:r>
                <w:r>
                  <w:rPr>
                    <w:b/>
                    <w:spacing w:val="-31"/>
                    <w:w w:val="105"/>
                    <w:sz w:val="17"/>
                  </w:rPr>
                  <w:t> </w:t>
                </w:r>
                <w:r>
                  <w:rPr>
                    <w:b/>
                    <w:w w:val="105"/>
                    <w:sz w:val="17"/>
                  </w:rPr>
                  <w:t>429435</w:t>
                </w:r>
              </w:p>
            </w:txbxContent>
          </v:textbox>
          <w10:wrap type="non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25776" from="33.840pt,752.039978pt" to="33.840pt,769.269978pt" stroked="true" strokeweight=".72pt" strokecolor="#000000">
          <v:stroke dashstyle="solid"/>
          <w10:wrap type="none"/>
        </v:line>
      </w:pict>
    </w:r>
    <w:r>
      <w:rPr/>
      <w:pict>
        <v:shape style="position:absolute;margin-left:284.839996pt;margin-top:754.576721pt;width:63.8pt;height:15.45pt;mso-position-horizontal-relative:page;mso-position-vertical-relative:page;z-index:-125752" type="#_x0000_t202" filled="false" stroked="false">
          <v:textbox inset="0,0,0,0">
            <w:txbxContent>
              <w:p>
                <w:pPr>
                  <w:spacing w:before="12"/>
                  <w:ind w:left="20" w:right="0" w:firstLine="0"/>
                  <w:jc w:val="left"/>
                  <w:rPr>
                    <w:b/>
                    <w:sz w:val="24"/>
                  </w:rPr>
                </w:pPr>
                <w:r>
                  <w:rPr>
                    <w:b/>
                    <w:sz w:val="24"/>
                  </w:rPr>
                  <w:t>Rev. 4</w:t>
                </w:r>
                <w:r>
                  <w:rPr>
                    <w:b/>
                    <w:strike/>
                    <w:color w:val="B5082E"/>
                    <w:sz w:val="24"/>
                  </w:rPr>
                  <w:t>28</w:t>
                </w:r>
                <w:r>
                  <w:rPr>
                    <w:b/>
                    <w:strike w:val="0"/>
                    <w:color w:val="B5082E"/>
                    <w:sz w:val="24"/>
                    <w:u w:val="thick" w:color="B5082E"/>
                  </w:rPr>
                  <w:t>35</w:t>
                </w:r>
              </w:p>
            </w:txbxContent>
          </v:textbox>
          <w10:wrap type="non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5.160004pt;margin-top:508.098022pt;width:40.050pt;height:12.6pt;mso-position-horizontal-relative:page;mso-position-vertical-relative:page;z-index:-126472" type="#_x0000_t202" filled="false" stroked="false">
          <v:textbox inset="0,0,0,0">
            <w:txbxContent>
              <w:p>
                <w:pPr>
                  <w:spacing w:before="13"/>
                  <w:ind w:left="20" w:right="0" w:firstLine="0"/>
                  <w:jc w:val="left"/>
                  <w:rPr>
                    <w:b/>
                    <w:sz w:val="19"/>
                  </w:rPr>
                </w:pPr>
                <w:r>
                  <w:rPr>
                    <w:b/>
                    <w:sz w:val="19"/>
                  </w:rPr>
                  <w:t>Rev. 435</w:t>
                </w:r>
              </w:p>
            </w:txbxContent>
          </v:textbox>
          <w10:wrap type="non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4.279999pt;margin-top:747.976746pt;width:63.7pt;height:15.45pt;mso-position-horizontal-relative:page;mso-position-vertical-relative:page;z-index:-125488" type="#_x0000_t202" filled="false" stroked="false">
          <v:textbox inset="0,0,0,0">
            <w:txbxContent>
              <w:p>
                <w:pPr>
                  <w:spacing w:before="12"/>
                  <w:ind w:left="20" w:right="0" w:firstLine="0"/>
                  <w:jc w:val="left"/>
                  <w:rPr>
                    <w:b/>
                    <w:sz w:val="24"/>
                  </w:rPr>
                </w:pPr>
                <w:r>
                  <w:rPr>
                    <w:b/>
                    <w:sz w:val="24"/>
                  </w:rPr>
                  <w:t>Rev. 4</w:t>
                </w:r>
                <w:r>
                  <w:rPr>
                    <w:b/>
                    <w:strike/>
                    <w:color w:val="B5082E"/>
                    <w:sz w:val="24"/>
                  </w:rPr>
                  <w:t>28</w:t>
                </w:r>
                <w:r>
                  <w:rPr>
                    <w:b/>
                    <w:strike w:val="0"/>
                    <w:color w:val="B5082E"/>
                    <w:sz w:val="24"/>
                    <w:u w:val="thick" w:color="B5082E"/>
                  </w:rPr>
                  <w:t>35</w:t>
                </w:r>
              </w:p>
            </w:txbxContent>
          </v:textbox>
          <w10:wrap type="non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9.200012pt;margin-top:727.336731pt;width:73.150pt;height:15.45pt;mso-position-horizontal-relative:page;mso-position-vertical-relative:page;z-index:-125416" type="#_x0000_t202" filled="false" stroked="false">
          <v:textbox inset="0,0,0,0">
            <w:txbxContent>
              <w:p>
                <w:pPr>
                  <w:spacing w:before="12"/>
                  <w:ind w:left="20" w:right="0" w:firstLine="0"/>
                  <w:jc w:val="left"/>
                  <w:rPr>
                    <w:b/>
                    <w:sz w:val="24"/>
                  </w:rPr>
                </w:pPr>
                <w:r>
                  <w:rPr>
                    <w:b/>
                    <w:sz w:val="24"/>
                  </w:rPr>
                  <w:t>REV. </w:t>
                </w:r>
                <w:r>
                  <w:rPr>
                    <w:b/>
                    <w:strike/>
                    <w:color w:val="B5082E"/>
                    <w:sz w:val="24"/>
                  </w:rPr>
                  <w:t>432</w:t>
                </w:r>
                <w:r>
                  <w:rPr>
                    <w:b/>
                    <w:strike w:val="0"/>
                    <w:color w:val="B5082E"/>
                    <w:sz w:val="24"/>
                    <w:u w:val="thick" w:color="B5082E"/>
                  </w:rPr>
                  <w:t>435</w:t>
                </w:r>
              </w:p>
            </w:txbxContent>
          </v:textbox>
          <w10:wrap type="non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9.200012pt;margin-top:727.336731pt;width:53.25pt;height:15.45pt;mso-position-horizontal-relative:page;mso-position-vertical-relative:page;z-index:-125392" type="#_x0000_t202" filled="false" stroked="false">
          <v:textbox inset="0,0,0,0">
            <w:txbxContent>
              <w:p>
                <w:pPr>
                  <w:spacing w:before="12"/>
                  <w:ind w:left="20" w:right="0" w:firstLine="0"/>
                  <w:jc w:val="left"/>
                  <w:rPr>
                    <w:b/>
                    <w:sz w:val="24"/>
                  </w:rPr>
                </w:pPr>
                <w:r>
                  <w:rPr>
                    <w:b/>
                    <w:sz w:val="24"/>
                  </w:rPr>
                  <w:t>REV. 432</w:t>
                </w:r>
              </w:p>
            </w:txbxContent>
          </v:textbox>
          <w10:wrap type="none"/>
        </v:shape>
      </w:pic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69.359985pt;margin-top:697.216736pt;width:73.2pt;height:15.45pt;mso-position-horizontal-relative:page;mso-position-vertical-relative:page;z-index:-125224" type="#_x0000_t202" filled="false" stroked="false">
          <v:textbox inset="0,0,0,0">
            <w:txbxContent>
              <w:p>
                <w:pPr>
                  <w:spacing w:before="12"/>
                  <w:ind w:left="20" w:right="0" w:firstLine="0"/>
                  <w:jc w:val="left"/>
                  <w:rPr>
                    <w:b/>
                    <w:sz w:val="24"/>
                  </w:rPr>
                </w:pPr>
                <w:r>
                  <w:rPr>
                    <w:b/>
                    <w:sz w:val="24"/>
                  </w:rPr>
                  <w:t>REV. </w:t>
                </w:r>
                <w:r>
                  <w:rPr>
                    <w:b/>
                    <w:strike/>
                    <w:color w:val="B5082E"/>
                    <w:sz w:val="24"/>
                  </w:rPr>
                  <w:t>427</w:t>
                </w:r>
                <w:r>
                  <w:rPr>
                    <w:b/>
                    <w:strike w:val="0"/>
                    <w:color w:val="B5082E"/>
                    <w:sz w:val="24"/>
                    <w:u w:val="thick" w:color="B5082E"/>
                  </w:rPr>
                  <w:t>435</w:t>
                </w:r>
              </w:p>
            </w:txbxContent>
          </v:textbox>
          <w10:wrap type="none"/>
        </v:shape>
      </w:pic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25.199997pt;margin-top:651.409973pt;width:30.45pt;height:10.050pt;mso-position-horizontal-relative:page;mso-position-vertical-relative:page;z-index:-126400" type="#_x0000_t202" filled="false" stroked="false">
          <v:textbox inset="0,0,0,0">
            <w:txbxContent>
              <w:p>
                <w:pPr>
                  <w:spacing w:line="184" w:lineRule="exact" w:before="0"/>
                  <w:ind w:left="20" w:right="0" w:firstLine="0"/>
                  <w:jc w:val="left"/>
                  <w:rPr>
                    <w:rFonts w:ascii="Calibri"/>
                    <w:b/>
                    <w:sz w:val="16"/>
                  </w:rPr>
                </w:pPr>
                <w:r>
                  <w:rPr>
                    <w:rFonts w:ascii="Calibri"/>
                    <w:b/>
                    <w:sz w:val="16"/>
                  </w:rPr>
                  <w:t>Rev. 435</w:t>
                </w:r>
              </w:p>
            </w:txbxContent>
          </v:textbox>
          <w10:wrap type="none"/>
        </v:shape>
      </w:pic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7"/>
      </w:rPr>
    </w:pPr>
    <w:r>
      <w:rPr/>
      <w:pict>
        <v:shape style="position:absolute;margin-left:71.239998pt;margin-top:712.816711pt;width:64.8500pt;height:15.45pt;mso-position-horizontal-relative:page;mso-position-vertical-relative:page;z-index:-125176" type="#_x0000_t202" filled="false" stroked="false">
          <v:textbox inset="0,0,0,0">
            <w:txbxContent>
              <w:p>
                <w:pPr>
                  <w:pStyle w:val="BodyText"/>
                  <w:spacing w:before="12"/>
                  <w:ind w:left="20"/>
                </w:pPr>
                <w:r>
                  <w:rPr/>
                  <w:t>(Continued)</w:t>
                </w:r>
              </w:p>
            </w:txbxContent>
          </v:textbox>
          <w10:wrap type="none"/>
        </v:shape>
      </w:pict>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11.547607pt;margin-top:656.243835pt;width:43.5pt;height:12.15pt;mso-position-horizontal-relative:page;mso-position-vertical-relative:page;z-index:-125152" type="#_x0000_t202" filled="false" stroked="false">
          <v:textbox inset="0,0,0,0">
            <w:txbxContent>
              <w:p>
                <w:pPr>
                  <w:spacing w:before="15"/>
                  <w:ind w:left="20" w:right="0" w:firstLine="0"/>
                  <w:jc w:val="left"/>
                  <w:rPr>
                    <w:b/>
                    <w:sz w:val="18"/>
                  </w:rPr>
                </w:pPr>
                <w:r>
                  <w:rPr>
                    <w:b/>
                    <w:sz w:val="18"/>
                  </w:rPr>
                  <w:t>Rev. 43</w:t>
                </w:r>
                <w:r>
                  <w:rPr>
                    <w:b/>
                    <w:color w:val="B5082E"/>
                    <w:sz w:val="18"/>
                    <w:u w:val="single" w:color="B5082E"/>
                  </w:rPr>
                  <w:t>5</w:t>
                </w:r>
                <w:r>
                  <w:rPr>
                    <w:b/>
                    <w:strike/>
                    <w:color w:val="B5082E"/>
                    <w:sz w:val="18"/>
                  </w:rPr>
                  <w:t>3</w:t>
                </w:r>
              </w:p>
            </w:txbxContent>
          </v:textbox>
          <w10:wrap type="none"/>
        </v:shape>
      </w:pict>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12.485992pt;margin-top:657.455994pt;width:43.65pt;height:12.2pt;mso-position-horizontal-relative:page;mso-position-vertical-relative:page;z-index:-125128" type="#_x0000_t202" filled="false" stroked="false">
          <v:textbox inset="0,0,0,0">
            <w:txbxContent>
              <w:p>
                <w:pPr>
                  <w:spacing w:before="16"/>
                  <w:ind w:left="20" w:right="0" w:firstLine="0"/>
                  <w:jc w:val="left"/>
                  <w:rPr>
                    <w:b/>
                    <w:sz w:val="18"/>
                  </w:rPr>
                </w:pPr>
                <w:r>
                  <w:rPr>
                    <w:b/>
                    <w:sz w:val="18"/>
                  </w:rPr>
                  <w:t>Rev. 43</w:t>
                </w:r>
                <w:r>
                  <w:rPr>
                    <w:b/>
                    <w:color w:val="B5082E"/>
                    <w:sz w:val="18"/>
                    <w:u w:val="thick" w:color="B5082E"/>
                  </w:rPr>
                  <w:t>5</w:t>
                </w:r>
                <w:r>
                  <w:rPr>
                    <w:b/>
                    <w:strike/>
                    <w:color w:val="B5082E"/>
                    <w:sz w:val="18"/>
                  </w:rPr>
                  <w:t>0</w:t>
                </w:r>
              </w:p>
            </w:txbxContent>
          </v:textbox>
          <w10:wrap type="none"/>
        </v:shape>
      </w:pict>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24864" from="57.360001pt,742.536011pt" to="57.360001pt,756.456011pt" stroked="true" strokeweight=".72pt" strokecolor="#000000">
          <v:stroke dashstyle="solid"/>
          <w10:wrap type="none"/>
        </v:line>
      </w:pict>
    </w:r>
    <w:r>
      <w:rPr/>
      <w:pict>
        <v:shape style="position:absolute;margin-left:280.570007pt;margin-top:741.232727pt;width:57.2pt;height:15.45pt;mso-position-horizontal-relative:page;mso-position-vertical-relative:page;z-index:-124840" type="#_x0000_t202" filled="false" stroked="false">
          <v:textbox inset="0,0,0,0">
            <w:txbxContent>
              <w:p>
                <w:pPr>
                  <w:spacing w:before="12"/>
                  <w:ind w:left="20" w:right="0" w:firstLine="0"/>
                  <w:jc w:val="left"/>
                  <w:rPr>
                    <w:b/>
                    <w:sz w:val="24"/>
                  </w:rPr>
                </w:pPr>
                <w:r>
                  <w:rPr>
                    <w:b/>
                    <w:sz w:val="24"/>
                  </w:rPr>
                  <w:t>Rev. 43</w:t>
                </w:r>
                <w:r>
                  <w:rPr>
                    <w:b/>
                    <w:color w:val="FF0101"/>
                    <w:sz w:val="24"/>
                    <w:u w:val="thick" w:color="FF0101"/>
                  </w:rPr>
                  <w:t>5</w:t>
                </w:r>
                <w:r>
                  <w:rPr>
                    <w:b/>
                    <w:strike/>
                    <w:color w:val="FF0101"/>
                    <w:sz w:val="24"/>
                  </w:rPr>
                  <w:t>3</w:t>
                </w:r>
              </w:p>
            </w:txbxContent>
          </v:textbox>
          <w10:wrap type="none"/>
        </v:shape>
      </w:pict>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26304" from="24.84pt,651.840027pt" to="24.84pt,660.840027pt" stroked="true" strokeweight=".48pt" strokecolor="#000000">
          <v:stroke dashstyle="solid"/>
          <w10:wrap type="none"/>
        </v:line>
      </w:pict>
    </w:r>
    <w:r>
      <w:rPr/>
      <w:pict>
        <v:shape style="position:absolute;margin-left:225.559998pt;margin-top:652.48999pt;width:38.4pt;height:10.050pt;mso-position-horizontal-relative:page;mso-position-vertical-relative:page;z-index:-126280" type="#_x0000_t202" filled="false" stroked="false">
          <v:textbox inset="0,0,0,0">
            <w:txbxContent>
              <w:p>
                <w:pPr>
                  <w:spacing w:line="184" w:lineRule="exact" w:before="0"/>
                  <w:ind w:left="20" w:right="0" w:firstLine="0"/>
                  <w:jc w:val="left"/>
                  <w:rPr>
                    <w:rFonts w:ascii="Calibri"/>
                    <w:b/>
                    <w:sz w:val="16"/>
                  </w:rPr>
                </w:pPr>
                <w:r>
                  <w:rPr>
                    <w:rFonts w:ascii="Calibri"/>
                    <w:b/>
                    <w:sz w:val="16"/>
                  </w:rPr>
                  <w:t>Rev. 4</w:t>
                </w:r>
                <w:r>
                  <w:rPr>
                    <w:rFonts w:ascii="Calibri"/>
                    <w:b/>
                    <w:color w:val="B5082E"/>
                    <w:sz w:val="16"/>
                    <w:u w:val="single" w:color="B5082E"/>
                  </w:rPr>
                  <w:t>35</w:t>
                </w:r>
                <w:r>
                  <w:rPr>
                    <w:rFonts w:ascii="Calibri"/>
                    <w:b/>
                    <w:strike/>
                    <w:color w:val="B5082E"/>
                    <w:sz w:val="16"/>
                  </w:rPr>
                  <w:t>29</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26232" from="24.84pt,651.840027pt" to="24.84pt,660.840027pt" stroked="true" strokeweight=".48pt" strokecolor="#000000">
          <v:stroke dashstyle="solid"/>
          <w10:wrap type="none"/>
        </v:line>
      </w:pict>
    </w:r>
    <w:r>
      <w:rPr/>
      <w:pict>
        <v:shape style="position:absolute;margin-left:217.399994pt;margin-top:652.48999pt;width:38.4pt;height:10.050pt;mso-position-horizontal-relative:page;mso-position-vertical-relative:page;z-index:-126208" type="#_x0000_t202" filled="false" stroked="false">
          <v:textbox inset="0,0,0,0">
            <w:txbxContent>
              <w:p>
                <w:pPr>
                  <w:spacing w:line="184" w:lineRule="exact" w:before="0"/>
                  <w:ind w:left="20" w:right="0" w:firstLine="0"/>
                  <w:jc w:val="left"/>
                  <w:rPr>
                    <w:rFonts w:ascii="Calibri"/>
                    <w:b/>
                    <w:sz w:val="16"/>
                  </w:rPr>
                </w:pPr>
                <w:r>
                  <w:rPr>
                    <w:rFonts w:ascii="Calibri"/>
                    <w:b/>
                    <w:sz w:val="16"/>
                  </w:rPr>
                  <w:t>Rev. 4</w:t>
                </w:r>
                <w:r>
                  <w:rPr>
                    <w:rFonts w:ascii="Calibri"/>
                    <w:b/>
                    <w:color w:val="B5082E"/>
                    <w:sz w:val="16"/>
                    <w:u w:val="single" w:color="B5082E"/>
                  </w:rPr>
                  <w:t>35</w:t>
                </w:r>
                <w:r>
                  <w:rPr>
                    <w:rFonts w:ascii="Calibri"/>
                    <w:b/>
                    <w:strike/>
                    <w:color w:val="B5082E"/>
                    <w:sz w:val="16"/>
                  </w:rPr>
                  <w:t>25</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18pt;margin-top:651.650024pt;width:30.6pt;height:10.050pt;mso-position-horizontal-relative:page;mso-position-vertical-relative:page;z-index:-126160" type="#_x0000_t202" filled="false" stroked="false">
          <v:textbox inset="0,0,0,0">
            <w:txbxContent>
              <w:p>
                <w:pPr>
                  <w:spacing w:line="184" w:lineRule="exact" w:before="0"/>
                  <w:ind w:left="20" w:right="0" w:firstLine="0"/>
                  <w:jc w:val="left"/>
                  <w:rPr>
                    <w:rFonts w:ascii="Calibri"/>
                    <w:b/>
                    <w:sz w:val="16"/>
                  </w:rPr>
                </w:pPr>
                <w:r>
                  <w:rPr>
                    <w:rFonts w:ascii="Calibri"/>
                    <w:b/>
                    <w:sz w:val="16"/>
                  </w:rPr>
                  <w:t>Rev. 429</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17.880005pt;margin-top:652.969971pt;width:30.35pt;height:10.050pt;mso-position-horizontal-relative:page;mso-position-vertical-relative:page;z-index:-126136" type="#_x0000_t202" filled="false" stroked="false">
          <v:textbox inset="0,0,0,0">
            <w:txbxContent>
              <w:p>
                <w:pPr>
                  <w:spacing w:line="184" w:lineRule="exact" w:before="0"/>
                  <w:ind w:left="20" w:right="0" w:firstLine="0"/>
                  <w:jc w:val="left"/>
                  <w:rPr>
                    <w:rFonts w:ascii="Calibri"/>
                    <w:b/>
                    <w:sz w:val="16"/>
                  </w:rPr>
                </w:pPr>
                <w:r>
                  <w:rPr>
                    <w:rFonts w:ascii="Calibri"/>
                    <w:b/>
                    <w:sz w:val="16"/>
                  </w:rPr>
                  <w:t>Rev. 425</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24.360001pt;margin-top:32pt;width:161.75pt;height:14pt;mso-position-horizontal-relative:page;mso-position-vertical-relative:page;z-index:-126592" type="#_x0000_t202" filled="false" stroked="false">
          <v:textbox inset="0,0,0,0">
            <w:txbxContent>
              <w:p>
                <w:pPr>
                  <w:spacing w:line="264" w:lineRule="exact" w:before="0"/>
                  <w:ind w:left="20" w:right="0" w:firstLine="0"/>
                  <w:jc w:val="left"/>
                  <w:rPr>
                    <w:rFonts w:ascii="Calibri" w:hAnsi="Calibri"/>
                    <w:b/>
                    <w:sz w:val="24"/>
                  </w:rPr>
                </w:pPr>
                <w:r>
                  <w:rPr>
                    <w:rFonts w:ascii="Calibri" w:hAnsi="Calibri"/>
                    <w:b/>
                    <w:sz w:val="24"/>
                  </w:rPr>
                  <w:t>SAM – REVISION SUMMARY</w:t>
                </w:r>
                <w:r>
                  <w:rPr>
                    <w:rFonts w:ascii="Calibri" w:hAnsi="Calibri"/>
                    <w:b/>
                    <w:spacing w:val="-39"/>
                    <w:sz w:val="24"/>
                  </w:rPr>
                  <w:t> </w:t>
                </w:r>
                <w:r>
                  <w:rPr>
                    <w:rFonts w:ascii="Calibri" w:hAnsi="Calibri"/>
                    <w:b/>
                    <w:sz w:val="24"/>
                  </w:rPr>
                  <w:t>435</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65.440002pt;margin-top:132.649994pt;width:133.2pt;height:10.050pt;mso-position-horizontal-relative:page;mso-position-vertical-relative:page;z-index:-126016" type="#_x0000_t202" filled="false" stroked="false">
          <v:textbox inset="0,0,0,0">
            <w:txbxContent>
              <w:p>
                <w:pPr>
                  <w:spacing w:line="184" w:lineRule="exact" w:before="0"/>
                  <w:ind w:left="20" w:right="0" w:firstLine="0"/>
                  <w:jc w:val="left"/>
                  <w:rPr>
                    <w:rFonts w:ascii="Calibri" w:hAnsi="Calibri"/>
                    <w:b/>
                    <w:sz w:val="16"/>
                  </w:rPr>
                </w:pPr>
                <w:r>
                  <w:rPr>
                    <w:rFonts w:ascii="Calibri" w:hAnsi="Calibri"/>
                    <w:b/>
                    <w:sz w:val="16"/>
                  </w:rPr>
                  <w:t>SAM – REAL ESTATE SERVICES DIVISION</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41.919998pt;margin-top:127.487068pt;width:206.6pt;height:11.55pt;mso-position-horizontal-relative:page;mso-position-vertical-relative:page;z-index:-125920" type="#_x0000_t202" filled="false" stroked="false">
          <v:textbox inset="0,0,0,0">
            <w:txbxContent>
              <w:p>
                <w:pPr>
                  <w:spacing w:before="15"/>
                  <w:ind w:left="20" w:right="0" w:firstLine="0"/>
                  <w:jc w:val="left"/>
                  <w:rPr>
                    <w:b/>
                    <w:sz w:val="17"/>
                  </w:rPr>
                </w:pPr>
                <w:r>
                  <w:rPr>
                    <w:b/>
                    <w:color w:val="FF0000"/>
                    <w:spacing w:val="-3"/>
                    <w:w w:val="105"/>
                    <w:sz w:val="17"/>
                  </w:rPr>
                  <w:t>SAM</w:t>
                </w:r>
                <w:r>
                  <w:rPr>
                    <w:b/>
                    <w:color w:val="FF0000"/>
                    <w:spacing w:val="-21"/>
                    <w:w w:val="105"/>
                    <w:sz w:val="17"/>
                  </w:rPr>
                  <w:t> </w:t>
                </w:r>
                <w:r>
                  <w:rPr>
                    <w:b/>
                    <w:color w:val="FF0000"/>
                    <w:w w:val="105"/>
                    <w:sz w:val="17"/>
                  </w:rPr>
                  <w:t>–</w:t>
                </w:r>
                <w:r>
                  <w:rPr>
                    <w:b/>
                    <w:color w:val="FF0000"/>
                    <w:spacing w:val="-19"/>
                    <w:w w:val="105"/>
                    <w:sz w:val="17"/>
                  </w:rPr>
                  <w:t> </w:t>
                </w:r>
                <w:r>
                  <w:rPr>
                    <w:b/>
                    <w:color w:val="FF0000"/>
                    <w:w w:val="105"/>
                    <w:sz w:val="17"/>
                  </w:rPr>
                  <w:t>DGS</w:t>
                </w:r>
                <w:r>
                  <w:rPr>
                    <w:b/>
                    <w:color w:val="FF0000"/>
                    <w:spacing w:val="-21"/>
                    <w:w w:val="105"/>
                    <w:sz w:val="17"/>
                  </w:rPr>
                  <w:t> </w:t>
                </w:r>
                <w:r>
                  <w:rPr>
                    <w:b/>
                    <w:color w:val="FF0000"/>
                    <w:w w:val="105"/>
                    <w:sz w:val="17"/>
                  </w:rPr>
                  <w:t>FACILITIES</w:t>
                </w:r>
                <w:r>
                  <w:rPr>
                    <w:b/>
                    <w:color w:val="FF0000"/>
                    <w:spacing w:val="-23"/>
                    <w:w w:val="105"/>
                    <w:sz w:val="17"/>
                  </w:rPr>
                  <w:t> </w:t>
                </w:r>
                <w:r>
                  <w:rPr>
                    <w:b/>
                    <w:color w:val="FF0000"/>
                    <w:w w:val="105"/>
                    <w:sz w:val="17"/>
                  </w:rPr>
                  <w:t>MANAGEMENT</w:t>
                </w:r>
                <w:r>
                  <w:rPr>
                    <w:b/>
                    <w:color w:val="FF0000"/>
                    <w:spacing w:val="-21"/>
                    <w:w w:val="105"/>
                    <w:sz w:val="17"/>
                  </w:rPr>
                  <w:t> </w:t>
                </w:r>
                <w:r>
                  <w:rPr>
                    <w:b/>
                    <w:color w:val="FF0000"/>
                    <w:w w:val="105"/>
                    <w:sz w:val="17"/>
                  </w:rPr>
                  <w:t>DIVISION</w:t>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41.919998pt;margin-top:127.487068pt;width:206.6pt;height:11.55pt;mso-position-horizontal-relative:page;mso-position-vertical-relative:page;z-index:-125872" type="#_x0000_t202" filled="false" stroked="false">
          <v:textbox inset="0,0,0,0">
            <w:txbxContent>
              <w:p>
                <w:pPr>
                  <w:spacing w:before="15"/>
                  <w:ind w:left="20" w:right="0" w:firstLine="0"/>
                  <w:jc w:val="left"/>
                  <w:rPr>
                    <w:b/>
                    <w:sz w:val="17"/>
                  </w:rPr>
                </w:pPr>
                <w:r>
                  <w:rPr>
                    <w:b/>
                    <w:color w:val="FF0000"/>
                    <w:spacing w:val="-3"/>
                    <w:w w:val="105"/>
                    <w:sz w:val="17"/>
                  </w:rPr>
                  <w:t>SAM</w:t>
                </w:r>
                <w:r>
                  <w:rPr>
                    <w:b/>
                    <w:color w:val="FF0000"/>
                    <w:spacing w:val="-21"/>
                    <w:w w:val="105"/>
                    <w:sz w:val="17"/>
                  </w:rPr>
                  <w:t> </w:t>
                </w:r>
                <w:r>
                  <w:rPr>
                    <w:b/>
                    <w:color w:val="FF0000"/>
                    <w:w w:val="105"/>
                    <w:sz w:val="17"/>
                  </w:rPr>
                  <w:t>–</w:t>
                </w:r>
                <w:r>
                  <w:rPr>
                    <w:b/>
                    <w:color w:val="FF0000"/>
                    <w:spacing w:val="-19"/>
                    <w:w w:val="105"/>
                    <w:sz w:val="17"/>
                  </w:rPr>
                  <w:t> </w:t>
                </w:r>
                <w:r>
                  <w:rPr>
                    <w:b/>
                    <w:color w:val="FF0000"/>
                    <w:w w:val="105"/>
                    <w:sz w:val="17"/>
                  </w:rPr>
                  <w:t>DGS</w:t>
                </w:r>
                <w:r>
                  <w:rPr>
                    <w:b/>
                    <w:color w:val="FF0000"/>
                    <w:spacing w:val="-21"/>
                    <w:w w:val="105"/>
                    <w:sz w:val="17"/>
                  </w:rPr>
                  <w:t> </w:t>
                </w:r>
                <w:r>
                  <w:rPr>
                    <w:b/>
                    <w:color w:val="FF0000"/>
                    <w:w w:val="105"/>
                    <w:sz w:val="17"/>
                  </w:rPr>
                  <w:t>FACILITIES</w:t>
                </w:r>
                <w:r>
                  <w:rPr>
                    <w:b/>
                    <w:color w:val="FF0000"/>
                    <w:spacing w:val="-23"/>
                    <w:w w:val="105"/>
                    <w:sz w:val="17"/>
                  </w:rPr>
                  <w:t> </w:t>
                </w:r>
                <w:r>
                  <w:rPr>
                    <w:b/>
                    <w:color w:val="FF0000"/>
                    <w:w w:val="105"/>
                    <w:sz w:val="17"/>
                  </w:rPr>
                  <w:t>MANAGEMENT</w:t>
                </w:r>
                <w:r>
                  <w:rPr>
                    <w:b/>
                    <w:color w:val="FF0000"/>
                    <w:spacing w:val="-21"/>
                    <w:w w:val="105"/>
                    <w:sz w:val="17"/>
                  </w:rPr>
                  <w:t> </w:t>
                </w:r>
                <w:r>
                  <w:rPr>
                    <w:b/>
                    <w:color w:val="FF0000"/>
                    <w:w w:val="105"/>
                    <w:sz w:val="17"/>
                  </w:rPr>
                  <w:t>DIVISION</w:t>
                </w:r>
              </w:p>
            </w:txbxContent>
          </v:textbox>
          <w10:wrap type="none"/>
        </v:shape>
      </w:pict>
    </w:r>
    <w:r>
      <w:rPr/>
      <w:pict>
        <v:shape style="position:absolute;margin-left:51.799999pt;margin-top:154.847076pt;width:47.4pt;height:11.55pt;mso-position-horizontal-relative:page;mso-position-vertical-relative:page;z-index:-125848" type="#_x0000_t202" filled="false" stroked="false">
          <v:textbox inset="0,0,0,0">
            <w:txbxContent>
              <w:p>
                <w:pPr>
                  <w:spacing w:before="15"/>
                  <w:ind w:left="20" w:right="0" w:firstLine="0"/>
                  <w:jc w:val="left"/>
                  <w:rPr>
                    <w:sz w:val="17"/>
                  </w:rPr>
                </w:pPr>
                <w:r>
                  <w:rPr>
                    <w:sz w:val="17"/>
                  </w:rPr>
                  <w:t>(Continued)</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25824" from="33.840pt,33pt" to="33.840pt,63.31pt" stroked="true" strokeweight=".72pt" strokecolor="#000000">
          <v:stroke dashstyle="solid"/>
          <w10:wrap type="none"/>
        </v:line>
      </w:pict>
    </w:r>
    <w:r>
      <w:rPr/>
      <w:pict>
        <v:shape style="position:absolute;margin-left:194.119995pt;margin-top:35.296719pt;width:341.5pt;height:29.25pt;mso-position-horizontal-relative:page;mso-position-vertical-relative:page;z-index:-125800" type="#_x0000_t202" filled="false" stroked="false">
          <v:textbox inset="0,0,0,0">
            <w:txbxContent>
              <w:p>
                <w:pPr>
                  <w:spacing w:before="12"/>
                  <w:ind w:left="20" w:right="0" w:firstLine="0"/>
                  <w:jc w:val="left"/>
                  <w:rPr>
                    <w:b/>
                    <w:sz w:val="24"/>
                  </w:rPr>
                </w:pPr>
                <w:r>
                  <w:rPr>
                    <w:b/>
                    <w:sz w:val="24"/>
                  </w:rPr>
                  <w:t>SAM – </w:t>
                </w:r>
                <w:r>
                  <w:rPr>
                    <w:b/>
                    <w:strike/>
                    <w:color w:val="B5082E"/>
                    <w:sz w:val="24"/>
                  </w:rPr>
                  <w:t>REAL ESTATE SERVICES DIVISION</w:t>
                </w:r>
                <w:r>
                  <w:rPr>
                    <w:b/>
                    <w:strike w:val="0"/>
                    <w:color w:val="B5082E"/>
                    <w:sz w:val="24"/>
                    <w:u w:val="thick" w:color="B5082E"/>
                  </w:rPr>
                  <w:t>DGS FACILITIES MANAGEMENT DIVISION</w:t>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25728" from="33.840pt,33pt" to="33.840pt,63.31pt" stroked="true" strokeweight=".72pt" strokecolor="#000000">
          <v:stroke dashstyle="solid"/>
          <w10:wrap type="none"/>
        </v:line>
      </w:pict>
    </w:r>
    <w:r>
      <w:rPr/>
      <w:pict>
        <v:shape style="position:absolute;margin-left:194.119995pt;margin-top:35.296719pt;width:341.6pt;height:29.25pt;mso-position-horizontal-relative:page;mso-position-vertical-relative:page;z-index:-125704" type="#_x0000_t202" filled="false" stroked="false">
          <v:textbox inset="0,0,0,0">
            <w:txbxContent>
              <w:p>
                <w:pPr>
                  <w:spacing w:before="12"/>
                  <w:ind w:left="20" w:right="0" w:firstLine="0"/>
                  <w:jc w:val="left"/>
                  <w:rPr>
                    <w:b/>
                    <w:sz w:val="24"/>
                  </w:rPr>
                </w:pPr>
                <w:r>
                  <w:rPr>
                    <w:b/>
                    <w:sz w:val="24"/>
                  </w:rPr>
                  <w:t>SAM – </w:t>
                </w:r>
                <w:r>
                  <w:rPr>
                    <w:b/>
                    <w:strike/>
                    <w:color w:val="B5082E"/>
                    <w:sz w:val="24"/>
                  </w:rPr>
                  <w:t>REAL ESTATE SERVICES DIVISION</w:t>
                </w:r>
                <w:r>
                  <w:rPr>
                    <w:b/>
                    <w:strike w:val="0"/>
                    <w:color w:val="B5082E"/>
                    <w:sz w:val="24"/>
                    <w:u w:val="thick" w:color="B5082E"/>
                  </w:rPr>
                  <w:t>DGS FACILITIES MANAGEMENT DIVISION</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63.119995pt;margin-top:91.098007pt;width:104.75pt;height:12.6pt;mso-position-horizontal-relative:page;mso-position-vertical-relative:page;z-index:-126544" type="#_x0000_t202" filled="false" stroked="false">
          <v:textbox inset="0,0,0,0">
            <w:txbxContent>
              <w:p>
                <w:pPr>
                  <w:spacing w:before="13"/>
                  <w:ind w:left="20" w:right="0" w:firstLine="0"/>
                  <w:jc w:val="left"/>
                  <w:rPr>
                    <w:b/>
                    <w:sz w:val="19"/>
                  </w:rPr>
                </w:pPr>
                <w:r>
                  <w:rPr>
                    <w:b/>
                    <w:w w:val="95"/>
                    <w:sz w:val="19"/>
                  </w:rPr>
                  <w:t>SAM—INTRODUCTION</w:t>
                </w:r>
              </w:p>
            </w:txbxContent>
          </v:textbox>
          <w10:wrap type="none"/>
        </v:shape>
      </w:pict>
    </w:r>
    <w:r>
      <w:rPr/>
      <w:pict>
        <v:shape style="position:absolute;margin-left:52.52pt;margin-top:112.338005pt;width:174.3pt;height:23.9pt;mso-position-horizontal-relative:page;mso-position-vertical-relative:page;z-index:-126520" type="#_x0000_t202" filled="false" stroked="false">
          <v:textbox inset="0,0,0,0">
            <w:txbxContent>
              <w:p>
                <w:pPr>
                  <w:spacing w:before="13"/>
                  <w:ind w:left="20" w:right="0" w:firstLine="0"/>
                  <w:jc w:val="left"/>
                  <w:rPr>
                    <w:b/>
                    <w:sz w:val="19"/>
                  </w:rPr>
                </w:pPr>
                <w:r>
                  <w:rPr>
                    <w:b/>
                    <w:spacing w:val="-4"/>
                    <w:sz w:val="19"/>
                  </w:rPr>
                  <w:t>SAM </w:t>
                </w:r>
                <w:r>
                  <w:rPr>
                    <w:b/>
                    <w:sz w:val="19"/>
                  </w:rPr>
                  <w:t>PUBLICATIONS </w:t>
                </w:r>
                <w:r>
                  <w:rPr>
                    <w:b/>
                    <w:spacing w:val="-5"/>
                    <w:sz w:val="19"/>
                  </w:rPr>
                  <w:t>AND </w:t>
                </w:r>
                <w:r>
                  <w:rPr>
                    <w:b/>
                    <w:sz w:val="19"/>
                  </w:rPr>
                  <w:t>CONTACTS</w:t>
                </w:r>
              </w:p>
              <w:p>
                <w:pPr>
                  <w:spacing w:before="6"/>
                  <w:ind w:left="20" w:right="0" w:firstLine="0"/>
                  <w:jc w:val="left"/>
                  <w:rPr>
                    <w:sz w:val="19"/>
                  </w:rPr>
                </w:pPr>
                <w:r>
                  <w:rPr>
                    <w:sz w:val="19"/>
                  </w:rPr>
                  <w:t>(Revised 9/2016)</w:t>
                </w:r>
              </w:p>
            </w:txbxContent>
          </v:textbox>
          <w10:wrap type="none"/>
        </v:shape>
      </w:pict>
    </w:r>
    <w:r>
      <w:rPr/>
      <w:pict>
        <v:shape style="position:absolute;margin-left:510.079987pt;margin-top:112.338005pt;width:62.2pt;height:12.6pt;mso-position-horizontal-relative:page;mso-position-vertical-relative:page;z-index:-126496" type="#_x0000_t202" filled="false" stroked="false">
          <v:textbox inset="0,0,0,0">
            <w:txbxContent>
              <w:p>
                <w:pPr>
                  <w:spacing w:before="13"/>
                  <w:ind w:left="20" w:right="0" w:firstLine="0"/>
                  <w:jc w:val="left"/>
                  <w:rPr>
                    <w:sz w:val="19"/>
                  </w:rPr>
                </w:pPr>
                <w:r>
                  <w:rPr>
                    <w:b/>
                    <w:sz w:val="19"/>
                  </w:rPr>
                  <w:t>0030 </w:t>
                </w:r>
                <w:r>
                  <w:rPr>
                    <w:sz w:val="19"/>
                  </w:rPr>
                  <w:t>(Cont. </w:t>
                </w:r>
                <w:r>
                  <w:rPr/>
                  <w:fldChar w:fldCharType="begin"/>
                </w:r>
                <w:r>
                  <w:rPr>
                    <w:sz w:val="19"/>
                  </w:rPr>
                  <w:instrText> PAGE </w:instrText>
                </w:r>
                <w:r>
                  <w:rPr/>
                  <w:fldChar w:fldCharType="separate"/>
                </w:r>
                <w:r>
                  <w:rPr/>
                  <w:t>1</w:t>
                </w:r>
                <w:r>
                  <w:rPr/>
                  <w:fldChar w:fldCharType="end"/>
                </w:r>
                <w:r>
                  <w:rPr>
                    <w:sz w:val="19"/>
                  </w:rPr>
                  <w:t>)</w:t>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25680" from="33.840pt,33pt" to="33.840pt,63.31pt" stroked="true" strokeweight=".72pt" strokecolor="#000000">
          <v:stroke dashstyle="solid"/>
          <w10:wrap type="none"/>
        </v:line>
      </w:pict>
    </w:r>
    <w:r>
      <w:rPr/>
      <w:pict>
        <v:shape style="position:absolute;margin-left:194.119995pt;margin-top:35.296719pt;width:344.85pt;height:29.25pt;mso-position-horizontal-relative:page;mso-position-vertical-relative:page;z-index:-125656" type="#_x0000_t202" filled="false" stroked="false">
          <v:textbox inset="0,0,0,0">
            <w:txbxContent>
              <w:p>
                <w:pPr>
                  <w:spacing w:before="12"/>
                  <w:ind w:left="20" w:right="0" w:firstLine="0"/>
                  <w:jc w:val="left"/>
                  <w:rPr>
                    <w:b/>
                    <w:sz w:val="24"/>
                  </w:rPr>
                </w:pPr>
                <w:r>
                  <w:rPr>
                    <w:b/>
                    <w:sz w:val="24"/>
                  </w:rPr>
                  <w:t>SAM – </w:t>
                </w:r>
                <w:r>
                  <w:rPr>
                    <w:b/>
                    <w:strike/>
                    <w:color w:val="B5082E"/>
                    <w:sz w:val="24"/>
                  </w:rPr>
                  <w:t>REAL ESTATE SERVICES DIVISION </w:t>
                </w:r>
                <w:r>
                  <w:rPr>
                    <w:b/>
                    <w:strike w:val="0"/>
                    <w:color w:val="B5082E"/>
                    <w:sz w:val="24"/>
                    <w:u w:val="thick" w:color="B5082E"/>
                  </w:rPr>
                  <w:t>DGS FACILITIES MANAGEMENT DIVISION</w:t>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25632" from="33.840pt,33pt" to="33.840pt,63.31pt" stroked="true" strokeweight=".72pt" strokecolor="#000000">
          <v:stroke dashstyle="solid"/>
          <w10:wrap type="none"/>
        </v:line>
      </w:pict>
    </w:r>
    <w:r>
      <w:rPr/>
      <w:pict>
        <v:shape style="position:absolute;margin-left:194.119995pt;margin-top:35.296719pt;width:345pt;height:29.25pt;mso-position-horizontal-relative:page;mso-position-vertical-relative:page;z-index:-125608" type="#_x0000_t202" filled="false" stroked="false">
          <v:textbox inset="0,0,0,0">
            <w:txbxContent>
              <w:p>
                <w:pPr>
                  <w:spacing w:before="12"/>
                  <w:ind w:left="20" w:right="0" w:firstLine="0"/>
                  <w:jc w:val="left"/>
                  <w:rPr>
                    <w:b/>
                    <w:sz w:val="24"/>
                  </w:rPr>
                </w:pPr>
                <w:r>
                  <w:rPr>
                    <w:b/>
                    <w:sz w:val="24"/>
                  </w:rPr>
                  <w:t>SAM – </w:t>
                </w:r>
                <w:r>
                  <w:rPr>
                    <w:b/>
                    <w:strike/>
                    <w:color w:val="B5082E"/>
                    <w:sz w:val="24"/>
                  </w:rPr>
                  <w:t>REAL ESTATE SERVICES DIVISION </w:t>
                </w:r>
                <w:r>
                  <w:rPr>
                    <w:b/>
                    <w:strike w:val="0"/>
                    <w:color w:val="B5082E"/>
                    <w:sz w:val="24"/>
                    <w:u w:val="thick" w:color="B5082E"/>
                  </w:rPr>
                  <w:t>DGS FACILITIES MANAGEMENT DIVISION</w:t>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25584" from="33.840pt,33pt" to="33.840pt,63.31pt" stroked="true" strokeweight=".72pt" strokecolor="#000000">
          <v:stroke dashstyle="solid"/>
          <w10:wrap type="none"/>
        </v:line>
      </w:pict>
    </w:r>
    <w:r>
      <w:rPr/>
      <w:pict>
        <v:shape style="position:absolute;margin-left:194.119995pt;margin-top:35.296719pt;width:345pt;height:29.25pt;mso-position-horizontal-relative:page;mso-position-vertical-relative:page;z-index:-125560" type="#_x0000_t202" filled="false" stroked="false">
          <v:textbox inset="0,0,0,0">
            <w:txbxContent>
              <w:p>
                <w:pPr>
                  <w:spacing w:before="12"/>
                  <w:ind w:left="20" w:right="0" w:firstLine="0"/>
                  <w:jc w:val="left"/>
                  <w:rPr>
                    <w:b/>
                    <w:sz w:val="24"/>
                  </w:rPr>
                </w:pPr>
                <w:r>
                  <w:rPr>
                    <w:b/>
                    <w:sz w:val="24"/>
                  </w:rPr>
                  <w:t>SAM – </w:t>
                </w:r>
                <w:r>
                  <w:rPr>
                    <w:b/>
                    <w:strike/>
                    <w:color w:val="B5082E"/>
                    <w:sz w:val="24"/>
                  </w:rPr>
                  <w:t>REAL ESTATE SERVICES DIVISION </w:t>
                </w:r>
                <w:r>
                  <w:rPr>
                    <w:b/>
                    <w:strike w:val="0"/>
                    <w:color w:val="B5082E"/>
                    <w:sz w:val="24"/>
                    <w:u w:val="thick" w:color="B5082E"/>
                  </w:rPr>
                  <w:t>DGS FACILITIES MANAGEMENT DIVISION</w:t>
                </w:r>
              </w:p>
            </w:txbxContent>
          </v:textbox>
          <w10:wrap type="non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25536" from="33.840pt,33pt" to="33.840pt,63.31pt" stroked="true" strokeweight=".72pt" strokecolor="#000000">
          <v:stroke dashstyle="solid"/>
          <w10:wrap type="none"/>
        </v:line>
      </w:pict>
    </w:r>
    <w:r>
      <w:rPr/>
      <w:pict>
        <v:shape style="position:absolute;margin-left:194.119995pt;margin-top:35.296719pt;width:344.85pt;height:29.25pt;mso-position-horizontal-relative:page;mso-position-vertical-relative:page;z-index:-125512" type="#_x0000_t202" filled="false" stroked="false">
          <v:textbox inset="0,0,0,0">
            <w:txbxContent>
              <w:p>
                <w:pPr>
                  <w:spacing w:before="12"/>
                  <w:ind w:left="20" w:right="0" w:firstLine="0"/>
                  <w:jc w:val="left"/>
                  <w:rPr>
                    <w:b/>
                    <w:sz w:val="24"/>
                  </w:rPr>
                </w:pPr>
                <w:r>
                  <w:rPr>
                    <w:b/>
                    <w:sz w:val="24"/>
                  </w:rPr>
                  <w:t>SAM – </w:t>
                </w:r>
                <w:r>
                  <w:rPr>
                    <w:b/>
                    <w:strike/>
                    <w:color w:val="B5082E"/>
                    <w:sz w:val="24"/>
                  </w:rPr>
                  <w:t>REAL ESTATE SERVICES DIVISION </w:t>
                </w:r>
                <w:r>
                  <w:rPr>
                    <w:b/>
                    <w:strike w:val="0"/>
                    <w:color w:val="B5082E"/>
                    <w:sz w:val="24"/>
                    <w:u w:val="thick" w:color="B5082E"/>
                  </w:rPr>
                  <w:t>DGS FACILITIES MANAGEMENT DIVISION</w:t>
                </w:r>
              </w:p>
            </w:txbxContent>
          </v:textbox>
          <w10:wrap type="non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25464" from="33.840pt,31.92pt" to="33.840pt,58.44pt" stroked="true" strokeweight=".72pt" strokecolor="#000000">
          <v:stroke dashstyle="solid"/>
          <w10:wrap type="none"/>
        </v:line>
      </w:pict>
    </w:r>
    <w:r>
      <w:rPr/>
      <w:pict>
        <v:shape style="position:absolute;margin-left:144.559998pt;margin-top:30.736719pt;width:393pt;height:28.5pt;mso-position-horizontal-relative:page;mso-position-vertical-relative:page;z-index:-125440" type="#_x0000_t202" filled="false" stroked="false">
          <v:textbox inset="0,0,0,0">
            <w:txbxContent>
              <w:p>
                <w:pPr>
                  <w:spacing w:line="262" w:lineRule="exact" w:before="27"/>
                  <w:ind w:left="20" w:right="0" w:firstLine="0"/>
                  <w:jc w:val="left"/>
                  <w:rPr>
                    <w:b/>
                    <w:sz w:val="24"/>
                  </w:rPr>
                </w:pPr>
                <w:r>
                  <w:rPr>
                    <w:b/>
                    <w:sz w:val="24"/>
                  </w:rPr>
                  <w:t>SAM – </w:t>
                </w:r>
                <w:r>
                  <w:rPr>
                    <w:b/>
                    <w:strike/>
                    <w:color w:val="B5082E"/>
                    <w:sz w:val="24"/>
                  </w:rPr>
                  <w:t>SUSTAINABLE OPERATIONS AND PRACTICES</w:t>
                </w:r>
                <w:r>
                  <w:rPr>
                    <w:b/>
                    <w:strike w:val="0"/>
                    <w:color w:val="B5082E"/>
                    <w:sz w:val="24"/>
                    <w:u w:val="thick" w:color="B5082E"/>
                  </w:rPr>
                  <w:t>ENERGY AND SUSTAINABILITY </w:t>
                </w:r>
              </w:p>
            </w:txbxContent>
          </v:textbox>
          <w10:wrap type="non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25368" from="33.840pt,31.92pt" to="33.840pt,58.44pt" stroked="true" strokeweight=".72pt" strokecolor="#000000">
          <v:stroke dashstyle="solid"/>
          <w10:wrap type="none"/>
        </v:line>
      </w:pict>
    </w:r>
    <w:r>
      <w:rPr/>
      <w:pict>
        <v:shape style="position:absolute;margin-left:144.559998pt;margin-top:30.736719pt;width:393pt;height:28.5pt;mso-position-horizontal-relative:page;mso-position-vertical-relative:page;z-index:-125344" type="#_x0000_t202" filled="false" stroked="false">
          <v:textbox inset="0,0,0,0">
            <w:txbxContent>
              <w:p>
                <w:pPr>
                  <w:spacing w:line="262" w:lineRule="exact" w:before="27"/>
                  <w:ind w:left="20" w:right="0" w:firstLine="0"/>
                  <w:jc w:val="left"/>
                  <w:rPr>
                    <w:b/>
                    <w:sz w:val="24"/>
                  </w:rPr>
                </w:pPr>
                <w:r>
                  <w:rPr>
                    <w:b/>
                    <w:sz w:val="24"/>
                  </w:rPr>
                  <w:t>SAM – </w:t>
                </w:r>
                <w:r>
                  <w:rPr>
                    <w:b/>
                    <w:strike/>
                    <w:color w:val="B5082E"/>
                    <w:sz w:val="24"/>
                  </w:rPr>
                  <w:t>SUSTAINABLE OPERATIONS AND PRACTICES</w:t>
                </w:r>
                <w:r>
                  <w:rPr>
                    <w:b/>
                    <w:strike w:val="0"/>
                    <w:color w:val="B5082E"/>
                    <w:sz w:val="24"/>
                    <w:u w:val="thick" w:color="B5082E"/>
                  </w:rPr>
                  <w:t>ENERGY AND SUSTAINABILITY </w:t>
                </w:r>
              </w:p>
            </w:txbxContent>
          </v:textbox>
          <w10:wrap type="none"/>
        </v:shape>
      </w:pict>
    </w:r>
    <w:r>
      <w:rPr/>
      <w:pict>
        <v:shape style="position:absolute;margin-left:71pt;margin-top:70.576721pt;width:64.6500pt;height:15.45pt;mso-position-horizontal-relative:page;mso-position-vertical-relative:page;z-index:-125320" type="#_x0000_t202" filled="false" stroked="false">
          <v:textbox inset="0,0,0,0">
            <w:txbxContent>
              <w:p>
                <w:pPr>
                  <w:pStyle w:val="BodyText"/>
                  <w:spacing w:before="12"/>
                  <w:ind w:left="20"/>
                </w:pPr>
                <w:r>
                  <w:rPr/>
                  <w:t>(Continued)</w:t>
                </w:r>
              </w:p>
            </w:txbxContent>
          </v:textbox>
          <w10:wrap type="none"/>
        </v:shape>
      </w:pict>
    </w:r>
    <w:r>
      <w:rPr/>
      <w:pict>
        <v:shape style="position:absolute;margin-left:360.799988pt;margin-top:83.53672pt;width:179pt;height:15.45pt;mso-position-horizontal-relative:page;mso-position-vertical-relative:page;z-index:-125296" type="#_x0000_t202" filled="false" stroked="false">
          <v:textbox inset="0,0,0,0">
            <w:txbxContent>
              <w:p>
                <w:pPr>
                  <w:spacing w:before="12"/>
                  <w:ind w:left="20" w:right="0" w:firstLine="0"/>
                  <w:jc w:val="left"/>
                  <w:rPr>
                    <w:sz w:val="24"/>
                  </w:rPr>
                </w:pPr>
                <w:r>
                  <w:rPr>
                    <w:b/>
                    <w:sz w:val="24"/>
                  </w:rPr>
                  <w:t>CHAPTER 1800 INDEX </w:t>
                </w:r>
                <w:r>
                  <w:rPr>
                    <w:sz w:val="24"/>
                  </w:rPr>
                  <w:t>(Cont.</w:t>
                </w:r>
                <w:r>
                  <w:rPr>
                    <w:spacing w:val="-37"/>
                    <w:sz w:val="24"/>
                  </w:rPr>
                  <w:t> </w:t>
                </w:r>
                <w:r>
                  <w:rPr/>
                  <w:fldChar w:fldCharType="begin"/>
                </w:r>
                <w:r>
                  <w:rPr>
                    <w:sz w:val="24"/>
                  </w:rPr>
                  <w:instrText> PAGE </w:instrText>
                </w:r>
                <w:r>
                  <w:rPr/>
                  <w:fldChar w:fldCharType="separate"/>
                </w:r>
                <w:r>
                  <w:rPr/>
                  <w:t>1</w:t>
                </w:r>
                <w:r>
                  <w:rPr/>
                  <w:fldChar w:fldCharType="end"/>
                </w:r>
                <w:r>
                  <w:rPr>
                    <w:sz w:val="24"/>
                  </w:rPr>
                  <w:t>)</w:t>
                </w:r>
              </w:p>
            </w:txbxContent>
          </v:textbox>
          <w10:wrap type="non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25272" from="33.840pt,31.92pt" to="33.840pt,58.44pt" stroked="true" strokeweight=".72pt" strokecolor="#000000">
          <v:stroke dashstyle="solid"/>
          <w10:wrap type="none"/>
        </v:line>
      </w:pict>
    </w:r>
    <w:r>
      <w:rPr/>
      <w:pict>
        <v:shape style="position:absolute;margin-left:144.559998pt;margin-top:30.736719pt;width:393pt;height:28.5pt;mso-position-horizontal-relative:page;mso-position-vertical-relative:page;z-index:-125248" type="#_x0000_t202" filled="false" stroked="false">
          <v:textbox inset="0,0,0,0">
            <w:txbxContent>
              <w:p>
                <w:pPr>
                  <w:spacing w:line="262" w:lineRule="exact" w:before="27"/>
                  <w:ind w:left="20" w:right="0" w:firstLine="0"/>
                  <w:jc w:val="left"/>
                  <w:rPr>
                    <w:b/>
                    <w:sz w:val="24"/>
                  </w:rPr>
                </w:pPr>
                <w:r>
                  <w:rPr>
                    <w:b/>
                    <w:sz w:val="24"/>
                  </w:rPr>
                  <w:t>SAM – </w:t>
                </w:r>
                <w:r>
                  <w:rPr>
                    <w:b/>
                    <w:strike/>
                    <w:color w:val="B5082E"/>
                    <w:sz w:val="24"/>
                  </w:rPr>
                  <w:t>SUSTAINABLE OPERATIONS AND PRACTICES</w:t>
                </w:r>
                <w:r>
                  <w:rPr>
                    <w:b/>
                    <w:strike w:val="0"/>
                    <w:color w:val="B5082E"/>
                    <w:sz w:val="24"/>
                    <w:u w:val="thick" w:color="B5082E"/>
                  </w:rPr>
                  <w:t>ENERGY AND SUSTAINABILITY </w:t>
                </w:r>
              </w:p>
            </w:txbxContent>
          </v:textbox>
          <w10:wrap type="non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26448" from="24.48pt,132.479996pt" to="24.48pt,141.549996pt" stroked="true" strokeweight=".48pt" strokecolor="#000000">
          <v:stroke dashstyle="solid"/>
          <w10:wrap type="none"/>
        </v:line>
      </w:pict>
    </w:r>
    <w:r>
      <w:rPr/>
      <w:pict>
        <v:shape style="position:absolute;margin-left:165.320007pt;margin-top:132.529999pt;width:188.05pt;height:10.050pt;mso-position-horizontal-relative:page;mso-position-vertical-relative:page;z-index:-126424" type="#_x0000_t202" filled="false" stroked="false">
          <v:textbox inset="0,0,0,0">
            <w:txbxContent>
              <w:p>
                <w:pPr>
                  <w:spacing w:line="184" w:lineRule="exact" w:before="0"/>
                  <w:ind w:left="20" w:right="0" w:firstLine="0"/>
                  <w:jc w:val="left"/>
                  <w:rPr>
                    <w:rFonts w:ascii="Calibri" w:hAnsi="Calibri"/>
                    <w:b/>
                    <w:sz w:val="16"/>
                  </w:rPr>
                </w:pPr>
                <w:r>
                  <w:rPr>
                    <w:rFonts w:ascii="Calibri" w:hAnsi="Calibri"/>
                    <w:b/>
                    <w:sz w:val="16"/>
                  </w:rPr>
                  <w:t>SAM—</w:t>
                </w:r>
                <w:r>
                  <w:rPr>
                    <w:rFonts w:ascii="Calibri" w:hAnsi="Calibri"/>
                    <w:b/>
                    <w:strike/>
                    <w:color w:val="B5082E"/>
                    <w:sz w:val="16"/>
                  </w:rPr>
                  <w:t>REAL</w:t>
                </w:r>
                <w:r>
                  <w:rPr>
                    <w:rFonts w:ascii="Calibri" w:hAnsi="Calibri"/>
                    <w:b/>
                    <w:strike/>
                    <w:color w:val="B5082E"/>
                    <w:spacing w:val="-16"/>
                    <w:sz w:val="16"/>
                  </w:rPr>
                  <w:t> </w:t>
                </w:r>
                <w:r>
                  <w:rPr>
                    <w:rFonts w:ascii="Calibri" w:hAnsi="Calibri"/>
                    <w:b/>
                    <w:strike/>
                    <w:color w:val="B5082E"/>
                    <w:sz w:val="16"/>
                  </w:rPr>
                  <w:t>ESTATE</w:t>
                </w:r>
                <w:r>
                  <w:rPr>
                    <w:rFonts w:ascii="Calibri" w:hAnsi="Calibri"/>
                    <w:b/>
                    <w:strike/>
                    <w:color w:val="B5082E"/>
                    <w:spacing w:val="-13"/>
                    <w:sz w:val="16"/>
                  </w:rPr>
                  <w:t> </w:t>
                </w:r>
                <w:r>
                  <w:rPr>
                    <w:rFonts w:ascii="Calibri" w:hAnsi="Calibri"/>
                    <w:b/>
                    <w:strike/>
                    <w:color w:val="B5082E"/>
                    <w:sz w:val="16"/>
                  </w:rPr>
                  <w:t>SERVICES</w:t>
                </w:r>
                <w:r>
                  <w:rPr>
                    <w:rFonts w:ascii="Calibri" w:hAnsi="Calibri"/>
                    <w:b/>
                    <w:strike/>
                    <w:color w:val="B5082E"/>
                    <w:spacing w:val="-12"/>
                    <w:sz w:val="16"/>
                  </w:rPr>
                  <w:t> </w:t>
                </w:r>
                <w:r>
                  <w:rPr>
                    <w:rFonts w:ascii="Calibri" w:hAnsi="Calibri"/>
                    <w:b/>
                    <w:strike w:val="0"/>
                    <w:color w:val="B5082E"/>
                    <w:sz w:val="16"/>
                    <w:u w:val="single" w:color="B5082E"/>
                  </w:rPr>
                  <w:t>FACILITIES</w:t>
                </w:r>
                <w:r>
                  <w:rPr>
                    <w:rFonts w:ascii="Calibri" w:hAnsi="Calibri"/>
                    <w:b/>
                    <w:strike w:val="0"/>
                    <w:color w:val="B5082E"/>
                    <w:spacing w:val="-12"/>
                    <w:sz w:val="16"/>
                    <w:u w:val="single" w:color="B5082E"/>
                  </w:rPr>
                  <w:t> </w:t>
                </w:r>
                <w:r>
                  <w:rPr>
                    <w:rFonts w:ascii="Calibri" w:hAnsi="Calibri"/>
                    <w:b/>
                    <w:strike w:val="0"/>
                    <w:color w:val="B5082E"/>
                    <w:sz w:val="16"/>
                    <w:u w:val="single" w:color="B5082E"/>
                  </w:rPr>
                  <w:t>MANAGEMENT</w:t>
                </w:r>
              </w:p>
            </w:txbxContent>
          </v:textbox>
          <w10:wrap type="non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95.559998pt;margin-top:34.936718pt;width:220.35pt;height:29.25pt;mso-position-horizontal-relative:page;mso-position-vertical-relative:page;z-index:-125200" type="#_x0000_t202" filled="false" stroked="false">
          <v:textbox inset="0,0,0,0">
            <w:txbxContent>
              <w:p>
                <w:pPr>
                  <w:spacing w:before="12"/>
                  <w:ind w:left="79" w:right="0" w:firstLine="0"/>
                  <w:jc w:val="left"/>
                  <w:rPr>
                    <w:b/>
                    <w:sz w:val="24"/>
                  </w:rPr>
                </w:pPr>
                <w:r>
                  <w:rPr>
                    <w:b/>
                    <w:sz w:val="24"/>
                  </w:rPr>
                  <w:t>SAM – INFORMATION TECHNOLOGY</w:t>
                </w:r>
              </w:p>
              <w:p>
                <w:pPr>
                  <w:spacing w:before="0"/>
                  <w:ind w:left="20" w:right="0" w:firstLine="0"/>
                  <w:jc w:val="left"/>
                  <w:rPr>
                    <w:b/>
                    <w:sz w:val="24"/>
                  </w:rPr>
                </w:pPr>
                <w:r>
                  <w:rPr>
                    <w:b/>
                    <w:sz w:val="24"/>
                  </w:rPr>
                  <w:t>(California Department of Technology)</w:t>
                </w:r>
              </w:p>
            </w:txbxContent>
          </v:textbox>
          <w10:wrap type="non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25104" from="33.840pt,95.639999pt" to="33.840pt,109.439999pt" stroked="true" strokeweight=".72pt" strokecolor="#000000">
          <v:stroke dashstyle="solid"/>
          <w10:wrap type="none"/>
        </v:line>
      </w:pict>
    </w:r>
    <w:r>
      <w:rPr/>
      <w:pict>
        <v:shape style="position:absolute;margin-left:195.919998pt;margin-top:34.936718pt;width:219.75pt;height:29.25pt;mso-position-horizontal-relative:page;mso-position-vertical-relative:page;z-index:-125080" type="#_x0000_t202" filled="false" stroked="false">
          <v:textbox inset="0,0,0,0">
            <w:txbxContent>
              <w:p>
                <w:pPr>
                  <w:spacing w:before="12"/>
                  <w:ind w:left="77" w:right="0" w:firstLine="0"/>
                  <w:jc w:val="left"/>
                  <w:rPr>
                    <w:b/>
                    <w:sz w:val="24"/>
                  </w:rPr>
                </w:pPr>
                <w:r>
                  <w:rPr>
                    <w:b/>
                    <w:sz w:val="24"/>
                  </w:rPr>
                  <w:t>SAM – INFORMATION TECHNOLOGY</w:t>
                </w:r>
              </w:p>
              <w:p>
                <w:pPr>
                  <w:spacing w:before="0"/>
                  <w:ind w:left="20" w:right="0" w:firstLine="0"/>
                  <w:jc w:val="left"/>
                  <w:rPr>
                    <w:b/>
                    <w:sz w:val="24"/>
                  </w:rPr>
                </w:pPr>
                <w:r>
                  <w:rPr>
                    <w:b/>
                    <w:sz w:val="24"/>
                  </w:rPr>
                  <w:t>(California Department of Technology)</w:t>
                </w:r>
              </w:p>
            </w:txbxContent>
          </v:textbox>
          <w10:wrap type="none"/>
        </v:shape>
      </w:pict>
    </w:r>
    <w:r>
      <w:rPr/>
      <w:pict>
        <v:shape style="position:absolute;margin-left:71pt;margin-top:81.016716pt;width:260.1500pt;height:15.45pt;mso-position-horizontal-relative:page;mso-position-vertical-relative:page;z-index:-125056" type="#_x0000_t202" filled="false" stroked="false">
          <v:textbox inset="0,0,0,0">
            <w:txbxContent>
              <w:p>
                <w:pPr>
                  <w:spacing w:before="12"/>
                  <w:ind w:left="20" w:right="0" w:firstLine="0"/>
                  <w:jc w:val="left"/>
                  <w:rPr>
                    <w:b/>
                    <w:sz w:val="24"/>
                  </w:rPr>
                </w:pPr>
                <w:r>
                  <w:rPr>
                    <w:b/>
                    <w:sz w:val="24"/>
                  </w:rPr>
                  <w:t>PROJECT APPROVAL LIFECYCLE PROCESS</w:t>
                </w:r>
              </w:p>
            </w:txbxContent>
          </v:textbox>
          <w10:wrap type="none"/>
        </v:shape>
      </w:pict>
    </w:r>
    <w:r>
      <w:rPr/>
      <w:pict>
        <v:shape style="position:absolute;margin-left:509.720001pt;margin-top:81.016716pt;width:28.75pt;height:15.45pt;mso-position-horizontal-relative:page;mso-position-vertical-relative:page;z-index:-125032" type="#_x0000_t202" filled="false" stroked="false">
          <v:textbox inset="0,0,0,0">
            <w:txbxContent>
              <w:p>
                <w:pPr>
                  <w:spacing w:before="12"/>
                  <w:ind w:left="20" w:right="0" w:firstLine="0"/>
                  <w:jc w:val="left"/>
                  <w:rPr>
                    <w:b/>
                    <w:sz w:val="24"/>
                  </w:rPr>
                </w:pPr>
                <w:r>
                  <w:rPr>
                    <w:b/>
                    <w:sz w:val="24"/>
                  </w:rPr>
                  <w:t>4927</w:t>
                </w:r>
              </w:p>
            </w:txbxContent>
          </v:textbox>
          <w10:wrap type="non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25008" from="33.840pt,95.639999pt" to="33.840pt,109.439999pt" stroked="true" strokeweight=".72pt" strokecolor="#000000">
          <v:stroke dashstyle="solid"/>
          <w10:wrap type="none"/>
        </v:line>
      </w:pict>
    </w:r>
    <w:r>
      <w:rPr/>
      <w:pict>
        <v:shape style="position:absolute;margin-left:195.919998pt;margin-top:34.936718pt;width:219.75pt;height:29.25pt;mso-position-horizontal-relative:page;mso-position-vertical-relative:page;z-index:-124984" type="#_x0000_t202" filled="false" stroked="false">
          <v:textbox inset="0,0,0,0">
            <w:txbxContent>
              <w:p>
                <w:pPr>
                  <w:spacing w:before="12"/>
                  <w:ind w:left="77" w:right="0" w:firstLine="0"/>
                  <w:jc w:val="left"/>
                  <w:rPr>
                    <w:b/>
                    <w:sz w:val="24"/>
                  </w:rPr>
                </w:pPr>
                <w:r>
                  <w:rPr>
                    <w:b/>
                    <w:sz w:val="24"/>
                  </w:rPr>
                  <w:t>SAM – INFORMATION TECHNOLOGY</w:t>
                </w:r>
              </w:p>
              <w:p>
                <w:pPr>
                  <w:spacing w:before="0"/>
                  <w:ind w:left="20" w:right="0" w:firstLine="0"/>
                  <w:jc w:val="left"/>
                  <w:rPr>
                    <w:b/>
                    <w:sz w:val="24"/>
                  </w:rPr>
                </w:pPr>
                <w:r>
                  <w:rPr>
                    <w:b/>
                    <w:sz w:val="24"/>
                  </w:rPr>
                  <w:t>(California Department of Technology)</w:t>
                </w:r>
              </w:p>
            </w:txbxContent>
          </v:textbox>
          <w10:wrap type="none"/>
        </v:shape>
      </w:pict>
    </w:r>
    <w:r>
      <w:rPr/>
      <w:pict>
        <v:shape style="position:absolute;margin-left:71pt;margin-top:81.016716pt;width:260.1500pt;height:29.25pt;mso-position-horizontal-relative:page;mso-position-vertical-relative:page;z-index:-124960" type="#_x0000_t202" filled="false" stroked="false">
          <v:textbox inset="0,0,0,0">
            <w:txbxContent>
              <w:p>
                <w:pPr>
                  <w:spacing w:before="12"/>
                  <w:ind w:left="20" w:right="0" w:firstLine="0"/>
                  <w:jc w:val="left"/>
                  <w:rPr>
                    <w:b/>
                    <w:sz w:val="24"/>
                  </w:rPr>
                </w:pPr>
                <w:r>
                  <w:rPr>
                    <w:b/>
                    <w:sz w:val="24"/>
                  </w:rPr>
                  <w:t>PROJECT APPROVAL LIFECYCLE PROCESS</w:t>
                </w:r>
              </w:p>
              <w:p>
                <w:pPr>
                  <w:pStyle w:val="BodyText"/>
                  <w:ind w:left="20"/>
                </w:pPr>
                <w:r>
                  <w:rPr/>
                  <w:t>(Revised </w:t>
                </w:r>
                <w:r>
                  <w:rPr>
                    <w:strike/>
                    <w:color w:val="B5082E"/>
                  </w:rPr>
                  <w:t>1</w:t>
                </w:r>
                <w:r>
                  <w:rPr>
                    <w:strike w:val="0"/>
                    <w:color w:val="633277"/>
                    <w:u w:val="single" w:color="633277"/>
                  </w:rPr>
                  <w:t>0</w:t>
                </w:r>
                <w:r>
                  <w:rPr>
                    <w:strike/>
                    <w:color w:val="B5082E"/>
                    <w:u w:val="single" w:color="633277"/>
                  </w:rPr>
                  <w:t>7</w:t>
                </w:r>
                <w:r>
                  <w:rPr>
                    <w:strike w:val="0"/>
                    <w:color w:val="B5082E"/>
                    <w:u w:val="single" w:color="633277"/>
                  </w:rPr>
                  <w:t>8</w:t>
                </w:r>
                <w:r>
                  <w:rPr>
                    <w:strike w:val="0"/>
                  </w:rPr>
                  <w:t>/2016)</w:t>
                </w:r>
              </w:p>
            </w:txbxContent>
          </v:textbox>
          <w10:wrap type="none"/>
        </v:shape>
      </w:pict>
    </w:r>
    <w:r>
      <w:rPr/>
      <w:pict>
        <v:shape style="position:absolute;margin-left:509.720001pt;margin-top:81.016716pt;width:28.75pt;height:15.45pt;mso-position-horizontal-relative:page;mso-position-vertical-relative:page;z-index:-124936" type="#_x0000_t202" filled="false" stroked="false">
          <v:textbox inset="0,0,0,0">
            <w:txbxContent>
              <w:p>
                <w:pPr>
                  <w:spacing w:before="12"/>
                  <w:ind w:left="20" w:right="0" w:firstLine="0"/>
                  <w:jc w:val="left"/>
                  <w:rPr>
                    <w:b/>
                    <w:sz w:val="24"/>
                  </w:rPr>
                </w:pPr>
                <w:r>
                  <w:rPr>
                    <w:b/>
                    <w:sz w:val="24"/>
                  </w:rPr>
                  <w:t>4927</w:t>
                </w:r>
              </w:p>
            </w:txbxContent>
          </v:textbox>
          <w10:wrap type="none"/>
        </v:shape>
      </w:pict>
    </w:r>
    <w:r>
      <w:rPr/>
      <w:pict>
        <v:shape style="position:absolute;margin-left:71pt;margin-top:113.53672pt;width:466.25pt;height:122.1pt;mso-position-horizontal-relative:page;mso-position-vertical-relative:page;z-index:-124912" type="#_x0000_t202" filled="false" stroked="false">
          <v:textbox inset="0,0,0,0">
            <w:txbxContent>
              <w:p>
                <w:pPr>
                  <w:pStyle w:val="BodyText"/>
                  <w:spacing w:before="12"/>
                  <w:ind w:left="20"/>
                </w:pPr>
                <w:r>
                  <w:rPr/>
                  <w:t>Each Agency/state entity must follow a systematic, analytical process for evaluatingand documenting the analysis of proposed IT projects, as defined in SAM Section </w:t>
                </w:r>
                <w:hyperlink r:id="rId1">
                  <w:r>
                    <w:rPr>
                      <w:color w:val="0000FF"/>
                      <w:u w:val="single" w:color="0000FF"/>
                    </w:rPr>
                    <w:t>4819.2</w:t>
                  </w:r>
                </w:hyperlink>
                <w:r>
                  <w:rPr/>
                  <w:t>.</w:t>
                </w:r>
              </w:p>
              <w:p>
                <w:pPr>
                  <w:pStyle w:val="BodyText"/>
                  <w:ind w:left="20"/>
                </w:pPr>
                <w:r>
                  <w:rPr/>
                  <w:t>This process includes:</w:t>
                </w:r>
              </w:p>
              <w:p>
                <w:pPr>
                  <w:pStyle w:val="BodyText"/>
                  <w:spacing w:line="274" w:lineRule="exact" w:before="109"/>
                  <w:ind w:left="740" w:right="66" w:hanging="360"/>
                </w:pPr>
                <w:r>
                  <w:rPr/>
                  <w:t>1. Developing an understanding of a problem (or opportunity) in terms of its effect on the Agency/state entity’s mission and programs;</w:t>
                </w:r>
              </w:p>
              <w:p>
                <w:pPr>
                  <w:pStyle w:val="BodyText"/>
                  <w:spacing w:before="99"/>
                  <w:ind w:left="740" w:hanging="360"/>
                </w:pPr>
                <w:r>
                  <w:rPr/>
                  <w:t>2. Developing an understanding of the organizational, managerial, andtechnical environment within which a response to the problem or opportunity will be implemented;</w:t>
                </w:r>
              </w:p>
            </w:txbxContent>
          </v:textbox>
          <w10:wrap type="non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95.610001pt;margin-top:35.056717pt;width:219.65pt;height:29.45pt;mso-position-horizontal-relative:page;mso-position-vertical-relative:page;z-index:-124888" type="#_x0000_t202" filled="false" stroked="false">
          <v:textbox inset="0,0,0,0">
            <w:txbxContent>
              <w:p>
                <w:pPr>
                  <w:spacing w:before="12"/>
                  <w:ind w:left="80" w:right="0" w:firstLine="0"/>
                  <w:jc w:val="left"/>
                  <w:rPr>
                    <w:b/>
                    <w:sz w:val="24"/>
                  </w:rPr>
                </w:pPr>
                <w:r>
                  <w:rPr>
                    <w:b/>
                    <w:sz w:val="24"/>
                  </w:rPr>
                  <w:t>SAM – INFORMATION TECHNOLOGY</w:t>
                </w:r>
              </w:p>
              <w:p>
                <w:pPr>
                  <w:spacing w:before="4"/>
                  <w:ind w:left="20" w:right="0" w:firstLine="0"/>
                  <w:jc w:val="left"/>
                  <w:rPr>
                    <w:b/>
                    <w:sz w:val="24"/>
                  </w:rPr>
                </w:pPr>
                <w:r>
                  <w:rPr>
                    <w:b/>
                    <w:sz w:val="24"/>
                  </w:rPr>
                  <w:t>(California Department of</w:t>
                </w:r>
                <w:r>
                  <w:rPr>
                    <w:b/>
                    <w:spacing w:val="-41"/>
                    <w:sz w:val="24"/>
                  </w:rPr>
                  <w:t> </w:t>
                </w:r>
                <w:r>
                  <w:rPr>
                    <w:b/>
                    <w:sz w:val="24"/>
                  </w:rPr>
                  <w:t>Technology)</w:t>
                </w:r>
              </w:p>
            </w:txbxContent>
          </v:textbox>
          <w10:wrap type="non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70.240005pt;margin-top:125.449997pt;width:195.35pt;height:19.650pt;mso-position-horizontal-relative:page;mso-position-vertical-relative:page;z-index:-126376" type="#_x0000_t202" filled="false" stroked="false">
          <v:textbox inset="0,0,0,0">
            <w:txbxContent>
              <w:p>
                <w:pPr>
                  <w:spacing w:line="235" w:lineRule="auto" w:before="0"/>
                  <w:ind w:left="20" w:right="0" w:firstLine="0"/>
                  <w:jc w:val="left"/>
                  <w:rPr>
                    <w:rFonts w:ascii="Calibri" w:hAnsi="Calibri"/>
                    <w:b/>
                    <w:sz w:val="16"/>
                  </w:rPr>
                </w:pPr>
                <w:r>
                  <w:rPr>
                    <w:rFonts w:ascii="Calibri" w:hAnsi="Calibri"/>
                    <w:b/>
                    <w:w w:val="105"/>
                    <w:sz w:val="16"/>
                  </w:rPr>
                  <w:t>SAM—</w:t>
                </w:r>
                <w:r>
                  <w:rPr>
                    <w:rFonts w:ascii="Calibri" w:hAnsi="Calibri"/>
                    <w:b/>
                    <w:strike/>
                    <w:color w:val="B5082E"/>
                    <w:w w:val="105"/>
                    <w:sz w:val="16"/>
                  </w:rPr>
                  <w:t>REAL</w:t>
                </w:r>
                <w:r>
                  <w:rPr>
                    <w:rFonts w:ascii="Calibri" w:hAnsi="Calibri"/>
                    <w:b/>
                    <w:strike/>
                    <w:color w:val="B5082E"/>
                    <w:spacing w:val="-23"/>
                    <w:w w:val="105"/>
                    <w:sz w:val="16"/>
                  </w:rPr>
                  <w:t> </w:t>
                </w:r>
                <w:r>
                  <w:rPr>
                    <w:rFonts w:ascii="Calibri" w:hAnsi="Calibri"/>
                    <w:b/>
                    <w:strike/>
                    <w:color w:val="B5082E"/>
                    <w:w w:val="105"/>
                    <w:sz w:val="16"/>
                  </w:rPr>
                  <w:t>ESTATE</w:t>
                </w:r>
                <w:r>
                  <w:rPr>
                    <w:rFonts w:ascii="Calibri" w:hAnsi="Calibri"/>
                    <w:b/>
                    <w:strike/>
                    <w:color w:val="B5082E"/>
                    <w:spacing w:val="-22"/>
                    <w:w w:val="105"/>
                    <w:sz w:val="16"/>
                  </w:rPr>
                  <w:t> </w:t>
                </w:r>
                <w:r>
                  <w:rPr>
                    <w:rFonts w:ascii="Calibri" w:hAnsi="Calibri"/>
                    <w:b/>
                    <w:strike/>
                    <w:color w:val="B5082E"/>
                    <w:w w:val="105"/>
                    <w:sz w:val="16"/>
                  </w:rPr>
                  <w:t>SERVICES</w:t>
                </w:r>
                <w:r>
                  <w:rPr>
                    <w:rFonts w:ascii="Calibri" w:hAnsi="Calibri"/>
                    <w:b/>
                    <w:strike/>
                    <w:color w:val="B5082E"/>
                    <w:spacing w:val="-24"/>
                    <w:w w:val="105"/>
                    <w:sz w:val="16"/>
                  </w:rPr>
                  <w:t> </w:t>
                </w:r>
                <w:r>
                  <w:rPr>
                    <w:rFonts w:ascii="Calibri" w:hAnsi="Calibri"/>
                    <w:b/>
                    <w:strike w:val="0"/>
                    <w:color w:val="B5082E"/>
                    <w:w w:val="105"/>
                    <w:sz w:val="16"/>
                    <w:u w:val="single" w:color="B5082E"/>
                  </w:rPr>
                  <w:t>FACILITIES</w:t>
                </w:r>
                <w:r>
                  <w:rPr>
                    <w:rFonts w:ascii="Calibri" w:hAnsi="Calibri"/>
                    <w:b/>
                    <w:strike w:val="0"/>
                    <w:color w:val="B5082E"/>
                    <w:spacing w:val="-23"/>
                    <w:w w:val="105"/>
                    <w:sz w:val="16"/>
                    <w:u w:val="single" w:color="B5082E"/>
                  </w:rPr>
                  <w:t> </w:t>
                </w:r>
                <w:r>
                  <w:rPr>
                    <w:rFonts w:ascii="Calibri" w:hAnsi="Calibri"/>
                    <w:b/>
                    <w:strike w:val="0"/>
                    <w:color w:val="B5082E"/>
                    <w:w w:val="105"/>
                    <w:sz w:val="16"/>
                    <w:u w:val="single" w:color="B5082E"/>
                  </w:rPr>
                  <w:t>MANAGEMENT </w:t>
                </w:r>
                <w:r>
                  <w:rPr>
                    <w:rFonts w:ascii="Calibri" w:hAnsi="Calibri"/>
                    <w:b/>
                    <w:strike w:val="0"/>
                    <w:w w:val="105"/>
                    <w:sz w:val="16"/>
                  </w:rPr>
                  <w:t>DIVISION</w:t>
                </w:r>
              </w:p>
            </w:txbxContent>
          </v:textbox>
          <w10:wrap type="none"/>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70.240005pt;margin-top:125.449997pt;width:195.35pt;height:19.650pt;mso-position-horizontal-relative:page;mso-position-vertical-relative:page;z-index:-126352" type="#_x0000_t202" filled="false" stroked="false">
          <v:textbox inset="0,0,0,0">
            <w:txbxContent>
              <w:p>
                <w:pPr>
                  <w:spacing w:line="235" w:lineRule="auto" w:before="0"/>
                  <w:ind w:left="20" w:right="0" w:firstLine="0"/>
                  <w:jc w:val="left"/>
                  <w:rPr>
                    <w:rFonts w:ascii="Calibri" w:hAnsi="Calibri"/>
                    <w:b/>
                    <w:sz w:val="16"/>
                  </w:rPr>
                </w:pPr>
                <w:r>
                  <w:rPr>
                    <w:rFonts w:ascii="Calibri" w:hAnsi="Calibri"/>
                    <w:b/>
                    <w:w w:val="105"/>
                    <w:sz w:val="16"/>
                  </w:rPr>
                  <w:t>SAM—</w:t>
                </w:r>
                <w:r>
                  <w:rPr>
                    <w:rFonts w:ascii="Calibri" w:hAnsi="Calibri"/>
                    <w:b/>
                    <w:strike/>
                    <w:color w:val="B5082E"/>
                    <w:w w:val="105"/>
                    <w:sz w:val="16"/>
                  </w:rPr>
                  <w:t>REAL</w:t>
                </w:r>
                <w:r>
                  <w:rPr>
                    <w:rFonts w:ascii="Calibri" w:hAnsi="Calibri"/>
                    <w:b/>
                    <w:strike/>
                    <w:color w:val="B5082E"/>
                    <w:spacing w:val="-23"/>
                    <w:w w:val="105"/>
                    <w:sz w:val="16"/>
                  </w:rPr>
                  <w:t> </w:t>
                </w:r>
                <w:r>
                  <w:rPr>
                    <w:rFonts w:ascii="Calibri" w:hAnsi="Calibri"/>
                    <w:b/>
                    <w:strike/>
                    <w:color w:val="B5082E"/>
                    <w:w w:val="105"/>
                    <w:sz w:val="16"/>
                  </w:rPr>
                  <w:t>ESTATE</w:t>
                </w:r>
                <w:r>
                  <w:rPr>
                    <w:rFonts w:ascii="Calibri" w:hAnsi="Calibri"/>
                    <w:b/>
                    <w:strike/>
                    <w:color w:val="B5082E"/>
                    <w:spacing w:val="-22"/>
                    <w:w w:val="105"/>
                    <w:sz w:val="16"/>
                  </w:rPr>
                  <w:t> </w:t>
                </w:r>
                <w:r>
                  <w:rPr>
                    <w:rFonts w:ascii="Calibri" w:hAnsi="Calibri"/>
                    <w:b/>
                    <w:strike/>
                    <w:color w:val="B5082E"/>
                    <w:w w:val="105"/>
                    <w:sz w:val="16"/>
                  </w:rPr>
                  <w:t>SERVICES</w:t>
                </w:r>
                <w:r>
                  <w:rPr>
                    <w:rFonts w:ascii="Calibri" w:hAnsi="Calibri"/>
                    <w:b/>
                    <w:strike/>
                    <w:color w:val="B5082E"/>
                    <w:spacing w:val="-24"/>
                    <w:w w:val="105"/>
                    <w:sz w:val="16"/>
                  </w:rPr>
                  <w:t> </w:t>
                </w:r>
                <w:r>
                  <w:rPr>
                    <w:rFonts w:ascii="Calibri" w:hAnsi="Calibri"/>
                    <w:b/>
                    <w:strike w:val="0"/>
                    <w:color w:val="B5082E"/>
                    <w:w w:val="105"/>
                    <w:sz w:val="16"/>
                    <w:u w:val="single" w:color="B5082E"/>
                  </w:rPr>
                  <w:t>FACILITIES</w:t>
                </w:r>
                <w:r>
                  <w:rPr>
                    <w:rFonts w:ascii="Calibri" w:hAnsi="Calibri"/>
                    <w:b/>
                    <w:strike w:val="0"/>
                    <w:color w:val="B5082E"/>
                    <w:spacing w:val="-23"/>
                    <w:w w:val="105"/>
                    <w:sz w:val="16"/>
                    <w:u w:val="single" w:color="B5082E"/>
                  </w:rPr>
                  <w:t> </w:t>
                </w:r>
                <w:r>
                  <w:rPr>
                    <w:rFonts w:ascii="Calibri" w:hAnsi="Calibri"/>
                    <w:b/>
                    <w:strike w:val="0"/>
                    <w:color w:val="B5082E"/>
                    <w:w w:val="105"/>
                    <w:sz w:val="16"/>
                    <w:u w:val="single" w:color="B5082E"/>
                  </w:rPr>
                  <w:t>MANAGEMENT </w:t>
                </w:r>
                <w:r>
                  <w:rPr>
                    <w:rFonts w:ascii="Calibri" w:hAnsi="Calibri"/>
                    <w:b/>
                    <w:strike w:val="0"/>
                    <w:w w:val="105"/>
                    <w:sz w:val="16"/>
                  </w:rPr>
                  <w:t>DIVISION</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65.559998pt;margin-top:132.649994pt;width:132.75pt;height:10.050pt;mso-position-horizontal-relative:page;mso-position-vertical-relative:page;z-index:-126328" type="#_x0000_t202" filled="false" stroked="false">
          <v:textbox inset="0,0,0,0">
            <w:txbxContent>
              <w:p>
                <w:pPr>
                  <w:spacing w:line="184" w:lineRule="exact" w:before="0"/>
                  <w:ind w:left="20" w:right="0" w:firstLine="0"/>
                  <w:jc w:val="left"/>
                  <w:rPr>
                    <w:rFonts w:ascii="Calibri" w:hAnsi="Calibri"/>
                    <w:b/>
                    <w:sz w:val="16"/>
                  </w:rPr>
                </w:pPr>
                <w:r>
                  <w:rPr>
                    <w:rFonts w:ascii="Calibri" w:hAnsi="Calibri"/>
                    <w:b/>
                    <w:sz w:val="16"/>
                  </w:rPr>
                  <w:t>SAM—REAL ESTATE SERVICES DIVISION</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65.440002pt;margin-top:132.889999pt;width:132.5pt;height:10.050pt;mso-position-horizontal-relative:page;mso-position-vertical-relative:page;z-index:-126256" type="#_x0000_t202" filled="false" stroked="false">
          <v:textbox inset="0,0,0,0">
            <w:txbxContent>
              <w:p>
                <w:pPr>
                  <w:spacing w:line="184" w:lineRule="exact" w:before="0"/>
                  <w:ind w:left="20" w:right="0" w:firstLine="0"/>
                  <w:jc w:val="left"/>
                  <w:rPr>
                    <w:rFonts w:ascii="Calibri" w:hAnsi="Calibri"/>
                    <w:b/>
                    <w:sz w:val="16"/>
                  </w:rPr>
                </w:pPr>
                <w:r>
                  <w:rPr>
                    <w:rFonts w:ascii="Calibri" w:hAnsi="Calibri"/>
                    <w:b/>
                    <w:sz w:val="16"/>
                  </w:rPr>
                  <w:t>SAM – REAL ESTATE SERVICES DIVISION</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65.800003pt;margin-top:131.449997pt;width:133.450pt;height:10.050pt;mso-position-horizontal-relative:page;mso-position-vertical-relative:page;z-index:-126184" type="#_x0000_t202" filled="false" stroked="false">
          <v:textbox inset="0,0,0,0">
            <w:txbxContent>
              <w:p>
                <w:pPr>
                  <w:spacing w:line="184" w:lineRule="exact" w:before="0"/>
                  <w:ind w:left="20" w:right="0" w:firstLine="0"/>
                  <w:jc w:val="left"/>
                  <w:rPr>
                    <w:rFonts w:ascii="Calibri" w:hAnsi="Calibri"/>
                    <w:b/>
                    <w:sz w:val="16"/>
                  </w:rPr>
                </w:pPr>
                <w:r>
                  <w:rPr>
                    <w:rFonts w:ascii="Calibri" w:hAnsi="Calibri"/>
                    <w:b/>
                    <w:sz w:val="16"/>
                  </w:rPr>
                  <w:t>SAM – REAL ESTATE SERVICES DIVISION</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
    <w:multiLevelType w:val="hybridMultilevel"/>
    <w:lvl w:ilvl="0">
      <w:start w:val="1"/>
      <w:numFmt w:val="decimal"/>
      <w:lvlText w:val="%1."/>
      <w:lvlJc w:val="left"/>
      <w:pPr>
        <w:ind w:left="1600" w:hanging="360"/>
        <w:jc w:val="left"/>
      </w:pPr>
      <w:rPr>
        <w:rFonts w:hint="default" w:ascii="Arial" w:hAnsi="Arial" w:eastAsia="Arial" w:cs="Arial"/>
        <w:spacing w:val="-36"/>
        <w:w w:val="99"/>
        <w:sz w:val="24"/>
        <w:szCs w:val="24"/>
      </w:rPr>
    </w:lvl>
    <w:lvl w:ilvl="1">
      <w:start w:val="0"/>
      <w:numFmt w:val="bullet"/>
      <w:lvlText w:val="•"/>
      <w:lvlJc w:val="left"/>
      <w:pPr>
        <w:ind w:left="2470" w:hanging="360"/>
      </w:pPr>
      <w:rPr>
        <w:rFonts w:hint="default"/>
      </w:rPr>
    </w:lvl>
    <w:lvl w:ilvl="2">
      <w:start w:val="0"/>
      <w:numFmt w:val="bullet"/>
      <w:lvlText w:val="•"/>
      <w:lvlJc w:val="left"/>
      <w:pPr>
        <w:ind w:left="3340" w:hanging="360"/>
      </w:pPr>
      <w:rPr>
        <w:rFonts w:hint="default"/>
      </w:rPr>
    </w:lvl>
    <w:lvl w:ilvl="3">
      <w:start w:val="0"/>
      <w:numFmt w:val="bullet"/>
      <w:lvlText w:val="•"/>
      <w:lvlJc w:val="left"/>
      <w:pPr>
        <w:ind w:left="4210" w:hanging="360"/>
      </w:pPr>
      <w:rPr>
        <w:rFonts w:hint="default"/>
      </w:rPr>
    </w:lvl>
    <w:lvl w:ilvl="4">
      <w:start w:val="0"/>
      <w:numFmt w:val="bullet"/>
      <w:lvlText w:val="•"/>
      <w:lvlJc w:val="left"/>
      <w:pPr>
        <w:ind w:left="5080" w:hanging="360"/>
      </w:pPr>
      <w:rPr>
        <w:rFonts w:hint="default"/>
      </w:rPr>
    </w:lvl>
    <w:lvl w:ilvl="5">
      <w:start w:val="0"/>
      <w:numFmt w:val="bullet"/>
      <w:lvlText w:val="•"/>
      <w:lvlJc w:val="left"/>
      <w:pPr>
        <w:ind w:left="5950" w:hanging="360"/>
      </w:pPr>
      <w:rPr>
        <w:rFonts w:hint="default"/>
      </w:rPr>
    </w:lvl>
    <w:lvl w:ilvl="6">
      <w:start w:val="0"/>
      <w:numFmt w:val="bullet"/>
      <w:lvlText w:val="•"/>
      <w:lvlJc w:val="left"/>
      <w:pPr>
        <w:ind w:left="6820" w:hanging="360"/>
      </w:pPr>
      <w:rPr>
        <w:rFonts w:hint="default"/>
      </w:rPr>
    </w:lvl>
    <w:lvl w:ilvl="7">
      <w:start w:val="0"/>
      <w:numFmt w:val="bullet"/>
      <w:lvlText w:val="•"/>
      <w:lvlJc w:val="left"/>
      <w:pPr>
        <w:ind w:left="7690" w:hanging="360"/>
      </w:pPr>
      <w:rPr>
        <w:rFonts w:hint="default"/>
      </w:rPr>
    </w:lvl>
    <w:lvl w:ilvl="8">
      <w:start w:val="0"/>
      <w:numFmt w:val="bullet"/>
      <w:lvlText w:val="•"/>
      <w:lvlJc w:val="left"/>
      <w:pPr>
        <w:ind w:left="8560" w:hanging="360"/>
      </w:pPr>
      <w:rPr>
        <w:rFonts w:hint="default"/>
      </w:rPr>
    </w:lvl>
  </w:abstractNum>
  <w:abstractNum w:abstractNumId="19">
    <w:multiLevelType w:val="hybridMultilevel"/>
    <w:lvl w:ilvl="0">
      <w:start w:val="12"/>
      <w:numFmt w:val="decimal"/>
      <w:lvlText w:val="%1."/>
      <w:lvlJc w:val="left"/>
      <w:pPr>
        <w:ind w:left="1600" w:hanging="360"/>
        <w:jc w:val="left"/>
      </w:pPr>
      <w:rPr>
        <w:rFonts w:hint="default"/>
        <w:w w:val="99"/>
        <w:u w:val="single" w:color="2E97D3"/>
      </w:rPr>
    </w:lvl>
    <w:lvl w:ilvl="1">
      <w:start w:val="0"/>
      <w:numFmt w:val="bullet"/>
      <w:lvlText w:val="•"/>
      <w:lvlJc w:val="left"/>
      <w:pPr>
        <w:ind w:left="2470" w:hanging="360"/>
      </w:pPr>
      <w:rPr>
        <w:rFonts w:hint="default"/>
      </w:rPr>
    </w:lvl>
    <w:lvl w:ilvl="2">
      <w:start w:val="0"/>
      <w:numFmt w:val="bullet"/>
      <w:lvlText w:val="•"/>
      <w:lvlJc w:val="left"/>
      <w:pPr>
        <w:ind w:left="3340" w:hanging="360"/>
      </w:pPr>
      <w:rPr>
        <w:rFonts w:hint="default"/>
      </w:rPr>
    </w:lvl>
    <w:lvl w:ilvl="3">
      <w:start w:val="0"/>
      <w:numFmt w:val="bullet"/>
      <w:lvlText w:val="•"/>
      <w:lvlJc w:val="left"/>
      <w:pPr>
        <w:ind w:left="4210" w:hanging="360"/>
      </w:pPr>
      <w:rPr>
        <w:rFonts w:hint="default"/>
      </w:rPr>
    </w:lvl>
    <w:lvl w:ilvl="4">
      <w:start w:val="0"/>
      <w:numFmt w:val="bullet"/>
      <w:lvlText w:val="•"/>
      <w:lvlJc w:val="left"/>
      <w:pPr>
        <w:ind w:left="5080" w:hanging="360"/>
      </w:pPr>
      <w:rPr>
        <w:rFonts w:hint="default"/>
      </w:rPr>
    </w:lvl>
    <w:lvl w:ilvl="5">
      <w:start w:val="0"/>
      <w:numFmt w:val="bullet"/>
      <w:lvlText w:val="•"/>
      <w:lvlJc w:val="left"/>
      <w:pPr>
        <w:ind w:left="5950" w:hanging="360"/>
      </w:pPr>
      <w:rPr>
        <w:rFonts w:hint="default"/>
      </w:rPr>
    </w:lvl>
    <w:lvl w:ilvl="6">
      <w:start w:val="0"/>
      <w:numFmt w:val="bullet"/>
      <w:lvlText w:val="•"/>
      <w:lvlJc w:val="left"/>
      <w:pPr>
        <w:ind w:left="6820" w:hanging="360"/>
      </w:pPr>
      <w:rPr>
        <w:rFonts w:hint="default"/>
      </w:rPr>
    </w:lvl>
    <w:lvl w:ilvl="7">
      <w:start w:val="0"/>
      <w:numFmt w:val="bullet"/>
      <w:lvlText w:val="•"/>
      <w:lvlJc w:val="left"/>
      <w:pPr>
        <w:ind w:left="7690" w:hanging="360"/>
      </w:pPr>
      <w:rPr>
        <w:rFonts w:hint="default"/>
      </w:rPr>
    </w:lvl>
    <w:lvl w:ilvl="8">
      <w:start w:val="0"/>
      <w:numFmt w:val="bullet"/>
      <w:lvlText w:val="•"/>
      <w:lvlJc w:val="left"/>
      <w:pPr>
        <w:ind w:left="8560" w:hanging="360"/>
      </w:pPr>
      <w:rPr>
        <w:rFonts w:hint="default"/>
      </w:rPr>
    </w:lvl>
  </w:abstractNum>
  <w:abstractNum w:abstractNumId="18">
    <w:multiLevelType w:val="hybridMultilevel"/>
    <w:lvl w:ilvl="0">
      <w:start w:val="3"/>
      <w:numFmt w:val="decimal"/>
      <w:lvlText w:val="%1."/>
      <w:lvlJc w:val="left"/>
      <w:pPr>
        <w:ind w:left="1600" w:hanging="360"/>
        <w:jc w:val="left"/>
      </w:pPr>
      <w:rPr>
        <w:rFonts w:hint="default" w:ascii="Arial" w:hAnsi="Arial" w:eastAsia="Arial" w:cs="Arial"/>
        <w:spacing w:val="-33"/>
        <w:w w:val="99"/>
        <w:sz w:val="24"/>
        <w:szCs w:val="24"/>
      </w:rPr>
    </w:lvl>
    <w:lvl w:ilvl="1">
      <w:start w:val="0"/>
      <w:numFmt w:val="bullet"/>
      <w:lvlText w:val="•"/>
      <w:lvlJc w:val="left"/>
      <w:pPr>
        <w:ind w:left="2470" w:hanging="360"/>
      </w:pPr>
      <w:rPr>
        <w:rFonts w:hint="default"/>
      </w:rPr>
    </w:lvl>
    <w:lvl w:ilvl="2">
      <w:start w:val="0"/>
      <w:numFmt w:val="bullet"/>
      <w:lvlText w:val="•"/>
      <w:lvlJc w:val="left"/>
      <w:pPr>
        <w:ind w:left="3340" w:hanging="360"/>
      </w:pPr>
      <w:rPr>
        <w:rFonts w:hint="default"/>
      </w:rPr>
    </w:lvl>
    <w:lvl w:ilvl="3">
      <w:start w:val="0"/>
      <w:numFmt w:val="bullet"/>
      <w:lvlText w:val="•"/>
      <w:lvlJc w:val="left"/>
      <w:pPr>
        <w:ind w:left="4210" w:hanging="360"/>
      </w:pPr>
      <w:rPr>
        <w:rFonts w:hint="default"/>
      </w:rPr>
    </w:lvl>
    <w:lvl w:ilvl="4">
      <w:start w:val="0"/>
      <w:numFmt w:val="bullet"/>
      <w:lvlText w:val="•"/>
      <w:lvlJc w:val="left"/>
      <w:pPr>
        <w:ind w:left="5080" w:hanging="360"/>
      </w:pPr>
      <w:rPr>
        <w:rFonts w:hint="default"/>
      </w:rPr>
    </w:lvl>
    <w:lvl w:ilvl="5">
      <w:start w:val="0"/>
      <w:numFmt w:val="bullet"/>
      <w:lvlText w:val="•"/>
      <w:lvlJc w:val="left"/>
      <w:pPr>
        <w:ind w:left="5950" w:hanging="360"/>
      </w:pPr>
      <w:rPr>
        <w:rFonts w:hint="default"/>
      </w:rPr>
    </w:lvl>
    <w:lvl w:ilvl="6">
      <w:start w:val="0"/>
      <w:numFmt w:val="bullet"/>
      <w:lvlText w:val="•"/>
      <w:lvlJc w:val="left"/>
      <w:pPr>
        <w:ind w:left="6820" w:hanging="360"/>
      </w:pPr>
      <w:rPr>
        <w:rFonts w:hint="default"/>
      </w:rPr>
    </w:lvl>
    <w:lvl w:ilvl="7">
      <w:start w:val="0"/>
      <w:numFmt w:val="bullet"/>
      <w:lvlText w:val="•"/>
      <w:lvlJc w:val="left"/>
      <w:pPr>
        <w:ind w:left="7690" w:hanging="360"/>
      </w:pPr>
      <w:rPr>
        <w:rFonts w:hint="default"/>
      </w:rPr>
    </w:lvl>
    <w:lvl w:ilvl="8">
      <w:start w:val="0"/>
      <w:numFmt w:val="bullet"/>
      <w:lvlText w:val="•"/>
      <w:lvlJc w:val="left"/>
      <w:pPr>
        <w:ind w:left="8560" w:hanging="360"/>
      </w:pPr>
      <w:rPr>
        <w:rFonts w:hint="default"/>
      </w:rPr>
    </w:lvl>
  </w:abstractNum>
  <w:abstractNum w:abstractNumId="17">
    <w:multiLevelType w:val="hybridMultilevel"/>
    <w:lvl w:ilvl="0">
      <w:start w:val="12"/>
      <w:numFmt w:val="decimal"/>
      <w:lvlText w:val="%1."/>
      <w:lvlJc w:val="left"/>
      <w:pPr>
        <w:ind w:left="1600" w:hanging="360"/>
        <w:jc w:val="left"/>
      </w:pPr>
      <w:rPr>
        <w:rFonts w:hint="default"/>
        <w:w w:val="99"/>
        <w:u w:val="single" w:color="2E97D3"/>
      </w:rPr>
    </w:lvl>
    <w:lvl w:ilvl="1">
      <w:start w:val="0"/>
      <w:numFmt w:val="bullet"/>
      <w:lvlText w:val="•"/>
      <w:lvlJc w:val="left"/>
      <w:pPr>
        <w:ind w:left="2470" w:hanging="360"/>
      </w:pPr>
      <w:rPr>
        <w:rFonts w:hint="default"/>
      </w:rPr>
    </w:lvl>
    <w:lvl w:ilvl="2">
      <w:start w:val="0"/>
      <w:numFmt w:val="bullet"/>
      <w:lvlText w:val="•"/>
      <w:lvlJc w:val="left"/>
      <w:pPr>
        <w:ind w:left="3340" w:hanging="360"/>
      </w:pPr>
      <w:rPr>
        <w:rFonts w:hint="default"/>
      </w:rPr>
    </w:lvl>
    <w:lvl w:ilvl="3">
      <w:start w:val="0"/>
      <w:numFmt w:val="bullet"/>
      <w:lvlText w:val="•"/>
      <w:lvlJc w:val="left"/>
      <w:pPr>
        <w:ind w:left="4210" w:hanging="360"/>
      </w:pPr>
      <w:rPr>
        <w:rFonts w:hint="default"/>
      </w:rPr>
    </w:lvl>
    <w:lvl w:ilvl="4">
      <w:start w:val="0"/>
      <w:numFmt w:val="bullet"/>
      <w:lvlText w:val="•"/>
      <w:lvlJc w:val="left"/>
      <w:pPr>
        <w:ind w:left="5080" w:hanging="360"/>
      </w:pPr>
      <w:rPr>
        <w:rFonts w:hint="default"/>
      </w:rPr>
    </w:lvl>
    <w:lvl w:ilvl="5">
      <w:start w:val="0"/>
      <w:numFmt w:val="bullet"/>
      <w:lvlText w:val="•"/>
      <w:lvlJc w:val="left"/>
      <w:pPr>
        <w:ind w:left="5950" w:hanging="360"/>
      </w:pPr>
      <w:rPr>
        <w:rFonts w:hint="default"/>
      </w:rPr>
    </w:lvl>
    <w:lvl w:ilvl="6">
      <w:start w:val="0"/>
      <w:numFmt w:val="bullet"/>
      <w:lvlText w:val="•"/>
      <w:lvlJc w:val="left"/>
      <w:pPr>
        <w:ind w:left="6820" w:hanging="360"/>
      </w:pPr>
      <w:rPr>
        <w:rFonts w:hint="default"/>
      </w:rPr>
    </w:lvl>
    <w:lvl w:ilvl="7">
      <w:start w:val="0"/>
      <w:numFmt w:val="bullet"/>
      <w:lvlText w:val="•"/>
      <w:lvlJc w:val="left"/>
      <w:pPr>
        <w:ind w:left="7690" w:hanging="360"/>
      </w:pPr>
      <w:rPr>
        <w:rFonts w:hint="default"/>
      </w:rPr>
    </w:lvl>
    <w:lvl w:ilvl="8">
      <w:start w:val="0"/>
      <w:numFmt w:val="bullet"/>
      <w:lvlText w:val="•"/>
      <w:lvlJc w:val="left"/>
      <w:pPr>
        <w:ind w:left="8560" w:hanging="360"/>
      </w:pPr>
      <w:rPr>
        <w:rFonts w:hint="default"/>
      </w:rPr>
    </w:lvl>
  </w:abstractNum>
  <w:abstractNum w:abstractNumId="15">
    <w:multiLevelType w:val="hybridMultilevel"/>
    <w:lvl w:ilvl="0">
      <w:start w:val="1"/>
      <w:numFmt w:val="decimal"/>
      <w:lvlText w:val="%1."/>
      <w:lvlJc w:val="left"/>
      <w:pPr>
        <w:ind w:left="985" w:hanging="273"/>
        <w:jc w:val="left"/>
      </w:pPr>
      <w:rPr>
        <w:rFonts w:hint="default"/>
        <w:strike/>
        <w:w w:val="101"/>
      </w:rPr>
    </w:lvl>
    <w:lvl w:ilvl="1">
      <w:start w:val="0"/>
      <w:numFmt w:val="bullet"/>
      <w:lvlText w:val="•"/>
      <w:lvlJc w:val="left"/>
      <w:pPr>
        <w:ind w:left="2068" w:hanging="273"/>
      </w:pPr>
      <w:rPr>
        <w:rFonts w:hint="default"/>
      </w:rPr>
    </w:lvl>
    <w:lvl w:ilvl="2">
      <w:start w:val="0"/>
      <w:numFmt w:val="bullet"/>
      <w:lvlText w:val="•"/>
      <w:lvlJc w:val="left"/>
      <w:pPr>
        <w:ind w:left="3156" w:hanging="273"/>
      </w:pPr>
      <w:rPr>
        <w:rFonts w:hint="default"/>
      </w:rPr>
    </w:lvl>
    <w:lvl w:ilvl="3">
      <w:start w:val="0"/>
      <w:numFmt w:val="bullet"/>
      <w:lvlText w:val="•"/>
      <w:lvlJc w:val="left"/>
      <w:pPr>
        <w:ind w:left="4244" w:hanging="273"/>
      </w:pPr>
      <w:rPr>
        <w:rFonts w:hint="default"/>
      </w:rPr>
    </w:lvl>
    <w:lvl w:ilvl="4">
      <w:start w:val="0"/>
      <w:numFmt w:val="bullet"/>
      <w:lvlText w:val="•"/>
      <w:lvlJc w:val="left"/>
      <w:pPr>
        <w:ind w:left="5332" w:hanging="273"/>
      </w:pPr>
      <w:rPr>
        <w:rFonts w:hint="default"/>
      </w:rPr>
    </w:lvl>
    <w:lvl w:ilvl="5">
      <w:start w:val="0"/>
      <w:numFmt w:val="bullet"/>
      <w:lvlText w:val="•"/>
      <w:lvlJc w:val="left"/>
      <w:pPr>
        <w:ind w:left="6420" w:hanging="273"/>
      </w:pPr>
      <w:rPr>
        <w:rFonts w:hint="default"/>
      </w:rPr>
    </w:lvl>
    <w:lvl w:ilvl="6">
      <w:start w:val="0"/>
      <w:numFmt w:val="bullet"/>
      <w:lvlText w:val="•"/>
      <w:lvlJc w:val="left"/>
      <w:pPr>
        <w:ind w:left="7508" w:hanging="273"/>
      </w:pPr>
      <w:rPr>
        <w:rFonts w:hint="default"/>
      </w:rPr>
    </w:lvl>
    <w:lvl w:ilvl="7">
      <w:start w:val="0"/>
      <w:numFmt w:val="bullet"/>
      <w:lvlText w:val="•"/>
      <w:lvlJc w:val="left"/>
      <w:pPr>
        <w:ind w:left="8596" w:hanging="273"/>
      </w:pPr>
      <w:rPr>
        <w:rFonts w:hint="default"/>
      </w:rPr>
    </w:lvl>
    <w:lvl w:ilvl="8">
      <w:start w:val="0"/>
      <w:numFmt w:val="bullet"/>
      <w:lvlText w:val="•"/>
      <w:lvlJc w:val="left"/>
      <w:pPr>
        <w:ind w:left="9684" w:hanging="273"/>
      </w:pPr>
      <w:rPr>
        <w:rFonts w:hint="default"/>
      </w:rPr>
    </w:lvl>
  </w:abstractNum>
  <w:abstractNum w:abstractNumId="14">
    <w:multiLevelType w:val="hybridMultilevel"/>
    <w:lvl w:ilvl="0">
      <w:start w:val="3"/>
      <w:numFmt w:val="lowerLetter"/>
      <w:lvlText w:val="%1."/>
      <w:lvlJc w:val="left"/>
      <w:pPr>
        <w:ind w:left="1794" w:hanging="272"/>
        <w:jc w:val="left"/>
      </w:pPr>
      <w:rPr>
        <w:rFonts w:hint="default"/>
        <w:strike/>
        <w:spacing w:val="0"/>
        <w:w w:val="100"/>
      </w:rPr>
    </w:lvl>
    <w:lvl w:ilvl="1">
      <w:start w:val="0"/>
      <w:numFmt w:val="bullet"/>
      <w:lvlText w:val="•"/>
      <w:lvlJc w:val="left"/>
      <w:pPr>
        <w:ind w:left="2806" w:hanging="272"/>
      </w:pPr>
      <w:rPr>
        <w:rFonts w:hint="default"/>
      </w:rPr>
    </w:lvl>
    <w:lvl w:ilvl="2">
      <w:start w:val="0"/>
      <w:numFmt w:val="bullet"/>
      <w:lvlText w:val="•"/>
      <w:lvlJc w:val="left"/>
      <w:pPr>
        <w:ind w:left="3812" w:hanging="272"/>
      </w:pPr>
      <w:rPr>
        <w:rFonts w:hint="default"/>
      </w:rPr>
    </w:lvl>
    <w:lvl w:ilvl="3">
      <w:start w:val="0"/>
      <w:numFmt w:val="bullet"/>
      <w:lvlText w:val="•"/>
      <w:lvlJc w:val="left"/>
      <w:pPr>
        <w:ind w:left="4818" w:hanging="272"/>
      </w:pPr>
      <w:rPr>
        <w:rFonts w:hint="default"/>
      </w:rPr>
    </w:lvl>
    <w:lvl w:ilvl="4">
      <w:start w:val="0"/>
      <w:numFmt w:val="bullet"/>
      <w:lvlText w:val="•"/>
      <w:lvlJc w:val="left"/>
      <w:pPr>
        <w:ind w:left="5824" w:hanging="272"/>
      </w:pPr>
      <w:rPr>
        <w:rFonts w:hint="default"/>
      </w:rPr>
    </w:lvl>
    <w:lvl w:ilvl="5">
      <w:start w:val="0"/>
      <w:numFmt w:val="bullet"/>
      <w:lvlText w:val="•"/>
      <w:lvlJc w:val="left"/>
      <w:pPr>
        <w:ind w:left="6830" w:hanging="272"/>
      </w:pPr>
      <w:rPr>
        <w:rFonts w:hint="default"/>
      </w:rPr>
    </w:lvl>
    <w:lvl w:ilvl="6">
      <w:start w:val="0"/>
      <w:numFmt w:val="bullet"/>
      <w:lvlText w:val="•"/>
      <w:lvlJc w:val="left"/>
      <w:pPr>
        <w:ind w:left="7836" w:hanging="272"/>
      </w:pPr>
      <w:rPr>
        <w:rFonts w:hint="default"/>
      </w:rPr>
    </w:lvl>
    <w:lvl w:ilvl="7">
      <w:start w:val="0"/>
      <w:numFmt w:val="bullet"/>
      <w:lvlText w:val="•"/>
      <w:lvlJc w:val="left"/>
      <w:pPr>
        <w:ind w:left="8842" w:hanging="272"/>
      </w:pPr>
      <w:rPr>
        <w:rFonts w:hint="default"/>
      </w:rPr>
    </w:lvl>
    <w:lvl w:ilvl="8">
      <w:start w:val="0"/>
      <w:numFmt w:val="bullet"/>
      <w:lvlText w:val="•"/>
      <w:lvlJc w:val="left"/>
      <w:pPr>
        <w:ind w:left="9848" w:hanging="272"/>
      </w:pPr>
      <w:rPr>
        <w:rFonts w:hint="default"/>
      </w:rPr>
    </w:lvl>
  </w:abstractNum>
  <w:abstractNum w:abstractNumId="13">
    <w:multiLevelType w:val="hybridMultilevel"/>
    <w:lvl w:ilvl="0">
      <w:start w:val="1"/>
      <w:numFmt w:val="decimal"/>
      <w:lvlText w:val="%1."/>
      <w:lvlJc w:val="left"/>
      <w:pPr>
        <w:ind w:left="1604" w:hanging="360"/>
        <w:jc w:val="right"/>
      </w:pPr>
      <w:rPr>
        <w:rFonts w:hint="default" w:ascii="Arial" w:hAnsi="Arial" w:eastAsia="Arial" w:cs="Arial"/>
        <w:spacing w:val="-35"/>
        <w:w w:val="99"/>
        <w:sz w:val="24"/>
        <w:szCs w:val="24"/>
      </w:rPr>
    </w:lvl>
    <w:lvl w:ilvl="1">
      <w:start w:val="1"/>
      <w:numFmt w:val="lowerLetter"/>
      <w:lvlText w:val="%2."/>
      <w:lvlJc w:val="left"/>
      <w:pPr>
        <w:ind w:left="1522" w:hanging="272"/>
        <w:jc w:val="left"/>
      </w:pPr>
      <w:rPr>
        <w:rFonts w:hint="default" w:ascii="Arial" w:hAnsi="Arial" w:eastAsia="Arial" w:cs="Arial"/>
        <w:w w:val="100"/>
        <w:sz w:val="18"/>
        <w:szCs w:val="18"/>
      </w:rPr>
    </w:lvl>
    <w:lvl w:ilvl="2">
      <w:start w:val="0"/>
      <w:numFmt w:val="bullet"/>
      <w:lvlText w:val="•"/>
      <w:lvlJc w:val="left"/>
      <w:pPr>
        <w:ind w:left="2571" w:hanging="272"/>
      </w:pPr>
      <w:rPr>
        <w:rFonts w:hint="default"/>
      </w:rPr>
    </w:lvl>
    <w:lvl w:ilvl="3">
      <w:start w:val="0"/>
      <w:numFmt w:val="bullet"/>
      <w:lvlText w:val="•"/>
      <w:lvlJc w:val="left"/>
      <w:pPr>
        <w:ind w:left="3542" w:hanging="272"/>
      </w:pPr>
      <w:rPr>
        <w:rFonts w:hint="default"/>
      </w:rPr>
    </w:lvl>
    <w:lvl w:ilvl="4">
      <w:start w:val="0"/>
      <w:numFmt w:val="bullet"/>
      <w:lvlText w:val="•"/>
      <w:lvlJc w:val="left"/>
      <w:pPr>
        <w:ind w:left="4513" w:hanging="272"/>
      </w:pPr>
      <w:rPr>
        <w:rFonts w:hint="default"/>
      </w:rPr>
    </w:lvl>
    <w:lvl w:ilvl="5">
      <w:start w:val="0"/>
      <w:numFmt w:val="bullet"/>
      <w:lvlText w:val="•"/>
      <w:lvlJc w:val="left"/>
      <w:pPr>
        <w:ind w:left="5484" w:hanging="272"/>
      </w:pPr>
      <w:rPr>
        <w:rFonts w:hint="default"/>
      </w:rPr>
    </w:lvl>
    <w:lvl w:ilvl="6">
      <w:start w:val="0"/>
      <w:numFmt w:val="bullet"/>
      <w:lvlText w:val="•"/>
      <w:lvlJc w:val="left"/>
      <w:pPr>
        <w:ind w:left="6455" w:hanging="272"/>
      </w:pPr>
      <w:rPr>
        <w:rFonts w:hint="default"/>
      </w:rPr>
    </w:lvl>
    <w:lvl w:ilvl="7">
      <w:start w:val="0"/>
      <w:numFmt w:val="bullet"/>
      <w:lvlText w:val="•"/>
      <w:lvlJc w:val="left"/>
      <w:pPr>
        <w:ind w:left="7426" w:hanging="272"/>
      </w:pPr>
      <w:rPr>
        <w:rFonts w:hint="default"/>
      </w:rPr>
    </w:lvl>
    <w:lvl w:ilvl="8">
      <w:start w:val="0"/>
      <w:numFmt w:val="bullet"/>
      <w:lvlText w:val="•"/>
      <w:lvlJc w:val="left"/>
      <w:pPr>
        <w:ind w:left="8397" w:hanging="272"/>
      </w:pPr>
      <w:rPr>
        <w:rFonts w:hint="default"/>
      </w:rPr>
    </w:lvl>
  </w:abstractNum>
  <w:abstractNum w:abstractNumId="12">
    <w:multiLevelType w:val="hybridMultilevel"/>
    <w:lvl w:ilvl="0">
      <w:start w:val="0"/>
      <w:numFmt w:val="bullet"/>
      <w:lvlText w:val=""/>
      <w:lvlJc w:val="left"/>
      <w:pPr>
        <w:ind w:left="840" w:hanging="360"/>
      </w:pPr>
      <w:rPr>
        <w:rFonts w:hint="default" w:ascii="Symbol" w:hAnsi="Symbol" w:eastAsia="Symbol" w:cs="Symbol"/>
        <w:color w:val="FF0000"/>
        <w:w w:val="100"/>
        <w:sz w:val="24"/>
        <w:szCs w:val="24"/>
      </w:rPr>
    </w:lvl>
    <w:lvl w:ilvl="1">
      <w:start w:val="0"/>
      <w:numFmt w:val="bullet"/>
      <w:lvlText w:val=""/>
      <w:lvlJc w:val="left"/>
      <w:pPr>
        <w:ind w:left="1231" w:hanging="272"/>
      </w:pPr>
      <w:rPr>
        <w:rFonts w:hint="default"/>
        <w:w w:val="100"/>
      </w:rPr>
    </w:lvl>
    <w:lvl w:ilvl="2">
      <w:start w:val="0"/>
      <w:numFmt w:val="bullet"/>
      <w:lvlText w:val="•"/>
      <w:lvlJc w:val="left"/>
      <w:pPr>
        <w:ind w:left="2124" w:hanging="272"/>
      </w:pPr>
      <w:rPr>
        <w:rFonts w:hint="default"/>
      </w:rPr>
    </w:lvl>
    <w:lvl w:ilvl="3">
      <w:start w:val="0"/>
      <w:numFmt w:val="bullet"/>
      <w:lvlText w:val="•"/>
      <w:lvlJc w:val="left"/>
      <w:pPr>
        <w:ind w:left="3008" w:hanging="272"/>
      </w:pPr>
      <w:rPr>
        <w:rFonts w:hint="default"/>
      </w:rPr>
    </w:lvl>
    <w:lvl w:ilvl="4">
      <w:start w:val="0"/>
      <w:numFmt w:val="bullet"/>
      <w:lvlText w:val="•"/>
      <w:lvlJc w:val="left"/>
      <w:pPr>
        <w:ind w:left="3893" w:hanging="272"/>
      </w:pPr>
      <w:rPr>
        <w:rFonts w:hint="default"/>
      </w:rPr>
    </w:lvl>
    <w:lvl w:ilvl="5">
      <w:start w:val="0"/>
      <w:numFmt w:val="bullet"/>
      <w:lvlText w:val="•"/>
      <w:lvlJc w:val="left"/>
      <w:pPr>
        <w:ind w:left="4777" w:hanging="272"/>
      </w:pPr>
      <w:rPr>
        <w:rFonts w:hint="default"/>
      </w:rPr>
    </w:lvl>
    <w:lvl w:ilvl="6">
      <w:start w:val="0"/>
      <w:numFmt w:val="bullet"/>
      <w:lvlText w:val="•"/>
      <w:lvlJc w:val="left"/>
      <w:pPr>
        <w:ind w:left="5662" w:hanging="272"/>
      </w:pPr>
      <w:rPr>
        <w:rFonts w:hint="default"/>
      </w:rPr>
    </w:lvl>
    <w:lvl w:ilvl="7">
      <w:start w:val="0"/>
      <w:numFmt w:val="bullet"/>
      <w:lvlText w:val="•"/>
      <w:lvlJc w:val="left"/>
      <w:pPr>
        <w:ind w:left="6546" w:hanging="272"/>
      </w:pPr>
      <w:rPr>
        <w:rFonts w:hint="default"/>
      </w:rPr>
    </w:lvl>
    <w:lvl w:ilvl="8">
      <w:start w:val="0"/>
      <w:numFmt w:val="bullet"/>
      <w:lvlText w:val="•"/>
      <w:lvlJc w:val="left"/>
      <w:pPr>
        <w:ind w:left="7431" w:hanging="272"/>
      </w:pPr>
      <w:rPr>
        <w:rFonts w:hint="default"/>
      </w:rPr>
    </w:lvl>
  </w:abstractNum>
  <w:abstractNum w:abstractNumId="11">
    <w:multiLevelType w:val="hybridMultilevel"/>
    <w:lvl w:ilvl="0">
      <w:start w:val="1"/>
      <w:numFmt w:val="decimal"/>
      <w:lvlText w:val="%1."/>
      <w:lvlJc w:val="left"/>
      <w:pPr>
        <w:ind w:left="1240" w:hanging="360"/>
        <w:jc w:val="left"/>
      </w:pPr>
      <w:rPr>
        <w:rFonts w:hint="default" w:ascii="Arial" w:hAnsi="Arial" w:eastAsia="Arial" w:cs="Arial"/>
        <w:spacing w:val="-31"/>
        <w:w w:val="99"/>
        <w:sz w:val="24"/>
        <w:szCs w:val="24"/>
      </w:rPr>
    </w:lvl>
    <w:lvl w:ilvl="1">
      <w:start w:val="1"/>
      <w:numFmt w:val="decimal"/>
      <w:lvlText w:val="%2."/>
      <w:lvlJc w:val="left"/>
      <w:pPr>
        <w:ind w:left="1960" w:hanging="360"/>
        <w:jc w:val="left"/>
      </w:pPr>
      <w:rPr>
        <w:rFonts w:hint="default" w:ascii="Arial" w:hAnsi="Arial" w:eastAsia="Arial" w:cs="Arial"/>
        <w:spacing w:val="-5"/>
        <w:w w:val="99"/>
        <w:sz w:val="24"/>
        <w:szCs w:val="24"/>
      </w:rPr>
    </w:lvl>
    <w:lvl w:ilvl="2">
      <w:start w:val="0"/>
      <w:numFmt w:val="bullet"/>
      <w:lvlText w:val="•"/>
      <w:lvlJc w:val="left"/>
      <w:pPr>
        <w:ind w:left="2880" w:hanging="360"/>
      </w:pPr>
      <w:rPr>
        <w:rFonts w:hint="default"/>
      </w:rPr>
    </w:lvl>
    <w:lvl w:ilvl="3">
      <w:start w:val="0"/>
      <w:numFmt w:val="bullet"/>
      <w:lvlText w:val="•"/>
      <w:lvlJc w:val="left"/>
      <w:pPr>
        <w:ind w:left="3800" w:hanging="360"/>
      </w:pPr>
      <w:rPr>
        <w:rFonts w:hint="default"/>
      </w:rPr>
    </w:lvl>
    <w:lvl w:ilvl="4">
      <w:start w:val="0"/>
      <w:numFmt w:val="bullet"/>
      <w:lvlText w:val="•"/>
      <w:lvlJc w:val="left"/>
      <w:pPr>
        <w:ind w:left="4720" w:hanging="360"/>
      </w:pPr>
      <w:rPr>
        <w:rFonts w:hint="default"/>
      </w:rPr>
    </w:lvl>
    <w:lvl w:ilvl="5">
      <w:start w:val="0"/>
      <w:numFmt w:val="bullet"/>
      <w:lvlText w:val="•"/>
      <w:lvlJc w:val="left"/>
      <w:pPr>
        <w:ind w:left="5640" w:hanging="360"/>
      </w:pPr>
      <w:rPr>
        <w:rFonts w:hint="default"/>
      </w:rPr>
    </w:lvl>
    <w:lvl w:ilvl="6">
      <w:start w:val="0"/>
      <w:numFmt w:val="bullet"/>
      <w:lvlText w:val="•"/>
      <w:lvlJc w:val="left"/>
      <w:pPr>
        <w:ind w:left="6560" w:hanging="360"/>
      </w:pPr>
      <w:rPr>
        <w:rFonts w:hint="default"/>
      </w:rPr>
    </w:lvl>
    <w:lvl w:ilvl="7">
      <w:start w:val="0"/>
      <w:numFmt w:val="bullet"/>
      <w:lvlText w:val="•"/>
      <w:lvlJc w:val="left"/>
      <w:pPr>
        <w:ind w:left="7480" w:hanging="360"/>
      </w:pPr>
      <w:rPr>
        <w:rFonts w:hint="default"/>
      </w:rPr>
    </w:lvl>
    <w:lvl w:ilvl="8">
      <w:start w:val="0"/>
      <w:numFmt w:val="bullet"/>
      <w:lvlText w:val="•"/>
      <w:lvlJc w:val="left"/>
      <w:pPr>
        <w:ind w:left="8400" w:hanging="360"/>
      </w:pPr>
      <w:rPr>
        <w:rFonts w:hint="default"/>
      </w:rPr>
    </w:lvl>
  </w:abstractNum>
  <w:abstractNum w:abstractNumId="10">
    <w:multiLevelType w:val="hybridMultilevel"/>
    <w:lvl w:ilvl="0">
      <w:start w:val="1"/>
      <w:numFmt w:val="decimal"/>
      <w:lvlText w:val="%1."/>
      <w:lvlJc w:val="left"/>
      <w:pPr>
        <w:ind w:left="1240" w:hanging="360"/>
        <w:jc w:val="left"/>
      </w:pPr>
      <w:rPr>
        <w:rFonts w:hint="default" w:ascii="Arial" w:hAnsi="Arial" w:eastAsia="Arial" w:cs="Arial"/>
        <w:spacing w:val="-9"/>
        <w:w w:val="99"/>
        <w:sz w:val="24"/>
        <w:szCs w:val="24"/>
      </w:rPr>
    </w:lvl>
    <w:lvl w:ilvl="1">
      <w:start w:val="0"/>
      <w:numFmt w:val="bullet"/>
      <w:lvlText w:val="•"/>
      <w:lvlJc w:val="left"/>
      <w:pPr>
        <w:ind w:left="2152" w:hanging="360"/>
      </w:pPr>
      <w:rPr>
        <w:rFonts w:hint="default"/>
      </w:rPr>
    </w:lvl>
    <w:lvl w:ilvl="2">
      <w:start w:val="0"/>
      <w:numFmt w:val="bullet"/>
      <w:lvlText w:val="•"/>
      <w:lvlJc w:val="left"/>
      <w:pPr>
        <w:ind w:left="3064" w:hanging="360"/>
      </w:pPr>
      <w:rPr>
        <w:rFonts w:hint="default"/>
      </w:rPr>
    </w:lvl>
    <w:lvl w:ilvl="3">
      <w:start w:val="0"/>
      <w:numFmt w:val="bullet"/>
      <w:lvlText w:val="•"/>
      <w:lvlJc w:val="left"/>
      <w:pPr>
        <w:ind w:left="3976" w:hanging="360"/>
      </w:pPr>
      <w:rPr>
        <w:rFonts w:hint="default"/>
      </w:rPr>
    </w:lvl>
    <w:lvl w:ilvl="4">
      <w:start w:val="0"/>
      <w:numFmt w:val="bullet"/>
      <w:lvlText w:val="•"/>
      <w:lvlJc w:val="left"/>
      <w:pPr>
        <w:ind w:left="4888" w:hanging="360"/>
      </w:pPr>
      <w:rPr>
        <w:rFonts w:hint="default"/>
      </w:rPr>
    </w:lvl>
    <w:lvl w:ilvl="5">
      <w:start w:val="0"/>
      <w:numFmt w:val="bullet"/>
      <w:lvlText w:val="•"/>
      <w:lvlJc w:val="left"/>
      <w:pPr>
        <w:ind w:left="5800" w:hanging="360"/>
      </w:pPr>
      <w:rPr>
        <w:rFonts w:hint="default"/>
      </w:rPr>
    </w:lvl>
    <w:lvl w:ilvl="6">
      <w:start w:val="0"/>
      <w:numFmt w:val="bullet"/>
      <w:lvlText w:val="•"/>
      <w:lvlJc w:val="left"/>
      <w:pPr>
        <w:ind w:left="6712" w:hanging="360"/>
      </w:pPr>
      <w:rPr>
        <w:rFonts w:hint="default"/>
      </w:rPr>
    </w:lvl>
    <w:lvl w:ilvl="7">
      <w:start w:val="0"/>
      <w:numFmt w:val="bullet"/>
      <w:lvlText w:val="•"/>
      <w:lvlJc w:val="left"/>
      <w:pPr>
        <w:ind w:left="7624" w:hanging="360"/>
      </w:pPr>
      <w:rPr>
        <w:rFonts w:hint="default"/>
      </w:rPr>
    </w:lvl>
    <w:lvl w:ilvl="8">
      <w:start w:val="0"/>
      <w:numFmt w:val="bullet"/>
      <w:lvlText w:val="•"/>
      <w:lvlJc w:val="left"/>
      <w:pPr>
        <w:ind w:left="8536" w:hanging="360"/>
      </w:pPr>
      <w:rPr>
        <w:rFonts w:hint="default"/>
      </w:rPr>
    </w:lvl>
  </w:abstractNum>
  <w:abstractNum w:abstractNumId="9">
    <w:multiLevelType w:val="hybridMultilevel"/>
    <w:lvl w:ilvl="0">
      <w:start w:val="0"/>
      <w:numFmt w:val="bullet"/>
      <w:lvlText w:val="-"/>
      <w:lvlJc w:val="left"/>
      <w:pPr>
        <w:ind w:left="74" w:hanging="111"/>
      </w:pPr>
      <w:rPr>
        <w:rFonts w:hint="default" w:ascii="Arial" w:hAnsi="Arial" w:eastAsia="Arial" w:cs="Arial"/>
        <w:w w:val="100"/>
        <w:sz w:val="17"/>
        <w:szCs w:val="17"/>
      </w:rPr>
    </w:lvl>
    <w:lvl w:ilvl="1">
      <w:start w:val="0"/>
      <w:numFmt w:val="bullet"/>
      <w:lvlText w:val="•"/>
      <w:lvlJc w:val="left"/>
      <w:pPr>
        <w:ind w:left="355" w:hanging="111"/>
      </w:pPr>
      <w:rPr>
        <w:rFonts w:hint="default"/>
      </w:rPr>
    </w:lvl>
    <w:lvl w:ilvl="2">
      <w:start w:val="0"/>
      <w:numFmt w:val="bullet"/>
      <w:lvlText w:val="•"/>
      <w:lvlJc w:val="left"/>
      <w:pPr>
        <w:ind w:left="630" w:hanging="111"/>
      </w:pPr>
      <w:rPr>
        <w:rFonts w:hint="default"/>
      </w:rPr>
    </w:lvl>
    <w:lvl w:ilvl="3">
      <w:start w:val="0"/>
      <w:numFmt w:val="bullet"/>
      <w:lvlText w:val="•"/>
      <w:lvlJc w:val="left"/>
      <w:pPr>
        <w:ind w:left="906" w:hanging="111"/>
      </w:pPr>
      <w:rPr>
        <w:rFonts w:hint="default"/>
      </w:rPr>
    </w:lvl>
    <w:lvl w:ilvl="4">
      <w:start w:val="0"/>
      <w:numFmt w:val="bullet"/>
      <w:lvlText w:val="•"/>
      <w:lvlJc w:val="left"/>
      <w:pPr>
        <w:ind w:left="1181" w:hanging="111"/>
      </w:pPr>
      <w:rPr>
        <w:rFonts w:hint="default"/>
      </w:rPr>
    </w:lvl>
    <w:lvl w:ilvl="5">
      <w:start w:val="0"/>
      <w:numFmt w:val="bullet"/>
      <w:lvlText w:val="•"/>
      <w:lvlJc w:val="left"/>
      <w:pPr>
        <w:ind w:left="1457" w:hanging="111"/>
      </w:pPr>
      <w:rPr>
        <w:rFonts w:hint="default"/>
      </w:rPr>
    </w:lvl>
    <w:lvl w:ilvl="6">
      <w:start w:val="0"/>
      <w:numFmt w:val="bullet"/>
      <w:lvlText w:val="•"/>
      <w:lvlJc w:val="left"/>
      <w:pPr>
        <w:ind w:left="1732" w:hanging="111"/>
      </w:pPr>
      <w:rPr>
        <w:rFonts w:hint="default"/>
      </w:rPr>
    </w:lvl>
    <w:lvl w:ilvl="7">
      <w:start w:val="0"/>
      <w:numFmt w:val="bullet"/>
      <w:lvlText w:val="•"/>
      <w:lvlJc w:val="left"/>
      <w:pPr>
        <w:ind w:left="2008" w:hanging="111"/>
      </w:pPr>
      <w:rPr>
        <w:rFonts w:hint="default"/>
      </w:rPr>
    </w:lvl>
    <w:lvl w:ilvl="8">
      <w:start w:val="0"/>
      <w:numFmt w:val="bullet"/>
      <w:lvlText w:val="•"/>
      <w:lvlJc w:val="left"/>
      <w:pPr>
        <w:ind w:left="2283" w:hanging="111"/>
      </w:pPr>
      <w:rPr>
        <w:rFonts w:hint="default"/>
      </w:rPr>
    </w:lvl>
  </w:abstractNum>
  <w:abstractNum w:abstractNumId="8">
    <w:multiLevelType w:val="hybridMultilevel"/>
    <w:lvl w:ilvl="0">
      <w:start w:val="0"/>
      <w:numFmt w:val="bullet"/>
      <w:lvlText w:val="-"/>
      <w:lvlJc w:val="left"/>
      <w:pPr>
        <w:ind w:left="338" w:hanging="111"/>
      </w:pPr>
      <w:rPr>
        <w:rFonts w:hint="default" w:ascii="Arial" w:hAnsi="Arial" w:eastAsia="Arial" w:cs="Arial"/>
        <w:w w:val="100"/>
        <w:sz w:val="17"/>
        <w:szCs w:val="17"/>
      </w:rPr>
    </w:lvl>
    <w:lvl w:ilvl="1">
      <w:start w:val="0"/>
      <w:numFmt w:val="bullet"/>
      <w:lvlText w:val="•"/>
      <w:lvlJc w:val="left"/>
      <w:pPr>
        <w:ind w:left="648" w:hanging="111"/>
      </w:pPr>
      <w:rPr>
        <w:rFonts w:hint="default"/>
      </w:rPr>
    </w:lvl>
    <w:lvl w:ilvl="2">
      <w:start w:val="0"/>
      <w:numFmt w:val="bullet"/>
      <w:lvlText w:val="•"/>
      <w:lvlJc w:val="left"/>
      <w:pPr>
        <w:ind w:left="957" w:hanging="111"/>
      </w:pPr>
      <w:rPr>
        <w:rFonts w:hint="default"/>
      </w:rPr>
    </w:lvl>
    <w:lvl w:ilvl="3">
      <w:start w:val="0"/>
      <w:numFmt w:val="bullet"/>
      <w:lvlText w:val="•"/>
      <w:lvlJc w:val="left"/>
      <w:pPr>
        <w:ind w:left="1266" w:hanging="111"/>
      </w:pPr>
      <w:rPr>
        <w:rFonts w:hint="default"/>
      </w:rPr>
    </w:lvl>
    <w:lvl w:ilvl="4">
      <w:start w:val="0"/>
      <w:numFmt w:val="bullet"/>
      <w:lvlText w:val="•"/>
      <w:lvlJc w:val="left"/>
      <w:pPr>
        <w:ind w:left="1574" w:hanging="111"/>
      </w:pPr>
      <w:rPr>
        <w:rFonts w:hint="default"/>
      </w:rPr>
    </w:lvl>
    <w:lvl w:ilvl="5">
      <w:start w:val="0"/>
      <w:numFmt w:val="bullet"/>
      <w:lvlText w:val="•"/>
      <w:lvlJc w:val="left"/>
      <w:pPr>
        <w:ind w:left="1883" w:hanging="111"/>
      </w:pPr>
      <w:rPr>
        <w:rFonts w:hint="default"/>
      </w:rPr>
    </w:lvl>
    <w:lvl w:ilvl="6">
      <w:start w:val="0"/>
      <w:numFmt w:val="bullet"/>
      <w:lvlText w:val="•"/>
      <w:lvlJc w:val="left"/>
      <w:pPr>
        <w:ind w:left="2192" w:hanging="111"/>
      </w:pPr>
      <w:rPr>
        <w:rFonts w:hint="default"/>
      </w:rPr>
    </w:lvl>
    <w:lvl w:ilvl="7">
      <w:start w:val="0"/>
      <w:numFmt w:val="bullet"/>
      <w:lvlText w:val="•"/>
      <w:lvlJc w:val="left"/>
      <w:pPr>
        <w:ind w:left="2501" w:hanging="111"/>
      </w:pPr>
      <w:rPr>
        <w:rFonts w:hint="default"/>
      </w:rPr>
    </w:lvl>
    <w:lvl w:ilvl="8">
      <w:start w:val="0"/>
      <w:numFmt w:val="bullet"/>
      <w:lvlText w:val="•"/>
      <w:lvlJc w:val="left"/>
      <w:pPr>
        <w:ind w:left="2809" w:hanging="111"/>
      </w:pPr>
      <w:rPr>
        <w:rFonts w:hint="default"/>
      </w:rPr>
    </w:lvl>
  </w:abstractNum>
  <w:abstractNum w:abstractNumId="7">
    <w:multiLevelType w:val="hybridMultilevel"/>
    <w:lvl w:ilvl="0">
      <w:start w:val="1"/>
      <w:numFmt w:val="decimal"/>
      <w:lvlText w:val="%1."/>
      <w:lvlJc w:val="left"/>
      <w:pPr>
        <w:ind w:left="947" w:hanging="264"/>
        <w:jc w:val="left"/>
      </w:pPr>
      <w:rPr>
        <w:rFonts w:hint="default"/>
        <w:strike/>
        <w:spacing w:val="-3"/>
        <w:w w:val="100"/>
      </w:rPr>
    </w:lvl>
    <w:lvl w:ilvl="1">
      <w:start w:val="1"/>
      <w:numFmt w:val="decimal"/>
      <w:lvlText w:val="%2."/>
      <w:lvlJc w:val="left"/>
      <w:pPr>
        <w:ind w:left="1240" w:hanging="360"/>
        <w:jc w:val="left"/>
      </w:pPr>
      <w:rPr>
        <w:rFonts w:hint="default" w:ascii="Arial" w:hAnsi="Arial" w:eastAsia="Arial" w:cs="Arial"/>
        <w:spacing w:val="-30"/>
        <w:w w:val="99"/>
        <w:sz w:val="24"/>
        <w:szCs w:val="24"/>
      </w:rPr>
    </w:lvl>
    <w:lvl w:ilvl="2">
      <w:start w:val="0"/>
      <w:numFmt w:val="bullet"/>
      <w:lvlText w:val="•"/>
      <w:lvlJc w:val="left"/>
      <w:pPr>
        <w:ind w:left="2208" w:hanging="360"/>
      </w:pPr>
      <w:rPr>
        <w:rFonts w:hint="default"/>
      </w:rPr>
    </w:lvl>
    <w:lvl w:ilvl="3">
      <w:start w:val="0"/>
      <w:numFmt w:val="bullet"/>
      <w:lvlText w:val="•"/>
      <w:lvlJc w:val="left"/>
      <w:pPr>
        <w:ind w:left="3177" w:hanging="360"/>
      </w:pPr>
      <w:rPr>
        <w:rFonts w:hint="default"/>
      </w:rPr>
    </w:lvl>
    <w:lvl w:ilvl="4">
      <w:start w:val="0"/>
      <w:numFmt w:val="bullet"/>
      <w:lvlText w:val="•"/>
      <w:lvlJc w:val="left"/>
      <w:pPr>
        <w:ind w:left="4146" w:hanging="360"/>
      </w:pPr>
      <w:rPr>
        <w:rFonts w:hint="default"/>
      </w:rPr>
    </w:lvl>
    <w:lvl w:ilvl="5">
      <w:start w:val="0"/>
      <w:numFmt w:val="bullet"/>
      <w:lvlText w:val="•"/>
      <w:lvlJc w:val="left"/>
      <w:pPr>
        <w:ind w:left="5115" w:hanging="360"/>
      </w:pPr>
      <w:rPr>
        <w:rFonts w:hint="default"/>
      </w:rPr>
    </w:lvl>
    <w:lvl w:ilvl="6">
      <w:start w:val="0"/>
      <w:numFmt w:val="bullet"/>
      <w:lvlText w:val="•"/>
      <w:lvlJc w:val="left"/>
      <w:pPr>
        <w:ind w:left="6084" w:hanging="360"/>
      </w:pPr>
      <w:rPr>
        <w:rFonts w:hint="default"/>
      </w:rPr>
    </w:lvl>
    <w:lvl w:ilvl="7">
      <w:start w:val="0"/>
      <w:numFmt w:val="bullet"/>
      <w:lvlText w:val="•"/>
      <w:lvlJc w:val="left"/>
      <w:pPr>
        <w:ind w:left="7053" w:hanging="360"/>
      </w:pPr>
      <w:rPr>
        <w:rFonts w:hint="default"/>
      </w:rPr>
    </w:lvl>
    <w:lvl w:ilvl="8">
      <w:start w:val="0"/>
      <w:numFmt w:val="bullet"/>
      <w:lvlText w:val="•"/>
      <w:lvlJc w:val="left"/>
      <w:pPr>
        <w:ind w:left="8022" w:hanging="360"/>
      </w:pPr>
      <w:rPr>
        <w:rFonts w:hint="default"/>
      </w:rPr>
    </w:lvl>
  </w:abstractNum>
  <w:abstractNum w:abstractNumId="6">
    <w:multiLevelType w:val="hybridMultilevel"/>
    <w:lvl w:ilvl="0">
      <w:start w:val="3"/>
      <w:numFmt w:val="decimal"/>
      <w:lvlText w:val="%1."/>
      <w:lvlJc w:val="left"/>
      <w:pPr>
        <w:ind w:left="976" w:hanging="274"/>
        <w:jc w:val="left"/>
      </w:pPr>
      <w:rPr>
        <w:rFonts w:hint="default"/>
        <w:strike/>
        <w:spacing w:val="-3"/>
        <w:w w:val="100"/>
      </w:rPr>
    </w:lvl>
    <w:lvl w:ilvl="1">
      <w:start w:val="0"/>
      <w:numFmt w:val="bullet"/>
      <w:lvlText w:val="•"/>
      <w:lvlJc w:val="left"/>
      <w:pPr>
        <w:ind w:left="1896" w:hanging="274"/>
      </w:pPr>
      <w:rPr>
        <w:rFonts w:hint="default"/>
      </w:rPr>
    </w:lvl>
    <w:lvl w:ilvl="2">
      <w:start w:val="0"/>
      <w:numFmt w:val="bullet"/>
      <w:lvlText w:val="•"/>
      <w:lvlJc w:val="left"/>
      <w:pPr>
        <w:ind w:left="2812" w:hanging="274"/>
      </w:pPr>
      <w:rPr>
        <w:rFonts w:hint="default"/>
      </w:rPr>
    </w:lvl>
    <w:lvl w:ilvl="3">
      <w:start w:val="0"/>
      <w:numFmt w:val="bullet"/>
      <w:lvlText w:val="•"/>
      <w:lvlJc w:val="left"/>
      <w:pPr>
        <w:ind w:left="3728" w:hanging="274"/>
      </w:pPr>
      <w:rPr>
        <w:rFonts w:hint="default"/>
      </w:rPr>
    </w:lvl>
    <w:lvl w:ilvl="4">
      <w:start w:val="0"/>
      <w:numFmt w:val="bullet"/>
      <w:lvlText w:val="•"/>
      <w:lvlJc w:val="left"/>
      <w:pPr>
        <w:ind w:left="4644" w:hanging="274"/>
      </w:pPr>
      <w:rPr>
        <w:rFonts w:hint="default"/>
      </w:rPr>
    </w:lvl>
    <w:lvl w:ilvl="5">
      <w:start w:val="0"/>
      <w:numFmt w:val="bullet"/>
      <w:lvlText w:val="•"/>
      <w:lvlJc w:val="left"/>
      <w:pPr>
        <w:ind w:left="5560" w:hanging="274"/>
      </w:pPr>
      <w:rPr>
        <w:rFonts w:hint="default"/>
      </w:rPr>
    </w:lvl>
    <w:lvl w:ilvl="6">
      <w:start w:val="0"/>
      <w:numFmt w:val="bullet"/>
      <w:lvlText w:val="•"/>
      <w:lvlJc w:val="left"/>
      <w:pPr>
        <w:ind w:left="6476" w:hanging="274"/>
      </w:pPr>
      <w:rPr>
        <w:rFonts w:hint="default"/>
      </w:rPr>
    </w:lvl>
    <w:lvl w:ilvl="7">
      <w:start w:val="0"/>
      <w:numFmt w:val="bullet"/>
      <w:lvlText w:val="•"/>
      <w:lvlJc w:val="left"/>
      <w:pPr>
        <w:ind w:left="7392" w:hanging="274"/>
      </w:pPr>
      <w:rPr>
        <w:rFonts w:hint="default"/>
      </w:rPr>
    </w:lvl>
    <w:lvl w:ilvl="8">
      <w:start w:val="0"/>
      <w:numFmt w:val="bullet"/>
      <w:lvlText w:val="•"/>
      <w:lvlJc w:val="left"/>
      <w:pPr>
        <w:ind w:left="8308" w:hanging="274"/>
      </w:pPr>
      <w:rPr>
        <w:rFonts w:hint="default"/>
      </w:rPr>
    </w:lvl>
  </w:abstractNum>
  <w:abstractNum w:abstractNumId="5">
    <w:multiLevelType w:val="hybridMultilevel"/>
    <w:lvl w:ilvl="0">
      <w:start w:val="1"/>
      <w:numFmt w:val="decimal"/>
      <w:lvlText w:val="%1."/>
      <w:lvlJc w:val="left"/>
      <w:pPr>
        <w:ind w:left="942" w:hanging="267"/>
        <w:jc w:val="left"/>
      </w:pPr>
      <w:rPr>
        <w:rFonts w:hint="default"/>
        <w:strike/>
        <w:spacing w:val="-3"/>
        <w:w w:val="100"/>
      </w:rPr>
    </w:lvl>
    <w:lvl w:ilvl="1">
      <w:start w:val="0"/>
      <w:numFmt w:val="bullet"/>
      <w:lvlText w:val="•"/>
      <w:lvlJc w:val="left"/>
      <w:pPr>
        <w:ind w:left="1860" w:hanging="267"/>
      </w:pPr>
      <w:rPr>
        <w:rFonts w:hint="default"/>
      </w:rPr>
    </w:lvl>
    <w:lvl w:ilvl="2">
      <w:start w:val="0"/>
      <w:numFmt w:val="bullet"/>
      <w:lvlText w:val="•"/>
      <w:lvlJc w:val="left"/>
      <w:pPr>
        <w:ind w:left="2780" w:hanging="267"/>
      </w:pPr>
      <w:rPr>
        <w:rFonts w:hint="default"/>
      </w:rPr>
    </w:lvl>
    <w:lvl w:ilvl="3">
      <w:start w:val="0"/>
      <w:numFmt w:val="bullet"/>
      <w:lvlText w:val="•"/>
      <w:lvlJc w:val="left"/>
      <w:pPr>
        <w:ind w:left="3700" w:hanging="267"/>
      </w:pPr>
      <w:rPr>
        <w:rFonts w:hint="default"/>
      </w:rPr>
    </w:lvl>
    <w:lvl w:ilvl="4">
      <w:start w:val="0"/>
      <w:numFmt w:val="bullet"/>
      <w:lvlText w:val="•"/>
      <w:lvlJc w:val="left"/>
      <w:pPr>
        <w:ind w:left="4620" w:hanging="267"/>
      </w:pPr>
      <w:rPr>
        <w:rFonts w:hint="default"/>
      </w:rPr>
    </w:lvl>
    <w:lvl w:ilvl="5">
      <w:start w:val="0"/>
      <w:numFmt w:val="bullet"/>
      <w:lvlText w:val="•"/>
      <w:lvlJc w:val="left"/>
      <w:pPr>
        <w:ind w:left="5540" w:hanging="267"/>
      </w:pPr>
      <w:rPr>
        <w:rFonts w:hint="default"/>
      </w:rPr>
    </w:lvl>
    <w:lvl w:ilvl="6">
      <w:start w:val="0"/>
      <w:numFmt w:val="bullet"/>
      <w:lvlText w:val="•"/>
      <w:lvlJc w:val="left"/>
      <w:pPr>
        <w:ind w:left="6460" w:hanging="267"/>
      </w:pPr>
      <w:rPr>
        <w:rFonts w:hint="default"/>
      </w:rPr>
    </w:lvl>
    <w:lvl w:ilvl="7">
      <w:start w:val="0"/>
      <w:numFmt w:val="bullet"/>
      <w:lvlText w:val="•"/>
      <w:lvlJc w:val="left"/>
      <w:pPr>
        <w:ind w:left="7380" w:hanging="267"/>
      </w:pPr>
      <w:rPr>
        <w:rFonts w:hint="default"/>
      </w:rPr>
    </w:lvl>
    <w:lvl w:ilvl="8">
      <w:start w:val="0"/>
      <w:numFmt w:val="bullet"/>
      <w:lvlText w:val="•"/>
      <w:lvlJc w:val="left"/>
      <w:pPr>
        <w:ind w:left="8300" w:hanging="267"/>
      </w:pPr>
      <w:rPr>
        <w:rFonts w:hint="default"/>
      </w:rPr>
    </w:lvl>
  </w:abstractNum>
  <w:abstractNum w:abstractNumId="4">
    <w:multiLevelType w:val="hybridMultilevel"/>
    <w:lvl w:ilvl="0">
      <w:start w:val="0"/>
      <w:numFmt w:val="bullet"/>
      <w:lvlText w:val="-"/>
      <w:lvlJc w:val="left"/>
      <w:pPr>
        <w:ind w:left="74" w:hanging="89"/>
      </w:pPr>
      <w:rPr>
        <w:rFonts w:hint="default"/>
        <w:strike/>
        <w:w w:val="100"/>
      </w:rPr>
    </w:lvl>
    <w:lvl w:ilvl="1">
      <w:start w:val="0"/>
      <w:numFmt w:val="bullet"/>
      <w:lvlText w:val="•"/>
      <w:lvlJc w:val="left"/>
      <w:pPr>
        <w:ind w:left="355" w:hanging="89"/>
      </w:pPr>
      <w:rPr>
        <w:rFonts w:hint="default"/>
      </w:rPr>
    </w:lvl>
    <w:lvl w:ilvl="2">
      <w:start w:val="0"/>
      <w:numFmt w:val="bullet"/>
      <w:lvlText w:val="•"/>
      <w:lvlJc w:val="left"/>
      <w:pPr>
        <w:ind w:left="631" w:hanging="89"/>
      </w:pPr>
      <w:rPr>
        <w:rFonts w:hint="default"/>
      </w:rPr>
    </w:lvl>
    <w:lvl w:ilvl="3">
      <w:start w:val="0"/>
      <w:numFmt w:val="bullet"/>
      <w:lvlText w:val="•"/>
      <w:lvlJc w:val="left"/>
      <w:pPr>
        <w:ind w:left="907" w:hanging="89"/>
      </w:pPr>
      <w:rPr>
        <w:rFonts w:hint="default"/>
      </w:rPr>
    </w:lvl>
    <w:lvl w:ilvl="4">
      <w:start w:val="0"/>
      <w:numFmt w:val="bullet"/>
      <w:lvlText w:val="•"/>
      <w:lvlJc w:val="left"/>
      <w:pPr>
        <w:ind w:left="1183" w:hanging="89"/>
      </w:pPr>
      <w:rPr>
        <w:rFonts w:hint="default"/>
      </w:rPr>
    </w:lvl>
    <w:lvl w:ilvl="5">
      <w:start w:val="0"/>
      <w:numFmt w:val="bullet"/>
      <w:lvlText w:val="•"/>
      <w:lvlJc w:val="left"/>
      <w:pPr>
        <w:ind w:left="1459" w:hanging="89"/>
      </w:pPr>
      <w:rPr>
        <w:rFonts w:hint="default"/>
      </w:rPr>
    </w:lvl>
    <w:lvl w:ilvl="6">
      <w:start w:val="0"/>
      <w:numFmt w:val="bullet"/>
      <w:lvlText w:val="•"/>
      <w:lvlJc w:val="left"/>
      <w:pPr>
        <w:ind w:left="1735" w:hanging="89"/>
      </w:pPr>
      <w:rPr>
        <w:rFonts w:hint="default"/>
      </w:rPr>
    </w:lvl>
    <w:lvl w:ilvl="7">
      <w:start w:val="0"/>
      <w:numFmt w:val="bullet"/>
      <w:lvlText w:val="•"/>
      <w:lvlJc w:val="left"/>
      <w:pPr>
        <w:ind w:left="2011" w:hanging="89"/>
      </w:pPr>
      <w:rPr>
        <w:rFonts w:hint="default"/>
      </w:rPr>
    </w:lvl>
    <w:lvl w:ilvl="8">
      <w:start w:val="0"/>
      <w:numFmt w:val="bullet"/>
      <w:lvlText w:val="•"/>
      <w:lvlJc w:val="left"/>
      <w:pPr>
        <w:ind w:left="2287" w:hanging="89"/>
      </w:pPr>
      <w:rPr>
        <w:rFonts w:hint="default"/>
      </w:rPr>
    </w:lvl>
  </w:abstractNum>
  <w:abstractNum w:abstractNumId="3">
    <w:multiLevelType w:val="hybridMultilevel"/>
    <w:lvl w:ilvl="0">
      <w:start w:val="0"/>
      <w:numFmt w:val="bullet"/>
      <w:lvlText w:val="-"/>
      <w:lvlJc w:val="left"/>
      <w:pPr>
        <w:ind w:left="340" w:hanging="89"/>
      </w:pPr>
      <w:rPr>
        <w:rFonts w:hint="default"/>
        <w:strike/>
        <w:w w:val="100"/>
      </w:rPr>
    </w:lvl>
    <w:lvl w:ilvl="1">
      <w:start w:val="0"/>
      <w:numFmt w:val="bullet"/>
      <w:lvlText w:val="•"/>
      <w:lvlJc w:val="left"/>
      <w:pPr>
        <w:ind w:left="649" w:hanging="89"/>
      </w:pPr>
      <w:rPr>
        <w:rFonts w:hint="default"/>
      </w:rPr>
    </w:lvl>
    <w:lvl w:ilvl="2">
      <w:start w:val="0"/>
      <w:numFmt w:val="bullet"/>
      <w:lvlText w:val="•"/>
      <w:lvlJc w:val="left"/>
      <w:pPr>
        <w:ind w:left="958" w:hanging="89"/>
      </w:pPr>
      <w:rPr>
        <w:rFonts w:hint="default"/>
      </w:rPr>
    </w:lvl>
    <w:lvl w:ilvl="3">
      <w:start w:val="0"/>
      <w:numFmt w:val="bullet"/>
      <w:lvlText w:val="•"/>
      <w:lvlJc w:val="left"/>
      <w:pPr>
        <w:ind w:left="1268" w:hanging="89"/>
      </w:pPr>
      <w:rPr>
        <w:rFonts w:hint="default"/>
      </w:rPr>
    </w:lvl>
    <w:lvl w:ilvl="4">
      <w:start w:val="0"/>
      <w:numFmt w:val="bullet"/>
      <w:lvlText w:val="•"/>
      <w:lvlJc w:val="left"/>
      <w:pPr>
        <w:ind w:left="1577" w:hanging="89"/>
      </w:pPr>
      <w:rPr>
        <w:rFonts w:hint="default"/>
      </w:rPr>
    </w:lvl>
    <w:lvl w:ilvl="5">
      <w:start w:val="0"/>
      <w:numFmt w:val="bullet"/>
      <w:lvlText w:val="•"/>
      <w:lvlJc w:val="left"/>
      <w:pPr>
        <w:ind w:left="1887" w:hanging="89"/>
      </w:pPr>
      <w:rPr>
        <w:rFonts w:hint="default"/>
      </w:rPr>
    </w:lvl>
    <w:lvl w:ilvl="6">
      <w:start w:val="0"/>
      <w:numFmt w:val="bullet"/>
      <w:lvlText w:val="•"/>
      <w:lvlJc w:val="left"/>
      <w:pPr>
        <w:ind w:left="2196" w:hanging="89"/>
      </w:pPr>
      <w:rPr>
        <w:rFonts w:hint="default"/>
      </w:rPr>
    </w:lvl>
    <w:lvl w:ilvl="7">
      <w:start w:val="0"/>
      <w:numFmt w:val="bullet"/>
      <w:lvlText w:val="•"/>
      <w:lvlJc w:val="left"/>
      <w:pPr>
        <w:ind w:left="2506" w:hanging="89"/>
      </w:pPr>
      <w:rPr>
        <w:rFonts w:hint="default"/>
      </w:rPr>
    </w:lvl>
    <w:lvl w:ilvl="8">
      <w:start w:val="0"/>
      <w:numFmt w:val="bullet"/>
      <w:lvlText w:val="•"/>
      <w:lvlJc w:val="left"/>
      <w:pPr>
        <w:ind w:left="2815" w:hanging="89"/>
      </w:pPr>
      <w:rPr>
        <w:rFonts w:hint="default"/>
      </w:rPr>
    </w:lvl>
  </w:abstractNum>
  <w:abstractNum w:abstractNumId="2">
    <w:multiLevelType w:val="hybridMultilevel"/>
    <w:lvl w:ilvl="0">
      <w:start w:val="1"/>
      <w:numFmt w:val="decimal"/>
      <w:lvlText w:val="%1."/>
      <w:lvlJc w:val="left"/>
      <w:pPr>
        <w:ind w:left="1211" w:hanging="269"/>
        <w:jc w:val="left"/>
      </w:pPr>
      <w:rPr>
        <w:rFonts w:hint="default" w:ascii="Calibri" w:hAnsi="Calibri" w:eastAsia="Calibri" w:cs="Calibri"/>
        <w:spacing w:val="-3"/>
        <w:w w:val="100"/>
        <w:sz w:val="16"/>
        <w:szCs w:val="16"/>
      </w:rPr>
    </w:lvl>
    <w:lvl w:ilvl="1">
      <w:start w:val="0"/>
      <w:numFmt w:val="bullet"/>
      <w:lvlText w:val="•"/>
      <w:lvlJc w:val="left"/>
      <w:pPr>
        <w:ind w:left="2112" w:hanging="269"/>
      </w:pPr>
      <w:rPr>
        <w:rFonts w:hint="default"/>
      </w:rPr>
    </w:lvl>
    <w:lvl w:ilvl="2">
      <w:start w:val="0"/>
      <w:numFmt w:val="bullet"/>
      <w:lvlText w:val="•"/>
      <w:lvlJc w:val="left"/>
      <w:pPr>
        <w:ind w:left="3004" w:hanging="269"/>
      </w:pPr>
      <w:rPr>
        <w:rFonts w:hint="default"/>
      </w:rPr>
    </w:lvl>
    <w:lvl w:ilvl="3">
      <w:start w:val="0"/>
      <w:numFmt w:val="bullet"/>
      <w:lvlText w:val="•"/>
      <w:lvlJc w:val="left"/>
      <w:pPr>
        <w:ind w:left="3896" w:hanging="269"/>
      </w:pPr>
      <w:rPr>
        <w:rFonts w:hint="default"/>
      </w:rPr>
    </w:lvl>
    <w:lvl w:ilvl="4">
      <w:start w:val="0"/>
      <w:numFmt w:val="bullet"/>
      <w:lvlText w:val="•"/>
      <w:lvlJc w:val="left"/>
      <w:pPr>
        <w:ind w:left="4788" w:hanging="269"/>
      </w:pPr>
      <w:rPr>
        <w:rFonts w:hint="default"/>
      </w:rPr>
    </w:lvl>
    <w:lvl w:ilvl="5">
      <w:start w:val="0"/>
      <w:numFmt w:val="bullet"/>
      <w:lvlText w:val="•"/>
      <w:lvlJc w:val="left"/>
      <w:pPr>
        <w:ind w:left="5680" w:hanging="269"/>
      </w:pPr>
      <w:rPr>
        <w:rFonts w:hint="default"/>
      </w:rPr>
    </w:lvl>
    <w:lvl w:ilvl="6">
      <w:start w:val="0"/>
      <w:numFmt w:val="bullet"/>
      <w:lvlText w:val="•"/>
      <w:lvlJc w:val="left"/>
      <w:pPr>
        <w:ind w:left="6572" w:hanging="269"/>
      </w:pPr>
      <w:rPr>
        <w:rFonts w:hint="default"/>
      </w:rPr>
    </w:lvl>
    <w:lvl w:ilvl="7">
      <w:start w:val="0"/>
      <w:numFmt w:val="bullet"/>
      <w:lvlText w:val="•"/>
      <w:lvlJc w:val="left"/>
      <w:pPr>
        <w:ind w:left="7464" w:hanging="269"/>
      </w:pPr>
      <w:rPr>
        <w:rFonts w:hint="default"/>
      </w:rPr>
    </w:lvl>
    <w:lvl w:ilvl="8">
      <w:start w:val="0"/>
      <w:numFmt w:val="bullet"/>
      <w:lvlText w:val="•"/>
      <w:lvlJc w:val="left"/>
      <w:pPr>
        <w:ind w:left="8356" w:hanging="269"/>
      </w:pPr>
      <w:rPr>
        <w:rFonts w:hint="default"/>
      </w:rPr>
    </w:lvl>
  </w:abstractNum>
  <w:abstractNum w:abstractNumId="1">
    <w:multiLevelType w:val="hybridMultilevel"/>
    <w:lvl w:ilvl="0">
      <w:start w:val="0"/>
      <w:numFmt w:val="bullet"/>
      <w:lvlText w:val=""/>
      <w:lvlJc w:val="left"/>
      <w:pPr>
        <w:ind w:left="942" w:hanging="267"/>
      </w:pPr>
      <w:rPr>
        <w:rFonts w:hint="default" w:ascii="Symbol" w:hAnsi="Symbol" w:eastAsia="Symbol" w:cs="Symbol"/>
        <w:w w:val="100"/>
        <w:sz w:val="16"/>
        <w:szCs w:val="16"/>
      </w:rPr>
    </w:lvl>
    <w:lvl w:ilvl="1">
      <w:start w:val="0"/>
      <w:numFmt w:val="bullet"/>
      <w:lvlText w:val="o"/>
      <w:lvlJc w:val="left"/>
      <w:pPr>
        <w:ind w:left="1470" w:hanging="265"/>
      </w:pPr>
      <w:rPr>
        <w:rFonts w:hint="default"/>
        <w:w w:val="100"/>
      </w:rPr>
    </w:lvl>
    <w:lvl w:ilvl="2">
      <w:start w:val="0"/>
      <w:numFmt w:val="bullet"/>
      <w:lvlText w:val="•"/>
      <w:lvlJc w:val="left"/>
      <w:pPr>
        <w:ind w:left="2442" w:hanging="265"/>
      </w:pPr>
      <w:rPr>
        <w:rFonts w:hint="default"/>
      </w:rPr>
    </w:lvl>
    <w:lvl w:ilvl="3">
      <w:start w:val="0"/>
      <w:numFmt w:val="bullet"/>
      <w:lvlText w:val="•"/>
      <w:lvlJc w:val="left"/>
      <w:pPr>
        <w:ind w:left="3404" w:hanging="265"/>
      </w:pPr>
      <w:rPr>
        <w:rFonts w:hint="default"/>
      </w:rPr>
    </w:lvl>
    <w:lvl w:ilvl="4">
      <w:start w:val="0"/>
      <w:numFmt w:val="bullet"/>
      <w:lvlText w:val="•"/>
      <w:lvlJc w:val="left"/>
      <w:pPr>
        <w:ind w:left="4366" w:hanging="265"/>
      </w:pPr>
      <w:rPr>
        <w:rFonts w:hint="default"/>
      </w:rPr>
    </w:lvl>
    <w:lvl w:ilvl="5">
      <w:start w:val="0"/>
      <w:numFmt w:val="bullet"/>
      <w:lvlText w:val="•"/>
      <w:lvlJc w:val="left"/>
      <w:pPr>
        <w:ind w:left="5328" w:hanging="265"/>
      </w:pPr>
      <w:rPr>
        <w:rFonts w:hint="default"/>
      </w:rPr>
    </w:lvl>
    <w:lvl w:ilvl="6">
      <w:start w:val="0"/>
      <w:numFmt w:val="bullet"/>
      <w:lvlText w:val="•"/>
      <w:lvlJc w:val="left"/>
      <w:pPr>
        <w:ind w:left="6291" w:hanging="265"/>
      </w:pPr>
      <w:rPr>
        <w:rFonts w:hint="default"/>
      </w:rPr>
    </w:lvl>
    <w:lvl w:ilvl="7">
      <w:start w:val="0"/>
      <w:numFmt w:val="bullet"/>
      <w:lvlText w:val="•"/>
      <w:lvlJc w:val="left"/>
      <w:pPr>
        <w:ind w:left="7253" w:hanging="265"/>
      </w:pPr>
      <w:rPr>
        <w:rFonts w:hint="default"/>
      </w:rPr>
    </w:lvl>
    <w:lvl w:ilvl="8">
      <w:start w:val="0"/>
      <w:numFmt w:val="bullet"/>
      <w:lvlText w:val="•"/>
      <w:lvlJc w:val="left"/>
      <w:pPr>
        <w:ind w:left="8215" w:hanging="265"/>
      </w:pPr>
      <w:rPr>
        <w:rFonts w:hint="default"/>
      </w:rPr>
    </w:lvl>
  </w:abstractNum>
  <w:abstractNum w:abstractNumId="0">
    <w:multiLevelType w:val="hybridMultilevel"/>
    <w:lvl w:ilvl="0">
      <w:start w:val="0"/>
      <w:numFmt w:val="bullet"/>
      <w:lvlText w:val=""/>
      <w:lvlJc w:val="left"/>
      <w:pPr>
        <w:ind w:left="348" w:hanging="214"/>
      </w:pPr>
      <w:rPr>
        <w:rFonts w:hint="default" w:ascii="Symbol" w:hAnsi="Symbol" w:eastAsia="Symbol" w:cs="Symbol"/>
        <w:w w:val="100"/>
        <w:sz w:val="17"/>
        <w:szCs w:val="17"/>
      </w:rPr>
    </w:lvl>
    <w:lvl w:ilvl="1">
      <w:start w:val="0"/>
      <w:numFmt w:val="bullet"/>
      <w:lvlText w:val="•"/>
      <w:lvlJc w:val="left"/>
      <w:pPr>
        <w:ind w:left="779" w:hanging="214"/>
      </w:pPr>
      <w:rPr>
        <w:rFonts w:hint="default"/>
      </w:rPr>
    </w:lvl>
    <w:lvl w:ilvl="2">
      <w:start w:val="0"/>
      <w:numFmt w:val="bullet"/>
      <w:lvlText w:val="•"/>
      <w:lvlJc w:val="left"/>
      <w:pPr>
        <w:ind w:left="1219" w:hanging="214"/>
      </w:pPr>
      <w:rPr>
        <w:rFonts w:hint="default"/>
      </w:rPr>
    </w:lvl>
    <w:lvl w:ilvl="3">
      <w:start w:val="0"/>
      <w:numFmt w:val="bullet"/>
      <w:lvlText w:val="•"/>
      <w:lvlJc w:val="left"/>
      <w:pPr>
        <w:ind w:left="1659" w:hanging="214"/>
      </w:pPr>
      <w:rPr>
        <w:rFonts w:hint="default"/>
      </w:rPr>
    </w:lvl>
    <w:lvl w:ilvl="4">
      <w:start w:val="0"/>
      <w:numFmt w:val="bullet"/>
      <w:lvlText w:val="•"/>
      <w:lvlJc w:val="left"/>
      <w:pPr>
        <w:ind w:left="2099" w:hanging="214"/>
      </w:pPr>
      <w:rPr>
        <w:rFonts w:hint="default"/>
      </w:rPr>
    </w:lvl>
    <w:lvl w:ilvl="5">
      <w:start w:val="0"/>
      <w:numFmt w:val="bullet"/>
      <w:lvlText w:val="•"/>
      <w:lvlJc w:val="left"/>
      <w:pPr>
        <w:ind w:left="2538" w:hanging="214"/>
      </w:pPr>
      <w:rPr>
        <w:rFonts w:hint="default"/>
      </w:rPr>
    </w:lvl>
    <w:lvl w:ilvl="6">
      <w:start w:val="0"/>
      <w:numFmt w:val="bullet"/>
      <w:lvlText w:val="•"/>
      <w:lvlJc w:val="left"/>
      <w:pPr>
        <w:ind w:left="2978" w:hanging="214"/>
      </w:pPr>
      <w:rPr>
        <w:rFonts w:hint="default"/>
      </w:rPr>
    </w:lvl>
    <w:lvl w:ilvl="7">
      <w:start w:val="0"/>
      <w:numFmt w:val="bullet"/>
      <w:lvlText w:val="•"/>
      <w:lvlJc w:val="left"/>
      <w:pPr>
        <w:ind w:left="3418" w:hanging="214"/>
      </w:pPr>
      <w:rPr>
        <w:rFonts w:hint="default"/>
      </w:rPr>
    </w:lvl>
    <w:lvl w:ilvl="8">
      <w:start w:val="0"/>
      <w:numFmt w:val="bullet"/>
      <w:lvlText w:val="•"/>
      <w:lvlJc w:val="left"/>
      <w:pPr>
        <w:ind w:left="3858" w:hanging="214"/>
      </w:pPr>
      <w:rPr>
        <w:rFonts w:hint="default"/>
      </w:rPr>
    </w:lvl>
  </w:abstractNum>
  <w:num w:numId="17">
    <w:abstractNumId w:val="16"/>
  </w:num>
  <w:num w:numId="20">
    <w:abstractNumId w:val="19"/>
  </w:num>
  <w:num w:numId="19">
    <w:abstractNumId w:val="18"/>
  </w:num>
  <w:num w:numId="18">
    <w:abstractNumId w:val="17"/>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TOC1" w:type="paragraph">
    <w:name w:val="TOC 1"/>
    <w:basedOn w:val="Normal"/>
    <w:uiPriority w:val="1"/>
    <w:qFormat/>
    <w:pPr>
      <w:spacing w:before="1"/>
      <w:ind w:left="612" w:right="2221"/>
    </w:pPr>
    <w:rPr>
      <w:rFonts w:ascii="Arial" w:hAnsi="Arial" w:eastAsia="Arial" w:cs="Arial"/>
      <w:sz w:val="16"/>
      <w:szCs w:val="16"/>
      <w:u w:val="single" w:color="000000"/>
    </w:rPr>
  </w:style>
  <w:style w:styleId="TOC2" w:type="paragraph">
    <w:name w:val="TOC 2"/>
    <w:basedOn w:val="Normal"/>
    <w:uiPriority w:val="1"/>
    <w:qFormat/>
    <w:pPr>
      <w:spacing w:before="339"/>
      <w:ind w:left="687"/>
    </w:pPr>
    <w:rPr>
      <w:rFonts w:ascii="Arial" w:hAnsi="Arial" w:eastAsia="Arial" w:cs="Arial"/>
      <w:b/>
      <w:bCs/>
      <w:sz w:val="18"/>
      <w:szCs w:val="18"/>
    </w:rPr>
  </w:style>
  <w:style w:styleId="TOC3" w:type="paragraph">
    <w:name w:val="TOC 3"/>
    <w:basedOn w:val="Normal"/>
    <w:uiPriority w:val="1"/>
    <w:qFormat/>
    <w:pPr>
      <w:spacing w:before="39"/>
      <w:ind w:left="687"/>
    </w:pPr>
    <w:rPr>
      <w:rFonts w:ascii="Arial" w:hAnsi="Arial" w:eastAsia="Arial" w:cs="Arial"/>
      <w:sz w:val="18"/>
      <w:szCs w:val="18"/>
    </w:rPr>
  </w:style>
  <w:style w:styleId="TOC4" w:type="paragraph">
    <w:name w:val="TOC 4"/>
    <w:basedOn w:val="Normal"/>
    <w:uiPriority w:val="1"/>
    <w:qFormat/>
    <w:pPr>
      <w:spacing w:before="932"/>
      <w:ind w:left="2526" w:right="4204"/>
      <w:jc w:val="center"/>
    </w:pPr>
    <w:rPr>
      <w:rFonts w:ascii="Arial" w:hAnsi="Arial" w:eastAsia="Arial" w:cs="Arial"/>
      <w:b/>
      <w:bCs/>
      <w:sz w:val="18"/>
      <w:szCs w:val="18"/>
    </w:rPr>
  </w:style>
  <w:style w:styleId="BodyText" w:type="paragraph">
    <w:name w:val="Body Text"/>
    <w:basedOn w:val="Normal"/>
    <w:uiPriority w:val="1"/>
    <w:qFormat/>
    <w:pPr/>
    <w:rPr>
      <w:rFonts w:ascii="Arial" w:hAnsi="Arial" w:eastAsia="Arial" w:cs="Arial"/>
      <w:sz w:val="24"/>
      <w:szCs w:val="24"/>
    </w:rPr>
  </w:style>
  <w:style w:styleId="Heading1" w:type="paragraph">
    <w:name w:val="Heading 1"/>
    <w:basedOn w:val="Normal"/>
    <w:uiPriority w:val="1"/>
    <w:qFormat/>
    <w:pPr>
      <w:spacing w:before="12"/>
      <w:ind w:left="20"/>
      <w:outlineLvl w:val="1"/>
    </w:pPr>
    <w:rPr>
      <w:rFonts w:ascii="Arial" w:hAnsi="Arial" w:eastAsia="Arial" w:cs="Arial"/>
      <w:b/>
      <w:bCs/>
      <w:sz w:val="24"/>
      <w:szCs w:val="24"/>
    </w:rPr>
  </w:style>
  <w:style w:styleId="ListParagraph" w:type="paragraph">
    <w:name w:val="List Paragraph"/>
    <w:basedOn w:val="Normal"/>
    <w:uiPriority w:val="1"/>
    <w:qFormat/>
    <w:pPr>
      <w:ind w:left="1600" w:hanging="360"/>
    </w:pPr>
    <w:rPr>
      <w:rFonts w:ascii="Arial" w:hAnsi="Arial" w:eastAsia="Arial" w:cs="Arial"/>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www.sam.dgs.ca.gov/TOC/1.aspx" TargetMode="External"/><Relationship Id="rId8" Type="http://schemas.openxmlformats.org/officeDocument/2006/relationships/hyperlink" Target="http://www.sam.dgs.ca.gov/TOC/1300.aspx" TargetMode="External"/><Relationship Id="rId9" Type="http://schemas.openxmlformats.org/officeDocument/2006/relationships/hyperlink" Target="http://www.sam.dgs.ca.gov/TOC/1330.aspx" TargetMode="External"/><Relationship Id="rId10" Type="http://schemas.openxmlformats.org/officeDocument/2006/relationships/hyperlink" Target="http://www.sam.dgs.ca.gov/TOC/1800.aspx" TargetMode="External"/><Relationship Id="rId11" Type="http://schemas.openxmlformats.org/officeDocument/2006/relationships/hyperlink" Target="http://www.sam.dgs.ca.gov/TOC/4800.aspx" TargetMode="External"/><Relationship Id="rId12" Type="http://schemas.openxmlformats.org/officeDocument/2006/relationships/hyperlink" Target="http://www.sam.dgs.ca.gov/TOC/4900.aspx" TargetMode="External"/><Relationship Id="rId13" Type="http://schemas.openxmlformats.org/officeDocument/2006/relationships/hyperlink" Target="http://www.sam.dgs.ca.gov/TOC/8700.aspx" TargetMode="External"/><Relationship Id="rId14" Type="http://schemas.openxmlformats.org/officeDocument/2006/relationships/header" Target="header2.xml"/><Relationship Id="rId15" Type="http://schemas.openxmlformats.org/officeDocument/2006/relationships/footer" Target="footer2.xml"/><Relationship Id="rId16" Type="http://schemas.openxmlformats.org/officeDocument/2006/relationships/hyperlink" Target="http://sam.dgs.ca.gov/Default.aspx" TargetMode="External"/><Relationship Id="rId17" Type="http://schemas.openxmlformats.org/officeDocument/2006/relationships/hyperlink" Target="http://www.dgs.ca.gov/osp/Resources/SAMMM.aspx" TargetMode="External"/><Relationship Id="rId18" Type="http://schemas.openxmlformats.org/officeDocument/2006/relationships/hyperlink" Target="mailto:jason.tyburczy@dgs.ca.gov" TargetMode="External"/><Relationship Id="rId19" Type="http://schemas.openxmlformats.org/officeDocument/2006/relationships/hyperlink" Target="mailto:michael.sears@dgs.ca.gov" TargetMode="External"/><Relationship Id="rId20" Type="http://schemas.openxmlformats.org/officeDocument/2006/relationships/hyperlink" Target="http://www.dof.ca.gov/" TargetMode="External"/><Relationship Id="rId21" Type="http://schemas.openxmlformats.org/officeDocument/2006/relationships/hyperlink" Target="mailto:foinbox@dof.ca.gov" TargetMode="External"/><Relationship Id="rId22" Type="http://schemas.openxmlformats.org/officeDocument/2006/relationships/hyperlink" Target="http://www.calhr.ca.gov/" TargetMode="External"/><Relationship Id="rId23" Type="http://schemas.openxmlformats.org/officeDocument/2006/relationships/hyperlink" Target="mailto:Steve.caldwell@calhr.ca.gov" TargetMode="External"/><Relationship Id="rId24" Type="http://schemas.openxmlformats.org/officeDocument/2006/relationships/hyperlink" Target="http://www.gov.ca.gov/" TargetMode="External"/><Relationship Id="rId25" Type="http://schemas.openxmlformats.org/officeDocument/2006/relationships/hyperlink" Target="mailto:Adrian.mata@gov.ca.gov" TargetMode="External"/><Relationship Id="rId26" Type="http://schemas.openxmlformats.org/officeDocument/2006/relationships/hyperlink" Target="mailto:Angelina.snarr@calhr.ca.gov" TargetMode="External"/><Relationship Id="rId27" Type="http://schemas.openxmlformats.org/officeDocument/2006/relationships/hyperlink" Target="mailto:Raquel.belmontes@calhr.ca.gov" TargetMode="External"/><Relationship Id="rId28" Type="http://schemas.openxmlformats.org/officeDocument/2006/relationships/hyperlink" Target="http://www.dgs.ca.gov/osp" TargetMode="External"/><Relationship Id="rId29" Type="http://schemas.openxmlformats.org/officeDocument/2006/relationships/hyperlink" Target="mailto:Danielle.mahood@dgs.ca.gov" TargetMode="External"/><Relationship Id="rId30" Type="http://schemas.openxmlformats.org/officeDocument/2006/relationships/hyperlink" Target="mailto:Danelle.hamiltion@dgs.ca.gov" TargetMode="External"/><Relationship Id="rId31" Type="http://schemas.openxmlformats.org/officeDocument/2006/relationships/hyperlink" Target="mailto:Ray.asbell@calhr.ca.gov" TargetMode="External"/><Relationship Id="rId32" Type="http://schemas.openxmlformats.org/officeDocument/2006/relationships/hyperlink" Target="http://www.dgs.ca.gov/orim" TargetMode="External"/><Relationship Id="rId33" Type="http://schemas.openxmlformats.org/officeDocument/2006/relationships/hyperlink" Target="mailto:Isabel.cortez@dgs.ca.gov" TargetMode="External"/><Relationship Id="rId34" Type="http://schemas.openxmlformats.org/officeDocument/2006/relationships/hyperlink" Target="mailto:Scott.morgan@opr.ca.gov" TargetMode="External"/><Relationship Id="rId35" Type="http://schemas.openxmlformats.org/officeDocument/2006/relationships/hyperlink" Target="http://www.dgs.ca.gov/ols" TargetMode="External"/><Relationship Id="rId36" Type="http://schemas.openxmlformats.org/officeDocument/2006/relationships/hyperlink" Target="mailto:Richard.Goldberg@dgs.ca.gov" TargetMode="External"/><Relationship Id="rId37" Type="http://schemas.openxmlformats.org/officeDocument/2006/relationships/hyperlink" Target="http://www.dgs.ca.gov/resd" TargetMode="External"/><Relationship Id="rId38" Type="http://schemas.openxmlformats.org/officeDocument/2006/relationships/hyperlink" Target="mailto:James.beck@dgs.ca.gov" TargetMode="External"/><Relationship Id="rId39" Type="http://schemas.openxmlformats.org/officeDocument/2006/relationships/hyperlink" Target="mailto:Karena.benskin@dgs.ca.gov" TargetMode="External"/><Relationship Id="rId40" Type="http://schemas.openxmlformats.org/officeDocument/2006/relationships/hyperlink" Target="http://www.dgs.ca.gov/" TargetMode="External"/><Relationship Id="rId41" Type="http://schemas.openxmlformats.org/officeDocument/2006/relationships/hyperlink" Target="mailto:Valierie.williams@dgs.ca.gov" TargetMode="External"/><Relationship Id="rId42" Type="http://schemas.openxmlformats.org/officeDocument/2006/relationships/hyperlink" Target="http://www.dgs.ca.gov/dsa" TargetMode="External"/><Relationship Id="rId43" Type="http://schemas.openxmlformats.org/officeDocument/2006/relationships/hyperlink" Target="mailto:Linda.heckertcrough@dgs.ca.gov" TargetMode="External"/><Relationship Id="rId44" Type="http://schemas.openxmlformats.org/officeDocument/2006/relationships/hyperlink" Target="mailto:Bo.nishimura@dgs.ca.gov" TargetMode="External"/><Relationship Id="rId45" Type="http://schemas.openxmlformats.org/officeDocument/2006/relationships/hyperlink" Target="http://www.sos.ca.gov/" TargetMode="External"/><Relationship Id="rId46" Type="http://schemas.openxmlformats.org/officeDocument/2006/relationships/hyperlink" Target="mailto:Rebecca.wendt@sos.ca.gov" TargetMode="External"/><Relationship Id="rId47" Type="http://schemas.openxmlformats.org/officeDocument/2006/relationships/hyperlink" Target="mailto:Jenny.chakonova@sos.ca.gov" TargetMode="External"/><Relationship Id="rId48" Type="http://schemas.openxmlformats.org/officeDocument/2006/relationships/hyperlink" Target="mailto:Sydney.bailey@sos.ca.gov" TargetMode="External"/><Relationship Id="rId49" Type="http://schemas.openxmlformats.org/officeDocument/2006/relationships/hyperlink" Target="https://www.apps.dgs.ca.gov/StatewideFormsWeb/Forms.aspx" TargetMode="External"/><Relationship Id="rId50" Type="http://schemas.openxmlformats.org/officeDocument/2006/relationships/hyperlink" Target="mailto:Shelley.nishikawa@dgs.ca.gov" TargetMode="External"/><Relationship Id="rId51" Type="http://schemas.openxmlformats.org/officeDocument/2006/relationships/hyperlink" Target="https://www.apps.dgs.ca.gov/EnergyAlertSubscribe/EnergyAlertSubscribe.aspx" TargetMode="External"/><Relationship Id="rId52" Type="http://schemas.openxmlformats.org/officeDocument/2006/relationships/hyperlink" Target="http://www.documents.dgs.ca.gov/osp/sam/mmemos/MM09_04a2.pdf" TargetMode="External"/><Relationship Id="rId53" Type="http://schemas.openxmlformats.org/officeDocument/2006/relationships/hyperlink" Target="http://www.documents.dgs.ca.gov/osp/sam/mmemos/MM09_04a3.pdf" TargetMode="External"/><Relationship Id="rId54" Type="http://schemas.openxmlformats.org/officeDocument/2006/relationships/hyperlink" Target="http://www.documents.dgs.ca.gov/energy/elpb1.pdf" TargetMode="External"/><Relationship Id="rId55" Type="http://schemas.openxmlformats.org/officeDocument/2006/relationships/hyperlink" Target="mailto:sustainability@dgs.ca.gov" TargetMode="External"/><Relationship Id="rId56" Type="http://schemas.openxmlformats.org/officeDocument/2006/relationships/header" Target="header3.xml"/><Relationship Id="rId57" Type="http://schemas.openxmlformats.org/officeDocument/2006/relationships/footer" Target="footer3.xml"/><Relationship Id="rId58" Type="http://schemas.openxmlformats.org/officeDocument/2006/relationships/header" Target="header4.xml"/><Relationship Id="rId59" Type="http://schemas.openxmlformats.org/officeDocument/2006/relationships/footer" Target="footer4.xml"/><Relationship Id="rId60" Type="http://schemas.openxmlformats.org/officeDocument/2006/relationships/header" Target="header5.xml"/><Relationship Id="rId61" Type="http://schemas.openxmlformats.org/officeDocument/2006/relationships/footer" Target="footer5.xml"/><Relationship Id="rId62" Type="http://schemas.openxmlformats.org/officeDocument/2006/relationships/header" Target="header6.xml"/><Relationship Id="rId63" Type="http://schemas.openxmlformats.org/officeDocument/2006/relationships/footer" Target="footer6.xml"/><Relationship Id="rId64" Type="http://schemas.openxmlformats.org/officeDocument/2006/relationships/header" Target="header7.xml"/><Relationship Id="rId65" Type="http://schemas.openxmlformats.org/officeDocument/2006/relationships/header" Target="header8.xml"/><Relationship Id="rId66" Type="http://schemas.openxmlformats.org/officeDocument/2006/relationships/footer" Target="footer7.xml"/><Relationship Id="rId67" Type="http://schemas.openxmlformats.org/officeDocument/2006/relationships/hyperlink" Target="http://www.dgs.ca.gov/resd/Programs/ConstructionInspection.aspx" TargetMode="External"/><Relationship Id="rId68" Type="http://schemas.openxmlformats.org/officeDocument/2006/relationships/hyperlink" Target="http://www.dgs.ca.gov/resd/Home/ConstructionServicesBranch.aspx" TargetMode="External"/><Relationship Id="rId69" Type="http://schemas.openxmlformats.org/officeDocument/2006/relationships/header" Target="header9.xml"/><Relationship Id="rId70" Type="http://schemas.openxmlformats.org/officeDocument/2006/relationships/footer" Target="footer8.xml"/><Relationship Id="rId71" Type="http://schemas.openxmlformats.org/officeDocument/2006/relationships/hyperlink" Target="http://leginfo.legislature.ca.gov/faces/codes_displaySection.xhtml?lawCode=GOV&amp;amp;amp%3Bamp%3BsectionNum=14951" TargetMode="External"/><Relationship Id="rId72" Type="http://schemas.openxmlformats.org/officeDocument/2006/relationships/footer" Target="footer9.xml"/><Relationship Id="rId73" Type="http://schemas.openxmlformats.org/officeDocument/2006/relationships/footer" Target="footer10.xml"/><Relationship Id="rId74" Type="http://schemas.openxmlformats.org/officeDocument/2006/relationships/hyperlink" Target="http://www.dgs.ca.gov/resd/bpm/main.asp" TargetMode="External"/><Relationship Id="rId75" Type="http://schemas.openxmlformats.org/officeDocument/2006/relationships/header" Target="header10.xml"/><Relationship Id="rId76" Type="http://schemas.openxmlformats.org/officeDocument/2006/relationships/footer" Target="footer11.xml"/><Relationship Id="rId77" Type="http://schemas.openxmlformats.org/officeDocument/2006/relationships/header" Target="header11.xml"/><Relationship Id="rId78" Type="http://schemas.openxmlformats.org/officeDocument/2006/relationships/footer" Target="footer12.xml"/><Relationship Id="rId79" Type="http://schemas.openxmlformats.org/officeDocument/2006/relationships/header" Target="header12.xml"/><Relationship Id="rId80" Type="http://schemas.openxmlformats.org/officeDocument/2006/relationships/footer" Target="footer13.xml"/><Relationship Id="rId81" Type="http://schemas.openxmlformats.org/officeDocument/2006/relationships/header" Target="header13.xml"/><Relationship Id="rId82" Type="http://schemas.openxmlformats.org/officeDocument/2006/relationships/footer" Target="footer14.xml"/><Relationship Id="rId83" Type="http://schemas.openxmlformats.org/officeDocument/2006/relationships/header" Target="header14.xml"/><Relationship Id="rId84" Type="http://schemas.openxmlformats.org/officeDocument/2006/relationships/footer" Target="footer15.xml"/><Relationship Id="rId85" Type="http://schemas.openxmlformats.org/officeDocument/2006/relationships/header" Target="header15.xml"/><Relationship Id="rId86" Type="http://schemas.openxmlformats.org/officeDocument/2006/relationships/footer" Target="footer16.xml"/><Relationship Id="rId87" Type="http://schemas.openxmlformats.org/officeDocument/2006/relationships/header" Target="header16.xml"/><Relationship Id="rId88" Type="http://schemas.openxmlformats.org/officeDocument/2006/relationships/footer" Target="footer17.xml"/><Relationship Id="rId89" Type="http://schemas.openxmlformats.org/officeDocument/2006/relationships/hyperlink" Target="http://www.leginfo.ca.gov/cgi-bin/displaycode?section=pcc&amp;amp;amp%3Bamp%3Bgroup=10001-11000&amp;amp;amp%3Bamp%3Bfile=10120-10129" TargetMode="External"/><Relationship Id="rId90" Type="http://schemas.openxmlformats.org/officeDocument/2006/relationships/header" Target="header17.xml"/><Relationship Id="rId91" Type="http://schemas.openxmlformats.org/officeDocument/2006/relationships/hyperlink" Target="http://www.dgs.ca.gov/fmd/main.asp" TargetMode="External"/><Relationship Id="rId92" Type="http://schemas.openxmlformats.org/officeDocument/2006/relationships/header" Target="header18.xml"/><Relationship Id="rId93" Type="http://schemas.openxmlformats.org/officeDocument/2006/relationships/footer" Target="footer18.xml"/><Relationship Id="rId94" Type="http://schemas.openxmlformats.org/officeDocument/2006/relationships/header" Target="header19.xml"/><Relationship Id="rId95" Type="http://schemas.openxmlformats.org/officeDocument/2006/relationships/footer" Target="footer19.xml"/><Relationship Id="rId96" Type="http://schemas.openxmlformats.org/officeDocument/2006/relationships/header" Target="header20.xml"/><Relationship Id="rId97" Type="http://schemas.openxmlformats.org/officeDocument/2006/relationships/footer" Target="footer20.xml"/><Relationship Id="rId98" Type="http://schemas.openxmlformats.org/officeDocument/2006/relationships/header" Target="header21.xml"/><Relationship Id="rId99" Type="http://schemas.openxmlformats.org/officeDocument/2006/relationships/footer" Target="footer21.xml"/><Relationship Id="rId100" Type="http://schemas.openxmlformats.org/officeDocument/2006/relationships/hyperlink" Target="http://www.leginfo.ca.gov/cgi-bin/displaycode?section=gov&amp;amp;amp%3Bamp%3Bgroup=19001-20000&amp;amp;amp%3Bamp%3Bfile=19994.30-19994.35" TargetMode="External"/><Relationship Id="rId101" Type="http://schemas.openxmlformats.org/officeDocument/2006/relationships/header" Target="header22.xml"/><Relationship Id="rId102" Type="http://schemas.openxmlformats.org/officeDocument/2006/relationships/footer" Target="footer22.xml"/><Relationship Id="rId103" Type="http://schemas.openxmlformats.org/officeDocument/2006/relationships/header" Target="header23.xml"/><Relationship Id="rId104" Type="http://schemas.openxmlformats.org/officeDocument/2006/relationships/footer" Target="footer23.xml"/><Relationship Id="rId105" Type="http://schemas.openxmlformats.org/officeDocument/2006/relationships/hyperlink" Target="http://www.leginfo.ca.gov/cgi-bin/displaycode?section=gov&amp;amp;amp%3Bamp%3Bgroup=15001-16000&amp;amp;amp%3Bamp%3Bfile=15813-15813.8" TargetMode="External"/><Relationship Id="rId106" Type="http://schemas.openxmlformats.org/officeDocument/2006/relationships/footer" Target="footer24.xml"/><Relationship Id="rId107" Type="http://schemas.openxmlformats.org/officeDocument/2006/relationships/hyperlink" Target="http://www.leginfo.ca.gov/cgi-bin/displaycode?section=gov&amp;amp;amp%3Bamp%3Bgroup=00001-01000&amp;amp;amp%3Bamp%3Bfile=420-429.5" TargetMode="External"/><Relationship Id="rId108" Type="http://schemas.openxmlformats.org/officeDocument/2006/relationships/hyperlink" Target="http://www.leginfo.ca.gov/cgi-bin/displaycode?section=gov&amp;amp;amp%3Bamp%3Bgroup=00001-01000&amp;amp;amp%3Bamp%3Bfile=430-439" TargetMode="External"/><Relationship Id="rId109" Type="http://schemas.openxmlformats.org/officeDocument/2006/relationships/hyperlink" Target="http://www.flagsoftheworld.com/" TargetMode="External"/><Relationship Id="rId110" Type="http://schemas.openxmlformats.org/officeDocument/2006/relationships/header" Target="header24.xml"/><Relationship Id="rId111" Type="http://schemas.openxmlformats.org/officeDocument/2006/relationships/footer" Target="footer25.xml"/><Relationship Id="rId112" Type="http://schemas.openxmlformats.org/officeDocument/2006/relationships/footer" Target="footer26.xml"/><Relationship Id="rId113" Type="http://schemas.openxmlformats.org/officeDocument/2006/relationships/header" Target="header25.xml"/><Relationship Id="rId114" Type="http://schemas.openxmlformats.org/officeDocument/2006/relationships/header" Target="header26.xml"/><Relationship Id="rId115" Type="http://schemas.openxmlformats.org/officeDocument/2006/relationships/footer" Target="footer27.xml"/><Relationship Id="rId116" Type="http://schemas.openxmlformats.org/officeDocument/2006/relationships/hyperlink" Target="http://gov.ca.gov/docs/Green_Building_Action_Plan_B.18.12.pdf" TargetMode="External"/><Relationship Id="rId117" Type="http://schemas.openxmlformats.org/officeDocument/2006/relationships/hyperlink" Target="http://gov.ca.gov/news.php?id=17508" TargetMode="External"/><Relationship Id="rId118" Type="http://schemas.openxmlformats.org/officeDocument/2006/relationships/header" Target="header27.xml"/><Relationship Id="rId119" Type="http://schemas.openxmlformats.org/officeDocument/2006/relationships/footer" Target="footer28.xml"/><Relationship Id="rId120" Type="http://schemas.openxmlformats.org/officeDocument/2006/relationships/hyperlink" Target="http://gov.ca.gov/news.php?id=18368" TargetMode="External"/><Relationship Id="rId121" Type="http://schemas.openxmlformats.org/officeDocument/2006/relationships/hyperlink" Target="mailto:sustanainability@dgs.ca.gov" TargetMode="External"/><Relationship Id="rId122" Type="http://schemas.openxmlformats.org/officeDocument/2006/relationships/hyperlink" Target="http://www.documents.dgs.ca.gov/dgs/application.docx" TargetMode="External"/><Relationship Id="rId123" Type="http://schemas.openxmlformats.org/officeDocument/2006/relationships/header" Target="header28.xml"/><Relationship Id="rId124" Type="http://schemas.openxmlformats.org/officeDocument/2006/relationships/footer" Target="footer29.xml"/><Relationship Id="rId125" Type="http://schemas.openxmlformats.org/officeDocument/2006/relationships/header" Target="header29.xml"/><Relationship Id="rId126" Type="http://schemas.openxmlformats.org/officeDocument/2006/relationships/footer" Target="footer30.xml"/><Relationship Id="rId127" Type="http://schemas.openxmlformats.org/officeDocument/2006/relationships/header" Target="header30.xml"/><Relationship Id="rId128" Type="http://schemas.openxmlformats.org/officeDocument/2006/relationships/footer" Target="footer31.xml"/><Relationship Id="rId129" Type="http://schemas.openxmlformats.org/officeDocument/2006/relationships/hyperlink" Target="http://www.calrecycle.ca.gov/Organics/CompostMulch/default.htm" TargetMode="External"/><Relationship Id="rId130" Type="http://schemas.openxmlformats.org/officeDocument/2006/relationships/hyperlink" Target="http://www.calrecycle.ca.gov/Organics/SupplierList/default.asp" TargetMode="External"/><Relationship Id="rId131" Type="http://schemas.openxmlformats.org/officeDocument/2006/relationships/hyperlink" Target="http://compostingcouncil.org/seal-of-testing-assurance/" TargetMode="External"/><Relationship Id="rId132" Type="http://schemas.openxmlformats.org/officeDocument/2006/relationships/hyperlink" Target="http://www.dgs.ca.gov/dgs/Home/water.aspx" TargetMode="External"/><Relationship Id="rId133" Type="http://schemas.openxmlformats.org/officeDocument/2006/relationships/hyperlink" Target="http://www.bayfriendlycoalition.org/bflguidedetail.shtml" TargetMode="External"/><Relationship Id="rId134" Type="http://schemas.openxmlformats.org/officeDocument/2006/relationships/hyperlink" Target="http://buy-compost.com/admin/wp-content/uploads/2013/09/CalTrans.pdf" TargetMode="External"/><Relationship Id="rId135" Type="http://schemas.openxmlformats.org/officeDocument/2006/relationships/hyperlink" Target="http://www.calrecycle.ca.gov/Publications/Detail.aspx?PublicationID=1248" TargetMode="External"/><Relationship Id="rId136" Type="http://schemas.openxmlformats.org/officeDocument/2006/relationships/hyperlink" Target="http://www.calrecycle.ca.gov/organics/GrassCycling/default.htm" TargetMode="External"/><Relationship Id="rId137" Type="http://schemas.openxmlformats.org/officeDocument/2006/relationships/hyperlink" Target="http://www.calrecycle.ca.gov/organics/xeriscaping/" TargetMode="External"/><Relationship Id="rId138" Type="http://schemas.openxmlformats.org/officeDocument/2006/relationships/hyperlink" Target="http://www.landdesignpublishing.com/" TargetMode="External"/><Relationship Id="rId139" Type="http://schemas.openxmlformats.org/officeDocument/2006/relationships/hyperlink" Target="http://www.cal-ipc.org/ip/management/plant_profiles/index.php" TargetMode="External"/><Relationship Id="rId140" Type="http://schemas.openxmlformats.org/officeDocument/2006/relationships/hyperlink" Target="http://www.documents.dgs.ca.gov/dgs/landscape.docx" TargetMode="External"/><Relationship Id="rId141" Type="http://schemas.openxmlformats.org/officeDocument/2006/relationships/header" Target="header31.xml"/><Relationship Id="rId142" Type="http://schemas.openxmlformats.org/officeDocument/2006/relationships/footer" Target="footer32.xml"/><Relationship Id="rId143" Type="http://schemas.openxmlformats.org/officeDocument/2006/relationships/header" Target="header32.xml"/><Relationship Id="rId144" Type="http://schemas.openxmlformats.org/officeDocument/2006/relationships/footer" Target="footer33.xml"/><Relationship Id="rId145" Type="http://schemas.openxmlformats.org/officeDocument/2006/relationships/hyperlink" Target="http://leginfo.legislature.ca.gov/faces/codes_displaySection.xhtml?lawCode=GOV&amp;amp;amp%3BsectionNum=11545" TargetMode="External"/><Relationship Id="rId146" Type="http://schemas.openxmlformats.org/officeDocument/2006/relationships/hyperlink" Target="http://leginfo.legislature.ca.gov/faces/codes_displaySection.xhtml?lawCode=GOV&amp;amp;amp%3BsectionNum=11546" TargetMode="External"/><Relationship Id="rId147" Type="http://schemas.openxmlformats.org/officeDocument/2006/relationships/footer" Target="footer34.xml"/><Relationship Id="rId148" Type="http://schemas.openxmlformats.org/officeDocument/2006/relationships/hyperlink" Target="http://creativecommons.org/licenses/by/2.5/" TargetMode="External"/><Relationship Id="rId149" Type="http://schemas.openxmlformats.org/officeDocument/2006/relationships/header" Target="header33.xml"/><Relationship Id="rId150" Type="http://schemas.openxmlformats.org/officeDocument/2006/relationships/footer" Target="footer35.xml"/><Relationship Id="rId151" Type="http://schemas.openxmlformats.org/officeDocument/2006/relationships/hyperlink" Target="http://www.cio.ca.gov/Government/IT_Policy/SIMM.html" TargetMode="External"/><Relationship Id="rId152" Type="http://schemas.openxmlformats.org/officeDocument/2006/relationships/header" Target="header34.xml"/><Relationship Id="rId153" Type="http://schemas.openxmlformats.org/officeDocument/2006/relationships/footer" Target="footer36.xml"/><Relationship Id="rId154" Type="http://schemas.openxmlformats.org/officeDocument/2006/relationships/header" Target="header35.xml"/><Relationship Id="rId155" Type="http://schemas.openxmlformats.org/officeDocument/2006/relationships/footer" Target="footer37.xml"/><Relationship Id="rId156" Type="http://schemas.openxmlformats.org/officeDocument/2006/relationships/header" Target="header36.xml"/><Relationship Id="rId157" Type="http://schemas.openxmlformats.org/officeDocument/2006/relationships/footer" Target="footer38.xml"/><Relationship Id="rId158" Type="http://schemas.openxmlformats.org/officeDocument/2006/relationships/header" Target="header37.xml"/><Relationship Id="rId159" Type="http://schemas.openxmlformats.org/officeDocument/2006/relationships/footer" Target="footer39.xml"/><Relationship Id="rId160" Type="http://schemas.openxmlformats.org/officeDocument/2006/relationships/header" Target="header38.xml"/><Relationship Id="rId161" Type="http://schemas.openxmlformats.org/officeDocument/2006/relationships/footer" Target="footer40.xml"/><Relationship Id="rId162" Type="http://schemas.openxmlformats.org/officeDocument/2006/relationships/header" Target="header39.xml"/><Relationship Id="rId163" Type="http://schemas.openxmlformats.org/officeDocument/2006/relationships/footer" Target="footer41.xml"/><Relationship Id="rId164" Type="http://schemas.openxmlformats.org/officeDocument/2006/relationships/hyperlink" Target="https://www.auditor.ca.gov/" TargetMode="External"/><Relationship Id="rId165" Type="http://schemas.openxmlformats.org/officeDocument/2006/relationships/hyperlink" Target="http://legislativecounsel.ca.gov/" TargetMode="External"/><Relationship Id="rId166" Type="http://schemas.openxmlformats.org/officeDocument/2006/relationships/hyperlink" Target="http://www.library.ca.gov/" TargetMode="External"/><Relationship Id="rId167" Type="http://schemas.openxmlformats.org/officeDocument/2006/relationships/hyperlink" Target="http://www.legislature.ca.gov/" TargetMode="External"/><Relationship Id="rId168" Type="http://schemas.openxmlformats.org/officeDocument/2006/relationships/hyperlink" Target="http://www.cio.ca.gov/" TargetMode="External"/><Relationship Id="rId169" Type="http://schemas.openxmlformats.org/officeDocument/2006/relationships/hyperlink" Target="http://www.oal.ca.gov/" TargetMode="External"/><Relationship Id="rId170" Type="http://schemas.openxmlformats.org/officeDocument/2006/relationships/hyperlink" Target="http://www.opr.ca.gov/" TargetMode="External"/><Relationship Id="rId171" Type="http://schemas.openxmlformats.org/officeDocument/2006/relationships/hyperlink" Target="http://www.calhr.ca.gov/Pages/home.aspx" TargetMode="External"/><Relationship Id="rId172" Type="http://schemas.openxmlformats.org/officeDocument/2006/relationships/hyperlink" Target="http://www.chhs.ca.gov/Pages/Default.aspx" TargetMode="External"/><Relationship Id="rId173" Type="http://schemas.openxmlformats.org/officeDocument/2006/relationships/hyperlink" Target="http://oag.ca.gov/" TargetMode="External"/><Relationship Id="rId174" Type="http://schemas.openxmlformats.org/officeDocument/2006/relationships/hyperlink" Target="http://www.fiscal.ca.gov/" TargetMode="External"/><Relationship Id="rId175" Type="http://schemas.openxmlformats.org/officeDocument/2006/relationships/hyperlink" Target="http://www.sco.ca.gov/" TargetMode="External"/><Relationship Id="rId176" Type="http://schemas.openxmlformats.org/officeDocument/2006/relationships/hyperlink" Target="http://gov.ca.gov/home.php" TargetMode="External"/><Relationship Id="rId177" Type="http://schemas.openxmlformats.org/officeDocument/2006/relationships/hyperlink" Target="http://www.spb.ca.gov/" TargetMode="External"/><Relationship Id="rId178" Type="http://schemas.openxmlformats.org/officeDocument/2006/relationships/hyperlink" Target="http://www.treasurer.ca.gov/" TargetMode="External"/><Relationship Id="rId179" Type="http://schemas.openxmlformats.org/officeDocument/2006/relationships/hyperlink" Target="http://leginfo.legislature.ca.gov/faces/codes_displayText.xhtml?lawCode=GOV&amp;amp;division=3.&amp;amp;title=2.&amp;amp;part=1.&amp;amp;chapter=3.&amp;amp;article=2" TargetMode="External"/><Relationship Id="rId180" Type="http://schemas.openxmlformats.org/officeDocument/2006/relationships/hyperlink" Target="http://leginfo.legislature.ca.gov/faces/codes_displaySection.xhtml?lawCode=GOV&amp;amp;sectionNum=22883" TargetMode="External"/><Relationship Id="rId181" Type="http://schemas.openxmlformats.org/officeDocument/2006/relationships/hyperlink" Target="http://www.dof.ca.gov/accounting/fscu/" TargetMode="External"/><Relationship Id="rId182" Type="http://schemas.openxmlformats.org/officeDocument/2006/relationships/hyperlink" Target="http://www.dof.ca.gov/accounting/fscu/pro_rata-swcap/" TargetMode="External"/><Relationship Id="rId183" Type="http://schemas.openxmlformats.org/officeDocument/2006/relationships/header" Target="header40.xml"/><Relationship Id="rId184" Type="http://schemas.openxmlformats.org/officeDocument/2006/relationships/footer" Target="footer42.xml"/><Relationship Id="rId185" Type="http://schemas.openxmlformats.org/officeDocument/2006/relationships/image" Target="media/image1.png"/><Relationship Id="rId186" Type="http://schemas.openxmlformats.org/officeDocument/2006/relationships/image" Target="media/image2.png"/><Relationship Id="rId187" Type="http://schemas.openxmlformats.org/officeDocument/2006/relationships/image" Target="media/image3.png"/><Relationship Id="rId188" Type="http://schemas.openxmlformats.org/officeDocument/2006/relationships/image" Target="media/image4.png"/><Relationship Id="rId189" Type="http://schemas.openxmlformats.org/officeDocument/2006/relationships/image" Target="media/image5.png"/><Relationship Id="rId190" Type="http://schemas.openxmlformats.org/officeDocument/2006/relationships/image" Target="media/image6.png"/><Relationship Id="rId191" Type="http://schemas.openxmlformats.org/officeDocument/2006/relationships/image" Target="media/image7.png"/><Relationship Id="rId192" Type="http://schemas.openxmlformats.org/officeDocument/2006/relationships/image" Target="media/image8.png"/><Relationship Id="rId193" Type="http://schemas.openxmlformats.org/officeDocument/2006/relationships/image" Target="media/image9.png"/><Relationship Id="rId194" Type="http://schemas.openxmlformats.org/officeDocument/2006/relationships/image" Target="media/image10.png"/><Relationship Id="rId195" Type="http://schemas.openxmlformats.org/officeDocument/2006/relationships/image" Target="media/image11.png"/><Relationship Id="rId196" Type="http://schemas.openxmlformats.org/officeDocument/2006/relationships/image" Target="media/image12.png"/><Relationship Id="rId197" Type="http://schemas.openxmlformats.org/officeDocument/2006/relationships/image" Target="media/image13.png"/><Relationship Id="rId198" Type="http://schemas.openxmlformats.org/officeDocument/2006/relationships/image" Target="media/image14.png"/><Relationship Id="rId199" Type="http://schemas.openxmlformats.org/officeDocument/2006/relationships/image" Target="media/image15.png"/><Relationship Id="rId200" Type="http://schemas.openxmlformats.org/officeDocument/2006/relationships/image" Target="media/image16.png"/><Relationship Id="rId201" Type="http://schemas.openxmlformats.org/officeDocument/2006/relationships/image" Target="media/image17.png"/><Relationship Id="rId202" Type="http://schemas.openxmlformats.org/officeDocument/2006/relationships/image" Target="media/image18.png"/><Relationship Id="rId203" Type="http://schemas.openxmlformats.org/officeDocument/2006/relationships/image" Target="media/image19.png"/><Relationship Id="rId204" Type="http://schemas.openxmlformats.org/officeDocument/2006/relationships/image" Target="media/image20.png"/><Relationship Id="rId205" Type="http://schemas.openxmlformats.org/officeDocument/2006/relationships/image" Target="media/image21.png"/><Relationship Id="rId206" Type="http://schemas.openxmlformats.org/officeDocument/2006/relationships/header" Target="header41.xml"/><Relationship Id="rId207" Type="http://schemas.openxmlformats.org/officeDocument/2006/relationships/footer" Target="footer43.xml"/><Relationship Id="rId208" Type="http://schemas.openxmlformats.org/officeDocument/2006/relationships/header" Target="header42.xml"/><Relationship Id="rId209" Type="http://schemas.openxmlformats.org/officeDocument/2006/relationships/footer" Target="footer44.xml"/><Relationship Id="rId210" Type="http://schemas.openxmlformats.org/officeDocument/2006/relationships/hyperlink" Target="http://wWww.dDof.cCa.gGov/fFisa/pProswcap/pProswcap.hHtm" TargetMode="External"/><Relationship Id="rId211" Type="http://schemas.openxmlformats.org/officeDocument/2006/relationships/hyperlink" Target="mailto:fiproswp@dof.ca.gov" TargetMode="External"/><Relationship Id="rId212" Type="http://schemas.openxmlformats.org/officeDocument/2006/relationships/numbering" Target="numbering.xml"/></Relationships>

</file>

<file path=word/_rels/header37.xml.rels><?xml version="1.0" encoding="UTF-8" standalone="yes"?>
<Relationships xmlns="http://schemas.openxmlformats.org/package/2006/relationships"><Relationship Id="rId1" Type="http://schemas.openxmlformats.org/officeDocument/2006/relationships/hyperlink" Target="http://www.sam.dgs.ca.gov/TOC/480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dc:title>Format and minor grammatical changes have been made to all pages included in this revision package.  Revision bars are not inserted for format changes, non-substantial technical changes, and fully rewritten chapters.  Revision bars appear on the right sid</dc:title>
  <dcterms:created xsi:type="dcterms:W3CDTF">2020-07-13T15:07:57Z</dcterms:created>
  <dcterms:modified xsi:type="dcterms:W3CDTF">2020-07-13T15:07:57Z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2016-10-06T00:00:00Z</vt:filetime>
  </property>
  <property fmtid="{D5CDD505-2E9C-101B-9397-08002B2CF9AE}" pid="3" name="Creator">
    <vt:lpwstr>Acrobat PDFMaker 15 for Word</vt:lpwstr>
  </property>
  <property fmtid="{D5CDD505-2E9C-101B-9397-08002B2CF9AE}" pid="4" name="LastSaved">
    <vt:filetime>2020-07-13T00:00:00Z</vt:filetime>
  </property>
</Properties>
</file>