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0C" w:rsidRDefault="00715AB4" w:rsidP="00767766">
      <w:pPr>
        <w:pStyle w:val="Heading1"/>
        <w:rPr>
          <w:szCs w:val="24"/>
        </w:rPr>
      </w:pPr>
      <w:r w:rsidRPr="00195E7F">
        <w:rPr>
          <w:szCs w:val="24"/>
        </w:rPr>
        <w:t>FINAL</w:t>
      </w:r>
      <w:r w:rsidR="00767766" w:rsidRPr="00195E7F">
        <w:rPr>
          <w:szCs w:val="24"/>
        </w:rPr>
        <w:t xml:space="preserve"> EXPRESS TERMS</w:t>
      </w:r>
      <w:r w:rsidR="00767766" w:rsidRPr="00195E7F">
        <w:rPr>
          <w:szCs w:val="24"/>
        </w:rPr>
        <w:br/>
        <w:t>FOR PROPOSED BUILDING STANDARDS</w:t>
      </w:r>
    </w:p>
    <w:p w:rsidR="00767766" w:rsidRPr="0040730C" w:rsidRDefault="00767766" w:rsidP="0040730C">
      <w:pPr>
        <w:jc w:val="center"/>
        <w:rPr>
          <w:b/>
        </w:rPr>
      </w:pPr>
      <w:bookmarkStart w:id="0" w:name="_GoBack"/>
      <w:bookmarkEnd w:id="0"/>
      <w:r w:rsidRPr="0040730C">
        <w:rPr>
          <w:b/>
        </w:rPr>
        <w:t xml:space="preserve">OF THE </w:t>
      </w:r>
      <w:r w:rsidR="00C574BD" w:rsidRPr="0040730C">
        <w:rPr>
          <w:b/>
        </w:rPr>
        <w:t>OFFICE OF STATEWIDE HEALTH PLANNING &amp; DEVELOPMENT</w:t>
      </w:r>
      <w:r w:rsidRPr="0040730C">
        <w:rPr>
          <w:b/>
        </w:rPr>
        <w:br/>
        <w:t xml:space="preserve">REGARDING THE </w:t>
      </w:r>
      <w:r w:rsidR="00C574BD" w:rsidRPr="0040730C">
        <w:rPr>
          <w:b/>
        </w:rPr>
        <w:t>2019 CALIFORNIA ELECTRICAL CODE</w:t>
      </w:r>
      <w:r w:rsidRPr="0040730C">
        <w:rPr>
          <w:b/>
        </w:rPr>
        <w:t>,</w:t>
      </w:r>
      <w:r w:rsidRPr="0040730C">
        <w:rPr>
          <w:b/>
        </w:rPr>
        <w:br/>
        <w:t xml:space="preserve">CALIFORNIA CODE OF REGULATIONS, TITLE 24, PART </w:t>
      </w:r>
      <w:r w:rsidR="00C574BD" w:rsidRPr="0040730C">
        <w:rPr>
          <w:b/>
        </w:rPr>
        <w:t>3</w:t>
      </w:r>
    </w:p>
    <w:p w:rsidR="00767766" w:rsidRPr="0040730C" w:rsidRDefault="00767766" w:rsidP="0040730C">
      <w:pPr>
        <w:jc w:val="center"/>
        <w:rPr>
          <w:b/>
        </w:rPr>
      </w:pPr>
      <w:r w:rsidRPr="0040730C">
        <w:rPr>
          <w:b/>
        </w:rPr>
        <w:t>(</w:t>
      </w:r>
      <w:r w:rsidR="00C574BD" w:rsidRPr="0040730C">
        <w:rPr>
          <w:b/>
        </w:rPr>
        <w:t>OSHPD 01/17</w:t>
      </w:r>
      <w:r w:rsidRPr="0040730C">
        <w:rPr>
          <w:b/>
        </w:rPr>
        <w:t>)</w:t>
      </w:r>
    </w:p>
    <w:p w:rsidR="00767766" w:rsidRPr="00700726" w:rsidRDefault="00767766" w:rsidP="00767766">
      <w:pPr>
        <w:spacing w:before="120" w:after="120"/>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C47735" w:rsidRPr="00700726" w:rsidRDefault="00C47735" w:rsidP="00C47735">
      <w:pPr>
        <w:pBdr>
          <w:top w:val="single" w:sz="4" w:space="1" w:color="auto"/>
        </w:pBdr>
        <w:spacing w:before="120"/>
        <w:ind w:left="270"/>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rsidR="00C47735" w:rsidRPr="00F94286" w:rsidRDefault="00C47735" w:rsidP="00C47735">
      <w:pPr>
        <w:pStyle w:val="Heading2"/>
        <w:spacing w:before="120"/>
        <w:ind w:left="270" w:right="-187"/>
        <w:rPr>
          <w:szCs w:val="24"/>
        </w:rPr>
      </w:pPr>
      <w:r w:rsidRPr="00F94286">
        <w:rPr>
          <w:szCs w:val="24"/>
        </w:rPr>
        <w:t xml:space="preserve">LEGEND FOR EXPRESS TERMS </w:t>
      </w:r>
      <w:r>
        <w:rPr>
          <w:szCs w:val="24"/>
        </w:rPr>
        <w:t>(</w:t>
      </w:r>
      <w:r w:rsidRPr="00F94286">
        <w:rPr>
          <w:szCs w:val="24"/>
        </w:rPr>
        <w:t>Based on model codes - Parts 2, 2.5, 3, 4, 5, 9, 10</w:t>
      </w:r>
      <w:r>
        <w:rPr>
          <w:szCs w:val="24"/>
        </w:rPr>
        <w:t>)</w:t>
      </w:r>
    </w:p>
    <w:p w:rsidR="00C47735" w:rsidRDefault="00C47735" w:rsidP="00C47735">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Model Code language appears upright.</w:t>
      </w:r>
    </w:p>
    <w:p w:rsidR="00C47735" w:rsidRDefault="00C47735" w:rsidP="00C47735">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C47735" w:rsidRDefault="00C47735" w:rsidP="00C47735">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C47735" w:rsidRDefault="00C47735" w:rsidP="00C47735">
      <w:pPr>
        <w:pStyle w:val="BodyText3"/>
        <w:numPr>
          <w:ilvl w:val="0"/>
          <w:numId w:val="1"/>
        </w:numPr>
        <w:tabs>
          <w:tab w:val="clear" w:pos="720"/>
          <w:tab w:val="num" w:pos="360"/>
        </w:tabs>
        <w:spacing w:line="276" w:lineRule="auto"/>
        <w:ind w:left="270" w:firstLine="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C47735" w:rsidRDefault="00C47735" w:rsidP="00C47735">
      <w:pPr>
        <w:pStyle w:val="BodyText3"/>
        <w:numPr>
          <w:ilvl w:val="0"/>
          <w:numId w:val="1"/>
        </w:numPr>
        <w:tabs>
          <w:tab w:val="clear" w:pos="720"/>
          <w:tab w:val="num" w:pos="360"/>
        </w:tabs>
        <w:spacing w:line="276" w:lineRule="auto"/>
        <w:ind w:left="270" w:firstLine="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C47735" w:rsidRPr="00B704BB" w:rsidRDefault="00C47735" w:rsidP="00C47735">
      <w:pPr>
        <w:pStyle w:val="BodyText3"/>
        <w:numPr>
          <w:ilvl w:val="0"/>
          <w:numId w:val="1"/>
        </w:numPr>
        <w:tabs>
          <w:tab w:val="clear" w:pos="720"/>
          <w:tab w:val="num" w:pos="360"/>
        </w:tabs>
        <w:spacing w:after="240" w:line="276" w:lineRule="auto"/>
        <w:ind w:left="270" w:firstLine="0"/>
        <w:jc w:val="left"/>
        <w:rPr>
          <w:rFonts w:ascii="Arial" w:hAnsi="Arial"/>
          <w:szCs w:val="24"/>
        </w:rPr>
      </w:pPr>
      <w:r>
        <w:rPr>
          <w:rFonts w:ascii="Arial" w:hAnsi="Arial"/>
          <w:szCs w:val="24"/>
        </w:rPr>
        <w:t>Ellipsis (. . .) indicate existing text remains unchanged.</w:t>
      </w:r>
    </w:p>
    <w:p w:rsidR="00C47735" w:rsidRDefault="00C47735" w:rsidP="00C47735">
      <w:pPr>
        <w:pStyle w:val="BodyText3"/>
        <w:pBdr>
          <w:top w:val="single" w:sz="4" w:space="1" w:color="auto"/>
        </w:pBdr>
        <w:spacing w:after="120" w:line="276" w:lineRule="auto"/>
        <w:jc w:val="left"/>
        <w:rPr>
          <w:rFonts w:ascii="Arial" w:hAnsi="Arial" w:cs="Arial"/>
          <w:szCs w:val="24"/>
        </w:rPr>
      </w:pPr>
    </w:p>
    <w:p w:rsidR="00767766" w:rsidRPr="00704C9C" w:rsidRDefault="00B60CE5" w:rsidP="00767766">
      <w:pPr>
        <w:pStyle w:val="Heading2"/>
        <w:spacing w:before="240"/>
        <w:rPr>
          <w:bCs/>
          <w:szCs w:val="24"/>
        </w:rPr>
      </w:pPr>
      <w:r>
        <w:rPr>
          <w:szCs w:val="24"/>
        </w:rPr>
        <w:t>FINAL</w:t>
      </w:r>
      <w:r w:rsidR="00767766" w:rsidRPr="00704C9C">
        <w:rPr>
          <w:szCs w:val="24"/>
        </w:rPr>
        <w:t xml:space="preserve"> EXPRESS TERMS</w:t>
      </w:r>
    </w:p>
    <w:p w:rsidR="00DB58D1" w:rsidRDefault="00DB58D1" w:rsidP="00DB58D1">
      <w:pPr>
        <w:spacing w:before="120"/>
        <w:rPr>
          <w:rFonts w:ascii="Arial" w:hAnsi="Arial" w:cs="Arial"/>
          <w:b/>
        </w:rPr>
      </w:pPr>
    </w:p>
    <w:p w:rsidR="00DB58D1" w:rsidRPr="00DB58D1" w:rsidRDefault="00DB58D1" w:rsidP="00DB58D1">
      <w:pPr>
        <w:spacing w:before="120"/>
        <w:rPr>
          <w:rFonts w:ascii="Arial" w:hAnsi="Arial" w:cs="Arial"/>
          <w:b/>
        </w:rPr>
      </w:pPr>
      <w:r w:rsidRPr="00DB58D1">
        <w:rPr>
          <w:rFonts w:ascii="Arial" w:hAnsi="Arial" w:cs="Arial"/>
          <w:b/>
        </w:rPr>
        <w:t>CALIFORNIA ARTICLE 89 – GENERAL CODE PROVISIONS</w:t>
      </w:r>
    </w:p>
    <w:p w:rsidR="00DB58D1" w:rsidRDefault="00DB58D1" w:rsidP="00DB58D1">
      <w:pPr>
        <w:spacing w:before="120"/>
        <w:rPr>
          <w:rFonts w:ascii="Arial" w:hAnsi="Arial" w:cs="Arial"/>
        </w:rPr>
      </w:pPr>
      <w:r w:rsidRPr="00DB58D1">
        <w:rPr>
          <w:rFonts w:ascii="Arial" w:hAnsi="Arial" w:cs="Arial"/>
        </w:rPr>
        <w:t>Adopt entire 2017 National Electric Code (NEC) Article, carry forward existing amendments of the 2016 California Electrical Code (CEC) for OSHPD 1, 1R, 2, 3, 4 &amp; 5, and make the following amendments:</w:t>
      </w:r>
    </w:p>
    <w:p w:rsidR="00DB58D1" w:rsidRDefault="00DB58D1" w:rsidP="00DB58D1">
      <w:pPr>
        <w:spacing w:before="120"/>
        <w:rPr>
          <w:rFonts w:ascii="Arial" w:hAnsi="Arial" w:cs="Arial"/>
        </w:rPr>
      </w:pPr>
    </w:p>
    <w:p w:rsidR="00DB58D1" w:rsidRPr="00590749" w:rsidRDefault="00DB58D1" w:rsidP="0040730C">
      <w:pPr>
        <w:pStyle w:val="Heading1"/>
        <w:rPr>
          <w:snapToGrid/>
        </w:rPr>
      </w:pPr>
      <w:r w:rsidRPr="00590749">
        <w:rPr>
          <w:snapToGrid/>
        </w:rPr>
        <w:t>SECTION 89.110</w:t>
      </w:r>
    </w:p>
    <w:p w:rsidR="00DB58D1" w:rsidRPr="00590749" w:rsidRDefault="00DB58D1" w:rsidP="00DB58D1">
      <w:pPr>
        <w:widowControl/>
        <w:autoSpaceDE w:val="0"/>
        <w:autoSpaceDN w:val="0"/>
        <w:adjustRightInd w:val="0"/>
        <w:spacing w:after="160" w:line="259" w:lineRule="auto"/>
        <w:jc w:val="center"/>
        <w:rPr>
          <w:rFonts w:ascii="Arial" w:hAnsi="Arial" w:cs="Arial"/>
          <w:b/>
          <w:bCs/>
          <w:i/>
          <w:iCs/>
          <w:snapToGrid/>
          <w:szCs w:val="24"/>
        </w:rPr>
      </w:pPr>
      <w:r w:rsidRPr="00590749">
        <w:rPr>
          <w:rFonts w:ascii="Arial" w:hAnsi="Arial" w:cs="Arial"/>
          <w:b/>
          <w:bCs/>
          <w:i/>
          <w:iCs/>
          <w:snapToGrid/>
          <w:szCs w:val="24"/>
        </w:rPr>
        <w:t>OFFICE OF STATEWIDE HEALTH PLANNING AND DEVELOPMENT</w:t>
      </w:r>
    </w:p>
    <w:p w:rsidR="00DB58D1" w:rsidRPr="00590749" w:rsidRDefault="00DB58D1" w:rsidP="00DB58D1">
      <w:pPr>
        <w:widowControl/>
        <w:autoSpaceDE w:val="0"/>
        <w:autoSpaceDN w:val="0"/>
        <w:adjustRightInd w:val="0"/>
        <w:spacing w:after="160" w:line="259" w:lineRule="auto"/>
        <w:jc w:val="center"/>
        <w:rPr>
          <w:rFonts w:ascii="Arial" w:hAnsi="Arial" w:cs="Arial"/>
          <w:b/>
          <w:bCs/>
          <w:i/>
          <w:iCs/>
          <w:snapToGrid/>
          <w:szCs w:val="24"/>
        </w:rPr>
      </w:pPr>
    </w:p>
    <w:p w:rsidR="00DB58D1" w:rsidRPr="00590749" w:rsidRDefault="00DB58D1" w:rsidP="00DB58D1">
      <w:pPr>
        <w:widowControl/>
        <w:autoSpaceDE w:val="0"/>
        <w:autoSpaceDN w:val="0"/>
        <w:adjustRightInd w:val="0"/>
        <w:spacing w:after="160" w:line="259" w:lineRule="auto"/>
        <w:rPr>
          <w:rFonts w:ascii="Arial" w:hAnsi="Arial" w:cs="Arial"/>
          <w:i/>
          <w:iCs/>
          <w:snapToGrid/>
          <w:szCs w:val="24"/>
        </w:rPr>
      </w:pPr>
      <w:r w:rsidRPr="00590749">
        <w:rPr>
          <w:rFonts w:ascii="Arial" w:hAnsi="Arial" w:cs="Arial"/>
          <w:b/>
          <w:bCs/>
          <w:i/>
          <w:iCs/>
          <w:snapToGrid/>
          <w:szCs w:val="24"/>
        </w:rPr>
        <w:t>89.110.1 OSHPD 1</w:t>
      </w:r>
      <w:r w:rsidRPr="00590749">
        <w:rPr>
          <w:rFonts w:ascii="Arial" w:hAnsi="Arial" w:cs="Arial"/>
          <w:b/>
          <w:bCs/>
          <w:i/>
          <w:iCs/>
          <w:snapToGrid/>
          <w:szCs w:val="24"/>
          <w:u w:val="single"/>
        </w:rPr>
        <w:t xml:space="preserve"> and OSHPD 1R.</w:t>
      </w:r>
      <w:r w:rsidRPr="00590749">
        <w:rPr>
          <w:rFonts w:ascii="Arial" w:hAnsi="Arial" w:cs="Arial"/>
          <w:b/>
          <w:bCs/>
          <w:i/>
          <w:iCs/>
          <w:snapToGrid/>
          <w:szCs w:val="24"/>
        </w:rPr>
        <w:t xml:space="preserve"> </w:t>
      </w:r>
      <w:r w:rsidRPr="00590749">
        <w:rPr>
          <w:rFonts w:ascii="Arial" w:hAnsi="Arial" w:cs="Arial"/>
          <w:i/>
          <w:iCs/>
          <w:snapToGrid/>
          <w:szCs w:val="24"/>
        </w:rPr>
        <w:t>Specific scope of application of the agency responsible for enforcement, enforcement agency, specific authority to adopt and enforce such provisions of this code, unless otherwise stated.</w:t>
      </w:r>
    </w:p>
    <w:p w:rsidR="00625776" w:rsidRPr="00590749" w:rsidRDefault="00DB58D1" w:rsidP="00625776">
      <w:pPr>
        <w:widowControl/>
        <w:spacing w:after="160" w:line="259" w:lineRule="auto"/>
        <w:ind w:left="360"/>
        <w:rPr>
          <w:rFonts w:ascii="Arial" w:hAnsi="Arial" w:cs="Arial"/>
          <w:i/>
          <w:snapToGrid/>
          <w:szCs w:val="24"/>
          <w:u w:val="single"/>
        </w:rPr>
      </w:pPr>
      <w:r w:rsidRPr="00590749">
        <w:rPr>
          <w:rFonts w:ascii="Arial" w:hAnsi="Arial" w:cs="Arial"/>
          <w:b/>
          <w:bCs/>
          <w:i/>
          <w:iCs/>
          <w:snapToGrid/>
          <w:szCs w:val="24"/>
        </w:rPr>
        <w:lastRenderedPageBreak/>
        <w:t xml:space="preserve">Application – </w:t>
      </w:r>
      <w:r w:rsidRPr="00590749">
        <w:rPr>
          <w:rFonts w:ascii="Arial" w:hAnsi="Arial" w:cs="Arial"/>
          <w:bCs/>
          <w:i/>
          <w:iCs/>
          <w:snapToGrid/>
          <w:szCs w:val="24"/>
        </w:rPr>
        <w:t>[OSHPD 1]</w:t>
      </w:r>
      <w:r w:rsidRPr="00590749">
        <w:rPr>
          <w:rFonts w:ascii="Arial" w:hAnsi="Arial" w:cs="Arial"/>
          <w:b/>
          <w:bCs/>
          <w:i/>
          <w:iCs/>
          <w:snapToGrid/>
          <w:szCs w:val="24"/>
        </w:rPr>
        <w:t xml:space="preserve"> </w:t>
      </w:r>
      <w:r w:rsidRPr="00590749">
        <w:rPr>
          <w:rFonts w:ascii="Arial" w:hAnsi="Arial" w:cs="Arial"/>
          <w:i/>
          <w:snapToGrid/>
          <w:szCs w:val="24"/>
        </w:rPr>
        <w:t>General acute care hospital</w:t>
      </w:r>
      <w:r w:rsidRPr="00590749">
        <w:rPr>
          <w:rFonts w:ascii="Arial" w:hAnsi="Arial" w:cs="Arial"/>
          <w:i/>
          <w:strike/>
          <w:snapToGrid/>
          <w:szCs w:val="24"/>
        </w:rPr>
        <w:t>s</w:t>
      </w:r>
      <w:r w:rsidRPr="00590749">
        <w:rPr>
          <w:rFonts w:ascii="Arial" w:hAnsi="Arial" w:cs="Arial"/>
          <w:i/>
          <w:snapToGrid/>
          <w:szCs w:val="24"/>
        </w:rPr>
        <w:t xml:space="preserve"> </w:t>
      </w:r>
      <w:r w:rsidRPr="00590749">
        <w:rPr>
          <w:rFonts w:ascii="Arial" w:hAnsi="Arial" w:cs="Arial"/>
          <w:i/>
          <w:snapToGrid/>
          <w:szCs w:val="24"/>
          <w:u w:val="single"/>
        </w:rPr>
        <w:t>buildings.</w:t>
      </w:r>
      <w:r w:rsidRPr="00590749">
        <w:rPr>
          <w:rFonts w:ascii="Arial" w:hAnsi="Arial" w:cs="Arial"/>
          <w:i/>
          <w:snapToGrid/>
          <w:szCs w:val="24"/>
        </w:rPr>
        <w:t xml:space="preserve"> </w:t>
      </w:r>
      <w:r w:rsidRPr="00590749">
        <w:rPr>
          <w:rFonts w:ascii="Arial" w:hAnsi="Arial" w:cs="Arial"/>
          <w:i/>
          <w:strike/>
          <w:snapToGrid/>
          <w:szCs w:val="24"/>
        </w:rPr>
        <w:t>and acute psychiatric hospitals, excluding distinct part units or distinct part freestanding buildings providing skilled nursing or intermediate care services.</w:t>
      </w:r>
      <w:r w:rsidRPr="00590749">
        <w:rPr>
          <w:rFonts w:ascii="Arial" w:hAnsi="Arial" w:cs="Arial"/>
          <w:i/>
          <w:snapToGrid/>
          <w:szCs w:val="24"/>
        </w:rPr>
        <w:t xml:space="preserve"> </w:t>
      </w:r>
      <w:r w:rsidRPr="00590749">
        <w:rPr>
          <w:rFonts w:ascii="Arial" w:hAnsi="Arial" w:cs="Arial"/>
          <w:i/>
          <w:strike/>
          <w:snapToGrid/>
          <w:szCs w:val="24"/>
        </w:rPr>
        <w:t>For structural</w:t>
      </w:r>
      <w:r w:rsidR="00625776">
        <w:rPr>
          <w:rFonts w:ascii="Arial" w:hAnsi="Arial" w:cs="Arial"/>
          <w:i/>
          <w:strike/>
          <w:snapToGrid/>
          <w:szCs w:val="24"/>
        </w:rPr>
        <w:t xml:space="preserve"> </w:t>
      </w:r>
      <w:r w:rsidR="00625776" w:rsidRPr="00590749">
        <w:rPr>
          <w:rFonts w:ascii="Arial" w:hAnsi="Arial" w:cs="Arial"/>
          <w:i/>
          <w:strike/>
          <w:snapToGrid/>
          <w:szCs w:val="24"/>
        </w:rPr>
        <w:t xml:space="preserve">regulations: Skilled nursing facilities and/or intermediate care facilities except those skilled nursing facilities and intermediate care facilities of single-story, Type V, wood or light steel-frame construction. </w:t>
      </w:r>
      <w:r w:rsidR="00625776" w:rsidRPr="00590749">
        <w:rPr>
          <w:rFonts w:ascii="Arial" w:hAnsi="Arial" w:cs="Arial"/>
          <w:i/>
          <w:snapToGrid/>
          <w:szCs w:val="24"/>
          <w:u w:val="single"/>
        </w:rPr>
        <w:t>[OSHPD 1R] Non-conforming hospital buildings that have been removed from acute care service.</w:t>
      </w:r>
    </w:p>
    <w:p w:rsidR="00625776" w:rsidRPr="00590749" w:rsidRDefault="00625776" w:rsidP="00625776">
      <w:pPr>
        <w:widowControl/>
        <w:autoSpaceDE w:val="0"/>
        <w:autoSpaceDN w:val="0"/>
        <w:adjustRightInd w:val="0"/>
        <w:spacing w:after="160" w:line="259" w:lineRule="auto"/>
        <w:ind w:left="360"/>
        <w:rPr>
          <w:rFonts w:ascii="Arial" w:hAnsi="Arial" w:cs="Arial"/>
          <w:i/>
          <w:iCs/>
          <w:snapToGrid/>
          <w:szCs w:val="24"/>
        </w:rPr>
      </w:pPr>
      <w:r w:rsidRPr="00590749">
        <w:rPr>
          <w:rFonts w:ascii="Arial" w:hAnsi="Arial" w:cs="Arial"/>
          <w:b/>
          <w:bCs/>
          <w:i/>
          <w:iCs/>
          <w:snapToGrid/>
          <w:szCs w:val="24"/>
        </w:rPr>
        <w:t xml:space="preserve">Enforcing Agency. </w:t>
      </w:r>
      <w:r w:rsidRPr="00590749">
        <w:rPr>
          <w:rFonts w:ascii="Arial" w:hAnsi="Arial" w:cs="Arial"/>
          <w:i/>
          <w:iCs/>
          <w:snapToGrid/>
          <w:szCs w:val="24"/>
        </w:rPr>
        <w:t>Office of Statewide Health Planning and Development (OSHPD</w:t>
      </w:r>
      <w:r w:rsidRPr="00590749">
        <w:rPr>
          <w:rFonts w:ascii="Arial" w:hAnsi="Arial" w:cs="Arial"/>
          <w:i/>
          <w:snapToGrid/>
          <w:szCs w:val="24"/>
        </w:rPr>
        <w:t xml:space="preserve">). </w:t>
      </w:r>
      <w:r w:rsidRPr="00590749">
        <w:rPr>
          <w:rFonts w:ascii="Arial" w:hAnsi="Arial" w:cs="Arial"/>
          <w:i/>
          <w:iCs/>
          <w:snapToGrid/>
          <w:szCs w:val="24"/>
        </w:rPr>
        <w:t xml:space="preserve">The office shall enforce the Division of the State Architect access compliance regulations and the regulations of the Office of the State Fire Marshal for the above stated facility types. </w:t>
      </w:r>
    </w:p>
    <w:p w:rsidR="00625776" w:rsidRPr="0040730C" w:rsidRDefault="00625776" w:rsidP="0040730C">
      <w:pPr>
        <w:pStyle w:val="Heading2"/>
        <w:rPr>
          <w:i/>
          <w:snapToGrid/>
        </w:rPr>
      </w:pPr>
      <w:r w:rsidRPr="0040730C">
        <w:rPr>
          <w:i/>
          <w:snapToGrid/>
          <w:szCs w:val="24"/>
        </w:rPr>
        <w:t>89.110.1.1 Applicable administrative standards</w:t>
      </w:r>
      <w:r w:rsidRPr="0040730C">
        <w:rPr>
          <w:i/>
          <w:snapToGrid/>
        </w:rPr>
        <w:t>.</w:t>
      </w:r>
    </w:p>
    <w:p w:rsidR="00625776" w:rsidRPr="00590749" w:rsidRDefault="00625776" w:rsidP="00625776">
      <w:pPr>
        <w:widowControl/>
        <w:autoSpaceDE w:val="0"/>
        <w:autoSpaceDN w:val="0"/>
        <w:adjustRightInd w:val="0"/>
        <w:spacing w:after="160" w:line="259" w:lineRule="auto"/>
        <w:ind w:left="360"/>
        <w:rPr>
          <w:rFonts w:ascii="Arial" w:hAnsi="Arial" w:cs="Arial"/>
          <w:i/>
          <w:iCs/>
          <w:snapToGrid/>
          <w:szCs w:val="24"/>
        </w:rPr>
      </w:pPr>
      <w:r w:rsidRPr="00590749">
        <w:rPr>
          <w:rFonts w:ascii="Arial" w:hAnsi="Arial" w:cs="Arial"/>
          <w:i/>
          <w:iCs/>
          <w:snapToGrid/>
          <w:szCs w:val="24"/>
        </w:rPr>
        <w:t>1. Title 24, Part 1, California Code of Regulations: Chapters 6 &amp; 7.</w:t>
      </w:r>
    </w:p>
    <w:p w:rsidR="00625776" w:rsidRPr="00590749" w:rsidRDefault="00625776" w:rsidP="00625776">
      <w:pPr>
        <w:widowControl/>
        <w:autoSpaceDE w:val="0"/>
        <w:autoSpaceDN w:val="0"/>
        <w:adjustRightInd w:val="0"/>
        <w:spacing w:after="160" w:line="259" w:lineRule="auto"/>
        <w:ind w:left="360"/>
        <w:rPr>
          <w:rFonts w:ascii="Arial" w:hAnsi="Arial" w:cs="Arial"/>
          <w:i/>
          <w:iCs/>
          <w:snapToGrid/>
          <w:szCs w:val="24"/>
        </w:rPr>
      </w:pPr>
      <w:r w:rsidRPr="00590749">
        <w:rPr>
          <w:rFonts w:ascii="Arial" w:hAnsi="Arial" w:cs="Arial"/>
          <w:i/>
          <w:iCs/>
          <w:snapToGrid/>
          <w:szCs w:val="24"/>
        </w:rPr>
        <w:t xml:space="preserve">2. Title 24, Part 2, California Code of Regulations: Sections </w:t>
      </w:r>
      <w:r w:rsidRPr="00590749">
        <w:rPr>
          <w:rFonts w:ascii="Arial" w:hAnsi="Arial" w:cs="Arial"/>
          <w:i/>
          <w:iCs/>
          <w:strike/>
          <w:snapToGrid/>
          <w:szCs w:val="24"/>
        </w:rPr>
        <w:t>101 and 110 of California</w:t>
      </w:r>
      <w:r w:rsidRPr="00590749">
        <w:rPr>
          <w:rFonts w:ascii="Arial" w:hAnsi="Arial" w:cs="Arial"/>
          <w:i/>
          <w:iCs/>
          <w:snapToGrid/>
          <w:szCs w:val="24"/>
          <w:u w:val="single"/>
        </w:rPr>
        <w:t xml:space="preserve"> 1.1 and 1.10, Chapter 1</w:t>
      </w:r>
      <w:r w:rsidRPr="00590749">
        <w:rPr>
          <w:rFonts w:ascii="Arial" w:hAnsi="Arial" w:cs="Arial"/>
          <w:i/>
          <w:iCs/>
          <w:snapToGrid/>
          <w:szCs w:val="24"/>
        </w:rPr>
        <w:t xml:space="preserve"> </w:t>
      </w:r>
      <w:r w:rsidRPr="00590749">
        <w:rPr>
          <w:rFonts w:ascii="Arial" w:hAnsi="Arial" w:cs="Arial"/>
          <w:i/>
          <w:iCs/>
          <w:snapToGrid/>
          <w:szCs w:val="24"/>
          <w:u w:val="single"/>
        </w:rPr>
        <w:t>Division I,</w:t>
      </w:r>
      <w:r w:rsidRPr="00590749">
        <w:rPr>
          <w:rFonts w:ascii="Arial" w:hAnsi="Arial" w:cs="Arial"/>
          <w:i/>
          <w:iCs/>
          <w:snapToGrid/>
          <w:szCs w:val="24"/>
        </w:rPr>
        <w:t xml:space="preserve"> and </w:t>
      </w:r>
      <w:r w:rsidRPr="00590749">
        <w:rPr>
          <w:rFonts w:ascii="Arial" w:hAnsi="Arial" w:cs="Arial"/>
          <w:i/>
          <w:iCs/>
          <w:strike/>
          <w:snapToGrid/>
          <w:szCs w:val="24"/>
        </w:rPr>
        <w:t>Appendix Chapter 1</w:t>
      </w:r>
      <w:r w:rsidRPr="00590749">
        <w:rPr>
          <w:rFonts w:ascii="Arial" w:hAnsi="Arial" w:cs="Arial"/>
          <w:i/>
          <w:iCs/>
          <w:snapToGrid/>
          <w:szCs w:val="24"/>
        </w:rPr>
        <w:t xml:space="preserve"> </w:t>
      </w:r>
      <w:r w:rsidRPr="00590749">
        <w:rPr>
          <w:rFonts w:ascii="Arial" w:hAnsi="Arial" w:cs="Arial"/>
          <w:i/>
          <w:iCs/>
          <w:snapToGrid/>
          <w:szCs w:val="24"/>
          <w:u w:val="single"/>
        </w:rPr>
        <w:t>as indicated in the adoption matrix for Chapter 1, Division II.</w:t>
      </w:r>
      <w:r w:rsidRPr="00590749">
        <w:rPr>
          <w:rFonts w:ascii="Arial" w:hAnsi="Arial" w:cs="Arial"/>
          <w:i/>
          <w:iCs/>
          <w:snapToGrid/>
          <w:szCs w:val="24"/>
        </w:rPr>
        <w:t xml:space="preserve"> </w:t>
      </w:r>
    </w:p>
    <w:p w:rsidR="00625776" w:rsidRPr="00590749" w:rsidRDefault="00625776" w:rsidP="00625776">
      <w:pPr>
        <w:widowControl/>
        <w:autoSpaceDE w:val="0"/>
        <w:autoSpaceDN w:val="0"/>
        <w:adjustRightInd w:val="0"/>
        <w:spacing w:after="160" w:line="259" w:lineRule="auto"/>
        <w:ind w:left="360"/>
        <w:rPr>
          <w:rFonts w:ascii="Arial" w:hAnsi="Arial" w:cs="Arial"/>
          <w:b/>
          <w:bCs/>
          <w:i/>
          <w:iCs/>
          <w:snapToGrid/>
          <w:szCs w:val="24"/>
        </w:rPr>
      </w:pPr>
      <w:r w:rsidRPr="00590749">
        <w:rPr>
          <w:rFonts w:ascii="Arial" w:hAnsi="Arial" w:cs="Arial"/>
          <w:b/>
          <w:bCs/>
          <w:i/>
          <w:iCs/>
          <w:snapToGrid/>
          <w:szCs w:val="24"/>
        </w:rPr>
        <w:t>89.110.1.2 Applicable building standards.</w:t>
      </w:r>
    </w:p>
    <w:p w:rsidR="00625776" w:rsidRPr="00590749" w:rsidRDefault="00625776" w:rsidP="00625776">
      <w:pPr>
        <w:widowControl/>
        <w:autoSpaceDE w:val="0"/>
        <w:autoSpaceDN w:val="0"/>
        <w:adjustRightInd w:val="0"/>
        <w:spacing w:after="160" w:line="259" w:lineRule="auto"/>
        <w:ind w:left="360"/>
        <w:rPr>
          <w:rFonts w:ascii="Arial" w:hAnsi="Arial" w:cs="Arial"/>
          <w:i/>
          <w:iCs/>
          <w:snapToGrid/>
          <w:szCs w:val="24"/>
        </w:rPr>
      </w:pPr>
      <w:r w:rsidRPr="00590749">
        <w:rPr>
          <w:rFonts w:ascii="Arial" w:hAnsi="Arial" w:cs="Arial"/>
          <w:i/>
          <w:iCs/>
          <w:snapToGrid/>
          <w:szCs w:val="24"/>
        </w:rPr>
        <w:t>California Building Standards Code, Title 24, Parts 2, 3, 4, 5,</w:t>
      </w:r>
      <w:r w:rsidRPr="00590749">
        <w:rPr>
          <w:rFonts w:ascii="Arial" w:hAnsi="Arial" w:cs="Arial"/>
          <w:i/>
          <w:iCs/>
          <w:snapToGrid/>
          <w:szCs w:val="24"/>
          <w:u w:val="single"/>
        </w:rPr>
        <w:t xml:space="preserve"> 6,</w:t>
      </w:r>
      <w:r w:rsidRPr="00590749">
        <w:rPr>
          <w:rFonts w:ascii="Arial" w:hAnsi="Arial" w:cs="Arial"/>
          <w:i/>
          <w:iCs/>
          <w:snapToGrid/>
          <w:szCs w:val="24"/>
        </w:rPr>
        <w:t xml:space="preserve"> 9, 10 </w:t>
      </w:r>
      <w:r w:rsidRPr="00590749">
        <w:rPr>
          <w:rFonts w:ascii="Arial" w:hAnsi="Arial" w:cs="Arial"/>
          <w:i/>
          <w:iCs/>
          <w:snapToGrid/>
          <w:szCs w:val="24"/>
          <w:u w:val="single"/>
        </w:rPr>
        <w:t xml:space="preserve">and 11 </w:t>
      </w:r>
      <w:r w:rsidRPr="00590749">
        <w:rPr>
          <w:rFonts w:ascii="Arial" w:hAnsi="Arial" w:cs="Arial"/>
          <w:i/>
          <w:iCs/>
          <w:strike/>
          <w:snapToGrid/>
          <w:szCs w:val="24"/>
        </w:rPr>
        <w:t>and 12</w:t>
      </w:r>
      <w:r w:rsidRPr="00590749">
        <w:rPr>
          <w:rFonts w:ascii="Arial" w:hAnsi="Arial" w:cs="Arial"/>
          <w:i/>
          <w:iCs/>
          <w:snapToGrid/>
          <w:szCs w:val="24"/>
        </w:rPr>
        <w:t>.</w:t>
      </w:r>
    </w:p>
    <w:p w:rsidR="00625776" w:rsidRPr="00590749" w:rsidRDefault="00625776" w:rsidP="00625776">
      <w:pPr>
        <w:widowControl/>
        <w:autoSpaceDE w:val="0"/>
        <w:autoSpaceDN w:val="0"/>
        <w:adjustRightInd w:val="0"/>
        <w:spacing w:after="160" w:line="259" w:lineRule="auto"/>
        <w:rPr>
          <w:rFonts w:ascii="Arial" w:hAnsi="Arial" w:cs="Arial"/>
          <w:i/>
          <w:iCs/>
          <w:snapToGrid/>
          <w:szCs w:val="24"/>
          <w:u w:val="single"/>
        </w:rPr>
      </w:pPr>
      <w:r w:rsidRPr="00590749">
        <w:rPr>
          <w:rFonts w:ascii="Arial" w:hAnsi="Arial" w:cs="Arial"/>
          <w:b/>
          <w:bCs/>
          <w:i/>
          <w:iCs/>
          <w:snapToGrid/>
          <w:szCs w:val="24"/>
          <w:u w:val="single"/>
        </w:rPr>
        <w:t xml:space="preserve">89.110.2 OSHPD 2. </w:t>
      </w:r>
      <w:r w:rsidRPr="00590749">
        <w:rPr>
          <w:rFonts w:ascii="Arial" w:hAnsi="Arial" w:cs="Arial"/>
          <w:i/>
          <w:iCs/>
          <w:snapToGrid/>
          <w:szCs w:val="24"/>
          <w:u w:val="single"/>
        </w:rPr>
        <w:t>Specific scope of application of the agency responsible for enforcement, enforcement agency, specific authority to adopt and enforce such provisions of this code, unless otherwise stated.</w:t>
      </w:r>
    </w:p>
    <w:p w:rsidR="00625776" w:rsidRPr="00590749" w:rsidRDefault="00625776" w:rsidP="00625776">
      <w:pPr>
        <w:widowControl/>
        <w:spacing w:after="160" w:line="259" w:lineRule="auto"/>
        <w:ind w:left="720"/>
        <w:rPr>
          <w:rFonts w:ascii="Arial" w:hAnsi="Arial" w:cs="Arial"/>
          <w:i/>
          <w:strike/>
          <w:snapToGrid/>
          <w:szCs w:val="24"/>
        </w:rPr>
      </w:pPr>
      <w:r w:rsidRPr="00590749">
        <w:rPr>
          <w:rFonts w:ascii="Arial" w:hAnsi="Arial" w:cs="Arial"/>
          <w:b/>
          <w:i/>
          <w:snapToGrid/>
          <w:szCs w:val="24"/>
        </w:rPr>
        <w:t>Application</w:t>
      </w:r>
      <w:r w:rsidRPr="00590749">
        <w:rPr>
          <w:rFonts w:ascii="Arial" w:hAnsi="Arial" w:cs="Arial"/>
          <w:i/>
          <w:snapToGrid/>
          <w:szCs w:val="24"/>
        </w:rPr>
        <w:t xml:space="preserve"> – Skilled nursing </w:t>
      </w:r>
      <w:proofErr w:type="spellStart"/>
      <w:r w:rsidRPr="00590749">
        <w:rPr>
          <w:rFonts w:ascii="Arial" w:hAnsi="Arial" w:cs="Arial"/>
          <w:i/>
          <w:snapToGrid/>
          <w:szCs w:val="24"/>
        </w:rPr>
        <w:t>facilit</w:t>
      </w:r>
      <w:r w:rsidRPr="00590749">
        <w:rPr>
          <w:rFonts w:ascii="Arial" w:hAnsi="Arial" w:cs="Arial"/>
          <w:i/>
          <w:snapToGrid/>
          <w:szCs w:val="24"/>
          <w:u w:val="single"/>
        </w:rPr>
        <w:t>y</w:t>
      </w:r>
      <w:r w:rsidRPr="00590749">
        <w:rPr>
          <w:rFonts w:ascii="Arial" w:hAnsi="Arial" w:cs="Arial"/>
          <w:i/>
          <w:snapToGrid/>
          <w:szCs w:val="24"/>
        </w:rPr>
        <w:t>i</w:t>
      </w:r>
      <w:r w:rsidRPr="00590749">
        <w:rPr>
          <w:rFonts w:ascii="Arial" w:hAnsi="Arial" w:cs="Arial"/>
          <w:i/>
          <w:strike/>
          <w:snapToGrid/>
          <w:szCs w:val="24"/>
        </w:rPr>
        <w:t>es</w:t>
      </w:r>
      <w:proofErr w:type="spellEnd"/>
      <w:r w:rsidRPr="00590749">
        <w:rPr>
          <w:rFonts w:ascii="Arial" w:hAnsi="Arial" w:cs="Arial"/>
          <w:i/>
          <w:snapToGrid/>
          <w:szCs w:val="24"/>
        </w:rPr>
        <w:t xml:space="preserve"> and intermediate care </w:t>
      </w:r>
      <w:proofErr w:type="spellStart"/>
      <w:r w:rsidRPr="00590749">
        <w:rPr>
          <w:rFonts w:ascii="Arial" w:hAnsi="Arial" w:cs="Arial"/>
          <w:i/>
          <w:snapToGrid/>
          <w:szCs w:val="24"/>
        </w:rPr>
        <w:t>facilit</w:t>
      </w:r>
      <w:r w:rsidRPr="00590749">
        <w:rPr>
          <w:rFonts w:ascii="Arial" w:hAnsi="Arial" w:cs="Arial"/>
          <w:i/>
          <w:snapToGrid/>
          <w:szCs w:val="24"/>
          <w:u w:val="single"/>
        </w:rPr>
        <w:t>y</w:t>
      </w:r>
      <w:r w:rsidRPr="00590749">
        <w:rPr>
          <w:rFonts w:ascii="Arial" w:hAnsi="Arial" w:cs="Arial"/>
          <w:i/>
          <w:snapToGrid/>
          <w:szCs w:val="24"/>
        </w:rPr>
        <w:t>i</w:t>
      </w:r>
      <w:r w:rsidRPr="00590749">
        <w:rPr>
          <w:rFonts w:ascii="Arial" w:hAnsi="Arial" w:cs="Arial"/>
          <w:i/>
          <w:strike/>
          <w:snapToGrid/>
          <w:szCs w:val="24"/>
        </w:rPr>
        <w:t>es</w:t>
      </w:r>
      <w:proofErr w:type="spellEnd"/>
      <w:r w:rsidRPr="00590749">
        <w:rPr>
          <w:rFonts w:ascii="Arial" w:hAnsi="Arial" w:cs="Arial"/>
          <w:i/>
          <w:strike/>
          <w:snapToGrid/>
          <w:szCs w:val="24"/>
        </w:rPr>
        <w:t>,</w:t>
      </w:r>
      <w:r w:rsidRPr="00590749">
        <w:rPr>
          <w:rFonts w:ascii="Arial" w:hAnsi="Arial" w:cs="Arial"/>
          <w:i/>
          <w:snapToGrid/>
          <w:szCs w:val="24"/>
        </w:rPr>
        <w:t xml:space="preserve"> </w:t>
      </w:r>
      <w:r w:rsidRPr="00590749">
        <w:rPr>
          <w:rFonts w:ascii="Arial" w:hAnsi="Arial" w:cs="Arial"/>
          <w:i/>
          <w:snapToGrid/>
          <w:szCs w:val="24"/>
          <w:u w:val="single"/>
        </w:rPr>
        <w:t>buildings.</w:t>
      </w:r>
      <w:r w:rsidRPr="00590749">
        <w:rPr>
          <w:rFonts w:ascii="Arial" w:hAnsi="Arial" w:cs="Arial"/>
          <w:i/>
          <w:snapToGrid/>
          <w:szCs w:val="24"/>
        </w:rPr>
        <w:t xml:space="preserve"> </w:t>
      </w:r>
      <w:r w:rsidRPr="00590749">
        <w:rPr>
          <w:rFonts w:ascii="Arial" w:hAnsi="Arial" w:cs="Arial"/>
          <w:i/>
          <w:strike/>
          <w:snapToGrid/>
          <w:szCs w:val="24"/>
        </w:rPr>
        <w:t>including distinct part skilled nursing and intermediate care services on a general acute care or acute psychiatric hospital license, providing either are in a separate unit or a freestanding building. For structural regulations: Single-story, Type V skilled nursing facility and/or intermediate care facilities utilizing wood or light steel-frame construction.</w:t>
      </w:r>
    </w:p>
    <w:p w:rsidR="00625776" w:rsidRPr="00590749" w:rsidRDefault="00625776" w:rsidP="00625776">
      <w:pPr>
        <w:widowControl/>
        <w:autoSpaceDE w:val="0"/>
        <w:autoSpaceDN w:val="0"/>
        <w:adjustRightInd w:val="0"/>
        <w:spacing w:after="160" w:line="259" w:lineRule="auto"/>
        <w:ind w:left="720"/>
        <w:rPr>
          <w:rFonts w:ascii="Arial" w:hAnsi="Arial" w:cs="Arial"/>
          <w:i/>
          <w:iCs/>
          <w:snapToGrid/>
          <w:szCs w:val="24"/>
        </w:rPr>
      </w:pPr>
      <w:r w:rsidRPr="00590749">
        <w:rPr>
          <w:rFonts w:ascii="Arial" w:hAnsi="Arial" w:cs="Arial"/>
          <w:b/>
          <w:bCs/>
          <w:i/>
          <w:iCs/>
          <w:snapToGrid/>
          <w:szCs w:val="24"/>
        </w:rPr>
        <w:t xml:space="preserve">Enforcing Agency --- </w:t>
      </w:r>
      <w:r w:rsidRPr="00590749">
        <w:rPr>
          <w:rFonts w:ascii="Arial" w:hAnsi="Arial" w:cs="Arial"/>
          <w:i/>
          <w:iCs/>
          <w:snapToGrid/>
          <w:szCs w:val="24"/>
        </w:rPr>
        <w:t>Office of Statewide Health Planning and Development (OSHPD). The office shall also enforce the Division of the State Architect access compliance regulations and the regulations of the Office of the State Fire Marshal for the above stated facility type.</w:t>
      </w:r>
    </w:p>
    <w:p w:rsidR="00625776" w:rsidRPr="00590749" w:rsidRDefault="00625776" w:rsidP="00625776">
      <w:pPr>
        <w:widowControl/>
        <w:autoSpaceDE w:val="0"/>
        <w:autoSpaceDN w:val="0"/>
        <w:adjustRightInd w:val="0"/>
        <w:spacing w:after="160" w:line="259" w:lineRule="auto"/>
        <w:ind w:left="720"/>
        <w:rPr>
          <w:rFonts w:ascii="Arial" w:hAnsi="Arial" w:cs="Arial"/>
          <w:i/>
          <w:iCs/>
          <w:snapToGrid/>
          <w:szCs w:val="24"/>
        </w:rPr>
      </w:pPr>
      <w:r w:rsidRPr="00590749">
        <w:rPr>
          <w:rFonts w:ascii="Arial" w:hAnsi="Arial" w:cs="Arial"/>
          <w:b/>
          <w:bCs/>
          <w:i/>
          <w:iCs/>
          <w:snapToGrid/>
          <w:szCs w:val="24"/>
        </w:rPr>
        <w:t>89.110.2.1 Applicable administrative standards</w:t>
      </w:r>
      <w:r w:rsidRPr="00590749">
        <w:rPr>
          <w:rFonts w:ascii="Arial" w:hAnsi="Arial" w:cs="Arial"/>
          <w:i/>
          <w:iCs/>
          <w:snapToGrid/>
          <w:szCs w:val="24"/>
        </w:rPr>
        <w:t>:</w:t>
      </w:r>
    </w:p>
    <w:p w:rsidR="00625776" w:rsidRPr="00590749" w:rsidRDefault="00625776" w:rsidP="00625776">
      <w:pPr>
        <w:widowControl/>
        <w:autoSpaceDE w:val="0"/>
        <w:autoSpaceDN w:val="0"/>
        <w:adjustRightInd w:val="0"/>
        <w:spacing w:after="160" w:line="259" w:lineRule="auto"/>
        <w:ind w:left="720"/>
        <w:rPr>
          <w:rFonts w:ascii="Arial" w:hAnsi="Arial" w:cs="Arial"/>
          <w:i/>
          <w:iCs/>
          <w:snapToGrid/>
          <w:szCs w:val="24"/>
        </w:rPr>
      </w:pPr>
      <w:r w:rsidRPr="00590749">
        <w:rPr>
          <w:rFonts w:ascii="Arial" w:hAnsi="Arial" w:cs="Arial"/>
          <w:i/>
          <w:iCs/>
          <w:snapToGrid/>
          <w:szCs w:val="24"/>
        </w:rPr>
        <w:t>1. Title 24, Part 1, California Code of Regulations: Chapter 7.</w:t>
      </w:r>
    </w:p>
    <w:p w:rsidR="00625776" w:rsidRPr="00590749" w:rsidRDefault="00625776" w:rsidP="00625776">
      <w:pPr>
        <w:widowControl/>
        <w:autoSpaceDE w:val="0"/>
        <w:autoSpaceDN w:val="0"/>
        <w:adjustRightInd w:val="0"/>
        <w:spacing w:after="160" w:line="259" w:lineRule="auto"/>
        <w:ind w:left="720"/>
        <w:rPr>
          <w:rFonts w:ascii="Arial" w:hAnsi="Arial" w:cs="Arial"/>
          <w:i/>
          <w:iCs/>
          <w:snapToGrid/>
          <w:szCs w:val="24"/>
        </w:rPr>
      </w:pPr>
      <w:r w:rsidRPr="00590749">
        <w:rPr>
          <w:rFonts w:ascii="Arial" w:hAnsi="Arial" w:cs="Arial"/>
          <w:i/>
          <w:iCs/>
          <w:snapToGrid/>
          <w:szCs w:val="24"/>
        </w:rPr>
        <w:t xml:space="preserve">2. Title 24, Part 2, California Code of Regulations: Sections </w:t>
      </w:r>
      <w:r w:rsidRPr="00590749">
        <w:rPr>
          <w:rFonts w:ascii="Arial" w:hAnsi="Arial" w:cs="Arial"/>
          <w:i/>
          <w:iCs/>
          <w:strike/>
          <w:snapToGrid/>
          <w:szCs w:val="24"/>
        </w:rPr>
        <w:t>101 and 110 of California</w:t>
      </w:r>
      <w:r w:rsidRPr="00590749">
        <w:rPr>
          <w:rFonts w:ascii="Arial" w:hAnsi="Arial" w:cs="Arial"/>
          <w:i/>
          <w:iCs/>
          <w:snapToGrid/>
          <w:szCs w:val="24"/>
          <w:u w:val="single"/>
        </w:rPr>
        <w:t xml:space="preserve"> 1.1 and 1.10, Chapter 1</w:t>
      </w:r>
      <w:r w:rsidRPr="00590749">
        <w:rPr>
          <w:rFonts w:ascii="Arial" w:hAnsi="Arial" w:cs="Arial"/>
          <w:i/>
          <w:iCs/>
          <w:snapToGrid/>
          <w:szCs w:val="24"/>
        </w:rPr>
        <w:t xml:space="preserve"> </w:t>
      </w:r>
      <w:r w:rsidRPr="00590749">
        <w:rPr>
          <w:rFonts w:ascii="Arial" w:hAnsi="Arial" w:cs="Arial"/>
          <w:i/>
          <w:iCs/>
          <w:snapToGrid/>
          <w:szCs w:val="24"/>
          <w:u w:val="single"/>
        </w:rPr>
        <w:t>Division I,</w:t>
      </w:r>
      <w:r w:rsidRPr="00590749">
        <w:rPr>
          <w:rFonts w:ascii="Arial" w:hAnsi="Arial" w:cs="Arial"/>
          <w:i/>
          <w:iCs/>
          <w:snapToGrid/>
          <w:szCs w:val="24"/>
        </w:rPr>
        <w:t xml:space="preserve"> and </w:t>
      </w:r>
      <w:r w:rsidRPr="00590749">
        <w:rPr>
          <w:rFonts w:ascii="Arial" w:hAnsi="Arial" w:cs="Arial"/>
          <w:i/>
          <w:iCs/>
          <w:strike/>
          <w:snapToGrid/>
          <w:szCs w:val="24"/>
        </w:rPr>
        <w:t>Appendix Chapter 1</w:t>
      </w:r>
      <w:r w:rsidRPr="00590749">
        <w:rPr>
          <w:rFonts w:ascii="Arial" w:hAnsi="Arial" w:cs="Arial"/>
          <w:i/>
          <w:iCs/>
          <w:snapToGrid/>
          <w:szCs w:val="24"/>
        </w:rPr>
        <w:t xml:space="preserve"> </w:t>
      </w:r>
      <w:r w:rsidRPr="00590749">
        <w:rPr>
          <w:rFonts w:ascii="Arial" w:hAnsi="Arial" w:cs="Arial"/>
          <w:i/>
          <w:iCs/>
          <w:snapToGrid/>
          <w:szCs w:val="24"/>
          <w:u w:val="single"/>
        </w:rPr>
        <w:t>as indicated in the adoption matrix for Chapter 1, Division II.</w:t>
      </w:r>
      <w:r w:rsidRPr="00590749">
        <w:rPr>
          <w:rFonts w:ascii="Arial" w:hAnsi="Arial" w:cs="Arial"/>
          <w:i/>
          <w:iCs/>
          <w:snapToGrid/>
          <w:szCs w:val="24"/>
        </w:rPr>
        <w:t xml:space="preserve"> </w:t>
      </w:r>
    </w:p>
    <w:p w:rsidR="00625776" w:rsidRPr="00590749" w:rsidRDefault="00625776" w:rsidP="00625776">
      <w:pPr>
        <w:widowControl/>
        <w:autoSpaceDE w:val="0"/>
        <w:autoSpaceDN w:val="0"/>
        <w:adjustRightInd w:val="0"/>
        <w:spacing w:after="160" w:line="259" w:lineRule="auto"/>
        <w:ind w:left="720"/>
        <w:rPr>
          <w:rFonts w:ascii="Arial" w:hAnsi="Arial" w:cs="Arial"/>
          <w:b/>
          <w:bCs/>
          <w:i/>
          <w:iCs/>
          <w:snapToGrid/>
          <w:szCs w:val="24"/>
        </w:rPr>
      </w:pPr>
      <w:r w:rsidRPr="00590749">
        <w:rPr>
          <w:rFonts w:ascii="Arial" w:hAnsi="Arial" w:cs="Arial"/>
          <w:b/>
          <w:bCs/>
          <w:i/>
          <w:iCs/>
          <w:snapToGrid/>
          <w:szCs w:val="24"/>
        </w:rPr>
        <w:t>89.110.2.2 Applicable building standards.</w:t>
      </w:r>
    </w:p>
    <w:p w:rsidR="00625776" w:rsidRPr="00590749" w:rsidRDefault="00625776" w:rsidP="00625776">
      <w:pPr>
        <w:widowControl/>
        <w:autoSpaceDE w:val="0"/>
        <w:autoSpaceDN w:val="0"/>
        <w:adjustRightInd w:val="0"/>
        <w:spacing w:after="160" w:line="259" w:lineRule="auto"/>
        <w:ind w:left="720"/>
        <w:rPr>
          <w:rFonts w:ascii="Arial" w:hAnsi="Arial" w:cs="Arial"/>
          <w:i/>
          <w:iCs/>
          <w:snapToGrid/>
          <w:szCs w:val="24"/>
        </w:rPr>
      </w:pPr>
      <w:r w:rsidRPr="00590749">
        <w:rPr>
          <w:rFonts w:ascii="Arial" w:hAnsi="Arial" w:cs="Arial"/>
          <w:i/>
          <w:iCs/>
          <w:snapToGrid/>
          <w:szCs w:val="24"/>
        </w:rPr>
        <w:lastRenderedPageBreak/>
        <w:t>California Building Standards Code, Title 24, Parts 2, 3, 4, 5,</w:t>
      </w:r>
      <w:r w:rsidRPr="00590749">
        <w:rPr>
          <w:rFonts w:ascii="Arial" w:hAnsi="Arial" w:cs="Arial"/>
          <w:i/>
          <w:iCs/>
          <w:snapToGrid/>
          <w:szCs w:val="24"/>
          <w:u w:val="single"/>
        </w:rPr>
        <w:t xml:space="preserve"> 6,</w:t>
      </w:r>
      <w:r w:rsidRPr="00590749">
        <w:rPr>
          <w:rFonts w:ascii="Arial" w:hAnsi="Arial" w:cs="Arial"/>
          <w:i/>
          <w:iCs/>
          <w:snapToGrid/>
          <w:szCs w:val="24"/>
        </w:rPr>
        <w:t xml:space="preserve"> 9, 10, </w:t>
      </w:r>
      <w:r w:rsidRPr="00590749">
        <w:rPr>
          <w:rFonts w:ascii="Arial" w:hAnsi="Arial" w:cs="Arial"/>
          <w:i/>
          <w:iCs/>
          <w:snapToGrid/>
          <w:szCs w:val="24"/>
          <w:u w:val="single"/>
        </w:rPr>
        <w:t>and 11</w:t>
      </w:r>
      <w:r w:rsidRPr="00590749">
        <w:rPr>
          <w:rFonts w:ascii="Arial" w:hAnsi="Arial" w:cs="Arial"/>
          <w:i/>
          <w:iCs/>
          <w:snapToGrid/>
          <w:szCs w:val="24"/>
        </w:rPr>
        <w:t xml:space="preserve"> </w:t>
      </w:r>
      <w:r w:rsidRPr="00590749">
        <w:rPr>
          <w:rFonts w:ascii="Arial" w:hAnsi="Arial" w:cs="Arial"/>
          <w:i/>
          <w:iCs/>
          <w:strike/>
          <w:snapToGrid/>
          <w:szCs w:val="24"/>
        </w:rPr>
        <w:t>and 12</w:t>
      </w:r>
      <w:r w:rsidRPr="00590749">
        <w:rPr>
          <w:rFonts w:ascii="Arial" w:hAnsi="Arial" w:cs="Arial"/>
          <w:i/>
          <w:iCs/>
          <w:snapToGrid/>
          <w:szCs w:val="24"/>
        </w:rPr>
        <w:t>.</w:t>
      </w:r>
    </w:p>
    <w:p w:rsidR="008E38E4" w:rsidRPr="008E38E4" w:rsidRDefault="008E38E4" w:rsidP="008E38E4">
      <w:pPr>
        <w:widowControl/>
        <w:autoSpaceDE w:val="0"/>
        <w:autoSpaceDN w:val="0"/>
        <w:adjustRightInd w:val="0"/>
        <w:spacing w:after="160" w:line="259" w:lineRule="auto"/>
        <w:rPr>
          <w:rFonts w:ascii="Arial" w:hAnsi="Arial" w:cs="Arial"/>
          <w:i/>
          <w:iCs/>
          <w:snapToGrid/>
          <w:szCs w:val="24"/>
        </w:rPr>
      </w:pPr>
      <w:r w:rsidRPr="008E38E4">
        <w:rPr>
          <w:rFonts w:ascii="Arial" w:hAnsi="Arial" w:cs="Arial"/>
          <w:b/>
          <w:bCs/>
          <w:i/>
          <w:iCs/>
          <w:snapToGrid/>
          <w:szCs w:val="24"/>
        </w:rPr>
        <w:t xml:space="preserve">89.110.3 OSHPD 3. </w:t>
      </w:r>
      <w:r w:rsidRPr="008E38E4">
        <w:rPr>
          <w:rFonts w:ascii="Arial" w:hAnsi="Arial" w:cs="Arial"/>
          <w:i/>
          <w:iCs/>
          <w:snapToGrid/>
          <w:szCs w:val="24"/>
        </w:rPr>
        <w:t>Specific scope of application of the agency responsible for enforcement, enforcement agency, specific authority to adopt and enforce such provisions of this code, unless otherwise stated.</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rPr>
      </w:pPr>
      <w:r w:rsidRPr="008E38E4">
        <w:rPr>
          <w:rFonts w:ascii="Arial" w:hAnsi="Arial" w:cs="Arial"/>
          <w:b/>
          <w:bCs/>
          <w:i/>
          <w:iCs/>
          <w:snapToGrid/>
          <w:szCs w:val="24"/>
        </w:rPr>
        <w:t>Application --</w:t>
      </w:r>
      <w:r w:rsidRPr="008E38E4">
        <w:rPr>
          <w:rFonts w:ascii="Arial" w:hAnsi="Arial" w:cs="Arial"/>
          <w:i/>
          <w:iCs/>
          <w:snapToGrid/>
          <w:szCs w:val="24"/>
        </w:rPr>
        <w:t>Licensed clinics and any freestanding building under a hospital license where outpatient clinical services are provided.</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rPr>
      </w:pPr>
      <w:r w:rsidRPr="008E38E4">
        <w:rPr>
          <w:rFonts w:ascii="Arial" w:hAnsi="Arial" w:cs="Arial"/>
          <w:b/>
          <w:bCs/>
          <w:i/>
          <w:iCs/>
          <w:snapToGrid/>
          <w:szCs w:val="24"/>
        </w:rPr>
        <w:t>Enforcing Agency</w:t>
      </w:r>
      <w:r w:rsidRPr="008E38E4">
        <w:rPr>
          <w:rFonts w:ascii="Arial" w:hAnsi="Arial" w:cs="Arial"/>
          <w:i/>
          <w:iCs/>
          <w:snapToGrid/>
          <w:szCs w:val="24"/>
        </w:rPr>
        <w:t>--Local building department.</w:t>
      </w:r>
    </w:p>
    <w:p w:rsidR="008E38E4" w:rsidRPr="0040730C" w:rsidRDefault="008E38E4" w:rsidP="0040730C">
      <w:pPr>
        <w:pStyle w:val="Heading2"/>
        <w:ind w:firstLine="720"/>
        <w:jc w:val="left"/>
        <w:rPr>
          <w:i/>
          <w:snapToGrid/>
        </w:rPr>
      </w:pPr>
      <w:r w:rsidRPr="0040730C">
        <w:rPr>
          <w:i/>
          <w:snapToGrid/>
        </w:rPr>
        <w:t>89.110.3.1 Applicable administrative standards.</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rPr>
      </w:pPr>
      <w:r w:rsidRPr="008E38E4">
        <w:rPr>
          <w:rFonts w:ascii="Arial" w:hAnsi="Arial" w:cs="Arial"/>
          <w:i/>
          <w:iCs/>
          <w:snapToGrid/>
          <w:szCs w:val="24"/>
        </w:rPr>
        <w:t>1. Title 24, Part 1, California Code of Regulations: Chapter 7.</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rPr>
      </w:pPr>
      <w:r w:rsidRPr="008E38E4">
        <w:rPr>
          <w:rFonts w:ascii="Arial" w:hAnsi="Arial" w:cs="Arial"/>
          <w:i/>
          <w:iCs/>
          <w:snapToGrid/>
          <w:szCs w:val="24"/>
        </w:rPr>
        <w:t xml:space="preserve">2. Title 24, Part 2, California Code of Regulations: Sections </w:t>
      </w:r>
      <w:r w:rsidRPr="008E38E4">
        <w:rPr>
          <w:rFonts w:ascii="Arial" w:hAnsi="Arial" w:cs="Arial"/>
          <w:i/>
          <w:iCs/>
          <w:strike/>
          <w:snapToGrid/>
          <w:szCs w:val="24"/>
        </w:rPr>
        <w:t>101 and 110 of California</w:t>
      </w:r>
      <w:r w:rsidRPr="008E38E4">
        <w:rPr>
          <w:rFonts w:ascii="Arial" w:hAnsi="Arial" w:cs="Arial"/>
          <w:i/>
          <w:iCs/>
          <w:snapToGrid/>
          <w:szCs w:val="24"/>
          <w:u w:val="single"/>
        </w:rPr>
        <w:t xml:space="preserve"> 1.1 and 1.10, Chapter 1</w:t>
      </w:r>
      <w:r w:rsidRPr="008E38E4">
        <w:rPr>
          <w:rFonts w:ascii="Arial" w:hAnsi="Arial" w:cs="Arial"/>
          <w:i/>
          <w:iCs/>
          <w:snapToGrid/>
          <w:szCs w:val="24"/>
        </w:rPr>
        <w:t xml:space="preserve"> </w:t>
      </w:r>
      <w:r w:rsidRPr="008E38E4">
        <w:rPr>
          <w:rFonts w:ascii="Arial" w:hAnsi="Arial" w:cs="Arial"/>
          <w:i/>
          <w:iCs/>
          <w:snapToGrid/>
          <w:szCs w:val="24"/>
          <w:u w:val="single"/>
        </w:rPr>
        <w:t>Division I,</w:t>
      </w:r>
      <w:r w:rsidRPr="008E38E4">
        <w:rPr>
          <w:rFonts w:ascii="Arial" w:hAnsi="Arial" w:cs="Arial"/>
          <w:i/>
          <w:iCs/>
          <w:snapToGrid/>
          <w:szCs w:val="24"/>
        </w:rPr>
        <w:t xml:space="preserve"> and </w:t>
      </w:r>
      <w:r w:rsidRPr="008E38E4">
        <w:rPr>
          <w:rFonts w:ascii="Arial" w:hAnsi="Arial" w:cs="Arial"/>
          <w:i/>
          <w:iCs/>
          <w:strike/>
          <w:snapToGrid/>
          <w:szCs w:val="24"/>
        </w:rPr>
        <w:t>Appendix Chapter 1</w:t>
      </w:r>
      <w:r w:rsidRPr="008E38E4">
        <w:rPr>
          <w:rFonts w:ascii="Arial" w:hAnsi="Arial" w:cs="Arial"/>
          <w:i/>
          <w:iCs/>
          <w:snapToGrid/>
          <w:szCs w:val="24"/>
        </w:rPr>
        <w:t xml:space="preserve"> </w:t>
      </w:r>
      <w:r w:rsidRPr="008E38E4">
        <w:rPr>
          <w:rFonts w:ascii="Arial" w:hAnsi="Arial" w:cs="Arial"/>
          <w:i/>
          <w:iCs/>
          <w:snapToGrid/>
          <w:szCs w:val="24"/>
          <w:u w:val="single"/>
        </w:rPr>
        <w:t>as indicated in the adoption matrix for Chapter 1, Division II.</w:t>
      </w:r>
      <w:r w:rsidRPr="008E38E4">
        <w:rPr>
          <w:rFonts w:ascii="Arial" w:hAnsi="Arial" w:cs="Arial"/>
          <w:i/>
          <w:iCs/>
          <w:snapToGrid/>
          <w:szCs w:val="24"/>
        </w:rPr>
        <w:t xml:space="preserve"> </w:t>
      </w:r>
    </w:p>
    <w:p w:rsidR="008E38E4" w:rsidRPr="008E38E4" w:rsidRDefault="008E38E4" w:rsidP="008E38E4">
      <w:pPr>
        <w:widowControl/>
        <w:autoSpaceDE w:val="0"/>
        <w:autoSpaceDN w:val="0"/>
        <w:adjustRightInd w:val="0"/>
        <w:spacing w:after="160" w:line="259" w:lineRule="auto"/>
        <w:ind w:left="720"/>
        <w:rPr>
          <w:rFonts w:ascii="Arial" w:hAnsi="Arial" w:cs="Arial"/>
          <w:b/>
          <w:bCs/>
          <w:i/>
          <w:iCs/>
          <w:snapToGrid/>
          <w:szCs w:val="24"/>
        </w:rPr>
      </w:pPr>
      <w:r w:rsidRPr="008E38E4">
        <w:rPr>
          <w:rFonts w:ascii="Arial" w:hAnsi="Arial" w:cs="Arial"/>
          <w:b/>
          <w:bCs/>
          <w:i/>
          <w:iCs/>
          <w:snapToGrid/>
          <w:szCs w:val="24"/>
        </w:rPr>
        <w:t>89.110.3.2 Applicable building standards.</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rPr>
      </w:pPr>
      <w:r w:rsidRPr="008E38E4">
        <w:rPr>
          <w:rFonts w:ascii="Arial" w:hAnsi="Arial" w:cs="Arial"/>
          <w:i/>
          <w:iCs/>
          <w:snapToGrid/>
          <w:szCs w:val="24"/>
        </w:rPr>
        <w:t>California Building Standards Code, Title 24, Parts 2, 3, 4, 5,</w:t>
      </w:r>
      <w:r w:rsidRPr="008E38E4">
        <w:rPr>
          <w:rFonts w:ascii="Arial" w:hAnsi="Arial" w:cs="Arial"/>
          <w:i/>
          <w:iCs/>
          <w:snapToGrid/>
          <w:szCs w:val="24"/>
          <w:u w:val="single"/>
        </w:rPr>
        <w:t xml:space="preserve"> 6,</w:t>
      </w:r>
      <w:r w:rsidRPr="008E38E4">
        <w:rPr>
          <w:rFonts w:ascii="Arial" w:hAnsi="Arial" w:cs="Arial"/>
          <w:i/>
          <w:iCs/>
          <w:snapToGrid/>
          <w:szCs w:val="24"/>
        </w:rPr>
        <w:t xml:space="preserve"> 9, 10, </w:t>
      </w:r>
      <w:r w:rsidRPr="008E38E4">
        <w:rPr>
          <w:rFonts w:ascii="Arial" w:hAnsi="Arial" w:cs="Arial"/>
          <w:i/>
          <w:iCs/>
          <w:snapToGrid/>
          <w:szCs w:val="24"/>
          <w:u w:val="single"/>
        </w:rPr>
        <w:t>and 11</w:t>
      </w:r>
      <w:r w:rsidRPr="008E38E4">
        <w:rPr>
          <w:rFonts w:ascii="Arial" w:hAnsi="Arial" w:cs="Arial"/>
          <w:i/>
          <w:iCs/>
          <w:snapToGrid/>
          <w:szCs w:val="24"/>
        </w:rPr>
        <w:t xml:space="preserve"> </w:t>
      </w:r>
      <w:r w:rsidRPr="008E38E4">
        <w:rPr>
          <w:rFonts w:ascii="Arial" w:hAnsi="Arial" w:cs="Arial"/>
          <w:i/>
          <w:iCs/>
          <w:strike/>
          <w:snapToGrid/>
          <w:szCs w:val="24"/>
        </w:rPr>
        <w:t>and 12</w:t>
      </w:r>
      <w:r w:rsidRPr="008E38E4">
        <w:rPr>
          <w:rFonts w:ascii="Arial" w:hAnsi="Arial" w:cs="Arial"/>
          <w:i/>
          <w:iCs/>
          <w:snapToGrid/>
          <w:szCs w:val="24"/>
        </w:rPr>
        <w:t>.</w:t>
      </w:r>
    </w:p>
    <w:p w:rsidR="008E38E4" w:rsidRPr="008E38E4" w:rsidRDefault="008E38E4" w:rsidP="008E38E4">
      <w:pPr>
        <w:widowControl/>
        <w:autoSpaceDE w:val="0"/>
        <w:autoSpaceDN w:val="0"/>
        <w:adjustRightInd w:val="0"/>
        <w:spacing w:after="160" w:line="259" w:lineRule="auto"/>
        <w:rPr>
          <w:rFonts w:ascii="Arial" w:hAnsi="Arial" w:cs="Arial"/>
          <w:i/>
          <w:iCs/>
          <w:snapToGrid/>
          <w:szCs w:val="24"/>
        </w:rPr>
      </w:pPr>
      <w:r w:rsidRPr="008E38E4">
        <w:rPr>
          <w:rFonts w:ascii="Arial" w:hAnsi="Arial" w:cs="Arial"/>
          <w:b/>
          <w:bCs/>
          <w:i/>
          <w:iCs/>
          <w:snapToGrid/>
          <w:szCs w:val="24"/>
        </w:rPr>
        <w:t xml:space="preserve">89.110.4 OSHPD 4. </w:t>
      </w:r>
      <w:r w:rsidRPr="008E38E4">
        <w:rPr>
          <w:rFonts w:ascii="Arial" w:hAnsi="Arial" w:cs="Arial"/>
          <w:i/>
          <w:iCs/>
          <w:snapToGrid/>
          <w:szCs w:val="24"/>
        </w:rPr>
        <w:t>Specific scope of application of the agency responsible for enforcement, enforcement agency, specific authority to adopt and enforce such provisions of this code, unless otherwise stated.</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rPr>
      </w:pPr>
      <w:r w:rsidRPr="008E38E4">
        <w:rPr>
          <w:rFonts w:ascii="Arial" w:hAnsi="Arial" w:cs="Arial"/>
          <w:b/>
          <w:bCs/>
          <w:i/>
          <w:iCs/>
          <w:snapToGrid/>
          <w:szCs w:val="24"/>
        </w:rPr>
        <w:t>Application --</w:t>
      </w:r>
      <w:r w:rsidRPr="008E38E4">
        <w:rPr>
          <w:rFonts w:ascii="Arial" w:hAnsi="Arial" w:cs="Arial"/>
          <w:i/>
          <w:iCs/>
          <w:snapToGrid/>
          <w:szCs w:val="24"/>
        </w:rPr>
        <w:t>Correctional Treatment Centers.</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rPr>
      </w:pPr>
      <w:r w:rsidRPr="008E38E4">
        <w:rPr>
          <w:rFonts w:ascii="Arial" w:hAnsi="Arial" w:cs="Arial"/>
          <w:b/>
          <w:bCs/>
          <w:i/>
          <w:iCs/>
          <w:snapToGrid/>
          <w:szCs w:val="24"/>
        </w:rPr>
        <w:t xml:space="preserve">Enforcing Agency -- </w:t>
      </w:r>
      <w:r w:rsidRPr="008E38E4">
        <w:rPr>
          <w:rFonts w:ascii="Arial" w:hAnsi="Arial" w:cs="Arial"/>
          <w:i/>
          <w:iCs/>
          <w:snapToGrid/>
          <w:szCs w:val="24"/>
        </w:rPr>
        <w:t>Office of Statewide Health Planning</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rPr>
      </w:pPr>
      <w:r w:rsidRPr="008E38E4">
        <w:rPr>
          <w:rFonts w:ascii="Arial" w:hAnsi="Arial" w:cs="Arial"/>
          <w:i/>
          <w:iCs/>
          <w:snapToGrid/>
          <w:szCs w:val="24"/>
        </w:rPr>
        <w:t>and Development (OSHPD). The Office shall also enforce the Division of the State Architect access compliance</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rPr>
      </w:pPr>
      <w:r w:rsidRPr="008E38E4">
        <w:rPr>
          <w:rFonts w:ascii="Arial" w:hAnsi="Arial" w:cs="Arial"/>
          <w:i/>
          <w:iCs/>
          <w:snapToGrid/>
          <w:szCs w:val="24"/>
        </w:rPr>
        <w:t>regulations and the regulations of the Office of the State Fire Marshal for the above stated facility types.</w:t>
      </w:r>
    </w:p>
    <w:p w:rsidR="008E38E4" w:rsidRPr="0040730C" w:rsidRDefault="008E38E4" w:rsidP="0040730C">
      <w:pPr>
        <w:pStyle w:val="Heading2"/>
        <w:ind w:firstLine="720"/>
        <w:jc w:val="left"/>
        <w:rPr>
          <w:i/>
          <w:snapToGrid/>
        </w:rPr>
      </w:pPr>
      <w:r w:rsidRPr="0040730C">
        <w:rPr>
          <w:i/>
          <w:snapToGrid/>
        </w:rPr>
        <w:t>89.110.4.1 Applicable administrative standards.</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rPr>
      </w:pPr>
      <w:r w:rsidRPr="008E38E4">
        <w:rPr>
          <w:rFonts w:ascii="Arial" w:hAnsi="Arial" w:cs="Arial"/>
          <w:i/>
          <w:iCs/>
          <w:snapToGrid/>
          <w:szCs w:val="24"/>
        </w:rPr>
        <w:t>1. Title 24, Part 1, California Code of Regulations: Chapter 7.</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rPr>
      </w:pPr>
      <w:r w:rsidRPr="008E38E4">
        <w:rPr>
          <w:rFonts w:ascii="Arial" w:hAnsi="Arial" w:cs="Arial"/>
          <w:i/>
          <w:iCs/>
          <w:snapToGrid/>
          <w:szCs w:val="24"/>
        </w:rPr>
        <w:t xml:space="preserve">2. Title 24, Part 2, California Code of Regulations: Sections </w:t>
      </w:r>
      <w:r w:rsidRPr="008E38E4">
        <w:rPr>
          <w:rFonts w:ascii="Arial" w:hAnsi="Arial" w:cs="Arial"/>
          <w:i/>
          <w:iCs/>
          <w:strike/>
          <w:snapToGrid/>
          <w:szCs w:val="24"/>
        </w:rPr>
        <w:t>101 and 110 of California</w:t>
      </w:r>
      <w:r w:rsidRPr="008E38E4">
        <w:rPr>
          <w:rFonts w:ascii="Arial" w:hAnsi="Arial" w:cs="Arial"/>
          <w:i/>
          <w:iCs/>
          <w:snapToGrid/>
          <w:szCs w:val="24"/>
          <w:u w:val="single"/>
        </w:rPr>
        <w:t xml:space="preserve"> 1.1 and 1.10, Chapter 1</w:t>
      </w:r>
      <w:r w:rsidRPr="008E38E4">
        <w:rPr>
          <w:rFonts w:ascii="Arial" w:hAnsi="Arial" w:cs="Arial"/>
          <w:i/>
          <w:iCs/>
          <w:snapToGrid/>
          <w:szCs w:val="24"/>
        </w:rPr>
        <w:t xml:space="preserve"> </w:t>
      </w:r>
      <w:r w:rsidRPr="008E38E4">
        <w:rPr>
          <w:rFonts w:ascii="Arial" w:hAnsi="Arial" w:cs="Arial"/>
          <w:i/>
          <w:iCs/>
          <w:snapToGrid/>
          <w:szCs w:val="24"/>
          <w:u w:val="single"/>
        </w:rPr>
        <w:t>Division I,</w:t>
      </w:r>
      <w:r w:rsidRPr="008E38E4">
        <w:rPr>
          <w:rFonts w:ascii="Arial" w:hAnsi="Arial" w:cs="Arial"/>
          <w:i/>
          <w:iCs/>
          <w:snapToGrid/>
          <w:szCs w:val="24"/>
        </w:rPr>
        <w:t xml:space="preserve"> and </w:t>
      </w:r>
      <w:r w:rsidRPr="008E38E4">
        <w:rPr>
          <w:rFonts w:ascii="Arial" w:hAnsi="Arial" w:cs="Arial"/>
          <w:i/>
          <w:iCs/>
          <w:strike/>
          <w:snapToGrid/>
          <w:szCs w:val="24"/>
        </w:rPr>
        <w:t>Appendix Chapter 1</w:t>
      </w:r>
      <w:r w:rsidRPr="008E38E4">
        <w:rPr>
          <w:rFonts w:ascii="Arial" w:hAnsi="Arial" w:cs="Arial"/>
          <w:i/>
          <w:iCs/>
          <w:snapToGrid/>
          <w:szCs w:val="24"/>
        </w:rPr>
        <w:t xml:space="preserve"> </w:t>
      </w:r>
      <w:r w:rsidRPr="008E38E4">
        <w:rPr>
          <w:rFonts w:ascii="Arial" w:hAnsi="Arial" w:cs="Arial"/>
          <w:i/>
          <w:iCs/>
          <w:snapToGrid/>
          <w:szCs w:val="24"/>
          <w:u w:val="single"/>
        </w:rPr>
        <w:t>as indicated in the adoption matrix for Chapter 1, Division II.</w:t>
      </w:r>
      <w:r w:rsidRPr="008E38E4">
        <w:rPr>
          <w:rFonts w:ascii="Arial" w:hAnsi="Arial" w:cs="Arial"/>
          <w:i/>
          <w:iCs/>
          <w:snapToGrid/>
          <w:szCs w:val="24"/>
        </w:rPr>
        <w:t xml:space="preserve"> </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rPr>
      </w:pPr>
      <w:r w:rsidRPr="008E38E4">
        <w:rPr>
          <w:rFonts w:ascii="Arial" w:hAnsi="Arial" w:cs="Arial"/>
          <w:b/>
          <w:bCs/>
          <w:i/>
          <w:iCs/>
          <w:snapToGrid/>
          <w:szCs w:val="24"/>
        </w:rPr>
        <w:t xml:space="preserve">89.110.4.2 Applicable building standards. </w:t>
      </w:r>
      <w:r w:rsidRPr="008E38E4">
        <w:rPr>
          <w:rFonts w:ascii="Arial" w:hAnsi="Arial" w:cs="Arial"/>
          <w:i/>
          <w:iCs/>
          <w:snapToGrid/>
          <w:szCs w:val="24"/>
        </w:rPr>
        <w:t xml:space="preserve">California Building Standards Code, Title 24, Parts 2, 3, 4, 5, 9, 10, </w:t>
      </w:r>
      <w:r w:rsidRPr="008E38E4">
        <w:rPr>
          <w:rFonts w:ascii="Arial" w:hAnsi="Arial" w:cs="Arial"/>
          <w:i/>
          <w:iCs/>
          <w:snapToGrid/>
          <w:szCs w:val="24"/>
          <w:u w:val="single"/>
        </w:rPr>
        <w:t>and 11</w:t>
      </w:r>
      <w:r w:rsidRPr="008E38E4">
        <w:rPr>
          <w:rFonts w:ascii="Arial" w:hAnsi="Arial" w:cs="Arial"/>
          <w:i/>
          <w:iCs/>
          <w:snapToGrid/>
          <w:szCs w:val="24"/>
        </w:rPr>
        <w:t xml:space="preserve"> </w:t>
      </w:r>
      <w:r w:rsidRPr="008E38E4">
        <w:rPr>
          <w:rFonts w:ascii="Arial" w:hAnsi="Arial" w:cs="Arial"/>
          <w:i/>
          <w:iCs/>
          <w:strike/>
          <w:snapToGrid/>
          <w:szCs w:val="24"/>
        </w:rPr>
        <w:t>and 12</w:t>
      </w:r>
      <w:r w:rsidRPr="008E38E4">
        <w:rPr>
          <w:rFonts w:ascii="Arial" w:hAnsi="Arial" w:cs="Arial"/>
          <w:i/>
          <w:iCs/>
          <w:snapToGrid/>
          <w:szCs w:val="24"/>
        </w:rPr>
        <w:t>.</w:t>
      </w:r>
    </w:p>
    <w:p w:rsidR="008E38E4" w:rsidRPr="008E38E4" w:rsidRDefault="008E38E4" w:rsidP="008E38E4">
      <w:pPr>
        <w:widowControl/>
        <w:spacing w:after="160" w:line="259" w:lineRule="auto"/>
        <w:rPr>
          <w:rFonts w:ascii="Arial" w:hAnsi="Arial" w:cs="Arial"/>
          <w:b/>
          <w:i/>
          <w:snapToGrid/>
          <w:szCs w:val="24"/>
          <w:u w:val="single"/>
        </w:rPr>
      </w:pPr>
      <w:r w:rsidRPr="008E38E4">
        <w:rPr>
          <w:rFonts w:ascii="Arial" w:hAnsi="Arial" w:cs="Arial"/>
          <w:b/>
          <w:i/>
          <w:iCs/>
          <w:snapToGrid/>
          <w:szCs w:val="24"/>
          <w:u w:val="single"/>
        </w:rPr>
        <w:t xml:space="preserve">89.110.5 OSHPD 5. </w:t>
      </w:r>
      <w:r w:rsidRPr="008E38E4">
        <w:rPr>
          <w:rFonts w:ascii="Arial" w:hAnsi="Arial" w:cs="Arial"/>
          <w:i/>
          <w:snapToGrid/>
          <w:szCs w:val="24"/>
          <w:u w:val="single"/>
        </w:rPr>
        <w:t>Specific scope of application of the agency responsible for enforcement, enforcement agency and the specific authority to adopt and enforce such provisions of this code, unless otherwise stated.</w:t>
      </w:r>
    </w:p>
    <w:p w:rsidR="008E38E4" w:rsidRPr="008E38E4" w:rsidRDefault="008E38E4" w:rsidP="008E38E4">
      <w:pPr>
        <w:widowControl/>
        <w:spacing w:after="160" w:line="259" w:lineRule="auto"/>
        <w:ind w:left="720"/>
        <w:rPr>
          <w:rFonts w:ascii="Arial" w:hAnsi="Arial" w:cs="Arial"/>
          <w:i/>
          <w:snapToGrid/>
          <w:szCs w:val="24"/>
          <w:u w:val="single"/>
        </w:rPr>
      </w:pPr>
      <w:r w:rsidRPr="008E38E4">
        <w:rPr>
          <w:rFonts w:ascii="Arial" w:hAnsi="Arial" w:cs="Arial"/>
          <w:b/>
          <w:bCs/>
          <w:i/>
          <w:iCs/>
          <w:snapToGrid/>
          <w:szCs w:val="24"/>
          <w:u w:val="single"/>
        </w:rPr>
        <w:lastRenderedPageBreak/>
        <w:t>Application –</w:t>
      </w:r>
      <w:r w:rsidRPr="008E38E4">
        <w:rPr>
          <w:rFonts w:ascii="Arial" w:hAnsi="Arial" w:cs="Arial"/>
          <w:i/>
          <w:snapToGrid/>
          <w:szCs w:val="24"/>
          <w:u w:val="single"/>
        </w:rPr>
        <w:t xml:space="preserve"> Acute psychiatric hospital buildings.</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u w:val="single"/>
        </w:rPr>
      </w:pPr>
      <w:r w:rsidRPr="008E38E4">
        <w:rPr>
          <w:rFonts w:ascii="Arial" w:hAnsi="Arial" w:cs="Arial"/>
          <w:i/>
          <w:iCs/>
          <w:snapToGrid/>
          <w:szCs w:val="24"/>
          <w:u w:val="single"/>
        </w:rPr>
        <w:t xml:space="preserve"> </w:t>
      </w:r>
      <w:r w:rsidRPr="008E38E4">
        <w:rPr>
          <w:rFonts w:ascii="Arial" w:hAnsi="Arial" w:cs="Arial"/>
          <w:b/>
          <w:bCs/>
          <w:i/>
          <w:iCs/>
          <w:snapToGrid/>
          <w:szCs w:val="24"/>
          <w:u w:val="single"/>
        </w:rPr>
        <w:t xml:space="preserve">Enforcing Agency --- </w:t>
      </w:r>
      <w:r w:rsidRPr="008E38E4">
        <w:rPr>
          <w:rFonts w:ascii="Arial" w:hAnsi="Arial" w:cs="Arial"/>
          <w:i/>
          <w:iCs/>
          <w:snapToGrid/>
          <w:szCs w:val="24"/>
          <w:u w:val="single"/>
        </w:rPr>
        <w:t>Office of Statewide Health Planning and Development (OSHPD). The office shall also enforce the Division of the State Architect access compliance regulations and the regulations of the Office of the State Fire Marshal for the above stated facility type.</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u w:val="single"/>
        </w:rPr>
      </w:pPr>
      <w:r w:rsidRPr="008E38E4">
        <w:rPr>
          <w:rFonts w:ascii="Arial" w:hAnsi="Arial" w:cs="Arial"/>
          <w:b/>
          <w:bCs/>
          <w:i/>
          <w:iCs/>
          <w:snapToGrid/>
          <w:szCs w:val="24"/>
          <w:u w:val="single"/>
        </w:rPr>
        <w:t>89.110.5.1 Applicable administrative standards</w:t>
      </w:r>
      <w:r w:rsidRPr="008E38E4">
        <w:rPr>
          <w:rFonts w:ascii="Arial" w:hAnsi="Arial" w:cs="Arial"/>
          <w:i/>
          <w:iCs/>
          <w:snapToGrid/>
          <w:szCs w:val="24"/>
          <w:u w:val="single"/>
        </w:rPr>
        <w:t>:</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u w:val="single"/>
        </w:rPr>
      </w:pPr>
      <w:r w:rsidRPr="008E38E4">
        <w:rPr>
          <w:rFonts w:ascii="Arial" w:hAnsi="Arial" w:cs="Arial"/>
          <w:i/>
          <w:iCs/>
          <w:snapToGrid/>
          <w:szCs w:val="24"/>
          <w:u w:val="single"/>
        </w:rPr>
        <w:t>1. Title 24, Part 1, California Code of Regulations: Chapter 7.</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u w:val="single"/>
        </w:rPr>
      </w:pPr>
      <w:r w:rsidRPr="008E38E4">
        <w:rPr>
          <w:rFonts w:ascii="Arial" w:hAnsi="Arial" w:cs="Arial"/>
          <w:i/>
          <w:iCs/>
          <w:snapToGrid/>
          <w:szCs w:val="24"/>
          <w:u w:val="single"/>
        </w:rPr>
        <w:t xml:space="preserve">2. Title 24, Part 2, California Code of Regulations: Sections 1.1 and 1.10, Chapter 1 Division I, and as indicated in the adoption matrix for Chapter 1, Division II. </w:t>
      </w:r>
    </w:p>
    <w:p w:rsidR="008E38E4" w:rsidRPr="008E38E4" w:rsidRDefault="008E38E4" w:rsidP="008E38E4">
      <w:pPr>
        <w:widowControl/>
        <w:autoSpaceDE w:val="0"/>
        <w:autoSpaceDN w:val="0"/>
        <w:adjustRightInd w:val="0"/>
        <w:spacing w:after="160" w:line="259" w:lineRule="auto"/>
        <w:ind w:left="720"/>
        <w:rPr>
          <w:rFonts w:ascii="Arial" w:hAnsi="Arial" w:cs="Arial"/>
          <w:b/>
          <w:bCs/>
          <w:i/>
          <w:iCs/>
          <w:snapToGrid/>
          <w:szCs w:val="24"/>
          <w:u w:val="single"/>
        </w:rPr>
      </w:pPr>
      <w:r w:rsidRPr="008E38E4">
        <w:rPr>
          <w:rFonts w:ascii="Arial" w:hAnsi="Arial" w:cs="Arial"/>
          <w:b/>
          <w:bCs/>
          <w:i/>
          <w:iCs/>
          <w:snapToGrid/>
          <w:szCs w:val="24"/>
          <w:u w:val="single"/>
        </w:rPr>
        <w:t>89.110.5.2 Applicable building standards.</w:t>
      </w:r>
    </w:p>
    <w:p w:rsidR="008E38E4" w:rsidRPr="008E38E4" w:rsidRDefault="008E38E4" w:rsidP="008E38E4">
      <w:pPr>
        <w:widowControl/>
        <w:autoSpaceDE w:val="0"/>
        <w:autoSpaceDN w:val="0"/>
        <w:adjustRightInd w:val="0"/>
        <w:spacing w:after="160" w:line="259" w:lineRule="auto"/>
        <w:ind w:left="720"/>
        <w:rPr>
          <w:rFonts w:ascii="Arial" w:hAnsi="Arial" w:cs="Arial"/>
          <w:i/>
          <w:iCs/>
          <w:snapToGrid/>
          <w:szCs w:val="24"/>
          <w:u w:val="single"/>
        </w:rPr>
      </w:pPr>
      <w:r w:rsidRPr="008E38E4">
        <w:rPr>
          <w:rFonts w:ascii="Arial" w:hAnsi="Arial" w:cs="Arial"/>
          <w:i/>
          <w:iCs/>
          <w:snapToGrid/>
          <w:szCs w:val="24"/>
          <w:u w:val="single"/>
        </w:rPr>
        <w:t>California Building Standards Code, Title 24, Parts 2, 3, 4, 5, 6, 9, 10 and 11.</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autoSpaceDE w:val="0"/>
        <w:autoSpaceDN w:val="0"/>
        <w:adjustRightInd w:val="0"/>
        <w:spacing w:after="160" w:line="259" w:lineRule="auto"/>
        <w:rPr>
          <w:rFonts w:ascii="Arial" w:hAnsi="Arial" w:cs="Arial"/>
          <w:b/>
          <w:snapToGrid/>
          <w:szCs w:val="24"/>
        </w:rPr>
      </w:pPr>
    </w:p>
    <w:p w:rsidR="008E38E4" w:rsidRPr="008E38E4" w:rsidRDefault="008E38E4" w:rsidP="008E38E4">
      <w:pPr>
        <w:widowControl/>
        <w:autoSpaceDE w:val="0"/>
        <w:autoSpaceDN w:val="0"/>
        <w:adjustRightInd w:val="0"/>
        <w:spacing w:after="160" w:line="259" w:lineRule="auto"/>
        <w:rPr>
          <w:rFonts w:ascii="Arial" w:hAnsi="Arial" w:cs="Arial"/>
          <w:b/>
          <w:snapToGrid/>
          <w:szCs w:val="24"/>
        </w:rPr>
      </w:pPr>
      <w:r w:rsidRPr="008E38E4">
        <w:rPr>
          <w:rFonts w:ascii="Arial" w:hAnsi="Arial" w:cs="Arial"/>
          <w:b/>
          <w:snapToGrid/>
          <w:szCs w:val="24"/>
        </w:rPr>
        <w:t>ARTICLE 90 – INTRODUCTION</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 xml:space="preserve">Adopt entire 2017 National Electric Code (NEC) Article without amendments for OSPHD 1, 1R, 2, 3, 4 &amp; 5. </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Default="008E38E4" w:rsidP="0040730C">
      <w:pPr>
        <w:pStyle w:val="Heading1"/>
        <w:rPr>
          <w:snapToGrid/>
        </w:rPr>
      </w:pPr>
      <w:r w:rsidRPr="008E38E4">
        <w:rPr>
          <w:snapToGrid/>
        </w:rPr>
        <w:t>CHAPTER 1 – GENERAL</w:t>
      </w:r>
    </w:p>
    <w:p w:rsidR="0040730C" w:rsidRPr="0040730C" w:rsidRDefault="0040730C" w:rsidP="0040730C"/>
    <w:p w:rsidR="008E38E4" w:rsidRPr="008E38E4" w:rsidRDefault="008E38E4" w:rsidP="008E38E4">
      <w:pPr>
        <w:widowControl/>
        <w:autoSpaceDE w:val="0"/>
        <w:autoSpaceDN w:val="0"/>
        <w:adjustRightInd w:val="0"/>
        <w:spacing w:after="160" w:line="259" w:lineRule="auto"/>
        <w:rPr>
          <w:rFonts w:ascii="Arial" w:hAnsi="Arial" w:cs="Arial"/>
          <w:b/>
          <w:snapToGrid/>
          <w:szCs w:val="24"/>
        </w:rPr>
      </w:pPr>
      <w:r w:rsidRPr="008E38E4">
        <w:rPr>
          <w:rFonts w:ascii="Arial" w:hAnsi="Arial" w:cs="Arial"/>
          <w:b/>
          <w:snapToGrid/>
          <w:szCs w:val="24"/>
        </w:rPr>
        <w:t>ARTICLE 100 – DEFINITIONS</w:t>
      </w:r>
    </w:p>
    <w:p w:rsidR="008E38E4" w:rsidRPr="008E38E4" w:rsidRDefault="008E38E4" w:rsidP="008E38E4">
      <w:pPr>
        <w:widowControl/>
        <w:spacing w:after="160" w:line="259" w:lineRule="auto"/>
        <w:rPr>
          <w:rFonts w:ascii="Arial" w:hAnsi="Arial" w:cs="Arial"/>
          <w:bCs/>
          <w:i/>
          <w:snapToGrid/>
          <w:szCs w:val="24"/>
          <w:u w:val="single"/>
        </w:rPr>
      </w:pPr>
      <w:r w:rsidRPr="008E38E4">
        <w:rPr>
          <w:rFonts w:ascii="Arial" w:hAnsi="Arial" w:cs="Arial"/>
          <w:snapToGrid/>
          <w:szCs w:val="24"/>
        </w:rPr>
        <w:t>Adopt entire 2017 National Electric Code (NEC) Article without amendments</w:t>
      </w:r>
      <w:r w:rsidR="0040730C">
        <w:rPr>
          <w:rFonts w:ascii="Arial" w:hAnsi="Arial" w:cs="Arial"/>
          <w:snapToGrid/>
          <w:szCs w:val="24"/>
        </w:rPr>
        <w:t xml:space="preserve"> for OSPHD 1, 1R, 2, 3, 4 &amp; 5. </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40730C">
      <w:pPr>
        <w:pStyle w:val="Heading2"/>
        <w:jc w:val="left"/>
        <w:rPr>
          <w:snapToGrid/>
        </w:rPr>
      </w:pPr>
      <w:r w:rsidRPr="008E38E4">
        <w:rPr>
          <w:snapToGrid/>
        </w:rPr>
        <w:t>ARTICLE 110 – REQUIREMENTS FOR ELECTRICAL INSTALLATIONS</w:t>
      </w:r>
    </w:p>
    <w:p w:rsidR="008E38E4" w:rsidRPr="008E38E4" w:rsidRDefault="008E38E4" w:rsidP="008E38E4">
      <w:pPr>
        <w:widowControl/>
        <w:autoSpaceDE w:val="0"/>
        <w:autoSpaceDN w:val="0"/>
        <w:adjustRightInd w:val="0"/>
        <w:spacing w:after="160" w:line="259" w:lineRule="auto"/>
        <w:rPr>
          <w:rFonts w:ascii="Arial" w:hAnsi="Arial" w:cs="Arial"/>
          <w:i/>
          <w:snapToGrid/>
          <w:szCs w:val="24"/>
        </w:rPr>
      </w:pPr>
      <w:r w:rsidRPr="008E38E4">
        <w:rPr>
          <w:rFonts w:ascii="Arial" w:hAnsi="Arial" w:cs="Arial"/>
          <w:snapToGrid/>
          <w:szCs w:val="24"/>
        </w:rPr>
        <w:t xml:space="preserve">Adopt entire 2017 National Electric Code (NEC) Article and carry forward existing amendments of the 2016 California Electrical Code (CEC) for OSPHD 1, 1R, 2, 3, 4 &amp; 5.  </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b/>
          <w:bCs/>
          <w:snapToGrid/>
          <w:szCs w:val="24"/>
        </w:rPr>
        <w:t xml:space="preserve">110.2 Approval. </w:t>
      </w:r>
      <w:r w:rsidRPr="008E38E4">
        <w:rPr>
          <w:rFonts w:ascii="Arial" w:hAnsi="Arial" w:cs="Arial"/>
          <w:snapToGrid/>
          <w:szCs w:val="24"/>
        </w:rPr>
        <w:t xml:space="preserve">The conductors and equipment required or permitted by this </w:t>
      </w:r>
      <w:r w:rsidRPr="008E38E4">
        <w:rPr>
          <w:rFonts w:ascii="Arial" w:hAnsi="Arial" w:cs="Arial"/>
          <w:i/>
          <w:iCs/>
          <w:snapToGrid/>
          <w:szCs w:val="24"/>
        </w:rPr>
        <w:t xml:space="preserve">Code </w:t>
      </w:r>
      <w:r w:rsidRPr="008E38E4">
        <w:rPr>
          <w:rFonts w:ascii="Arial" w:hAnsi="Arial" w:cs="Arial"/>
          <w:snapToGrid/>
          <w:szCs w:val="24"/>
        </w:rPr>
        <w:t>shall be acceptable only if approved.</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i/>
          <w:iCs/>
          <w:snapToGrid/>
          <w:szCs w:val="24"/>
        </w:rPr>
        <w:t>[OSHPD 1,</w:t>
      </w:r>
      <w:r w:rsidRPr="008E38E4">
        <w:rPr>
          <w:rFonts w:ascii="Arial" w:hAnsi="Arial" w:cs="Arial"/>
          <w:i/>
          <w:iCs/>
          <w:snapToGrid/>
          <w:szCs w:val="24"/>
          <w:u w:val="single"/>
        </w:rPr>
        <w:t xml:space="preserve"> 1R</w:t>
      </w:r>
      <w:r w:rsidRPr="008E38E4">
        <w:rPr>
          <w:rFonts w:ascii="Arial" w:hAnsi="Arial" w:cs="Arial"/>
          <w:i/>
          <w:iCs/>
          <w:snapToGrid/>
          <w:szCs w:val="24"/>
        </w:rPr>
        <w:t xml:space="preserve">, 2, 3 4 &amp; </w:t>
      </w:r>
      <w:r w:rsidRPr="008E38E4">
        <w:rPr>
          <w:rFonts w:ascii="Arial" w:hAnsi="Arial" w:cs="Arial"/>
          <w:i/>
          <w:iCs/>
          <w:snapToGrid/>
          <w:szCs w:val="24"/>
          <w:u w:val="single"/>
        </w:rPr>
        <w:t>5</w:t>
      </w:r>
      <w:r w:rsidRPr="008E38E4">
        <w:rPr>
          <w:rFonts w:ascii="Arial" w:hAnsi="Arial" w:cs="Arial"/>
          <w:i/>
          <w:iCs/>
          <w:snapToGrid/>
          <w:szCs w:val="24"/>
        </w:rPr>
        <w:t>] Equipment shall be approvable if it is listed, labeled or certified for its use by a Nationally Recognized Testing Laboratory (NRTL) as recognized by the U.S. department of Labor, Occupational Safety and Health Administration.</w:t>
      </w:r>
    </w:p>
    <w:p w:rsidR="008E38E4" w:rsidRPr="008E38E4" w:rsidRDefault="008E38E4" w:rsidP="008E38E4">
      <w:pPr>
        <w:widowControl/>
        <w:spacing w:after="160" w:line="259" w:lineRule="auto"/>
        <w:rPr>
          <w:rFonts w:ascii="Arial" w:hAnsi="Arial" w:cs="Arial"/>
          <w:b/>
          <w:bCs/>
          <w:snapToGrid/>
          <w:szCs w:val="24"/>
        </w:rPr>
      </w:pPr>
      <w:r w:rsidRPr="008E38E4">
        <w:rPr>
          <w:rFonts w:ascii="Arial" w:hAnsi="Arial" w:cs="Arial"/>
          <w:b/>
          <w:bCs/>
          <w:snapToGrid/>
          <w:szCs w:val="24"/>
        </w:rPr>
        <w:t>…</w:t>
      </w:r>
    </w:p>
    <w:p w:rsidR="008E38E4" w:rsidRPr="008E38E4" w:rsidRDefault="008E38E4" w:rsidP="0040730C">
      <w:pPr>
        <w:pStyle w:val="Heading2"/>
        <w:jc w:val="left"/>
        <w:rPr>
          <w:snapToGrid/>
        </w:rPr>
      </w:pPr>
      <w:r w:rsidRPr="008E38E4">
        <w:rPr>
          <w:snapToGrid/>
        </w:rPr>
        <w:t>110.13 Mounting and Cooling of Equipment.</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b/>
          <w:snapToGrid/>
          <w:szCs w:val="24"/>
        </w:rPr>
        <w:t>(A) Mounting.</w:t>
      </w:r>
      <w:r w:rsidRPr="008E38E4">
        <w:rPr>
          <w:rFonts w:ascii="Arial" w:hAnsi="Arial" w:cs="Arial"/>
          <w:snapToGrid/>
          <w:szCs w:val="24"/>
        </w:rPr>
        <w:t xml:space="preserve"> Electrical equipment shall be firmly secured to the surface on which it is mounted. Wooden plugs driven into holes in masonry, concrete, plaster, or similar materials shall not be used.</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Exception: [BSC, SFM, HCD 1 &amp; 2] Roof mounted ballasted solar photovoltaic systems provided that the wiring and interconnections are designed to accommodate for maximum system displacement.</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b/>
          <w:snapToGrid/>
          <w:szCs w:val="24"/>
        </w:rPr>
        <w:t>(B) Cooling.</w:t>
      </w:r>
      <w:r w:rsidRPr="008E38E4">
        <w:rPr>
          <w:rFonts w:ascii="Arial" w:hAnsi="Arial" w:cs="Arial"/>
          <w:snapToGrid/>
          <w:szCs w:val="24"/>
        </w:rPr>
        <w:t xml:space="preserve"> Electrical equipment that depends on the natural circulation of air and convection principles for cooling of exposed surfaces shall be installed so that room airflow over such surfaces is not prevented by walls or by adjacent installed equipment. For equipment designed for floor mounting, clearance between top surfaces and adjacent surfaces shall be provided to dissipate rising warm air.</w:t>
      </w:r>
    </w:p>
    <w:p w:rsidR="008E38E4" w:rsidRPr="008E38E4" w:rsidRDefault="008E38E4" w:rsidP="008E38E4">
      <w:pPr>
        <w:widowControl/>
        <w:spacing w:after="160" w:line="259" w:lineRule="auto"/>
        <w:jc w:val="both"/>
        <w:rPr>
          <w:rFonts w:ascii="Arial" w:hAnsi="Arial" w:cs="Arial"/>
          <w:bCs/>
          <w:snapToGrid/>
          <w:szCs w:val="24"/>
        </w:rPr>
      </w:pPr>
      <w:r w:rsidRPr="008E38E4">
        <w:rPr>
          <w:rFonts w:ascii="Arial" w:hAnsi="Arial" w:cs="Arial"/>
          <w:bCs/>
          <w:snapToGrid/>
          <w:szCs w:val="24"/>
          <w:highlight w:val="cyan"/>
        </w:rPr>
        <w:t>NOTE:  110.13(C) relocated to after following paragraph.</w:t>
      </w:r>
      <w:r w:rsidRPr="008E38E4">
        <w:rPr>
          <w:rFonts w:ascii="Arial" w:hAnsi="Arial" w:cs="Arial"/>
          <w:bCs/>
          <w:snapToGrid/>
          <w:szCs w:val="24"/>
        </w:rPr>
        <w:t xml:space="preserve"> </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Electrical equipment provided with ventilating openings shall be installed so that walls or other obstructions do not prevent the free circulation of air through the equipment.</w:t>
      </w:r>
    </w:p>
    <w:p w:rsidR="008E38E4" w:rsidRPr="008E38E4" w:rsidRDefault="008E38E4" w:rsidP="008E38E4">
      <w:pPr>
        <w:widowControl/>
        <w:spacing w:after="160" w:line="259" w:lineRule="auto"/>
        <w:rPr>
          <w:rFonts w:ascii="Arial" w:hAnsi="Arial" w:cs="Arial"/>
          <w:strike/>
          <w:snapToGrid/>
          <w:szCs w:val="24"/>
        </w:rPr>
      </w:pPr>
      <w:r w:rsidRPr="008E38E4">
        <w:rPr>
          <w:rFonts w:ascii="Arial" w:hAnsi="Arial" w:cs="Arial"/>
          <w:b/>
          <w:strike/>
          <w:snapToGrid/>
          <w:szCs w:val="24"/>
        </w:rPr>
        <w:t>(</w:t>
      </w:r>
      <w:r w:rsidRPr="008E38E4">
        <w:rPr>
          <w:rFonts w:ascii="Arial" w:hAnsi="Arial" w:cs="Arial"/>
          <w:b/>
          <w:snapToGrid/>
          <w:szCs w:val="24"/>
        </w:rPr>
        <w:t xml:space="preserve">C) [OSHPD 1, </w:t>
      </w:r>
      <w:r w:rsidRPr="008E38E4">
        <w:rPr>
          <w:rFonts w:ascii="Arial" w:hAnsi="Arial" w:cs="Arial"/>
          <w:b/>
          <w:snapToGrid/>
          <w:szCs w:val="24"/>
          <w:u w:val="single"/>
        </w:rPr>
        <w:t>1R,</w:t>
      </w:r>
      <w:r w:rsidRPr="008E38E4">
        <w:rPr>
          <w:rFonts w:ascii="Arial" w:hAnsi="Arial" w:cs="Arial"/>
          <w:b/>
          <w:snapToGrid/>
          <w:szCs w:val="24"/>
        </w:rPr>
        <w:t xml:space="preserve"> 2, 3</w:t>
      </w:r>
      <w:r w:rsidRPr="008E38E4">
        <w:rPr>
          <w:rFonts w:ascii="Arial" w:hAnsi="Arial" w:cs="Arial"/>
          <w:b/>
          <w:snapToGrid/>
          <w:szCs w:val="24"/>
          <w:u w:val="single"/>
        </w:rPr>
        <w:t>, 4</w:t>
      </w:r>
      <w:r w:rsidRPr="008E38E4">
        <w:rPr>
          <w:rFonts w:ascii="Arial" w:hAnsi="Arial" w:cs="Arial"/>
          <w:b/>
          <w:snapToGrid/>
          <w:szCs w:val="24"/>
        </w:rPr>
        <w:t xml:space="preserve"> &amp;</w:t>
      </w:r>
      <w:r w:rsidRPr="008E38E4">
        <w:rPr>
          <w:rFonts w:ascii="Arial" w:hAnsi="Arial" w:cs="Arial"/>
          <w:b/>
          <w:strike/>
          <w:snapToGrid/>
          <w:szCs w:val="24"/>
        </w:rPr>
        <w:t xml:space="preserve"> 4</w:t>
      </w:r>
      <w:r w:rsidRPr="008E38E4">
        <w:rPr>
          <w:rFonts w:ascii="Arial" w:hAnsi="Arial" w:cs="Arial"/>
          <w:b/>
          <w:snapToGrid/>
          <w:szCs w:val="24"/>
        </w:rPr>
        <w:t xml:space="preserve"> </w:t>
      </w:r>
      <w:r w:rsidRPr="008E38E4">
        <w:rPr>
          <w:rFonts w:ascii="Arial" w:hAnsi="Arial" w:cs="Arial"/>
          <w:b/>
          <w:snapToGrid/>
          <w:szCs w:val="24"/>
          <w:u w:val="single"/>
        </w:rPr>
        <w:t>5</w:t>
      </w:r>
      <w:r w:rsidRPr="008E38E4">
        <w:rPr>
          <w:rFonts w:ascii="Arial" w:hAnsi="Arial" w:cs="Arial"/>
          <w:b/>
          <w:snapToGrid/>
          <w:szCs w:val="24"/>
        </w:rPr>
        <w:t xml:space="preserve">] </w:t>
      </w:r>
      <w:r w:rsidRPr="008E38E4">
        <w:rPr>
          <w:rFonts w:ascii="Arial" w:hAnsi="Arial" w:cs="Arial"/>
          <w:b/>
          <w:strike/>
          <w:snapToGrid/>
          <w:szCs w:val="24"/>
        </w:rPr>
        <w:t>Hospitals</w:t>
      </w:r>
      <w:r w:rsidRPr="008E38E4">
        <w:rPr>
          <w:rFonts w:ascii="Arial" w:hAnsi="Arial" w:cs="Arial"/>
          <w:strike/>
          <w:snapToGrid/>
          <w:szCs w:val="24"/>
        </w:rPr>
        <w:t>.</w:t>
      </w:r>
      <w:r w:rsidRPr="008E38E4">
        <w:rPr>
          <w:rFonts w:ascii="Arial" w:hAnsi="Arial" w:cs="Arial"/>
          <w:snapToGrid/>
          <w:szCs w:val="24"/>
        </w:rPr>
        <w:t xml:space="preserve"> </w:t>
      </w:r>
      <w:r w:rsidRPr="008E38E4">
        <w:rPr>
          <w:rFonts w:ascii="Arial" w:hAnsi="Arial" w:cs="Arial"/>
          <w:b/>
          <w:snapToGrid/>
          <w:szCs w:val="24"/>
          <w:u w:val="single"/>
        </w:rPr>
        <w:t>Anchorage and Bracing</w:t>
      </w:r>
      <w:r w:rsidRPr="008E38E4">
        <w:rPr>
          <w:rFonts w:ascii="Arial" w:hAnsi="Arial" w:cs="Arial"/>
          <w:snapToGrid/>
          <w:szCs w:val="24"/>
        </w:rPr>
        <w:t xml:space="preserve"> Electrical equipment and its supporting structure </w:t>
      </w:r>
      <w:r w:rsidRPr="008E38E4">
        <w:rPr>
          <w:rFonts w:ascii="Arial" w:hAnsi="Arial" w:cs="Arial"/>
          <w:strike/>
          <w:snapToGrid/>
          <w:szCs w:val="24"/>
        </w:rPr>
        <w:t>installed in hospital buildings</w:t>
      </w:r>
      <w:r w:rsidRPr="008E38E4">
        <w:rPr>
          <w:rFonts w:ascii="Arial" w:hAnsi="Arial" w:cs="Arial"/>
          <w:snapToGrid/>
          <w:szCs w:val="24"/>
        </w:rPr>
        <w:t xml:space="preserve"> shall be anchored and braced to withstand the lateral forces, and shall accommodate calculated displacements as required by Part 2, Title 24, C.C.R.</w:t>
      </w:r>
      <w:r w:rsidRPr="008E38E4">
        <w:rPr>
          <w:rFonts w:ascii="Arial" w:hAnsi="Arial" w:cs="Arial"/>
          <w:strike/>
          <w:snapToGrid/>
          <w:szCs w:val="24"/>
        </w:rPr>
        <w:t xml:space="preserve"> </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Default="008E38E4" w:rsidP="0040730C">
      <w:pPr>
        <w:pStyle w:val="Heading1"/>
        <w:rPr>
          <w:snapToGrid/>
        </w:rPr>
      </w:pPr>
      <w:r w:rsidRPr="008E38E4">
        <w:rPr>
          <w:snapToGrid/>
        </w:rPr>
        <w:t>CHAPTER 2 – WIRING AND PROTECTION</w:t>
      </w:r>
    </w:p>
    <w:p w:rsidR="0040730C" w:rsidRPr="0040730C" w:rsidRDefault="0040730C" w:rsidP="0040730C"/>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200 – USE AND IDENTIFICATION OF GROUNDED CONDUCTORS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40730C">
      <w:pPr>
        <w:pStyle w:val="Heading2"/>
        <w:jc w:val="left"/>
        <w:rPr>
          <w:snapToGrid/>
        </w:rPr>
      </w:pPr>
      <w:r w:rsidRPr="008E38E4">
        <w:rPr>
          <w:snapToGrid/>
        </w:rPr>
        <w:t>ARTICLE 210 – BRANCH CIRCUITS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40730C">
      <w:pPr>
        <w:pStyle w:val="Heading2"/>
        <w:jc w:val="left"/>
        <w:rPr>
          <w:snapToGrid/>
        </w:rPr>
      </w:pPr>
      <w:r w:rsidRPr="008E38E4">
        <w:rPr>
          <w:snapToGrid/>
        </w:rPr>
        <w:t>ARTICLE 215 – FEEDERS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40730C">
      <w:pPr>
        <w:pStyle w:val="Heading2"/>
        <w:jc w:val="left"/>
        <w:rPr>
          <w:snapToGrid/>
        </w:rPr>
      </w:pPr>
      <w:r w:rsidRPr="008E38E4">
        <w:rPr>
          <w:snapToGrid/>
        </w:rPr>
        <w:t>ARTICLE 220 – BRANCH-CIRCUIT, FEEDER AND SERVICE CALCULATIONS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for OSHPD 1R, 2, 3, 4 &amp; 5.</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and carry forward existing amendment of the 2016 California Electrical Code (CEC) for OSHPD 1.</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40730C">
      <w:pPr>
        <w:pStyle w:val="Heading2"/>
        <w:jc w:val="left"/>
        <w:rPr>
          <w:snapToGrid/>
        </w:rPr>
      </w:pPr>
      <w:r w:rsidRPr="008E38E4">
        <w:rPr>
          <w:snapToGrid/>
        </w:rPr>
        <w:t>ARTICLE 225 – OUTSIDE BRANCH CIRCUITS AND FEEDERS</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Adopt entire 2017 National Electrical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40730C">
      <w:pPr>
        <w:pStyle w:val="Heading2"/>
        <w:jc w:val="left"/>
        <w:rPr>
          <w:snapToGrid/>
        </w:rPr>
      </w:pPr>
      <w:r w:rsidRPr="008E38E4">
        <w:rPr>
          <w:snapToGrid/>
        </w:rPr>
        <w:t>ARTICLE 230 – SERVICES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40730C">
      <w:pPr>
        <w:pStyle w:val="Heading2"/>
        <w:jc w:val="left"/>
        <w:rPr>
          <w:snapToGrid/>
        </w:rPr>
      </w:pPr>
      <w:r w:rsidRPr="008E38E4">
        <w:rPr>
          <w:snapToGrid/>
        </w:rPr>
        <w:t>ARTICLE 240- OVERCURRENT PROTECTION</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40730C">
      <w:pPr>
        <w:pStyle w:val="Heading2"/>
        <w:jc w:val="left"/>
        <w:rPr>
          <w:snapToGrid/>
        </w:rPr>
      </w:pPr>
      <w:r w:rsidRPr="008E38E4">
        <w:rPr>
          <w:snapToGrid/>
        </w:rPr>
        <w:t>ARTICLE 250 – GROUNDING AND BONDING</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40730C">
      <w:pPr>
        <w:pStyle w:val="Heading2"/>
        <w:jc w:val="left"/>
        <w:rPr>
          <w:snapToGrid/>
        </w:rPr>
      </w:pPr>
      <w:r w:rsidRPr="008E38E4">
        <w:rPr>
          <w:snapToGrid/>
        </w:rPr>
        <w:t>ARTICLE 280 – SURGE ARRESTERS, OVER 1000 VOLTS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40730C">
      <w:pPr>
        <w:pStyle w:val="Heading2"/>
        <w:jc w:val="left"/>
        <w:rPr>
          <w:snapToGrid/>
        </w:rPr>
      </w:pPr>
      <w:r w:rsidRPr="008E38E4">
        <w:rPr>
          <w:snapToGrid/>
        </w:rPr>
        <w:t>ARTICLE 285 – SURGE-PROTECTIVE DEVICES (SPDs), 1000 VOLTS or LESS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40730C">
      <w:pPr>
        <w:pStyle w:val="Heading1"/>
        <w:rPr>
          <w:snapToGrid/>
        </w:rPr>
      </w:pPr>
    </w:p>
    <w:p w:rsidR="008E38E4" w:rsidRDefault="008E38E4" w:rsidP="0040730C">
      <w:pPr>
        <w:pStyle w:val="Heading1"/>
        <w:rPr>
          <w:snapToGrid/>
        </w:rPr>
      </w:pPr>
      <w:r w:rsidRPr="008E38E4">
        <w:rPr>
          <w:snapToGrid/>
        </w:rPr>
        <w:t>CHAPTER 3 – WIRING METHODS AND MATERIALS</w:t>
      </w:r>
    </w:p>
    <w:p w:rsidR="0040730C" w:rsidRPr="0040730C" w:rsidRDefault="0040730C" w:rsidP="0040730C"/>
    <w:p w:rsidR="008E38E4" w:rsidRPr="008E38E4" w:rsidRDefault="008E38E4" w:rsidP="0040730C">
      <w:pPr>
        <w:pStyle w:val="Heading2"/>
        <w:jc w:val="left"/>
        <w:rPr>
          <w:snapToGrid/>
        </w:rPr>
      </w:pPr>
      <w:r w:rsidRPr="008E38E4">
        <w:rPr>
          <w:snapToGrid/>
        </w:rPr>
        <w:t>ARTICLE 300 – GENERAL REQUIREMENTS FOR WIRING METHODS AND MATERIALS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Sections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40730C">
      <w:pPr>
        <w:pStyle w:val="Heading2"/>
        <w:jc w:val="left"/>
        <w:rPr>
          <w:snapToGrid/>
        </w:rPr>
      </w:pPr>
      <w:r w:rsidRPr="008E38E4">
        <w:rPr>
          <w:snapToGrid/>
        </w:rPr>
        <w:t>ARTICLE 310 – CONDUCTORS FOR GENERAL WIRING</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312 -- CABINETS, CUTOUT BOXES, AND METER SOCKET ENCLOSURES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ind w:right="-1440"/>
        <w:rPr>
          <w:rFonts w:ascii="Arial" w:hAnsi="Arial" w:cs="Arial"/>
          <w:b/>
          <w:snapToGrid/>
          <w:szCs w:val="24"/>
        </w:rPr>
      </w:pPr>
      <w:r w:rsidRPr="008E38E4">
        <w:rPr>
          <w:rFonts w:ascii="Arial" w:hAnsi="Arial" w:cs="Arial"/>
          <w:b/>
          <w:snapToGrid/>
          <w:szCs w:val="24"/>
        </w:rPr>
        <w:t xml:space="preserve">ARTICLE 314 – OUTLET, DEVICE, PULL, AND JUNCTION BOXES; CONDUIT BODIES; </w:t>
      </w:r>
    </w:p>
    <w:p w:rsidR="008E38E4" w:rsidRPr="008E38E4" w:rsidRDefault="008E38E4" w:rsidP="008E38E4">
      <w:pPr>
        <w:widowControl/>
        <w:spacing w:after="160" w:line="259" w:lineRule="auto"/>
        <w:ind w:right="-1440"/>
        <w:rPr>
          <w:rFonts w:ascii="Arial" w:hAnsi="Arial" w:cs="Arial"/>
          <w:b/>
          <w:snapToGrid/>
          <w:szCs w:val="24"/>
        </w:rPr>
      </w:pPr>
      <w:r w:rsidRPr="008E38E4">
        <w:rPr>
          <w:rFonts w:ascii="Arial" w:hAnsi="Arial" w:cs="Arial"/>
          <w:b/>
          <w:snapToGrid/>
          <w:szCs w:val="24"/>
        </w:rPr>
        <w:t>FITTINGS; AND HANDHOLE ENCLOSURES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320 – ARMORED CABLE: TYPE AC</w:t>
      </w:r>
    </w:p>
    <w:p w:rsidR="008E38E4" w:rsidRPr="008E38E4" w:rsidRDefault="008E38E4" w:rsidP="008E38E4">
      <w:pPr>
        <w:keepNext/>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lastRenderedPageBreak/>
        <w:t>ARTICLE 322 – FLAT CABLE ASSEMBLIES: TYPE FC</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324 – FLAT CONDUCTOR CABLE: TYPE FCC</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CA5F51">
      <w:pPr>
        <w:pStyle w:val="Heading2"/>
        <w:jc w:val="left"/>
        <w:rPr>
          <w:snapToGrid/>
        </w:rPr>
      </w:pPr>
    </w:p>
    <w:p w:rsidR="008E38E4" w:rsidRPr="008E38E4" w:rsidRDefault="008E38E4" w:rsidP="00CA5F51">
      <w:pPr>
        <w:pStyle w:val="Heading2"/>
        <w:jc w:val="left"/>
        <w:rPr>
          <w:snapToGrid/>
        </w:rPr>
      </w:pPr>
      <w:r w:rsidRPr="008E38E4">
        <w:rPr>
          <w:snapToGrid/>
        </w:rPr>
        <w:t>ARTICLE 326 – INTEGRATED GAS SPACER CABLE: TYPE IGS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8E38E4">
      <w:pPr>
        <w:keepNext/>
        <w:widowControl/>
        <w:spacing w:after="160" w:line="259" w:lineRule="auto"/>
        <w:rPr>
          <w:rFonts w:ascii="Arial" w:hAnsi="Arial" w:cs="Arial"/>
          <w:b/>
          <w:snapToGrid/>
          <w:szCs w:val="24"/>
        </w:rPr>
      </w:pPr>
      <w:r w:rsidRPr="008E38E4">
        <w:rPr>
          <w:rFonts w:ascii="Arial" w:hAnsi="Arial" w:cs="Arial"/>
          <w:b/>
          <w:snapToGrid/>
          <w:szCs w:val="24"/>
        </w:rPr>
        <w:t>ARTICLE 328 – MEDIUM VOLTAGE CABLE: TYPE MV</w:t>
      </w:r>
    </w:p>
    <w:p w:rsidR="008E38E4" w:rsidRPr="008E38E4" w:rsidRDefault="008E38E4" w:rsidP="008E38E4">
      <w:pPr>
        <w:keepNext/>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330 – METAL-CLAD CABLE: TYPE MC</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lastRenderedPageBreak/>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332 – MINERAL-INSULATED, METAL-SHEATHED CABLE: TYPE MI</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334 – NONMETALLIC-SHEATHED CABLE: TYPES NM, NMC AND NMS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336 – POWER AND CONTROL TRAY CABLE: TYPE TC</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keepNext/>
        <w:widowControl/>
        <w:spacing w:after="160" w:line="259" w:lineRule="auto"/>
        <w:rPr>
          <w:rFonts w:ascii="Arial" w:hAnsi="Arial" w:cs="Arial"/>
          <w:b/>
          <w:snapToGrid/>
          <w:szCs w:val="24"/>
        </w:rPr>
      </w:pPr>
      <w:r w:rsidRPr="008E38E4">
        <w:rPr>
          <w:rFonts w:ascii="Arial" w:hAnsi="Arial" w:cs="Arial"/>
          <w:b/>
          <w:snapToGrid/>
          <w:szCs w:val="24"/>
        </w:rPr>
        <w:lastRenderedPageBreak/>
        <w:t>ARTICLE 338 – SERVICE-ENTRANCE CABLE: TYPES SE AND USE</w:t>
      </w:r>
    </w:p>
    <w:p w:rsidR="008E38E4" w:rsidRPr="008E38E4" w:rsidRDefault="008E38E4" w:rsidP="008E38E4">
      <w:pPr>
        <w:keepNext/>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340 – UNDERGROUND FEEDER AND BRANCH-CIRCUIT CABLE: TYPE UF</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342 – INTERMEDIATE METAL CONDUIT: TYPE IMC</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344 – RIGID METAL CONDUIT: TYPE RMC</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CA5F51">
      <w:pPr>
        <w:pStyle w:val="Heading2"/>
        <w:jc w:val="left"/>
        <w:rPr>
          <w:snapToGrid/>
        </w:rPr>
      </w:pPr>
      <w:r w:rsidRPr="008E38E4">
        <w:rPr>
          <w:snapToGrid/>
        </w:rPr>
        <w:t>ARTICLE 348 – FLEXIBLE METAL CONDUIT: TYPE FMC</w:t>
      </w:r>
    </w:p>
    <w:p w:rsidR="008E38E4" w:rsidRPr="008E38E4" w:rsidRDefault="008E38E4" w:rsidP="008E38E4">
      <w:pPr>
        <w:keepNext/>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350 – LIQUIDTIGHT FLEXIBLE METAL CONDUIT: TYPE LFMC</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352 – RIGID POLYVINYL CHLORIDE CONDUIT: TYPE PVC</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autoSpaceDE w:val="0"/>
        <w:autoSpaceDN w:val="0"/>
        <w:adjustRightInd w:val="0"/>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353 – HIGH DENSITY POLYETHYLENE CONDUIT: TYPE HDPE CONDUIT</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keepNext/>
        <w:widowControl/>
        <w:spacing w:after="160" w:line="259" w:lineRule="auto"/>
        <w:rPr>
          <w:rFonts w:ascii="Arial" w:hAnsi="Arial" w:cs="Arial"/>
          <w:b/>
          <w:snapToGrid/>
          <w:szCs w:val="24"/>
        </w:rPr>
      </w:pPr>
      <w:r w:rsidRPr="008E38E4">
        <w:rPr>
          <w:rFonts w:ascii="Arial" w:hAnsi="Arial" w:cs="Arial"/>
          <w:b/>
          <w:snapToGrid/>
          <w:szCs w:val="24"/>
        </w:rPr>
        <w:t>ARTICLE 354 – NONMETALLIC UNDERGROUND CONDUIT WITH CONDUCTORS: TYPE NUCC</w:t>
      </w:r>
    </w:p>
    <w:p w:rsidR="008E38E4" w:rsidRPr="008E38E4" w:rsidRDefault="008E38E4" w:rsidP="008E38E4">
      <w:pPr>
        <w:keepNext/>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8E38E4">
      <w:pPr>
        <w:keepNext/>
        <w:widowControl/>
        <w:spacing w:after="160" w:line="259" w:lineRule="auto"/>
        <w:rPr>
          <w:rFonts w:ascii="Arial" w:hAnsi="Arial" w:cs="Arial"/>
          <w:b/>
          <w:snapToGrid/>
          <w:szCs w:val="24"/>
        </w:rPr>
      </w:pPr>
      <w:r w:rsidRPr="008E38E4">
        <w:rPr>
          <w:rFonts w:ascii="Arial" w:hAnsi="Arial" w:cs="Arial"/>
          <w:b/>
          <w:snapToGrid/>
          <w:szCs w:val="24"/>
        </w:rPr>
        <w:t>ARTICLE 355 – REINFORCED THERMOSETTING RESIN CONDUIT: TYPE RTRC</w:t>
      </w:r>
    </w:p>
    <w:p w:rsidR="008E38E4" w:rsidRPr="008E38E4" w:rsidRDefault="008E38E4" w:rsidP="008E38E4">
      <w:pPr>
        <w:keepNext/>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CA5F51">
      <w:pPr>
        <w:pStyle w:val="Heading2"/>
        <w:jc w:val="left"/>
        <w:rPr>
          <w:snapToGrid/>
        </w:rPr>
      </w:pPr>
      <w:r w:rsidRPr="008E38E4">
        <w:rPr>
          <w:snapToGrid/>
        </w:rPr>
        <w:t>ARTICLE 356 – LIQUIDTIGHT FLEXIBLE NONMETALLIC CONDUIT: TYPE LFNC</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keepNext/>
        <w:widowControl/>
        <w:autoSpaceDE w:val="0"/>
        <w:autoSpaceDN w:val="0"/>
        <w:adjustRightInd w:val="0"/>
        <w:spacing w:after="160" w:line="259" w:lineRule="auto"/>
        <w:rPr>
          <w:rFonts w:ascii="Arial" w:hAnsi="Arial" w:cs="Arial"/>
          <w:b/>
          <w:snapToGrid/>
          <w:szCs w:val="24"/>
        </w:rPr>
      </w:pPr>
      <w:r w:rsidRPr="008E38E4">
        <w:rPr>
          <w:rFonts w:ascii="Arial" w:hAnsi="Arial" w:cs="Arial"/>
          <w:b/>
          <w:snapToGrid/>
          <w:szCs w:val="24"/>
        </w:rPr>
        <w:t>ARTICLE 358 – ELECTRICAL METALLIC TUBING: TYPE EMT</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8E38E4">
      <w:pPr>
        <w:keepNext/>
        <w:widowControl/>
        <w:autoSpaceDE w:val="0"/>
        <w:autoSpaceDN w:val="0"/>
        <w:adjustRightInd w:val="0"/>
        <w:spacing w:after="160" w:line="259" w:lineRule="auto"/>
        <w:rPr>
          <w:rFonts w:ascii="Arial" w:hAnsi="Arial" w:cs="Arial"/>
          <w:b/>
          <w:snapToGrid/>
          <w:szCs w:val="24"/>
        </w:rPr>
      </w:pPr>
      <w:r w:rsidRPr="008E38E4">
        <w:rPr>
          <w:rFonts w:ascii="Arial" w:hAnsi="Arial" w:cs="Arial"/>
          <w:b/>
          <w:snapToGrid/>
          <w:szCs w:val="24"/>
        </w:rPr>
        <w:t>ARTICLE 360 – FLEXIBLE METALLIC TUBING: TYPE FMT</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bookmarkStart w:id="1" w:name="A"/>
      <w:bookmarkEnd w:id="1"/>
      <w:r w:rsidRPr="008E38E4">
        <w:rPr>
          <w:snapToGrid/>
        </w:rPr>
        <w:t>ARTICLE 362 – ELECTRICAL NONMETALLIC TUBING: TYPE ENT</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 xml:space="preserve">Adopt entire 2017 National Electric Code (NEC) Article without amendments for OSPHD 1, 1R, 2, 3, 4 &amp; 5. </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CA5F51">
      <w:pPr>
        <w:pStyle w:val="Heading2"/>
        <w:jc w:val="left"/>
        <w:rPr>
          <w:snapToGrid/>
        </w:rPr>
      </w:pPr>
    </w:p>
    <w:p w:rsidR="008E38E4" w:rsidRPr="008E38E4" w:rsidRDefault="008E38E4" w:rsidP="00CA5F51">
      <w:pPr>
        <w:pStyle w:val="Heading2"/>
        <w:jc w:val="left"/>
        <w:rPr>
          <w:snapToGrid/>
        </w:rPr>
      </w:pPr>
      <w:r w:rsidRPr="008E38E4">
        <w:rPr>
          <w:snapToGrid/>
        </w:rPr>
        <w:t>ARTICLE 366 – AUXILIARY GUTTERS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keepNext/>
        <w:widowControl/>
        <w:autoSpaceDE w:val="0"/>
        <w:autoSpaceDN w:val="0"/>
        <w:adjustRightInd w:val="0"/>
        <w:spacing w:after="160" w:line="259" w:lineRule="auto"/>
        <w:rPr>
          <w:rFonts w:ascii="Arial" w:hAnsi="Arial" w:cs="Arial"/>
          <w:b/>
          <w:snapToGrid/>
          <w:szCs w:val="24"/>
        </w:rPr>
      </w:pPr>
      <w:r w:rsidRPr="008E38E4">
        <w:rPr>
          <w:rFonts w:ascii="Arial" w:hAnsi="Arial" w:cs="Arial"/>
          <w:b/>
          <w:snapToGrid/>
          <w:szCs w:val="24"/>
        </w:rPr>
        <w:t>ARTICLE 368 – BUSWAYS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Reference: Health and Safety Code Section 129850</w:t>
      </w:r>
    </w:p>
    <w:p w:rsidR="008E38E4" w:rsidRPr="008E38E4" w:rsidRDefault="008E38E4" w:rsidP="00CA5F51">
      <w:pPr>
        <w:pStyle w:val="Heading2"/>
        <w:jc w:val="left"/>
        <w:rPr>
          <w:snapToGrid/>
        </w:rPr>
      </w:pPr>
    </w:p>
    <w:p w:rsidR="008E38E4" w:rsidRPr="008E38E4" w:rsidRDefault="008E38E4" w:rsidP="00CA5F51">
      <w:pPr>
        <w:pStyle w:val="Heading2"/>
        <w:jc w:val="left"/>
        <w:rPr>
          <w:snapToGrid/>
        </w:rPr>
      </w:pPr>
      <w:r w:rsidRPr="008E38E4">
        <w:rPr>
          <w:snapToGrid/>
        </w:rPr>
        <w:t>ARTICLE 370 – CABLEBUS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keepNext/>
        <w:widowControl/>
        <w:autoSpaceDE w:val="0"/>
        <w:autoSpaceDN w:val="0"/>
        <w:adjustRightInd w:val="0"/>
        <w:spacing w:after="160" w:line="259" w:lineRule="auto"/>
        <w:rPr>
          <w:rFonts w:ascii="Arial" w:hAnsi="Arial" w:cs="Arial"/>
          <w:b/>
          <w:snapToGrid/>
          <w:szCs w:val="24"/>
        </w:rPr>
      </w:pPr>
      <w:r w:rsidRPr="008E38E4">
        <w:rPr>
          <w:rFonts w:ascii="Arial" w:hAnsi="Arial" w:cs="Arial"/>
          <w:b/>
          <w:snapToGrid/>
          <w:szCs w:val="24"/>
        </w:rPr>
        <w:t>ARTICLE 372 – CELLULAR CONCRETE FLOOR RACEWAYS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keepNext/>
        <w:widowControl/>
        <w:autoSpaceDE w:val="0"/>
        <w:autoSpaceDN w:val="0"/>
        <w:adjustRightInd w:val="0"/>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374 – CELLULAR METAL FLOOR RACEWAYS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376 – METAL WIREWAYS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bookmarkStart w:id="2" w:name="B"/>
      <w:bookmarkEnd w:id="2"/>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378 – NONMETALLIC WIREWAYS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380 – MULTIOUTLET ASSEMBLY</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p>
    <w:p w:rsidR="008E38E4" w:rsidRPr="008E38E4" w:rsidRDefault="008E38E4" w:rsidP="008E38E4">
      <w:pPr>
        <w:keepNext/>
        <w:widowControl/>
        <w:autoSpaceDE w:val="0"/>
        <w:autoSpaceDN w:val="0"/>
        <w:adjustRightInd w:val="0"/>
        <w:spacing w:after="160" w:line="259" w:lineRule="auto"/>
        <w:rPr>
          <w:rFonts w:ascii="Arial" w:hAnsi="Arial" w:cs="Arial"/>
          <w:b/>
          <w:snapToGrid/>
          <w:szCs w:val="24"/>
        </w:rPr>
      </w:pPr>
      <w:r w:rsidRPr="008E38E4">
        <w:rPr>
          <w:rFonts w:ascii="Arial" w:hAnsi="Arial" w:cs="Arial"/>
          <w:b/>
          <w:snapToGrid/>
          <w:szCs w:val="24"/>
        </w:rPr>
        <w:t>ARTICLE 382 – NONMETALLIC EXTENSIONS</w:t>
      </w:r>
    </w:p>
    <w:p w:rsidR="008E38E4" w:rsidRPr="008E38E4" w:rsidRDefault="008E38E4" w:rsidP="008E38E4">
      <w:pPr>
        <w:keepNext/>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 xml:space="preserve">Adopt entire 2017 National Electric Code (NEC) Article without amendments for OSPHD 1, 1R, 2, 3, 4 &amp; 5. </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384 – STRUT-TYPE CHANNEL RACEWAY</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386 – SURFACE METAL RACEWAYS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388 – SURFACE NONMETALLIC RACEWAYS</w:t>
      </w:r>
    </w:p>
    <w:p w:rsidR="008E38E4" w:rsidRPr="008E38E4" w:rsidRDefault="008E38E4" w:rsidP="008E38E4">
      <w:pPr>
        <w:widowControl/>
        <w:autoSpaceDE w:val="0"/>
        <w:autoSpaceDN w:val="0"/>
        <w:adjustRightInd w:val="0"/>
        <w:spacing w:after="160" w:line="259" w:lineRule="auto"/>
        <w:rPr>
          <w:rFonts w:ascii="Arial" w:hAnsi="Arial" w:cs="Arial"/>
          <w:b/>
          <w:snapToGrid/>
          <w:szCs w:val="24"/>
        </w:rPr>
      </w:pPr>
      <w:r w:rsidRPr="008E38E4">
        <w:rPr>
          <w:rFonts w:ascii="Arial" w:hAnsi="Arial" w:cs="Arial"/>
          <w:snapToGrid/>
          <w:szCs w:val="24"/>
        </w:rPr>
        <w:t xml:space="preserve">Adopt entire 2017 National Electric Code (NEC) Article without amendments for OSPHD 1, 1R, 2, 3, 4 &amp; 5. </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390 – UNDERFLOOR RACEWAYS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392 – CABLE TRAYS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color w:val="000000"/>
          <w:szCs w:val="24"/>
        </w:rPr>
        <w:t>A</w:t>
      </w:r>
      <w:r w:rsidRPr="008E38E4">
        <w:rPr>
          <w:rFonts w:ascii="Arial" w:hAnsi="Arial" w:cs="Arial"/>
          <w:snapToGrid/>
          <w:szCs w:val="24"/>
        </w:rPr>
        <w:t xml:space="preserve">dopt entire 2017 National Electric Code (NEC) Article without amendments for OSPHD 1, 1R, 2, 3, 4 &amp; 5. </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lastRenderedPageBreak/>
        <w:t>NOTATION:</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keepNext/>
        <w:widowControl/>
        <w:spacing w:after="160" w:line="259" w:lineRule="auto"/>
        <w:rPr>
          <w:rFonts w:ascii="Arial" w:hAnsi="Arial" w:cs="Arial"/>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393 – LOW-VOLTAGE SUSPENDED CEILING POWER DISTRIBUTION SYSTEMS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keepNext/>
        <w:widowControl/>
        <w:spacing w:after="160" w:line="259" w:lineRule="auto"/>
        <w:rPr>
          <w:rFonts w:ascii="Arial" w:hAnsi="Arial" w:cs="Arial"/>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394 – CONCEALED KNOB-AND-TUBE WIRING</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CA5F51">
      <w:pPr>
        <w:pStyle w:val="Heading2"/>
        <w:jc w:val="left"/>
        <w:rPr>
          <w:snapToGrid/>
        </w:rPr>
      </w:pPr>
    </w:p>
    <w:p w:rsidR="008E38E4" w:rsidRPr="008E38E4" w:rsidRDefault="008E38E4" w:rsidP="00CA5F51">
      <w:pPr>
        <w:pStyle w:val="Heading2"/>
        <w:jc w:val="left"/>
        <w:rPr>
          <w:snapToGrid/>
        </w:rPr>
      </w:pPr>
      <w:r w:rsidRPr="008E38E4">
        <w:rPr>
          <w:snapToGrid/>
        </w:rPr>
        <w:t>ARTICLE 396 – MESSENGER-SUPPORTED WIRING</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keepNext/>
        <w:keepLines/>
        <w:widowControl/>
        <w:autoSpaceDE w:val="0"/>
        <w:autoSpaceDN w:val="0"/>
        <w:adjustRightInd w:val="0"/>
        <w:spacing w:after="160" w:line="259" w:lineRule="auto"/>
        <w:rPr>
          <w:rFonts w:ascii="Arial" w:hAnsi="Arial" w:cs="Arial"/>
          <w:snapToGrid/>
          <w:szCs w:val="24"/>
        </w:rPr>
      </w:pPr>
    </w:p>
    <w:p w:rsidR="008E38E4" w:rsidRPr="008E38E4" w:rsidRDefault="008E38E4" w:rsidP="00CA5F51">
      <w:pPr>
        <w:pStyle w:val="Heading2"/>
        <w:jc w:val="left"/>
        <w:rPr>
          <w:snapToGrid/>
        </w:rPr>
      </w:pPr>
      <w:r w:rsidRPr="008E38E4">
        <w:rPr>
          <w:snapToGrid/>
        </w:rPr>
        <w:t>ARTICLE 398 – OPEN WIRING ON INSULATORS</w:t>
      </w:r>
    </w:p>
    <w:p w:rsidR="008E38E4" w:rsidRPr="008E38E4" w:rsidRDefault="008E38E4" w:rsidP="008E38E4">
      <w:pPr>
        <w:keepNext/>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keepNext/>
        <w:widowControl/>
        <w:spacing w:after="160" w:line="259" w:lineRule="auto"/>
        <w:rPr>
          <w:rFonts w:ascii="Arial" w:hAnsi="Arial" w:cs="Arial"/>
          <w:snapToGrid/>
          <w:szCs w:val="24"/>
        </w:rPr>
      </w:pPr>
    </w:p>
    <w:p w:rsidR="008E38E4" w:rsidRPr="008E38E4" w:rsidRDefault="008E38E4" w:rsidP="008E38E4">
      <w:pPr>
        <w:keepNext/>
        <w:keepLines/>
        <w:widowControl/>
        <w:autoSpaceDE w:val="0"/>
        <w:autoSpaceDN w:val="0"/>
        <w:adjustRightInd w:val="0"/>
        <w:spacing w:after="160" w:line="259" w:lineRule="auto"/>
        <w:rPr>
          <w:rFonts w:ascii="Arial" w:hAnsi="Arial" w:cs="Arial"/>
          <w:b/>
          <w:snapToGrid/>
          <w:szCs w:val="24"/>
        </w:rPr>
      </w:pPr>
      <w:r w:rsidRPr="008E38E4">
        <w:rPr>
          <w:rFonts w:ascii="Arial" w:hAnsi="Arial" w:cs="Arial"/>
          <w:b/>
          <w:snapToGrid/>
          <w:szCs w:val="24"/>
        </w:rPr>
        <w:t>ARTICLE 399 – OUTDOOR OVERHEAD CONDUCTORS OVER 1000 VOLTS</w:t>
      </w:r>
    </w:p>
    <w:p w:rsidR="008E38E4" w:rsidRPr="008E38E4" w:rsidRDefault="008E38E4" w:rsidP="008E38E4">
      <w:pPr>
        <w:keepNext/>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CA5F51">
      <w:pPr>
        <w:pStyle w:val="Heading1"/>
        <w:rPr>
          <w:snapToGrid/>
        </w:rPr>
      </w:pPr>
    </w:p>
    <w:p w:rsidR="008E38E4" w:rsidRPr="008E38E4" w:rsidRDefault="008E38E4" w:rsidP="00CA5F51">
      <w:pPr>
        <w:pStyle w:val="Heading1"/>
        <w:rPr>
          <w:snapToGrid/>
        </w:rPr>
      </w:pPr>
      <w:r w:rsidRPr="008E38E4">
        <w:rPr>
          <w:snapToGrid/>
        </w:rPr>
        <w:t>CHAPTER 4 – EQUIPMENT FOR GENERAL USE</w:t>
      </w:r>
    </w:p>
    <w:p w:rsidR="008E38E4" w:rsidRPr="008E38E4" w:rsidRDefault="008E38E4" w:rsidP="008E38E4">
      <w:pPr>
        <w:keepNext/>
        <w:keepLines/>
        <w:widowControl/>
        <w:autoSpaceDE w:val="0"/>
        <w:autoSpaceDN w:val="0"/>
        <w:adjustRightInd w:val="0"/>
        <w:spacing w:after="160" w:line="259" w:lineRule="auto"/>
        <w:jc w:val="both"/>
        <w:rPr>
          <w:rFonts w:ascii="Arial" w:hAnsi="Arial" w:cs="Arial"/>
          <w:b/>
          <w:snapToGrid/>
          <w:szCs w:val="24"/>
        </w:rPr>
      </w:pPr>
      <w:r w:rsidRPr="008E38E4">
        <w:rPr>
          <w:rFonts w:ascii="Arial" w:hAnsi="Arial" w:cs="Arial"/>
          <w:b/>
          <w:snapToGrid/>
          <w:szCs w:val="24"/>
        </w:rPr>
        <w:t>ARTICLE 400 – FLEXIBLE CORDS AND CABLES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402 – FIXTURE WIRES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keepNext/>
        <w:keepLines/>
        <w:widowControl/>
        <w:autoSpaceDE w:val="0"/>
        <w:autoSpaceDN w:val="0"/>
        <w:adjustRightInd w:val="0"/>
        <w:spacing w:after="160" w:line="259" w:lineRule="auto"/>
        <w:jc w:val="both"/>
        <w:rPr>
          <w:rFonts w:ascii="Arial" w:hAnsi="Arial" w:cs="Arial"/>
          <w:b/>
          <w:snapToGrid/>
          <w:szCs w:val="24"/>
        </w:rPr>
      </w:pPr>
      <w:r w:rsidRPr="008E38E4">
        <w:rPr>
          <w:rFonts w:ascii="Arial" w:hAnsi="Arial" w:cs="Arial"/>
          <w:b/>
          <w:snapToGrid/>
          <w:szCs w:val="24"/>
        </w:rPr>
        <w:t>ARTICLE 404 – SWITCHES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for OSHPD 3.</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and carry forward existing amendment of the 2016 California Electrical Code (CEC) for OSHPD 1, 1R, 2, 4 &amp; 5.</w:t>
      </w:r>
    </w:p>
    <w:p w:rsidR="008E38E4" w:rsidRPr="008E38E4" w:rsidRDefault="008E38E4" w:rsidP="008E38E4">
      <w:pPr>
        <w:widowControl/>
        <w:autoSpaceDE w:val="0"/>
        <w:autoSpaceDN w:val="0"/>
        <w:adjustRightInd w:val="0"/>
        <w:spacing w:after="160" w:line="259" w:lineRule="auto"/>
        <w:rPr>
          <w:rFonts w:ascii="Arial" w:hAnsi="Arial" w:cs="Arial"/>
          <w:snapToGrid/>
          <w:szCs w:val="24"/>
          <w:u w:val="single"/>
        </w:rPr>
      </w:pPr>
    </w:p>
    <w:p w:rsidR="008E38E4" w:rsidRPr="008E38E4" w:rsidRDefault="008E38E4" w:rsidP="008E38E4">
      <w:pPr>
        <w:widowControl/>
        <w:autoSpaceDE w:val="0"/>
        <w:autoSpaceDN w:val="0"/>
        <w:adjustRightInd w:val="0"/>
        <w:spacing w:after="160" w:line="259" w:lineRule="auto"/>
        <w:rPr>
          <w:rFonts w:ascii="Arial" w:hAnsi="Arial" w:cs="Arial"/>
          <w:b/>
          <w:bCs/>
          <w:snapToGrid/>
          <w:color w:val="000000"/>
          <w:szCs w:val="24"/>
        </w:rPr>
      </w:pPr>
      <w:r w:rsidRPr="008E38E4">
        <w:rPr>
          <w:rFonts w:ascii="Arial" w:hAnsi="Arial" w:cs="Arial"/>
          <w:b/>
          <w:bCs/>
          <w:snapToGrid/>
          <w:color w:val="000000"/>
          <w:szCs w:val="24"/>
        </w:rPr>
        <w:t>404.4 Damp or Wet Locations.</w:t>
      </w:r>
    </w:p>
    <w:p w:rsidR="008E38E4" w:rsidRPr="008E38E4" w:rsidRDefault="008E38E4" w:rsidP="008E38E4">
      <w:pPr>
        <w:widowControl/>
        <w:autoSpaceDE w:val="0"/>
        <w:autoSpaceDN w:val="0"/>
        <w:adjustRightInd w:val="0"/>
        <w:spacing w:after="160" w:line="259" w:lineRule="auto"/>
        <w:rPr>
          <w:rFonts w:ascii="Arial" w:hAnsi="Arial" w:cs="Arial"/>
          <w:b/>
          <w:bCs/>
          <w:snapToGrid/>
          <w:color w:val="000000"/>
          <w:szCs w:val="24"/>
        </w:rPr>
      </w:pPr>
      <w:r w:rsidRPr="008E38E4">
        <w:rPr>
          <w:rFonts w:ascii="Arial" w:hAnsi="Arial" w:cs="Arial"/>
          <w:b/>
          <w:bCs/>
          <w:snapToGrid/>
          <w:color w:val="000000"/>
          <w:szCs w:val="24"/>
        </w:rPr>
        <w:t>…</w:t>
      </w:r>
    </w:p>
    <w:p w:rsidR="008E38E4" w:rsidRPr="008E38E4" w:rsidRDefault="008E38E4" w:rsidP="008E38E4">
      <w:pPr>
        <w:widowControl/>
        <w:autoSpaceDE w:val="0"/>
        <w:autoSpaceDN w:val="0"/>
        <w:adjustRightInd w:val="0"/>
        <w:spacing w:after="160" w:line="259" w:lineRule="auto"/>
        <w:rPr>
          <w:rFonts w:ascii="Arial" w:hAnsi="Arial" w:cs="Arial"/>
          <w:snapToGrid/>
          <w:color w:val="000000"/>
          <w:szCs w:val="24"/>
        </w:rPr>
      </w:pPr>
      <w:r w:rsidRPr="008E38E4">
        <w:rPr>
          <w:rFonts w:ascii="Arial" w:hAnsi="Arial" w:cs="Arial"/>
          <w:b/>
          <w:bCs/>
          <w:snapToGrid/>
          <w:color w:val="000000"/>
          <w:szCs w:val="24"/>
        </w:rPr>
        <w:t xml:space="preserve">(C) Switches in Tub or Shower Spaces. </w:t>
      </w:r>
      <w:r w:rsidRPr="008E38E4">
        <w:rPr>
          <w:rFonts w:ascii="Arial" w:hAnsi="Arial" w:cs="Arial"/>
          <w:snapToGrid/>
          <w:color w:val="000000"/>
          <w:szCs w:val="24"/>
        </w:rPr>
        <w:t>Switches shall not be installed within tubs or shower spaces unless installed as part of a listed tub or shower assembly.</w:t>
      </w:r>
    </w:p>
    <w:p w:rsidR="008E38E4" w:rsidRPr="008E38E4" w:rsidRDefault="008E38E4" w:rsidP="008E38E4">
      <w:pPr>
        <w:widowControl/>
        <w:autoSpaceDE w:val="0"/>
        <w:autoSpaceDN w:val="0"/>
        <w:adjustRightInd w:val="0"/>
        <w:spacing w:after="160" w:line="259" w:lineRule="auto"/>
        <w:rPr>
          <w:rFonts w:ascii="Arial" w:hAnsi="Arial" w:cs="Arial"/>
          <w:snapToGrid/>
          <w:szCs w:val="24"/>
          <w:u w:val="single"/>
        </w:rPr>
      </w:pPr>
      <w:r w:rsidRPr="008E38E4">
        <w:rPr>
          <w:rFonts w:ascii="Arial" w:hAnsi="Arial" w:cs="Arial"/>
          <w:i/>
          <w:iCs/>
          <w:snapToGrid/>
          <w:color w:val="000000"/>
          <w:szCs w:val="24"/>
        </w:rPr>
        <w:t xml:space="preserve">[OSHPD 1, </w:t>
      </w:r>
      <w:r w:rsidRPr="008E38E4">
        <w:rPr>
          <w:rFonts w:ascii="Arial" w:hAnsi="Arial" w:cs="Arial"/>
          <w:i/>
          <w:iCs/>
          <w:snapToGrid/>
          <w:color w:val="000000"/>
          <w:szCs w:val="24"/>
          <w:u w:val="single"/>
        </w:rPr>
        <w:t>1R,</w:t>
      </w:r>
      <w:r w:rsidRPr="008E38E4">
        <w:rPr>
          <w:rFonts w:ascii="Arial" w:hAnsi="Arial" w:cs="Arial"/>
          <w:i/>
          <w:iCs/>
          <w:snapToGrid/>
          <w:color w:val="000000"/>
          <w:szCs w:val="24"/>
        </w:rPr>
        <w:t xml:space="preserve"> 2, 4 &amp; </w:t>
      </w:r>
      <w:r w:rsidRPr="008E38E4">
        <w:rPr>
          <w:rFonts w:ascii="Arial" w:hAnsi="Arial" w:cs="Arial"/>
          <w:i/>
          <w:iCs/>
          <w:snapToGrid/>
          <w:color w:val="000000"/>
          <w:szCs w:val="24"/>
          <w:u w:val="single"/>
        </w:rPr>
        <w:t>5</w:t>
      </w:r>
      <w:r w:rsidRPr="008E38E4">
        <w:rPr>
          <w:rFonts w:ascii="Arial" w:hAnsi="Arial" w:cs="Arial"/>
          <w:i/>
          <w:iCs/>
          <w:snapToGrid/>
          <w:color w:val="000000"/>
          <w:szCs w:val="24"/>
        </w:rPr>
        <w:t>] Switches that are not part of a listed tub or shower assembly shall not be installed</w:t>
      </w:r>
      <w:r w:rsidR="00D32EEC">
        <w:rPr>
          <w:rFonts w:ascii="Arial" w:hAnsi="Arial" w:cs="Arial"/>
          <w:i/>
          <w:iCs/>
          <w:snapToGrid/>
          <w:color w:val="000000"/>
          <w:szCs w:val="24"/>
        </w:rPr>
        <w:t xml:space="preserve"> within shower rooms or stalls, </w:t>
      </w:r>
      <w:r w:rsidRPr="008E38E4">
        <w:rPr>
          <w:rFonts w:ascii="Arial" w:hAnsi="Arial" w:cs="Arial"/>
          <w:i/>
          <w:iCs/>
          <w:snapToGrid/>
          <w:color w:val="000000"/>
          <w:szCs w:val="24"/>
        </w:rPr>
        <w:t xml:space="preserve">or be accessible from within those areas. Switches shall not be installed within 5 </w:t>
      </w:r>
      <w:r w:rsidRPr="008E38E4">
        <w:rPr>
          <w:rFonts w:ascii="Arial" w:hAnsi="Arial" w:cs="Arial"/>
          <w:i/>
          <w:iCs/>
          <w:snapToGrid/>
          <w:szCs w:val="24"/>
        </w:rPr>
        <w:t>feet (1.52m) of the perimeter of bathtubs or shower stalls.</w:t>
      </w: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keepLines/>
        <w:widowControl/>
        <w:autoSpaceDE w:val="0"/>
        <w:autoSpaceDN w:val="0"/>
        <w:adjustRightInd w:val="0"/>
        <w:spacing w:after="160" w:line="259" w:lineRule="auto"/>
        <w:jc w:val="both"/>
        <w:rPr>
          <w:rFonts w:ascii="Arial" w:hAnsi="Arial" w:cs="Arial"/>
          <w:b/>
          <w:snapToGrid/>
          <w:szCs w:val="24"/>
        </w:rPr>
      </w:pPr>
    </w:p>
    <w:p w:rsidR="008E38E4" w:rsidRPr="008E38E4" w:rsidRDefault="008E38E4" w:rsidP="00CA5F51">
      <w:pPr>
        <w:pStyle w:val="Heading2"/>
        <w:jc w:val="left"/>
        <w:rPr>
          <w:snapToGrid/>
        </w:rPr>
      </w:pPr>
      <w:r w:rsidRPr="008E38E4">
        <w:rPr>
          <w:snapToGrid/>
        </w:rPr>
        <w:t>ARTICLE 406 – RECEPTACLES, CORD CONNECTORS, AND ATTACHMENT PLUGS (CAPS)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for OSHPD 3.</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and carry forward existing amendment of the 2016 CEC for OSHPD 1, 1R, 2, 4 and 5.</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p>
    <w:p w:rsidR="008E38E4" w:rsidRPr="008E38E4" w:rsidRDefault="008E38E4" w:rsidP="008E38E4">
      <w:pPr>
        <w:widowControl/>
        <w:autoSpaceDE w:val="0"/>
        <w:autoSpaceDN w:val="0"/>
        <w:adjustRightInd w:val="0"/>
        <w:spacing w:after="160" w:line="259" w:lineRule="auto"/>
        <w:rPr>
          <w:rFonts w:ascii="Arial" w:hAnsi="Arial" w:cs="Arial"/>
          <w:b/>
          <w:bCs/>
          <w:snapToGrid/>
          <w:szCs w:val="24"/>
        </w:rPr>
      </w:pPr>
      <w:r w:rsidRPr="008E38E4">
        <w:rPr>
          <w:rFonts w:ascii="Arial" w:hAnsi="Arial" w:cs="Arial"/>
          <w:b/>
          <w:bCs/>
          <w:snapToGrid/>
          <w:szCs w:val="24"/>
        </w:rPr>
        <w:t>406.9 Receptacles in Damp or Wet Locations.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b/>
          <w:bCs/>
          <w:snapToGrid/>
          <w:szCs w:val="24"/>
        </w:rPr>
        <w:t xml:space="preserve">C) Bathtub and Shower Space. </w:t>
      </w:r>
      <w:r w:rsidRPr="008E38E4">
        <w:rPr>
          <w:rFonts w:ascii="Arial" w:hAnsi="Arial" w:cs="Arial"/>
          <w:snapToGrid/>
          <w:szCs w:val="24"/>
        </w:rPr>
        <w:t>Receptacles shall not be installed within or directly over a bathtub or shower stall.</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i/>
          <w:iCs/>
          <w:snapToGrid/>
          <w:szCs w:val="24"/>
        </w:rPr>
        <w:t xml:space="preserve">(1) [OSHPD 1, </w:t>
      </w:r>
      <w:r w:rsidRPr="008E38E4">
        <w:rPr>
          <w:rFonts w:ascii="Arial" w:hAnsi="Arial" w:cs="Arial"/>
          <w:i/>
          <w:iCs/>
          <w:snapToGrid/>
          <w:szCs w:val="24"/>
          <w:u w:val="single"/>
        </w:rPr>
        <w:t>1R</w:t>
      </w:r>
      <w:r w:rsidRPr="008E38E4">
        <w:rPr>
          <w:rFonts w:ascii="Arial" w:hAnsi="Arial" w:cs="Arial"/>
          <w:i/>
          <w:iCs/>
          <w:snapToGrid/>
          <w:szCs w:val="24"/>
        </w:rPr>
        <w:t>, 2, 4 &amp;</w:t>
      </w:r>
      <w:r w:rsidRPr="008E38E4">
        <w:rPr>
          <w:rFonts w:ascii="Arial" w:hAnsi="Arial" w:cs="Arial"/>
          <w:i/>
          <w:iCs/>
          <w:snapToGrid/>
          <w:szCs w:val="24"/>
          <w:u w:val="single"/>
        </w:rPr>
        <w:t xml:space="preserve"> 5]</w:t>
      </w:r>
      <w:r w:rsidRPr="008E38E4">
        <w:rPr>
          <w:rFonts w:ascii="Arial" w:hAnsi="Arial" w:cs="Arial"/>
          <w:i/>
          <w:iCs/>
          <w:snapToGrid/>
          <w:szCs w:val="24"/>
        </w:rPr>
        <w:t xml:space="preserve"> Receptacles shall not be installed within shower rooms or stalls or be accessible from within these areas. Receptacles shall not be installed within 5 feet (1.52 m) of the perimeter of bathtubs or shower stalls.</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keepNext/>
        <w:keepLines/>
        <w:widowControl/>
        <w:autoSpaceDE w:val="0"/>
        <w:autoSpaceDN w:val="0"/>
        <w:adjustRightInd w:val="0"/>
        <w:spacing w:after="160" w:line="259" w:lineRule="auto"/>
        <w:jc w:val="both"/>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408 – SWITCHBOARDS, SWITCHGEAR, AND PANELBOARDS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409 – INDUSTRIAL CONTROL PANELS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410 – LUMINAIRES, LAMPHOLDERS, AND LAMPS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lastRenderedPageBreak/>
        <w:t>ARTICLE 411 – LOW-VOLTAGE LIGHTING</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422 – APPLIANCES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424 – FIXED ELECTRIC SPACE-HEATING EQUIPMENT</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425 – FIXED RESISTANCE AND ELECTRODE INDUSTRIAL PROCESS HEATING EQUIPMENT</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426 – FIXED OUTDOOR ELECTRIC DEICING AND SNOW-MELTING EQUIPMENT</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427 – FIXED ELECTRIC HEATING EQUIPMENT FOR PIPELINES AND VESSELS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430 – MOTORS, MOTOR CIRCUITS, AND CONTROLLERS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CA5F51">
      <w:pPr>
        <w:pStyle w:val="Heading2"/>
        <w:jc w:val="left"/>
        <w:rPr>
          <w:snapToGrid/>
        </w:rPr>
      </w:pPr>
    </w:p>
    <w:p w:rsidR="008E38E4" w:rsidRPr="008E38E4" w:rsidRDefault="008E38E4" w:rsidP="00CA5F51">
      <w:pPr>
        <w:pStyle w:val="Heading2"/>
        <w:jc w:val="left"/>
        <w:rPr>
          <w:snapToGrid/>
        </w:rPr>
      </w:pPr>
      <w:r w:rsidRPr="008E38E4">
        <w:rPr>
          <w:snapToGrid/>
        </w:rPr>
        <w:t>ARTICLE 440 – AIR-CONDITIONING AND REFRIGERATING EQUIPMENT</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445 – GENERATORS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450 – TRANSFORMERS AND TRANSFORMER VAULTS (INCLUDING SECONDARY TIES)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CA5F51">
      <w:pPr>
        <w:pStyle w:val="Heading2"/>
        <w:jc w:val="left"/>
        <w:rPr>
          <w:snapToGrid/>
        </w:rPr>
      </w:pPr>
    </w:p>
    <w:p w:rsidR="008E38E4" w:rsidRPr="008E38E4" w:rsidRDefault="008E38E4" w:rsidP="00CA5F51">
      <w:pPr>
        <w:pStyle w:val="Heading2"/>
        <w:jc w:val="left"/>
        <w:rPr>
          <w:snapToGrid/>
        </w:rPr>
      </w:pPr>
      <w:r w:rsidRPr="008E38E4">
        <w:rPr>
          <w:snapToGrid/>
        </w:rPr>
        <w:t>ARTICLE 455 – PHASE CONVERTERS</w:t>
      </w:r>
    </w:p>
    <w:p w:rsidR="008E38E4" w:rsidRPr="008E38E4" w:rsidRDefault="008E38E4" w:rsidP="008E38E4">
      <w:pPr>
        <w:keepNext/>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460 – CAPACITORS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470 – RESISTORS AND REACTORS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480 – STORAGE BATTERIES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490 – EQUIPMENT, OVER 1000 VOLTS, NOMINAL</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jc w:val="center"/>
        <w:rPr>
          <w:rFonts w:ascii="Arial" w:hAnsi="Arial" w:cs="Arial"/>
          <w:b/>
          <w:snapToGrid/>
          <w:szCs w:val="24"/>
        </w:rPr>
      </w:pPr>
    </w:p>
    <w:p w:rsidR="008E38E4" w:rsidRDefault="008E38E4" w:rsidP="00CA5F51">
      <w:pPr>
        <w:pStyle w:val="Heading1"/>
        <w:rPr>
          <w:snapToGrid/>
        </w:rPr>
      </w:pPr>
      <w:r w:rsidRPr="008E38E4">
        <w:rPr>
          <w:snapToGrid/>
        </w:rPr>
        <w:t>CHAPTER 5 – SPECIAL OCCUPANCIES</w:t>
      </w:r>
    </w:p>
    <w:p w:rsidR="00CA5F51" w:rsidRPr="00CA5F51" w:rsidRDefault="00CA5F51" w:rsidP="00CA5F51"/>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 xml:space="preserve">ARTICLE 500 – HAZARDOUS (CLASSIFIED) LOCATIONS, CLASSES I, II, AND III, </w:t>
      </w: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DIVISIONS 1 AND 2</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lastRenderedPageBreak/>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501 – CLASS I LOCATIONS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502 – CLASS II LOCATIONS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503 – CLASS III LOCATIONS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keepNext/>
        <w:widowControl/>
        <w:spacing w:after="160" w:line="259" w:lineRule="auto"/>
        <w:rPr>
          <w:rFonts w:ascii="Arial" w:hAnsi="Arial" w:cs="Arial"/>
          <w:b/>
          <w:snapToGrid/>
          <w:szCs w:val="24"/>
        </w:rPr>
      </w:pPr>
      <w:r w:rsidRPr="008E38E4">
        <w:rPr>
          <w:rFonts w:ascii="Arial" w:hAnsi="Arial" w:cs="Arial"/>
          <w:b/>
          <w:snapToGrid/>
          <w:szCs w:val="24"/>
        </w:rPr>
        <w:lastRenderedPageBreak/>
        <w:t>ARTICLE 504 – INTRINSICALLY SAFE SYSTEMS</w:t>
      </w:r>
    </w:p>
    <w:p w:rsidR="008E38E4" w:rsidRPr="008E38E4" w:rsidRDefault="008E38E4" w:rsidP="008E38E4">
      <w:pPr>
        <w:keepNext/>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505 – ZONE 0, 1, AND 2 LOCATIONS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 xml:space="preserve">ARTICLE 506 – ZONE 20, 21, AND 22 LOCATIONS FOR COMBUSTIBLE DUSTS OR </w:t>
      </w: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IGNITABLE FIBERS/FLYINGS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510 – HAZARDOUS (CLASSIFIED) LOCATIONS – SPECIFIC</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511 – COMMERCIAL GARAGES, REPAIR AND STORAGE</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513 – AIRCRAFT HANGARS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514 – MOTOR FUEL DISPENSING FACILITIES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CA5F51">
      <w:pPr>
        <w:pStyle w:val="Heading2"/>
        <w:jc w:val="left"/>
        <w:rPr>
          <w:snapToGrid/>
        </w:rPr>
      </w:pPr>
    </w:p>
    <w:p w:rsidR="008E38E4" w:rsidRPr="008E38E4" w:rsidRDefault="008E38E4" w:rsidP="00CA5F51">
      <w:pPr>
        <w:pStyle w:val="Heading2"/>
        <w:jc w:val="left"/>
        <w:rPr>
          <w:snapToGrid/>
        </w:rPr>
      </w:pPr>
      <w:r w:rsidRPr="008E38E4">
        <w:rPr>
          <w:snapToGrid/>
        </w:rPr>
        <w:t>ARTICLE 515 – BULK STORAGE PLANTS</w:t>
      </w:r>
    </w:p>
    <w:p w:rsidR="008E38E4" w:rsidRPr="008E38E4" w:rsidRDefault="008E38E4" w:rsidP="008E38E4">
      <w:pPr>
        <w:keepNext/>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516 – SPRAY APPLICATION, DIPPING, COATING, AND PRINTING PROCESSES USING FLAMMABLE OR COMBUSTIBLE MATERIALS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keepNext/>
        <w:widowControl/>
        <w:spacing w:after="160" w:line="259" w:lineRule="auto"/>
        <w:rPr>
          <w:rFonts w:ascii="Arial" w:hAnsi="Arial" w:cs="Arial"/>
          <w:b/>
          <w:snapToGrid/>
          <w:szCs w:val="24"/>
        </w:rPr>
      </w:pPr>
      <w:bookmarkStart w:id="3" w:name="Art517"/>
      <w:bookmarkEnd w:id="3"/>
      <w:r w:rsidRPr="008E38E4">
        <w:rPr>
          <w:rFonts w:ascii="Arial" w:hAnsi="Arial" w:cs="Arial"/>
          <w:b/>
          <w:snapToGrid/>
          <w:szCs w:val="24"/>
        </w:rPr>
        <w:t>ARTICLE 517 – HEALTH CARE FACILITIES</w:t>
      </w: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snapToGrid/>
          <w:szCs w:val="24"/>
        </w:rPr>
        <w:t>Adopt entire 2017 National Electric Code (NEC) Article, carry forward existing amendments of the 2016 California Electrical Code (CEC) for OSPHD 1, 1R, 2, 3, 4 &amp; 5, and make the following amendments:</w:t>
      </w:r>
    </w:p>
    <w:p w:rsidR="008E38E4" w:rsidRPr="008E38E4" w:rsidRDefault="008E38E4" w:rsidP="008E38E4">
      <w:pPr>
        <w:widowControl/>
        <w:spacing w:after="160" w:line="259" w:lineRule="auto"/>
        <w:rPr>
          <w:rFonts w:ascii="Arial" w:hAnsi="Arial" w:cs="Arial"/>
          <w:b/>
          <w:i/>
          <w:strike/>
          <w:snapToGrid/>
          <w:szCs w:val="24"/>
        </w:rPr>
      </w:pPr>
    </w:p>
    <w:p w:rsidR="008E38E4" w:rsidRPr="008E38E4" w:rsidRDefault="008E38E4" w:rsidP="00CA5F51">
      <w:pPr>
        <w:pStyle w:val="Heading2"/>
        <w:jc w:val="left"/>
        <w:rPr>
          <w:snapToGrid/>
        </w:rPr>
      </w:pPr>
      <w:r w:rsidRPr="008E38E4">
        <w:rPr>
          <w:snapToGrid/>
        </w:rPr>
        <w:t>517.2 Definitions.</w:t>
      </w:r>
    </w:p>
    <w:p w:rsidR="008E38E4" w:rsidRPr="008E38E4" w:rsidRDefault="008E38E4" w:rsidP="008E38E4">
      <w:pPr>
        <w:widowControl/>
        <w:spacing w:after="160" w:line="259" w:lineRule="auto"/>
        <w:rPr>
          <w:rFonts w:ascii="Arial" w:hAnsi="Arial" w:cs="Arial"/>
          <w:b/>
          <w:bCs/>
          <w:snapToGrid/>
          <w:szCs w:val="24"/>
        </w:rPr>
      </w:pPr>
      <w:r w:rsidRPr="008E38E4">
        <w:rPr>
          <w:rFonts w:ascii="Arial" w:hAnsi="Arial" w:cs="Arial"/>
          <w:b/>
          <w:bCs/>
          <w:snapToGrid/>
          <w:szCs w:val="24"/>
        </w:rPr>
        <w:t>...</w:t>
      </w:r>
    </w:p>
    <w:p w:rsidR="008E38E4" w:rsidRPr="008E38E4" w:rsidRDefault="008E38E4" w:rsidP="008E38E4">
      <w:pPr>
        <w:widowControl/>
        <w:autoSpaceDE w:val="0"/>
        <w:autoSpaceDN w:val="0"/>
        <w:adjustRightInd w:val="0"/>
        <w:spacing w:after="160" w:line="259" w:lineRule="auto"/>
        <w:rPr>
          <w:rFonts w:ascii="Arial" w:eastAsia="Calibri" w:hAnsi="Arial" w:cs="Arial"/>
          <w:bCs/>
          <w:snapToGrid/>
          <w:szCs w:val="24"/>
        </w:rPr>
      </w:pPr>
      <w:r w:rsidRPr="008E38E4">
        <w:rPr>
          <w:rFonts w:ascii="Arial" w:eastAsia="Calibri" w:hAnsi="Arial" w:cs="Arial"/>
          <w:b/>
          <w:bCs/>
          <w:snapToGrid/>
          <w:szCs w:val="24"/>
        </w:rPr>
        <w:t xml:space="preserve">Patient Care Space.  </w:t>
      </w:r>
      <w:r w:rsidRPr="008E38E4">
        <w:rPr>
          <w:rFonts w:ascii="Arial" w:eastAsia="Calibri" w:hAnsi="Arial" w:cs="Arial"/>
          <w:bCs/>
          <w:snapToGrid/>
          <w:szCs w:val="24"/>
        </w:rPr>
        <w:t xml:space="preserve">Any space of a health care facility wherein patients are intended to be examined or treated. </w:t>
      </w:r>
    </w:p>
    <w:p w:rsidR="008E38E4" w:rsidRPr="008E38E4" w:rsidRDefault="008E38E4" w:rsidP="008E38E4">
      <w:pPr>
        <w:widowControl/>
        <w:autoSpaceDE w:val="0"/>
        <w:autoSpaceDN w:val="0"/>
        <w:adjustRightInd w:val="0"/>
        <w:spacing w:after="160" w:line="259" w:lineRule="auto"/>
        <w:rPr>
          <w:rFonts w:ascii="Arial" w:eastAsia="Calibri" w:hAnsi="Arial" w:cs="Arial"/>
          <w:b/>
          <w:bCs/>
          <w:snapToGrid/>
          <w:szCs w:val="24"/>
        </w:rPr>
      </w:pPr>
      <w:r w:rsidRPr="008E38E4">
        <w:rPr>
          <w:rFonts w:ascii="Arial" w:eastAsia="Calibri" w:hAnsi="Arial" w:cs="Arial"/>
          <w:b/>
          <w:bCs/>
          <w:snapToGrid/>
          <w:szCs w:val="24"/>
        </w:rPr>
        <w:t>…</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b/>
          <w:snapToGrid/>
          <w:szCs w:val="24"/>
        </w:rPr>
        <w:t>General Care (Category 2) Space</w:t>
      </w:r>
      <w:r w:rsidRPr="008E38E4">
        <w:rPr>
          <w:rFonts w:ascii="Arial" w:hAnsi="Arial" w:cs="Arial"/>
          <w:snapToGrid/>
          <w:szCs w:val="24"/>
        </w:rPr>
        <w:t>. Space in which failure of equipment or a system is likely to cause minor injury to patients, staff, or visitors. [</w:t>
      </w:r>
      <w:r w:rsidRPr="008E38E4">
        <w:rPr>
          <w:rFonts w:ascii="Arial" w:hAnsi="Arial" w:cs="Arial"/>
          <w:b/>
          <w:snapToGrid/>
          <w:szCs w:val="24"/>
        </w:rPr>
        <w:t>99</w:t>
      </w:r>
      <w:r w:rsidRPr="008E38E4">
        <w:rPr>
          <w:rFonts w:ascii="Arial" w:hAnsi="Arial" w:cs="Arial"/>
          <w:snapToGrid/>
          <w:szCs w:val="24"/>
        </w:rPr>
        <w:t>: 3.3.127.2]</w:t>
      </w:r>
    </w:p>
    <w:p w:rsidR="008E38E4" w:rsidRPr="008E38E4" w:rsidRDefault="008E38E4" w:rsidP="008E38E4">
      <w:pPr>
        <w:widowControl/>
        <w:adjustRightInd w:val="0"/>
        <w:spacing w:after="160" w:line="259" w:lineRule="auto"/>
        <w:rPr>
          <w:rFonts w:ascii="Arial" w:eastAsia="Cambria" w:hAnsi="Arial" w:cs="Arial"/>
          <w:i/>
          <w:snapToGrid/>
          <w:szCs w:val="24"/>
        </w:rPr>
      </w:pPr>
      <w:r w:rsidRPr="008E38E4">
        <w:rPr>
          <w:rFonts w:ascii="Arial" w:eastAsia="Calibri" w:hAnsi="Arial" w:cs="Arial"/>
          <w:i/>
          <w:iCs/>
          <w:snapToGrid/>
          <w:szCs w:val="24"/>
        </w:rPr>
        <w:t xml:space="preserve">[OSHPD 1, </w:t>
      </w:r>
      <w:r w:rsidRPr="008E38E4">
        <w:rPr>
          <w:rFonts w:ascii="Arial" w:eastAsia="Calibri" w:hAnsi="Arial" w:cs="Arial"/>
          <w:i/>
          <w:iCs/>
          <w:snapToGrid/>
          <w:szCs w:val="24"/>
          <w:u w:val="single"/>
        </w:rPr>
        <w:t>1R</w:t>
      </w:r>
      <w:r w:rsidRPr="008E38E4">
        <w:rPr>
          <w:rFonts w:ascii="Arial" w:eastAsia="Calibri" w:hAnsi="Arial" w:cs="Arial"/>
          <w:i/>
          <w:iCs/>
          <w:snapToGrid/>
          <w:szCs w:val="24"/>
        </w:rPr>
        <w:t xml:space="preserve">, 2, 3, 4 &amp; </w:t>
      </w:r>
      <w:r w:rsidRPr="008E38E4">
        <w:rPr>
          <w:rFonts w:ascii="Arial" w:eastAsia="Calibri" w:hAnsi="Arial" w:cs="Arial"/>
          <w:i/>
          <w:iCs/>
          <w:snapToGrid/>
          <w:szCs w:val="24"/>
          <w:u w:val="single"/>
        </w:rPr>
        <w:t>5</w:t>
      </w:r>
      <w:r w:rsidRPr="008E38E4">
        <w:rPr>
          <w:rFonts w:ascii="Arial" w:eastAsia="Calibri" w:hAnsi="Arial" w:cs="Arial"/>
          <w:i/>
          <w:iCs/>
          <w:snapToGrid/>
          <w:szCs w:val="24"/>
        </w:rPr>
        <w:t>]</w:t>
      </w:r>
      <w:r w:rsidRPr="008E38E4">
        <w:rPr>
          <w:rFonts w:ascii="Arial" w:eastAsia="Calibri" w:hAnsi="Arial" w:cs="Arial"/>
          <w:iCs/>
          <w:snapToGrid/>
          <w:szCs w:val="24"/>
        </w:rPr>
        <w:t xml:space="preserve"> </w:t>
      </w:r>
      <w:r w:rsidRPr="008E38E4">
        <w:rPr>
          <w:rFonts w:ascii="Arial" w:eastAsia="Calibri" w:hAnsi="Arial" w:cs="Arial"/>
          <w:i/>
          <w:iCs/>
          <w:snapToGrid/>
          <w:szCs w:val="24"/>
        </w:rPr>
        <w:t>Includes areas such as patient bedrooms, examining rooms, treatment rooms, clinics, and similar areas where the patient may come into contact with electromedical devices or ordinary appliances such as a nurse call system, electric beds, examining lamps, telephones, and entertainment devices.</w:t>
      </w:r>
    </w:p>
    <w:p w:rsidR="008E38E4" w:rsidRPr="008E38E4" w:rsidRDefault="008E38E4" w:rsidP="008E38E4">
      <w:pPr>
        <w:widowControl/>
        <w:tabs>
          <w:tab w:val="left" w:pos="360"/>
        </w:tabs>
        <w:adjustRightInd w:val="0"/>
        <w:spacing w:after="160" w:line="259" w:lineRule="auto"/>
        <w:ind w:left="360"/>
        <w:rPr>
          <w:rFonts w:ascii="Arial" w:hAnsi="Arial" w:cs="Arial"/>
          <w:snapToGrid/>
          <w:color w:val="231F20"/>
          <w:szCs w:val="24"/>
        </w:rPr>
      </w:pPr>
      <w:r w:rsidRPr="008E38E4">
        <w:rPr>
          <w:rFonts w:ascii="Arial" w:hAnsi="Arial" w:cs="Arial"/>
          <w:snapToGrid/>
          <w:color w:val="231F20"/>
          <w:szCs w:val="24"/>
        </w:rPr>
        <w:t>Informational Note: [Category 2] spaces were formerly known as general care rooms [(spaces)]. Examples include, but are not limited to, inpatient bedrooms, dialysis rooms, in vitro fertilization rooms, procedural rooms, and similar rooms. [99: A.3.3.127.2]</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b/>
          <w:snapToGrid/>
          <w:szCs w:val="24"/>
        </w:rPr>
        <w:t>Critical Care (Category 1) Space</w:t>
      </w:r>
      <w:r w:rsidRPr="008E38E4">
        <w:rPr>
          <w:rFonts w:ascii="Arial" w:hAnsi="Arial" w:cs="Arial"/>
          <w:snapToGrid/>
          <w:szCs w:val="24"/>
        </w:rPr>
        <w:t>. Space in which failure of equipment or a system is likely to cause major injury or death of patients, staff, or visitors. [</w:t>
      </w:r>
      <w:r w:rsidRPr="008E38E4">
        <w:rPr>
          <w:rFonts w:ascii="Arial" w:hAnsi="Arial" w:cs="Arial"/>
          <w:b/>
          <w:snapToGrid/>
          <w:szCs w:val="24"/>
        </w:rPr>
        <w:t>99:</w:t>
      </w:r>
      <w:r w:rsidRPr="008E38E4">
        <w:rPr>
          <w:rFonts w:ascii="Arial" w:hAnsi="Arial" w:cs="Arial"/>
          <w:snapToGrid/>
          <w:szCs w:val="24"/>
        </w:rPr>
        <w:t xml:space="preserve"> 3.3.127.1]</w:t>
      </w:r>
    </w:p>
    <w:p w:rsidR="008E38E4" w:rsidRPr="008E38E4" w:rsidRDefault="008E38E4" w:rsidP="008E38E4">
      <w:pPr>
        <w:widowControl/>
        <w:tabs>
          <w:tab w:val="left" w:pos="360"/>
        </w:tabs>
        <w:adjustRightInd w:val="0"/>
        <w:spacing w:after="160" w:line="259" w:lineRule="auto"/>
        <w:rPr>
          <w:rFonts w:ascii="Arial" w:eastAsia="Calibri" w:hAnsi="Arial" w:cs="Arial"/>
          <w:i/>
          <w:iCs/>
          <w:snapToGrid/>
          <w:szCs w:val="24"/>
        </w:rPr>
      </w:pPr>
      <w:r w:rsidRPr="008E38E4">
        <w:rPr>
          <w:rFonts w:ascii="Arial" w:eastAsia="Calibri" w:hAnsi="Arial" w:cs="Arial"/>
          <w:i/>
          <w:iCs/>
          <w:snapToGrid/>
          <w:szCs w:val="24"/>
        </w:rPr>
        <w:lastRenderedPageBreak/>
        <w:t>[OSHPD 1,</w:t>
      </w:r>
      <w:r w:rsidRPr="008E38E4">
        <w:rPr>
          <w:rFonts w:ascii="Arial" w:eastAsia="Calibri" w:hAnsi="Arial" w:cs="Arial"/>
          <w:i/>
          <w:iCs/>
          <w:snapToGrid/>
          <w:szCs w:val="24"/>
          <w:u w:val="single"/>
        </w:rPr>
        <w:t>1R</w:t>
      </w:r>
      <w:r w:rsidRPr="008E38E4">
        <w:rPr>
          <w:rFonts w:ascii="Arial" w:eastAsia="Calibri" w:hAnsi="Arial" w:cs="Arial"/>
          <w:i/>
          <w:iCs/>
          <w:snapToGrid/>
          <w:szCs w:val="24"/>
        </w:rPr>
        <w:t>, 2, 3, 4 &amp;</w:t>
      </w:r>
      <w:r w:rsidRPr="008E38E4">
        <w:rPr>
          <w:rFonts w:ascii="Arial" w:eastAsia="Calibri" w:hAnsi="Arial" w:cs="Arial"/>
          <w:i/>
          <w:iCs/>
          <w:snapToGrid/>
          <w:szCs w:val="24"/>
          <w:u w:val="single"/>
        </w:rPr>
        <w:t xml:space="preserve"> 5</w:t>
      </w:r>
      <w:r w:rsidRPr="008E38E4">
        <w:rPr>
          <w:rFonts w:ascii="Arial" w:eastAsia="Calibri" w:hAnsi="Arial" w:cs="Arial"/>
          <w:i/>
          <w:iCs/>
          <w:snapToGrid/>
          <w:szCs w:val="24"/>
        </w:rPr>
        <w:t xml:space="preserve">] Includes special care units, intensive care units, coronary care units, </w:t>
      </w:r>
      <w:r w:rsidRPr="008E38E4">
        <w:rPr>
          <w:rFonts w:ascii="Arial" w:eastAsia="Calibri" w:hAnsi="Arial" w:cs="Arial"/>
          <w:i/>
          <w:iCs/>
          <w:snapToGrid/>
          <w:szCs w:val="24"/>
          <w:u w:val="single"/>
        </w:rPr>
        <w:t>sub-acute units,</w:t>
      </w:r>
      <w:r w:rsidRPr="008E38E4">
        <w:rPr>
          <w:rFonts w:ascii="Arial" w:eastAsia="Calibri" w:hAnsi="Arial" w:cs="Arial"/>
          <w:i/>
          <w:iCs/>
          <w:snapToGrid/>
          <w:szCs w:val="24"/>
        </w:rPr>
        <w:t xml:space="preserve"> angiography laboratories, cardiac catheterization laboratories, delivery rooms, operating rooms, </w:t>
      </w:r>
      <w:r w:rsidRPr="008E38E4">
        <w:rPr>
          <w:rFonts w:ascii="Arial" w:eastAsia="Calibri" w:hAnsi="Arial" w:cs="Arial"/>
          <w:i/>
          <w:iCs/>
          <w:snapToGrid/>
          <w:szCs w:val="24"/>
          <w:u w:val="single"/>
        </w:rPr>
        <w:t>portions of emergency departments, electroconvulsive therapy procedure rooms,</w:t>
      </w:r>
      <w:r w:rsidRPr="008E38E4">
        <w:rPr>
          <w:rFonts w:ascii="Arial" w:eastAsia="Calibri" w:hAnsi="Arial" w:cs="Arial"/>
          <w:i/>
          <w:iCs/>
          <w:snapToGrid/>
          <w:szCs w:val="24"/>
        </w:rPr>
        <w:t xml:space="preserve"> postoperative recovery rooms and similar areas in which patients are intended to be subjected to invasive procedures and are connected to line-operated electromedical devices</w:t>
      </w:r>
    </w:p>
    <w:p w:rsidR="008E38E4" w:rsidRPr="008E38E4" w:rsidRDefault="008E38E4" w:rsidP="008E38E4">
      <w:pPr>
        <w:widowControl/>
        <w:tabs>
          <w:tab w:val="left" w:pos="360"/>
        </w:tabs>
        <w:adjustRightInd w:val="0"/>
        <w:spacing w:after="160" w:line="259" w:lineRule="auto"/>
        <w:ind w:left="360"/>
        <w:rPr>
          <w:rFonts w:ascii="Arial" w:hAnsi="Arial" w:cs="Arial"/>
          <w:snapToGrid/>
          <w:color w:val="231F20"/>
          <w:szCs w:val="24"/>
        </w:rPr>
      </w:pPr>
      <w:r w:rsidRPr="008E38E4">
        <w:rPr>
          <w:rFonts w:ascii="Arial" w:hAnsi="Arial" w:cs="Arial"/>
          <w:snapToGrid/>
          <w:color w:val="231F20"/>
          <w:szCs w:val="24"/>
        </w:rPr>
        <w:t>Informational Note: [Category 1] spaces, formerly known as critical care rooms [(spaces)], are typically where patients are intended to be subjected to invasive procedures and connected to line-operated, patient care–related appliances.  Examples include, but are not limited to, special care patient rooms used   for critical care, intensive care, and special care treatment rooms such as angiography laboratories, cardiac catheterization laboratories, delivery rooms, operating rooms, post-anesthesia care units, trauma rooms, and other similar rooms. [99: A.3.3.127.1]</w:t>
      </w:r>
    </w:p>
    <w:p w:rsidR="008E38E4" w:rsidRPr="008E38E4" w:rsidRDefault="008E38E4" w:rsidP="008E38E4">
      <w:pPr>
        <w:widowControl/>
        <w:tabs>
          <w:tab w:val="left" w:pos="270"/>
        </w:tabs>
        <w:adjustRightInd w:val="0"/>
        <w:spacing w:after="160" w:line="259" w:lineRule="auto"/>
        <w:ind w:left="270"/>
        <w:rPr>
          <w:rFonts w:ascii="Arial" w:eastAsia="Calibri" w:hAnsi="Arial" w:cs="Arial"/>
          <w:i/>
          <w:iCs/>
          <w:snapToGrid/>
          <w:szCs w:val="24"/>
        </w:rPr>
      </w:pPr>
      <w:r w:rsidRPr="008E38E4">
        <w:rPr>
          <w:rFonts w:ascii="Arial" w:hAnsi="Arial" w:cs="Arial"/>
          <w:b/>
          <w:snapToGrid/>
          <w:color w:val="231F20"/>
          <w:szCs w:val="24"/>
        </w:rPr>
        <w:t xml:space="preserve">Support (Category 4) Space. </w:t>
      </w:r>
      <w:r w:rsidRPr="008E38E4">
        <w:rPr>
          <w:rFonts w:ascii="Arial" w:hAnsi="Arial" w:cs="Arial"/>
          <w:snapToGrid/>
          <w:color w:val="231F20"/>
          <w:szCs w:val="24"/>
        </w:rPr>
        <w:t>Space in which failure of equipment or a system is not likely to have a physical impact on patient care. [</w:t>
      </w:r>
      <w:r w:rsidRPr="008E38E4">
        <w:rPr>
          <w:rFonts w:ascii="Arial" w:hAnsi="Arial" w:cs="Arial"/>
          <w:b/>
          <w:snapToGrid/>
          <w:color w:val="231F20"/>
          <w:szCs w:val="24"/>
        </w:rPr>
        <w:t>99</w:t>
      </w:r>
      <w:r w:rsidRPr="008E38E4">
        <w:rPr>
          <w:rFonts w:ascii="Arial" w:hAnsi="Arial" w:cs="Arial"/>
          <w:snapToGrid/>
          <w:color w:val="231F20"/>
          <w:szCs w:val="24"/>
        </w:rPr>
        <w:t>: 3.3.127.4]</w:t>
      </w:r>
      <w:r w:rsidRPr="008E38E4">
        <w:rPr>
          <w:rFonts w:ascii="Arial" w:eastAsia="Calibri" w:hAnsi="Arial" w:cs="Arial"/>
          <w:i/>
          <w:iCs/>
          <w:snapToGrid/>
          <w:szCs w:val="24"/>
        </w:rPr>
        <w:tab/>
      </w:r>
    </w:p>
    <w:p w:rsidR="008E38E4" w:rsidRPr="008E38E4" w:rsidRDefault="008E38E4" w:rsidP="008E38E4">
      <w:pPr>
        <w:widowControl/>
        <w:tabs>
          <w:tab w:val="left" w:pos="270"/>
        </w:tabs>
        <w:adjustRightInd w:val="0"/>
        <w:spacing w:after="160" w:line="259" w:lineRule="auto"/>
        <w:ind w:left="270"/>
        <w:rPr>
          <w:rFonts w:ascii="Arial" w:eastAsia="Calibri" w:hAnsi="Arial" w:cs="Arial"/>
          <w:i/>
          <w:iCs/>
          <w:strike/>
          <w:snapToGrid/>
          <w:szCs w:val="24"/>
        </w:rPr>
      </w:pPr>
      <w:r w:rsidRPr="008E38E4">
        <w:rPr>
          <w:rFonts w:ascii="Arial" w:eastAsia="Calibri" w:hAnsi="Arial" w:cs="Arial"/>
          <w:i/>
          <w:iCs/>
          <w:strike/>
          <w:snapToGrid/>
          <w:szCs w:val="24"/>
        </w:rPr>
        <w:t>[OSHPD 1, 2, 3, &amp; 4] General Care Area. see General Care Space</w:t>
      </w:r>
    </w:p>
    <w:p w:rsidR="008E38E4" w:rsidRPr="008E38E4" w:rsidRDefault="008E38E4" w:rsidP="008E38E4">
      <w:pPr>
        <w:widowControl/>
        <w:tabs>
          <w:tab w:val="left" w:pos="270"/>
        </w:tabs>
        <w:adjustRightInd w:val="0"/>
        <w:spacing w:after="160" w:line="259" w:lineRule="auto"/>
        <w:rPr>
          <w:rFonts w:ascii="Arial" w:eastAsia="Calibri" w:hAnsi="Arial" w:cs="Arial"/>
          <w:i/>
          <w:iCs/>
          <w:strike/>
          <w:snapToGrid/>
          <w:szCs w:val="24"/>
        </w:rPr>
      </w:pPr>
      <w:r w:rsidRPr="008E38E4">
        <w:rPr>
          <w:rFonts w:ascii="Arial" w:eastAsia="Calibri" w:hAnsi="Arial" w:cs="Arial"/>
          <w:i/>
          <w:iCs/>
          <w:snapToGrid/>
          <w:szCs w:val="24"/>
        </w:rPr>
        <w:tab/>
      </w:r>
      <w:r w:rsidRPr="008E38E4">
        <w:rPr>
          <w:rFonts w:ascii="Arial" w:eastAsia="Calibri" w:hAnsi="Arial" w:cs="Arial"/>
          <w:i/>
          <w:iCs/>
          <w:strike/>
          <w:snapToGrid/>
          <w:szCs w:val="24"/>
        </w:rPr>
        <w:t>[OSHPD 1, 2, 3, &amp; 4] Critical Care Area. see Critical Care Space</w:t>
      </w:r>
    </w:p>
    <w:p w:rsidR="008E38E4" w:rsidRPr="008E38E4" w:rsidRDefault="008E38E4" w:rsidP="008E38E4">
      <w:pPr>
        <w:widowControl/>
        <w:spacing w:before="121" w:after="160" w:line="228" w:lineRule="auto"/>
        <w:ind w:left="720" w:right="278"/>
        <w:jc w:val="both"/>
        <w:rPr>
          <w:rFonts w:ascii="Arial" w:hAnsi="Arial" w:cs="Arial"/>
          <w:snapToGrid/>
          <w:szCs w:val="24"/>
        </w:rPr>
      </w:pPr>
      <w:r w:rsidRPr="008E38E4">
        <w:rPr>
          <w:rFonts w:ascii="Arial" w:hAnsi="Arial" w:cs="Arial"/>
          <w:snapToGrid/>
          <w:color w:val="231F20"/>
          <w:szCs w:val="24"/>
        </w:rPr>
        <w:t>Informational Note: [Category 4] spaces were formerly known as support rooms [(spaces)]. Examples of support spaces include, but are not limited to, anesthesia work rooms, sterile supply, laboratories, morgues, waiting rooms, utility rooms, and lounges.</w:t>
      </w:r>
      <w:r w:rsidRPr="008E38E4">
        <w:rPr>
          <w:rFonts w:ascii="Arial" w:hAnsi="Arial" w:cs="Arial"/>
          <w:snapToGrid/>
          <w:color w:val="231F20"/>
          <w:spacing w:val="5"/>
          <w:szCs w:val="24"/>
        </w:rPr>
        <w:t xml:space="preserve"> </w:t>
      </w:r>
      <w:r w:rsidRPr="008E38E4">
        <w:rPr>
          <w:rFonts w:ascii="Arial" w:hAnsi="Arial" w:cs="Arial"/>
          <w:snapToGrid/>
          <w:color w:val="231F20"/>
          <w:szCs w:val="24"/>
        </w:rPr>
        <w:t>[</w:t>
      </w:r>
      <w:proofErr w:type="gramStart"/>
      <w:r w:rsidRPr="008E38E4">
        <w:rPr>
          <w:rFonts w:ascii="Arial" w:hAnsi="Arial" w:cs="Arial"/>
          <w:b/>
          <w:snapToGrid/>
          <w:color w:val="231F20"/>
          <w:szCs w:val="24"/>
        </w:rPr>
        <w:t>99:</w:t>
      </w:r>
      <w:r w:rsidRPr="008E38E4">
        <w:rPr>
          <w:rFonts w:ascii="Arial" w:hAnsi="Arial" w:cs="Arial"/>
          <w:snapToGrid/>
          <w:color w:val="231F20"/>
          <w:szCs w:val="24"/>
        </w:rPr>
        <w:t>A.</w:t>
      </w:r>
      <w:proofErr w:type="gramEnd"/>
      <w:r w:rsidRPr="008E38E4">
        <w:rPr>
          <w:rFonts w:ascii="Arial" w:hAnsi="Arial" w:cs="Arial"/>
          <w:snapToGrid/>
          <w:color w:val="231F20"/>
          <w:szCs w:val="24"/>
        </w:rPr>
        <w:t>3.3.127.4]</w:t>
      </w: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w:t>
      </w:r>
    </w:p>
    <w:p w:rsidR="008E38E4" w:rsidRPr="008E38E4" w:rsidRDefault="008E38E4" w:rsidP="008E38E4">
      <w:pPr>
        <w:widowControl/>
        <w:tabs>
          <w:tab w:val="left" w:pos="1102"/>
        </w:tabs>
        <w:spacing w:before="118" w:after="160" w:line="228" w:lineRule="auto"/>
        <w:ind w:left="180"/>
        <w:rPr>
          <w:rFonts w:ascii="Arial" w:hAnsi="Arial" w:cs="Arial"/>
          <w:i/>
          <w:snapToGrid/>
          <w:color w:val="231F20"/>
          <w:szCs w:val="24"/>
        </w:rPr>
      </w:pPr>
      <w:r w:rsidRPr="008E38E4">
        <w:rPr>
          <w:rFonts w:ascii="Arial" w:hAnsi="Arial" w:cs="Arial"/>
          <w:b/>
          <w:i/>
          <w:snapToGrid/>
          <w:color w:val="231F20"/>
          <w:szCs w:val="24"/>
        </w:rPr>
        <w:t xml:space="preserve">517.4 [OSHPD 1, </w:t>
      </w:r>
      <w:r w:rsidRPr="008E38E4">
        <w:rPr>
          <w:rFonts w:ascii="Arial" w:hAnsi="Arial" w:cs="Arial"/>
          <w:b/>
          <w:i/>
          <w:snapToGrid/>
          <w:color w:val="231F20"/>
          <w:szCs w:val="24"/>
          <w:u w:val="single"/>
        </w:rPr>
        <w:t>1R</w:t>
      </w:r>
      <w:r w:rsidRPr="008E38E4">
        <w:rPr>
          <w:rFonts w:ascii="Arial" w:hAnsi="Arial" w:cs="Arial"/>
          <w:b/>
          <w:i/>
          <w:snapToGrid/>
          <w:color w:val="231F20"/>
          <w:szCs w:val="24"/>
        </w:rPr>
        <w:t>, 2, 4 &amp;</w:t>
      </w:r>
      <w:r w:rsidRPr="008E38E4">
        <w:rPr>
          <w:rFonts w:ascii="Arial" w:hAnsi="Arial" w:cs="Arial"/>
          <w:b/>
          <w:i/>
          <w:snapToGrid/>
          <w:color w:val="231F20"/>
          <w:szCs w:val="24"/>
          <w:u w:val="single"/>
        </w:rPr>
        <w:t xml:space="preserve"> 5</w:t>
      </w:r>
      <w:r w:rsidRPr="008E38E4">
        <w:rPr>
          <w:rFonts w:ascii="Arial" w:hAnsi="Arial" w:cs="Arial"/>
          <w:b/>
          <w:i/>
          <w:snapToGrid/>
          <w:color w:val="231F20"/>
          <w:szCs w:val="24"/>
        </w:rPr>
        <w:t>] Services/Systems and Utilities.</w:t>
      </w:r>
      <w:r w:rsidRPr="008E38E4">
        <w:rPr>
          <w:rFonts w:ascii="Arial" w:hAnsi="Arial" w:cs="Arial"/>
          <w:i/>
          <w:snapToGrid/>
          <w:color w:val="231F20"/>
          <w:szCs w:val="24"/>
        </w:rPr>
        <w:t xml:space="preserve"> Refer to Section 1224.4.1.1, California Building Code.</w:t>
      </w:r>
    </w:p>
    <w:p w:rsidR="008E38E4" w:rsidRPr="008E38E4" w:rsidRDefault="008E38E4" w:rsidP="008E38E4">
      <w:pPr>
        <w:widowControl/>
        <w:spacing w:after="160" w:line="259" w:lineRule="auto"/>
        <w:jc w:val="both"/>
        <w:rPr>
          <w:rFonts w:ascii="Arial" w:hAnsi="Arial" w:cs="Arial"/>
          <w:bCs/>
          <w:snapToGrid/>
          <w:szCs w:val="24"/>
        </w:rPr>
      </w:pP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II. Wiring and Protection</w:t>
      </w:r>
    </w:p>
    <w:p w:rsidR="008E38E4" w:rsidRPr="008E38E4" w:rsidRDefault="008E38E4" w:rsidP="008E38E4">
      <w:pPr>
        <w:widowControl/>
        <w:autoSpaceDE w:val="0"/>
        <w:autoSpaceDN w:val="0"/>
        <w:adjustRightInd w:val="0"/>
        <w:spacing w:after="160" w:line="259" w:lineRule="auto"/>
        <w:rPr>
          <w:rFonts w:ascii="Arial" w:hAnsi="Arial" w:cs="Arial"/>
          <w:b/>
          <w:bCs/>
          <w:snapToGrid/>
          <w:color w:val="000000"/>
          <w:szCs w:val="24"/>
        </w:rPr>
      </w:pPr>
      <w:r w:rsidRPr="008E38E4">
        <w:rPr>
          <w:rFonts w:ascii="Arial" w:hAnsi="Arial" w:cs="Arial"/>
          <w:b/>
          <w:bCs/>
          <w:snapToGrid/>
          <w:color w:val="000000"/>
          <w:szCs w:val="24"/>
        </w:rPr>
        <w:t>517.10 Applicability.</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b/>
          <w:bCs/>
          <w:snapToGrid/>
          <w:szCs w:val="24"/>
        </w:rPr>
        <w:t xml:space="preserve">(A) Applicability. </w:t>
      </w:r>
      <w:r w:rsidRPr="008E38E4">
        <w:rPr>
          <w:rFonts w:ascii="Arial" w:hAnsi="Arial" w:cs="Arial"/>
          <w:snapToGrid/>
          <w:szCs w:val="24"/>
        </w:rPr>
        <w:t>Part II shall apply to patient care space of all health care facilities.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b/>
          <w:bCs/>
          <w:snapToGrid/>
          <w:szCs w:val="24"/>
        </w:rPr>
        <w:t xml:space="preserve">(B) Not Covered. </w:t>
      </w:r>
      <w:r w:rsidRPr="008E38E4">
        <w:rPr>
          <w:rFonts w:ascii="Arial" w:hAnsi="Arial" w:cs="Arial"/>
          <w:snapToGrid/>
          <w:szCs w:val="24"/>
        </w:rPr>
        <w:t>Part II shall not apply to the following:</w:t>
      </w:r>
    </w:p>
    <w:p w:rsidR="008E38E4" w:rsidRPr="008E38E4" w:rsidRDefault="008E38E4" w:rsidP="008E38E4">
      <w:pPr>
        <w:widowControl/>
        <w:numPr>
          <w:ilvl w:val="0"/>
          <w:numId w:val="3"/>
        </w:numPr>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Business offices, corridors, waiting rooms, and the like in clinics, medical and dental offices, and outpatient facilities</w:t>
      </w:r>
    </w:p>
    <w:p w:rsidR="008E38E4" w:rsidRPr="008E38E4" w:rsidRDefault="008E38E4" w:rsidP="008E38E4">
      <w:pPr>
        <w:widowControl/>
        <w:numPr>
          <w:ilvl w:val="0"/>
          <w:numId w:val="3"/>
        </w:numPr>
        <w:autoSpaceDE w:val="0"/>
        <w:autoSpaceDN w:val="0"/>
        <w:adjustRightInd w:val="0"/>
        <w:spacing w:after="160" w:line="259" w:lineRule="auto"/>
        <w:rPr>
          <w:rFonts w:ascii="Arial" w:hAnsi="Arial" w:cs="Arial"/>
          <w:i/>
          <w:snapToGrid/>
          <w:szCs w:val="24"/>
          <w:u w:val="single"/>
        </w:rPr>
      </w:pPr>
      <w:r w:rsidRPr="008E38E4">
        <w:rPr>
          <w:rFonts w:ascii="Arial" w:hAnsi="Arial" w:cs="Arial"/>
          <w:snapToGrid/>
          <w:szCs w:val="24"/>
        </w:rPr>
        <w:t xml:space="preserve">Areas of nursing homes and limited care facilities wired in accordance with Chapters 1 through 4 of this </w:t>
      </w:r>
      <w:r w:rsidRPr="008E38E4">
        <w:rPr>
          <w:rFonts w:ascii="Arial" w:hAnsi="Arial" w:cs="Arial"/>
          <w:i/>
          <w:iCs/>
          <w:snapToGrid/>
          <w:szCs w:val="24"/>
        </w:rPr>
        <w:t xml:space="preserve">Code </w:t>
      </w:r>
      <w:r w:rsidRPr="008E38E4">
        <w:rPr>
          <w:rFonts w:ascii="Arial" w:hAnsi="Arial" w:cs="Arial"/>
          <w:snapToGrid/>
          <w:szCs w:val="24"/>
        </w:rPr>
        <w:t xml:space="preserve">where these areas are used exclusively as patient sleeping rooms.  </w:t>
      </w:r>
      <w:bookmarkStart w:id="4" w:name="_Hlk515014541"/>
      <w:r w:rsidRPr="008E38E4">
        <w:rPr>
          <w:rFonts w:ascii="Arial" w:hAnsi="Arial" w:cs="Arial"/>
          <w:i/>
          <w:snapToGrid/>
          <w:szCs w:val="24"/>
          <w:u w:val="single"/>
        </w:rPr>
        <w:t xml:space="preserve">Not adopted by </w:t>
      </w:r>
      <w:r w:rsidRPr="008E38E4">
        <w:rPr>
          <w:rFonts w:ascii="Arial" w:hAnsi="Arial" w:cs="Arial"/>
          <w:i/>
          <w:snapToGrid/>
          <w:szCs w:val="24"/>
        </w:rPr>
        <w:t>[</w:t>
      </w:r>
      <w:r w:rsidRPr="008E38E4">
        <w:rPr>
          <w:rFonts w:ascii="Arial" w:hAnsi="Arial" w:cs="Arial"/>
          <w:i/>
          <w:snapToGrid/>
          <w:szCs w:val="24"/>
          <w:u w:val="single"/>
        </w:rPr>
        <w:t>OSHPD 1, 1R, 2, 3, 4 &amp; 5]</w:t>
      </w:r>
      <w:bookmarkEnd w:id="4"/>
    </w:p>
    <w:p w:rsidR="008E38E4" w:rsidRPr="008E38E4" w:rsidRDefault="008E38E4" w:rsidP="008E38E4">
      <w:pPr>
        <w:widowControl/>
        <w:autoSpaceDE w:val="0"/>
        <w:autoSpaceDN w:val="0"/>
        <w:adjustRightInd w:val="0"/>
        <w:spacing w:after="160" w:line="259" w:lineRule="auto"/>
        <w:rPr>
          <w:rFonts w:ascii="Arial" w:hAnsi="Arial" w:cs="Arial"/>
          <w:i/>
          <w:iCs/>
          <w:strike/>
          <w:snapToGrid/>
          <w:szCs w:val="24"/>
        </w:rPr>
      </w:pPr>
      <w:r w:rsidRPr="008E38E4">
        <w:rPr>
          <w:rFonts w:ascii="Arial" w:hAnsi="Arial" w:cs="Arial"/>
          <w:b/>
          <w:bCs/>
          <w:i/>
          <w:iCs/>
          <w:strike/>
          <w:snapToGrid/>
          <w:szCs w:val="24"/>
        </w:rPr>
        <w:lastRenderedPageBreak/>
        <w:t xml:space="preserve">517.10.1 [OSHPD 1, 2, 3, &amp; 4] Applicability. </w:t>
      </w:r>
      <w:r w:rsidRPr="008E38E4">
        <w:rPr>
          <w:rFonts w:ascii="Arial" w:hAnsi="Arial" w:cs="Arial"/>
          <w:i/>
          <w:iCs/>
          <w:strike/>
          <w:snapToGrid/>
          <w:szCs w:val="24"/>
        </w:rPr>
        <w:t>Part II shall apply to hospitals, skilled nursing facilities, clinics, and correctional treatment centers.</w:t>
      </w:r>
    </w:p>
    <w:p w:rsidR="008E38E4" w:rsidRPr="008E38E4" w:rsidRDefault="008E38E4" w:rsidP="008E38E4">
      <w:pPr>
        <w:widowControl/>
        <w:autoSpaceDE w:val="0"/>
        <w:autoSpaceDN w:val="0"/>
        <w:adjustRightInd w:val="0"/>
        <w:spacing w:after="160" w:line="259" w:lineRule="auto"/>
        <w:rPr>
          <w:rFonts w:ascii="Arial" w:hAnsi="Arial" w:cs="Arial"/>
          <w:bCs/>
          <w:strike/>
          <w:snapToGrid/>
          <w:szCs w:val="24"/>
        </w:rPr>
      </w:pPr>
      <w:r w:rsidRPr="008E38E4">
        <w:rPr>
          <w:rFonts w:ascii="Arial" w:hAnsi="Arial" w:cs="Arial"/>
          <w:i/>
          <w:iCs/>
          <w:strike/>
          <w:snapToGrid/>
          <w:szCs w:val="24"/>
        </w:rPr>
        <w:t>Exception: Part II shall not apply to business offices, corridors, waiting rooms, and the like in clinics and outpatient facilities.</w:t>
      </w: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w:t>
      </w:r>
    </w:p>
    <w:p w:rsidR="008E38E4" w:rsidRPr="008E38E4" w:rsidRDefault="008E38E4" w:rsidP="008E38E4">
      <w:pPr>
        <w:widowControl/>
        <w:tabs>
          <w:tab w:val="left" w:pos="630"/>
        </w:tabs>
        <w:spacing w:before="117" w:after="160" w:line="228" w:lineRule="auto"/>
        <w:ind w:left="1"/>
        <w:contextualSpacing/>
        <w:rPr>
          <w:rFonts w:ascii="Arial" w:hAnsi="Arial" w:cs="Arial"/>
          <w:snapToGrid/>
          <w:color w:val="231F20"/>
          <w:szCs w:val="24"/>
        </w:rPr>
      </w:pPr>
      <w:r w:rsidRPr="008E38E4">
        <w:rPr>
          <w:rFonts w:ascii="Arial" w:hAnsi="Arial" w:cs="Arial"/>
          <w:b/>
          <w:snapToGrid/>
          <w:color w:val="231F20"/>
          <w:szCs w:val="24"/>
        </w:rPr>
        <w:t xml:space="preserve">517.12 Wiring Methods. </w:t>
      </w:r>
      <w:r w:rsidRPr="008E38E4">
        <w:rPr>
          <w:rFonts w:ascii="Arial" w:hAnsi="Arial" w:cs="Arial"/>
          <w:snapToGrid/>
          <w:color w:val="231F20"/>
          <w:szCs w:val="24"/>
        </w:rPr>
        <w:t>Except as modified in this article, wiring methods shall comply with the applicable provisions of Chapters 1 through 4 of this</w:t>
      </w:r>
      <w:r w:rsidRPr="008E38E4">
        <w:rPr>
          <w:rFonts w:ascii="Arial" w:hAnsi="Arial" w:cs="Arial"/>
          <w:snapToGrid/>
          <w:color w:val="231F20"/>
          <w:spacing w:val="3"/>
          <w:szCs w:val="24"/>
        </w:rPr>
        <w:t xml:space="preserve"> </w:t>
      </w:r>
      <w:r w:rsidRPr="008E38E4">
        <w:rPr>
          <w:rFonts w:ascii="Arial" w:hAnsi="Arial" w:cs="Arial"/>
          <w:i/>
          <w:snapToGrid/>
          <w:color w:val="231F20"/>
          <w:szCs w:val="24"/>
        </w:rPr>
        <w:t>Code</w:t>
      </w:r>
      <w:r w:rsidRPr="008E38E4">
        <w:rPr>
          <w:rFonts w:ascii="Arial" w:hAnsi="Arial" w:cs="Arial"/>
          <w:snapToGrid/>
          <w:color w:val="231F20"/>
          <w:szCs w:val="24"/>
        </w:rPr>
        <w:t>.</w:t>
      </w:r>
    </w:p>
    <w:p w:rsidR="008E38E4" w:rsidRPr="008E38E4" w:rsidRDefault="008E38E4" w:rsidP="008E38E4">
      <w:pPr>
        <w:widowControl/>
        <w:tabs>
          <w:tab w:val="left" w:pos="630"/>
        </w:tabs>
        <w:spacing w:before="117" w:after="160" w:line="228" w:lineRule="auto"/>
        <w:ind w:left="1"/>
        <w:contextualSpacing/>
        <w:rPr>
          <w:rFonts w:ascii="Arial" w:hAnsi="Arial" w:cs="Arial"/>
          <w:snapToGrid/>
          <w:szCs w:val="24"/>
        </w:rPr>
      </w:pPr>
    </w:p>
    <w:p w:rsidR="008E38E4" w:rsidRPr="008E38E4" w:rsidRDefault="008E38E4" w:rsidP="008E38E4">
      <w:pPr>
        <w:widowControl/>
        <w:tabs>
          <w:tab w:val="left" w:pos="1102"/>
        </w:tabs>
        <w:spacing w:before="118" w:after="160" w:line="228" w:lineRule="auto"/>
        <w:contextualSpacing/>
        <w:rPr>
          <w:rFonts w:ascii="Arial" w:hAnsi="Arial" w:cs="Arial"/>
          <w:i/>
          <w:snapToGrid/>
          <w:color w:val="231F20"/>
          <w:szCs w:val="24"/>
        </w:rPr>
      </w:pPr>
      <w:r w:rsidRPr="008E38E4">
        <w:rPr>
          <w:rFonts w:ascii="Arial" w:hAnsi="Arial" w:cs="Arial"/>
          <w:i/>
          <w:snapToGrid/>
          <w:color w:val="231F20"/>
          <w:szCs w:val="24"/>
        </w:rPr>
        <w:t xml:space="preserve">(A) [OSHPD 1, </w:t>
      </w:r>
      <w:r w:rsidRPr="008E38E4">
        <w:rPr>
          <w:rFonts w:ascii="Arial" w:hAnsi="Arial" w:cs="Arial"/>
          <w:i/>
          <w:snapToGrid/>
          <w:color w:val="231F20"/>
          <w:szCs w:val="24"/>
          <w:u w:val="single"/>
        </w:rPr>
        <w:t>1R</w:t>
      </w:r>
      <w:r w:rsidRPr="008E38E4">
        <w:rPr>
          <w:rFonts w:ascii="Arial" w:hAnsi="Arial" w:cs="Arial"/>
          <w:i/>
          <w:snapToGrid/>
          <w:color w:val="231F20"/>
          <w:szCs w:val="24"/>
        </w:rPr>
        <w:t xml:space="preserve">, 2, 4 &amp; </w:t>
      </w:r>
      <w:r w:rsidRPr="008E38E4">
        <w:rPr>
          <w:rFonts w:ascii="Arial" w:hAnsi="Arial" w:cs="Arial"/>
          <w:i/>
          <w:snapToGrid/>
          <w:color w:val="231F20"/>
          <w:szCs w:val="24"/>
          <w:u w:val="single"/>
        </w:rPr>
        <w:t>5</w:t>
      </w:r>
      <w:r w:rsidRPr="008E38E4">
        <w:rPr>
          <w:rFonts w:ascii="Arial" w:hAnsi="Arial" w:cs="Arial"/>
          <w:i/>
          <w:snapToGrid/>
          <w:color w:val="231F20"/>
          <w:szCs w:val="24"/>
        </w:rPr>
        <w:t>] Wall spaces in patient care rooms shall not be used for the installation of switchboards and panelboards, unless dedicated for that room.</w:t>
      </w:r>
    </w:p>
    <w:p w:rsidR="008E38E4" w:rsidRPr="008E38E4" w:rsidRDefault="008E38E4" w:rsidP="008E38E4">
      <w:pPr>
        <w:widowControl/>
        <w:spacing w:after="160" w:line="259" w:lineRule="auto"/>
        <w:jc w:val="both"/>
        <w:rPr>
          <w:rFonts w:ascii="Arial" w:hAnsi="Arial" w:cs="Arial"/>
          <w:bCs/>
          <w:snapToGrid/>
          <w:szCs w:val="24"/>
        </w:rPr>
      </w:pPr>
      <w:r w:rsidRPr="008E38E4">
        <w:rPr>
          <w:rFonts w:ascii="Arial" w:hAnsi="Arial" w:cs="Arial"/>
          <w:bCs/>
          <w:snapToGrid/>
          <w:szCs w:val="24"/>
        </w:rPr>
        <w:t>---</w:t>
      </w:r>
    </w:p>
    <w:p w:rsidR="008E38E4" w:rsidRPr="008E38E4" w:rsidRDefault="008E38E4" w:rsidP="00CA5F51">
      <w:pPr>
        <w:pStyle w:val="Heading2"/>
        <w:jc w:val="left"/>
        <w:rPr>
          <w:snapToGrid/>
        </w:rPr>
      </w:pPr>
      <w:r w:rsidRPr="008E38E4">
        <w:rPr>
          <w:snapToGrid/>
        </w:rPr>
        <w:t>517.18 General Care Areas (Category 2) Spaces.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b/>
          <w:bCs/>
          <w:snapToGrid/>
          <w:szCs w:val="24"/>
        </w:rPr>
        <w:t xml:space="preserve">(A) Patient Bed Location.  </w:t>
      </w:r>
      <w:r w:rsidRPr="008E38E4">
        <w:rPr>
          <w:rFonts w:ascii="Arial" w:hAnsi="Arial" w:cs="Arial"/>
          <w:snapToGrid/>
          <w:szCs w:val="24"/>
        </w:rPr>
        <w:t xml:space="preserve">Each patient bed location shall be supplied by at least two branch circuits, one from the critical branch and one from the normal system.  All branch circuits from the normal system shall originate in the same panelboard.  The electrical receptacles or the cover plate for the electrical receptacles supplied from the critical branch shall have a distinctive color or marking so as to be readily identifiable and shall also indicate the panelboard and branch-circuit number supplying them. </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Branch circuits serving patient bed locations shall not be part of a multiwire branch circuit.</w:t>
      </w:r>
    </w:p>
    <w:p w:rsidR="008E38E4" w:rsidRPr="008E38E4" w:rsidRDefault="008E38E4" w:rsidP="008E38E4">
      <w:pPr>
        <w:widowControl/>
        <w:autoSpaceDE w:val="0"/>
        <w:autoSpaceDN w:val="0"/>
        <w:adjustRightInd w:val="0"/>
        <w:spacing w:after="160" w:line="259" w:lineRule="auto"/>
        <w:rPr>
          <w:rFonts w:ascii="Arial" w:hAnsi="Arial" w:cs="Arial"/>
          <w:i/>
          <w:iCs/>
          <w:snapToGrid/>
          <w:szCs w:val="24"/>
        </w:rPr>
      </w:pPr>
      <w:r w:rsidRPr="008E38E4">
        <w:rPr>
          <w:rFonts w:ascii="Arial" w:hAnsi="Arial" w:cs="Arial"/>
          <w:i/>
          <w:iCs/>
          <w:snapToGrid/>
          <w:szCs w:val="24"/>
        </w:rPr>
        <w:t>Exception No. 1: Branch circuits serving only special purpose outlets or receptacles, such as portable X-ray outlets, shall not be required to be served from the same distribution panel or panels.</w:t>
      </w:r>
    </w:p>
    <w:p w:rsidR="008E38E4" w:rsidRPr="008E38E4" w:rsidRDefault="008E38E4" w:rsidP="008E38E4">
      <w:pPr>
        <w:widowControl/>
        <w:autoSpaceDE w:val="0"/>
        <w:autoSpaceDN w:val="0"/>
        <w:adjustRightInd w:val="0"/>
        <w:spacing w:after="160" w:line="259" w:lineRule="auto"/>
        <w:rPr>
          <w:rFonts w:ascii="Arial" w:hAnsi="Arial" w:cs="Arial"/>
          <w:i/>
          <w:iCs/>
          <w:snapToGrid/>
          <w:szCs w:val="24"/>
        </w:rPr>
      </w:pPr>
      <w:r w:rsidRPr="008E38E4">
        <w:rPr>
          <w:rFonts w:ascii="Arial" w:hAnsi="Arial" w:cs="Arial"/>
          <w:i/>
          <w:iCs/>
          <w:snapToGrid/>
          <w:szCs w:val="24"/>
        </w:rPr>
        <w:t>Exception No. 2: The requirements of 517.18(A) shall not apply to patient bed locations in clinics, medical and dental offices, and outpatient facilities; psychiatric, substance abuse, and rehabilitation hospitals; sleeping rooms of nursing homes; and limited care facilities meeting the requirements of 517.10(B)(2).</w:t>
      </w:r>
    </w:p>
    <w:p w:rsidR="008E38E4" w:rsidRPr="008E38E4" w:rsidRDefault="008E38E4" w:rsidP="008E38E4">
      <w:pPr>
        <w:widowControl/>
        <w:autoSpaceDE w:val="0"/>
        <w:autoSpaceDN w:val="0"/>
        <w:adjustRightInd w:val="0"/>
        <w:spacing w:after="160" w:line="259" w:lineRule="auto"/>
        <w:rPr>
          <w:rFonts w:ascii="Arial" w:hAnsi="Arial" w:cs="Arial"/>
          <w:i/>
          <w:iCs/>
          <w:strike/>
          <w:snapToGrid/>
          <w:szCs w:val="24"/>
        </w:rPr>
      </w:pPr>
      <w:r w:rsidRPr="008E38E4">
        <w:rPr>
          <w:rFonts w:ascii="Arial" w:hAnsi="Arial" w:cs="Arial"/>
          <w:i/>
          <w:iCs/>
          <w:strike/>
          <w:snapToGrid/>
          <w:szCs w:val="24"/>
        </w:rPr>
        <w:t>[OSHPD 1, 2, 3, &amp; 4] Section 517.10.1 Exception.</w:t>
      </w:r>
    </w:p>
    <w:p w:rsidR="008E38E4" w:rsidRPr="008E38E4" w:rsidRDefault="008E38E4" w:rsidP="008E38E4">
      <w:pPr>
        <w:widowControl/>
        <w:autoSpaceDE w:val="0"/>
        <w:autoSpaceDN w:val="0"/>
        <w:adjustRightInd w:val="0"/>
        <w:spacing w:after="160" w:line="259" w:lineRule="auto"/>
        <w:rPr>
          <w:rFonts w:ascii="Arial" w:hAnsi="Arial" w:cs="Arial"/>
          <w:i/>
          <w:iCs/>
          <w:strike/>
          <w:snapToGrid/>
          <w:szCs w:val="24"/>
        </w:rPr>
      </w:pPr>
      <w:r w:rsidRPr="008E38E4">
        <w:rPr>
          <w:rFonts w:ascii="Arial" w:hAnsi="Arial" w:cs="Arial"/>
          <w:i/>
          <w:iCs/>
          <w:strike/>
          <w:snapToGrid/>
          <w:szCs w:val="24"/>
        </w:rPr>
        <w:t>[OSHPD 1, 2, 3, &amp; 4] Exception No. 2.1: Clinics, outpatient facilities, psychiatric, substance abuse, and rehabilitation hospitals, nursing homes, and correctional treatment centers providing only basic services.</w:t>
      </w:r>
    </w:p>
    <w:p w:rsidR="008E38E4" w:rsidRPr="008E38E4" w:rsidRDefault="008E38E4" w:rsidP="008E38E4">
      <w:pPr>
        <w:widowControl/>
        <w:autoSpaceDE w:val="0"/>
        <w:autoSpaceDN w:val="0"/>
        <w:adjustRightInd w:val="0"/>
        <w:spacing w:after="160" w:line="259" w:lineRule="auto"/>
        <w:rPr>
          <w:rFonts w:ascii="Arial" w:hAnsi="Arial" w:cs="Arial"/>
          <w:iCs/>
          <w:snapToGrid/>
          <w:szCs w:val="24"/>
        </w:rPr>
      </w:pPr>
      <w:r w:rsidRPr="008E38E4">
        <w:rPr>
          <w:rFonts w:ascii="Arial" w:hAnsi="Arial" w:cs="Arial"/>
          <w:i/>
          <w:iCs/>
          <w:snapToGrid/>
          <w:szCs w:val="24"/>
        </w:rPr>
        <w:t>Exception No. 3: A general care (Category 2) patient bed location served from two separate transfer switches on the critical branch shall not be required to have circuits from the normal system</w:t>
      </w:r>
      <w:r w:rsidRPr="008E38E4">
        <w:rPr>
          <w:rFonts w:ascii="Arial" w:hAnsi="Arial" w:cs="Arial"/>
          <w:iCs/>
          <w:snapToGrid/>
          <w:szCs w:val="24"/>
        </w:rPr>
        <w:t>.</w:t>
      </w:r>
    </w:p>
    <w:p w:rsidR="008E38E4" w:rsidRPr="008E38E4" w:rsidRDefault="008E38E4" w:rsidP="008E38E4">
      <w:pPr>
        <w:widowControl/>
        <w:autoSpaceDE w:val="0"/>
        <w:autoSpaceDN w:val="0"/>
        <w:adjustRightInd w:val="0"/>
        <w:spacing w:after="160" w:line="259" w:lineRule="auto"/>
        <w:rPr>
          <w:rFonts w:ascii="Arial" w:hAnsi="Arial" w:cs="Arial"/>
          <w:bCs/>
          <w:snapToGrid/>
          <w:szCs w:val="24"/>
        </w:rPr>
      </w:pPr>
      <w:r w:rsidRPr="008E38E4">
        <w:rPr>
          <w:rFonts w:ascii="Arial" w:hAnsi="Arial" w:cs="Arial"/>
          <w:b/>
          <w:bCs/>
          <w:snapToGrid/>
          <w:szCs w:val="24"/>
        </w:rPr>
        <w:t xml:space="preserve">(B)  Patient Bed Location Receptacles.  </w:t>
      </w:r>
      <w:r w:rsidRPr="008E38E4">
        <w:rPr>
          <w:rFonts w:ascii="Arial" w:hAnsi="Arial" w:cs="Arial"/>
          <w:bCs/>
          <w:snapToGrid/>
          <w:szCs w:val="24"/>
        </w:rPr>
        <w:t xml:space="preserve">Each patient bed location shall be provided with a minimum of eight receptacles.  They shall be permitted to be of the single, duplex, or quadruplex type or any combination of the three.  All receptacles shall be listed “hospital grade” and shall be so identified.  The grounding terminal of each </w:t>
      </w:r>
      <w:r w:rsidRPr="008E38E4">
        <w:rPr>
          <w:rFonts w:ascii="Arial" w:hAnsi="Arial" w:cs="Arial"/>
          <w:bCs/>
          <w:snapToGrid/>
          <w:szCs w:val="24"/>
        </w:rPr>
        <w:lastRenderedPageBreak/>
        <w:t>receptacle shall be connected to an insulated copper equipment grounding conductor sized in accordance with Table 250.122.</w:t>
      </w:r>
    </w:p>
    <w:p w:rsidR="008E38E4" w:rsidRPr="008E38E4" w:rsidRDefault="008E38E4" w:rsidP="008E38E4">
      <w:pPr>
        <w:widowControl/>
        <w:autoSpaceDE w:val="0"/>
        <w:autoSpaceDN w:val="0"/>
        <w:adjustRightInd w:val="0"/>
        <w:spacing w:after="160" w:line="259" w:lineRule="auto"/>
        <w:rPr>
          <w:rFonts w:ascii="Arial" w:hAnsi="Arial" w:cs="Arial"/>
          <w:bCs/>
          <w:i/>
          <w:strike/>
          <w:snapToGrid/>
          <w:szCs w:val="24"/>
        </w:rPr>
      </w:pPr>
      <w:r w:rsidRPr="008E38E4">
        <w:rPr>
          <w:rFonts w:ascii="Arial" w:hAnsi="Arial" w:cs="Arial"/>
          <w:bCs/>
          <w:snapToGrid/>
          <w:szCs w:val="24"/>
        </w:rPr>
        <w:t xml:space="preserve">Exception No. 1:  The requirements of 517.18(B) shall not apply to psychiatric, substance abuse, and rehabilitation hospitals meeting the requirements of 517.10(B)(2). </w:t>
      </w:r>
      <w:r w:rsidRPr="008E38E4">
        <w:rPr>
          <w:rFonts w:ascii="Arial" w:hAnsi="Arial" w:cs="Arial"/>
          <w:bCs/>
          <w:i/>
          <w:strike/>
          <w:snapToGrid/>
          <w:szCs w:val="24"/>
        </w:rPr>
        <w:t>[OSHPD 1, 2, 3, &amp; 4] Section 517.10.1.</w:t>
      </w:r>
    </w:p>
    <w:p w:rsidR="008E38E4" w:rsidRPr="008E38E4" w:rsidRDefault="008E38E4" w:rsidP="008E38E4">
      <w:pPr>
        <w:widowControl/>
        <w:autoSpaceDE w:val="0"/>
        <w:autoSpaceDN w:val="0"/>
        <w:adjustRightInd w:val="0"/>
        <w:spacing w:after="160" w:line="259" w:lineRule="auto"/>
        <w:rPr>
          <w:rFonts w:ascii="Arial" w:hAnsi="Arial" w:cs="Arial"/>
          <w:bCs/>
          <w:snapToGrid/>
          <w:szCs w:val="24"/>
        </w:rPr>
      </w:pPr>
      <w:r w:rsidRPr="008E38E4">
        <w:rPr>
          <w:rFonts w:ascii="Arial" w:hAnsi="Arial" w:cs="Arial"/>
          <w:bCs/>
          <w:snapToGrid/>
          <w:szCs w:val="24"/>
        </w:rPr>
        <w:t>Exception No. 2:  Psychiatric security rooms shall not be required to have receptacle outlets installed in the room.</w:t>
      </w:r>
    </w:p>
    <w:p w:rsidR="008E38E4" w:rsidRPr="008E38E4" w:rsidRDefault="008E38E4" w:rsidP="008E38E4">
      <w:pPr>
        <w:widowControl/>
        <w:spacing w:after="160" w:line="259" w:lineRule="auto"/>
        <w:jc w:val="both"/>
        <w:rPr>
          <w:rFonts w:ascii="Arial" w:hAnsi="Arial" w:cs="Arial"/>
          <w:b/>
          <w:bCs/>
          <w:i/>
          <w:snapToGrid/>
          <w:color w:val="C00000"/>
          <w:szCs w:val="24"/>
        </w:rPr>
      </w:pPr>
      <w:r w:rsidRPr="008E38E4">
        <w:rPr>
          <w:rFonts w:ascii="Arial" w:hAnsi="Arial" w:cs="Arial"/>
          <w:bCs/>
          <w:i/>
          <w:snapToGrid/>
          <w:szCs w:val="24"/>
        </w:rPr>
        <w:t xml:space="preserve">Exception No 3: [OSHPD 1, </w:t>
      </w:r>
      <w:r w:rsidRPr="008E38E4">
        <w:rPr>
          <w:rFonts w:ascii="Arial" w:hAnsi="Arial" w:cs="Arial"/>
          <w:bCs/>
          <w:i/>
          <w:snapToGrid/>
          <w:szCs w:val="24"/>
          <w:u w:val="single"/>
        </w:rPr>
        <w:t>1R</w:t>
      </w:r>
      <w:r w:rsidRPr="008E38E4">
        <w:rPr>
          <w:rFonts w:ascii="Arial" w:hAnsi="Arial" w:cs="Arial"/>
          <w:bCs/>
          <w:i/>
          <w:snapToGrid/>
          <w:szCs w:val="24"/>
        </w:rPr>
        <w:t xml:space="preserve">, 2, </w:t>
      </w:r>
      <w:r w:rsidRPr="008E38E4">
        <w:rPr>
          <w:rFonts w:ascii="Arial" w:hAnsi="Arial" w:cs="Arial"/>
          <w:bCs/>
          <w:i/>
          <w:strike/>
          <w:snapToGrid/>
          <w:szCs w:val="24"/>
        </w:rPr>
        <w:t>3,</w:t>
      </w:r>
      <w:r w:rsidRPr="008E38E4">
        <w:rPr>
          <w:rFonts w:ascii="Arial" w:hAnsi="Arial" w:cs="Arial"/>
          <w:bCs/>
          <w:i/>
          <w:snapToGrid/>
          <w:szCs w:val="24"/>
          <w:u w:val="single"/>
        </w:rPr>
        <w:t xml:space="preserve"> 4 &amp; 5</w:t>
      </w:r>
      <w:r w:rsidRPr="008E38E4">
        <w:rPr>
          <w:rFonts w:ascii="Arial" w:hAnsi="Arial" w:cs="Arial"/>
          <w:bCs/>
          <w:i/>
          <w:snapToGrid/>
          <w:szCs w:val="24"/>
        </w:rPr>
        <w:t xml:space="preserve">] Hospital grade receptacles shall not be required in patient sleeping areas in nursing homes. </w:t>
      </w:r>
    </w:p>
    <w:p w:rsidR="008E38E4" w:rsidRPr="008E38E4" w:rsidRDefault="008E38E4" w:rsidP="008E38E4">
      <w:pPr>
        <w:widowControl/>
        <w:spacing w:before="118" w:after="160" w:line="228" w:lineRule="auto"/>
        <w:jc w:val="both"/>
        <w:rPr>
          <w:rFonts w:ascii="Arial" w:hAnsi="Arial" w:cs="Arial"/>
          <w:bCs/>
          <w:i/>
          <w:iCs/>
          <w:snapToGrid/>
          <w:szCs w:val="24"/>
        </w:rPr>
      </w:pPr>
      <w:r w:rsidRPr="008E38E4">
        <w:rPr>
          <w:rFonts w:ascii="Arial" w:hAnsi="Arial" w:cs="Arial"/>
          <w:bCs/>
          <w:i/>
          <w:iCs/>
          <w:snapToGrid/>
          <w:szCs w:val="24"/>
        </w:rPr>
        <w:t>Exception No.</w:t>
      </w:r>
      <w:r w:rsidRPr="008E38E4">
        <w:rPr>
          <w:rFonts w:ascii="Arial" w:hAnsi="Arial" w:cs="Arial"/>
          <w:bCs/>
          <w:i/>
          <w:iCs/>
          <w:strike/>
          <w:snapToGrid/>
          <w:szCs w:val="24"/>
        </w:rPr>
        <w:t>4</w:t>
      </w:r>
      <w:r w:rsidRPr="008E38E4">
        <w:rPr>
          <w:rFonts w:ascii="Arial" w:hAnsi="Arial" w:cs="Arial"/>
          <w:bCs/>
          <w:i/>
          <w:iCs/>
          <w:snapToGrid/>
          <w:szCs w:val="24"/>
        </w:rPr>
        <w:t>:</w:t>
      </w:r>
      <w:r w:rsidRPr="008E38E4">
        <w:rPr>
          <w:rFonts w:ascii="Arial" w:hAnsi="Arial" w:cs="Arial"/>
          <w:b/>
          <w:bCs/>
          <w:i/>
          <w:iCs/>
          <w:snapToGrid/>
          <w:szCs w:val="24"/>
        </w:rPr>
        <w:t xml:space="preserve"> </w:t>
      </w:r>
      <w:r w:rsidRPr="008E38E4">
        <w:rPr>
          <w:rFonts w:ascii="Arial" w:hAnsi="Arial" w:cs="Arial"/>
          <w:bCs/>
          <w:i/>
          <w:iCs/>
          <w:snapToGrid/>
          <w:szCs w:val="24"/>
        </w:rPr>
        <w:t>[OSHPD 1,</w:t>
      </w:r>
      <w:r w:rsidRPr="008E38E4">
        <w:rPr>
          <w:rFonts w:ascii="Arial" w:hAnsi="Arial" w:cs="Arial"/>
          <w:bCs/>
          <w:i/>
          <w:iCs/>
          <w:snapToGrid/>
          <w:szCs w:val="24"/>
          <w:u w:val="single"/>
        </w:rPr>
        <w:t xml:space="preserve"> 1R</w:t>
      </w:r>
      <w:r w:rsidRPr="008E38E4">
        <w:rPr>
          <w:rFonts w:ascii="Arial" w:hAnsi="Arial" w:cs="Arial"/>
          <w:bCs/>
          <w:i/>
          <w:iCs/>
          <w:snapToGrid/>
          <w:szCs w:val="24"/>
        </w:rPr>
        <w:t xml:space="preserve"> &amp;</w:t>
      </w:r>
      <w:r w:rsidRPr="008E38E4">
        <w:rPr>
          <w:rFonts w:ascii="Arial" w:hAnsi="Arial" w:cs="Arial"/>
          <w:bCs/>
          <w:i/>
          <w:iCs/>
          <w:snapToGrid/>
          <w:szCs w:val="24"/>
          <w:u w:val="single"/>
        </w:rPr>
        <w:t xml:space="preserve"> 5</w:t>
      </w:r>
      <w:r w:rsidRPr="008E38E4">
        <w:rPr>
          <w:rFonts w:ascii="Arial" w:hAnsi="Arial" w:cs="Arial"/>
          <w:bCs/>
          <w:i/>
          <w:iCs/>
          <w:snapToGrid/>
          <w:szCs w:val="24"/>
        </w:rPr>
        <w:t>] Psychiatric patient bedrooms shall not be required to have receptacle outlets installed in the room.  If installed, the receptacles shall be tamper-resistant, controlled by a switch outside the room that is under the control of staff, and shall be protected by a ground-fault circuit interrupter</w:t>
      </w:r>
    </w:p>
    <w:p w:rsidR="008E38E4" w:rsidRPr="008E38E4" w:rsidRDefault="008E38E4" w:rsidP="008E38E4">
      <w:pPr>
        <w:widowControl/>
        <w:spacing w:before="118" w:after="160" w:line="228" w:lineRule="auto"/>
        <w:jc w:val="both"/>
        <w:rPr>
          <w:rFonts w:ascii="Arial" w:hAnsi="Arial" w:cs="Arial"/>
          <w:bCs/>
          <w:i/>
          <w:iCs/>
          <w:snapToGrid/>
          <w:szCs w:val="24"/>
        </w:rPr>
      </w:pPr>
      <w:r w:rsidRPr="008E38E4">
        <w:rPr>
          <w:rFonts w:ascii="Arial" w:hAnsi="Arial" w:cs="Arial"/>
          <w:bCs/>
          <w:i/>
          <w:iCs/>
          <w:snapToGrid/>
          <w:szCs w:val="24"/>
          <w:u w:val="single"/>
        </w:rPr>
        <w:t>Exception No.5:</w:t>
      </w:r>
      <w:r w:rsidRPr="008E38E4">
        <w:rPr>
          <w:rFonts w:ascii="Arial" w:hAnsi="Arial" w:cs="Arial"/>
          <w:b/>
          <w:bCs/>
          <w:i/>
          <w:iCs/>
          <w:snapToGrid/>
          <w:szCs w:val="24"/>
          <w:u w:val="single"/>
        </w:rPr>
        <w:t xml:space="preserve"> </w:t>
      </w:r>
      <w:r w:rsidRPr="008E38E4">
        <w:rPr>
          <w:rFonts w:ascii="Arial" w:hAnsi="Arial" w:cs="Arial"/>
          <w:bCs/>
          <w:i/>
          <w:iCs/>
          <w:snapToGrid/>
          <w:szCs w:val="24"/>
          <w:u w:val="single"/>
        </w:rPr>
        <w:t>[OSHPD 1&amp; 1R] Outpatient Observation bed and gurney locations shall be provided with a minimum of four receptacles</w:t>
      </w:r>
      <w:r w:rsidRPr="008E38E4">
        <w:rPr>
          <w:rFonts w:ascii="Arial" w:hAnsi="Arial" w:cs="Arial"/>
          <w:bCs/>
          <w:i/>
          <w:iCs/>
          <w:snapToGrid/>
          <w:szCs w:val="24"/>
        </w:rPr>
        <w:t xml:space="preserve">.  </w:t>
      </w: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w:t>
      </w:r>
    </w:p>
    <w:p w:rsidR="008E38E4" w:rsidRPr="008E38E4" w:rsidRDefault="008E38E4" w:rsidP="008E38E4">
      <w:pPr>
        <w:widowControl/>
        <w:spacing w:after="160" w:line="259" w:lineRule="auto"/>
        <w:jc w:val="both"/>
        <w:rPr>
          <w:rFonts w:ascii="Arial" w:hAnsi="Arial" w:cs="Arial"/>
          <w:b/>
          <w:bCs/>
          <w:i/>
          <w:snapToGrid/>
          <w:szCs w:val="24"/>
        </w:rPr>
      </w:pPr>
      <w:r w:rsidRPr="008E38E4">
        <w:rPr>
          <w:rFonts w:ascii="Arial" w:hAnsi="Arial" w:cs="Arial"/>
          <w:b/>
          <w:bCs/>
          <w:i/>
          <w:snapToGrid/>
          <w:szCs w:val="24"/>
        </w:rPr>
        <w:t>(D) [OSHPD 1</w:t>
      </w:r>
      <w:r w:rsidRPr="008E38E4">
        <w:rPr>
          <w:rFonts w:ascii="Arial" w:hAnsi="Arial" w:cs="Arial"/>
          <w:b/>
          <w:bCs/>
          <w:i/>
          <w:strike/>
          <w:snapToGrid/>
          <w:szCs w:val="24"/>
        </w:rPr>
        <w:t>, 2</w:t>
      </w:r>
      <w:r w:rsidRPr="008E38E4">
        <w:rPr>
          <w:rFonts w:ascii="Arial" w:hAnsi="Arial" w:cs="Arial"/>
          <w:b/>
          <w:bCs/>
          <w:i/>
          <w:snapToGrid/>
          <w:szCs w:val="24"/>
        </w:rPr>
        <w:t xml:space="preserve"> &amp; 4] Nursery Receptacles</w:t>
      </w:r>
      <w:r w:rsidRPr="008E38E4">
        <w:rPr>
          <w:rFonts w:ascii="Arial" w:hAnsi="Arial" w:cs="Arial"/>
          <w:bCs/>
          <w:i/>
          <w:snapToGrid/>
          <w:szCs w:val="24"/>
        </w:rPr>
        <w:t>.  One duplex receptacle shall be provided for every two bassinets</w:t>
      </w:r>
      <w:r w:rsidRPr="008E38E4">
        <w:rPr>
          <w:rFonts w:ascii="Arial" w:hAnsi="Arial" w:cs="Arial"/>
          <w:b/>
          <w:bCs/>
          <w:i/>
          <w:snapToGrid/>
          <w:szCs w:val="24"/>
        </w:rPr>
        <w:t>.</w:t>
      </w: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w:t>
      </w:r>
    </w:p>
    <w:p w:rsidR="008E38E4" w:rsidRPr="008E38E4" w:rsidRDefault="008E38E4" w:rsidP="00CA5F51">
      <w:pPr>
        <w:pStyle w:val="Heading2"/>
        <w:jc w:val="left"/>
        <w:rPr>
          <w:snapToGrid/>
        </w:rPr>
      </w:pPr>
      <w:r w:rsidRPr="008E38E4">
        <w:rPr>
          <w:snapToGrid/>
        </w:rPr>
        <w:t>517.19   Critical Care (Category 1) Spaces.</w:t>
      </w: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w:t>
      </w:r>
    </w:p>
    <w:p w:rsidR="008E38E4" w:rsidRPr="008E38E4" w:rsidRDefault="008E38E4" w:rsidP="008E38E4">
      <w:pPr>
        <w:keepLines/>
        <w:widowControl/>
        <w:numPr>
          <w:ilvl w:val="0"/>
          <w:numId w:val="12"/>
        </w:numPr>
        <w:tabs>
          <w:tab w:val="left" w:pos="746"/>
        </w:tabs>
        <w:autoSpaceDE w:val="0"/>
        <w:autoSpaceDN w:val="0"/>
        <w:spacing w:before="111" w:after="160" w:line="259" w:lineRule="auto"/>
        <w:jc w:val="both"/>
        <w:outlineLvl w:val="2"/>
        <w:rPr>
          <w:rFonts w:ascii="Arial" w:eastAsia="SimSun" w:hAnsi="Arial" w:cs="Arial"/>
          <w:snapToGrid/>
          <w:color w:val="2E74B5"/>
          <w:szCs w:val="24"/>
        </w:rPr>
      </w:pPr>
      <w:r w:rsidRPr="008E38E4">
        <w:rPr>
          <w:rFonts w:ascii="Arial" w:eastAsia="SimSun" w:hAnsi="Arial" w:cs="Arial"/>
          <w:snapToGrid/>
          <w:color w:val="231F20"/>
          <w:szCs w:val="24"/>
        </w:rPr>
        <w:t>Patient Bed Location</w:t>
      </w:r>
      <w:r w:rsidRPr="008E38E4">
        <w:rPr>
          <w:rFonts w:ascii="Arial" w:eastAsia="SimSun" w:hAnsi="Arial" w:cs="Arial"/>
          <w:snapToGrid/>
          <w:color w:val="231F20"/>
          <w:spacing w:val="13"/>
          <w:szCs w:val="24"/>
        </w:rPr>
        <w:t xml:space="preserve"> </w:t>
      </w:r>
      <w:r w:rsidRPr="008E38E4">
        <w:rPr>
          <w:rFonts w:ascii="Arial" w:eastAsia="SimSun" w:hAnsi="Arial" w:cs="Arial"/>
          <w:snapToGrid/>
          <w:color w:val="231F20"/>
          <w:szCs w:val="24"/>
        </w:rPr>
        <w:t>Receptacles.</w:t>
      </w:r>
    </w:p>
    <w:p w:rsidR="008E38E4" w:rsidRPr="008E38E4" w:rsidRDefault="008E38E4" w:rsidP="008E38E4">
      <w:pPr>
        <w:widowControl/>
        <w:numPr>
          <w:ilvl w:val="0"/>
          <w:numId w:val="11"/>
        </w:numPr>
        <w:tabs>
          <w:tab w:val="left" w:pos="721"/>
        </w:tabs>
        <w:spacing w:before="118" w:after="160" w:line="228" w:lineRule="auto"/>
        <w:ind w:right="477"/>
        <w:contextualSpacing/>
        <w:rPr>
          <w:rFonts w:ascii="Arial" w:hAnsi="Arial" w:cs="Arial"/>
          <w:snapToGrid/>
          <w:szCs w:val="24"/>
        </w:rPr>
      </w:pPr>
      <w:r w:rsidRPr="008E38E4">
        <w:rPr>
          <w:rFonts w:ascii="Arial" w:hAnsi="Arial" w:cs="Arial"/>
          <w:b/>
          <w:snapToGrid/>
          <w:color w:val="231F20"/>
          <w:szCs w:val="24"/>
        </w:rPr>
        <w:t xml:space="preserve">Minimum Number and Supply. </w:t>
      </w:r>
      <w:r w:rsidRPr="008E38E4">
        <w:rPr>
          <w:rFonts w:ascii="Arial" w:hAnsi="Arial" w:cs="Arial"/>
          <w:snapToGrid/>
          <w:color w:val="231F20"/>
          <w:szCs w:val="24"/>
        </w:rPr>
        <w:t>Each patient bed location shall be provided with a minimum of 14 receptacles, at</w:t>
      </w:r>
      <w:r w:rsidRPr="008E38E4">
        <w:rPr>
          <w:rFonts w:ascii="Arial" w:hAnsi="Arial" w:cs="Arial"/>
          <w:snapToGrid/>
          <w:color w:val="231F20"/>
          <w:spacing w:val="20"/>
          <w:szCs w:val="24"/>
        </w:rPr>
        <w:t xml:space="preserve"> </w:t>
      </w:r>
      <w:r w:rsidRPr="008E38E4">
        <w:rPr>
          <w:rFonts w:ascii="Arial" w:hAnsi="Arial" w:cs="Arial"/>
          <w:snapToGrid/>
          <w:color w:val="231F20"/>
          <w:szCs w:val="24"/>
        </w:rPr>
        <w:t>least one</w:t>
      </w:r>
      <w:r w:rsidRPr="008E38E4">
        <w:rPr>
          <w:rFonts w:ascii="Arial" w:hAnsi="Arial" w:cs="Arial"/>
          <w:snapToGrid/>
          <w:color w:val="231F20"/>
          <w:spacing w:val="10"/>
          <w:szCs w:val="24"/>
        </w:rPr>
        <w:t xml:space="preserve"> </w:t>
      </w:r>
      <w:r w:rsidRPr="008E38E4">
        <w:rPr>
          <w:rFonts w:ascii="Arial" w:hAnsi="Arial" w:cs="Arial"/>
          <w:snapToGrid/>
          <w:color w:val="231F20"/>
          <w:szCs w:val="24"/>
        </w:rPr>
        <w:t>of</w:t>
      </w:r>
      <w:r w:rsidRPr="008E38E4">
        <w:rPr>
          <w:rFonts w:ascii="Arial" w:hAnsi="Arial" w:cs="Arial"/>
          <w:snapToGrid/>
          <w:color w:val="231F20"/>
          <w:spacing w:val="10"/>
          <w:szCs w:val="24"/>
        </w:rPr>
        <w:t xml:space="preserve"> </w:t>
      </w:r>
      <w:r w:rsidRPr="008E38E4">
        <w:rPr>
          <w:rFonts w:ascii="Arial" w:hAnsi="Arial" w:cs="Arial"/>
          <w:snapToGrid/>
          <w:color w:val="231F20"/>
          <w:szCs w:val="24"/>
        </w:rPr>
        <w:t>which</w:t>
      </w:r>
      <w:r w:rsidRPr="008E38E4">
        <w:rPr>
          <w:rFonts w:ascii="Arial" w:hAnsi="Arial" w:cs="Arial"/>
          <w:snapToGrid/>
          <w:color w:val="231F20"/>
          <w:spacing w:val="10"/>
          <w:szCs w:val="24"/>
        </w:rPr>
        <w:t xml:space="preserve"> </w:t>
      </w:r>
      <w:r w:rsidRPr="008E38E4">
        <w:rPr>
          <w:rFonts w:ascii="Arial" w:hAnsi="Arial" w:cs="Arial"/>
          <w:snapToGrid/>
          <w:color w:val="231F20"/>
          <w:szCs w:val="24"/>
        </w:rPr>
        <w:t>shall</w:t>
      </w:r>
      <w:r w:rsidRPr="008E38E4">
        <w:rPr>
          <w:rFonts w:ascii="Arial" w:hAnsi="Arial" w:cs="Arial"/>
          <w:snapToGrid/>
          <w:color w:val="231F20"/>
          <w:spacing w:val="10"/>
          <w:szCs w:val="24"/>
        </w:rPr>
        <w:t xml:space="preserve"> </w:t>
      </w:r>
      <w:r w:rsidRPr="008E38E4">
        <w:rPr>
          <w:rFonts w:ascii="Arial" w:hAnsi="Arial" w:cs="Arial"/>
          <w:snapToGrid/>
          <w:color w:val="231F20"/>
          <w:szCs w:val="24"/>
        </w:rPr>
        <w:t>be</w:t>
      </w:r>
      <w:r w:rsidRPr="008E38E4">
        <w:rPr>
          <w:rFonts w:ascii="Arial" w:hAnsi="Arial" w:cs="Arial"/>
          <w:snapToGrid/>
          <w:color w:val="231F20"/>
          <w:spacing w:val="10"/>
          <w:szCs w:val="24"/>
        </w:rPr>
        <w:t xml:space="preserve"> </w:t>
      </w:r>
      <w:r w:rsidRPr="008E38E4">
        <w:rPr>
          <w:rFonts w:ascii="Arial" w:hAnsi="Arial" w:cs="Arial"/>
          <w:snapToGrid/>
          <w:color w:val="231F20"/>
          <w:szCs w:val="24"/>
        </w:rPr>
        <w:t>connected</w:t>
      </w:r>
      <w:r w:rsidRPr="008E38E4">
        <w:rPr>
          <w:rFonts w:ascii="Arial" w:hAnsi="Arial" w:cs="Arial"/>
          <w:snapToGrid/>
          <w:color w:val="231F20"/>
          <w:spacing w:val="10"/>
          <w:szCs w:val="24"/>
        </w:rPr>
        <w:t xml:space="preserve"> </w:t>
      </w:r>
      <w:r w:rsidRPr="008E38E4">
        <w:rPr>
          <w:rFonts w:ascii="Arial" w:hAnsi="Arial" w:cs="Arial"/>
          <w:snapToGrid/>
          <w:color w:val="231F20"/>
          <w:szCs w:val="24"/>
        </w:rPr>
        <w:t>to</w:t>
      </w:r>
      <w:r w:rsidRPr="008E38E4">
        <w:rPr>
          <w:rFonts w:ascii="Arial" w:hAnsi="Arial" w:cs="Arial"/>
          <w:snapToGrid/>
          <w:color w:val="231F20"/>
          <w:spacing w:val="10"/>
          <w:szCs w:val="24"/>
        </w:rPr>
        <w:t xml:space="preserve"> </w:t>
      </w:r>
      <w:r w:rsidRPr="008E38E4">
        <w:rPr>
          <w:rFonts w:ascii="Arial" w:hAnsi="Arial" w:cs="Arial"/>
          <w:snapToGrid/>
          <w:color w:val="231F20"/>
          <w:szCs w:val="24"/>
        </w:rPr>
        <w:t>either</w:t>
      </w:r>
      <w:r w:rsidRPr="008E38E4">
        <w:rPr>
          <w:rFonts w:ascii="Arial" w:hAnsi="Arial" w:cs="Arial"/>
          <w:snapToGrid/>
          <w:color w:val="231F20"/>
          <w:spacing w:val="10"/>
          <w:szCs w:val="24"/>
        </w:rPr>
        <w:t xml:space="preserve"> </w:t>
      </w:r>
      <w:r w:rsidRPr="008E38E4">
        <w:rPr>
          <w:rFonts w:ascii="Arial" w:hAnsi="Arial" w:cs="Arial"/>
          <w:snapToGrid/>
          <w:color w:val="231F20"/>
          <w:szCs w:val="24"/>
        </w:rPr>
        <w:t>of</w:t>
      </w:r>
      <w:r w:rsidRPr="008E38E4">
        <w:rPr>
          <w:rFonts w:ascii="Arial" w:hAnsi="Arial" w:cs="Arial"/>
          <w:snapToGrid/>
          <w:color w:val="231F20"/>
          <w:spacing w:val="10"/>
          <w:szCs w:val="24"/>
        </w:rPr>
        <w:t xml:space="preserve"> </w:t>
      </w:r>
      <w:r w:rsidRPr="008E38E4">
        <w:rPr>
          <w:rFonts w:ascii="Arial" w:hAnsi="Arial" w:cs="Arial"/>
          <w:snapToGrid/>
          <w:color w:val="231F20"/>
          <w:szCs w:val="24"/>
        </w:rPr>
        <w:t>the</w:t>
      </w:r>
      <w:r w:rsidRPr="008E38E4">
        <w:rPr>
          <w:rFonts w:ascii="Arial" w:hAnsi="Arial" w:cs="Arial"/>
          <w:snapToGrid/>
          <w:color w:val="231F20"/>
          <w:spacing w:val="10"/>
          <w:szCs w:val="24"/>
        </w:rPr>
        <w:t xml:space="preserve"> </w:t>
      </w:r>
      <w:r w:rsidRPr="008E38E4">
        <w:rPr>
          <w:rFonts w:ascii="Arial" w:hAnsi="Arial" w:cs="Arial"/>
          <w:snapToGrid/>
          <w:color w:val="231F20"/>
          <w:szCs w:val="24"/>
        </w:rPr>
        <w:t>following:</w:t>
      </w:r>
    </w:p>
    <w:p w:rsidR="008E38E4" w:rsidRPr="008E38E4" w:rsidRDefault="008E38E4" w:rsidP="008E38E4">
      <w:pPr>
        <w:widowControl/>
        <w:numPr>
          <w:ilvl w:val="0"/>
          <w:numId w:val="13"/>
        </w:numPr>
        <w:tabs>
          <w:tab w:val="left" w:pos="841"/>
        </w:tabs>
        <w:spacing w:before="70" w:after="160" w:line="206" w:lineRule="exact"/>
        <w:contextualSpacing/>
        <w:rPr>
          <w:rFonts w:ascii="Arial" w:hAnsi="Arial" w:cs="Arial"/>
          <w:snapToGrid/>
          <w:szCs w:val="24"/>
        </w:rPr>
      </w:pPr>
      <w:r w:rsidRPr="008E38E4">
        <w:rPr>
          <w:rFonts w:ascii="Arial" w:hAnsi="Arial" w:cs="Arial"/>
          <w:snapToGrid/>
          <w:color w:val="231F20"/>
          <w:szCs w:val="24"/>
        </w:rPr>
        <w:t>The</w:t>
      </w:r>
      <w:r w:rsidRPr="008E38E4">
        <w:rPr>
          <w:rFonts w:ascii="Arial" w:hAnsi="Arial" w:cs="Arial"/>
          <w:snapToGrid/>
          <w:color w:val="231F20"/>
          <w:spacing w:val="8"/>
          <w:szCs w:val="24"/>
        </w:rPr>
        <w:t xml:space="preserve"> </w:t>
      </w:r>
      <w:r w:rsidRPr="008E38E4">
        <w:rPr>
          <w:rFonts w:ascii="Arial" w:hAnsi="Arial" w:cs="Arial"/>
          <w:snapToGrid/>
          <w:color w:val="231F20"/>
          <w:szCs w:val="24"/>
        </w:rPr>
        <w:t>normal</w:t>
      </w:r>
      <w:r w:rsidRPr="008E38E4">
        <w:rPr>
          <w:rFonts w:ascii="Arial" w:hAnsi="Arial" w:cs="Arial"/>
          <w:snapToGrid/>
          <w:color w:val="231F20"/>
          <w:spacing w:val="8"/>
          <w:szCs w:val="24"/>
        </w:rPr>
        <w:t xml:space="preserve"> </w:t>
      </w:r>
      <w:r w:rsidRPr="008E38E4">
        <w:rPr>
          <w:rFonts w:ascii="Arial" w:hAnsi="Arial" w:cs="Arial"/>
          <w:snapToGrid/>
          <w:color w:val="231F20"/>
          <w:szCs w:val="24"/>
        </w:rPr>
        <w:t>system</w:t>
      </w:r>
      <w:r w:rsidRPr="008E38E4">
        <w:rPr>
          <w:rFonts w:ascii="Arial" w:hAnsi="Arial" w:cs="Arial"/>
          <w:snapToGrid/>
          <w:color w:val="231F20"/>
          <w:spacing w:val="8"/>
          <w:szCs w:val="24"/>
        </w:rPr>
        <w:t xml:space="preserve"> </w:t>
      </w:r>
      <w:r w:rsidRPr="008E38E4">
        <w:rPr>
          <w:rFonts w:ascii="Arial" w:hAnsi="Arial" w:cs="Arial"/>
          <w:snapToGrid/>
          <w:color w:val="231F20"/>
          <w:szCs w:val="24"/>
        </w:rPr>
        <w:t>branch</w:t>
      </w:r>
      <w:r w:rsidRPr="008E38E4">
        <w:rPr>
          <w:rFonts w:ascii="Arial" w:hAnsi="Arial" w:cs="Arial"/>
          <w:snapToGrid/>
          <w:color w:val="231F20"/>
          <w:spacing w:val="8"/>
          <w:szCs w:val="24"/>
        </w:rPr>
        <w:t xml:space="preserve"> </w:t>
      </w:r>
      <w:r w:rsidRPr="008E38E4">
        <w:rPr>
          <w:rFonts w:ascii="Arial" w:hAnsi="Arial" w:cs="Arial"/>
          <w:snapToGrid/>
          <w:color w:val="231F20"/>
          <w:szCs w:val="24"/>
        </w:rPr>
        <w:t>circuit</w:t>
      </w:r>
      <w:r w:rsidRPr="008E38E4">
        <w:rPr>
          <w:rFonts w:ascii="Arial" w:hAnsi="Arial" w:cs="Arial"/>
          <w:snapToGrid/>
          <w:color w:val="231F20"/>
          <w:spacing w:val="8"/>
          <w:szCs w:val="24"/>
        </w:rPr>
        <w:t xml:space="preserve"> </w:t>
      </w:r>
      <w:r w:rsidRPr="008E38E4">
        <w:rPr>
          <w:rFonts w:ascii="Arial" w:hAnsi="Arial" w:cs="Arial"/>
          <w:snapToGrid/>
          <w:color w:val="231F20"/>
          <w:szCs w:val="24"/>
        </w:rPr>
        <w:t>required</w:t>
      </w:r>
      <w:r w:rsidRPr="008E38E4">
        <w:rPr>
          <w:rFonts w:ascii="Arial" w:hAnsi="Arial" w:cs="Arial"/>
          <w:snapToGrid/>
          <w:color w:val="231F20"/>
          <w:spacing w:val="8"/>
          <w:szCs w:val="24"/>
        </w:rPr>
        <w:t xml:space="preserve"> </w:t>
      </w:r>
      <w:r w:rsidRPr="008E38E4">
        <w:rPr>
          <w:rFonts w:ascii="Arial" w:hAnsi="Arial" w:cs="Arial"/>
          <w:snapToGrid/>
          <w:color w:val="231F20"/>
          <w:szCs w:val="24"/>
        </w:rPr>
        <w:t>in</w:t>
      </w:r>
      <w:r w:rsidRPr="008E38E4">
        <w:rPr>
          <w:rFonts w:ascii="Arial" w:hAnsi="Arial" w:cs="Arial"/>
          <w:snapToGrid/>
          <w:color w:val="231F20"/>
          <w:spacing w:val="8"/>
          <w:szCs w:val="24"/>
        </w:rPr>
        <w:t xml:space="preserve"> </w:t>
      </w:r>
      <w:r w:rsidRPr="008E38E4">
        <w:rPr>
          <w:rFonts w:ascii="Arial" w:hAnsi="Arial" w:cs="Arial"/>
          <w:snapToGrid/>
          <w:color w:val="231F20"/>
          <w:szCs w:val="24"/>
        </w:rPr>
        <w:t>517.19(A)</w:t>
      </w:r>
    </w:p>
    <w:p w:rsidR="008E38E4" w:rsidRPr="008E38E4" w:rsidRDefault="008E38E4" w:rsidP="008E38E4">
      <w:pPr>
        <w:widowControl/>
        <w:numPr>
          <w:ilvl w:val="0"/>
          <w:numId w:val="13"/>
        </w:numPr>
        <w:tabs>
          <w:tab w:val="left" w:pos="841"/>
        </w:tabs>
        <w:spacing w:before="70" w:after="160" w:line="206" w:lineRule="exact"/>
        <w:contextualSpacing/>
        <w:rPr>
          <w:rFonts w:ascii="Arial" w:hAnsi="Arial" w:cs="Arial"/>
          <w:snapToGrid/>
          <w:szCs w:val="24"/>
        </w:rPr>
      </w:pPr>
      <w:r w:rsidRPr="008E38E4">
        <w:rPr>
          <w:rFonts w:ascii="Arial" w:hAnsi="Arial" w:cs="Arial"/>
          <w:snapToGrid/>
          <w:color w:val="231F20"/>
          <w:szCs w:val="24"/>
        </w:rPr>
        <w:t>A critical branch circuit supplied by a different transfer switch than the other receptacles at the same patient bed location</w:t>
      </w:r>
    </w:p>
    <w:p w:rsidR="008E38E4" w:rsidRPr="008E38E4" w:rsidRDefault="008E38E4" w:rsidP="008E38E4">
      <w:pPr>
        <w:widowControl/>
        <w:tabs>
          <w:tab w:val="left" w:pos="841"/>
        </w:tabs>
        <w:spacing w:before="3" w:after="160" w:line="228" w:lineRule="auto"/>
        <w:ind w:left="720" w:right="477"/>
        <w:contextualSpacing/>
        <w:rPr>
          <w:rFonts w:ascii="Arial" w:hAnsi="Arial" w:cs="Arial"/>
          <w:snapToGrid/>
          <w:szCs w:val="24"/>
        </w:rPr>
      </w:pPr>
    </w:p>
    <w:p w:rsidR="008E38E4" w:rsidRPr="008E38E4" w:rsidRDefault="008E38E4" w:rsidP="008E38E4">
      <w:pPr>
        <w:widowControl/>
        <w:tabs>
          <w:tab w:val="left" w:pos="841"/>
        </w:tabs>
        <w:spacing w:before="3" w:after="160" w:line="228" w:lineRule="auto"/>
        <w:ind w:left="720" w:right="477"/>
        <w:contextualSpacing/>
        <w:rPr>
          <w:rFonts w:ascii="Arial" w:hAnsi="Arial" w:cs="Arial"/>
          <w:i/>
          <w:snapToGrid/>
          <w:szCs w:val="24"/>
          <w:u w:val="single"/>
        </w:rPr>
      </w:pPr>
      <w:r w:rsidRPr="008E38E4">
        <w:rPr>
          <w:rFonts w:ascii="Arial" w:hAnsi="Arial" w:cs="Arial"/>
          <w:i/>
          <w:snapToGrid/>
          <w:color w:val="231F20"/>
          <w:szCs w:val="24"/>
          <w:u w:val="single"/>
        </w:rPr>
        <w:t xml:space="preserve">[OSHPD 1, 1R, 2, 4 &amp; 5] Exception: Beds subject to the requirements of 517.40(B) shall be provided with a minimum of eight receptacles. </w:t>
      </w:r>
    </w:p>
    <w:p w:rsidR="008E38E4" w:rsidRPr="008E38E4" w:rsidRDefault="008E38E4" w:rsidP="008E38E4">
      <w:pPr>
        <w:widowControl/>
        <w:spacing w:after="160" w:line="259" w:lineRule="auto"/>
        <w:jc w:val="both"/>
        <w:rPr>
          <w:rFonts w:ascii="Arial" w:hAnsi="Arial" w:cs="Arial"/>
          <w:b/>
          <w:bCs/>
          <w:snapToGrid/>
          <w:szCs w:val="24"/>
        </w:rPr>
      </w:pPr>
    </w:p>
    <w:p w:rsidR="008E38E4" w:rsidRPr="008E38E4" w:rsidRDefault="008E38E4" w:rsidP="008E38E4">
      <w:pPr>
        <w:widowControl/>
        <w:adjustRightInd w:val="0"/>
        <w:spacing w:after="160" w:line="259" w:lineRule="auto"/>
        <w:rPr>
          <w:rFonts w:ascii="Arial" w:hAnsi="Arial" w:cs="Arial"/>
          <w:b/>
          <w:bCs/>
          <w:i/>
          <w:iCs/>
          <w:snapToGrid/>
          <w:color w:val="000000"/>
          <w:szCs w:val="24"/>
        </w:rPr>
      </w:pPr>
      <w:r w:rsidRPr="008E38E4">
        <w:rPr>
          <w:rFonts w:ascii="Arial" w:hAnsi="Arial" w:cs="Arial"/>
          <w:b/>
          <w:bCs/>
          <w:i/>
          <w:iCs/>
          <w:snapToGrid/>
          <w:color w:val="000000"/>
          <w:szCs w:val="24"/>
        </w:rPr>
        <w:t xml:space="preserve">517.22 [OSHPD 1, </w:t>
      </w:r>
      <w:r w:rsidRPr="008E38E4">
        <w:rPr>
          <w:rFonts w:ascii="Arial" w:hAnsi="Arial" w:cs="Arial"/>
          <w:b/>
          <w:bCs/>
          <w:i/>
          <w:iCs/>
          <w:snapToGrid/>
          <w:color w:val="000000"/>
          <w:szCs w:val="24"/>
          <w:u w:val="single"/>
        </w:rPr>
        <w:t>1R</w:t>
      </w:r>
      <w:r w:rsidRPr="008E38E4">
        <w:rPr>
          <w:rFonts w:ascii="Arial" w:hAnsi="Arial" w:cs="Arial"/>
          <w:b/>
          <w:bCs/>
          <w:i/>
          <w:iCs/>
          <w:snapToGrid/>
          <w:color w:val="000000"/>
          <w:szCs w:val="24"/>
        </w:rPr>
        <w:t>, 2, 3, 4 &amp;</w:t>
      </w:r>
      <w:r w:rsidRPr="008E38E4">
        <w:rPr>
          <w:rFonts w:ascii="Arial" w:hAnsi="Arial" w:cs="Arial"/>
          <w:b/>
          <w:bCs/>
          <w:i/>
          <w:iCs/>
          <w:snapToGrid/>
          <w:color w:val="000000"/>
          <w:szCs w:val="24"/>
          <w:u w:val="single"/>
        </w:rPr>
        <w:t xml:space="preserve"> 5]</w:t>
      </w:r>
      <w:r w:rsidRPr="008E38E4">
        <w:rPr>
          <w:rFonts w:ascii="Arial" w:hAnsi="Arial" w:cs="Arial"/>
          <w:b/>
          <w:bCs/>
          <w:i/>
          <w:iCs/>
          <w:snapToGrid/>
          <w:color w:val="000000"/>
          <w:szCs w:val="24"/>
        </w:rPr>
        <w:t xml:space="preserve"> Artificial Lighting.</w:t>
      </w:r>
    </w:p>
    <w:p w:rsidR="008E38E4" w:rsidRPr="008E38E4" w:rsidRDefault="008E38E4" w:rsidP="008E38E4">
      <w:pPr>
        <w:widowControl/>
        <w:adjustRightInd w:val="0"/>
        <w:spacing w:after="160" w:line="259" w:lineRule="auto"/>
        <w:rPr>
          <w:rFonts w:ascii="Arial" w:hAnsi="Arial" w:cs="Arial"/>
          <w:i/>
          <w:iCs/>
          <w:snapToGrid/>
          <w:color w:val="000000"/>
          <w:szCs w:val="24"/>
        </w:rPr>
      </w:pPr>
      <w:r w:rsidRPr="008E38E4">
        <w:rPr>
          <w:rFonts w:ascii="Arial" w:hAnsi="Arial" w:cs="Arial"/>
          <w:b/>
          <w:bCs/>
          <w:i/>
          <w:iCs/>
          <w:snapToGrid/>
          <w:color w:val="000000"/>
          <w:szCs w:val="24"/>
        </w:rPr>
        <w:t xml:space="preserve">(A) Rooms and Passageways. </w:t>
      </w:r>
      <w:r w:rsidRPr="008E38E4">
        <w:rPr>
          <w:rFonts w:ascii="Arial" w:hAnsi="Arial" w:cs="Arial"/>
          <w:i/>
          <w:iCs/>
          <w:snapToGrid/>
          <w:color w:val="000000"/>
          <w:szCs w:val="24"/>
        </w:rPr>
        <w:t>All rooms and passageways shall be provided with artificial illumination.</w:t>
      </w:r>
    </w:p>
    <w:p w:rsidR="008E38E4" w:rsidRPr="008E38E4" w:rsidRDefault="008E38E4" w:rsidP="008E38E4">
      <w:pPr>
        <w:widowControl/>
        <w:adjustRightInd w:val="0"/>
        <w:spacing w:after="160" w:line="259" w:lineRule="auto"/>
        <w:rPr>
          <w:rFonts w:ascii="Arial" w:hAnsi="Arial" w:cs="Arial"/>
          <w:b/>
          <w:bCs/>
          <w:i/>
          <w:iCs/>
          <w:snapToGrid/>
          <w:color w:val="000000"/>
          <w:szCs w:val="24"/>
        </w:rPr>
      </w:pPr>
      <w:r w:rsidRPr="008E38E4">
        <w:rPr>
          <w:rFonts w:ascii="Arial" w:hAnsi="Arial" w:cs="Arial"/>
          <w:b/>
          <w:bCs/>
          <w:i/>
          <w:iCs/>
          <w:snapToGrid/>
          <w:color w:val="000000"/>
          <w:szCs w:val="24"/>
        </w:rPr>
        <w:t>(B) Illumination.</w:t>
      </w:r>
    </w:p>
    <w:p w:rsidR="008E38E4" w:rsidRPr="008E38E4" w:rsidRDefault="008E38E4" w:rsidP="008E38E4">
      <w:pPr>
        <w:widowControl/>
        <w:adjustRightInd w:val="0"/>
        <w:spacing w:after="160" w:line="259" w:lineRule="auto"/>
        <w:rPr>
          <w:rFonts w:ascii="Arial" w:hAnsi="Arial" w:cs="Arial"/>
          <w:i/>
          <w:iCs/>
          <w:snapToGrid/>
          <w:color w:val="000000"/>
          <w:szCs w:val="24"/>
        </w:rPr>
      </w:pPr>
      <w:r w:rsidRPr="008E38E4">
        <w:rPr>
          <w:rFonts w:ascii="Arial" w:hAnsi="Arial" w:cs="Arial"/>
          <w:b/>
          <w:bCs/>
          <w:i/>
          <w:iCs/>
          <w:snapToGrid/>
          <w:color w:val="000000"/>
          <w:szCs w:val="24"/>
        </w:rPr>
        <w:t xml:space="preserve">(1) [OSHPD 1, </w:t>
      </w:r>
      <w:r w:rsidRPr="008E38E4">
        <w:rPr>
          <w:rFonts w:ascii="Arial" w:hAnsi="Arial" w:cs="Arial"/>
          <w:b/>
          <w:bCs/>
          <w:i/>
          <w:iCs/>
          <w:snapToGrid/>
          <w:color w:val="000000"/>
          <w:szCs w:val="24"/>
          <w:u w:val="single"/>
        </w:rPr>
        <w:t>1R</w:t>
      </w:r>
      <w:r w:rsidRPr="008E38E4">
        <w:rPr>
          <w:rFonts w:ascii="Arial" w:hAnsi="Arial" w:cs="Arial"/>
          <w:b/>
          <w:bCs/>
          <w:i/>
          <w:iCs/>
          <w:snapToGrid/>
          <w:color w:val="000000"/>
          <w:szCs w:val="24"/>
        </w:rPr>
        <w:t>, 3, 4 &amp;</w:t>
      </w:r>
      <w:r w:rsidRPr="008E38E4">
        <w:rPr>
          <w:rFonts w:ascii="Arial" w:hAnsi="Arial" w:cs="Arial"/>
          <w:b/>
          <w:bCs/>
          <w:i/>
          <w:iCs/>
          <w:snapToGrid/>
          <w:color w:val="000000"/>
          <w:szCs w:val="24"/>
          <w:u w:val="single"/>
        </w:rPr>
        <w:t xml:space="preserve"> 5</w:t>
      </w:r>
      <w:r w:rsidRPr="008E38E4">
        <w:rPr>
          <w:rFonts w:ascii="Arial" w:hAnsi="Arial" w:cs="Arial"/>
          <w:b/>
          <w:bCs/>
          <w:i/>
          <w:iCs/>
          <w:snapToGrid/>
          <w:color w:val="000000"/>
          <w:szCs w:val="24"/>
        </w:rPr>
        <w:t xml:space="preserve">] Illumination intensity. </w:t>
      </w:r>
    </w:p>
    <w:p w:rsidR="008E38E4" w:rsidRPr="008E38E4" w:rsidRDefault="008E38E4" w:rsidP="008E38E4">
      <w:pPr>
        <w:widowControl/>
        <w:adjustRightInd w:val="0"/>
        <w:spacing w:after="160" w:line="259" w:lineRule="auto"/>
        <w:contextualSpacing/>
        <w:rPr>
          <w:rFonts w:ascii="Arial" w:hAnsi="Arial" w:cs="Arial"/>
          <w:iCs/>
          <w:snapToGrid/>
          <w:color w:val="000000"/>
          <w:szCs w:val="24"/>
        </w:rPr>
      </w:pPr>
      <w:r w:rsidRPr="008E38E4">
        <w:rPr>
          <w:rFonts w:ascii="Arial" w:hAnsi="Arial" w:cs="Arial"/>
          <w:iCs/>
          <w:snapToGrid/>
          <w:color w:val="000000"/>
          <w:szCs w:val="24"/>
        </w:rPr>
        <w:lastRenderedPageBreak/>
        <w:t>...</w:t>
      </w:r>
    </w:p>
    <w:p w:rsidR="008E38E4" w:rsidRPr="008E38E4" w:rsidRDefault="008E38E4" w:rsidP="008E38E4">
      <w:pPr>
        <w:widowControl/>
        <w:adjustRightInd w:val="0"/>
        <w:spacing w:after="160" w:line="259" w:lineRule="auto"/>
        <w:contextualSpacing/>
        <w:rPr>
          <w:rFonts w:ascii="Arial" w:hAnsi="Arial" w:cs="Arial"/>
          <w:iCs/>
          <w:snapToGrid/>
          <w:color w:val="000000"/>
          <w:szCs w:val="24"/>
        </w:rPr>
      </w:pPr>
    </w:p>
    <w:p w:rsidR="008E38E4" w:rsidRPr="00B70C4B" w:rsidRDefault="008E38E4" w:rsidP="00B70C4B">
      <w:pPr>
        <w:pStyle w:val="Heading2"/>
        <w:jc w:val="left"/>
        <w:rPr>
          <w:i/>
          <w:snapToGrid/>
        </w:rPr>
      </w:pPr>
      <w:r w:rsidRPr="00B70C4B">
        <w:rPr>
          <w:i/>
          <w:snapToGrid/>
        </w:rPr>
        <w:t xml:space="preserve">517.24 [OSHPD 1, </w:t>
      </w:r>
      <w:r w:rsidRPr="00B70C4B">
        <w:rPr>
          <w:i/>
          <w:snapToGrid/>
          <w:u w:val="single"/>
        </w:rPr>
        <w:t>1R</w:t>
      </w:r>
      <w:r w:rsidRPr="00B70C4B">
        <w:rPr>
          <w:i/>
          <w:snapToGrid/>
        </w:rPr>
        <w:t>, 2, 3, 4 &amp;</w:t>
      </w:r>
      <w:r w:rsidRPr="00B70C4B">
        <w:rPr>
          <w:i/>
          <w:snapToGrid/>
          <w:u w:val="single"/>
        </w:rPr>
        <w:t xml:space="preserve"> 5</w:t>
      </w:r>
      <w:r w:rsidRPr="00B70C4B">
        <w:rPr>
          <w:i/>
          <w:snapToGrid/>
        </w:rPr>
        <w:t>] Mobile Medical Facilities.</w:t>
      </w:r>
    </w:p>
    <w:p w:rsidR="008E38E4" w:rsidRPr="008E38E4" w:rsidRDefault="008E38E4" w:rsidP="008E38E4">
      <w:pPr>
        <w:widowControl/>
        <w:adjustRightInd w:val="0"/>
        <w:spacing w:after="160" w:line="259" w:lineRule="auto"/>
        <w:rPr>
          <w:rFonts w:ascii="Arial" w:hAnsi="Arial" w:cs="Arial"/>
          <w:i/>
          <w:iCs/>
          <w:snapToGrid/>
          <w:szCs w:val="24"/>
        </w:rPr>
      </w:pPr>
      <w:r w:rsidRPr="008E38E4">
        <w:rPr>
          <w:rFonts w:ascii="Arial" w:hAnsi="Arial" w:cs="Arial"/>
          <w:b/>
          <w:bCs/>
          <w:i/>
          <w:iCs/>
          <w:snapToGrid/>
          <w:szCs w:val="24"/>
        </w:rPr>
        <w:t xml:space="preserve">(A) Feeder. </w:t>
      </w:r>
      <w:r w:rsidRPr="008E38E4">
        <w:rPr>
          <w:rFonts w:ascii="Arial" w:hAnsi="Arial" w:cs="Arial"/>
          <w:i/>
          <w:iCs/>
          <w:snapToGrid/>
          <w:szCs w:val="24"/>
        </w:rPr>
        <w:t>The feeder shall be sized in accordance with the requirements of Article 220.</w:t>
      </w:r>
    </w:p>
    <w:p w:rsidR="008E38E4" w:rsidRPr="008E38E4" w:rsidRDefault="008E38E4" w:rsidP="008E38E4">
      <w:pPr>
        <w:widowControl/>
        <w:adjustRightInd w:val="0"/>
        <w:spacing w:after="160" w:line="259" w:lineRule="auto"/>
        <w:rPr>
          <w:rFonts w:ascii="Arial" w:hAnsi="Arial" w:cs="Arial"/>
          <w:i/>
          <w:iCs/>
          <w:snapToGrid/>
          <w:color w:val="000000"/>
          <w:szCs w:val="24"/>
        </w:rPr>
      </w:pPr>
      <w:r w:rsidRPr="008E38E4">
        <w:rPr>
          <w:rFonts w:ascii="Arial" w:hAnsi="Arial" w:cs="Arial"/>
          <w:b/>
          <w:bCs/>
          <w:i/>
          <w:iCs/>
          <w:snapToGrid/>
          <w:color w:val="000000"/>
          <w:szCs w:val="24"/>
        </w:rPr>
        <w:t xml:space="preserve">(B) Service Receptacle. </w:t>
      </w:r>
      <w:r w:rsidRPr="008E38E4">
        <w:rPr>
          <w:rFonts w:ascii="Arial" w:hAnsi="Arial" w:cs="Arial"/>
          <w:i/>
          <w:iCs/>
          <w:snapToGrid/>
          <w:color w:val="000000"/>
          <w:szCs w:val="24"/>
        </w:rPr>
        <w:t>The service receptacle shall be listed and rated for its use.</w:t>
      </w:r>
    </w:p>
    <w:p w:rsidR="008E38E4" w:rsidRPr="008E38E4" w:rsidRDefault="008E38E4" w:rsidP="008E38E4">
      <w:pPr>
        <w:widowControl/>
        <w:adjustRightInd w:val="0"/>
        <w:spacing w:after="160" w:line="259" w:lineRule="auto"/>
        <w:rPr>
          <w:rFonts w:ascii="Arial" w:hAnsi="Arial" w:cs="Arial"/>
          <w:i/>
          <w:iCs/>
          <w:snapToGrid/>
          <w:color w:val="000000"/>
          <w:szCs w:val="24"/>
        </w:rPr>
      </w:pPr>
      <w:r w:rsidRPr="008E38E4">
        <w:rPr>
          <w:rFonts w:ascii="Arial" w:hAnsi="Arial" w:cs="Arial"/>
          <w:b/>
          <w:bCs/>
          <w:i/>
          <w:iCs/>
          <w:snapToGrid/>
          <w:color w:val="000000"/>
          <w:szCs w:val="24"/>
        </w:rPr>
        <w:t xml:space="preserve">(C) Disconnect.  </w:t>
      </w:r>
      <w:r w:rsidRPr="008E38E4">
        <w:rPr>
          <w:rFonts w:ascii="Arial" w:hAnsi="Arial" w:cs="Arial"/>
          <w:i/>
          <w:iCs/>
          <w:snapToGrid/>
          <w:color w:val="000000"/>
          <w:szCs w:val="24"/>
        </w:rPr>
        <w:t>A disconnecting means listed and rated for its use shall be located adjacent to and within sight of the service receptacle. It shall be capable of simultaneously disconnecting the ungrounded conductors which supply the service receptacle.</w:t>
      </w:r>
    </w:p>
    <w:p w:rsidR="008E38E4" w:rsidRPr="008E38E4" w:rsidRDefault="008E38E4" w:rsidP="008E38E4">
      <w:pPr>
        <w:widowControl/>
        <w:adjustRightInd w:val="0"/>
        <w:spacing w:after="160" w:line="259" w:lineRule="auto"/>
        <w:rPr>
          <w:rFonts w:ascii="Arial" w:hAnsi="Arial" w:cs="Arial"/>
          <w:i/>
          <w:snapToGrid/>
          <w:szCs w:val="24"/>
        </w:rPr>
      </w:pPr>
      <w:r w:rsidRPr="008E38E4">
        <w:rPr>
          <w:rFonts w:ascii="Arial" w:hAnsi="Arial" w:cs="Arial"/>
          <w:i/>
          <w:snapToGrid/>
          <w:szCs w:val="24"/>
        </w:rPr>
        <w:t>…</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b/>
          <w:snapToGrid/>
          <w:szCs w:val="24"/>
        </w:rPr>
        <w:t>517.26</w:t>
      </w:r>
      <w:r w:rsidRPr="008E38E4">
        <w:rPr>
          <w:rFonts w:ascii="Arial" w:hAnsi="Arial" w:cs="Arial"/>
          <w:b/>
          <w:snapToGrid/>
          <w:szCs w:val="24"/>
        </w:rPr>
        <w:tab/>
        <w:t xml:space="preserve">Application of Other Articles. </w:t>
      </w:r>
      <w:r w:rsidRPr="008E38E4">
        <w:rPr>
          <w:rFonts w:ascii="Arial" w:hAnsi="Arial" w:cs="Arial"/>
          <w:snapToGrid/>
          <w:szCs w:val="24"/>
        </w:rPr>
        <w:t xml:space="preserve">The life safety branch [OSHPD 1, </w:t>
      </w:r>
      <w:r w:rsidRPr="008E38E4">
        <w:rPr>
          <w:rFonts w:ascii="Arial" w:hAnsi="Arial" w:cs="Arial"/>
          <w:snapToGrid/>
          <w:szCs w:val="24"/>
          <w:u w:val="single"/>
        </w:rPr>
        <w:t>1R</w:t>
      </w:r>
      <w:r w:rsidRPr="008E38E4">
        <w:rPr>
          <w:rFonts w:ascii="Arial" w:hAnsi="Arial" w:cs="Arial"/>
          <w:snapToGrid/>
          <w:szCs w:val="24"/>
        </w:rPr>
        <w:t xml:space="preserve">, 2, 3, 4 &amp; </w:t>
      </w:r>
      <w:r w:rsidRPr="008E38E4">
        <w:rPr>
          <w:rFonts w:ascii="Arial" w:hAnsi="Arial" w:cs="Arial"/>
          <w:snapToGrid/>
          <w:szCs w:val="24"/>
          <w:u w:val="single"/>
        </w:rPr>
        <w:t>5</w:t>
      </w:r>
      <w:r w:rsidRPr="008E38E4">
        <w:rPr>
          <w:rFonts w:ascii="Arial" w:hAnsi="Arial" w:cs="Arial"/>
          <w:snapToGrid/>
          <w:szCs w:val="24"/>
        </w:rPr>
        <w:t>]</w:t>
      </w:r>
      <w:r w:rsidRPr="008E38E4">
        <w:rPr>
          <w:rFonts w:ascii="Arial" w:hAnsi="Arial" w:cs="Arial"/>
          <w:i/>
          <w:snapToGrid/>
          <w:szCs w:val="24"/>
        </w:rPr>
        <w:t xml:space="preserve">, critical branch, and equipment </w:t>
      </w:r>
      <w:r w:rsidRPr="008E38E4">
        <w:rPr>
          <w:rFonts w:ascii="Arial" w:hAnsi="Arial" w:cs="Arial"/>
          <w:snapToGrid/>
          <w:szCs w:val="24"/>
        </w:rPr>
        <w:t>branch of the essential electrical system shall meet the requirements of Article 700, except as amended by Article 517.</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w:t>
      </w:r>
    </w:p>
    <w:p w:rsidR="008E38E4" w:rsidRPr="008E38E4" w:rsidRDefault="008E38E4" w:rsidP="008E38E4">
      <w:pPr>
        <w:widowControl/>
        <w:spacing w:after="160" w:line="259" w:lineRule="auto"/>
        <w:jc w:val="both"/>
        <w:rPr>
          <w:rFonts w:ascii="Arial" w:hAnsi="Arial" w:cs="Arial"/>
          <w:bCs/>
          <w:snapToGrid/>
          <w:szCs w:val="24"/>
        </w:rPr>
      </w:pPr>
      <w:r w:rsidRPr="008E38E4">
        <w:rPr>
          <w:rFonts w:ascii="Arial" w:hAnsi="Arial" w:cs="Arial"/>
          <w:bCs/>
          <w:snapToGrid/>
          <w:szCs w:val="24"/>
          <w:highlight w:val="cyan"/>
        </w:rPr>
        <w:t>NOTE:  2014 NEC Article 517.30 has been renumbered to Article 517.29 in the 2017 NEC.</w:t>
      </w:r>
      <w:r w:rsidRPr="008E38E4">
        <w:rPr>
          <w:rFonts w:ascii="Arial" w:hAnsi="Arial" w:cs="Arial"/>
          <w:bCs/>
          <w:snapToGrid/>
          <w:szCs w:val="24"/>
        </w:rPr>
        <w:t xml:space="preserve"> </w:t>
      </w:r>
    </w:p>
    <w:p w:rsidR="008E38E4" w:rsidRPr="008E38E4" w:rsidRDefault="008E38E4" w:rsidP="00CA5F51">
      <w:pPr>
        <w:pStyle w:val="Heading2"/>
        <w:jc w:val="left"/>
        <w:rPr>
          <w:rFonts w:eastAsia="NewBaskervilleStd-Bold"/>
          <w:snapToGrid/>
        </w:rPr>
      </w:pPr>
      <w:r w:rsidRPr="008E38E4">
        <w:rPr>
          <w:rFonts w:eastAsia="NewBaskervilleStd-Bold"/>
          <w:snapToGrid/>
        </w:rPr>
        <w:t>517.29 Essential Electrical Systems for Hospitals and Other</w:t>
      </w:r>
      <w:r w:rsidRPr="008E38E4">
        <w:rPr>
          <w:snapToGrid/>
        </w:rPr>
        <w:t xml:space="preserve"> </w:t>
      </w:r>
      <w:r w:rsidRPr="008E38E4">
        <w:rPr>
          <w:rFonts w:eastAsia="NewBaskervilleStd-Bold"/>
          <w:snapToGrid/>
        </w:rPr>
        <w:t>Health Care Facilities.</w:t>
      </w:r>
    </w:p>
    <w:p w:rsidR="008E38E4" w:rsidRPr="008E38E4" w:rsidRDefault="008E38E4" w:rsidP="008E38E4">
      <w:pPr>
        <w:widowControl/>
        <w:spacing w:after="160" w:line="259" w:lineRule="auto"/>
        <w:rPr>
          <w:rFonts w:ascii="Arial" w:eastAsia="NewBaskervilleStd-Roman" w:hAnsi="Arial" w:cs="Arial"/>
          <w:snapToGrid/>
          <w:szCs w:val="24"/>
        </w:rPr>
      </w:pPr>
      <w:r w:rsidRPr="008E38E4">
        <w:rPr>
          <w:rFonts w:ascii="Arial" w:eastAsia="NewBaskervilleStd-Bold" w:hAnsi="Arial" w:cs="Arial"/>
          <w:b/>
          <w:snapToGrid/>
          <w:szCs w:val="24"/>
        </w:rPr>
        <w:t>(A) Applicability</w:t>
      </w:r>
      <w:r w:rsidRPr="008E38E4">
        <w:rPr>
          <w:rFonts w:ascii="Arial" w:eastAsia="NewBaskervilleStd-Bold" w:hAnsi="Arial" w:cs="Arial"/>
          <w:snapToGrid/>
          <w:szCs w:val="24"/>
        </w:rPr>
        <w:t xml:space="preserve">. </w:t>
      </w:r>
      <w:r w:rsidRPr="008E38E4">
        <w:rPr>
          <w:rFonts w:ascii="Arial" w:eastAsia="NewBaskervilleStd-Roman" w:hAnsi="Arial" w:cs="Arial"/>
          <w:snapToGrid/>
          <w:szCs w:val="24"/>
        </w:rPr>
        <w:t>The requirements of Part III, 517.29</w:t>
      </w:r>
      <w:r w:rsidRPr="008E38E4">
        <w:rPr>
          <w:rFonts w:ascii="Arial" w:hAnsi="Arial" w:cs="Arial"/>
          <w:snapToGrid/>
          <w:szCs w:val="24"/>
        </w:rPr>
        <w:t xml:space="preserve"> </w:t>
      </w:r>
      <w:r w:rsidRPr="008E38E4">
        <w:rPr>
          <w:rFonts w:ascii="Arial" w:eastAsia="NewBaskervilleStd-Roman" w:hAnsi="Arial" w:cs="Arial"/>
          <w:snapToGrid/>
          <w:szCs w:val="24"/>
        </w:rPr>
        <w:t xml:space="preserve">through 517.30, shall apply to </w:t>
      </w:r>
      <w:bookmarkStart w:id="5" w:name="_Hlk514921855"/>
      <w:r w:rsidRPr="008E38E4">
        <w:rPr>
          <w:rFonts w:ascii="Arial" w:eastAsia="NewBaskervilleStd-Roman" w:hAnsi="Arial" w:cs="Arial"/>
          <w:snapToGrid/>
          <w:szCs w:val="24"/>
        </w:rPr>
        <w:t>critical care (Category 1) and</w:t>
      </w:r>
      <w:r w:rsidRPr="008E38E4">
        <w:rPr>
          <w:rFonts w:ascii="Arial" w:hAnsi="Arial" w:cs="Arial"/>
          <w:snapToGrid/>
          <w:szCs w:val="24"/>
        </w:rPr>
        <w:t xml:space="preserve"> </w:t>
      </w:r>
      <w:r w:rsidRPr="008E38E4">
        <w:rPr>
          <w:rFonts w:ascii="Arial" w:eastAsia="NewBaskervilleStd-Roman" w:hAnsi="Arial" w:cs="Arial"/>
          <w:snapToGrid/>
          <w:szCs w:val="24"/>
        </w:rPr>
        <w:t>general care (Category 2)</w:t>
      </w:r>
      <w:bookmarkEnd w:id="5"/>
      <w:r w:rsidRPr="008E38E4">
        <w:rPr>
          <w:rFonts w:ascii="Arial" w:eastAsia="NewBaskervilleStd-Roman" w:hAnsi="Arial" w:cs="Arial"/>
          <w:snapToGrid/>
          <w:szCs w:val="24"/>
        </w:rPr>
        <w:t xml:space="preserve"> hospitals and other health care facilities</w:t>
      </w:r>
      <w:r w:rsidRPr="008E38E4">
        <w:rPr>
          <w:rFonts w:ascii="Arial" w:hAnsi="Arial" w:cs="Arial"/>
          <w:snapToGrid/>
          <w:szCs w:val="24"/>
        </w:rPr>
        <w:t xml:space="preserve"> </w:t>
      </w:r>
      <w:r w:rsidRPr="008E38E4">
        <w:rPr>
          <w:rFonts w:ascii="Arial" w:eastAsia="NewBaskervilleStd-Roman" w:hAnsi="Arial" w:cs="Arial"/>
          <w:snapToGrid/>
          <w:szCs w:val="24"/>
        </w:rPr>
        <w:t>using Type 1 essential electrical systems where patients are</w:t>
      </w:r>
      <w:r w:rsidRPr="008E38E4">
        <w:rPr>
          <w:rFonts w:ascii="Arial" w:hAnsi="Arial" w:cs="Arial"/>
          <w:snapToGrid/>
          <w:szCs w:val="24"/>
        </w:rPr>
        <w:t xml:space="preserve"> </w:t>
      </w:r>
      <w:r w:rsidRPr="008E38E4">
        <w:rPr>
          <w:rFonts w:ascii="Arial" w:eastAsia="NewBaskervilleStd-Roman" w:hAnsi="Arial" w:cs="Arial"/>
          <w:snapToGrid/>
          <w:szCs w:val="24"/>
        </w:rPr>
        <w:t>sustained by electrical life-support equipment.</w:t>
      </w:r>
    </w:p>
    <w:p w:rsidR="008E38E4" w:rsidRPr="008E38E4" w:rsidRDefault="008E38E4" w:rsidP="008E38E4">
      <w:pPr>
        <w:widowControl/>
        <w:spacing w:after="160" w:line="259" w:lineRule="auto"/>
        <w:rPr>
          <w:rFonts w:ascii="Arial" w:hAnsi="Arial" w:cs="Arial"/>
          <w:i/>
          <w:snapToGrid/>
          <w:szCs w:val="24"/>
        </w:rPr>
      </w:pPr>
      <w:r w:rsidRPr="008E38E4">
        <w:rPr>
          <w:rFonts w:ascii="Arial" w:eastAsia="NewBaskervilleStd-Bold" w:hAnsi="Arial" w:cs="Arial"/>
          <w:b/>
          <w:i/>
          <w:snapToGrid/>
          <w:szCs w:val="24"/>
          <w:u w:val="single"/>
        </w:rPr>
        <w:t>(A</w:t>
      </w:r>
      <w:r w:rsidRPr="008E38E4">
        <w:rPr>
          <w:rFonts w:ascii="Arial" w:hAnsi="Arial" w:cs="Arial"/>
          <w:b/>
          <w:i/>
          <w:snapToGrid/>
          <w:szCs w:val="24"/>
          <w:u w:val="single"/>
        </w:rPr>
        <w:t>.1</w:t>
      </w:r>
      <w:r w:rsidRPr="008E38E4">
        <w:rPr>
          <w:rFonts w:ascii="Arial" w:eastAsia="NewBaskervilleStd-Bold" w:hAnsi="Arial" w:cs="Arial"/>
          <w:b/>
          <w:i/>
          <w:snapToGrid/>
          <w:szCs w:val="24"/>
          <w:u w:val="single"/>
        </w:rPr>
        <w:t xml:space="preserve">) </w:t>
      </w:r>
      <w:r w:rsidRPr="008E38E4">
        <w:rPr>
          <w:rFonts w:ascii="Arial" w:hAnsi="Arial" w:cs="Arial"/>
          <w:b/>
          <w:i/>
          <w:snapToGrid/>
          <w:szCs w:val="24"/>
          <w:u w:val="single"/>
        </w:rPr>
        <w:t xml:space="preserve">[OSHPD 1, 1R, 2, 3, 4 &amp; 5] </w:t>
      </w:r>
      <w:r w:rsidRPr="008E38E4">
        <w:rPr>
          <w:rFonts w:ascii="Arial" w:eastAsia="NewBaskervilleStd-Bold" w:hAnsi="Arial" w:cs="Arial"/>
          <w:b/>
          <w:i/>
          <w:snapToGrid/>
          <w:szCs w:val="24"/>
        </w:rPr>
        <w:t>Applicability.</w:t>
      </w:r>
      <w:r w:rsidRPr="008E38E4">
        <w:rPr>
          <w:rFonts w:ascii="Arial" w:eastAsia="NewBaskervilleStd-Bold" w:hAnsi="Arial" w:cs="Arial"/>
          <w:i/>
          <w:snapToGrid/>
          <w:szCs w:val="24"/>
        </w:rPr>
        <w:t xml:space="preserve"> </w:t>
      </w:r>
      <w:r w:rsidRPr="008E38E4">
        <w:rPr>
          <w:rFonts w:ascii="Arial" w:eastAsia="NewBaskervilleStd-Roman" w:hAnsi="Arial" w:cs="Arial"/>
          <w:i/>
          <w:snapToGrid/>
          <w:szCs w:val="24"/>
        </w:rPr>
        <w:t>The requirements of Part III, 517.</w:t>
      </w:r>
      <w:r w:rsidRPr="008E38E4">
        <w:rPr>
          <w:rFonts w:ascii="Arial" w:eastAsia="NewBaskervilleStd-Roman" w:hAnsi="Arial" w:cs="Arial"/>
          <w:i/>
          <w:strike/>
          <w:snapToGrid/>
          <w:szCs w:val="24"/>
        </w:rPr>
        <w:t>30</w:t>
      </w:r>
      <w:r w:rsidRPr="008E38E4">
        <w:rPr>
          <w:rFonts w:ascii="Arial" w:eastAsia="NewBaskervilleStd-Roman" w:hAnsi="Arial" w:cs="Arial"/>
          <w:i/>
          <w:snapToGrid/>
          <w:szCs w:val="24"/>
          <w:u w:val="single"/>
        </w:rPr>
        <w:t>29</w:t>
      </w:r>
      <w:r w:rsidRPr="008E38E4">
        <w:rPr>
          <w:rFonts w:ascii="Arial" w:hAnsi="Arial" w:cs="Arial"/>
          <w:i/>
          <w:snapToGrid/>
          <w:szCs w:val="24"/>
        </w:rPr>
        <w:t xml:space="preserve"> </w:t>
      </w:r>
      <w:r w:rsidRPr="008E38E4">
        <w:rPr>
          <w:rFonts w:ascii="Arial" w:eastAsia="NewBaskervilleStd-Roman" w:hAnsi="Arial" w:cs="Arial"/>
          <w:i/>
          <w:snapToGrid/>
          <w:szCs w:val="24"/>
        </w:rPr>
        <w:t>through 517.</w:t>
      </w:r>
      <w:r w:rsidRPr="008E38E4">
        <w:rPr>
          <w:rFonts w:ascii="Arial" w:eastAsia="NewBaskervilleStd-Roman" w:hAnsi="Arial" w:cs="Arial"/>
          <w:i/>
          <w:strike/>
          <w:snapToGrid/>
          <w:szCs w:val="24"/>
        </w:rPr>
        <w:t>35</w:t>
      </w:r>
      <w:r w:rsidRPr="008E38E4">
        <w:rPr>
          <w:rFonts w:ascii="Arial" w:eastAsia="NewBaskervilleStd-Roman" w:hAnsi="Arial" w:cs="Arial"/>
          <w:i/>
          <w:snapToGrid/>
          <w:szCs w:val="24"/>
          <w:u w:val="single"/>
        </w:rPr>
        <w:t>3</w:t>
      </w:r>
      <w:r w:rsidRPr="008E38E4">
        <w:rPr>
          <w:rFonts w:ascii="Arial" w:hAnsi="Arial" w:cs="Arial"/>
          <w:i/>
          <w:snapToGrid/>
          <w:szCs w:val="24"/>
          <w:u w:val="single"/>
        </w:rPr>
        <w:t>0</w:t>
      </w:r>
      <w:r w:rsidRPr="008E38E4">
        <w:rPr>
          <w:rFonts w:ascii="Arial" w:eastAsia="NewBaskervilleStd-Roman" w:hAnsi="Arial" w:cs="Arial"/>
          <w:i/>
          <w:snapToGrid/>
          <w:szCs w:val="24"/>
        </w:rPr>
        <w:t xml:space="preserve">, shall apply to </w:t>
      </w:r>
      <w:r w:rsidRPr="008E38E4">
        <w:rPr>
          <w:rFonts w:ascii="Arial" w:hAnsi="Arial" w:cs="Arial"/>
          <w:i/>
          <w:snapToGrid/>
          <w:szCs w:val="24"/>
        </w:rPr>
        <w:t xml:space="preserve">hospitals </w:t>
      </w:r>
      <w:r w:rsidRPr="008E38E4">
        <w:rPr>
          <w:rFonts w:ascii="Arial" w:hAnsi="Arial" w:cs="Arial"/>
          <w:i/>
          <w:strike/>
          <w:snapToGrid/>
          <w:szCs w:val="24"/>
        </w:rPr>
        <w:t>[OSHPD 1, 2 (facilities complying with Article 517.40(B), 3 &amp; 4]</w:t>
      </w:r>
      <w:r w:rsidRPr="008E38E4">
        <w:rPr>
          <w:rFonts w:ascii="Arial" w:hAnsi="Arial" w:cs="Arial"/>
          <w:i/>
          <w:snapToGrid/>
          <w:szCs w:val="24"/>
        </w:rPr>
        <w:t>, facilities subject to the requirements of CEC 517.40(B)</w:t>
      </w:r>
      <w:r w:rsidRPr="008E38E4">
        <w:rPr>
          <w:rFonts w:ascii="Arial" w:hAnsi="Arial" w:cs="Arial"/>
          <w:i/>
          <w:snapToGrid/>
          <w:szCs w:val="24"/>
          <w:u w:val="single"/>
        </w:rPr>
        <w:t xml:space="preserve">, clinics subject to the requirements of CEC 517.45(B) or (C), </w:t>
      </w:r>
      <w:r w:rsidRPr="008E38E4">
        <w:rPr>
          <w:rFonts w:ascii="Arial" w:hAnsi="Arial" w:cs="Arial"/>
          <w:i/>
          <w:strike/>
          <w:snapToGrid/>
          <w:szCs w:val="24"/>
        </w:rPr>
        <w:t>and</w:t>
      </w:r>
      <w:r w:rsidRPr="008E38E4">
        <w:rPr>
          <w:rFonts w:ascii="Arial" w:hAnsi="Arial" w:cs="Arial"/>
          <w:i/>
          <w:snapToGrid/>
          <w:szCs w:val="24"/>
        </w:rPr>
        <w:t xml:space="preserve"> correctional treatment centers</w:t>
      </w:r>
      <w:r w:rsidRPr="008E38E4">
        <w:rPr>
          <w:rFonts w:ascii="Arial" w:hAnsi="Arial" w:cs="Arial"/>
          <w:i/>
          <w:snapToGrid/>
          <w:szCs w:val="24"/>
          <w:u w:val="single"/>
        </w:rPr>
        <w:t xml:space="preserve"> and acute psychiatric hospitals</w:t>
      </w:r>
      <w:r w:rsidRPr="008E38E4">
        <w:rPr>
          <w:rFonts w:ascii="Arial" w:hAnsi="Arial" w:cs="Arial"/>
          <w:i/>
          <w:snapToGrid/>
          <w:szCs w:val="24"/>
        </w:rPr>
        <w:t xml:space="preserve"> providing </w:t>
      </w:r>
      <w:r w:rsidRPr="008E38E4">
        <w:rPr>
          <w:rFonts w:ascii="Arial" w:eastAsia="NewBaskervilleStd-Roman" w:hAnsi="Arial" w:cs="Arial"/>
          <w:i/>
          <w:snapToGrid/>
          <w:szCs w:val="24"/>
          <w:u w:val="single"/>
        </w:rPr>
        <w:t>critical care (Category 1) and/or</w:t>
      </w:r>
      <w:r w:rsidRPr="008E38E4">
        <w:rPr>
          <w:rFonts w:ascii="Arial" w:hAnsi="Arial" w:cs="Arial"/>
          <w:i/>
          <w:snapToGrid/>
          <w:szCs w:val="24"/>
          <w:u w:val="single"/>
        </w:rPr>
        <w:t xml:space="preserve"> </w:t>
      </w:r>
      <w:r w:rsidRPr="008E38E4">
        <w:rPr>
          <w:rFonts w:ascii="Arial" w:eastAsia="NewBaskervilleStd-Roman" w:hAnsi="Arial" w:cs="Arial"/>
          <w:i/>
          <w:snapToGrid/>
          <w:szCs w:val="24"/>
          <w:u w:val="single"/>
        </w:rPr>
        <w:t>general care (Category 2)</w:t>
      </w:r>
      <w:r w:rsidRPr="008E38E4">
        <w:rPr>
          <w:rFonts w:ascii="Arial" w:eastAsia="NewBaskervilleStd-Roman" w:hAnsi="Arial" w:cs="Arial"/>
          <w:i/>
          <w:snapToGrid/>
          <w:szCs w:val="24"/>
        </w:rPr>
        <w:t xml:space="preserve"> </w:t>
      </w:r>
      <w:r w:rsidRPr="008E38E4">
        <w:rPr>
          <w:rFonts w:ascii="Arial" w:hAnsi="Arial" w:cs="Arial"/>
          <w:i/>
          <w:strike/>
          <w:snapToGrid/>
          <w:szCs w:val="24"/>
        </w:rPr>
        <w:t>optional</w:t>
      </w:r>
      <w:r w:rsidRPr="008E38E4">
        <w:rPr>
          <w:rFonts w:ascii="Arial" w:hAnsi="Arial" w:cs="Arial"/>
          <w:i/>
          <w:snapToGrid/>
          <w:szCs w:val="24"/>
        </w:rPr>
        <w:t xml:space="preserve"> services </w:t>
      </w:r>
      <w:r w:rsidRPr="008E38E4">
        <w:rPr>
          <w:rFonts w:ascii="Arial" w:hAnsi="Arial" w:cs="Arial"/>
          <w:i/>
          <w:strike/>
          <w:snapToGrid/>
          <w:szCs w:val="24"/>
        </w:rPr>
        <w:t>where an essential electrical system is required</w:t>
      </w:r>
      <w:r w:rsidRPr="008E38E4">
        <w:rPr>
          <w:rFonts w:ascii="Arial" w:hAnsi="Arial" w:cs="Arial"/>
          <w:i/>
          <w:snapToGrid/>
          <w:szCs w:val="24"/>
        </w:rPr>
        <w:t>.</w:t>
      </w:r>
    </w:p>
    <w:p w:rsidR="008E38E4" w:rsidRPr="008E38E4" w:rsidRDefault="008E38E4" w:rsidP="008E38E4">
      <w:pPr>
        <w:widowControl/>
        <w:spacing w:after="160" w:line="259" w:lineRule="auto"/>
        <w:jc w:val="both"/>
        <w:rPr>
          <w:rFonts w:ascii="Arial" w:hAnsi="Arial" w:cs="Arial"/>
          <w:bCs/>
          <w:snapToGrid/>
          <w:szCs w:val="24"/>
        </w:rPr>
      </w:pPr>
      <w:r w:rsidRPr="008E38E4">
        <w:rPr>
          <w:rFonts w:ascii="Arial" w:hAnsi="Arial" w:cs="Arial"/>
          <w:bCs/>
          <w:snapToGrid/>
          <w:szCs w:val="24"/>
          <w:highlight w:val="cyan"/>
        </w:rPr>
        <w:t>NOTE:  2014 NEC Article 517.35 has been renumbered to Article 517.30 is a new article in the 2017 NEC.</w:t>
      </w:r>
      <w:r w:rsidRPr="008E38E4">
        <w:rPr>
          <w:rFonts w:ascii="Arial" w:hAnsi="Arial" w:cs="Arial"/>
          <w:bCs/>
          <w:snapToGrid/>
          <w:szCs w:val="24"/>
        </w:rPr>
        <w:t xml:space="preserve"> </w:t>
      </w:r>
    </w:p>
    <w:p w:rsidR="008E38E4" w:rsidRPr="008E38E4" w:rsidRDefault="008E38E4" w:rsidP="008E38E4">
      <w:pPr>
        <w:keepLines/>
        <w:widowControl/>
        <w:tabs>
          <w:tab w:val="left" w:pos="1009"/>
        </w:tabs>
        <w:autoSpaceDE w:val="0"/>
        <w:autoSpaceDN w:val="0"/>
        <w:spacing w:before="110"/>
        <w:jc w:val="both"/>
        <w:outlineLvl w:val="2"/>
        <w:rPr>
          <w:rFonts w:ascii="Arial" w:eastAsia="SimSun" w:hAnsi="Arial" w:cs="Arial"/>
          <w:snapToGrid/>
          <w:color w:val="2E74B5"/>
          <w:szCs w:val="24"/>
        </w:rPr>
      </w:pPr>
      <w:r w:rsidRPr="008E38E4">
        <w:rPr>
          <w:rFonts w:ascii="Arial" w:eastAsia="SimSun" w:hAnsi="Arial" w:cs="Arial"/>
          <w:b/>
          <w:bCs/>
          <w:strike/>
          <w:snapToGrid/>
          <w:szCs w:val="24"/>
        </w:rPr>
        <w:t>517.35</w:t>
      </w:r>
      <w:r w:rsidRPr="008E38E4">
        <w:rPr>
          <w:rFonts w:ascii="Arial" w:eastAsia="SimSun" w:hAnsi="Arial" w:cs="Arial"/>
          <w:b/>
          <w:bCs/>
          <w:snapToGrid/>
          <w:szCs w:val="24"/>
          <w:u w:val="single"/>
        </w:rPr>
        <w:t>517.30</w:t>
      </w:r>
      <w:r w:rsidRPr="008E38E4">
        <w:rPr>
          <w:rFonts w:ascii="Arial" w:eastAsia="SimSun" w:hAnsi="Arial" w:cs="Arial"/>
          <w:b/>
          <w:bCs/>
          <w:snapToGrid/>
          <w:color w:val="2E74B5"/>
          <w:szCs w:val="24"/>
        </w:rPr>
        <w:t xml:space="preserve"> </w:t>
      </w:r>
      <w:r w:rsidRPr="008E38E4">
        <w:rPr>
          <w:rFonts w:ascii="Arial" w:eastAsia="SimSun" w:hAnsi="Arial" w:cs="Arial"/>
          <w:snapToGrid/>
          <w:color w:val="231F20"/>
          <w:szCs w:val="24"/>
        </w:rPr>
        <w:t>Sources of</w:t>
      </w:r>
      <w:r w:rsidRPr="008E38E4">
        <w:rPr>
          <w:rFonts w:ascii="Arial" w:eastAsia="SimSun" w:hAnsi="Arial" w:cs="Arial"/>
          <w:snapToGrid/>
          <w:color w:val="231F20"/>
          <w:spacing w:val="11"/>
          <w:szCs w:val="24"/>
        </w:rPr>
        <w:t xml:space="preserve"> </w:t>
      </w:r>
      <w:r w:rsidRPr="008E38E4">
        <w:rPr>
          <w:rFonts w:ascii="Arial" w:eastAsia="SimSun" w:hAnsi="Arial" w:cs="Arial"/>
          <w:snapToGrid/>
          <w:color w:val="231F20"/>
          <w:spacing w:val="-3"/>
          <w:szCs w:val="24"/>
        </w:rPr>
        <w:t>Power.</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b/>
          <w:snapToGrid/>
          <w:szCs w:val="24"/>
        </w:rPr>
        <w:t>(A) Two Independent Power Sources.</w:t>
      </w:r>
      <w:r w:rsidRPr="008E38E4">
        <w:rPr>
          <w:rFonts w:ascii="Arial" w:hAnsi="Arial" w:cs="Arial"/>
          <w:snapToGrid/>
          <w:szCs w:val="24"/>
        </w:rPr>
        <w:t xml:space="preserve"> Essential electrical systems shall have a minimum of the following two independent sources of power: a normal source generally supplying the entire electrical system and one or more alternate source(s) for use when the normal source is interrupted. [</w:t>
      </w:r>
      <w:r w:rsidRPr="008E38E4">
        <w:rPr>
          <w:rFonts w:ascii="Arial" w:hAnsi="Arial" w:cs="Arial"/>
          <w:b/>
          <w:snapToGrid/>
          <w:szCs w:val="24"/>
        </w:rPr>
        <w:t>99</w:t>
      </w:r>
      <w:r w:rsidRPr="008E38E4">
        <w:rPr>
          <w:rFonts w:ascii="Arial" w:hAnsi="Arial" w:cs="Arial"/>
          <w:snapToGrid/>
          <w:szCs w:val="24"/>
        </w:rPr>
        <w:t>:6.4.1.1.4]</w:t>
      </w:r>
    </w:p>
    <w:p w:rsidR="008E38E4" w:rsidRPr="008E38E4" w:rsidRDefault="008E38E4" w:rsidP="00B70C4B">
      <w:pPr>
        <w:pStyle w:val="Heading2"/>
        <w:jc w:val="left"/>
        <w:rPr>
          <w:snapToGrid/>
        </w:rPr>
      </w:pPr>
      <w:r w:rsidRPr="008E38E4">
        <w:rPr>
          <w:snapToGrid/>
        </w:rPr>
        <w:lastRenderedPageBreak/>
        <w:t xml:space="preserve">(B) Types of Power Sources.  </w:t>
      </w:r>
    </w:p>
    <w:p w:rsidR="008E38E4" w:rsidRPr="008E38E4" w:rsidRDefault="008E38E4" w:rsidP="008E38E4">
      <w:pPr>
        <w:widowControl/>
        <w:numPr>
          <w:ilvl w:val="0"/>
          <w:numId w:val="17"/>
        </w:numPr>
        <w:tabs>
          <w:tab w:val="left" w:pos="360"/>
        </w:tabs>
        <w:spacing w:after="160" w:line="259" w:lineRule="auto"/>
        <w:ind w:left="360"/>
        <w:rPr>
          <w:rFonts w:ascii="Arial" w:hAnsi="Arial" w:cs="Arial"/>
          <w:snapToGrid/>
          <w:szCs w:val="24"/>
        </w:rPr>
      </w:pPr>
      <w:r w:rsidRPr="008E38E4">
        <w:rPr>
          <w:rFonts w:ascii="Arial" w:hAnsi="Arial" w:cs="Arial"/>
          <w:b/>
          <w:snapToGrid/>
          <w:szCs w:val="24"/>
        </w:rPr>
        <w:t>Generating Units.</w:t>
      </w:r>
      <w:r w:rsidRPr="008E38E4">
        <w:rPr>
          <w:rFonts w:ascii="Arial" w:hAnsi="Arial" w:cs="Arial"/>
          <w:snapToGrid/>
          <w:szCs w:val="24"/>
        </w:rPr>
        <w:t xml:space="preserve"> Where the normal source consists of generating units on the premises, the alternate source shall be either another generating set or an external utility service. [</w:t>
      </w:r>
      <w:r w:rsidRPr="008E38E4">
        <w:rPr>
          <w:rFonts w:ascii="Arial" w:hAnsi="Arial" w:cs="Arial"/>
          <w:b/>
          <w:snapToGrid/>
          <w:szCs w:val="24"/>
        </w:rPr>
        <w:t>99</w:t>
      </w:r>
      <w:r w:rsidRPr="008E38E4">
        <w:rPr>
          <w:rFonts w:ascii="Arial" w:hAnsi="Arial" w:cs="Arial"/>
          <w:snapToGrid/>
          <w:szCs w:val="24"/>
        </w:rPr>
        <w:t xml:space="preserve">:6.4.1.1.5] </w:t>
      </w:r>
    </w:p>
    <w:p w:rsidR="008E38E4" w:rsidRPr="008E38E4" w:rsidRDefault="008E38E4" w:rsidP="008E38E4">
      <w:pPr>
        <w:widowControl/>
        <w:spacing w:before="3" w:after="160" w:line="228" w:lineRule="auto"/>
        <w:ind w:left="1" w:right="38" w:hanging="1"/>
        <w:jc w:val="both"/>
        <w:rPr>
          <w:rFonts w:ascii="Arial" w:eastAsia="Calibri" w:hAnsi="Arial" w:cs="Arial"/>
          <w:b/>
          <w:i/>
          <w:snapToGrid/>
          <w:color w:val="C00000"/>
          <w:szCs w:val="24"/>
          <w:u w:val="single"/>
        </w:rPr>
      </w:pPr>
      <w:r w:rsidRPr="008E38E4">
        <w:rPr>
          <w:rFonts w:ascii="Arial" w:eastAsia="Calibri" w:hAnsi="Arial" w:cs="Arial"/>
          <w:b/>
          <w:bCs/>
          <w:i/>
          <w:snapToGrid/>
          <w:szCs w:val="24"/>
          <w:u w:val="single"/>
        </w:rPr>
        <w:t>(1.1) [OSHPD 1, 1R, 3, 4 and 5]</w:t>
      </w:r>
      <w:r w:rsidRPr="008E38E4">
        <w:rPr>
          <w:rFonts w:ascii="Arial" w:eastAsia="Calibri" w:hAnsi="Arial" w:cs="Arial"/>
          <w:bCs/>
          <w:i/>
          <w:snapToGrid/>
          <w:szCs w:val="24"/>
          <w:u w:val="single"/>
        </w:rPr>
        <w:t xml:space="preserve"> </w:t>
      </w:r>
      <w:r w:rsidRPr="008E38E4">
        <w:rPr>
          <w:rFonts w:ascii="Arial" w:eastAsia="Calibri" w:hAnsi="Arial" w:cs="Arial"/>
          <w:b/>
          <w:bCs/>
          <w:i/>
          <w:snapToGrid/>
          <w:color w:val="000000"/>
          <w:szCs w:val="24"/>
          <w:u w:val="single"/>
        </w:rPr>
        <w:t xml:space="preserve">Generating Units. </w:t>
      </w:r>
      <w:r w:rsidRPr="008E38E4">
        <w:rPr>
          <w:rFonts w:ascii="Arial" w:eastAsia="Calibri" w:hAnsi="Arial" w:cs="Arial"/>
          <w:i/>
          <w:snapToGrid/>
          <w:color w:val="000000"/>
          <w:szCs w:val="24"/>
          <w:u w:val="single"/>
        </w:rPr>
        <w:t>The alternate source of power shall be one of the following:</w:t>
      </w:r>
      <w:r w:rsidRPr="008E38E4">
        <w:rPr>
          <w:rFonts w:ascii="Arial" w:eastAsia="Calibri" w:hAnsi="Arial" w:cs="Arial"/>
          <w:b/>
          <w:i/>
          <w:snapToGrid/>
          <w:color w:val="C00000"/>
          <w:szCs w:val="24"/>
          <w:u w:val="single"/>
        </w:rPr>
        <w:t xml:space="preserve">  </w:t>
      </w:r>
    </w:p>
    <w:p w:rsidR="008E38E4" w:rsidRPr="008E38E4" w:rsidRDefault="008E38E4" w:rsidP="008E38E4">
      <w:pPr>
        <w:widowControl/>
        <w:adjustRightInd w:val="0"/>
        <w:spacing w:after="160" w:line="259" w:lineRule="auto"/>
        <w:ind w:left="181" w:hanging="180"/>
        <w:rPr>
          <w:rFonts w:ascii="Arial" w:eastAsia="Calibri" w:hAnsi="Arial" w:cs="Arial"/>
          <w:i/>
          <w:snapToGrid/>
          <w:color w:val="000000"/>
          <w:szCs w:val="24"/>
          <w:u w:val="single"/>
        </w:rPr>
      </w:pPr>
      <w:r w:rsidRPr="008E38E4">
        <w:rPr>
          <w:rFonts w:ascii="Arial" w:eastAsia="Calibri" w:hAnsi="Arial" w:cs="Arial"/>
          <w:i/>
          <w:snapToGrid/>
          <w:color w:val="000000"/>
          <w:szCs w:val="24"/>
          <w:u w:val="single"/>
        </w:rPr>
        <w:t>(A) Generator(s) driven by some form of prime mover(s) and located on the premises.</w:t>
      </w:r>
    </w:p>
    <w:p w:rsidR="008E38E4" w:rsidRPr="008E38E4" w:rsidRDefault="008E38E4" w:rsidP="008E38E4">
      <w:pPr>
        <w:widowControl/>
        <w:adjustRightInd w:val="0"/>
        <w:spacing w:after="160" w:line="259" w:lineRule="auto"/>
        <w:ind w:left="181" w:hanging="180"/>
        <w:rPr>
          <w:rFonts w:ascii="Arial" w:eastAsia="Calibri" w:hAnsi="Arial" w:cs="Arial"/>
          <w:i/>
          <w:snapToGrid/>
          <w:color w:val="000000"/>
          <w:szCs w:val="24"/>
          <w:u w:val="single"/>
        </w:rPr>
      </w:pPr>
      <w:r w:rsidRPr="008E38E4">
        <w:rPr>
          <w:rFonts w:ascii="Arial" w:eastAsia="Calibri" w:hAnsi="Arial" w:cs="Arial"/>
          <w:i/>
          <w:snapToGrid/>
          <w:color w:val="000000"/>
          <w:szCs w:val="24"/>
          <w:u w:val="single"/>
        </w:rPr>
        <w:t>(B) Another generating unit(s) where the normal source consists of a generating unit(s) located on the premises.</w:t>
      </w:r>
    </w:p>
    <w:p w:rsidR="008E38E4" w:rsidRPr="008E38E4" w:rsidRDefault="008E38E4" w:rsidP="008E38E4">
      <w:pPr>
        <w:widowControl/>
        <w:adjustRightInd w:val="0"/>
        <w:spacing w:after="160" w:line="259" w:lineRule="auto"/>
        <w:ind w:left="181" w:hanging="180"/>
        <w:rPr>
          <w:rFonts w:ascii="Arial" w:eastAsia="Calibri" w:hAnsi="Arial" w:cs="Arial"/>
          <w:i/>
          <w:snapToGrid/>
          <w:color w:val="000000"/>
          <w:szCs w:val="24"/>
          <w:u w:val="single"/>
        </w:rPr>
      </w:pPr>
      <w:r w:rsidRPr="008E38E4">
        <w:rPr>
          <w:rFonts w:ascii="Arial" w:eastAsia="Calibri" w:hAnsi="Arial" w:cs="Arial"/>
          <w:i/>
          <w:snapToGrid/>
          <w:color w:val="000000"/>
          <w:szCs w:val="24"/>
          <w:u w:val="single"/>
        </w:rPr>
        <w:t>(C) As provided in paragraph (B)(2) below.</w:t>
      </w:r>
    </w:p>
    <w:p w:rsidR="008E38E4" w:rsidRPr="008E38E4" w:rsidRDefault="008E38E4" w:rsidP="008E38E4">
      <w:pPr>
        <w:widowControl/>
        <w:adjustRightInd w:val="0"/>
        <w:spacing w:after="160" w:line="259" w:lineRule="auto"/>
        <w:ind w:left="181" w:hanging="180"/>
        <w:rPr>
          <w:rFonts w:ascii="Arial" w:eastAsia="Calibri" w:hAnsi="Arial" w:cs="Arial"/>
          <w:i/>
          <w:snapToGrid/>
          <w:color w:val="000000"/>
          <w:szCs w:val="24"/>
          <w:u w:val="single"/>
        </w:rPr>
      </w:pPr>
      <w:r w:rsidRPr="008E38E4">
        <w:rPr>
          <w:rFonts w:ascii="Arial" w:eastAsia="Calibri" w:hAnsi="Arial" w:cs="Arial"/>
          <w:i/>
          <w:snapToGrid/>
          <w:color w:val="000000"/>
          <w:szCs w:val="24"/>
          <w:u w:val="single"/>
        </w:rPr>
        <w:t>All on-premises sources of power shall meet the on-premises fuel requirements specified in Article 700.12.</w:t>
      </w:r>
    </w:p>
    <w:p w:rsidR="008E38E4" w:rsidRPr="008E38E4" w:rsidRDefault="008E38E4" w:rsidP="008E38E4">
      <w:pPr>
        <w:widowControl/>
        <w:autoSpaceDE w:val="0"/>
        <w:autoSpaceDN w:val="0"/>
        <w:adjustRightInd w:val="0"/>
        <w:spacing w:after="160" w:line="259" w:lineRule="auto"/>
        <w:rPr>
          <w:rFonts w:ascii="Arial" w:hAnsi="Arial" w:cs="Arial"/>
          <w:iCs/>
          <w:snapToGrid/>
          <w:color w:val="000000"/>
          <w:szCs w:val="24"/>
          <w:highlight w:val="cyan"/>
        </w:rPr>
      </w:pPr>
      <w:r w:rsidRPr="008E38E4">
        <w:rPr>
          <w:rFonts w:ascii="Arial" w:hAnsi="Arial" w:cs="Arial"/>
          <w:iCs/>
          <w:snapToGrid/>
          <w:color w:val="000000"/>
          <w:szCs w:val="24"/>
          <w:highlight w:val="cyan"/>
        </w:rPr>
        <w:t>Note:  The following amendment in Article 517.35(B)(4) of the 2016 California Electrical Code (CEC) will not be carried forward to Article 517.30(B) of the 2019 CEC as it is no longer applicable.</w:t>
      </w:r>
      <w:r w:rsidRPr="008E38E4">
        <w:rPr>
          <w:rFonts w:ascii="Arial" w:hAnsi="Arial" w:cs="Arial"/>
          <w:iCs/>
          <w:snapToGrid/>
          <w:color w:val="000000"/>
          <w:szCs w:val="24"/>
          <w:highlight w:val="cyan"/>
        </w:rPr>
        <w:tab/>
      </w:r>
    </w:p>
    <w:p w:rsidR="008E38E4" w:rsidRPr="008E38E4" w:rsidRDefault="008E38E4" w:rsidP="008E38E4">
      <w:pPr>
        <w:widowControl/>
        <w:adjustRightInd w:val="0"/>
        <w:spacing w:after="160" w:line="259" w:lineRule="auto"/>
        <w:ind w:left="399"/>
        <w:rPr>
          <w:rFonts w:ascii="Arial" w:hAnsi="Arial" w:cs="Arial"/>
          <w:strike/>
          <w:snapToGrid/>
          <w:szCs w:val="24"/>
        </w:rPr>
      </w:pPr>
      <w:r w:rsidRPr="008E38E4">
        <w:rPr>
          <w:rFonts w:ascii="Arial" w:eastAsia="Calibri" w:hAnsi="Arial" w:cs="Arial"/>
          <w:i/>
          <w:iCs/>
          <w:strike/>
          <w:snapToGrid/>
          <w:color w:val="000000"/>
          <w:szCs w:val="24"/>
        </w:rPr>
        <w:t xml:space="preserve">[OSHPD 1, 2 &amp; 4] A battery system located on the premises is not permitted except as allowed in </w:t>
      </w:r>
      <w:r w:rsidRPr="008E38E4">
        <w:rPr>
          <w:rFonts w:ascii="Arial" w:eastAsia="Calibri" w:hAnsi="Arial" w:cs="Arial"/>
          <w:i/>
          <w:iCs/>
          <w:strike/>
          <w:snapToGrid/>
          <w:szCs w:val="24"/>
        </w:rPr>
        <w:t>517.33</w:t>
      </w:r>
      <w:r w:rsidRPr="008E38E4">
        <w:rPr>
          <w:rFonts w:ascii="Arial" w:eastAsia="Calibri" w:hAnsi="Arial" w:cs="Arial"/>
          <w:i/>
          <w:iCs/>
          <w:strike/>
          <w:snapToGrid/>
          <w:color w:val="000000"/>
          <w:szCs w:val="24"/>
        </w:rPr>
        <w:t>(A)(5).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(2) Fuel Cell Systems. Fuel cell systems shall be permitted to serve as the alternate source for all or part of an essential electrical system, provided the following conditions apply:</w:t>
      </w:r>
    </w:p>
    <w:p w:rsidR="008E38E4" w:rsidRPr="008E38E4" w:rsidRDefault="008E38E4" w:rsidP="008E38E4">
      <w:pPr>
        <w:widowControl/>
        <w:autoSpaceDE w:val="0"/>
        <w:autoSpaceDN w:val="0"/>
        <w:adjustRightInd w:val="0"/>
        <w:spacing w:after="160" w:line="259" w:lineRule="auto"/>
        <w:rPr>
          <w:rFonts w:ascii="Arial" w:hAnsi="Arial" w:cs="Arial"/>
          <w:b/>
          <w:bCs/>
          <w:snapToGrid/>
          <w:szCs w:val="24"/>
        </w:rPr>
      </w:pPr>
      <w:r w:rsidRPr="008E38E4">
        <w:rPr>
          <w:rFonts w:ascii="Arial" w:hAnsi="Arial" w:cs="Arial"/>
          <w:b/>
          <w:bCs/>
          <w:snapToGrid/>
          <w:szCs w:val="24"/>
        </w:rPr>
        <w:t>…</w:t>
      </w:r>
    </w:p>
    <w:p w:rsidR="008E38E4" w:rsidRPr="008E38E4" w:rsidRDefault="008E38E4" w:rsidP="008E38E4">
      <w:pPr>
        <w:widowControl/>
        <w:autoSpaceDE w:val="0"/>
        <w:autoSpaceDN w:val="0"/>
        <w:adjustRightInd w:val="0"/>
        <w:spacing w:after="160" w:line="259" w:lineRule="auto"/>
        <w:rPr>
          <w:rFonts w:ascii="Arial" w:hAnsi="Arial" w:cs="Arial"/>
          <w:i/>
          <w:iCs/>
          <w:snapToGrid/>
          <w:szCs w:val="24"/>
          <w:u w:val="single"/>
        </w:rPr>
      </w:pPr>
      <w:r w:rsidRPr="008E38E4">
        <w:rPr>
          <w:rFonts w:ascii="Arial" w:hAnsi="Arial" w:cs="Arial"/>
          <w:b/>
          <w:bCs/>
          <w:snapToGrid/>
          <w:szCs w:val="24"/>
        </w:rPr>
        <w:t xml:space="preserve"> (C) Location of Essential Electrical System Components.  </w:t>
      </w:r>
      <w:r w:rsidRPr="008E38E4">
        <w:rPr>
          <w:rFonts w:ascii="Arial" w:hAnsi="Arial" w:cs="Arial"/>
          <w:snapToGrid/>
          <w:szCs w:val="24"/>
        </w:rPr>
        <w:t xml:space="preserve">Essential electrical systems components shall be located to minimize interruptions caused by natural forces common the area (e.g. storms, floods, earthquakes, or hazards created by adjoining structures or activities).  Installation of electrical services shall be located to reduce possible interruption of normal electrical services resulting from similar causes as well as possible disruption of normal electrical service due to internal wiring and equipment failures.  Feeders shall be located to provide physical separation of the feeders of the alternate source and from the feeders of the normal electrical source to prevent possible simultaneous interruption.  </w:t>
      </w:r>
      <w:r w:rsidRPr="008E38E4">
        <w:rPr>
          <w:rFonts w:ascii="Arial" w:hAnsi="Arial" w:cs="Arial"/>
          <w:i/>
          <w:iCs/>
          <w:snapToGrid/>
          <w:szCs w:val="24"/>
        </w:rPr>
        <w:t>[OSHPD 1,</w:t>
      </w:r>
      <w:r w:rsidRPr="008E38E4">
        <w:rPr>
          <w:rFonts w:ascii="Arial" w:hAnsi="Arial" w:cs="Arial"/>
          <w:i/>
          <w:iCs/>
          <w:snapToGrid/>
          <w:szCs w:val="24"/>
          <w:u w:val="single"/>
        </w:rPr>
        <w:t>1R</w:t>
      </w:r>
      <w:r w:rsidRPr="008E38E4">
        <w:rPr>
          <w:rFonts w:ascii="Arial" w:hAnsi="Arial" w:cs="Arial"/>
          <w:i/>
          <w:iCs/>
          <w:snapToGrid/>
          <w:szCs w:val="24"/>
        </w:rPr>
        <w:t xml:space="preserve">, </w:t>
      </w:r>
      <w:r w:rsidRPr="008E38E4">
        <w:rPr>
          <w:rFonts w:ascii="Arial" w:hAnsi="Arial" w:cs="Arial"/>
          <w:i/>
          <w:iCs/>
          <w:strike/>
          <w:snapToGrid/>
          <w:szCs w:val="24"/>
        </w:rPr>
        <w:t>2,</w:t>
      </w:r>
      <w:r w:rsidRPr="008E38E4">
        <w:rPr>
          <w:rFonts w:ascii="Arial" w:hAnsi="Arial" w:cs="Arial"/>
          <w:i/>
          <w:iCs/>
          <w:snapToGrid/>
          <w:szCs w:val="24"/>
          <w:u w:val="single"/>
        </w:rPr>
        <w:t xml:space="preserve"> 4 &amp; 5</w:t>
      </w:r>
      <w:proofErr w:type="gramStart"/>
      <w:r w:rsidRPr="008E38E4">
        <w:rPr>
          <w:rFonts w:ascii="Arial" w:hAnsi="Arial" w:cs="Arial"/>
          <w:i/>
          <w:iCs/>
          <w:snapToGrid/>
          <w:szCs w:val="24"/>
        </w:rPr>
        <w:t>]  Refer</w:t>
      </w:r>
      <w:proofErr w:type="gramEnd"/>
      <w:r w:rsidRPr="008E38E4">
        <w:rPr>
          <w:rFonts w:ascii="Arial" w:hAnsi="Arial" w:cs="Arial"/>
          <w:i/>
          <w:iCs/>
          <w:snapToGrid/>
          <w:szCs w:val="24"/>
        </w:rPr>
        <w:t xml:space="preserve"> to California Building Code, Section </w:t>
      </w:r>
      <w:r w:rsidRPr="008E38E4">
        <w:rPr>
          <w:rFonts w:ascii="Arial" w:hAnsi="Arial" w:cs="Arial"/>
          <w:i/>
          <w:iCs/>
          <w:strike/>
          <w:snapToGrid/>
          <w:szCs w:val="24"/>
        </w:rPr>
        <w:t>1616A.1.42</w:t>
      </w:r>
      <w:r w:rsidRPr="008E38E4">
        <w:rPr>
          <w:rFonts w:ascii="Arial" w:hAnsi="Arial" w:cs="Arial"/>
          <w:i/>
          <w:iCs/>
          <w:snapToGrid/>
          <w:szCs w:val="24"/>
        </w:rPr>
        <w:t xml:space="preserve"> </w:t>
      </w:r>
      <w:r w:rsidRPr="008E38E4">
        <w:rPr>
          <w:rFonts w:ascii="Arial" w:hAnsi="Arial" w:cs="Arial"/>
          <w:i/>
          <w:iCs/>
          <w:snapToGrid/>
          <w:szCs w:val="24"/>
          <w:u w:val="single"/>
        </w:rPr>
        <w:t xml:space="preserve">1617A.1.40. </w:t>
      </w:r>
    </w:p>
    <w:p w:rsidR="008E38E4" w:rsidRPr="008E38E4" w:rsidRDefault="008E38E4" w:rsidP="008E38E4">
      <w:pPr>
        <w:widowControl/>
        <w:autoSpaceDE w:val="0"/>
        <w:autoSpaceDN w:val="0"/>
        <w:adjustRightInd w:val="0"/>
        <w:spacing w:after="160" w:line="259" w:lineRule="auto"/>
        <w:rPr>
          <w:rFonts w:ascii="Arial" w:hAnsi="Arial" w:cs="Arial"/>
          <w:b/>
          <w:bCs/>
          <w:snapToGrid/>
          <w:szCs w:val="24"/>
        </w:rPr>
      </w:pPr>
      <w:r w:rsidRPr="008E38E4">
        <w:rPr>
          <w:rFonts w:ascii="Arial" w:hAnsi="Arial" w:cs="Arial"/>
          <w:b/>
          <w:bCs/>
          <w:snapToGrid/>
          <w:szCs w:val="24"/>
        </w:rPr>
        <w:t>…</w:t>
      </w:r>
    </w:p>
    <w:p w:rsidR="008E38E4" w:rsidRPr="008E38E4" w:rsidRDefault="008E38E4" w:rsidP="008E38E4">
      <w:pPr>
        <w:widowControl/>
        <w:spacing w:after="160" w:line="259" w:lineRule="auto"/>
        <w:jc w:val="both"/>
        <w:rPr>
          <w:rFonts w:ascii="Arial" w:hAnsi="Arial" w:cs="Arial"/>
          <w:bCs/>
          <w:snapToGrid/>
          <w:szCs w:val="24"/>
        </w:rPr>
      </w:pPr>
      <w:r w:rsidRPr="008E38E4">
        <w:rPr>
          <w:rFonts w:ascii="Arial" w:hAnsi="Arial" w:cs="Arial"/>
          <w:bCs/>
          <w:snapToGrid/>
          <w:szCs w:val="24"/>
          <w:highlight w:val="cyan"/>
        </w:rPr>
        <w:t>NOTE:  2014 NEC Article 517.30 has been renumbered to 517.31 in the 2017 NEC.</w:t>
      </w:r>
      <w:r w:rsidRPr="008E38E4">
        <w:rPr>
          <w:rFonts w:ascii="Arial" w:hAnsi="Arial" w:cs="Arial"/>
          <w:bCs/>
          <w:snapToGrid/>
          <w:szCs w:val="24"/>
        </w:rPr>
        <w:t xml:space="preserve"> </w:t>
      </w:r>
    </w:p>
    <w:p w:rsidR="008E38E4" w:rsidRPr="008E38E4" w:rsidRDefault="008E38E4" w:rsidP="008E38E4">
      <w:pPr>
        <w:widowControl/>
        <w:autoSpaceDE w:val="0"/>
        <w:autoSpaceDN w:val="0"/>
        <w:adjustRightInd w:val="0"/>
        <w:spacing w:after="160" w:line="259" w:lineRule="auto"/>
        <w:rPr>
          <w:rFonts w:ascii="Arial" w:hAnsi="Arial" w:cs="Arial"/>
          <w:b/>
          <w:bCs/>
          <w:snapToGrid/>
          <w:szCs w:val="24"/>
        </w:rPr>
      </w:pPr>
      <w:r w:rsidRPr="008E38E4">
        <w:rPr>
          <w:rFonts w:ascii="Arial" w:hAnsi="Arial" w:cs="Arial"/>
          <w:b/>
          <w:bCs/>
          <w:strike/>
          <w:snapToGrid/>
          <w:szCs w:val="24"/>
        </w:rPr>
        <w:t>517.30</w:t>
      </w:r>
      <w:r w:rsidRPr="008E38E4">
        <w:rPr>
          <w:rFonts w:ascii="Arial" w:hAnsi="Arial" w:cs="Arial"/>
          <w:b/>
          <w:bCs/>
          <w:snapToGrid/>
          <w:szCs w:val="24"/>
        </w:rPr>
        <w:t xml:space="preserve"> </w:t>
      </w:r>
      <w:r w:rsidRPr="008E38E4">
        <w:rPr>
          <w:rFonts w:ascii="Arial" w:hAnsi="Arial" w:cs="Arial"/>
          <w:b/>
          <w:bCs/>
          <w:snapToGrid/>
          <w:szCs w:val="24"/>
          <w:u w:val="single"/>
        </w:rPr>
        <w:t>517.31</w:t>
      </w:r>
      <w:r w:rsidRPr="008E38E4">
        <w:rPr>
          <w:rFonts w:ascii="Arial" w:hAnsi="Arial" w:cs="Arial"/>
          <w:b/>
          <w:bCs/>
          <w:snapToGrid/>
          <w:szCs w:val="24"/>
        </w:rPr>
        <w:t xml:space="preserve"> Requirements for the Essential Electrical System.  …</w:t>
      </w:r>
    </w:p>
    <w:p w:rsidR="008E38E4" w:rsidRPr="008E38E4" w:rsidRDefault="008E38E4" w:rsidP="00B70C4B">
      <w:pPr>
        <w:pStyle w:val="Heading2"/>
        <w:jc w:val="left"/>
        <w:rPr>
          <w:snapToGrid/>
        </w:rPr>
      </w:pPr>
      <w:r w:rsidRPr="008E38E4">
        <w:rPr>
          <w:snapToGrid/>
        </w:rPr>
        <w:lastRenderedPageBreak/>
        <w:t>(A) Separate Branches. …</w:t>
      </w:r>
    </w:p>
    <w:p w:rsidR="008E38E4" w:rsidRPr="008E38E4" w:rsidRDefault="008E38E4" w:rsidP="00B70C4B">
      <w:pPr>
        <w:pStyle w:val="Heading2"/>
        <w:jc w:val="left"/>
        <w:rPr>
          <w:snapToGrid/>
        </w:rPr>
      </w:pPr>
      <w:r w:rsidRPr="008E38E4">
        <w:rPr>
          <w:snapToGrid/>
        </w:rPr>
        <w:t>(B) Transfer Switches. …</w:t>
      </w:r>
    </w:p>
    <w:p w:rsidR="008E38E4" w:rsidRPr="008E38E4" w:rsidRDefault="008E38E4" w:rsidP="008E38E4">
      <w:pPr>
        <w:widowControl/>
        <w:numPr>
          <w:ilvl w:val="0"/>
          <w:numId w:val="6"/>
        </w:numPr>
        <w:tabs>
          <w:tab w:val="left" w:pos="360"/>
        </w:tabs>
        <w:spacing w:after="160" w:line="259" w:lineRule="auto"/>
        <w:jc w:val="both"/>
        <w:rPr>
          <w:rFonts w:ascii="Arial" w:hAnsi="Arial" w:cs="Arial"/>
          <w:b/>
          <w:bCs/>
          <w:snapToGrid/>
          <w:szCs w:val="24"/>
        </w:rPr>
      </w:pPr>
      <w:r w:rsidRPr="008E38E4">
        <w:rPr>
          <w:rFonts w:ascii="Arial" w:hAnsi="Arial" w:cs="Arial"/>
          <w:b/>
          <w:bCs/>
          <w:snapToGrid/>
          <w:color w:val="000000"/>
          <w:szCs w:val="24"/>
        </w:rPr>
        <w:t xml:space="preserve">Optional Loads. </w:t>
      </w:r>
      <w:r w:rsidRPr="008E38E4">
        <w:rPr>
          <w:rFonts w:ascii="Arial" w:hAnsi="Arial" w:cs="Arial"/>
          <w:snapToGrid/>
          <w:color w:val="000000"/>
          <w:szCs w:val="24"/>
        </w:rPr>
        <w:t>Loads served by the generating equipment not specifically named in Article 517 shall be served by their own transfer switches such that the following conditions apply:</w:t>
      </w:r>
    </w:p>
    <w:p w:rsidR="008E38E4" w:rsidRPr="008E38E4" w:rsidRDefault="008E38E4" w:rsidP="008E38E4">
      <w:pPr>
        <w:widowControl/>
        <w:autoSpaceDE w:val="0"/>
        <w:autoSpaceDN w:val="0"/>
        <w:adjustRightInd w:val="0"/>
        <w:spacing w:after="160" w:line="259" w:lineRule="auto"/>
        <w:ind w:left="450" w:hanging="450"/>
        <w:rPr>
          <w:rFonts w:ascii="Arial" w:hAnsi="Arial" w:cs="Arial"/>
          <w:snapToGrid/>
          <w:color w:val="000000"/>
          <w:szCs w:val="24"/>
        </w:rPr>
      </w:pPr>
      <w:r w:rsidRPr="008E38E4">
        <w:rPr>
          <w:rFonts w:ascii="Arial" w:hAnsi="Arial" w:cs="Arial"/>
          <w:snapToGrid/>
          <w:color w:val="000000"/>
          <w:szCs w:val="24"/>
        </w:rPr>
        <w:t>(1)  These loads shall not be transferred if the transfer will overload the generating equipment.</w:t>
      </w:r>
    </w:p>
    <w:p w:rsidR="008E38E4" w:rsidRPr="008E38E4" w:rsidRDefault="008E38E4" w:rsidP="008E38E4">
      <w:pPr>
        <w:widowControl/>
        <w:autoSpaceDE w:val="0"/>
        <w:autoSpaceDN w:val="0"/>
        <w:adjustRightInd w:val="0"/>
        <w:spacing w:after="160" w:line="259" w:lineRule="auto"/>
        <w:ind w:left="720" w:hanging="720"/>
        <w:rPr>
          <w:rFonts w:ascii="Arial" w:hAnsi="Arial" w:cs="Arial"/>
          <w:snapToGrid/>
          <w:color w:val="000000"/>
          <w:szCs w:val="24"/>
        </w:rPr>
      </w:pPr>
      <w:r w:rsidRPr="008E38E4">
        <w:rPr>
          <w:rFonts w:ascii="Arial" w:hAnsi="Arial" w:cs="Arial"/>
          <w:snapToGrid/>
          <w:color w:val="000000"/>
          <w:szCs w:val="24"/>
        </w:rPr>
        <w:t xml:space="preserve">(2)  These loads shall be automatically shed upon generating equipment overloading.  </w:t>
      </w:r>
    </w:p>
    <w:p w:rsidR="008E38E4" w:rsidRPr="008E38E4" w:rsidRDefault="008E38E4" w:rsidP="008E38E4">
      <w:pPr>
        <w:widowControl/>
        <w:adjustRightInd w:val="0"/>
        <w:spacing w:after="160" w:line="259" w:lineRule="auto"/>
        <w:rPr>
          <w:rFonts w:ascii="Arial" w:hAnsi="Arial" w:cs="Arial"/>
          <w:snapToGrid/>
          <w:color w:val="231F20"/>
          <w:szCs w:val="24"/>
        </w:rPr>
      </w:pPr>
      <w:r w:rsidRPr="008E38E4">
        <w:rPr>
          <w:rFonts w:ascii="Arial" w:eastAsia="Calibri" w:hAnsi="Arial" w:cs="Arial"/>
          <w:i/>
          <w:iCs/>
          <w:snapToGrid/>
          <w:color w:val="000000"/>
          <w:szCs w:val="24"/>
        </w:rPr>
        <w:t>(3)</w:t>
      </w:r>
      <w:r w:rsidRPr="008E38E4">
        <w:rPr>
          <w:rFonts w:ascii="Arial" w:eastAsia="Calibri" w:hAnsi="Arial" w:cs="Arial"/>
          <w:i/>
          <w:iCs/>
          <w:snapToGrid/>
          <w:color w:val="000000"/>
          <w:szCs w:val="24"/>
        </w:rPr>
        <w:tab/>
        <w:t xml:space="preserve">[For OSHPD 1, </w:t>
      </w:r>
      <w:r w:rsidRPr="008E38E4">
        <w:rPr>
          <w:rFonts w:ascii="Arial" w:eastAsia="Calibri" w:hAnsi="Arial" w:cs="Arial"/>
          <w:i/>
          <w:iCs/>
          <w:snapToGrid/>
          <w:color w:val="000000"/>
          <w:szCs w:val="24"/>
          <w:u w:val="single"/>
        </w:rPr>
        <w:t>1R, 2</w:t>
      </w:r>
      <w:r w:rsidRPr="008E38E4">
        <w:rPr>
          <w:rFonts w:ascii="Arial" w:eastAsia="Calibri" w:hAnsi="Arial" w:cs="Arial"/>
          <w:i/>
          <w:iCs/>
          <w:snapToGrid/>
          <w:color w:val="000000"/>
          <w:szCs w:val="24"/>
        </w:rPr>
        <w:t>, 3, 4 &amp;</w:t>
      </w:r>
      <w:r w:rsidRPr="008E38E4">
        <w:rPr>
          <w:rFonts w:ascii="Arial" w:eastAsia="Calibri" w:hAnsi="Arial" w:cs="Arial"/>
          <w:i/>
          <w:iCs/>
          <w:snapToGrid/>
          <w:color w:val="000000"/>
          <w:szCs w:val="24"/>
          <w:u w:val="single"/>
        </w:rPr>
        <w:t xml:space="preserve"> 5</w:t>
      </w:r>
      <w:r w:rsidRPr="008E38E4">
        <w:rPr>
          <w:rFonts w:ascii="Arial" w:eastAsia="Calibri" w:hAnsi="Arial" w:cs="Arial"/>
          <w:i/>
          <w:iCs/>
          <w:snapToGrid/>
          <w:szCs w:val="24"/>
        </w:rPr>
        <w:t>] Loads served by such transfer switches, including the receptacles required to be supplied by the normal system pursuant to Articles 517-18 and 517-19, shall not be</w:t>
      </w:r>
      <w:r w:rsidRPr="008E38E4">
        <w:rPr>
          <w:rFonts w:ascii="Arial" w:eastAsia="Calibri" w:hAnsi="Arial" w:cs="Arial"/>
          <w:i/>
          <w:iCs/>
          <w:snapToGrid/>
          <w:color w:val="000000"/>
          <w:szCs w:val="24"/>
        </w:rPr>
        <w:t xml:space="preserve"> used to meet essential electrical system requirements. </w:t>
      </w:r>
      <w:r w:rsidRPr="008E38E4">
        <w:rPr>
          <w:rFonts w:ascii="Arial" w:eastAsia="Calibri" w:hAnsi="Arial" w:cs="Arial"/>
          <w:i/>
          <w:iCs/>
          <w:strike/>
          <w:snapToGrid/>
          <w:color w:val="000000"/>
          <w:szCs w:val="24"/>
        </w:rPr>
        <w:t>considered to be on the essential system.</w:t>
      </w:r>
    </w:p>
    <w:p w:rsidR="008E38E4" w:rsidRPr="008E38E4" w:rsidRDefault="008E38E4" w:rsidP="008E38E4">
      <w:pPr>
        <w:widowControl/>
        <w:numPr>
          <w:ilvl w:val="0"/>
          <w:numId w:val="6"/>
        </w:numPr>
        <w:tabs>
          <w:tab w:val="left" w:pos="360"/>
        </w:tabs>
        <w:spacing w:after="160" w:line="259" w:lineRule="auto"/>
        <w:jc w:val="both"/>
        <w:rPr>
          <w:rFonts w:ascii="Arial" w:hAnsi="Arial" w:cs="Arial"/>
          <w:b/>
          <w:bCs/>
          <w:snapToGrid/>
          <w:szCs w:val="24"/>
        </w:rPr>
      </w:pPr>
      <w:r w:rsidRPr="008E38E4">
        <w:rPr>
          <w:rFonts w:ascii="Arial" w:hAnsi="Arial" w:cs="Arial"/>
          <w:b/>
          <w:bCs/>
          <w:snapToGrid/>
          <w:szCs w:val="24"/>
        </w:rPr>
        <w:t>Contiguous Facilities.  …</w:t>
      </w:r>
    </w:p>
    <w:p w:rsidR="008E38E4" w:rsidRPr="008E38E4" w:rsidRDefault="008E38E4" w:rsidP="008E38E4">
      <w:pPr>
        <w:widowControl/>
        <w:adjustRightInd w:val="0"/>
        <w:spacing w:after="160" w:line="259" w:lineRule="auto"/>
        <w:rPr>
          <w:rFonts w:ascii="Arial" w:eastAsia="Calibri" w:hAnsi="Arial" w:cs="Arial"/>
          <w:i/>
          <w:iCs/>
          <w:snapToGrid/>
          <w:color w:val="000000"/>
          <w:szCs w:val="24"/>
        </w:rPr>
      </w:pPr>
      <w:r w:rsidRPr="008E38E4">
        <w:rPr>
          <w:rFonts w:ascii="Arial" w:eastAsia="Calibri" w:hAnsi="Arial" w:cs="Arial"/>
          <w:b/>
          <w:bCs/>
          <w:i/>
          <w:iCs/>
          <w:strike/>
          <w:snapToGrid/>
          <w:color w:val="000000"/>
          <w:szCs w:val="24"/>
          <w:u w:val="single"/>
        </w:rPr>
        <w:t>(5)</w:t>
      </w:r>
      <w:r w:rsidRPr="008E38E4">
        <w:rPr>
          <w:rFonts w:ascii="Arial" w:eastAsia="Calibri" w:hAnsi="Arial" w:cs="Arial"/>
          <w:b/>
          <w:bCs/>
          <w:i/>
          <w:iCs/>
          <w:snapToGrid/>
          <w:color w:val="000000"/>
          <w:szCs w:val="24"/>
          <w:u w:val="single"/>
        </w:rPr>
        <w:t xml:space="preserve"> (3) </w:t>
      </w:r>
      <w:r w:rsidRPr="008E38E4">
        <w:rPr>
          <w:rFonts w:ascii="Arial" w:eastAsia="Calibri" w:hAnsi="Arial" w:cs="Arial"/>
          <w:b/>
          <w:i/>
          <w:iCs/>
          <w:snapToGrid/>
          <w:color w:val="000000"/>
          <w:szCs w:val="24"/>
          <w:u w:val="single"/>
        </w:rPr>
        <w:t xml:space="preserve">Bypass </w:t>
      </w:r>
      <w:proofErr w:type="gramStart"/>
      <w:r w:rsidRPr="008E38E4">
        <w:rPr>
          <w:rFonts w:ascii="Arial" w:eastAsia="Calibri" w:hAnsi="Arial" w:cs="Arial"/>
          <w:b/>
          <w:i/>
          <w:iCs/>
          <w:snapToGrid/>
          <w:color w:val="000000"/>
          <w:szCs w:val="24"/>
          <w:u w:val="single"/>
        </w:rPr>
        <w:t>Isolation</w:t>
      </w:r>
      <w:r w:rsidRPr="008E38E4">
        <w:rPr>
          <w:rFonts w:ascii="Arial" w:eastAsia="Calibri" w:hAnsi="Arial" w:cs="Arial"/>
          <w:i/>
          <w:iCs/>
          <w:snapToGrid/>
          <w:color w:val="000000"/>
          <w:szCs w:val="24"/>
        </w:rPr>
        <w:t xml:space="preserve">  [</w:t>
      </w:r>
      <w:proofErr w:type="gramEnd"/>
      <w:r w:rsidRPr="008E38E4">
        <w:rPr>
          <w:rFonts w:ascii="Arial" w:eastAsia="Calibri" w:hAnsi="Arial" w:cs="Arial"/>
          <w:i/>
          <w:iCs/>
          <w:snapToGrid/>
          <w:color w:val="000000"/>
          <w:szCs w:val="24"/>
        </w:rPr>
        <w:t xml:space="preserve">OSHPD 1, </w:t>
      </w:r>
      <w:r w:rsidRPr="008E38E4">
        <w:rPr>
          <w:rFonts w:ascii="Arial" w:eastAsia="Calibri" w:hAnsi="Arial" w:cs="Arial"/>
          <w:i/>
          <w:iCs/>
          <w:snapToGrid/>
          <w:color w:val="000000"/>
          <w:szCs w:val="24"/>
          <w:u w:val="single"/>
        </w:rPr>
        <w:t>1R</w:t>
      </w:r>
      <w:r w:rsidRPr="008E38E4">
        <w:rPr>
          <w:rFonts w:ascii="Arial" w:eastAsia="Calibri" w:hAnsi="Arial" w:cs="Arial"/>
          <w:i/>
          <w:iCs/>
          <w:snapToGrid/>
          <w:color w:val="000000"/>
          <w:szCs w:val="24"/>
        </w:rPr>
        <w:t xml:space="preserve">,  2 (facilities complying with Article 517.40(B)), </w:t>
      </w:r>
      <w:r w:rsidRPr="008E38E4">
        <w:rPr>
          <w:rFonts w:ascii="Arial" w:eastAsia="Calibri" w:hAnsi="Arial" w:cs="Arial"/>
          <w:i/>
          <w:iCs/>
          <w:snapToGrid/>
          <w:szCs w:val="24"/>
        </w:rPr>
        <w:t xml:space="preserve">3 (surgical clinics), </w:t>
      </w:r>
      <w:r w:rsidRPr="008E38E4">
        <w:rPr>
          <w:rFonts w:ascii="Arial" w:eastAsia="Calibri" w:hAnsi="Arial" w:cs="Arial"/>
          <w:i/>
          <w:iCs/>
          <w:snapToGrid/>
          <w:color w:val="000000"/>
          <w:szCs w:val="24"/>
        </w:rPr>
        <w:t xml:space="preserve">4 &amp;  </w:t>
      </w:r>
      <w:r w:rsidRPr="008E38E4">
        <w:rPr>
          <w:rFonts w:ascii="Arial" w:eastAsia="Calibri" w:hAnsi="Arial" w:cs="Arial"/>
          <w:i/>
          <w:iCs/>
          <w:snapToGrid/>
          <w:color w:val="000000"/>
          <w:szCs w:val="24"/>
          <w:u w:val="single"/>
        </w:rPr>
        <w:t>5</w:t>
      </w:r>
      <w:r w:rsidRPr="008E38E4">
        <w:rPr>
          <w:rFonts w:ascii="Arial" w:eastAsia="Calibri" w:hAnsi="Arial" w:cs="Arial"/>
          <w:i/>
          <w:iCs/>
          <w:snapToGrid/>
          <w:color w:val="000000"/>
          <w:szCs w:val="24"/>
        </w:rPr>
        <w:t xml:space="preserve">] All automatic transfer switches </w:t>
      </w:r>
      <w:r w:rsidRPr="008E38E4">
        <w:rPr>
          <w:rFonts w:ascii="Arial" w:eastAsia="Calibri" w:hAnsi="Arial" w:cs="Arial"/>
          <w:i/>
          <w:iCs/>
          <w:strike/>
          <w:snapToGrid/>
          <w:color w:val="000000"/>
          <w:szCs w:val="24"/>
        </w:rPr>
        <w:t>in general acute care hospitals, skilled nursing facilities complying with Artic</w:t>
      </w:r>
      <w:r w:rsidRPr="008E38E4">
        <w:rPr>
          <w:rFonts w:ascii="Arial" w:eastAsia="Calibri" w:hAnsi="Arial" w:cs="Arial"/>
          <w:i/>
          <w:iCs/>
          <w:strike/>
          <w:snapToGrid/>
          <w:szCs w:val="24"/>
        </w:rPr>
        <w:t xml:space="preserve">le 517.40(B), </w:t>
      </w:r>
      <w:r w:rsidRPr="008E38E4">
        <w:rPr>
          <w:rFonts w:ascii="Arial" w:eastAsia="Calibri" w:hAnsi="Arial" w:cs="Arial"/>
          <w:i/>
          <w:iCs/>
          <w:strike/>
          <w:snapToGrid/>
          <w:color w:val="000000"/>
          <w:szCs w:val="24"/>
        </w:rPr>
        <w:t>and correctional treatment centers providing optional services</w:t>
      </w:r>
      <w:r w:rsidRPr="008E38E4">
        <w:rPr>
          <w:rFonts w:ascii="Arial" w:eastAsia="Calibri" w:hAnsi="Arial" w:cs="Arial"/>
          <w:i/>
          <w:iCs/>
          <w:snapToGrid/>
          <w:color w:val="000000"/>
          <w:szCs w:val="24"/>
        </w:rPr>
        <w:t xml:space="preserve"> shall be provided with an in-phase monitor relay and shall have provisions for electrically by-passing and isolating the transfer switch. The by-pass switch shall be capable of by-passing loads to the emergency source or normal source if the selected by-pass source voltage is available.</w:t>
      </w: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(C) Wiring Requirements.  …</w:t>
      </w:r>
    </w:p>
    <w:p w:rsidR="008E38E4" w:rsidRPr="008E38E4" w:rsidRDefault="008E38E4" w:rsidP="008E38E4">
      <w:pPr>
        <w:widowControl/>
        <w:autoSpaceDE w:val="0"/>
        <w:autoSpaceDN w:val="0"/>
        <w:adjustRightInd w:val="0"/>
        <w:spacing w:after="160" w:line="259" w:lineRule="auto"/>
        <w:rPr>
          <w:rFonts w:ascii="Arial" w:hAnsi="Arial" w:cs="Arial"/>
          <w:snapToGrid/>
          <w:color w:val="000000"/>
          <w:szCs w:val="24"/>
        </w:rPr>
      </w:pPr>
      <w:r w:rsidRPr="008E38E4">
        <w:rPr>
          <w:rFonts w:ascii="Arial" w:hAnsi="Arial" w:cs="Arial"/>
          <w:b/>
          <w:bCs/>
          <w:snapToGrid/>
          <w:color w:val="000000"/>
          <w:szCs w:val="24"/>
        </w:rPr>
        <w:t xml:space="preserve">(3) Mechanical Protection of the Essential Electrical System.  </w:t>
      </w:r>
      <w:r w:rsidRPr="008E38E4">
        <w:rPr>
          <w:rFonts w:ascii="Arial" w:hAnsi="Arial" w:cs="Arial"/>
          <w:snapToGrid/>
          <w:color w:val="000000"/>
          <w:szCs w:val="24"/>
        </w:rPr>
        <w:t xml:space="preserve">The wiring of the life safety and critical branches shall be mechanically protected.  Where installed as branch circuits in patient care spaces, the installation shall comply with the requirements </w:t>
      </w:r>
      <w:r w:rsidRPr="008E38E4">
        <w:rPr>
          <w:rFonts w:ascii="Arial" w:hAnsi="Arial" w:cs="Arial"/>
          <w:snapToGrid/>
          <w:szCs w:val="24"/>
        </w:rPr>
        <w:t>of 517.13(A) and (B).</w:t>
      </w:r>
      <w:r w:rsidRPr="008E38E4">
        <w:rPr>
          <w:rFonts w:ascii="Arial" w:hAnsi="Arial" w:cs="Arial"/>
          <w:snapToGrid/>
          <w:color w:val="000000"/>
          <w:szCs w:val="24"/>
        </w:rPr>
        <w:t xml:space="preserve">  Only the following wiring methods shall be permitted:</w:t>
      </w:r>
    </w:p>
    <w:p w:rsidR="008E38E4" w:rsidRPr="008E38E4" w:rsidRDefault="008E38E4" w:rsidP="008E38E4">
      <w:pPr>
        <w:widowControl/>
        <w:numPr>
          <w:ilvl w:val="0"/>
          <w:numId w:val="4"/>
        </w:numPr>
        <w:tabs>
          <w:tab w:val="left" w:pos="450"/>
        </w:tabs>
        <w:autoSpaceDE w:val="0"/>
        <w:autoSpaceDN w:val="0"/>
        <w:adjustRightInd w:val="0"/>
        <w:spacing w:after="160" w:line="259" w:lineRule="auto"/>
        <w:ind w:left="450" w:hanging="450"/>
        <w:rPr>
          <w:rFonts w:ascii="Arial" w:hAnsi="Arial" w:cs="Arial"/>
          <w:snapToGrid/>
          <w:color w:val="000000"/>
          <w:szCs w:val="24"/>
        </w:rPr>
      </w:pPr>
      <w:r w:rsidRPr="008E38E4">
        <w:rPr>
          <w:rFonts w:ascii="Arial" w:hAnsi="Arial" w:cs="Arial"/>
          <w:snapToGrid/>
          <w:color w:val="000000"/>
          <w:szCs w:val="24"/>
        </w:rPr>
        <w:t>Nonflexible metal raceways, Type MI cable, Type RTRC marked with the suffix --XW, or Schedule 80 PVC conduit.  Nonmetallic raceways shall not be used for branch circuits that supply patient care areas.</w:t>
      </w:r>
    </w:p>
    <w:p w:rsidR="008E38E4" w:rsidRPr="008E38E4" w:rsidRDefault="008E38E4" w:rsidP="008E38E4">
      <w:pPr>
        <w:widowControl/>
        <w:numPr>
          <w:ilvl w:val="0"/>
          <w:numId w:val="4"/>
        </w:numPr>
        <w:tabs>
          <w:tab w:val="left" w:pos="450"/>
        </w:tabs>
        <w:autoSpaceDE w:val="0"/>
        <w:autoSpaceDN w:val="0"/>
        <w:adjustRightInd w:val="0"/>
        <w:spacing w:after="160" w:line="259" w:lineRule="auto"/>
        <w:ind w:left="450" w:hanging="450"/>
        <w:rPr>
          <w:rFonts w:ascii="Arial" w:hAnsi="Arial" w:cs="Arial"/>
          <w:snapToGrid/>
          <w:color w:val="000000"/>
          <w:szCs w:val="24"/>
        </w:rPr>
      </w:pPr>
      <w:r w:rsidRPr="008E38E4">
        <w:rPr>
          <w:rFonts w:ascii="Arial" w:hAnsi="Arial" w:cs="Arial"/>
          <w:snapToGrid/>
          <w:color w:val="000000"/>
          <w:szCs w:val="24"/>
        </w:rPr>
        <w:t>Where encased in not less than 50 mm (2 in.) of concrete, Schedule 40 PVC conduit, flexible nonmetallic or jacketed metallic raceways, or jacketed metallic cable assemblies listed for installation in concrete.  Nonmetallic raceways shall not be used for branch circuits that supply patient care areas.</w:t>
      </w:r>
    </w:p>
    <w:p w:rsidR="008E38E4" w:rsidRPr="008E38E4" w:rsidRDefault="008E38E4" w:rsidP="008E38E4">
      <w:pPr>
        <w:widowControl/>
        <w:numPr>
          <w:ilvl w:val="0"/>
          <w:numId w:val="4"/>
        </w:numPr>
        <w:tabs>
          <w:tab w:val="left" w:pos="450"/>
        </w:tabs>
        <w:autoSpaceDE w:val="0"/>
        <w:autoSpaceDN w:val="0"/>
        <w:adjustRightInd w:val="0"/>
        <w:spacing w:after="160" w:line="0" w:lineRule="atLeast"/>
        <w:ind w:left="450" w:hanging="450"/>
        <w:rPr>
          <w:rFonts w:ascii="Arial" w:hAnsi="Arial" w:cs="Arial"/>
          <w:snapToGrid/>
          <w:color w:val="000000"/>
          <w:szCs w:val="24"/>
        </w:rPr>
      </w:pPr>
      <w:r w:rsidRPr="008E38E4">
        <w:rPr>
          <w:rFonts w:ascii="Arial" w:hAnsi="Arial" w:cs="Arial"/>
          <w:snapToGrid/>
          <w:color w:val="000000"/>
          <w:szCs w:val="24"/>
        </w:rPr>
        <w:t>Listed flexible metal raceways and listed metal sheathed cable assemblies in any of the following:</w:t>
      </w:r>
    </w:p>
    <w:p w:rsidR="008E38E4" w:rsidRPr="008E38E4" w:rsidRDefault="008E38E4" w:rsidP="008E38E4">
      <w:pPr>
        <w:widowControl/>
        <w:autoSpaceDE w:val="0"/>
        <w:autoSpaceDN w:val="0"/>
        <w:adjustRightInd w:val="0"/>
        <w:spacing w:after="160" w:line="0" w:lineRule="atLeast"/>
        <w:ind w:left="720" w:hanging="270"/>
        <w:rPr>
          <w:rFonts w:ascii="Arial" w:hAnsi="Arial" w:cs="Arial"/>
          <w:snapToGrid/>
          <w:color w:val="000000"/>
          <w:szCs w:val="24"/>
        </w:rPr>
      </w:pPr>
      <w:r w:rsidRPr="008E38E4">
        <w:rPr>
          <w:rFonts w:ascii="Arial" w:hAnsi="Arial" w:cs="Arial"/>
          <w:snapToGrid/>
          <w:color w:val="000000"/>
          <w:szCs w:val="24"/>
        </w:rPr>
        <w:t>a. Where used in listed prefabricated medical headwalls</w:t>
      </w:r>
    </w:p>
    <w:p w:rsidR="008E38E4" w:rsidRPr="008E38E4" w:rsidRDefault="008E38E4" w:rsidP="008E38E4">
      <w:pPr>
        <w:widowControl/>
        <w:autoSpaceDE w:val="0"/>
        <w:autoSpaceDN w:val="0"/>
        <w:adjustRightInd w:val="0"/>
        <w:spacing w:after="160" w:line="0" w:lineRule="atLeast"/>
        <w:ind w:left="720" w:hanging="270"/>
        <w:rPr>
          <w:rFonts w:ascii="Arial" w:hAnsi="Arial" w:cs="Arial"/>
          <w:snapToGrid/>
          <w:color w:val="000000"/>
          <w:szCs w:val="24"/>
        </w:rPr>
      </w:pPr>
      <w:r w:rsidRPr="008E38E4">
        <w:rPr>
          <w:rFonts w:ascii="Arial" w:hAnsi="Arial" w:cs="Arial"/>
          <w:snapToGrid/>
          <w:color w:val="000000"/>
          <w:szCs w:val="24"/>
        </w:rPr>
        <w:t>b. In listed office furnishings</w:t>
      </w:r>
    </w:p>
    <w:p w:rsidR="008E38E4" w:rsidRPr="008E38E4" w:rsidRDefault="008E38E4" w:rsidP="008E38E4">
      <w:pPr>
        <w:widowControl/>
        <w:autoSpaceDE w:val="0"/>
        <w:autoSpaceDN w:val="0"/>
        <w:adjustRightInd w:val="0"/>
        <w:spacing w:after="160" w:line="0" w:lineRule="atLeast"/>
        <w:ind w:left="720" w:hanging="270"/>
        <w:rPr>
          <w:rFonts w:ascii="Arial" w:hAnsi="Arial" w:cs="Arial"/>
          <w:snapToGrid/>
          <w:color w:val="000000"/>
          <w:szCs w:val="24"/>
        </w:rPr>
      </w:pPr>
      <w:r w:rsidRPr="008E38E4">
        <w:rPr>
          <w:rFonts w:ascii="Arial" w:hAnsi="Arial" w:cs="Arial"/>
          <w:snapToGrid/>
          <w:color w:val="000000"/>
          <w:szCs w:val="24"/>
        </w:rPr>
        <w:lastRenderedPageBreak/>
        <w:t xml:space="preserve">c. Where fished into existing walls or ceilings, not otherwise accessible and not subject to physical damage </w:t>
      </w:r>
    </w:p>
    <w:p w:rsidR="008E38E4" w:rsidRPr="008E38E4" w:rsidRDefault="008E38E4" w:rsidP="008E38E4">
      <w:pPr>
        <w:widowControl/>
        <w:autoSpaceDE w:val="0"/>
        <w:autoSpaceDN w:val="0"/>
        <w:adjustRightInd w:val="0"/>
        <w:spacing w:after="160" w:line="0" w:lineRule="atLeast"/>
        <w:ind w:left="720" w:hanging="270"/>
        <w:rPr>
          <w:rFonts w:ascii="Arial" w:hAnsi="Arial" w:cs="Arial"/>
          <w:snapToGrid/>
          <w:color w:val="000000"/>
          <w:szCs w:val="24"/>
        </w:rPr>
      </w:pPr>
      <w:r w:rsidRPr="008E38E4">
        <w:rPr>
          <w:rFonts w:ascii="Arial" w:hAnsi="Arial" w:cs="Arial"/>
          <w:snapToGrid/>
          <w:color w:val="000000"/>
          <w:szCs w:val="24"/>
        </w:rPr>
        <w:t>d. Where necessary for flexible connection to equipment</w:t>
      </w:r>
    </w:p>
    <w:p w:rsidR="008E38E4" w:rsidRPr="008E38E4" w:rsidRDefault="008E38E4" w:rsidP="008E38E4">
      <w:pPr>
        <w:widowControl/>
        <w:autoSpaceDE w:val="0"/>
        <w:autoSpaceDN w:val="0"/>
        <w:adjustRightInd w:val="0"/>
        <w:spacing w:after="160" w:line="0" w:lineRule="atLeast"/>
        <w:ind w:left="720" w:hanging="270"/>
        <w:rPr>
          <w:rFonts w:ascii="Arial" w:eastAsia="NewBaskervilleStd-Roman" w:hAnsi="Arial" w:cs="Arial"/>
          <w:snapToGrid/>
          <w:szCs w:val="24"/>
        </w:rPr>
      </w:pPr>
      <w:r w:rsidRPr="008E38E4">
        <w:rPr>
          <w:rFonts w:ascii="Arial" w:eastAsia="NewBaskervilleStd-Roman" w:hAnsi="Arial" w:cs="Arial"/>
          <w:snapToGrid/>
          <w:szCs w:val="24"/>
        </w:rPr>
        <w:t>e. For equipment that requires a flexible connection due to movement, vibration, or operation</w:t>
      </w:r>
    </w:p>
    <w:p w:rsidR="008E38E4" w:rsidRPr="008E38E4" w:rsidRDefault="008E38E4" w:rsidP="008E38E4">
      <w:pPr>
        <w:widowControl/>
        <w:autoSpaceDE w:val="0"/>
        <w:autoSpaceDN w:val="0"/>
        <w:adjustRightInd w:val="0"/>
        <w:spacing w:after="160" w:line="0" w:lineRule="atLeast"/>
        <w:ind w:left="720" w:hanging="270"/>
        <w:rPr>
          <w:rFonts w:ascii="Arial" w:eastAsia="NewBaskervilleStd-Roman" w:hAnsi="Arial" w:cs="Arial"/>
          <w:snapToGrid/>
          <w:szCs w:val="24"/>
        </w:rPr>
      </w:pPr>
      <w:r w:rsidRPr="008E38E4">
        <w:rPr>
          <w:rFonts w:ascii="Arial" w:eastAsia="NewBaskervilleStd-Roman" w:hAnsi="Arial" w:cs="Arial"/>
          <w:snapToGrid/>
          <w:szCs w:val="24"/>
        </w:rPr>
        <w:t>f.  Luminaires installed in rigid ceiling structures where there is no access above the ceiling space after the luminaire is installed</w:t>
      </w:r>
    </w:p>
    <w:p w:rsidR="008E38E4" w:rsidRPr="008E38E4" w:rsidRDefault="008E38E4" w:rsidP="008E38E4">
      <w:pPr>
        <w:widowControl/>
        <w:autoSpaceDE w:val="0"/>
        <w:autoSpaceDN w:val="0"/>
        <w:adjustRightInd w:val="0"/>
        <w:spacing w:after="160" w:line="0" w:lineRule="atLeast"/>
        <w:ind w:left="720" w:hanging="270"/>
        <w:rPr>
          <w:rFonts w:ascii="Arial" w:eastAsia="NewBaskervilleStd-Roman" w:hAnsi="Arial" w:cs="Arial"/>
          <w:i/>
          <w:snapToGrid/>
          <w:szCs w:val="24"/>
          <w:u w:val="single"/>
        </w:rPr>
      </w:pPr>
      <w:r w:rsidRPr="008E38E4">
        <w:rPr>
          <w:rFonts w:ascii="Arial" w:eastAsia="NewBaskervilleStd-Roman" w:hAnsi="Arial" w:cs="Arial"/>
          <w:i/>
          <w:snapToGrid/>
          <w:szCs w:val="24"/>
          <w:u w:val="single"/>
        </w:rPr>
        <w:t>g.  [OSHPD 1, 1R, 2, 3 (surgery clinics), 4 &amp; 5] Where necessary to allow relative movement between immediately adjacent buildings</w:t>
      </w:r>
    </w:p>
    <w:p w:rsidR="008E38E4" w:rsidRPr="008E38E4" w:rsidRDefault="008E38E4" w:rsidP="008E38E4">
      <w:pPr>
        <w:widowControl/>
        <w:autoSpaceDE w:val="0"/>
        <w:autoSpaceDN w:val="0"/>
        <w:adjustRightInd w:val="0"/>
        <w:spacing w:after="160" w:line="259" w:lineRule="auto"/>
        <w:rPr>
          <w:rFonts w:ascii="Arial" w:hAnsi="Arial" w:cs="Arial"/>
          <w:b/>
          <w:snapToGrid/>
          <w:szCs w:val="24"/>
        </w:rPr>
      </w:pPr>
      <w:r w:rsidRPr="008E38E4">
        <w:rPr>
          <w:rFonts w:ascii="Arial" w:hAnsi="Arial" w:cs="Arial"/>
          <w:b/>
          <w:snapToGrid/>
          <w:szCs w:val="24"/>
        </w:rPr>
        <w:t>...</w:t>
      </w:r>
    </w:p>
    <w:p w:rsidR="008E38E4" w:rsidRPr="008E38E4" w:rsidRDefault="008E38E4" w:rsidP="008E38E4">
      <w:pPr>
        <w:widowControl/>
        <w:autoSpaceDE w:val="0"/>
        <w:autoSpaceDN w:val="0"/>
        <w:adjustRightInd w:val="0"/>
        <w:spacing w:after="160" w:line="259" w:lineRule="auto"/>
        <w:rPr>
          <w:rFonts w:ascii="Arial" w:hAnsi="Arial" w:cs="Arial"/>
          <w:bCs/>
          <w:iCs/>
          <w:snapToGrid/>
          <w:szCs w:val="24"/>
        </w:rPr>
      </w:pPr>
      <w:r w:rsidRPr="008E38E4">
        <w:rPr>
          <w:rFonts w:ascii="Arial" w:hAnsi="Arial" w:cs="Arial"/>
          <w:b/>
          <w:bCs/>
          <w:iCs/>
          <w:snapToGrid/>
          <w:szCs w:val="24"/>
        </w:rPr>
        <w:t xml:space="preserve"> (D)  Capacity of Systems.  </w:t>
      </w:r>
      <w:r w:rsidRPr="008E38E4">
        <w:rPr>
          <w:rFonts w:ascii="Arial" w:hAnsi="Arial" w:cs="Arial"/>
          <w:bCs/>
          <w:iCs/>
          <w:snapToGrid/>
          <w:szCs w:val="24"/>
        </w:rPr>
        <w:t>The essential electrical system shall have the capacity and rating to meet the maximum actual demand likely to be produced by the connected load.</w:t>
      </w:r>
    </w:p>
    <w:p w:rsidR="008E38E4" w:rsidRPr="008E38E4" w:rsidRDefault="008E38E4" w:rsidP="008E38E4">
      <w:pPr>
        <w:widowControl/>
        <w:autoSpaceDE w:val="0"/>
        <w:autoSpaceDN w:val="0"/>
        <w:adjustRightInd w:val="0"/>
        <w:spacing w:after="160" w:line="259" w:lineRule="auto"/>
        <w:rPr>
          <w:rFonts w:ascii="Arial" w:hAnsi="Arial" w:cs="Arial"/>
          <w:bCs/>
          <w:iCs/>
          <w:snapToGrid/>
          <w:szCs w:val="24"/>
        </w:rPr>
      </w:pPr>
      <w:r w:rsidRPr="008E38E4">
        <w:rPr>
          <w:rFonts w:ascii="Arial" w:hAnsi="Arial" w:cs="Arial"/>
          <w:bCs/>
          <w:iCs/>
          <w:snapToGrid/>
          <w:szCs w:val="24"/>
        </w:rPr>
        <w:t>Feeders shall be sized in accordance with 215.2 and Part III of Article 220.  The generator set(s) shall have the capacity and rating to meet the demand produced by the load at any given time.</w:t>
      </w:r>
    </w:p>
    <w:p w:rsidR="008E38E4" w:rsidRPr="008E38E4" w:rsidRDefault="008E38E4" w:rsidP="008E38E4">
      <w:pPr>
        <w:widowControl/>
        <w:autoSpaceDE w:val="0"/>
        <w:autoSpaceDN w:val="0"/>
        <w:adjustRightInd w:val="0"/>
        <w:spacing w:after="160" w:line="259" w:lineRule="auto"/>
        <w:rPr>
          <w:rFonts w:ascii="Arial" w:hAnsi="Arial" w:cs="Arial"/>
          <w:bCs/>
          <w:iCs/>
          <w:snapToGrid/>
          <w:szCs w:val="24"/>
        </w:rPr>
      </w:pPr>
      <w:r w:rsidRPr="008E38E4">
        <w:rPr>
          <w:rFonts w:ascii="Arial" w:hAnsi="Arial" w:cs="Arial"/>
          <w:bCs/>
          <w:iCs/>
          <w:snapToGrid/>
          <w:szCs w:val="24"/>
        </w:rPr>
        <w:t xml:space="preserve">Demand calculations for sizing of the generator set(s) shall be based on any of the following: </w:t>
      </w:r>
    </w:p>
    <w:p w:rsidR="008E38E4" w:rsidRPr="008E38E4" w:rsidRDefault="008E38E4" w:rsidP="008E38E4">
      <w:pPr>
        <w:widowControl/>
        <w:numPr>
          <w:ilvl w:val="0"/>
          <w:numId w:val="5"/>
        </w:numPr>
        <w:tabs>
          <w:tab w:val="left" w:pos="450"/>
        </w:tabs>
        <w:autoSpaceDE w:val="0"/>
        <w:autoSpaceDN w:val="0"/>
        <w:adjustRightInd w:val="0"/>
        <w:spacing w:after="160" w:line="259" w:lineRule="auto"/>
        <w:ind w:left="270" w:hanging="270"/>
        <w:rPr>
          <w:rFonts w:ascii="Arial" w:hAnsi="Arial" w:cs="Arial"/>
          <w:bCs/>
          <w:iCs/>
          <w:snapToGrid/>
          <w:szCs w:val="24"/>
        </w:rPr>
      </w:pPr>
      <w:r w:rsidRPr="008E38E4">
        <w:rPr>
          <w:rFonts w:ascii="Arial" w:hAnsi="Arial" w:cs="Arial"/>
          <w:bCs/>
          <w:iCs/>
          <w:snapToGrid/>
          <w:szCs w:val="24"/>
        </w:rPr>
        <w:t>Prudent demand factors and historical data</w:t>
      </w:r>
    </w:p>
    <w:p w:rsidR="008E38E4" w:rsidRPr="008E38E4" w:rsidRDefault="008E38E4" w:rsidP="008E38E4">
      <w:pPr>
        <w:widowControl/>
        <w:numPr>
          <w:ilvl w:val="0"/>
          <w:numId w:val="5"/>
        </w:numPr>
        <w:tabs>
          <w:tab w:val="left" w:pos="450"/>
        </w:tabs>
        <w:autoSpaceDE w:val="0"/>
        <w:autoSpaceDN w:val="0"/>
        <w:adjustRightInd w:val="0"/>
        <w:spacing w:after="160" w:line="259" w:lineRule="auto"/>
        <w:ind w:left="450" w:hanging="450"/>
        <w:rPr>
          <w:rFonts w:ascii="Arial" w:hAnsi="Arial" w:cs="Arial"/>
          <w:bCs/>
          <w:iCs/>
          <w:snapToGrid/>
          <w:szCs w:val="24"/>
        </w:rPr>
      </w:pPr>
      <w:r w:rsidRPr="008E38E4">
        <w:rPr>
          <w:rFonts w:ascii="Arial" w:hAnsi="Arial" w:cs="Arial"/>
          <w:bCs/>
          <w:iCs/>
          <w:snapToGrid/>
          <w:szCs w:val="24"/>
        </w:rPr>
        <w:t>Connected load</w:t>
      </w:r>
    </w:p>
    <w:p w:rsidR="008E38E4" w:rsidRPr="008E38E4" w:rsidRDefault="008E38E4" w:rsidP="008E38E4">
      <w:pPr>
        <w:widowControl/>
        <w:numPr>
          <w:ilvl w:val="0"/>
          <w:numId w:val="5"/>
        </w:numPr>
        <w:tabs>
          <w:tab w:val="left" w:pos="450"/>
        </w:tabs>
        <w:autoSpaceDE w:val="0"/>
        <w:autoSpaceDN w:val="0"/>
        <w:adjustRightInd w:val="0"/>
        <w:spacing w:after="160" w:line="259" w:lineRule="auto"/>
        <w:ind w:left="450" w:hanging="450"/>
        <w:rPr>
          <w:rFonts w:ascii="Arial" w:hAnsi="Arial" w:cs="Arial"/>
          <w:bCs/>
          <w:iCs/>
          <w:snapToGrid/>
          <w:szCs w:val="24"/>
        </w:rPr>
      </w:pPr>
      <w:r w:rsidRPr="008E38E4">
        <w:rPr>
          <w:rFonts w:ascii="Arial" w:hAnsi="Arial" w:cs="Arial"/>
          <w:bCs/>
          <w:iCs/>
          <w:snapToGrid/>
          <w:szCs w:val="24"/>
        </w:rPr>
        <w:t>Feeder calculation procedures described in Article 220</w:t>
      </w:r>
    </w:p>
    <w:p w:rsidR="008E38E4" w:rsidRPr="008E38E4" w:rsidRDefault="008E38E4" w:rsidP="008E38E4">
      <w:pPr>
        <w:widowControl/>
        <w:numPr>
          <w:ilvl w:val="0"/>
          <w:numId w:val="5"/>
        </w:numPr>
        <w:tabs>
          <w:tab w:val="left" w:pos="450"/>
        </w:tabs>
        <w:autoSpaceDE w:val="0"/>
        <w:autoSpaceDN w:val="0"/>
        <w:adjustRightInd w:val="0"/>
        <w:spacing w:after="160" w:line="259" w:lineRule="auto"/>
        <w:ind w:left="450" w:hanging="450"/>
        <w:rPr>
          <w:rFonts w:ascii="Arial" w:hAnsi="Arial" w:cs="Arial"/>
          <w:bCs/>
          <w:iCs/>
          <w:snapToGrid/>
          <w:szCs w:val="24"/>
        </w:rPr>
      </w:pPr>
      <w:r w:rsidRPr="008E38E4">
        <w:rPr>
          <w:rFonts w:ascii="Arial" w:hAnsi="Arial" w:cs="Arial"/>
          <w:bCs/>
          <w:iCs/>
          <w:snapToGrid/>
          <w:szCs w:val="24"/>
        </w:rPr>
        <w:t>Any combination of the above</w:t>
      </w:r>
    </w:p>
    <w:p w:rsidR="008E38E4" w:rsidRPr="008E38E4" w:rsidRDefault="008E38E4" w:rsidP="008E38E4">
      <w:pPr>
        <w:widowControl/>
        <w:tabs>
          <w:tab w:val="left" w:pos="450"/>
        </w:tabs>
        <w:autoSpaceDE w:val="0"/>
        <w:autoSpaceDN w:val="0"/>
        <w:adjustRightInd w:val="0"/>
        <w:spacing w:after="160" w:line="259" w:lineRule="auto"/>
        <w:rPr>
          <w:rFonts w:ascii="Arial" w:hAnsi="Arial" w:cs="Arial"/>
          <w:bCs/>
          <w:iCs/>
          <w:snapToGrid/>
          <w:szCs w:val="24"/>
        </w:rPr>
      </w:pPr>
      <w:r w:rsidRPr="008E38E4">
        <w:rPr>
          <w:rFonts w:ascii="Arial" w:hAnsi="Arial" w:cs="Arial"/>
          <w:bCs/>
          <w:iCs/>
          <w:snapToGrid/>
          <w:szCs w:val="24"/>
        </w:rPr>
        <w:t>The sizing requirements in 700.4 and 701.4 shall not apply to hospital generator sets(s).</w:t>
      </w:r>
    </w:p>
    <w:p w:rsidR="008E38E4" w:rsidRPr="008E38E4" w:rsidRDefault="008E38E4" w:rsidP="008E38E4">
      <w:pPr>
        <w:widowControl/>
        <w:autoSpaceDE w:val="0"/>
        <w:autoSpaceDN w:val="0"/>
        <w:adjustRightInd w:val="0"/>
        <w:spacing w:after="160" w:line="259" w:lineRule="auto"/>
        <w:rPr>
          <w:rFonts w:ascii="Arial" w:hAnsi="Arial" w:cs="Arial"/>
          <w:bCs/>
          <w:snapToGrid/>
          <w:szCs w:val="24"/>
        </w:rPr>
      </w:pPr>
      <w:r w:rsidRPr="008E38E4">
        <w:rPr>
          <w:rFonts w:ascii="Arial" w:hAnsi="Arial" w:cs="Arial"/>
          <w:b/>
          <w:bCs/>
          <w:i/>
          <w:iCs/>
          <w:snapToGrid/>
          <w:szCs w:val="24"/>
        </w:rPr>
        <w:t xml:space="preserve"> (D.1)</w:t>
      </w:r>
      <w:r w:rsidRPr="008E38E4">
        <w:rPr>
          <w:rFonts w:ascii="Arial" w:hAnsi="Arial" w:cs="Arial"/>
          <w:i/>
          <w:snapToGrid/>
          <w:szCs w:val="24"/>
        </w:rPr>
        <w:t xml:space="preserve"> </w:t>
      </w:r>
      <w:r w:rsidRPr="008E38E4">
        <w:rPr>
          <w:rFonts w:ascii="Arial" w:hAnsi="Arial" w:cs="Arial"/>
          <w:b/>
          <w:i/>
          <w:snapToGrid/>
          <w:szCs w:val="24"/>
        </w:rPr>
        <w:t xml:space="preserve">[OSHPD 1, </w:t>
      </w:r>
      <w:r w:rsidRPr="008E38E4">
        <w:rPr>
          <w:rFonts w:ascii="Arial" w:hAnsi="Arial" w:cs="Arial"/>
          <w:b/>
          <w:i/>
          <w:snapToGrid/>
          <w:szCs w:val="24"/>
          <w:u w:val="single"/>
        </w:rPr>
        <w:t>1R,</w:t>
      </w:r>
      <w:r w:rsidRPr="008E38E4">
        <w:rPr>
          <w:rFonts w:ascii="Arial" w:hAnsi="Arial" w:cs="Arial"/>
          <w:b/>
          <w:i/>
          <w:snapToGrid/>
          <w:szCs w:val="24"/>
        </w:rPr>
        <w:t xml:space="preserve"> 2, 3</w:t>
      </w:r>
      <w:r w:rsidRPr="008E38E4">
        <w:rPr>
          <w:rFonts w:ascii="Arial" w:hAnsi="Arial" w:cs="Arial"/>
          <w:b/>
          <w:i/>
          <w:snapToGrid/>
          <w:szCs w:val="24"/>
          <w:u w:val="single"/>
        </w:rPr>
        <w:t>,</w:t>
      </w:r>
      <w:r w:rsidRPr="008E38E4">
        <w:rPr>
          <w:rFonts w:ascii="Arial" w:hAnsi="Arial" w:cs="Arial"/>
          <w:b/>
          <w:i/>
          <w:strike/>
          <w:snapToGrid/>
          <w:szCs w:val="24"/>
        </w:rPr>
        <w:t xml:space="preserve"> &amp; </w:t>
      </w:r>
      <w:r w:rsidRPr="008E38E4">
        <w:rPr>
          <w:rFonts w:ascii="Arial" w:hAnsi="Arial" w:cs="Arial"/>
          <w:b/>
          <w:i/>
          <w:snapToGrid/>
          <w:szCs w:val="24"/>
        </w:rPr>
        <w:t>4</w:t>
      </w:r>
      <w:r w:rsidRPr="008E38E4">
        <w:rPr>
          <w:rFonts w:ascii="Arial" w:hAnsi="Arial" w:cs="Arial"/>
          <w:b/>
          <w:i/>
          <w:snapToGrid/>
          <w:szCs w:val="24"/>
          <w:u w:val="single"/>
        </w:rPr>
        <w:t xml:space="preserve"> &amp; 5</w:t>
      </w:r>
      <w:proofErr w:type="gramStart"/>
      <w:r w:rsidRPr="008E38E4">
        <w:rPr>
          <w:rFonts w:ascii="Arial" w:hAnsi="Arial" w:cs="Arial"/>
          <w:b/>
          <w:i/>
          <w:snapToGrid/>
          <w:szCs w:val="24"/>
        </w:rPr>
        <w:t xml:space="preserve">] </w:t>
      </w:r>
      <w:r w:rsidRPr="008E38E4">
        <w:rPr>
          <w:rFonts w:ascii="Arial" w:hAnsi="Arial" w:cs="Arial"/>
          <w:b/>
          <w:bCs/>
          <w:i/>
          <w:iCs/>
          <w:snapToGrid/>
          <w:szCs w:val="24"/>
        </w:rPr>
        <w:t xml:space="preserve"> Capacity</w:t>
      </w:r>
      <w:proofErr w:type="gramEnd"/>
      <w:r w:rsidRPr="008E38E4">
        <w:rPr>
          <w:rFonts w:ascii="Arial" w:hAnsi="Arial" w:cs="Arial"/>
          <w:b/>
          <w:bCs/>
          <w:i/>
          <w:iCs/>
          <w:snapToGrid/>
          <w:szCs w:val="24"/>
        </w:rPr>
        <w:t xml:space="preserve"> of Systems</w:t>
      </w:r>
      <w:r w:rsidRPr="008E38E4">
        <w:rPr>
          <w:rFonts w:ascii="Arial" w:hAnsi="Arial" w:cs="Arial"/>
          <w:b/>
          <w:i/>
          <w:iCs/>
          <w:snapToGrid/>
          <w:szCs w:val="24"/>
        </w:rPr>
        <w:t>.</w:t>
      </w:r>
      <w:r w:rsidRPr="008E38E4">
        <w:rPr>
          <w:rFonts w:ascii="Arial" w:hAnsi="Arial" w:cs="Arial"/>
          <w:i/>
          <w:iCs/>
          <w:snapToGrid/>
          <w:szCs w:val="24"/>
        </w:rPr>
        <w:t xml:space="preserve">  The essential electrical system shall have the capacity and rating to meet the maximum actual demand likely to be produced by the connected load.</w:t>
      </w:r>
    </w:p>
    <w:p w:rsidR="008E38E4" w:rsidRPr="008E38E4" w:rsidRDefault="008E38E4" w:rsidP="008E38E4">
      <w:pPr>
        <w:widowControl/>
        <w:spacing w:after="160" w:line="259" w:lineRule="auto"/>
        <w:rPr>
          <w:rFonts w:ascii="Arial" w:hAnsi="Arial" w:cs="Arial"/>
          <w:b/>
          <w:bCs/>
          <w:snapToGrid/>
          <w:szCs w:val="24"/>
        </w:rPr>
      </w:pPr>
      <w:r w:rsidRPr="008E38E4">
        <w:rPr>
          <w:rFonts w:ascii="Arial" w:hAnsi="Arial" w:cs="Arial"/>
          <w:b/>
          <w:bCs/>
          <w:snapToGrid/>
          <w:szCs w:val="24"/>
        </w:rPr>
        <w:t xml:space="preserve">(E) Receptacle Identification. </w:t>
      </w:r>
      <w:r w:rsidRPr="008E38E4">
        <w:rPr>
          <w:rFonts w:ascii="Arial" w:hAnsi="Arial" w:cs="Arial"/>
          <w:snapToGrid/>
          <w:szCs w:val="24"/>
        </w:rPr>
        <w:t xml:space="preserve"> The cover plates for the electrical receptacles </w:t>
      </w:r>
      <w:r w:rsidRPr="008E38E4">
        <w:rPr>
          <w:rFonts w:ascii="Arial" w:hAnsi="Arial" w:cs="Arial"/>
          <w:i/>
          <w:snapToGrid/>
          <w:szCs w:val="24"/>
        </w:rPr>
        <w:t>[For OSHPD 1</w:t>
      </w:r>
      <w:r w:rsidRPr="008E38E4">
        <w:rPr>
          <w:rFonts w:ascii="Arial" w:hAnsi="Arial" w:cs="Arial"/>
          <w:i/>
          <w:snapToGrid/>
          <w:szCs w:val="24"/>
          <w:u w:val="single"/>
        </w:rPr>
        <w:t>,</w:t>
      </w:r>
      <w:r w:rsidRPr="008E38E4">
        <w:rPr>
          <w:rFonts w:ascii="Arial" w:hAnsi="Arial" w:cs="Arial"/>
          <w:i/>
          <w:snapToGrid/>
          <w:szCs w:val="24"/>
        </w:rPr>
        <w:t xml:space="preserve"> </w:t>
      </w:r>
      <w:r w:rsidRPr="008E38E4">
        <w:rPr>
          <w:rFonts w:ascii="Arial" w:hAnsi="Arial" w:cs="Arial"/>
          <w:i/>
          <w:snapToGrid/>
          <w:szCs w:val="24"/>
          <w:u w:val="single"/>
        </w:rPr>
        <w:t>1R, 2, 3</w:t>
      </w:r>
      <w:r w:rsidRPr="008E38E4">
        <w:rPr>
          <w:rFonts w:ascii="Arial" w:hAnsi="Arial" w:cs="Arial"/>
          <w:i/>
          <w:snapToGrid/>
          <w:szCs w:val="24"/>
        </w:rPr>
        <w:t xml:space="preserve">, 4 &amp; </w:t>
      </w:r>
      <w:r w:rsidRPr="008E38E4">
        <w:rPr>
          <w:rFonts w:ascii="Arial" w:hAnsi="Arial" w:cs="Arial"/>
          <w:i/>
          <w:snapToGrid/>
          <w:szCs w:val="24"/>
          <w:u w:val="single"/>
        </w:rPr>
        <w:t>5</w:t>
      </w:r>
      <w:r w:rsidRPr="008E38E4">
        <w:rPr>
          <w:rFonts w:ascii="Arial" w:hAnsi="Arial" w:cs="Arial"/>
          <w:i/>
          <w:snapToGrid/>
          <w:szCs w:val="24"/>
        </w:rPr>
        <w:t>] and light switches</w:t>
      </w:r>
      <w:r w:rsidRPr="008E38E4">
        <w:rPr>
          <w:rFonts w:ascii="Arial" w:hAnsi="Arial" w:cs="Arial"/>
          <w:snapToGrid/>
          <w:szCs w:val="24"/>
        </w:rPr>
        <w:t xml:space="preserve"> or the electrical receptacles </w:t>
      </w:r>
      <w:r w:rsidRPr="008E38E4">
        <w:rPr>
          <w:rFonts w:ascii="Arial" w:hAnsi="Arial" w:cs="Arial"/>
          <w:i/>
          <w:snapToGrid/>
          <w:szCs w:val="24"/>
        </w:rPr>
        <w:t xml:space="preserve">[For OSHPD 1, </w:t>
      </w:r>
      <w:r w:rsidRPr="008E38E4">
        <w:rPr>
          <w:rFonts w:ascii="Arial" w:hAnsi="Arial" w:cs="Arial"/>
          <w:i/>
          <w:snapToGrid/>
          <w:szCs w:val="24"/>
          <w:u w:val="single"/>
        </w:rPr>
        <w:t>1R, 2, 3,</w:t>
      </w:r>
      <w:r w:rsidRPr="008E38E4">
        <w:rPr>
          <w:rFonts w:ascii="Arial" w:hAnsi="Arial" w:cs="Arial"/>
          <w:i/>
          <w:snapToGrid/>
          <w:szCs w:val="24"/>
        </w:rPr>
        <w:t xml:space="preserve"> 4 &amp;</w:t>
      </w:r>
      <w:r w:rsidRPr="008E38E4">
        <w:rPr>
          <w:rFonts w:ascii="Arial" w:hAnsi="Arial" w:cs="Arial"/>
          <w:i/>
          <w:snapToGrid/>
          <w:szCs w:val="24"/>
          <w:u w:val="single"/>
        </w:rPr>
        <w:t xml:space="preserve"> 5</w:t>
      </w:r>
      <w:r w:rsidRPr="008E38E4">
        <w:rPr>
          <w:rFonts w:ascii="Arial" w:hAnsi="Arial" w:cs="Arial"/>
          <w:i/>
          <w:snapToGrid/>
          <w:szCs w:val="24"/>
        </w:rPr>
        <w:t>] and light switches</w:t>
      </w:r>
      <w:r w:rsidRPr="008E38E4">
        <w:rPr>
          <w:rFonts w:ascii="Arial" w:hAnsi="Arial" w:cs="Arial"/>
          <w:snapToGrid/>
          <w:szCs w:val="24"/>
        </w:rPr>
        <w:t xml:space="preserve"> themselves supplied from the essential electrical system shall have a distinctive color or marking so as to be readily identifiable. [</w:t>
      </w:r>
      <w:r w:rsidRPr="008E38E4">
        <w:rPr>
          <w:rFonts w:ascii="Arial" w:hAnsi="Arial" w:cs="Arial"/>
          <w:b/>
          <w:snapToGrid/>
          <w:szCs w:val="24"/>
        </w:rPr>
        <w:t>99</w:t>
      </w:r>
      <w:r w:rsidRPr="008E38E4">
        <w:rPr>
          <w:rFonts w:ascii="Arial" w:hAnsi="Arial" w:cs="Arial"/>
          <w:snapToGrid/>
          <w:szCs w:val="24"/>
        </w:rPr>
        <w:t>:6.4.2.2.6.2(C)]</w:t>
      </w:r>
    </w:p>
    <w:p w:rsidR="008E38E4" w:rsidRPr="008E38E4" w:rsidRDefault="008E38E4" w:rsidP="008E38E4">
      <w:pPr>
        <w:widowControl/>
        <w:spacing w:after="160" w:line="259" w:lineRule="auto"/>
        <w:jc w:val="both"/>
        <w:rPr>
          <w:rFonts w:ascii="Arial" w:hAnsi="Arial" w:cs="Arial"/>
          <w:bCs/>
          <w:snapToGrid/>
          <w:szCs w:val="24"/>
        </w:rPr>
      </w:pPr>
      <w:r w:rsidRPr="008E38E4">
        <w:rPr>
          <w:rFonts w:ascii="Arial" w:hAnsi="Arial" w:cs="Arial"/>
          <w:bCs/>
          <w:snapToGrid/>
          <w:szCs w:val="24"/>
          <w:highlight w:val="cyan"/>
        </w:rPr>
        <w:t>NOTE:  2014 NEC Article 517.33 has been renumbered to 517.34 in the 2017 NEC.</w:t>
      </w:r>
      <w:r w:rsidRPr="008E38E4">
        <w:rPr>
          <w:rFonts w:ascii="Arial" w:hAnsi="Arial" w:cs="Arial"/>
          <w:bCs/>
          <w:snapToGrid/>
          <w:szCs w:val="24"/>
        </w:rPr>
        <w:t xml:space="preserve"> </w:t>
      </w:r>
    </w:p>
    <w:p w:rsidR="008E38E4" w:rsidRDefault="008E38E4" w:rsidP="00B70C4B">
      <w:pPr>
        <w:pStyle w:val="Heading2"/>
        <w:jc w:val="left"/>
        <w:rPr>
          <w:snapToGrid/>
        </w:rPr>
      </w:pPr>
      <w:r w:rsidRPr="008E38E4">
        <w:rPr>
          <w:strike/>
          <w:snapToGrid/>
        </w:rPr>
        <w:t xml:space="preserve">517.33 </w:t>
      </w:r>
      <w:r w:rsidRPr="008E38E4">
        <w:rPr>
          <w:snapToGrid/>
          <w:u w:val="single"/>
        </w:rPr>
        <w:t>517.34</w:t>
      </w:r>
      <w:r w:rsidRPr="008E38E4">
        <w:rPr>
          <w:snapToGrid/>
        </w:rPr>
        <w:t xml:space="preserve"> Critical Branch.</w:t>
      </w:r>
    </w:p>
    <w:p w:rsidR="00416CD9" w:rsidRPr="00416CD9" w:rsidRDefault="00416CD9" w:rsidP="00416CD9"/>
    <w:p w:rsidR="008E38E4" w:rsidRPr="008E38E4" w:rsidRDefault="008E38E4" w:rsidP="008E38E4">
      <w:pPr>
        <w:widowControl/>
        <w:spacing w:after="160" w:line="259" w:lineRule="auto"/>
        <w:jc w:val="both"/>
        <w:rPr>
          <w:rFonts w:ascii="Arial" w:hAnsi="Arial" w:cs="Arial"/>
          <w:bCs/>
          <w:snapToGrid/>
          <w:szCs w:val="24"/>
        </w:rPr>
      </w:pPr>
      <w:r w:rsidRPr="008E38E4">
        <w:rPr>
          <w:rFonts w:ascii="Arial" w:hAnsi="Arial" w:cs="Arial"/>
          <w:b/>
          <w:bCs/>
          <w:snapToGrid/>
          <w:szCs w:val="24"/>
        </w:rPr>
        <w:lastRenderedPageBreak/>
        <w:t>(A) Task Illumination and Selected Receptacles.</w:t>
      </w:r>
      <w:r w:rsidRPr="008E38E4">
        <w:rPr>
          <w:rFonts w:ascii="Arial" w:hAnsi="Arial" w:cs="Arial"/>
          <w:bCs/>
          <w:snapToGrid/>
          <w:szCs w:val="24"/>
        </w:rPr>
        <w:t xml:space="preserve">  The critical branch of the essential electrical system shall supply power for task illumination, fixed equipment, selected receptacles, and special power circuits serving the following areas and functions related to patient care:</w:t>
      </w: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w:t>
      </w:r>
    </w:p>
    <w:p w:rsidR="008E38E4" w:rsidRPr="008E38E4" w:rsidRDefault="008E38E4" w:rsidP="008E38E4">
      <w:pPr>
        <w:widowControl/>
        <w:tabs>
          <w:tab w:val="left" w:pos="880"/>
        </w:tabs>
        <w:spacing w:after="160" w:line="228" w:lineRule="auto"/>
        <w:ind w:right="477"/>
        <w:contextualSpacing/>
        <w:rPr>
          <w:rFonts w:ascii="Arial" w:hAnsi="Arial" w:cs="Arial"/>
          <w:bCs/>
          <w:szCs w:val="24"/>
        </w:rPr>
      </w:pPr>
    </w:p>
    <w:p w:rsidR="008E38E4" w:rsidRPr="008E38E4" w:rsidRDefault="008E38E4" w:rsidP="008E38E4">
      <w:pPr>
        <w:widowControl/>
        <w:numPr>
          <w:ilvl w:val="0"/>
          <w:numId w:val="5"/>
        </w:numPr>
        <w:tabs>
          <w:tab w:val="left" w:pos="360"/>
          <w:tab w:val="left" w:pos="880"/>
        </w:tabs>
        <w:spacing w:after="160" w:line="228" w:lineRule="auto"/>
        <w:ind w:right="477"/>
        <w:contextualSpacing/>
        <w:rPr>
          <w:rFonts w:ascii="Arial" w:hAnsi="Arial" w:cs="Arial"/>
          <w:snapToGrid/>
          <w:szCs w:val="24"/>
        </w:rPr>
      </w:pPr>
      <w:r w:rsidRPr="008E38E4">
        <w:rPr>
          <w:rFonts w:ascii="Arial" w:hAnsi="Arial" w:cs="Arial"/>
          <w:snapToGrid/>
          <w:color w:val="231F20"/>
          <w:szCs w:val="24"/>
        </w:rPr>
        <w:t>Nurse call</w:t>
      </w:r>
      <w:r w:rsidRPr="008E38E4">
        <w:rPr>
          <w:rFonts w:ascii="Arial" w:hAnsi="Arial" w:cs="Arial"/>
          <w:snapToGrid/>
          <w:color w:val="231F20"/>
          <w:spacing w:val="12"/>
          <w:szCs w:val="24"/>
        </w:rPr>
        <w:t xml:space="preserve"> </w:t>
      </w:r>
      <w:r w:rsidRPr="008E38E4">
        <w:rPr>
          <w:rFonts w:ascii="Arial" w:hAnsi="Arial" w:cs="Arial"/>
          <w:snapToGrid/>
          <w:color w:val="231F20"/>
          <w:szCs w:val="24"/>
        </w:rPr>
        <w:t xml:space="preserve">systems </w:t>
      </w:r>
    </w:p>
    <w:p w:rsidR="008E38E4" w:rsidRPr="008E38E4" w:rsidRDefault="008E38E4" w:rsidP="008E38E4">
      <w:pPr>
        <w:widowControl/>
        <w:tabs>
          <w:tab w:val="left" w:pos="360"/>
          <w:tab w:val="left" w:pos="880"/>
        </w:tabs>
        <w:spacing w:after="160" w:line="228" w:lineRule="auto"/>
        <w:ind w:left="360" w:right="477"/>
        <w:contextualSpacing/>
        <w:rPr>
          <w:rFonts w:ascii="Arial" w:hAnsi="Arial" w:cs="Arial"/>
          <w:snapToGrid/>
          <w:szCs w:val="24"/>
        </w:rPr>
      </w:pPr>
      <w:r w:rsidRPr="008E38E4">
        <w:rPr>
          <w:rFonts w:ascii="Arial" w:eastAsia="Calibri" w:hAnsi="Arial" w:cs="Arial"/>
          <w:i/>
          <w:iCs/>
          <w:snapToGrid/>
          <w:szCs w:val="24"/>
        </w:rPr>
        <w:t xml:space="preserve">[OSHPD 1, </w:t>
      </w:r>
      <w:r w:rsidRPr="008E38E4">
        <w:rPr>
          <w:rFonts w:ascii="Arial" w:eastAsia="Calibri" w:hAnsi="Arial" w:cs="Arial"/>
          <w:i/>
          <w:iCs/>
          <w:snapToGrid/>
          <w:szCs w:val="24"/>
          <w:u w:val="single"/>
        </w:rPr>
        <w:t>1R</w:t>
      </w:r>
      <w:r w:rsidRPr="008E38E4">
        <w:rPr>
          <w:rFonts w:ascii="Arial" w:eastAsia="Calibri" w:hAnsi="Arial" w:cs="Arial"/>
          <w:i/>
          <w:iCs/>
          <w:snapToGrid/>
          <w:szCs w:val="24"/>
        </w:rPr>
        <w:t xml:space="preserve">, 2, </w:t>
      </w:r>
      <w:r w:rsidRPr="008E38E4">
        <w:rPr>
          <w:rFonts w:ascii="Arial" w:eastAsia="Calibri" w:hAnsi="Arial" w:cs="Arial"/>
          <w:i/>
          <w:iCs/>
          <w:snapToGrid/>
          <w:szCs w:val="24"/>
          <w:u w:val="single"/>
        </w:rPr>
        <w:t>3</w:t>
      </w:r>
      <w:r w:rsidRPr="008E38E4">
        <w:rPr>
          <w:rFonts w:ascii="Arial" w:eastAsia="Calibri" w:hAnsi="Arial" w:cs="Arial"/>
          <w:i/>
          <w:iCs/>
          <w:snapToGrid/>
          <w:szCs w:val="24"/>
        </w:rPr>
        <w:t xml:space="preserve">, 4 &amp; </w:t>
      </w:r>
      <w:r w:rsidRPr="008E38E4">
        <w:rPr>
          <w:rFonts w:ascii="Arial" w:eastAsia="Calibri" w:hAnsi="Arial" w:cs="Arial"/>
          <w:i/>
          <w:iCs/>
          <w:snapToGrid/>
          <w:szCs w:val="24"/>
          <w:u w:val="single"/>
        </w:rPr>
        <w:t>5</w:t>
      </w:r>
      <w:r w:rsidRPr="008E38E4">
        <w:rPr>
          <w:rFonts w:ascii="Arial" w:eastAsia="Calibri" w:hAnsi="Arial" w:cs="Arial"/>
          <w:i/>
          <w:iCs/>
          <w:snapToGrid/>
          <w:szCs w:val="24"/>
        </w:rPr>
        <w:t>] Exception: Battery powered components of wireless emergency nurse call systems complying with the latest edition of ANSI/UL 1069, Standard for Hospital Signaling and Nurse Call Equipment</w:t>
      </w: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w:t>
      </w:r>
    </w:p>
    <w:p w:rsidR="008E38E4" w:rsidRPr="008E38E4" w:rsidRDefault="008E38E4" w:rsidP="008E38E4">
      <w:pPr>
        <w:widowControl/>
        <w:autoSpaceDE w:val="0"/>
        <w:autoSpaceDN w:val="0"/>
        <w:adjustRightInd w:val="0"/>
        <w:spacing w:after="160" w:line="259" w:lineRule="auto"/>
        <w:ind w:left="720" w:hanging="720"/>
        <w:rPr>
          <w:rFonts w:ascii="Arial" w:hAnsi="Arial" w:cs="Arial"/>
          <w:snapToGrid/>
          <w:szCs w:val="24"/>
        </w:rPr>
      </w:pPr>
      <w:r w:rsidRPr="008E38E4">
        <w:rPr>
          <w:rFonts w:ascii="Arial" w:hAnsi="Arial" w:cs="Arial"/>
          <w:snapToGrid/>
          <w:szCs w:val="24"/>
        </w:rPr>
        <w:t>(8) Task illumination, selected receptacles, and selected power circuits for the following:</w:t>
      </w:r>
    </w:p>
    <w:p w:rsidR="008E38E4" w:rsidRPr="008E38E4" w:rsidRDefault="008E38E4" w:rsidP="008E38E4">
      <w:pPr>
        <w:widowControl/>
        <w:autoSpaceDE w:val="0"/>
        <w:autoSpaceDN w:val="0"/>
        <w:adjustRightInd w:val="0"/>
        <w:spacing w:after="160" w:line="259" w:lineRule="auto"/>
        <w:ind w:left="360"/>
        <w:rPr>
          <w:rFonts w:ascii="Arial" w:hAnsi="Arial" w:cs="Arial"/>
          <w:snapToGrid/>
          <w:szCs w:val="24"/>
        </w:rPr>
      </w:pPr>
      <w:r w:rsidRPr="008E38E4">
        <w:rPr>
          <w:rFonts w:ascii="Arial" w:hAnsi="Arial" w:cs="Arial"/>
          <w:snapToGrid/>
          <w:szCs w:val="24"/>
        </w:rPr>
        <w:t>a. General care (Category 2) beds (at least one duplex receptacle in each patient bedroom)</w:t>
      </w:r>
    </w:p>
    <w:p w:rsidR="008E38E4" w:rsidRPr="008E38E4" w:rsidRDefault="008E38E4" w:rsidP="008E38E4">
      <w:pPr>
        <w:widowControl/>
        <w:autoSpaceDE w:val="0"/>
        <w:autoSpaceDN w:val="0"/>
        <w:adjustRightInd w:val="0"/>
        <w:spacing w:after="160" w:line="259" w:lineRule="auto"/>
        <w:ind w:left="360"/>
        <w:rPr>
          <w:rFonts w:ascii="Arial" w:hAnsi="Arial" w:cs="Arial"/>
          <w:snapToGrid/>
          <w:szCs w:val="24"/>
        </w:rPr>
      </w:pPr>
      <w:r w:rsidRPr="008E38E4">
        <w:rPr>
          <w:rFonts w:ascii="Arial" w:hAnsi="Arial" w:cs="Arial"/>
          <w:snapToGrid/>
          <w:szCs w:val="24"/>
        </w:rPr>
        <w:t>b. Angiographic labs</w:t>
      </w:r>
    </w:p>
    <w:p w:rsidR="008E38E4" w:rsidRPr="008E38E4" w:rsidRDefault="008E38E4" w:rsidP="008E38E4">
      <w:pPr>
        <w:widowControl/>
        <w:autoSpaceDE w:val="0"/>
        <w:autoSpaceDN w:val="0"/>
        <w:adjustRightInd w:val="0"/>
        <w:spacing w:after="160" w:line="259" w:lineRule="auto"/>
        <w:ind w:left="360"/>
        <w:rPr>
          <w:rFonts w:ascii="Arial" w:hAnsi="Arial" w:cs="Arial"/>
          <w:snapToGrid/>
          <w:szCs w:val="24"/>
        </w:rPr>
      </w:pPr>
      <w:r w:rsidRPr="008E38E4">
        <w:rPr>
          <w:rFonts w:ascii="Arial" w:hAnsi="Arial" w:cs="Arial"/>
          <w:snapToGrid/>
          <w:szCs w:val="24"/>
        </w:rPr>
        <w:t>c. Cardiac catheterization labs</w:t>
      </w:r>
    </w:p>
    <w:p w:rsidR="008E38E4" w:rsidRPr="008E38E4" w:rsidRDefault="008E38E4" w:rsidP="008E38E4">
      <w:pPr>
        <w:widowControl/>
        <w:spacing w:after="160" w:line="259" w:lineRule="auto"/>
        <w:ind w:left="360"/>
        <w:jc w:val="both"/>
        <w:rPr>
          <w:rFonts w:ascii="Arial" w:hAnsi="Arial" w:cs="Arial"/>
          <w:bCs/>
          <w:snapToGrid/>
          <w:szCs w:val="24"/>
        </w:rPr>
      </w:pPr>
      <w:r w:rsidRPr="008E38E4">
        <w:rPr>
          <w:rFonts w:ascii="Arial" w:hAnsi="Arial" w:cs="Arial"/>
          <w:snapToGrid/>
          <w:szCs w:val="24"/>
        </w:rPr>
        <w:t>d. Coronary care units</w:t>
      </w:r>
    </w:p>
    <w:p w:rsidR="008E38E4" w:rsidRPr="008E38E4" w:rsidRDefault="008E38E4" w:rsidP="008E38E4">
      <w:pPr>
        <w:widowControl/>
        <w:autoSpaceDE w:val="0"/>
        <w:autoSpaceDN w:val="0"/>
        <w:adjustRightInd w:val="0"/>
        <w:spacing w:after="160" w:line="259" w:lineRule="auto"/>
        <w:ind w:left="360"/>
        <w:rPr>
          <w:rFonts w:ascii="Arial" w:hAnsi="Arial" w:cs="Arial"/>
          <w:snapToGrid/>
          <w:szCs w:val="24"/>
        </w:rPr>
      </w:pPr>
      <w:r w:rsidRPr="008E38E4">
        <w:rPr>
          <w:rFonts w:ascii="Arial" w:hAnsi="Arial" w:cs="Arial"/>
          <w:snapToGrid/>
          <w:szCs w:val="24"/>
        </w:rPr>
        <w:t>e. Hemodialysis rooms or areas</w:t>
      </w:r>
    </w:p>
    <w:p w:rsidR="008E38E4" w:rsidRPr="008E38E4" w:rsidRDefault="008E38E4" w:rsidP="008E38E4">
      <w:pPr>
        <w:widowControl/>
        <w:autoSpaceDE w:val="0"/>
        <w:autoSpaceDN w:val="0"/>
        <w:adjustRightInd w:val="0"/>
        <w:spacing w:after="160" w:line="259" w:lineRule="auto"/>
        <w:ind w:left="360"/>
        <w:rPr>
          <w:rFonts w:ascii="Arial" w:hAnsi="Arial" w:cs="Arial"/>
          <w:snapToGrid/>
          <w:szCs w:val="24"/>
        </w:rPr>
      </w:pPr>
      <w:r w:rsidRPr="008E38E4">
        <w:rPr>
          <w:rFonts w:ascii="Arial" w:hAnsi="Arial" w:cs="Arial"/>
          <w:snapToGrid/>
          <w:szCs w:val="24"/>
        </w:rPr>
        <w:t>f. Emergency room treatment areas (selected)</w:t>
      </w:r>
    </w:p>
    <w:p w:rsidR="008E38E4" w:rsidRPr="008E38E4" w:rsidRDefault="008E38E4" w:rsidP="008E38E4">
      <w:pPr>
        <w:widowControl/>
        <w:autoSpaceDE w:val="0"/>
        <w:autoSpaceDN w:val="0"/>
        <w:adjustRightInd w:val="0"/>
        <w:spacing w:after="160" w:line="259" w:lineRule="auto"/>
        <w:ind w:left="360"/>
        <w:rPr>
          <w:rFonts w:ascii="Arial" w:hAnsi="Arial" w:cs="Arial"/>
          <w:snapToGrid/>
          <w:szCs w:val="24"/>
        </w:rPr>
      </w:pPr>
      <w:r w:rsidRPr="008E38E4">
        <w:rPr>
          <w:rFonts w:ascii="Arial" w:hAnsi="Arial" w:cs="Arial"/>
          <w:snapToGrid/>
          <w:szCs w:val="24"/>
        </w:rPr>
        <w:t>g. Human physiology labs</w:t>
      </w:r>
    </w:p>
    <w:p w:rsidR="008E38E4" w:rsidRPr="008E38E4" w:rsidRDefault="008E38E4" w:rsidP="008E38E4">
      <w:pPr>
        <w:widowControl/>
        <w:autoSpaceDE w:val="0"/>
        <w:autoSpaceDN w:val="0"/>
        <w:adjustRightInd w:val="0"/>
        <w:spacing w:after="160" w:line="259" w:lineRule="auto"/>
        <w:ind w:left="360"/>
        <w:rPr>
          <w:rFonts w:ascii="Arial" w:hAnsi="Arial" w:cs="Arial"/>
          <w:snapToGrid/>
          <w:szCs w:val="24"/>
        </w:rPr>
      </w:pPr>
      <w:r w:rsidRPr="008E38E4">
        <w:rPr>
          <w:rFonts w:ascii="Arial" w:hAnsi="Arial" w:cs="Arial"/>
          <w:snapToGrid/>
          <w:szCs w:val="24"/>
        </w:rPr>
        <w:t>h. Intensive care units</w:t>
      </w:r>
    </w:p>
    <w:p w:rsidR="0040730C" w:rsidRPr="008E38E4" w:rsidRDefault="008E38E4" w:rsidP="0040730C">
      <w:pPr>
        <w:widowControl/>
        <w:autoSpaceDE w:val="0"/>
        <w:autoSpaceDN w:val="0"/>
        <w:adjustRightInd w:val="0"/>
        <w:spacing w:after="160" w:line="259" w:lineRule="auto"/>
        <w:ind w:left="360"/>
        <w:rPr>
          <w:rFonts w:ascii="Arial" w:hAnsi="Arial" w:cs="Arial"/>
          <w:i/>
          <w:iCs/>
          <w:snapToGrid/>
          <w:szCs w:val="24"/>
        </w:rPr>
      </w:pPr>
      <w:proofErr w:type="spellStart"/>
      <w:r w:rsidRPr="008E38E4">
        <w:rPr>
          <w:rFonts w:ascii="Arial" w:hAnsi="Arial" w:cs="Arial"/>
          <w:snapToGrid/>
          <w:szCs w:val="24"/>
        </w:rPr>
        <w:t>i</w:t>
      </w:r>
      <w:proofErr w:type="spellEnd"/>
      <w:r w:rsidRPr="008E38E4">
        <w:rPr>
          <w:rFonts w:ascii="Arial" w:hAnsi="Arial" w:cs="Arial"/>
          <w:snapToGrid/>
          <w:szCs w:val="24"/>
        </w:rPr>
        <w:t>. Postoperative recovery rooms (selected)</w:t>
      </w:r>
    </w:p>
    <w:p w:rsidR="008E38E4" w:rsidRPr="008E38E4" w:rsidRDefault="008E38E4" w:rsidP="008E38E4">
      <w:pPr>
        <w:widowControl/>
        <w:autoSpaceDE w:val="0"/>
        <w:autoSpaceDN w:val="0"/>
        <w:adjustRightInd w:val="0"/>
        <w:spacing w:after="160" w:line="259" w:lineRule="auto"/>
        <w:ind w:left="360"/>
        <w:rPr>
          <w:rFonts w:ascii="Arial" w:hAnsi="Arial" w:cs="Arial"/>
          <w:i/>
          <w:iCs/>
          <w:snapToGrid/>
          <w:szCs w:val="24"/>
        </w:rPr>
      </w:pPr>
      <w:r w:rsidRPr="008E38E4">
        <w:rPr>
          <w:rFonts w:ascii="Arial" w:hAnsi="Arial" w:cs="Arial"/>
          <w:i/>
          <w:iCs/>
          <w:snapToGrid/>
          <w:szCs w:val="24"/>
        </w:rPr>
        <w:t xml:space="preserve">[Subsections j through </w:t>
      </w:r>
      <w:r w:rsidRPr="008E38E4">
        <w:rPr>
          <w:rFonts w:ascii="Arial" w:hAnsi="Arial" w:cs="Arial"/>
          <w:i/>
          <w:iCs/>
          <w:strike/>
          <w:snapToGrid/>
          <w:szCs w:val="24"/>
        </w:rPr>
        <w:t>n</w:t>
      </w:r>
      <w:r w:rsidRPr="008E38E4">
        <w:rPr>
          <w:rFonts w:ascii="Arial" w:hAnsi="Arial" w:cs="Arial"/>
          <w:i/>
          <w:iCs/>
          <w:snapToGrid/>
          <w:szCs w:val="24"/>
        </w:rPr>
        <w:t xml:space="preserve"> </w:t>
      </w:r>
      <w:r w:rsidRPr="008E38E4">
        <w:rPr>
          <w:rFonts w:ascii="Arial" w:hAnsi="Arial" w:cs="Arial"/>
          <w:i/>
          <w:iCs/>
          <w:snapToGrid/>
          <w:szCs w:val="24"/>
          <w:u w:val="single"/>
        </w:rPr>
        <w:t xml:space="preserve">k </w:t>
      </w:r>
      <w:r w:rsidRPr="008E38E4">
        <w:rPr>
          <w:rFonts w:ascii="Arial" w:hAnsi="Arial" w:cs="Arial"/>
          <w:i/>
          <w:iCs/>
          <w:snapToGrid/>
          <w:szCs w:val="24"/>
        </w:rPr>
        <w:t xml:space="preserve">OSHPD 1, </w:t>
      </w:r>
      <w:r w:rsidRPr="008E38E4">
        <w:rPr>
          <w:rFonts w:ascii="Arial" w:hAnsi="Arial" w:cs="Arial"/>
          <w:i/>
          <w:iCs/>
          <w:snapToGrid/>
          <w:szCs w:val="24"/>
          <w:u w:val="single"/>
        </w:rPr>
        <w:t>1R, 2, 3(surgery clinics), 4 &amp; 5</w:t>
      </w:r>
      <w:r w:rsidRPr="008E38E4">
        <w:rPr>
          <w:rFonts w:ascii="Arial" w:hAnsi="Arial" w:cs="Arial"/>
          <w:i/>
          <w:iCs/>
          <w:snapToGrid/>
          <w:szCs w:val="24"/>
        </w:rPr>
        <w:t>]</w:t>
      </w:r>
    </w:p>
    <w:p w:rsidR="008E38E4" w:rsidRPr="008E38E4" w:rsidRDefault="008E38E4" w:rsidP="008E38E4">
      <w:pPr>
        <w:widowControl/>
        <w:autoSpaceDE w:val="0"/>
        <w:autoSpaceDN w:val="0"/>
        <w:adjustRightInd w:val="0"/>
        <w:spacing w:after="160" w:line="259" w:lineRule="auto"/>
        <w:ind w:left="360"/>
        <w:rPr>
          <w:rFonts w:ascii="Arial" w:hAnsi="Arial" w:cs="Arial"/>
          <w:i/>
          <w:iCs/>
          <w:strike/>
          <w:snapToGrid/>
          <w:szCs w:val="24"/>
        </w:rPr>
      </w:pPr>
      <w:r w:rsidRPr="008E38E4">
        <w:rPr>
          <w:rFonts w:ascii="Arial" w:hAnsi="Arial" w:cs="Arial"/>
          <w:i/>
          <w:iCs/>
          <w:snapToGrid/>
          <w:szCs w:val="24"/>
        </w:rPr>
        <w:t xml:space="preserve">j. </w:t>
      </w:r>
      <w:r w:rsidRPr="008E38E4">
        <w:rPr>
          <w:rFonts w:ascii="Arial" w:hAnsi="Arial" w:cs="Arial"/>
          <w:i/>
          <w:iCs/>
          <w:strike/>
          <w:snapToGrid/>
          <w:szCs w:val="24"/>
        </w:rPr>
        <w:t xml:space="preserve">Lithotripsy treatment rooms </w:t>
      </w:r>
    </w:p>
    <w:p w:rsidR="008E38E4" w:rsidRPr="008E38E4" w:rsidRDefault="008E38E4" w:rsidP="008E38E4">
      <w:pPr>
        <w:widowControl/>
        <w:autoSpaceDE w:val="0"/>
        <w:autoSpaceDN w:val="0"/>
        <w:adjustRightInd w:val="0"/>
        <w:spacing w:after="160" w:line="259" w:lineRule="auto"/>
        <w:ind w:left="360"/>
        <w:rPr>
          <w:rFonts w:ascii="Arial" w:hAnsi="Arial" w:cs="Arial"/>
          <w:i/>
          <w:iCs/>
          <w:strike/>
          <w:snapToGrid/>
          <w:szCs w:val="24"/>
        </w:rPr>
      </w:pPr>
      <w:r w:rsidRPr="008E38E4">
        <w:rPr>
          <w:rFonts w:ascii="Arial" w:hAnsi="Arial" w:cs="Arial"/>
          <w:i/>
          <w:iCs/>
          <w:strike/>
          <w:snapToGrid/>
          <w:szCs w:val="24"/>
        </w:rPr>
        <w:t>k. Laser operating rooms</w:t>
      </w:r>
    </w:p>
    <w:p w:rsidR="008E38E4" w:rsidRPr="008E38E4" w:rsidRDefault="008E38E4" w:rsidP="008E38E4">
      <w:pPr>
        <w:widowControl/>
        <w:autoSpaceDE w:val="0"/>
        <w:autoSpaceDN w:val="0"/>
        <w:adjustRightInd w:val="0"/>
        <w:spacing w:after="160" w:line="259" w:lineRule="auto"/>
        <w:ind w:left="360"/>
        <w:rPr>
          <w:rFonts w:ascii="Arial" w:hAnsi="Arial" w:cs="Arial"/>
          <w:i/>
          <w:iCs/>
          <w:strike/>
          <w:snapToGrid/>
          <w:szCs w:val="24"/>
        </w:rPr>
      </w:pPr>
      <w:r w:rsidRPr="008E38E4">
        <w:rPr>
          <w:rFonts w:ascii="Arial" w:hAnsi="Arial" w:cs="Arial"/>
          <w:i/>
          <w:iCs/>
          <w:strike/>
          <w:snapToGrid/>
          <w:szCs w:val="24"/>
        </w:rPr>
        <w:t>l.</w:t>
      </w:r>
      <w:r w:rsidRPr="008E38E4">
        <w:rPr>
          <w:rFonts w:ascii="Arial" w:hAnsi="Arial" w:cs="Arial"/>
          <w:i/>
          <w:iCs/>
          <w:strike/>
          <w:snapToGrid/>
          <w:szCs w:val="24"/>
          <w:u w:val="single"/>
        </w:rPr>
        <w:t xml:space="preserve"> </w:t>
      </w:r>
      <w:r w:rsidRPr="008E38E4">
        <w:rPr>
          <w:rFonts w:ascii="Arial" w:hAnsi="Arial" w:cs="Arial"/>
          <w:i/>
          <w:iCs/>
          <w:strike/>
          <w:snapToGrid/>
          <w:szCs w:val="24"/>
        </w:rPr>
        <w:t>Electric clocks as</w:t>
      </w:r>
      <w:r w:rsidRPr="008E38E4">
        <w:rPr>
          <w:rFonts w:ascii="Arial" w:hAnsi="Arial" w:cs="Arial"/>
          <w:i/>
          <w:iCs/>
          <w:strike/>
          <w:snapToGrid/>
          <w:szCs w:val="24"/>
          <w:u w:val="single"/>
        </w:rPr>
        <w:t xml:space="preserve"> </w:t>
      </w:r>
      <w:r w:rsidRPr="008E38E4">
        <w:rPr>
          <w:rFonts w:ascii="Arial" w:hAnsi="Arial" w:cs="Arial"/>
          <w:i/>
          <w:iCs/>
          <w:strike/>
          <w:snapToGrid/>
          <w:szCs w:val="24"/>
        </w:rPr>
        <w:t>required by Part 2, Title 24, C.C.R.</w:t>
      </w:r>
    </w:p>
    <w:p w:rsidR="008E38E4" w:rsidRPr="008E38E4" w:rsidRDefault="008E38E4" w:rsidP="008E38E4">
      <w:pPr>
        <w:widowControl/>
        <w:autoSpaceDE w:val="0"/>
        <w:autoSpaceDN w:val="0"/>
        <w:adjustRightInd w:val="0"/>
        <w:spacing w:after="160" w:line="259" w:lineRule="auto"/>
        <w:ind w:left="360"/>
        <w:rPr>
          <w:rFonts w:ascii="Arial" w:hAnsi="Arial" w:cs="Arial"/>
          <w:i/>
          <w:iCs/>
          <w:snapToGrid/>
          <w:szCs w:val="24"/>
        </w:rPr>
      </w:pPr>
      <w:r w:rsidRPr="008E38E4">
        <w:rPr>
          <w:rFonts w:ascii="Arial" w:hAnsi="Arial" w:cs="Arial"/>
          <w:i/>
          <w:iCs/>
          <w:strike/>
          <w:snapToGrid/>
          <w:szCs w:val="24"/>
        </w:rPr>
        <w:t>m</w:t>
      </w:r>
      <w:r w:rsidRPr="008E38E4">
        <w:rPr>
          <w:rFonts w:ascii="Arial" w:hAnsi="Arial" w:cs="Arial"/>
          <w:i/>
          <w:iCs/>
          <w:snapToGrid/>
          <w:szCs w:val="24"/>
        </w:rPr>
        <w:t>.</w:t>
      </w:r>
      <w:r w:rsidRPr="008E38E4">
        <w:rPr>
          <w:rFonts w:ascii="Arial" w:hAnsi="Arial" w:cs="Arial"/>
          <w:i/>
          <w:iCs/>
          <w:snapToGrid/>
          <w:szCs w:val="24"/>
          <w:u w:val="single"/>
        </w:rPr>
        <w:t xml:space="preserve"> j.</w:t>
      </w:r>
      <w:r w:rsidRPr="008E38E4">
        <w:rPr>
          <w:rFonts w:ascii="Arial" w:hAnsi="Arial" w:cs="Arial"/>
          <w:i/>
          <w:iCs/>
          <w:snapToGrid/>
          <w:szCs w:val="24"/>
        </w:rPr>
        <w:t xml:space="preserve"> Food preparation areas, central supply, and utility rooms</w:t>
      </w:r>
    </w:p>
    <w:p w:rsidR="008E38E4" w:rsidRPr="008E38E4" w:rsidRDefault="008E38E4" w:rsidP="008E38E4">
      <w:pPr>
        <w:widowControl/>
        <w:spacing w:after="160" w:line="259" w:lineRule="auto"/>
        <w:ind w:left="360"/>
        <w:jc w:val="both"/>
        <w:rPr>
          <w:rFonts w:ascii="Arial" w:hAnsi="Arial" w:cs="Arial"/>
          <w:bCs/>
          <w:snapToGrid/>
          <w:szCs w:val="24"/>
        </w:rPr>
      </w:pPr>
      <w:r w:rsidRPr="008E38E4">
        <w:rPr>
          <w:rFonts w:ascii="Arial" w:hAnsi="Arial" w:cs="Arial"/>
          <w:i/>
          <w:iCs/>
          <w:strike/>
          <w:snapToGrid/>
          <w:szCs w:val="24"/>
        </w:rPr>
        <w:t>n.</w:t>
      </w:r>
      <w:r w:rsidRPr="008E38E4">
        <w:rPr>
          <w:rFonts w:ascii="Arial" w:hAnsi="Arial" w:cs="Arial"/>
          <w:i/>
          <w:iCs/>
          <w:snapToGrid/>
          <w:szCs w:val="24"/>
        </w:rPr>
        <w:t xml:space="preserve"> </w:t>
      </w:r>
      <w:r w:rsidRPr="008E38E4">
        <w:rPr>
          <w:rFonts w:ascii="Arial" w:hAnsi="Arial" w:cs="Arial"/>
          <w:i/>
          <w:iCs/>
          <w:snapToGrid/>
          <w:szCs w:val="24"/>
          <w:u w:val="single"/>
        </w:rPr>
        <w:t>k</w:t>
      </w:r>
      <w:r w:rsidRPr="008E38E4">
        <w:rPr>
          <w:rFonts w:ascii="Arial" w:hAnsi="Arial" w:cs="Arial"/>
          <w:i/>
          <w:iCs/>
          <w:snapToGrid/>
          <w:szCs w:val="24"/>
        </w:rPr>
        <w:t>. Electrical and mechanical rooms</w:t>
      </w: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w:t>
      </w:r>
    </w:p>
    <w:p w:rsidR="008E38E4" w:rsidRPr="008E38E4" w:rsidRDefault="008E38E4" w:rsidP="008E38E4">
      <w:pPr>
        <w:widowControl/>
        <w:spacing w:after="160" w:line="259" w:lineRule="auto"/>
        <w:rPr>
          <w:rFonts w:ascii="Arial" w:eastAsia="Calibri" w:hAnsi="Arial" w:cs="Arial"/>
          <w:i/>
          <w:strike/>
          <w:snapToGrid/>
          <w:szCs w:val="24"/>
        </w:rPr>
      </w:pPr>
      <w:r w:rsidRPr="008E38E4">
        <w:rPr>
          <w:rFonts w:ascii="Arial" w:eastAsia="Calibri" w:hAnsi="Arial" w:cs="Arial"/>
          <w:i/>
          <w:strike/>
          <w:snapToGrid/>
          <w:szCs w:val="24"/>
        </w:rPr>
        <w:t>(10) [OSHPD 1, 2, 3, &amp; 4] Sensor-operated fixtures when used to comply with Table 4-2, California Plumbing Code.</w:t>
      </w:r>
    </w:p>
    <w:p w:rsidR="008E38E4" w:rsidRPr="008E38E4" w:rsidRDefault="008E38E4" w:rsidP="008E38E4">
      <w:pPr>
        <w:widowControl/>
        <w:tabs>
          <w:tab w:val="left" w:pos="1201"/>
        </w:tabs>
        <w:spacing w:before="3" w:after="160" w:line="228" w:lineRule="auto"/>
        <w:contextualSpacing/>
        <w:rPr>
          <w:rFonts w:ascii="Arial" w:hAnsi="Arial" w:cs="Arial"/>
          <w:bCs/>
          <w:szCs w:val="24"/>
          <w:highlight w:val="yellow"/>
        </w:rPr>
      </w:pPr>
    </w:p>
    <w:p w:rsidR="008E38E4" w:rsidRPr="008E38E4" w:rsidRDefault="008E38E4" w:rsidP="008E38E4">
      <w:pPr>
        <w:widowControl/>
        <w:numPr>
          <w:ilvl w:val="0"/>
          <w:numId w:val="16"/>
        </w:numPr>
        <w:tabs>
          <w:tab w:val="left" w:pos="360"/>
        </w:tabs>
        <w:spacing w:before="3" w:after="160" w:line="228" w:lineRule="auto"/>
        <w:contextualSpacing/>
        <w:rPr>
          <w:rFonts w:ascii="Arial" w:eastAsia="Cambria" w:hAnsi="Arial" w:cs="Arial"/>
          <w:snapToGrid/>
          <w:szCs w:val="24"/>
        </w:rPr>
      </w:pPr>
      <w:r w:rsidRPr="008E38E4">
        <w:rPr>
          <w:rFonts w:ascii="Arial" w:eastAsia="Calibri" w:hAnsi="Arial" w:cs="Arial"/>
          <w:i/>
          <w:iCs/>
          <w:snapToGrid/>
          <w:szCs w:val="24"/>
        </w:rPr>
        <w:t>[OSHPD 1,</w:t>
      </w:r>
      <w:r w:rsidRPr="008E38E4">
        <w:rPr>
          <w:rFonts w:ascii="Arial" w:eastAsia="Calibri" w:hAnsi="Arial" w:cs="Arial"/>
          <w:i/>
          <w:iCs/>
          <w:snapToGrid/>
          <w:szCs w:val="24"/>
          <w:u w:val="single"/>
        </w:rPr>
        <w:t xml:space="preserve"> 1R,</w:t>
      </w:r>
      <w:r w:rsidRPr="008E38E4">
        <w:rPr>
          <w:rFonts w:ascii="Arial" w:eastAsia="Calibri" w:hAnsi="Arial" w:cs="Arial"/>
          <w:i/>
          <w:iCs/>
          <w:snapToGrid/>
          <w:szCs w:val="24"/>
        </w:rPr>
        <w:t xml:space="preserve"> 2, 3</w:t>
      </w:r>
      <w:r w:rsidRPr="008E38E4">
        <w:rPr>
          <w:rFonts w:ascii="Arial" w:eastAsia="Calibri" w:hAnsi="Arial" w:cs="Arial"/>
          <w:i/>
          <w:iCs/>
          <w:snapToGrid/>
          <w:szCs w:val="24"/>
          <w:u w:val="single"/>
        </w:rPr>
        <w:t>,</w:t>
      </w:r>
      <w:r w:rsidRPr="008E38E4">
        <w:rPr>
          <w:rFonts w:ascii="Arial" w:eastAsia="Calibri" w:hAnsi="Arial" w:cs="Arial"/>
          <w:i/>
          <w:iCs/>
          <w:snapToGrid/>
          <w:szCs w:val="24"/>
        </w:rPr>
        <w:t xml:space="preserve"> </w:t>
      </w:r>
      <w:r w:rsidRPr="008E38E4">
        <w:rPr>
          <w:rFonts w:ascii="Arial" w:eastAsia="Calibri" w:hAnsi="Arial" w:cs="Arial"/>
          <w:i/>
          <w:iCs/>
          <w:strike/>
          <w:snapToGrid/>
          <w:szCs w:val="24"/>
        </w:rPr>
        <w:t>&amp;</w:t>
      </w:r>
      <w:r w:rsidRPr="008E38E4">
        <w:rPr>
          <w:rFonts w:ascii="Arial" w:eastAsia="Calibri" w:hAnsi="Arial" w:cs="Arial"/>
          <w:i/>
          <w:iCs/>
          <w:snapToGrid/>
          <w:szCs w:val="24"/>
        </w:rPr>
        <w:t xml:space="preserve"> 4</w:t>
      </w:r>
      <w:r w:rsidRPr="008E38E4">
        <w:rPr>
          <w:rFonts w:ascii="Arial" w:eastAsia="Calibri" w:hAnsi="Arial" w:cs="Arial"/>
          <w:i/>
          <w:iCs/>
          <w:snapToGrid/>
          <w:szCs w:val="24"/>
          <w:u w:val="single"/>
        </w:rPr>
        <w:t xml:space="preserve"> &amp; 5</w:t>
      </w:r>
      <w:r w:rsidRPr="008E38E4">
        <w:rPr>
          <w:rFonts w:ascii="Arial" w:eastAsia="Calibri" w:hAnsi="Arial" w:cs="Arial"/>
          <w:i/>
          <w:iCs/>
          <w:snapToGrid/>
          <w:szCs w:val="24"/>
        </w:rPr>
        <w:t>] The following equipment:</w:t>
      </w:r>
    </w:p>
    <w:p w:rsidR="008E38E4" w:rsidRPr="008E38E4" w:rsidRDefault="008E38E4" w:rsidP="008E38E4">
      <w:pPr>
        <w:widowControl/>
        <w:numPr>
          <w:ilvl w:val="1"/>
          <w:numId w:val="16"/>
        </w:numPr>
        <w:tabs>
          <w:tab w:val="left" w:pos="360"/>
        </w:tabs>
        <w:spacing w:before="3" w:after="160" w:line="228" w:lineRule="auto"/>
        <w:ind w:left="720"/>
        <w:contextualSpacing/>
        <w:rPr>
          <w:rFonts w:ascii="Arial" w:hAnsi="Arial" w:cs="Arial"/>
          <w:i/>
          <w:snapToGrid/>
          <w:szCs w:val="24"/>
          <w:u w:val="single"/>
        </w:rPr>
      </w:pPr>
      <w:r w:rsidRPr="008E38E4">
        <w:rPr>
          <w:rFonts w:ascii="Arial" w:hAnsi="Arial" w:cs="Arial"/>
          <w:i/>
          <w:snapToGrid/>
          <w:szCs w:val="24"/>
          <w:u w:val="single"/>
        </w:rPr>
        <w:lastRenderedPageBreak/>
        <w:t>Electric clocks required by California Building Code, where direct wired.</w:t>
      </w:r>
    </w:p>
    <w:p w:rsidR="008E38E4" w:rsidRPr="008E38E4" w:rsidRDefault="008E38E4" w:rsidP="008E38E4">
      <w:pPr>
        <w:widowControl/>
        <w:numPr>
          <w:ilvl w:val="1"/>
          <w:numId w:val="16"/>
        </w:numPr>
        <w:tabs>
          <w:tab w:val="left" w:pos="360"/>
        </w:tabs>
        <w:spacing w:before="3" w:after="160" w:line="228" w:lineRule="auto"/>
        <w:ind w:left="720"/>
        <w:contextualSpacing/>
        <w:rPr>
          <w:rFonts w:ascii="Arial" w:hAnsi="Arial" w:cs="Arial"/>
          <w:i/>
          <w:snapToGrid/>
          <w:szCs w:val="24"/>
          <w:u w:val="single"/>
        </w:rPr>
      </w:pPr>
      <w:r w:rsidRPr="008E38E4">
        <w:rPr>
          <w:rFonts w:ascii="Arial" w:eastAsia="Calibri" w:hAnsi="Arial" w:cs="Arial"/>
          <w:i/>
          <w:iCs/>
          <w:snapToGrid/>
          <w:szCs w:val="24"/>
          <w:u w:val="single"/>
        </w:rPr>
        <w:t>Sensor-operated fixtures required by California Plumbing Code, where direct wired.</w:t>
      </w:r>
    </w:p>
    <w:p w:rsidR="008E38E4" w:rsidRPr="008E38E4" w:rsidRDefault="008E38E4" w:rsidP="008E38E4">
      <w:pPr>
        <w:widowControl/>
        <w:numPr>
          <w:ilvl w:val="1"/>
          <w:numId w:val="16"/>
        </w:numPr>
        <w:tabs>
          <w:tab w:val="left" w:pos="360"/>
        </w:tabs>
        <w:spacing w:before="3" w:after="160" w:line="228" w:lineRule="auto"/>
        <w:ind w:left="720"/>
        <w:contextualSpacing/>
        <w:rPr>
          <w:rFonts w:ascii="Arial" w:hAnsi="Arial" w:cs="Arial"/>
          <w:i/>
          <w:snapToGrid/>
          <w:szCs w:val="24"/>
          <w:u w:val="single"/>
        </w:rPr>
      </w:pPr>
      <w:r w:rsidRPr="008E38E4">
        <w:rPr>
          <w:rFonts w:ascii="Arial" w:eastAsia="Calibri" w:hAnsi="Arial" w:cs="Arial"/>
          <w:i/>
          <w:iCs/>
          <w:snapToGrid/>
          <w:szCs w:val="24"/>
          <w:u w:val="single"/>
        </w:rPr>
        <w:t>Alarm systems for monitoring negative pressure isolation rooms and positive pressure isolation rooms.</w:t>
      </w:r>
    </w:p>
    <w:p w:rsidR="008E38E4" w:rsidRPr="008E38E4" w:rsidRDefault="008E38E4" w:rsidP="008E38E4">
      <w:pPr>
        <w:widowControl/>
        <w:numPr>
          <w:ilvl w:val="1"/>
          <w:numId w:val="16"/>
        </w:numPr>
        <w:tabs>
          <w:tab w:val="left" w:pos="360"/>
        </w:tabs>
        <w:spacing w:before="3" w:after="160" w:line="228" w:lineRule="auto"/>
        <w:ind w:left="720"/>
        <w:contextualSpacing/>
        <w:rPr>
          <w:rFonts w:ascii="Arial" w:hAnsi="Arial" w:cs="Arial"/>
          <w:i/>
          <w:snapToGrid/>
          <w:szCs w:val="24"/>
        </w:rPr>
      </w:pPr>
      <w:r w:rsidRPr="008E38E4">
        <w:rPr>
          <w:rFonts w:ascii="Arial" w:eastAsia="Calibri" w:hAnsi="Arial" w:cs="Arial"/>
          <w:i/>
          <w:iCs/>
          <w:snapToGrid/>
          <w:szCs w:val="24"/>
          <w:u w:val="single"/>
        </w:rPr>
        <w:t xml:space="preserve">Medication dispensing units. </w:t>
      </w:r>
    </w:p>
    <w:p w:rsidR="008E38E4" w:rsidRPr="008E38E4" w:rsidRDefault="008E38E4" w:rsidP="008E38E4">
      <w:pPr>
        <w:widowControl/>
        <w:numPr>
          <w:ilvl w:val="1"/>
          <w:numId w:val="16"/>
        </w:numPr>
        <w:tabs>
          <w:tab w:val="left" w:pos="360"/>
        </w:tabs>
        <w:spacing w:before="3" w:after="160" w:line="228" w:lineRule="auto"/>
        <w:ind w:left="720"/>
        <w:contextualSpacing/>
        <w:rPr>
          <w:rFonts w:ascii="Arial" w:hAnsi="Arial" w:cs="Arial"/>
          <w:i/>
          <w:snapToGrid/>
          <w:szCs w:val="24"/>
        </w:rPr>
      </w:pPr>
      <w:r w:rsidRPr="008E38E4">
        <w:rPr>
          <w:rFonts w:ascii="Arial" w:eastAsia="Calibri" w:hAnsi="Arial" w:cs="Arial"/>
          <w:i/>
          <w:iCs/>
          <w:snapToGrid/>
          <w:szCs w:val="24"/>
          <w:u w:val="single"/>
        </w:rPr>
        <w:t>Medication r</w:t>
      </w:r>
      <w:r w:rsidRPr="008E38E4">
        <w:rPr>
          <w:rFonts w:ascii="Arial" w:hAnsi="Arial" w:cs="Arial"/>
          <w:i/>
          <w:snapToGrid/>
          <w:szCs w:val="24"/>
          <w:u w:val="single"/>
        </w:rPr>
        <w:t>efrigerators and freezers.</w:t>
      </w:r>
    </w:p>
    <w:p w:rsidR="008E38E4" w:rsidRPr="008E38E4" w:rsidRDefault="008E38E4" w:rsidP="008E38E4">
      <w:pPr>
        <w:widowControl/>
        <w:numPr>
          <w:ilvl w:val="1"/>
          <w:numId w:val="16"/>
        </w:numPr>
        <w:tabs>
          <w:tab w:val="left" w:pos="360"/>
        </w:tabs>
        <w:spacing w:before="3" w:after="160" w:line="228" w:lineRule="auto"/>
        <w:ind w:left="720"/>
        <w:contextualSpacing/>
        <w:rPr>
          <w:rFonts w:ascii="Arial" w:hAnsi="Arial" w:cs="Arial"/>
          <w:i/>
          <w:snapToGrid/>
          <w:szCs w:val="24"/>
        </w:rPr>
      </w:pPr>
      <w:r w:rsidRPr="008E38E4">
        <w:rPr>
          <w:rFonts w:ascii="Arial" w:hAnsi="Arial" w:cs="Arial"/>
          <w:i/>
          <w:snapToGrid/>
          <w:szCs w:val="24"/>
          <w:u w:val="single"/>
        </w:rPr>
        <w:t>Patient food refrigeration (single phase only)</w:t>
      </w:r>
    </w:p>
    <w:p w:rsidR="008E38E4" w:rsidRPr="008E38E4" w:rsidRDefault="008E38E4" w:rsidP="008E38E4">
      <w:pPr>
        <w:widowControl/>
        <w:numPr>
          <w:ilvl w:val="1"/>
          <w:numId w:val="16"/>
        </w:numPr>
        <w:tabs>
          <w:tab w:val="left" w:pos="360"/>
        </w:tabs>
        <w:spacing w:before="3" w:after="160" w:line="228" w:lineRule="auto"/>
        <w:ind w:left="720"/>
        <w:contextualSpacing/>
        <w:rPr>
          <w:rFonts w:ascii="Arial" w:hAnsi="Arial" w:cs="Arial"/>
          <w:i/>
          <w:snapToGrid/>
          <w:szCs w:val="24"/>
        </w:rPr>
      </w:pPr>
      <w:r w:rsidRPr="008E38E4">
        <w:rPr>
          <w:rFonts w:ascii="Arial" w:hAnsi="Arial" w:cs="Arial"/>
          <w:i/>
          <w:snapToGrid/>
          <w:szCs w:val="24"/>
          <w:u w:val="single"/>
        </w:rPr>
        <w:t>Pharmacy compounding engineering controls such as hoods, laminar airflow workbenches, biological safety cabinets and barrier isolators.</w:t>
      </w:r>
    </w:p>
    <w:p w:rsidR="008E38E4" w:rsidRPr="008E38E4" w:rsidRDefault="008E38E4" w:rsidP="008E38E4">
      <w:pPr>
        <w:widowControl/>
        <w:numPr>
          <w:ilvl w:val="0"/>
          <w:numId w:val="16"/>
        </w:numPr>
        <w:spacing w:after="160" w:line="259" w:lineRule="auto"/>
        <w:ind w:left="720" w:hanging="720"/>
        <w:rPr>
          <w:rFonts w:ascii="Arial" w:eastAsia="Calibri" w:hAnsi="Arial" w:cs="Arial"/>
          <w:i/>
          <w:strike/>
          <w:snapToGrid/>
          <w:szCs w:val="24"/>
        </w:rPr>
      </w:pPr>
      <w:r w:rsidRPr="008E38E4">
        <w:rPr>
          <w:rFonts w:ascii="Arial" w:eastAsia="Calibri" w:hAnsi="Arial" w:cs="Arial"/>
          <w:i/>
          <w:strike/>
          <w:snapToGrid/>
          <w:szCs w:val="24"/>
        </w:rPr>
        <w:t>[OSHPD 1 &amp; 4] Alarm systems for monitoring negative pressure isolation rooms and positive pressure isolation rooms.</w:t>
      </w:r>
    </w:p>
    <w:p w:rsidR="008E38E4" w:rsidRPr="008E38E4" w:rsidRDefault="008E38E4" w:rsidP="008E38E4">
      <w:pPr>
        <w:widowControl/>
        <w:spacing w:after="160" w:line="259" w:lineRule="auto"/>
        <w:jc w:val="both"/>
        <w:rPr>
          <w:rFonts w:ascii="Arial" w:hAnsi="Arial" w:cs="Arial"/>
          <w:bCs/>
          <w:snapToGrid/>
          <w:color w:val="404040"/>
          <w:szCs w:val="24"/>
          <w:highlight w:val="cyan"/>
        </w:rPr>
      </w:pPr>
    </w:p>
    <w:p w:rsidR="008E38E4" w:rsidRPr="008E38E4" w:rsidRDefault="008E38E4" w:rsidP="008E38E4">
      <w:pPr>
        <w:widowControl/>
        <w:spacing w:after="160" w:line="259" w:lineRule="auto"/>
        <w:jc w:val="both"/>
        <w:rPr>
          <w:rFonts w:ascii="Arial" w:hAnsi="Arial" w:cs="Arial"/>
          <w:bCs/>
          <w:snapToGrid/>
          <w:szCs w:val="24"/>
        </w:rPr>
      </w:pPr>
      <w:r w:rsidRPr="008E38E4">
        <w:rPr>
          <w:rFonts w:ascii="Arial" w:hAnsi="Arial" w:cs="Arial"/>
          <w:bCs/>
          <w:snapToGrid/>
          <w:szCs w:val="24"/>
          <w:highlight w:val="cyan"/>
        </w:rPr>
        <w:t>NOTE:  2014 NEC Article 517.34 has been renumbered to 517.35 in the 2017 NEC.</w:t>
      </w:r>
      <w:r w:rsidRPr="008E38E4">
        <w:rPr>
          <w:rFonts w:ascii="Arial" w:hAnsi="Arial" w:cs="Arial"/>
          <w:bCs/>
          <w:snapToGrid/>
          <w:szCs w:val="24"/>
        </w:rPr>
        <w:t xml:space="preserve"> </w:t>
      </w:r>
    </w:p>
    <w:p w:rsidR="008E38E4" w:rsidRPr="008E38E4" w:rsidRDefault="008E38E4" w:rsidP="008E38E4">
      <w:pPr>
        <w:widowControl/>
        <w:spacing w:after="160" w:line="259" w:lineRule="auto"/>
        <w:jc w:val="both"/>
        <w:rPr>
          <w:rFonts w:ascii="Arial" w:hAnsi="Arial" w:cs="Arial"/>
          <w:bCs/>
          <w:snapToGrid/>
          <w:szCs w:val="24"/>
        </w:rPr>
      </w:pPr>
      <w:r w:rsidRPr="008E38E4">
        <w:rPr>
          <w:rFonts w:ascii="Arial" w:hAnsi="Arial" w:cs="Arial"/>
          <w:b/>
          <w:bCs/>
          <w:strike/>
          <w:snapToGrid/>
          <w:szCs w:val="24"/>
        </w:rPr>
        <w:t>517.34</w:t>
      </w:r>
      <w:r w:rsidRPr="008E38E4">
        <w:rPr>
          <w:rFonts w:ascii="Arial" w:hAnsi="Arial" w:cs="Arial"/>
          <w:b/>
          <w:bCs/>
          <w:snapToGrid/>
          <w:szCs w:val="24"/>
        </w:rPr>
        <w:t xml:space="preserve"> </w:t>
      </w:r>
      <w:r w:rsidRPr="008E38E4">
        <w:rPr>
          <w:rFonts w:ascii="Arial" w:hAnsi="Arial" w:cs="Arial"/>
          <w:b/>
          <w:bCs/>
          <w:snapToGrid/>
          <w:szCs w:val="24"/>
          <w:u w:val="single"/>
        </w:rPr>
        <w:t>517.35</w:t>
      </w:r>
      <w:r w:rsidRPr="008E38E4">
        <w:rPr>
          <w:rFonts w:ascii="Arial" w:hAnsi="Arial" w:cs="Arial"/>
          <w:b/>
          <w:bCs/>
          <w:snapToGrid/>
          <w:szCs w:val="24"/>
        </w:rPr>
        <w:t xml:space="preserve"> Equipment Branch Connection to Alternate Power Source. </w:t>
      </w:r>
      <w:r w:rsidRPr="008E38E4">
        <w:rPr>
          <w:rFonts w:ascii="Arial" w:hAnsi="Arial" w:cs="Arial"/>
          <w:bCs/>
          <w:snapToGrid/>
          <w:szCs w:val="24"/>
        </w:rPr>
        <w:t>The equipment branch shall be installed and connected to the alternate power source such that the equipment described in 517.35(A) is automatically restored to operation at appropriate time-lag intervals following the energizing of the essential electrical system.  Its arrangement shall also provide for the subsequent connection of equipment described in 517.35(B).</w:t>
      </w:r>
    </w:p>
    <w:p w:rsidR="008E38E4" w:rsidRPr="008E38E4" w:rsidRDefault="008E38E4" w:rsidP="008E38E4">
      <w:pPr>
        <w:widowControl/>
        <w:spacing w:after="160" w:line="259" w:lineRule="auto"/>
        <w:jc w:val="both"/>
        <w:rPr>
          <w:rFonts w:ascii="Arial" w:hAnsi="Arial" w:cs="Arial"/>
          <w:bCs/>
          <w:snapToGrid/>
          <w:szCs w:val="24"/>
        </w:rPr>
      </w:pPr>
      <w:r w:rsidRPr="008E38E4">
        <w:rPr>
          <w:rFonts w:ascii="Arial" w:hAnsi="Arial" w:cs="Arial"/>
          <w:bCs/>
          <w:snapToGrid/>
          <w:szCs w:val="24"/>
        </w:rPr>
        <w:t>Exception:  For essential electrical systems under 150 kVA, deletion of the time-lag intervals feature for delayed automatic connection to the equipment system shall be permitted.</w:t>
      </w:r>
    </w:p>
    <w:p w:rsidR="008E38E4" w:rsidRPr="008E38E4" w:rsidRDefault="008E38E4" w:rsidP="008E38E4">
      <w:pPr>
        <w:widowControl/>
        <w:spacing w:after="160" w:line="259" w:lineRule="auto"/>
        <w:rPr>
          <w:rFonts w:ascii="Arial" w:eastAsia="Calibri" w:hAnsi="Arial" w:cs="Arial"/>
          <w:snapToGrid/>
          <w:szCs w:val="24"/>
        </w:rPr>
      </w:pPr>
      <w:r w:rsidRPr="008E38E4">
        <w:rPr>
          <w:rFonts w:ascii="Arial" w:eastAsia="Calibri" w:hAnsi="Arial" w:cs="Arial"/>
          <w:b/>
          <w:snapToGrid/>
          <w:szCs w:val="24"/>
        </w:rPr>
        <w:t>(A) Equipment for Delayed Automatic Connection.</w:t>
      </w:r>
      <w:r w:rsidRPr="008E38E4">
        <w:rPr>
          <w:rFonts w:ascii="Arial" w:eastAsia="Calibri" w:hAnsi="Arial" w:cs="Arial"/>
          <w:snapToGrid/>
          <w:szCs w:val="24"/>
        </w:rPr>
        <w:t xml:space="preserve">  The following equipment shall be permitted to be arranged for delayed automatic connection to the alternate power source:</w:t>
      </w:r>
    </w:p>
    <w:p w:rsidR="008E38E4" w:rsidRPr="008E38E4" w:rsidRDefault="008E38E4" w:rsidP="008E38E4">
      <w:pPr>
        <w:widowControl/>
        <w:spacing w:after="160" w:line="259" w:lineRule="auto"/>
        <w:rPr>
          <w:rFonts w:ascii="Arial" w:eastAsia="Calibri" w:hAnsi="Arial" w:cs="Arial"/>
          <w:snapToGrid/>
          <w:szCs w:val="24"/>
        </w:rPr>
      </w:pPr>
      <w:r w:rsidRPr="008E38E4">
        <w:rPr>
          <w:rFonts w:ascii="Arial" w:eastAsia="Calibri" w:hAnsi="Arial" w:cs="Arial"/>
          <w:snapToGrid/>
          <w:szCs w:val="24"/>
        </w:rPr>
        <w:t>(1)  Central suction systems</w:t>
      </w:r>
    </w:p>
    <w:p w:rsidR="008E38E4" w:rsidRPr="008E38E4" w:rsidRDefault="008E38E4" w:rsidP="008E38E4">
      <w:pPr>
        <w:widowControl/>
        <w:spacing w:after="160" w:line="259" w:lineRule="auto"/>
        <w:rPr>
          <w:rFonts w:ascii="Arial" w:eastAsia="Calibri" w:hAnsi="Arial" w:cs="Arial"/>
          <w:b/>
          <w:snapToGrid/>
          <w:szCs w:val="24"/>
        </w:rPr>
      </w:pPr>
      <w:r w:rsidRPr="008E38E4">
        <w:rPr>
          <w:rFonts w:ascii="Arial" w:eastAsia="Calibri" w:hAnsi="Arial" w:cs="Arial"/>
          <w:b/>
          <w:snapToGrid/>
          <w:szCs w:val="24"/>
        </w:rPr>
        <w:t>…</w:t>
      </w:r>
    </w:p>
    <w:p w:rsidR="008E38E4" w:rsidRPr="008E38E4" w:rsidRDefault="008E38E4" w:rsidP="008E38E4">
      <w:pPr>
        <w:widowControl/>
        <w:spacing w:after="160" w:line="259" w:lineRule="auto"/>
        <w:rPr>
          <w:rFonts w:ascii="Arial" w:eastAsia="Calibri" w:hAnsi="Arial" w:cs="Arial"/>
          <w:i/>
          <w:snapToGrid/>
          <w:szCs w:val="24"/>
        </w:rPr>
      </w:pPr>
      <w:r w:rsidRPr="008E38E4">
        <w:rPr>
          <w:rFonts w:ascii="Arial" w:eastAsia="Calibri" w:hAnsi="Arial" w:cs="Arial"/>
          <w:i/>
          <w:snapToGrid/>
          <w:szCs w:val="24"/>
        </w:rPr>
        <w:t xml:space="preserve">(9) [OSHPD 1, </w:t>
      </w:r>
      <w:r w:rsidRPr="008E38E4">
        <w:rPr>
          <w:rFonts w:ascii="Arial" w:eastAsia="Calibri" w:hAnsi="Arial" w:cs="Arial"/>
          <w:i/>
          <w:snapToGrid/>
          <w:szCs w:val="24"/>
          <w:u w:val="single"/>
        </w:rPr>
        <w:t xml:space="preserve">1R, </w:t>
      </w:r>
      <w:r w:rsidRPr="008E38E4">
        <w:rPr>
          <w:rFonts w:ascii="Arial" w:eastAsia="Calibri" w:hAnsi="Arial" w:cs="Arial"/>
          <w:i/>
          <w:snapToGrid/>
          <w:szCs w:val="24"/>
        </w:rPr>
        <w:t xml:space="preserve">2, 3, (surgical clinics), 4 </w:t>
      </w:r>
      <w:r w:rsidRPr="008E38E4">
        <w:rPr>
          <w:rFonts w:ascii="Arial" w:eastAsia="Calibri" w:hAnsi="Arial" w:cs="Arial"/>
          <w:i/>
          <w:snapToGrid/>
          <w:szCs w:val="24"/>
          <w:u w:val="single"/>
        </w:rPr>
        <w:t>&amp; 5]</w:t>
      </w:r>
      <w:r w:rsidRPr="008E38E4">
        <w:rPr>
          <w:rFonts w:ascii="Arial" w:eastAsia="Calibri" w:hAnsi="Arial" w:cs="Arial"/>
          <w:i/>
          <w:snapToGrid/>
          <w:szCs w:val="24"/>
        </w:rPr>
        <w:t xml:space="preserve"> </w:t>
      </w:r>
      <w:r w:rsidRPr="008E38E4">
        <w:rPr>
          <w:rFonts w:ascii="Arial" w:eastAsia="Calibri" w:hAnsi="Arial" w:cs="Arial"/>
          <w:i/>
          <w:strike/>
          <w:snapToGrid/>
          <w:szCs w:val="24"/>
        </w:rPr>
        <w:t>All</w:t>
      </w:r>
      <w:r w:rsidRPr="008E38E4">
        <w:rPr>
          <w:rFonts w:ascii="Arial" w:eastAsia="Calibri" w:hAnsi="Arial" w:cs="Arial"/>
          <w:i/>
          <w:snapToGrid/>
          <w:szCs w:val="24"/>
        </w:rPr>
        <w:t xml:space="preserve"> </w:t>
      </w:r>
      <w:proofErr w:type="spellStart"/>
      <w:r w:rsidRPr="008E38E4">
        <w:rPr>
          <w:rFonts w:ascii="Arial" w:eastAsia="Calibri" w:hAnsi="Arial" w:cs="Arial"/>
          <w:i/>
          <w:strike/>
          <w:snapToGrid/>
          <w:szCs w:val="24"/>
        </w:rPr>
        <w:t>e</w:t>
      </w:r>
      <w:r w:rsidRPr="008E38E4">
        <w:rPr>
          <w:rFonts w:ascii="Arial" w:eastAsia="Calibri" w:hAnsi="Arial" w:cs="Arial"/>
          <w:i/>
          <w:snapToGrid/>
          <w:szCs w:val="24"/>
          <w:u w:val="single"/>
        </w:rPr>
        <w:t>E</w:t>
      </w:r>
      <w:r w:rsidRPr="008E38E4">
        <w:rPr>
          <w:rFonts w:ascii="Arial" w:eastAsia="Calibri" w:hAnsi="Arial" w:cs="Arial"/>
          <w:i/>
          <w:snapToGrid/>
          <w:szCs w:val="24"/>
        </w:rPr>
        <w:t>quipment</w:t>
      </w:r>
      <w:proofErr w:type="spellEnd"/>
      <w:r w:rsidRPr="008E38E4">
        <w:rPr>
          <w:rFonts w:ascii="Arial" w:eastAsia="Calibri" w:hAnsi="Arial" w:cs="Arial"/>
          <w:i/>
          <w:snapToGrid/>
          <w:szCs w:val="24"/>
        </w:rPr>
        <w:t xml:space="preserve"> </w:t>
      </w:r>
      <w:r w:rsidRPr="008E38E4">
        <w:rPr>
          <w:rFonts w:ascii="Arial" w:eastAsia="Calibri" w:hAnsi="Arial" w:cs="Arial"/>
          <w:i/>
          <w:snapToGrid/>
          <w:szCs w:val="24"/>
          <w:u w:val="single"/>
        </w:rPr>
        <w:t>as required</w:t>
      </w:r>
      <w:r w:rsidRPr="008E38E4">
        <w:rPr>
          <w:rFonts w:ascii="Arial" w:eastAsia="Calibri" w:hAnsi="Arial" w:cs="Arial"/>
          <w:i/>
          <w:snapToGrid/>
          <w:szCs w:val="24"/>
        </w:rPr>
        <w:t xml:space="preserve"> </w:t>
      </w:r>
      <w:r w:rsidRPr="008E38E4">
        <w:rPr>
          <w:rFonts w:ascii="Arial" w:eastAsia="Calibri" w:hAnsi="Arial" w:cs="Arial"/>
          <w:i/>
          <w:strike/>
          <w:snapToGrid/>
          <w:szCs w:val="24"/>
        </w:rPr>
        <w:t>listed</w:t>
      </w:r>
      <w:r w:rsidRPr="008E38E4">
        <w:rPr>
          <w:rFonts w:ascii="Arial" w:eastAsia="Calibri" w:hAnsi="Arial" w:cs="Arial"/>
          <w:i/>
          <w:snapToGrid/>
          <w:szCs w:val="24"/>
        </w:rPr>
        <w:t xml:space="preserve"> in the </w:t>
      </w:r>
      <w:r w:rsidRPr="008E38E4">
        <w:rPr>
          <w:rFonts w:ascii="Arial" w:eastAsia="Calibri" w:hAnsi="Arial" w:cs="Arial"/>
          <w:i/>
          <w:snapToGrid/>
          <w:szCs w:val="24"/>
          <w:u w:val="single"/>
        </w:rPr>
        <w:t>Essential Plumbing Provisions</w:t>
      </w:r>
      <w:r w:rsidRPr="008E38E4">
        <w:rPr>
          <w:rFonts w:ascii="Arial" w:eastAsia="Calibri" w:hAnsi="Arial" w:cs="Arial"/>
          <w:i/>
          <w:snapToGrid/>
          <w:szCs w:val="24"/>
        </w:rPr>
        <w:t xml:space="preserve"> </w:t>
      </w:r>
      <w:r w:rsidRPr="008E38E4">
        <w:rPr>
          <w:rFonts w:ascii="Arial" w:eastAsia="Calibri" w:hAnsi="Arial" w:cs="Arial"/>
          <w:i/>
          <w:strike/>
          <w:snapToGrid/>
          <w:szCs w:val="24"/>
        </w:rPr>
        <w:t>Section 310.0</w:t>
      </w:r>
      <w:r w:rsidRPr="008E38E4">
        <w:rPr>
          <w:rFonts w:ascii="Arial" w:eastAsia="Calibri" w:hAnsi="Arial" w:cs="Arial"/>
          <w:i/>
          <w:snapToGrid/>
          <w:szCs w:val="24"/>
        </w:rPr>
        <w:t xml:space="preserve"> of the California Plumbing Code. </w:t>
      </w:r>
    </w:p>
    <w:p w:rsidR="008E38E4" w:rsidRPr="008E38E4" w:rsidRDefault="008E38E4" w:rsidP="008E38E4">
      <w:pPr>
        <w:widowControl/>
        <w:spacing w:after="160" w:line="259" w:lineRule="auto"/>
        <w:rPr>
          <w:rFonts w:ascii="Arial" w:eastAsia="Calibri" w:hAnsi="Arial" w:cs="Arial"/>
          <w:i/>
          <w:snapToGrid/>
          <w:szCs w:val="24"/>
        </w:rPr>
      </w:pPr>
      <w:r w:rsidRPr="008E38E4">
        <w:rPr>
          <w:rFonts w:ascii="Arial" w:eastAsia="Calibri" w:hAnsi="Arial" w:cs="Arial"/>
          <w:i/>
          <w:snapToGrid/>
          <w:szCs w:val="24"/>
        </w:rPr>
        <w:t xml:space="preserve">(10) </w:t>
      </w:r>
      <w:r w:rsidRPr="008E38E4">
        <w:rPr>
          <w:rFonts w:ascii="Arial" w:eastAsia="Calibri" w:hAnsi="Arial" w:cs="Arial"/>
          <w:i/>
          <w:snapToGrid/>
          <w:szCs w:val="24"/>
          <w:u w:val="single"/>
        </w:rPr>
        <w:t>[OSHPD 1, 1R, 2, 3, 4 &amp; 5]</w:t>
      </w:r>
      <w:r w:rsidRPr="008E38E4">
        <w:rPr>
          <w:rFonts w:ascii="Arial" w:eastAsia="Calibri" w:hAnsi="Arial" w:cs="Arial"/>
          <w:i/>
          <w:snapToGrid/>
          <w:szCs w:val="24"/>
        </w:rPr>
        <w:t xml:space="preserve"> Where provided, UPS systems serving telephone, data, technology and telecommunications equipment rooms and closets.</w:t>
      </w:r>
    </w:p>
    <w:p w:rsidR="008E38E4" w:rsidRPr="008E38E4" w:rsidRDefault="008E38E4" w:rsidP="008E38E4">
      <w:pPr>
        <w:widowControl/>
        <w:spacing w:after="160" w:line="259" w:lineRule="auto"/>
        <w:rPr>
          <w:rFonts w:ascii="Arial" w:eastAsia="Calibri" w:hAnsi="Arial" w:cs="Arial"/>
          <w:snapToGrid/>
          <w:szCs w:val="24"/>
        </w:rPr>
      </w:pPr>
      <w:r w:rsidRPr="008E38E4">
        <w:rPr>
          <w:rFonts w:ascii="Arial" w:eastAsia="Calibri" w:hAnsi="Arial" w:cs="Arial"/>
          <w:snapToGrid/>
          <w:szCs w:val="24"/>
        </w:rPr>
        <w:t>Exception:  Sequential delayed automatic connection to the alternate power source to prevent overloading the generator shall be permitted where engineering studies indicate it is necessary.</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b/>
          <w:bCs/>
          <w:snapToGrid/>
          <w:szCs w:val="24"/>
        </w:rPr>
        <w:t xml:space="preserve">(B) Equipment for Delayed Automatic or Manual Connection.  </w:t>
      </w:r>
      <w:r w:rsidRPr="008E38E4">
        <w:rPr>
          <w:rFonts w:ascii="Arial" w:hAnsi="Arial" w:cs="Arial"/>
          <w:snapToGrid/>
          <w:szCs w:val="24"/>
        </w:rPr>
        <w:t>The following equipment shall be permitted to be arranged for either delayed automatic or manual connection to the alternate power source:</w:t>
      </w:r>
    </w:p>
    <w:p w:rsidR="008E38E4" w:rsidRPr="008E38E4" w:rsidRDefault="008E38E4" w:rsidP="008E38E4">
      <w:pPr>
        <w:widowControl/>
        <w:numPr>
          <w:ilvl w:val="0"/>
          <w:numId w:val="7"/>
        </w:numPr>
        <w:tabs>
          <w:tab w:val="left" w:pos="360"/>
        </w:tabs>
        <w:autoSpaceDE w:val="0"/>
        <w:autoSpaceDN w:val="0"/>
        <w:adjustRightInd w:val="0"/>
        <w:spacing w:after="160" w:line="259" w:lineRule="auto"/>
        <w:ind w:left="360"/>
        <w:rPr>
          <w:rFonts w:ascii="Arial" w:hAnsi="Arial" w:cs="Arial"/>
          <w:snapToGrid/>
          <w:szCs w:val="24"/>
        </w:rPr>
      </w:pPr>
      <w:r w:rsidRPr="008E38E4">
        <w:rPr>
          <w:rFonts w:ascii="Arial" w:hAnsi="Arial" w:cs="Arial"/>
          <w:snapToGrid/>
          <w:szCs w:val="24"/>
        </w:rPr>
        <w:lastRenderedPageBreak/>
        <w:t>Heating equipment to provide heating for operating, delivery, labor, recovery, intensive care, coronary care, nurseries, infection/isolation rooms, emergency treatment spaces, and general patient rooms and pressure maintenance (jockey or make-up) pump(s) for water-based fire protection systems.</w:t>
      </w:r>
    </w:p>
    <w:p w:rsidR="008E38E4" w:rsidRPr="008E38E4" w:rsidRDefault="008E38E4" w:rsidP="008E38E4">
      <w:pPr>
        <w:widowControl/>
        <w:autoSpaceDE w:val="0"/>
        <w:autoSpaceDN w:val="0"/>
        <w:adjustRightInd w:val="0"/>
        <w:spacing w:after="160" w:line="259" w:lineRule="auto"/>
        <w:rPr>
          <w:rFonts w:ascii="Arial" w:hAnsi="Arial" w:cs="Arial"/>
          <w:i/>
          <w:iCs/>
          <w:snapToGrid/>
          <w:szCs w:val="24"/>
        </w:rPr>
      </w:pPr>
      <w:r w:rsidRPr="008E38E4">
        <w:rPr>
          <w:rFonts w:ascii="Arial" w:hAnsi="Arial" w:cs="Arial"/>
          <w:i/>
          <w:iCs/>
          <w:snapToGrid/>
          <w:szCs w:val="24"/>
        </w:rPr>
        <w:t>Exception: Heating of general patient rooms and infection/isolation rooms during disruption of the normal source shall not be required under any of the following conditions:</w:t>
      </w:r>
    </w:p>
    <w:p w:rsidR="008E38E4" w:rsidRPr="008E38E4" w:rsidRDefault="008E38E4" w:rsidP="008E38E4">
      <w:pPr>
        <w:widowControl/>
        <w:numPr>
          <w:ilvl w:val="0"/>
          <w:numId w:val="21"/>
        </w:numPr>
        <w:tabs>
          <w:tab w:val="left" w:pos="360"/>
        </w:tabs>
        <w:autoSpaceDE w:val="0"/>
        <w:autoSpaceDN w:val="0"/>
        <w:adjustRightInd w:val="0"/>
        <w:spacing w:after="160" w:line="259" w:lineRule="auto"/>
        <w:rPr>
          <w:rFonts w:ascii="Arial" w:hAnsi="Arial" w:cs="Arial"/>
          <w:i/>
          <w:iCs/>
          <w:snapToGrid/>
          <w:szCs w:val="24"/>
        </w:rPr>
      </w:pPr>
      <w:r w:rsidRPr="008E38E4">
        <w:rPr>
          <w:rFonts w:ascii="Arial" w:hAnsi="Arial" w:cs="Arial"/>
          <w:i/>
          <w:iCs/>
          <w:snapToGrid/>
          <w:szCs w:val="24"/>
        </w:rPr>
        <w:t xml:space="preserve">The outside design temperature is higher than </w:t>
      </w:r>
      <w:r w:rsidRPr="008E38E4">
        <w:rPr>
          <w:rFonts w:ascii="Arial" w:eastAsia="TimesNewRoman,Italic+1" w:hAnsi="Arial" w:cs="Arial"/>
          <w:i/>
          <w:iCs/>
          <w:snapToGrid/>
          <w:szCs w:val="24"/>
        </w:rPr>
        <w:t>−</w:t>
      </w:r>
      <w:r w:rsidRPr="008E38E4">
        <w:rPr>
          <w:rFonts w:ascii="Arial" w:hAnsi="Arial" w:cs="Arial"/>
          <w:i/>
          <w:iCs/>
          <w:snapToGrid/>
          <w:szCs w:val="24"/>
        </w:rPr>
        <w:t>6.7°C (20°F).</w:t>
      </w:r>
    </w:p>
    <w:p w:rsidR="008E38E4" w:rsidRPr="008E38E4" w:rsidRDefault="008E38E4" w:rsidP="008E38E4">
      <w:pPr>
        <w:widowControl/>
        <w:numPr>
          <w:ilvl w:val="0"/>
          <w:numId w:val="21"/>
        </w:numPr>
        <w:tabs>
          <w:tab w:val="left" w:pos="360"/>
        </w:tabs>
        <w:autoSpaceDE w:val="0"/>
        <w:autoSpaceDN w:val="0"/>
        <w:adjustRightInd w:val="0"/>
        <w:spacing w:after="160" w:line="259" w:lineRule="auto"/>
        <w:rPr>
          <w:rFonts w:ascii="Arial" w:hAnsi="Arial" w:cs="Arial"/>
          <w:i/>
          <w:iCs/>
          <w:snapToGrid/>
          <w:szCs w:val="24"/>
        </w:rPr>
      </w:pPr>
      <w:r w:rsidRPr="008E38E4">
        <w:rPr>
          <w:rFonts w:ascii="Arial" w:hAnsi="Arial" w:cs="Arial"/>
          <w:i/>
          <w:iCs/>
          <w:snapToGrid/>
          <w:szCs w:val="24"/>
        </w:rPr>
        <w:t xml:space="preserve">The outside design temperature is lower than </w:t>
      </w:r>
      <w:r w:rsidRPr="008E38E4">
        <w:rPr>
          <w:rFonts w:ascii="Arial" w:eastAsia="TimesNewRoman,Italic+1" w:hAnsi="Arial" w:cs="Arial"/>
          <w:i/>
          <w:iCs/>
          <w:snapToGrid/>
          <w:szCs w:val="24"/>
        </w:rPr>
        <w:t>−</w:t>
      </w:r>
      <w:r w:rsidRPr="008E38E4">
        <w:rPr>
          <w:rFonts w:ascii="Arial" w:hAnsi="Arial" w:cs="Arial"/>
          <w:i/>
          <w:iCs/>
          <w:snapToGrid/>
          <w:szCs w:val="24"/>
        </w:rPr>
        <w:t>6.7°C (20°F), and where a selected room(s) is provided for the needs of all confined patients only such room(s) need be heated.</w:t>
      </w:r>
    </w:p>
    <w:p w:rsidR="008E38E4" w:rsidRPr="008E38E4" w:rsidRDefault="008E38E4" w:rsidP="008E38E4">
      <w:pPr>
        <w:widowControl/>
        <w:numPr>
          <w:ilvl w:val="0"/>
          <w:numId w:val="21"/>
        </w:numPr>
        <w:tabs>
          <w:tab w:val="left" w:pos="360"/>
        </w:tabs>
        <w:autoSpaceDE w:val="0"/>
        <w:autoSpaceDN w:val="0"/>
        <w:adjustRightInd w:val="0"/>
        <w:spacing w:after="160" w:line="259" w:lineRule="auto"/>
        <w:rPr>
          <w:rFonts w:ascii="Arial" w:hAnsi="Arial" w:cs="Arial"/>
          <w:i/>
          <w:iCs/>
          <w:snapToGrid/>
          <w:szCs w:val="24"/>
        </w:rPr>
      </w:pPr>
      <w:r w:rsidRPr="008E38E4">
        <w:rPr>
          <w:rFonts w:ascii="Arial" w:hAnsi="Arial" w:cs="Arial"/>
          <w:i/>
          <w:iCs/>
          <w:snapToGrid/>
          <w:szCs w:val="24"/>
        </w:rPr>
        <w:t>The facility is served by a dual source of normal power.</w:t>
      </w:r>
    </w:p>
    <w:p w:rsidR="008E38E4" w:rsidRPr="008E38E4" w:rsidRDefault="008E38E4" w:rsidP="008E38E4">
      <w:pPr>
        <w:widowControl/>
        <w:autoSpaceDE w:val="0"/>
        <w:autoSpaceDN w:val="0"/>
        <w:adjustRightInd w:val="0"/>
        <w:spacing w:after="160" w:line="259" w:lineRule="auto"/>
        <w:rPr>
          <w:rFonts w:ascii="Arial" w:hAnsi="Arial" w:cs="Arial"/>
          <w:i/>
          <w:iCs/>
          <w:snapToGrid/>
          <w:szCs w:val="24"/>
        </w:rPr>
      </w:pPr>
      <w:r w:rsidRPr="008E38E4">
        <w:rPr>
          <w:rFonts w:ascii="Arial" w:hAnsi="Arial" w:cs="Arial"/>
          <w:i/>
          <w:iCs/>
          <w:snapToGrid/>
          <w:szCs w:val="24"/>
        </w:rPr>
        <w:t>(1.1) [OSHPD 1,</w:t>
      </w:r>
      <w:r w:rsidRPr="008E38E4">
        <w:rPr>
          <w:rFonts w:ascii="Arial" w:hAnsi="Arial" w:cs="Arial"/>
          <w:i/>
          <w:iCs/>
          <w:snapToGrid/>
          <w:szCs w:val="24"/>
          <w:u w:val="single"/>
        </w:rPr>
        <w:t xml:space="preserve"> 1R</w:t>
      </w:r>
      <w:r w:rsidRPr="008E38E4">
        <w:rPr>
          <w:rFonts w:ascii="Arial" w:hAnsi="Arial" w:cs="Arial"/>
          <w:i/>
          <w:iCs/>
          <w:snapToGrid/>
          <w:szCs w:val="24"/>
        </w:rPr>
        <w:t>,</w:t>
      </w:r>
      <w:r w:rsidRPr="008E38E4">
        <w:rPr>
          <w:rFonts w:ascii="Arial" w:hAnsi="Arial" w:cs="Arial"/>
          <w:i/>
          <w:iCs/>
          <w:snapToGrid/>
          <w:szCs w:val="24"/>
          <w:u w:val="single"/>
        </w:rPr>
        <w:t xml:space="preserve"> 2, 3(surgery clinics),</w:t>
      </w:r>
      <w:r w:rsidRPr="008E38E4">
        <w:rPr>
          <w:rFonts w:ascii="Arial" w:hAnsi="Arial" w:cs="Arial"/>
          <w:i/>
          <w:iCs/>
          <w:snapToGrid/>
          <w:szCs w:val="24"/>
        </w:rPr>
        <w:t xml:space="preserve"> 4 &amp;</w:t>
      </w:r>
      <w:r w:rsidRPr="008E38E4">
        <w:rPr>
          <w:rFonts w:ascii="Arial" w:hAnsi="Arial" w:cs="Arial"/>
          <w:i/>
          <w:iCs/>
          <w:snapToGrid/>
          <w:szCs w:val="24"/>
          <w:u w:val="single"/>
        </w:rPr>
        <w:t xml:space="preserve"> 5</w:t>
      </w:r>
      <w:r w:rsidRPr="008E38E4">
        <w:rPr>
          <w:rFonts w:ascii="Arial" w:hAnsi="Arial" w:cs="Arial"/>
          <w:i/>
          <w:iCs/>
          <w:snapToGrid/>
          <w:szCs w:val="24"/>
        </w:rPr>
        <w:t>] Heating, ventilating and cooling equipment as required by the California Mechanical Code.</w:t>
      </w:r>
    </w:p>
    <w:p w:rsidR="008E38E4" w:rsidRPr="008E38E4" w:rsidRDefault="008E38E4" w:rsidP="008E38E4">
      <w:pPr>
        <w:widowControl/>
        <w:spacing w:after="160" w:line="259" w:lineRule="auto"/>
        <w:jc w:val="both"/>
        <w:rPr>
          <w:rFonts w:ascii="Arial" w:hAnsi="Arial" w:cs="Arial"/>
          <w:bCs/>
          <w:i/>
          <w:snapToGrid/>
          <w:szCs w:val="24"/>
          <w:u w:val="single"/>
        </w:rPr>
      </w:pPr>
      <w:r w:rsidRPr="008E38E4">
        <w:rPr>
          <w:rFonts w:ascii="Arial" w:hAnsi="Arial" w:cs="Arial"/>
          <w:bCs/>
          <w:i/>
          <w:snapToGrid/>
          <w:szCs w:val="24"/>
          <w:u w:val="single"/>
        </w:rPr>
        <w:t>(1.2) [OSPHD 1, 1R, 2, 3(surgery clinics), 4 &amp; 5] Pressure maintenance (jockey or make-up) pumps for water-based fire suppression systems.</w:t>
      </w:r>
    </w:p>
    <w:p w:rsidR="008E38E4" w:rsidRPr="008E38E4" w:rsidRDefault="008E38E4" w:rsidP="008E38E4">
      <w:pPr>
        <w:widowControl/>
        <w:numPr>
          <w:ilvl w:val="0"/>
          <w:numId w:val="7"/>
        </w:numPr>
        <w:tabs>
          <w:tab w:val="left" w:pos="360"/>
        </w:tabs>
        <w:spacing w:after="160" w:line="259" w:lineRule="auto"/>
        <w:ind w:hanging="720"/>
        <w:jc w:val="both"/>
        <w:rPr>
          <w:rFonts w:ascii="Arial" w:hAnsi="Arial" w:cs="Arial"/>
          <w:bCs/>
          <w:snapToGrid/>
          <w:szCs w:val="24"/>
        </w:rPr>
      </w:pPr>
      <w:r w:rsidRPr="008E38E4">
        <w:rPr>
          <w:rFonts w:ascii="Arial" w:hAnsi="Arial" w:cs="Arial"/>
          <w:bCs/>
          <w:snapToGrid/>
          <w:szCs w:val="24"/>
        </w:rPr>
        <w:t>An elevator(s) …</w:t>
      </w: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w:t>
      </w: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 xml:space="preserve">517.40 Type 2 Essential Electrical Systems for Nursing Homes and Limited Care Facilities </w:t>
      </w:r>
      <w:r w:rsidRPr="008E38E4">
        <w:rPr>
          <w:rFonts w:ascii="Arial" w:hAnsi="Arial" w:cs="Arial"/>
          <w:b/>
          <w:i/>
          <w:snapToGrid/>
          <w:szCs w:val="24"/>
          <w:u w:val="single"/>
        </w:rPr>
        <w:t>[OSHPD 2], Correctional Treatment Centers and Acute Psychiatric Hospitals [OSHPD 4 &amp; 5]</w:t>
      </w:r>
    </w:p>
    <w:p w:rsidR="008E38E4" w:rsidRPr="008E38E4" w:rsidRDefault="008E38E4" w:rsidP="008E38E4">
      <w:pPr>
        <w:widowControl/>
        <w:spacing w:after="160" w:line="259" w:lineRule="auto"/>
        <w:ind w:left="720"/>
        <w:rPr>
          <w:rFonts w:ascii="Arial" w:hAnsi="Arial" w:cs="Arial"/>
          <w:snapToGrid/>
          <w:szCs w:val="24"/>
        </w:rPr>
      </w:pPr>
      <w:r w:rsidRPr="008E38E4">
        <w:rPr>
          <w:rFonts w:ascii="Arial" w:hAnsi="Arial" w:cs="Arial"/>
          <w:snapToGrid/>
          <w:szCs w:val="24"/>
        </w:rPr>
        <w:t>Informational Note: Nursing homes and other limited care facilities can be classified as critical care (Category 1) or general care (Category 2) patient care space depending on the design and type of care administered in the facility. For small, less complex facilities, only minimal alternate lighting and alarm service may be required. At nursing homes and other limited care facilities where patients are not sustained by electrical life- support equipment or inpatient hospital care the requirements   of 517.40 through 517.41 apply. If the level of care is comparable to that provided in a hospital, see the essential electrical system requirements of 517.29 through 517.30.</w:t>
      </w:r>
    </w:p>
    <w:p w:rsidR="008E38E4" w:rsidRPr="008E38E4" w:rsidRDefault="008E38E4" w:rsidP="008E38E4">
      <w:pPr>
        <w:widowControl/>
        <w:numPr>
          <w:ilvl w:val="0"/>
          <w:numId w:val="27"/>
        </w:numPr>
        <w:spacing w:after="160" w:line="259" w:lineRule="auto"/>
        <w:ind w:hanging="720"/>
        <w:rPr>
          <w:rFonts w:ascii="Arial" w:hAnsi="Arial" w:cs="Arial"/>
          <w:snapToGrid/>
          <w:szCs w:val="24"/>
        </w:rPr>
      </w:pPr>
      <w:r w:rsidRPr="008E38E4">
        <w:rPr>
          <w:rFonts w:ascii="Arial" w:hAnsi="Arial" w:cs="Arial"/>
          <w:b/>
          <w:snapToGrid/>
          <w:szCs w:val="24"/>
        </w:rPr>
        <w:t>Applicability.</w:t>
      </w:r>
      <w:r w:rsidRPr="008E38E4">
        <w:rPr>
          <w:rFonts w:ascii="Arial" w:hAnsi="Arial" w:cs="Arial"/>
          <w:snapToGrid/>
          <w:szCs w:val="24"/>
        </w:rPr>
        <w:t xml:space="preserve"> The requirements of Part III, 517.40(C) through 517.41, shall apply to nursing homes and limited care facilities.</w:t>
      </w:r>
    </w:p>
    <w:p w:rsidR="008E38E4" w:rsidRPr="008E38E4" w:rsidRDefault="008E38E4" w:rsidP="008E38E4">
      <w:pPr>
        <w:widowControl/>
        <w:spacing w:after="160" w:line="259" w:lineRule="auto"/>
        <w:ind w:left="360"/>
        <w:rPr>
          <w:rFonts w:ascii="Arial" w:hAnsi="Arial" w:cs="Arial"/>
          <w:snapToGrid/>
          <w:szCs w:val="24"/>
        </w:rPr>
      </w:pPr>
      <w:r w:rsidRPr="008E38E4">
        <w:rPr>
          <w:rFonts w:ascii="Arial" w:hAnsi="Arial" w:cs="Arial"/>
          <w:snapToGrid/>
          <w:szCs w:val="24"/>
        </w:rPr>
        <w:t>Exception: The requirements of Part III, 517.40(C) through 517.41, shall not apply to freestanding buildings used as nursing homes and limited care facilities, provided that the following apply:</w:t>
      </w:r>
    </w:p>
    <w:p w:rsidR="008E38E4" w:rsidRPr="008E38E4" w:rsidRDefault="008E38E4" w:rsidP="008E38E4">
      <w:pPr>
        <w:widowControl/>
        <w:numPr>
          <w:ilvl w:val="0"/>
          <w:numId w:val="23"/>
        </w:numPr>
        <w:tabs>
          <w:tab w:val="left" w:pos="360"/>
        </w:tabs>
        <w:spacing w:after="160" w:line="259" w:lineRule="auto"/>
        <w:ind w:left="360"/>
        <w:rPr>
          <w:rFonts w:ascii="Arial" w:hAnsi="Arial" w:cs="Arial"/>
          <w:snapToGrid/>
          <w:szCs w:val="24"/>
        </w:rPr>
      </w:pPr>
      <w:r w:rsidRPr="008E38E4">
        <w:rPr>
          <w:rFonts w:ascii="Arial" w:hAnsi="Arial" w:cs="Arial"/>
          <w:snapToGrid/>
          <w:szCs w:val="24"/>
        </w:rPr>
        <w:lastRenderedPageBreak/>
        <w:t>Admitting and discharge policies are maintained that preclude the provision of care for any patient or resident who may need to be sustained by electrical life-support equipment.</w:t>
      </w:r>
    </w:p>
    <w:p w:rsidR="008E38E4" w:rsidRPr="008E38E4" w:rsidRDefault="008E38E4" w:rsidP="008E38E4">
      <w:pPr>
        <w:widowControl/>
        <w:numPr>
          <w:ilvl w:val="0"/>
          <w:numId w:val="23"/>
        </w:numPr>
        <w:tabs>
          <w:tab w:val="left" w:pos="360"/>
        </w:tabs>
        <w:spacing w:after="160" w:line="259" w:lineRule="auto"/>
        <w:ind w:left="360"/>
        <w:rPr>
          <w:rFonts w:ascii="Arial" w:hAnsi="Arial" w:cs="Arial"/>
          <w:snapToGrid/>
          <w:szCs w:val="24"/>
        </w:rPr>
      </w:pPr>
      <w:r w:rsidRPr="008E38E4">
        <w:rPr>
          <w:rFonts w:ascii="Arial" w:hAnsi="Arial" w:cs="Arial"/>
          <w:snapToGrid/>
          <w:szCs w:val="24"/>
        </w:rPr>
        <w:t>No surgical treatment requiring general anesthesia is offered.</w:t>
      </w:r>
    </w:p>
    <w:p w:rsidR="008E38E4" w:rsidRPr="008E38E4" w:rsidRDefault="008E38E4" w:rsidP="008E38E4">
      <w:pPr>
        <w:widowControl/>
        <w:numPr>
          <w:ilvl w:val="0"/>
          <w:numId w:val="23"/>
        </w:numPr>
        <w:tabs>
          <w:tab w:val="left" w:pos="360"/>
        </w:tabs>
        <w:spacing w:after="160" w:line="259" w:lineRule="auto"/>
        <w:ind w:left="360"/>
        <w:rPr>
          <w:rFonts w:ascii="Arial" w:hAnsi="Arial" w:cs="Arial"/>
          <w:snapToGrid/>
          <w:szCs w:val="24"/>
        </w:rPr>
      </w:pPr>
      <w:r w:rsidRPr="008E38E4">
        <w:rPr>
          <w:rFonts w:ascii="Arial" w:hAnsi="Arial" w:cs="Arial"/>
          <w:snapToGrid/>
          <w:szCs w:val="24"/>
        </w:rPr>
        <w:t>An automatic battery-operated system(s) or equipment shall be effective</w:t>
      </w:r>
      <w:r w:rsidR="00D32EEC">
        <w:rPr>
          <w:rFonts w:ascii="Arial" w:hAnsi="Arial" w:cs="Arial"/>
          <w:snapToGrid/>
          <w:szCs w:val="24"/>
        </w:rPr>
        <w:t xml:space="preserve"> for </w:t>
      </w:r>
      <w:proofErr w:type="gramStart"/>
      <w:r w:rsidRPr="008E38E4">
        <w:rPr>
          <w:rFonts w:ascii="Arial" w:hAnsi="Arial" w:cs="Arial"/>
          <w:snapToGrid/>
          <w:szCs w:val="24"/>
        </w:rPr>
        <w:t>at  least</w:t>
      </w:r>
      <w:proofErr w:type="gramEnd"/>
      <w:r w:rsidRPr="008E38E4">
        <w:rPr>
          <w:rFonts w:ascii="Arial" w:hAnsi="Arial" w:cs="Arial"/>
          <w:snapToGrid/>
          <w:szCs w:val="24"/>
        </w:rPr>
        <w:t xml:space="preserve">  11∕2  hours  and  is  otherwise  in  accordance with 700.12 and that shall be capable of supplying lighting for exit lights, exit corridors, stairways, nursing stations, medical preparation areas, boiler rooms, and communications areas. This system shall also supply power to operate all alarm systems.</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Informational Note: See NFPA 101-2015, Life Safety Code</w:t>
      </w:r>
    </w:p>
    <w:p w:rsidR="008E38E4" w:rsidRPr="008E38E4" w:rsidRDefault="008E38E4" w:rsidP="008E38E4">
      <w:pPr>
        <w:widowControl/>
        <w:tabs>
          <w:tab w:val="left" w:pos="743"/>
        </w:tabs>
        <w:spacing w:before="84" w:after="160" w:line="228" w:lineRule="auto"/>
        <w:contextualSpacing/>
        <w:rPr>
          <w:rFonts w:ascii="Arial" w:hAnsi="Arial" w:cs="Arial"/>
          <w:snapToGrid/>
          <w:color w:val="231F20"/>
          <w:szCs w:val="24"/>
        </w:rPr>
      </w:pPr>
      <w:bookmarkStart w:id="6" w:name="_Hlk509371855"/>
      <w:r w:rsidRPr="008E38E4">
        <w:rPr>
          <w:rFonts w:ascii="Arial" w:hAnsi="Arial" w:cs="Arial"/>
          <w:b/>
          <w:i/>
          <w:snapToGrid/>
          <w:color w:val="231F20"/>
          <w:szCs w:val="24"/>
        </w:rPr>
        <w:t xml:space="preserve"> (A.1) [OSHPD </w:t>
      </w:r>
      <w:r w:rsidRPr="008E38E4">
        <w:rPr>
          <w:rFonts w:ascii="Arial" w:hAnsi="Arial" w:cs="Arial"/>
          <w:b/>
          <w:i/>
          <w:strike/>
          <w:snapToGrid/>
          <w:color w:val="231F20"/>
          <w:szCs w:val="24"/>
        </w:rPr>
        <w:t>1,</w:t>
      </w:r>
      <w:r w:rsidRPr="008E38E4">
        <w:rPr>
          <w:rFonts w:ascii="Arial" w:hAnsi="Arial" w:cs="Arial"/>
          <w:b/>
          <w:i/>
          <w:snapToGrid/>
          <w:color w:val="231F20"/>
          <w:szCs w:val="24"/>
        </w:rPr>
        <w:t xml:space="preserve"> 2, </w:t>
      </w:r>
      <w:proofErr w:type="gramStart"/>
      <w:r w:rsidRPr="008E38E4">
        <w:rPr>
          <w:rFonts w:ascii="Arial" w:hAnsi="Arial" w:cs="Arial"/>
          <w:b/>
          <w:i/>
          <w:strike/>
          <w:snapToGrid/>
          <w:color w:val="231F20"/>
          <w:szCs w:val="24"/>
        </w:rPr>
        <w:t xml:space="preserve">&amp; </w:t>
      </w:r>
      <w:r w:rsidRPr="008E38E4">
        <w:rPr>
          <w:rFonts w:ascii="Arial" w:hAnsi="Arial" w:cs="Arial"/>
          <w:b/>
          <w:i/>
          <w:snapToGrid/>
          <w:color w:val="231F20"/>
          <w:szCs w:val="24"/>
        </w:rPr>
        <w:t xml:space="preserve"> 4</w:t>
      </w:r>
      <w:proofErr w:type="gramEnd"/>
      <w:r w:rsidRPr="008E38E4">
        <w:rPr>
          <w:rFonts w:ascii="Arial" w:hAnsi="Arial" w:cs="Arial"/>
          <w:b/>
          <w:i/>
          <w:snapToGrid/>
          <w:color w:val="231F20"/>
          <w:szCs w:val="24"/>
        </w:rPr>
        <w:t xml:space="preserve"> </w:t>
      </w:r>
      <w:r w:rsidRPr="008E38E4">
        <w:rPr>
          <w:rFonts w:ascii="Arial" w:hAnsi="Arial" w:cs="Arial"/>
          <w:b/>
          <w:i/>
          <w:snapToGrid/>
          <w:color w:val="231F20"/>
          <w:szCs w:val="24"/>
          <w:u w:val="single"/>
        </w:rPr>
        <w:t>&amp; 5</w:t>
      </w:r>
      <w:r w:rsidRPr="008E38E4">
        <w:rPr>
          <w:rFonts w:ascii="Arial" w:hAnsi="Arial" w:cs="Arial"/>
          <w:b/>
          <w:i/>
          <w:snapToGrid/>
          <w:color w:val="231F20"/>
          <w:szCs w:val="24"/>
        </w:rPr>
        <w:t xml:space="preserve">] Applicability. </w:t>
      </w:r>
      <w:r w:rsidRPr="008E38E4">
        <w:rPr>
          <w:rFonts w:ascii="Arial" w:hAnsi="Arial" w:cs="Arial"/>
          <w:i/>
          <w:snapToGrid/>
          <w:color w:val="231F20"/>
          <w:szCs w:val="24"/>
        </w:rPr>
        <w:t>The requirements of Part III, 517.4</w:t>
      </w:r>
      <w:r w:rsidRPr="008E38E4">
        <w:rPr>
          <w:rFonts w:ascii="Arial" w:hAnsi="Arial" w:cs="Arial"/>
          <w:i/>
          <w:snapToGrid/>
          <w:szCs w:val="24"/>
        </w:rPr>
        <w:t xml:space="preserve">0(C) through 517.44, shall apply to nursing homes, intermediate and skilled nursing facilities, and correctional treatment centers </w:t>
      </w:r>
      <w:r w:rsidRPr="008E38E4">
        <w:rPr>
          <w:rFonts w:ascii="Arial" w:hAnsi="Arial" w:cs="Arial"/>
          <w:i/>
          <w:snapToGrid/>
          <w:szCs w:val="24"/>
          <w:u w:val="single"/>
        </w:rPr>
        <w:t>and acute psychiatric hospitals</w:t>
      </w:r>
      <w:r w:rsidRPr="008E38E4">
        <w:rPr>
          <w:rFonts w:ascii="Arial" w:hAnsi="Arial" w:cs="Arial"/>
          <w:i/>
          <w:snapToGrid/>
          <w:szCs w:val="24"/>
        </w:rPr>
        <w:t xml:space="preserve"> </w:t>
      </w:r>
      <w:r w:rsidRPr="008E38E4">
        <w:rPr>
          <w:rFonts w:ascii="Arial" w:hAnsi="Arial" w:cs="Arial"/>
          <w:i/>
          <w:strike/>
          <w:snapToGrid/>
          <w:szCs w:val="24"/>
        </w:rPr>
        <w:t>providing only basic services</w:t>
      </w:r>
      <w:r w:rsidRPr="008E38E4">
        <w:rPr>
          <w:rFonts w:ascii="Arial" w:hAnsi="Arial" w:cs="Arial"/>
          <w:i/>
          <w:snapToGrid/>
          <w:szCs w:val="24"/>
        </w:rPr>
        <w:t xml:space="preserve"> </w:t>
      </w:r>
      <w:r w:rsidRPr="008E38E4">
        <w:rPr>
          <w:rFonts w:ascii="Arial" w:hAnsi="Arial" w:cs="Arial"/>
          <w:i/>
          <w:snapToGrid/>
          <w:szCs w:val="24"/>
          <w:u w:val="single"/>
        </w:rPr>
        <w:t>not subject to 517.29(A.1</w:t>
      </w:r>
      <w:r w:rsidRPr="008E38E4">
        <w:rPr>
          <w:rFonts w:ascii="Arial" w:hAnsi="Arial" w:cs="Arial"/>
          <w:i/>
          <w:snapToGrid/>
          <w:szCs w:val="24"/>
        </w:rPr>
        <w:t>).</w:t>
      </w:r>
    </w:p>
    <w:p w:rsidR="008E38E4" w:rsidRPr="008E38E4" w:rsidRDefault="008E38E4" w:rsidP="008E38E4">
      <w:pPr>
        <w:widowControl/>
        <w:tabs>
          <w:tab w:val="left" w:pos="743"/>
        </w:tabs>
        <w:spacing w:before="84" w:after="160" w:line="228" w:lineRule="auto"/>
        <w:contextualSpacing/>
        <w:rPr>
          <w:rFonts w:ascii="Arial" w:hAnsi="Arial" w:cs="Arial"/>
          <w:snapToGrid/>
          <w:szCs w:val="24"/>
        </w:rPr>
      </w:pPr>
    </w:p>
    <w:p w:rsidR="008E38E4" w:rsidRPr="008E38E4" w:rsidRDefault="008E38E4" w:rsidP="008E38E4">
      <w:pPr>
        <w:widowControl/>
        <w:tabs>
          <w:tab w:val="left" w:pos="743"/>
        </w:tabs>
        <w:spacing w:before="84" w:after="160" w:line="228" w:lineRule="auto"/>
        <w:contextualSpacing/>
        <w:rPr>
          <w:rFonts w:ascii="Arial" w:hAnsi="Arial" w:cs="Arial"/>
          <w:snapToGrid/>
          <w:szCs w:val="24"/>
        </w:rPr>
      </w:pPr>
      <w:r w:rsidRPr="008E38E4">
        <w:rPr>
          <w:rFonts w:ascii="Arial" w:hAnsi="Arial" w:cs="Arial"/>
          <w:snapToGrid/>
          <w:szCs w:val="24"/>
        </w:rPr>
        <w:t>...</w:t>
      </w:r>
    </w:p>
    <w:p w:rsidR="008E38E4" w:rsidRPr="008E38E4" w:rsidRDefault="008E38E4" w:rsidP="00CA5F51">
      <w:pPr>
        <w:pStyle w:val="Heading2"/>
        <w:jc w:val="left"/>
        <w:rPr>
          <w:snapToGrid/>
        </w:rPr>
      </w:pPr>
      <w:bookmarkStart w:id="7" w:name="_Hlk509372356"/>
      <w:bookmarkEnd w:id="6"/>
      <w:r w:rsidRPr="008E38E4">
        <w:rPr>
          <w:snapToGrid/>
        </w:rPr>
        <w:t>517.41 Required Power Sources.</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w:t>
      </w:r>
      <w:r w:rsidRPr="008E38E4">
        <w:rPr>
          <w:rFonts w:ascii="Arial" w:hAnsi="Arial" w:cs="Arial"/>
          <w:snapToGrid/>
          <w:szCs w:val="24"/>
        </w:rPr>
        <w:tab/>
      </w:r>
      <w:r w:rsidRPr="008E38E4">
        <w:rPr>
          <w:rFonts w:ascii="Arial" w:hAnsi="Arial" w:cs="Arial"/>
          <w:b/>
          <w:snapToGrid/>
          <w:szCs w:val="24"/>
        </w:rPr>
        <w:t>Two Independent Power Sources.</w:t>
      </w:r>
      <w:r w:rsidRPr="008E38E4">
        <w:rPr>
          <w:rFonts w:ascii="Arial" w:hAnsi="Arial" w:cs="Arial"/>
          <w:snapToGrid/>
          <w:szCs w:val="24"/>
        </w:rPr>
        <w:t xml:space="preserve"> Essential electrical systems shall have a minimum of the following two independent sources of power: a normal source generally supplying the entire electrical system and one or more alternate sources for use when the normal source is interrupted. [</w:t>
      </w:r>
      <w:r w:rsidRPr="008E38E4">
        <w:rPr>
          <w:rFonts w:ascii="Arial" w:hAnsi="Arial" w:cs="Arial"/>
          <w:b/>
          <w:snapToGrid/>
          <w:szCs w:val="24"/>
        </w:rPr>
        <w:t>99</w:t>
      </w:r>
      <w:r w:rsidRPr="008E38E4">
        <w:rPr>
          <w:rFonts w:ascii="Arial" w:hAnsi="Arial" w:cs="Arial"/>
          <w:snapToGrid/>
          <w:szCs w:val="24"/>
        </w:rPr>
        <w:t>:6.4.1.1.4]</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(B)</w:t>
      </w:r>
      <w:r w:rsidRPr="008E38E4">
        <w:rPr>
          <w:rFonts w:ascii="Arial" w:hAnsi="Arial" w:cs="Arial"/>
          <w:snapToGrid/>
          <w:szCs w:val="24"/>
        </w:rPr>
        <w:tab/>
      </w:r>
      <w:r w:rsidRPr="008E38E4">
        <w:rPr>
          <w:rFonts w:ascii="Arial" w:hAnsi="Arial" w:cs="Arial"/>
          <w:b/>
          <w:snapToGrid/>
          <w:szCs w:val="24"/>
        </w:rPr>
        <w:t>Types of Power Sources.</w:t>
      </w:r>
      <w:r w:rsidRPr="008E38E4">
        <w:rPr>
          <w:rFonts w:ascii="Arial" w:hAnsi="Arial" w:cs="Arial"/>
          <w:snapToGrid/>
          <w:szCs w:val="24"/>
        </w:rPr>
        <w:t xml:space="preserve"> Where the normal source consists</w:t>
      </w:r>
      <w:bookmarkEnd w:id="7"/>
      <w:r w:rsidRPr="008E38E4">
        <w:rPr>
          <w:rFonts w:ascii="Arial" w:hAnsi="Arial" w:cs="Arial"/>
          <w:snapToGrid/>
          <w:szCs w:val="24"/>
        </w:rPr>
        <w:t xml:space="preserve"> of generating units on the premises, the alternate source shall be either another generating set or an external utility service. [</w:t>
      </w:r>
      <w:r w:rsidRPr="008E38E4">
        <w:rPr>
          <w:rFonts w:ascii="Arial" w:hAnsi="Arial" w:cs="Arial"/>
          <w:b/>
          <w:snapToGrid/>
          <w:szCs w:val="24"/>
        </w:rPr>
        <w:t>99</w:t>
      </w:r>
      <w:r w:rsidRPr="008E38E4">
        <w:rPr>
          <w:rFonts w:ascii="Arial" w:hAnsi="Arial" w:cs="Arial"/>
          <w:snapToGrid/>
          <w:szCs w:val="24"/>
        </w:rPr>
        <w:t>:6.4.1.1.5]</w:t>
      </w:r>
    </w:p>
    <w:p w:rsidR="008E38E4" w:rsidRPr="008E38E4" w:rsidRDefault="008E38E4" w:rsidP="008E38E4">
      <w:pPr>
        <w:widowControl/>
        <w:adjustRightInd w:val="0"/>
        <w:spacing w:after="160" w:line="259" w:lineRule="auto"/>
        <w:rPr>
          <w:rFonts w:ascii="Arial" w:eastAsia="Calibri" w:hAnsi="Arial" w:cs="Arial"/>
          <w:i/>
          <w:iCs/>
          <w:snapToGrid/>
          <w:szCs w:val="24"/>
        </w:rPr>
      </w:pPr>
      <w:r w:rsidRPr="008E38E4">
        <w:rPr>
          <w:rFonts w:ascii="Arial" w:eastAsia="Calibri" w:hAnsi="Arial" w:cs="Arial"/>
          <w:b/>
          <w:bCs/>
          <w:i/>
          <w:iCs/>
          <w:snapToGrid/>
          <w:szCs w:val="24"/>
        </w:rPr>
        <w:t>(B.1)</w:t>
      </w:r>
      <w:r w:rsidRPr="008E38E4">
        <w:rPr>
          <w:rFonts w:ascii="Arial" w:eastAsia="Calibri" w:hAnsi="Arial" w:cs="Arial"/>
          <w:b/>
          <w:bCs/>
          <w:i/>
          <w:iCs/>
          <w:snapToGrid/>
          <w:szCs w:val="24"/>
        </w:rPr>
        <w:tab/>
        <w:t xml:space="preserve"> [OSHPD </w:t>
      </w:r>
      <w:r w:rsidRPr="008E38E4">
        <w:rPr>
          <w:rFonts w:ascii="Arial" w:eastAsia="Calibri" w:hAnsi="Arial" w:cs="Arial"/>
          <w:b/>
          <w:bCs/>
          <w:i/>
          <w:iCs/>
          <w:strike/>
          <w:snapToGrid/>
          <w:szCs w:val="24"/>
        </w:rPr>
        <w:t xml:space="preserve">1, </w:t>
      </w:r>
      <w:r w:rsidRPr="008E38E4">
        <w:rPr>
          <w:rFonts w:ascii="Arial" w:eastAsia="Calibri" w:hAnsi="Arial" w:cs="Arial"/>
          <w:b/>
          <w:bCs/>
          <w:i/>
          <w:iCs/>
          <w:snapToGrid/>
          <w:szCs w:val="24"/>
        </w:rPr>
        <w:t xml:space="preserve">2 &amp; 4] Alternate Source of Power. </w:t>
      </w:r>
      <w:r w:rsidRPr="008E38E4">
        <w:rPr>
          <w:rFonts w:ascii="Arial" w:eastAsia="Calibri" w:hAnsi="Arial" w:cs="Arial"/>
          <w:i/>
          <w:iCs/>
          <w:snapToGrid/>
          <w:szCs w:val="24"/>
        </w:rPr>
        <w:t>The alternate source of power shall be a generator(s) driven by some form of prime mover(s) and located on the premises.</w:t>
      </w:r>
    </w:p>
    <w:p w:rsidR="008E38E4" w:rsidRPr="008E38E4" w:rsidRDefault="008E38E4" w:rsidP="008E38E4">
      <w:pPr>
        <w:widowControl/>
        <w:adjustRightInd w:val="0"/>
        <w:spacing w:after="160" w:line="259" w:lineRule="auto"/>
        <w:rPr>
          <w:rFonts w:ascii="Arial" w:eastAsia="Calibri" w:hAnsi="Arial" w:cs="Arial"/>
          <w:i/>
          <w:iCs/>
          <w:snapToGrid/>
          <w:szCs w:val="24"/>
        </w:rPr>
      </w:pPr>
      <w:r w:rsidRPr="008E38E4">
        <w:rPr>
          <w:rFonts w:ascii="Arial" w:eastAsia="Calibri" w:hAnsi="Arial" w:cs="Arial"/>
          <w:i/>
          <w:iCs/>
          <w:snapToGrid/>
          <w:szCs w:val="24"/>
        </w:rPr>
        <w:t xml:space="preserve">Exception No. 1 </w:t>
      </w:r>
      <w:r w:rsidRPr="008E38E4">
        <w:rPr>
          <w:rFonts w:ascii="Arial" w:eastAsia="Calibri" w:hAnsi="Arial" w:cs="Arial"/>
          <w:i/>
          <w:iCs/>
          <w:snapToGrid/>
          <w:szCs w:val="24"/>
          <w:u w:val="single"/>
        </w:rPr>
        <w:t>to B.1:</w:t>
      </w:r>
      <w:r w:rsidRPr="008E38E4">
        <w:rPr>
          <w:rFonts w:ascii="Arial" w:eastAsia="Calibri" w:hAnsi="Arial" w:cs="Arial"/>
          <w:i/>
          <w:iCs/>
          <w:snapToGrid/>
          <w:szCs w:val="24"/>
        </w:rPr>
        <w:t xml:space="preserve"> [OSHPD </w:t>
      </w:r>
      <w:r w:rsidRPr="008E38E4">
        <w:rPr>
          <w:rFonts w:ascii="Arial" w:eastAsia="Calibri" w:hAnsi="Arial" w:cs="Arial"/>
          <w:i/>
          <w:iCs/>
          <w:strike/>
          <w:snapToGrid/>
          <w:szCs w:val="24"/>
        </w:rPr>
        <w:t>1,</w:t>
      </w:r>
      <w:r w:rsidRPr="008E38E4">
        <w:rPr>
          <w:rFonts w:ascii="Arial" w:eastAsia="Calibri" w:hAnsi="Arial" w:cs="Arial"/>
          <w:i/>
          <w:iCs/>
          <w:snapToGrid/>
          <w:szCs w:val="24"/>
        </w:rPr>
        <w:t xml:space="preserve"> 2 &amp; 4]: Where the normal source consists of generating units on the premises, the alternate source shall be either another generator set or an external utility service. </w:t>
      </w:r>
    </w:p>
    <w:p w:rsidR="008E38E4" w:rsidRDefault="008E38E4" w:rsidP="008E38E4">
      <w:pPr>
        <w:widowControl/>
        <w:autoSpaceDE w:val="0"/>
        <w:autoSpaceDN w:val="0"/>
        <w:adjustRightInd w:val="0"/>
        <w:spacing w:after="160" w:line="259" w:lineRule="auto"/>
        <w:rPr>
          <w:rFonts w:ascii="Arial" w:eastAsia="Calibri" w:hAnsi="Arial" w:cs="Arial"/>
          <w:i/>
          <w:iCs/>
          <w:snapToGrid/>
          <w:szCs w:val="24"/>
        </w:rPr>
      </w:pPr>
      <w:r w:rsidRPr="008E38E4">
        <w:rPr>
          <w:rFonts w:ascii="Arial" w:eastAsia="Calibri" w:hAnsi="Arial" w:cs="Arial"/>
          <w:i/>
          <w:iCs/>
          <w:snapToGrid/>
          <w:szCs w:val="24"/>
        </w:rPr>
        <w:t xml:space="preserve">Exception No. 2 </w:t>
      </w:r>
      <w:r w:rsidRPr="008E38E4">
        <w:rPr>
          <w:rFonts w:ascii="Arial" w:eastAsia="Calibri" w:hAnsi="Arial" w:cs="Arial"/>
          <w:i/>
          <w:iCs/>
          <w:snapToGrid/>
          <w:szCs w:val="24"/>
          <w:u w:val="single"/>
        </w:rPr>
        <w:t xml:space="preserve">to B.1 </w:t>
      </w:r>
      <w:r w:rsidRPr="008E38E4">
        <w:rPr>
          <w:rFonts w:ascii="Arial" w:eastAsia="Calibri" w:hAnsi="Arial" w:cs="Arial"/>
          <w:i/>
          <w:iCs/>
          <w:snapToGrid/>
          <w:szCs w:val="24"/>
        </w:rPr>
        <w:t xml:space="preserve">[OSHPD </w:t>
      </w:r>
      <w:r w:rsidRPr="008E38E4">
        <w:rPr>
          <w:rFonts w:ascii="Arial" w:eastAsia="Calibri" w:hAnsi="Arial" w:cs="Arial"/>
          <w:i/>
          <w:iCs/>
          <w:strike/>
          <w:snapToGrid/>
          <w:szCs w:val="24"/>
        </w:rPr>
        <w:t xml:space="preserve">1, </w:t>
      </w:r>
      <w:r w:rsidRPr="008E38E4">
        <w:rPr>
          <w:rFonts w:ascii="Arial" w:eastAsia="Calibri" w:hAnsi="Arial" w:cs="Arial"/>
          <w:i/>
          <w:iCs/>
          <w:snapToGrid/>
          <w:szCs w:val="24"/>
        </w:rPr>
        <w:t>2 &amp; 4] Battery-powered components of wireless emergency nurse call systems complying with the latest edition of ANSI/UL 1069, Standard for Hospital Signaling and Nurse Call Equipment need not have the wireless components connected to the alternate source of power</w:t>
      </w:r>
    </w:p>
    <w:p w:rsidR="00BE4B75" w:rsidRPr="008E38E4" w:rsidRDefault="00BE4B75" w:rsidP="008E38E4">
      <w:pPr>
        <w:widowControl/>
        <w:autoSpaceDE w:val="0"/>
        <w:autoSpaceDN w:val="0"/>
        <w:adjustRightInd w:val="0"/>
        <w:spacing w:after="160" w:line="259" w:lineRule="auto"/>
        <w:rPr>
          <w:rFonts w:ascii="Arial" w:hAnsi="Arial" w:cs="Arial"/>
          <w:b/>
          <w:bCs/>
          <w:strike/>
          <w:snapToGrid/>
          <w:color w:val="000000"/>
          <w:szCs w:val="24"/>
        </w:rPr>
      </w:pPr>
    </w:p>
    <w:p w:rsidR="008E38E4" w:rsidRPr="008E38E4" w:rsidRDefault="008E38E4" w:rsidP="008E38E4">
      <w:pPr>
        <w:widowControl/>
        <w:autoSpaceDE w:val="0"/>
        <w:autoSpaceDN w:val="0"/>
        <w:adjustRightInd w:val="0"/>
        <w:spacing w:after="160" w:line="259" w:lineRule="auto"/>
        <w:rPr>
          <w:rFonts w:ascii="Arial" w:hAnsi="Arial" w:cs="Arial"/>
          <w:bCs/>
          <w:snapToGrid/>
          <w:szCs w:val="24"/>
        </w:rPr>
      </w:pPr>
      <w:r w:rsidRPr="008E38E4">
        <w:rPr>
          <w:rFonts w:ascii="Arial" w:hAnsi="Arial" w:cs="Arial"/>
          <w:bCs/>
          <w:snapToGrid/>
          <w:szCs w:val="24"/>
          <w:highlight w:val="cyan"/>
        </w:rPr>
        <w:t>NOTE:  2014 NEC Article 517.41 has been renumbered to 517.42 in the 2017 NEC.</w:t>
      </w:r>
      <w:r w:rsidRPr="008E38E4">
        <w:rPr>
          <w:rFonts w:ascii="Arial" w:hAnsi="Arial" w:cs="Arial"/>
          <w:bCs/>
          <w:snapToGrid/>
          <w:szCs w:val="24"/>
        </w:rPr>
        <w:t xml:space="preserve">  </w:t>
      </w:r>
    </w:p>
    <w:p w:rsidR="008E38E4" w:rsidRPr="008E38E4" w:rsidRDefault="008E38E4" w:rsidP="00CA5F51">
      <w:pPr>
        <w:pStyle w:val="Heading2"/>
        <w:jc w:val="left"/>
        <w:rPr>
          <w:snapToGrid/>
        </w:rPr>
      </w:pPr>
      <w:r w:rsidRPr="008E38E4">
        <w:rPr>
          <w:snapToGrid/>
        </w:rPr>
        <w:lastRenderedPageBreak/>
        <w:t>517.</w:t>
      </w:r>
      <w:r w:rsidRPr="008E38E4">
        <w:rPr>
          <w:strike/>
          <w:snapToGrid/>
        </w:rPr>
        <w:t>41</w:t>
      </w:r>
      <w:r w:rsidRPr="008E38E4">
        <w:rPr>
          <w:snapToGrid/>
          <w:u w:val="single"/>
        </w:rPr>
        <w:t>42</w:t>
      </w:r>
      <w:r w:rsidRPr="008E38E4">
        <w:rPr>
          <w:snapToGrid/>
        </w:rPr>
        <w:t xml:space="preserve"> Essential Electrical Systems.</w:t>
      </w:r>
    </w:p>
    <w:p w:rsidR="008E38E4" w:rsidRPr="008E38E4" w:rsidRDefault="008E38E4" w:rsidP="008E38E4">
      <w:pPr>
        <w:widowControl/>
        <w:autoSpaceDE w:val="0"/>
        <w:autoSpaceDN w:val="0"/>
        <w:adjustRightInd w:val="0"/>
        <w:spacing w:after="160" w:line="259" w:lineRule="auto"/>
        <w:rPr>
          <w:rFonts w:ascii="Arial" w:hAnsi="Arial" w:cs="Arial"/>
          <w:bCs/>
          <w:snapToGrid/>
          <w:color w:val="000000"/>
          <w:szCs w:val="24"/>
        </w:rPr>
      </w:pPr>
      <w:r w:rsidRPr="008E38E4">
        <w:rPr>
          <w:rFonts w:ascii="Arial" w:hAnsi="Arial" w:cs="Arial"/>
          <w:b/>
          <w:bCs/>
          <w:snapToGrid/>
          <w:color w:val="000000"/>
          <w:szCs w:val="24"/>
        </w:rPr>
        <w:t>(A) General</w:t>
      </w:r>
      <w:r w:rsidRPr="008E38E4">
        <w:rPr>
          <w:rFonts w:ascii="Arial" w:hAnsi="Arial" w:cs="Arial"/>
          <w:bCs/>
          <w:snapToGrid/>
          <w:color w:val="000000"/>
          <w:szCs w:val="24"/>
        </w:rPr>
        <w:t>.  Essential electrical systems for nursing homes and limited care facilities shall be divided into the following two branches, the life safety branch and the equipment branch.</w:t>
      </w:r>
    </w:p>
    <w:p w:rsidR="008E38E4" w:rsidRPr="008E38E4" w:rsidRDefault="008E38E4" w:rsidP="008E38E4">
      <w:pPr>
        <w:widowControl/>
        <w:autoSpaceDE w:val="0"/>
        <w:autoSpaceDN w:val="0"/>
        <w:adjustRightInd w:val="0"/>
        <w:spacing w:after="160" w:line="259" w:lineRule="auto"/>
        <w:rPr>
          <w:rFonts w:ascii="Arial" w:hAnsi="Arial" w:cs="Arial"/>
          <w:bCs/>
          <w:snapToGrid/>
          <w:color w:val="000000"/>
          <w:szCs w:val="24"/>
        </w:rPr>
      </w:pPr>
      <w:r w:rsidRPr="008E38E4">
        <w:rPr>
          <w:rFonts w:ascii="Arial" w:hAnsi="Arial" w:cs="Arial"/>
          <w:bCs/>
          <w:snapToGrid/>
          <w:color w:val="000000"/>
          <w:szCs w:val="24"/>
        </w:rPr>
        <w:t xml:space="preserve">The division between the branches shall occur at transfer switches where more than one transfer switch is required.  </w:t>
      </w:r>
    </w:p>
    <w:p w:rsidR="008E38E4" w:rsidRPr="008E38E4" w:rsidRDefault="008E38E4" w:rsidP="008E38E4">
      <w:pPr>
        <w:widowControl/>
        <w:autoSpaceDE w:val="0"/>
        <w:autoSpaceDN w:val="0"/>
        <w:adjustRightInd w:val="0"/>
        <w:spacing w:after="160" w:line="259" w:lineRule="auto"/>
        <w:rPr>
          <w:rFonts w:ascii="Arial" w:hAnsi="Arial" w:cs="Arial"/>
          <w:bCs/>
          <w:snapToGrid/>
          <w:color w:val="000000"/>
          <w:szCs w:val="24"/>
        </w:rPr>
      </w:pPr>
      <w:r w:rsidRPr="008E38E4">
        <w:rPr>
          <w:rFonts w:ascii="Arial" w:hAnsi="Arial" w:cs="Arial"/>
          <w:b/>
          <w:bCs/>
          <w:snapToGrid/>
          <w:color w:val="000000"/>
          <w:szCs w:val="24"/>
        </w:rPr>
        <w:t xml:space="preserve">(B) Transfer Switches.  </w:t>
      </w:r>
      <w:r w:rsidRPr="008E38E4">
        <w:rPr>
          <w:rFonts w:ascii="Arial" w:hAnsi="Arial" w:cs="Arial"/>
          <w:bCs/>
          <w:snapToGrid/>
          <w:color w:val="000000"/>
          <w:szCs w:val="24"/>
        </w:rPr>
        <w:t>The number of transfer switches to be used shall be based on reliability, design, and load considerations.</w:t>
      </w:r>
    </w:p>
    <w:p w:rsidR="008E38E4" w:rsidRPr="008E38E4" w:rsidRDefault="008E38E4" w:rsidP="008E38E4">
      <w:pPr>
        <w:widowControl/>
        <w:numPr>
          <w:ilvl w:val="0"/>
          <w:numId w:val="8"/>
        </w:numPr>
        <w:tabs>
          <w:tab w:val="left" w:pos="450"/>
        </w:tabs>
        <w:autoSpaceDE w:val="0"/>
        <w:autoSpaceDN w:val="0"/>
        <w:adjustRightInd w:val="0"/>
        <w:spacing w:after="160" w:line="259" w:lineRule="auto"/>
        <w:ind w:left="360"/>
        <w:rPr>
          <w:rFonts w:ascii="Arial" w:hAnsi="Arial" w:cs="Arial"/>
          <w:bCs/>
          <w:snapToGrid/>
          <w:color w:val="000000"/>
          <w:szCs w:val="24"/>
        </w:rPr>
      </w:pPr>
      <w:r w:rsidRPr="008E38E4">
        <w:rPr>
          <w:rFonts w:ascii="Arial" w:hAnsi="Arial" w:cs="Arial"/>
          <w:bCs/>
          <w:snapToGrid/>
          <w:color w:val="000000"/>
          <w:szCs w:val="24"/>
        </w:rPr>
        <w:t>Each branch of the essential electrical system shall have one or more transfer switches.</w:t>
      </w:r>
    </w:p>
    <w:p w:rsidR="008E38E4" w:rsidRPr="008E38E4" w:rsidRDefault="008E38E4" w:rsidP="008E38E4">
      <w:pPr>
        <w:widowControl/>
        <w:numPr>
          <w:ilvl w:val="0"/>
          <w:numId w:val="8"/>
        </w:numPr>
        <w:tabs>
          <w:tab w:val="left" w:pos="450"/>
        </w:tabs>
        <w:autoSpaceDE w:val="0"/>
        <w:autoSpaceDN w:val="0"/>
        <w:adjustRightInd w:val="0"/>
        <w:spacing w:after="160" w:line="259" w:lineRule="auto"/>
        <w:ind w:left="450" w:hanging="450"/>
        <w:rPr>
          <w:rFonts w:ascii="Arial" w:hAnsi="Arial" w:cs="Arial"/>
          <w:bCs/>
          <w:snapToGrid/>
          <w:color w:val="000000"/>
          <w:szCs w:val="24"/>
        </w:rPr>
      </w:pPr>
      <w:r w:rsidRPr="008E38E4">
        <w:rPr>
          <w:rFonts w:ascii="Arial" w:hAnsi="Arial" w:cs="Arial"/>
          <w:bCs/>
          <w:snapToGrid/>
          <w:color w:val="000000"/>
          <w:szCs w:val="24"/>
        </w:rPr>
        <w:t>One transfer switch shall be permitted to serve one or more branches or systems in a facility with a continuous load on the switch of 150 kVA (120 kW) or less.</w:t>
      </w:r>
    </w:p>
    <w:p w:rsidR="008E38E4" w:rsidRPr="008E38E4" w:rsidRDefault="008E38E4" w:rsidP="008E38E4">
      <w:pPr>
        <w:widowControl/>
        <w:numPr>
          <w:ilvl w:val="0"/>
          <w:numId w:val="8"/>
        </w:numPr>
        <w:tabs>
          <w:tab w:val="left" w:pos="450"/>
        </w:tabs>
        <w:autoSpaceDE w:val="0"/>
        <w:autoSpaceDN w:val="0"/>
        <w:adjustRightInd w:val="0"/>
        <w:spacing w:after="160" w:line="259" w:lineRule="auto"/>
        <w:ind w:left="450" w:hanging="450"/>
        <w:rPr>
          <w:rFonts w:ascii="Arial" w:hAnsi="Arial" w:cs="Arial"/>
          <w:bCs/>
          <w:strike/>
          <w:snapToGrid/>
          <w:szCs w:val="24"/>
        </w:rPr>
      </w:pPr>
      <w:r w:rsidRPr="008E38E4">
        <w:rPr>
          <w:rFonts w:ascii="Arial" w:eastAsia="Calibri" w:hAnsi="Arial" w:cs="Arial"/>
          <w:i/>
          <w:iCs/>
          <w:snapToGrid/>
          <w:color w:val="000000"/>
          <w:szCs w:val="24"/>
        </w:rPr>
        <w:t xml:space="preserve">[OSHPD </w:t>
      </w:r>
      <w:proofErr w:type="gramStart"/>
      <w:r w:rsidRPr="008E38E4">
        <w:rPr>
          <w:rFonts w:ascii="Arial" w:eastAsia="Calibri" w:hAnsi="Arial" w:cs="Arial"/>
          <w:i/>
          <w:iCs/>
          <w:strike/>
          <w:snapToGrid/>
          <w:color w:val="000000"/>
          <w:szCs w:val="24"/>
        </w:rPr>
        <w:t xml:space="preserve">1, </w:t>
      </w:r>
      <w:r w:rsidRPr="008E38E4">
        <w:rPr>
          <w:rFonts w:ascii="Arial" w:eastAsia="Calibri" w:hAnsi="Arial" w:cs="Arial"/>
          <w:i/>
          <w:iCs/>
          <w:snapToGrid/>
          <w:color w:val="000000"/>
          <w:szCs w:val="24"/>
        </w:rPr>
        <w:t xml:space="preserve"> 2</w:t>
      </w:r>
      <w:proofErr w:type="gramEnd"/>
      <w:r w:rsidRPr="008E38E4">
        <w:rPr>
          <w:rFonts w:ascii="Arial" w:eastAsia="Calibri" w:hAnsi="Arial" w:cs="Arial"/>
          <w:i/>
          <w:iCs/>
          <w:snapToGrid/>
          <w:color w:val="000000"/>
          <w:szCs w:val="24"/>
        </w:rPr>
        <w:t xml:space="preserve"> &amp; 4] Transfer switches installed in skilled nursing facilities meeting the requirements of Article </w:t>
      </w:r>
      <w:r w:rsidRPr="008E38E4">
        <w:rPr>
          <w:rFonts w:ascii="Arial" w:eastAsia="Calibri" w:hAnsi="Arial" w:cs="Arial"/>
          <w:i/>
          <w:iCs/>
          <w:snapToGrid/>
          <w:szCs w:val="24"/>
        </w:rPr>
        <w:t>517.40(</w:t>
      </w:r>
      <w:r w:rsidRPr="008E38E4">
        <w:rPr>
          <w:rFonts w:ascii="Arial" w:eastAsia="Calibri" w:hAnsi="Arial" w:cs="Arial"/>
          <w:i/>
          <w:iCs/>
          <w:snapToGrid/>
          <w:color w:val="000000"/>
          <w:szCs w:val="24"/>
        </w:rPr>
        <w:t>B) shall comply with Ar</w:t>
      </w:r>
      <w:r w:rsidRPr="008E38E4">
        <w:rPr>
          <w:rFonts w:ascii="Arial" w:eastAsia="Calibri" w:hAnsi="Arial" w:cs="Arial"/>
          <w:i/>
          <w:iCs/>
          <w:snapToGrid/>
          <w:szCs w:val="24"/>
        </w:rPr>
        <w:t>ticle 517.3</w:t>
      </w:r>
      <w:r w:rsidRPr="008E38E4">
        <w:rPr>
          <w:rFonts w:ascii="Arial" w:eastAsia="Calibri" w:hAnsi="Arial" w:cs="Arial"/>
          <w:i/>
          <w:iCs/>
          <w:snapToGrid/>
          <w:szCs w:val="24"/>
          <w:u w:val="single"/>
        </w:rPr>
        <w:t>1(B)(3)</w:t>
      </w:r>
      <w:r w:rsidRPr="008E38E4">
        <w:rPr>
          <w:rFonts w:ascii="Arial" w:eastAsia="Calibri" w:hAnsi="Arial" w:cs="Arial"/>
          <w:i/>
          <w:iCs/>
          <w:snapToGrid/>
          <w:szCs w:val="24"/>
        </w:rPr>
        <w:t xml:space="preserve"> </w:t>
      </w:r>
      <w:r w:rsidRPr="008E38E4">
        <w:rPr>
          <w:rFonts w:ascii="Arial" w:eastAsia="Calibri" w:hAnsi="Arial" w:cs="Arial"/>
          <w:i/>
          <w:iCs/>
          <w:strike/>
          <w:snapToGrid/>
          <w:szCs w:val="24"/>
        </w:rPr>
        <w:t>30(B)(5)</w:t>
      </w:r>
    </w:p>
    <w:p w:rsidR="008E38E4" w:rsidRPr="008E38E4" w:rsidRDefault="008E38E4" w:rsidP="008E38E4">
      <w:pPr>
        <w:widowControl/>
        <w:tabs>
          <w:tab w:val="left" w:pos="450"/>
        </w:tabs>
        <w:autoSpaceDE w:val="0"/>
        <w:autoSpaceDN w:val="0"/>
        <w:adjustRightInd w:val="0"/>
        <w:spacing w:after="160" w:line="259" w:lineRule="auto"/>
        <w:rPr>
          <w:rFonts w:ascii="Arial" w:hAnsi="Arial" w:cs="Arial"/>
          <w:bCs/>
          <w:snapToGrid/>
          <w:color w:val="000000"/>
          <w:szCs w:val="24"/>
        </w:rPr>
      </w:pPr>
      <w:r w:rsidRPr="008E38E4">
        <w:rPr>
          <w:rFonts w:ascii="Arial" w:hAnsi="Arial" w:cs="Arial"/>
          <w:bCs/>
          <w:snapToGrid/>
          <w:color w:val="000000"/>
          <w:szCs w:val="24"/>
        </w:rPr>
        <w:t>...</w:t>
      </w:r>
    </w:p>
    <w:p w:rsidR="008E38E4" w:rsidRPr="008E38E4" w:rsidRDefault="008E38E4" w:rsidP="008E38E4">
      <w:pPr>
        <w:widowControl/>
        <w:spacing w:after="160" w:line="259" w:lineRule="auto"/>
        <w:rPr>
          <w:rFonts w:ascii="Arial" w:hAnsi="Arial" w:cs="Arial"/>
          <w:i/>
          <w:snapToGrid/>
          <w:szCs w:val="24"/>
        </w:rPr>
      </w:pPr>
      <w:r w:rsidRPr="008E38E4">
        <w:rPr>
          <w:rFonts w:ascii="Arial" w:hAnsi="Arial" w:cs="Arial"/>
          <w:b/>
          <w:i/>
          <w:snapToGrid/>
          <w:szCs w:val="24"/>
        </w:rPr>
        <w:t>(E) Receptacle Identification.</w:t>
      </w:r>
      <w:r w:rsidRPr="008E38E4">
        <w:rPr>
          <w:rFonts w:ascii="Arial" w:hAnsi="Arial" w:cs="Arial"/>
          <w:i/>
          <w:snapToGrid/>
          <w:szCs w:val="24"/>
        </w:rPr>
        <w:t xml:space="preserve"> The electrical receptacles [OSHPD 1, </w:t>
      </w:r>
      <w:r w:rsidRPr="008E38E4">
        <w:rPr>
          <w:rFonts w:ascii="Arial" w:hAnsi="Arial" w:cs="Arial"/>
          <w:i/>
          <w:snapToGrid/>
          <w:szCs w:val="24"/>
          <w:u w:val="single"/>
        </w:rPr>
        <w:t>1R,</w:t>
      </w:r>
      <w:r w:rsidRPr="008E38E4">
        <w:rPr>
          <w:rFonts w:ascii="Arial" w:hAnsi="Arial" w:cs="Arial"/>
          <w:i/>
          <w:snapToGrid/>
          <w:szCs w:val="24"/>
        </w:rPr>
        <w:t xml:space="preserve"> 2</w:t>
      </w:r>
      <w:r w:rsidRPr="008E38E4">
        <w:rPr>
          <w:rFonts w:ascii="Arial" w:hAnsi="Arial" w:cs="Arial"/>
          <w:i/>
          <w:snapToGrid/>
          <w:szCs w:val="24"/>
          <w:u w:val="single"/>
        </w:rPr>
        <w:t>,</w:t>
      </w:r>
      <w:r w:rsidRPr="008E38E4">
        <w:rPr>
          <w:rFonts w:ascii="Arial" w:hAnsi="Arial" w:cs="Arial"/>
          <w:i/>
          <w:strike/>
          <w:snapToGrid/>
          <w:szCs w:val="24"/>
        </w:rPr>
        <w:t xml:space="preserve"> &amp; </w:t>
      </w:r>
      <w:r w:rsidRPr="008E38E4">
        <w:rPr>
          <w:rFonts w:ascii="Arial" w:hAnsi="Arial" w:cs="Arial"/>
          <w:i/>
          <w:snapToGrid/>
          <w:szCs w:val="24"/>
        </w:rPr>
        <w:t>4</w:t>
      </w:r>
      <w:r w:rsidRPr="008E38E4">
        <w:rPr>
          <w:rFonts w:ascii="Arial" w:hAnsi="Arial" w:cs="Arial"/>
          <w:i/>
          <w:snapToGrid/>
          <w:szCs w:val="24"/>
          <w:u w:val="single"/>
        </w:rPr>
        <w:t xml:space="preserve"> &amp; 5</w:t>
      </w:r>
      <w:proofErr w:type="gramStart"/>
      <w:r w:rsidRPr="008E38E4">
        <w:rPr>
          <w:rFonts w:ascii="Arial" w:hAnsi="Arial" w:cs="Arial"/>
          <w:i/>
          <w:snapToGrid/>
          <w:szCs w:val="24"/>
        </w:rPr>
        <w:t>]  and</w:t>
      </w:r>
      <w:proofErr w:type="gramEnd"/>
      <w:r w:rsidRPr="008E38E4">
        <w:rPr>
          <w:rFonts w:ascii="Arial" w:hAnsi="Arial" w:cs="Arial"/>
          <w:i/>
          <w:snapToGrid/>
          <w:szCs w:val="24"/>
        </w:rPr>
        <w:t xml:space="preserve"> light switches or the cover plates for the electrical receptacles[OSHPD 1, </w:t>
      </w:r>
      <w:r w:rsidRPr="008E38E4">
        <w:rPr>
          <w:rFonts w:ascii="Arial" w:hAnsi="Arial" w:cs="Arial"/>
          <w:i/>
          <w:snapToGrid/>
          <w:szCs w:val="24"/>
          <w:u w:val="single"/>
        </w:rPr>
        <w:t>1R,</w:t>
      </w:r>
      <w:r w:rsidRPr="008E38E4">
        <w:rPr>
          <w:rFonts w:ascii="Arial" w:hAnsi="Arial" w:cs="Arial"/>
          <w:i/>
          <w:snapToGrid/>
          <w:szCs w:val="24"/>
        </w:rPr>
        <w:t xml:space="preserve"> 2</w:t>
      </w:r>
      <w:r w:rsidRPr="008E38E4">
        <w:rPr>
          <w:rFonts w:ascii="Arial" w:hAnsi="Arial" w:cs="Arial"/>
          <w:i/>
          <w:snapToGrid/>
          <w:szCs w:val="24"/>
          <w:u w:val="single"/>
        </w:rPr>
        <w:t>,</w:t>
      </w:r>
      <w:r w:rsidRPr="008E38E4">
        <w:rPr>
          <w:rFonts w:ascii="Arial" w:hAnsi="Arial" w:cs="Arial"/>
          <w:i/>
          <w:strike/>
          <w:snapToGrid/>
          <w:szCs w:val="24"/>
        </w:rPr>
        <w:t xml:space="preserve"> &amp; </w:t>
      </w:r>
      <w:r w:rsidRPr="008E38E4">
        <w:rPr>
          <w:rFonts w:ascii="Arial" w:hAnsi="Arial" w:cs="Arial"/>
          <w:i/>
          <w:snapToGrid/>
          <w:szCs w:val="24"/>
        </w:rPr>
        <w:t>4</w:t>
      </w:r>
      <w:r w:rsidRPr="008E38E4">
        <w:rPr>
          <w:rFonts w:ascii="Arial" w:hAnsi="Arial" w:cs="Arial"/>
          <w:i/>
          <w:snapToGrid/>
          <w:szCs w:val="24"/>
          <w:u w:val="single"/>
        </w:rPr>
        <w:t xml:space="preserve"> &amp; 5</w:t>
      </w:r>
      <w:r w:rsidRPr="008E38E4">
        <w:rPr>
          <w:rFonts w:ascii="Arial" w:hAnsi="Arial" w:cs="Arial"/>
          <w:i/>
          <w:snapToGrid/>
          <w:szCs w:val="24"/>
        </w:rPr>
        <w:t>]  and light switches supplied from the life safety or equipment branches shall have a distinctive color or marking to be readily identifiable. [</w:t>
      </w:r>
      <w:r w:rsidRPr="008E38E4">
        <w:rPr>
          <w:rFonts w:ascii="Arial" w:hAnsi="Arial" w:cs="Arial"/>
          <w:b/>
          <w:i/>
          <w:snapToGrid/>
          <w:szCs w:val="24"/>
        </w:rPr>
        <w:t>99</w:t>
      </w:r>
      <w:r w:rsidRPr="008E38E4">
        <w:rPr>
          <w:rFonts w:ascii="Arial" w:hAnsi="Arial" w:cs="Arial"/>
          <w:i/>
          <w:snapToGrid/>
          <w:szCs w:val="24"/>
        </w:rPr>
        <w:t>:6.5.2.2.4.2]</w:t>
      </w: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w:t>
      </w:r>
    </w:p>
    <w:p w:rsidR="008E38E4" w:rsidRPr="008E38E4" w:rsidRDefault="008E38E4" w:rsidP="00CA5F51">
      <w:pPr>
        <w:pStyle w:val="Heading2"/>
        <w:jc w:val="left"/>
        <w:rPr>
          <w:bCs/>
          <w:snapToGrid/>
        </w:rPr>
      </w:pPr>
      <w:r w:rsidRPr="008E38E4">
        <w:rPr>
          <w:snapToGrid/>
        </w:rPr>
        <w:t>517.</w:t>
      </w:r>
      <w:r w:rsidRPr="008E38E4">
        <w:rPr>
          <w:strike/>
          <w:snapToGrid/>
        </w:rPr>
        <w:t>42</w:t>
      </w:r>
      <w:r w:rsidRPr="008E38E4">
        <w:rPr>
          <w:snapToGrid/>
          <w:u w:val="single"/>
        </w:rPr>
        <w:t>43</w:t>
      </w:r>
      <w:r w:rsidRPr="008E38E4">
        <w:rPr>
          <w:snapToGrid/>
        </w:rPr>
        <w:t xml:space="preserve">Automatic Connection to Life Safety Branch. </w:t>
      </w:r>
    </w:p>
    <w:p w:rsidR="008E38E4" w:rsidRPr="008E38E4" w:rsidRDefault="008E38E4" w:rsidP="008E38E4">
      <w:pPr>
        <w:widowControl/>
        <w:spacing w:before="119" w:after="160" w:line="230" w:lineRule="auto"/>
        <w:ind w:right="87"/>
        <w:rPr>
          <w:rFonts w:ascii="Arial" w:hAnsi="Arial" w:cs="Arial"/>
          <w:b/>
          <w:bCs/>
          <w:snapToGrid/>
          <w:szCs w:val="24"/>
        </w:rPr>
      </w:pPr>
      <w:r w:rsidRPr="008E38E4">
        <w:rPr>
          <w:rFonts w:ascii="Arial" w:hAnsi="Arial" w:cs="Arial"/>
          <w:b/>
          <w:bCs/>
          <w:snapToGrid/>
          <w:szCs w:val="24"/>
        </w:rPr>
        <w:t>...</w:t>
      </w:r>
    </w:p>
    <w:p w:rsidR="008E38E4" w:rsidRPr="008E38E4" w:rsidRDefault="008E38E4" w:rsidP="008E38E4">
      <w:pPr>
        <w:widowControl/>
        <w:tabs>
          <w:tab w:val="left" w:pos="360"/>
        </w:tabs>
        <w:spacing w:before="119" w:after="160" w:line="228" w:lineRule="auto"/>
        <w:ind w:left="360" w:right="117"/>
        <w:contextualSpacing/>
        <w:rPr>
          <w:rFonts w:ascii="Arial" w:hAnsi="Arial" w:cs="Arial"/>
          <w:snapToGrid/>
          <w:szCs w:val="24"/>
        </w:rPr>
      </w:pPr>
      <w:r w:rsidRPr="008E38E4">
        <w:rPr>
          <w:rFonts w:ascii="Arial" w:hAnsi="Arial" w:cs="Arial"/>
          <w:b/>
          <w:snapToGrid/>
          <w:color w:val="231F20"/>
          <w:szCs w:val="24"/>
        </w:rPr>
        <w:t xml:space="preserve">(C) Alarm and Alerting Systems. </w:t>
      </w:r>
      <w:r w:rsidRPr="008E38E4">
        <w:rPr>
          <w:rFonts w:ascii="Arial" w:hAnsi="Arial" w:cs="Arial"/>
          <w:snapToGrid/>
          <w:color w:val="231F20"/>
          <w:szCs w:val="24"/>
        </w:rPr>
        <w:t>Alarm and alerting systems, including the</w:t>
      </w:r>
      <w:r w:rsidRPr="008E38E4">
        <w:rPr>
          <w:rFonts w:ascii="Arial" w:hAnsi="Arial" w:cs="Arial"/>
          <w:snapToGrid/>
          <w:color w:val="231F20"/>
          <w:spacing w:val="15"/>
          <w:szCs w:val="24"/>
        </w:rPr>
        <w:t xml:space="preserve"> </w:t>
      </w:r>
      <w:r w:rsidRPr="008E38E4">
        <w:rPr>
          <w:rFonts w:ascii="Arial" w:hAnsi="Arial" w:cs="Arial"/>
          <w:snapToGrid/>
          <w:color w:val="231F20"/>
          <w:szCs w:val="24"/>
        </w:rPr>
        <w:t>following:</w:t>
      </w:r>
    </w:p>
    <w:p w:rsidR="008E38E4" w:rsidRPr="008E38E4" w:rsidRDefault="008E38E4" w:rsidP="008E38E4">
      <w:pPr>
        <w:widowControl/>
        <w:tabs>
          <w:tab w:val="left" w:pos="360"/>
        </w:tabs>
        <w:spacing w:before="119" w:after="160" w:line="228" w:lineRule="auto"/>
        <w:ind w:right="117"/>
        <w:contextualSpacing/>
        <w:rPr>
          <w:rFonts w:ascii="Arial" w:hAnsi="Arial" w:cs="Arial"/>
          <w:snapToGrid/>
          <w:szCs w:val="24"/>
        </w:rPr>
      </w:pPr>
      <w:r w:rsidRPr="008E38E4">
        <w:rPr>
          <w:rFonts w:ascii="Arial" w:hAnsi="Arial" w:cs="Arial"/>
          <w:b/>
          <w:snapToGrid/>
          <w:color w:val="231F20"/>
          <w:szCs w:val="24"/>
        </w:rPr>
        <w:t>.</w:t>
      </w:r>
      <w:r w:rsidRPr="008E38E4">
        <w:rPr>
          <w:rFonts w:ascii="Arial" w:hAnsi="Arial" w:cs="Arial"/>
          <w:snapToGrid/>
          <w:szCs w:val="24"/>
        </w:rPr>
        <w:t>..</w:t>
      </w:r>
    </w:p>
    <w:p w:rsidR="008E38E4" w:rsidRPr="008E38E4" w:rsidRDefault="008E38E4" w:rsidP="008E38E4">
      <w:pPr>
        <w:widowControl/>
        <w:adjustRightInd w:val="0"/>
        <w:spacing w:after="160" w:line="259" w:lineRule="auto"/>
        <w:ind w:left="360"/>
        <w:rPr>
          <w:rFonts w:ascii="Arial" w:eastAsia="Calibri" w:hAnsi="Arial" w:cs="Arial"/>
          <w:i/>
          <w:iCs/>
          <w:strike/>
          <w:snapToGrid/>
          <w:szCs w:val="24"/>
        </w:rPr>
      </w:pPr>
      <w:r w:rsidRPr="008E38E4">
        <w:rPr>
          <w:rFonts w:ascii="Arial" w:eastAsia="Calibri" w:hAnsi="Arial" w:cs="Arial"/>
          <w:i/>
          <w:iCs/>
          <w:strike/>
          <w:snapToGrid/>
          <w:szCs w:val="24"/>
        </w:rPr>
        <w:t>(3) [OSHPD 1, 2, &amp; 4] Nurse call system</w:t>
      </w:r>
    </w:p>
    <w:p w:rsidR="008E38E4" w:rsidRPr="008E38E4" w:rsidRDefault="008E38E4" w:rsidP="008E38E4">
      <w:pPr>
        <w:widowControl/>
        <w:adjustRightInd w:val="0"/>
        <w:spacing w:after="160" w:line="259" w:lineRule="auto"/>
        <w:ind w:left="360"/>
        <w:rPr>
          <w:rFonts w:ascii="Arial" w:eastAsia="Calibri" w:hAnsi="Arial" w:cs="Arial"/>
          <w:i/>
          <w:iCs/>
          <w:strike/>
          <w:snapToGrid/>
          <w:szCs w:val="24"/>
        </w:rPr>
      </w:pPr>
      <w:r w:rsidRPr="008E38E4">
        <w:rPr>
          <w:rFonts w:ascii="Arial" w:eastAsia="Calibri" w:hAnsi="Arial" w:cs="Arial"/>
          <w:i/>
          <w:iCs/>
          <w:strike/>
          <w:snapToGrid/>
          <w:szCs w:val="24"/>
        </w:rPr>
        <w:t>Exception: [OSHPD 1, 2 &amp; 4] Battery-powered components of</w:t>
      </w:r>
    </w:p>
    <w:p w:rsidR="008E38E4" w:rsidRPr="008E38E4" w:rsidRDefault="008E38E4" w:rsidP="008E38E4">
      <w:pPr>
        <w:widowControl/>
        <w:adjustRightInd w:val="0"/>
        <w:spacing w:after="160" w:line="259" w:lineRule="auto"/>
        <w:ind w:left="360"/>
        <w:rPr>
          <w:rFonts w:ascii="Arial" w:eastAsia="Calibri" w:hAnsi="Arial" w:cs="Arial"/>
          <w:i/>
          <w:iCs/>
          <w:strike/>
          <w:snapToGrid/>
          <w:szCs w:val="24"/>
        </w:rPr>
      </w:pPr>
      <w:r w:rsidRPr="008E38E4">
        <w:rPr>
          <w:rFonts w:ascii="Arial" w:eastAsia="Calibri" w:hAnsi="Arial" w:cs="Arial"/>
          <w:i/>
          <w:iCs/>
          <w:strike/>
          <w:snapToGrid/>
          <w:szCs w:val="24"/>
        </w:rPr>
        <w:t>wireless emergency nurse call systems complying with the latest</w:t>
      </w:r>
    </w:p>
    <w:p w:rsidR="008E38E4" w:rsidRPr="008E38E4" w:rsidRDefault="008E38E4" w:rsidP="008E38E4">
      <w:pPr>
        <w:widowControl/>
        <w:adjustRightInd w:val="0"/>
        <w:spacing w:after="160" w:line="259" w:lineRule="auto"/>
        <w:ind w:left="360"/>
        <w:rPr>
          <w:rFonts w:ascii="Arial" w:eastAsia="Calibri" w:hAnsi="Arial" w:cs="Arial"/>
          <w:i/>
          <w:iCs/>
          <w:strike/>
          <w:snapToGrid/>
          <w:szCs w:val="24"/>
        </w:rPr>
      </w:pPr>
      <w:r w:rsidRPr="008E38E4">
        <w:rPr>
          <w:rFonts w:ascii="Arial" w:eastAsia="Calibri" w:hAnsi="Arial" w:cs="Arial"/>
          <w:i/>
          <w:iCs/>
          <w:strike/>
          <w:snapToGrid/>
          <w:szCs w:val="24"/>
        </w:rPr>
        <w:t>edition of ANSI/UL 1069, Standard for Hospital Signaling and Nurse Call Equipment</w:t>
      </w: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w:t>
      </w:r>
    </w:p>
    <w:p w:rsidR="008E38E4" w:rsidRPr="008E38E4" w:rsidRDefault="008E38E4" w:rsidP="00B70C4B">
      <w:pPr>
        <w:pStyle w:val="Heading2"/>
        <w:jc w:val="left"/>
        <w:rPr>
          <w:snapToGrid/>
        </w:rPr>
      </w:pPr>
      <w:r w:rsidRPr="008E38E4">
        <w:rPr>
          <w:snapToGrid/>
        </w:rPr>
        <w:t>517.</w:t>
      </w:r>
      <w:r w:rsidRPr="008E38E4">
        <w:rPr>
          <w:strike/>
          <w:snapToGrid/>
        </w:rPr>
        <w:t>43</w:t>
      </w:r>
      <w:r w:rsidRPr="008E38E4">
        <w:rPr>
          <w:snapToGrid/>
        </w:rPr>
        <w:t>44 Connection to Equipment Branch.</w:t>
      </w: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w:t>
      </w:r>
    </w:p>
    <w:p w:rsidR="008E38E4" w:rsidRPr="008E38E4" w:rsidRDefault="008E38E4" w:rsidP="00B70C4B">
      <w:pPr>
        <w:pStyle w:val="Heading2"/>
        <w:jc w:val="left"/>
        <w:rPr>
          <w:snapToGrid/>
        </w:rPr>
      </w:pPr>
      <w:r w:rsidRPr="008E38E4">
        <w:rPr>
          <w:snapToGrid/>
        </w:rPr>
        <w:t>(A) Delayed Automatic Connections to Equipment Branch.</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w:t>
      </w:r>
    </w:p>
    <w:p w:rsidR="008E38E4" w:rsidRPr="008E38E4" w:rsidRDefault="008E38E4" w:rsidP="008E38E4">
      <w:pPr>
        <w:widowControl/>
        <w:numPr>
          <w:ilvl w:val="0"/>
          <w:numId w:val="5"/>
        </w:numPr>
        <w:tabs>
          <w:tab w:val="left" w:pos="360"/>
        </w:tabs>
        <w:spacing w:after="160" w:line="259" w:lineRule="auto"/>
        <w:ind w:left="720" w:hanging="720"/>
        <w:rPr>
          <w:rFonts w:ascii="Arial" w:hAnsi="Arial" w:cs="Arial"/>
          <w:snapToGrid/>
          <w:szCs w:val="24"/>
        </w:rPr>
      </w:pPr>
      <w:r w:rsidRPr="008E38E4">
        <w:rPr>
          <w:rFonts w:ascii="Arial" w:hAnsi="Arial" w:cs="Arial"/>
          <w:snapToGrid/>
          <w:szCs w:val="24"/>
        </w:rPr>
        <w:t xml:space="preserve">Nurse call systems </w:t>
      </w:r>
    </w:p>
    <w:p w:rsidR="008E38E4" w:rsidRPr="008E38E4" w:rsidRDefault="008E38E4" w:rsidP="008E38E4">
      <w:pPr>
        <w:widowControl/>
        <w:spacing w:after="160" w:line="259" w:lineRule="auto"/>
        <w:ind w:left="720"/>
        <w:rPr>
          <w:rFonts w:ascii="Arial" w:eastAsia="Calibri" w:hAnsi="Arial" w:cs="Arial"/>
          <w:i/>
          <w:snapToGrid/>
          <w:szCs w:val="24"/>
        </w:rPr>
      </w:pPr>
      <w:r w:rsidRPr="008E38E4">
        <w:rPr>
          <w:rFonts w:ascii="Arial" w:eastAsia="Calibri" w:hAnsi="Arial" w:cs="Arial"/>
          <w:i/>
          <w:snapToGrid/>
          <w:szCs w:val="24"/>
        </w:rPr>
        <w:lastRenderedPageBreak/>
        <w:t>[OSHPD 1,</w:t>
      </w:r>
      <w:r w:rsidRPr="008E38E4">
        <w:rPr>
          <w:rFonts w:ascii="Arial" w:eastAsia="Calibri" w:hAnsi="Arial" w:cs="Arial"/>
          <w:i/>
          <w:snapToGrid/>
          <w:szCs w:val="24"/>
          <w:u w:val="single"/>
        </w:rPr>
        <w:t xml:space="preserve"> 1R</w:t>
      </w:r>
      <w:r w:rsidRPr="008E38E4">
        <w:rPr>
          <w:rFonts w:ascii="Arial" w:eastAsia="Calibri" w:hAnsi="Arial" w:cs="Arial"/>
          <w:i/>
          <w:snapToGrid/>
          <w:szCs w:val="24"/>
        </w:rPr>
        <w:t>, 2, 4 &amp;</w:t>
      </w:r>
      <w:r w:rsidRPr="008E38E4">
        <w:rPr>
          <w:rFonts w:ascii="Arial" w:eastAsia="Calibri" w:hAnsi="Arial" w:cs="Arial"/>
          <w:i/>
          <w:snapToGrid/>
          <w:szCs w:val="24"/>
          <w:u w:val="single"/>
        </w:rPr>
        <w:t xml:space="preserve"> 5</w:t>
      </w:r>
      <w:r w:rsidRPr="008E38E4">
        <w:rPr>
          <w:rFonts w:ascii="Arial" w:eastAsia="Calibri" w:hAnsi="Arial" w:cs="Arial"/>
          <w:i/>
          <w:snapToGrid/>
          <w:szCs w:val="24"/>
        </w:rPr>
        <w:t>] Exception No. 1: Battery powered components of wireless emergency nurse call systems complying with the latest edition of ANSI/UL 1069, Standard for Hospital Signaling and Nurse Call Equipment.</w:t>
      </w:r>
    </w:p>
    <w:p w:rsidR="008E38E4" w:rsidRPr="008E38E4" w:rsidRDefault="008E38E4" w:rsidP="008E38E4">
      <w:pPr>
        <w:widowControl/>
        <w:tabs>
          <w:tab w:val="left" w:pos="360"/>
        </w:tabs>
        <w:spacing w:after="160" w:line="259" w:lineRule="auto"/>
        <w:ind w:left="720" w:hanging="720"/>
        <w:rPr>
          <w:rFonts w:ascii="Arial" w:hAnsi="Arial" w:cs="Arial"/>
          <w:i/>
          <w:snapToGrid/>
          <w:szCs w:val="24"/>
        </w:rPr>
      </w:pPr>
      <w:r w:rsidRPr="008E38E4">
        <w:rPr>
          <w:rFonts w:ascii="Arial" w:eastAsia="Calibri" w:hAnsi="Arial" w:cs="Arial"/>
          <w:i/>
          <w:snapToGrid/>
          <w:szCs w:val="24"/>
        </w:rPr>
        <w:tab/>
      </w:r>
      <w:r w:rsidRPr="008E38E4">
        <w:rPr>
          <w:rFonts w:ascii="Arial" w:eastAsia="Calibri" w:hAnsi="Arial" w:cs="Arial"/>
          <w:i/>
          <w:snapToGrid/>
          <w:szCs w:val="24"/>
        </w:rPr>
        <w:tab/>
      </w:r>
      <w:r w:rsidRPr="008E38E4">
        <w:rPr>
          <w:rFonts w:ascii="Arial" w:eastAsia="Calibri" w:hAnsi="Arial" w:cs="Arial"/>
          <w:i/>
          <w:snapToGrid/>
          <w:szCs w:val="24"/>
          <w:u w:val="single"/>
        </w:rPr>
        <w:t>[OSHPD 2 &amp; 4] Exception No. 2: Existing nurse call systems may remain on the life safety branch</w:t>
      </w:r>
      <w:r w:rsidRPr="008E38E4">
        <w:rPr>
          <w:rFonts w:ascii="Arial" w:eastAsia="Calibri" w:hAnsi="Arial" w:cs="Arial"/>
          <w:i/>
          <w:snapToGrid/>
          <w:szCs w:val="24"/>
        </w:rPr>
        <w:t>.</w:t>
      </w:r>
      <w:r w:rsidRPr="008E38E4">
        <w:rPr>
          <w:rFonts w:ascii="Arial" w:hAnsi="Arial" w:cs="Arial"/>
          <w:i/>
          <w:snapToGrid/>
          <w:szCs w:val="24"/>
        </w:rPr>
        <w:tab/>
        <w:t xml:space="preserve"> </w:t>
      </w:r>
    </w:p>
    <w:p w:rsidR="008E38E4" w:rsidRPr="008E38E4" w:rsidRDefault="008E38E4" w:rsidP="008E38E4">
      <w:pPr>
        <w:widowControl/>
        <w:spacing w:after="160" w:line="259" w:lineRule="auto"/>
        <w:ind w:left="720" w:hanging="720"/>
        <w:jc w:val="both"/>
        <w:rPr>
          <w:rFonts w:ascii="Arial" w:hAnsi="Arial" w:cs="Arial"/>
          <w:b/>
          <w:snapToGrid/>
          <w:color w:val="231F20"/>
          <w:szCs w:val="24"/>
        </w:rPr>
      </w:pPr>
      <w:r w:rsidRPr="008E38E4">
        <w:rPr>
          <w:rFonts w:ascii="Arial" w:hAnsi="Arial" w:cs="Arial"/>
          <w:b/>
          <w:snapToGrid/>
          <w:color w:val="231F20"/>
          <w:szCs w:val="24"/>
        </w:rPr>
        <w:t>...</w:t>
      </w:r>
    </w:p>
    <w:p w:rsidR="008E38E4" w:rsidRPr="008E38E4" w:rsidRDefault="008E38E4" w:rsidP="008E38E4">
      <w:pPr>
        <w:widowControl/>
        <w:spacing w:after="160" w:line="259" w:lineRule="auto"/>
        <w:ind w:left="720" w:hanging="720"/>
        <w:rPr>
          <w:rFonts w:ascii="Arial" w:hAnsi="Arial" w:cs="Arial"/>
          <w:i/>
          <w:snapToGrid/>
          <w:szCs w:val="24"/>
        </w:rPr>
      </w:pPr>
      <w:r w:rsidRPr="008E38E4">
        <w:rPr>
          <w:rFonts w:ascii="Arial" w:hAnsi="Arial" w:cs="Arial"/>
          <w:i/>
          <w:snapToGrid/>
          <w:szCs w:val="24"/>
        </w:rPr>
        <w:t>(</w:t>
      </w:r>
      <w:r w:rsidRPr="008E38E4">
        <w:rPr>
          <w:rFonts w:ascii="Arial" w:hAnsi="Arial" w:cs="Arial"/>
          <w:i/>
          <w:strike/>
          <w:snapToGrid/>
          <w:szCs w:val="24"/>
        </w:rPr>
        <w:t>6</w:t>
      </w:r>
      <w:r w:rsidRPr="008E38E4">
        <w:rPr>
          <w:rFonts w:ascii="Arial" w:hAnsi="Arial" w:cs="Arial"/>
          <w:i/>
          <w:snapToGrid/>
          <w:szCs w:val="24"/>
          <w:u w:val="single"/>
        </w:rPr>
        <w:t>7</w:t>
      </w:r>
      <w:r w:rsidRPr="008E38E4">
        <w:rPr>
          <w:rFonts w:ascii="Arial" w:hAnsi="Arial" w:cs="Arial"/>
          <w:i/>
          <w:snapToGrid/>
          <w:szCs w:val="24"/>
        </w:rPr>
        <w:t>)</w:t>
      </w:r>
      <w:r w:rsidRPr="008E38E4">
        <w:rPr>
          <w:rFonts w:ascii="Arial" w:hAnsi="Arial" w:cs="Arial"/>
          <w:i/>
          <w:snapToGrid/>
          <w:szCs w:val="24"/>
        </w:rPr>
        <w:tab/>
        <w:t xml:space="preserve">[OSHPD 1, </w:t>
      </w:r>
      <w:r w:rsidRPr="008E38E4">
        <w:rPr>
          <w:rFonts w:ascii="Arial" w:hAnsi="Arial" w:cs="Arial"/>
          <w:i/>
          <w:snapToGrid/>
          <w:szCs w:val="24"/>
          <w:u w:val="single"/>
        </w:rPr>
        <w:t>1R</w:t>
      </w:r>
      <w:r w:rsidRPr="008E38E4">
        <w:rPr>
          <w:rFonts w:ascii="Arial" w:hAnsi="Arial" w:cs="Arial"/>
          <w:i/>
          <w:snapToGrid/>
          <w:szCs w:val="24"/>
        </w:rPr>
        <w:t>, 2, 4 &amp;</w:t>
      </w:r>
      <w:r w:rsidRPr="008E38E4">
        <w:rPr>
          <w:rFonts w:ascii="Arial" w:hAnsi="Arial" w:cs="Arial"/>
          <w:i/>
          <w:snapToGrid/>
          <w:szCs w:val="24"/>
          <w:u w:val="single"/>
        </w:rPr>
        <w:t xml:space="preserve"> 5</w:t>
      </w:r>
      <w:r w:rsidRPr="008E38E4">
        <w:rPr>
          <w:rFonts w:ascii="Arial" w:hAnsi="Arial" w:cs="Arial"/>
          <w:i/>
          <w:snapToGrid/>
          <w:szCs w:val="24"/>
        </w:rPr>
        <w:t>] Selected receptacles in patient room corridors so that any patient bed can be reached with fifty (50) foot extension cord.</w:t>
      </w:r>
    </w:p>
    <w:p w:rsidR="008E38E4" w:rsidRPr="008E38E4" w:rsidRDefault="008E38E4" w:rsidP="008E38E4">
      <w:pPr>
        <w:widowControl/>
        <w:spacing w:after="160" w:line="259" w:lineRule="auto"/>
        <w:ind w:left="720" w:hanging="720"/>
        <w:rPr>
          <w:rFonts w:ascii="Arial" w:hAnsi="Arial" w:cs="Arial"/>
          <w:i/>
          <w:snapToGrid/>
          <w:szCs w:val="24"/>
        </w:rPr>
      </w:pPr>
      <w:r w:rsidRPr="008E38E4">
        <w:rPr>
          <w:rFonts w:ascii="Arial" w:hAnsi="Arial" w:cs="Arial"/>
          <w:i/>
          <w:snapToGrid/>
          <w:szCs w:val="24"/>
        </w:rPr>
        <w:t>(</w:t>
      </w:r>
      <w:r w:rsidRPr="008E38E4">
        <w:rPr>
          <w:rFonts w:ascii="Arial" w:hAnsi="Arial" w:cs="Arial"/>
          <w:i/>
          <w:strike/>
          <w:snapToGrid/>
          <w:szCs w:val="24"/>
        </w:rPr>
        <w:t>7</w:t>
      </w:r>
      <w:r w:rsidRPr="008E38E4">
        <w:rPr>
          <w:rFonts w:ascii="Arial" w:hAnsi="Arial" w:cs="Arial"/>
          <w:i/>
          <w:snapToGrid/>
          <w:szCs w:val="24"/>
          <w:u w:val="single"/>
        </w:rPr>
        <w:t>8</w:t>
      </w:r>
      <w:r w:rsidRPr="008E38E4">
        <w:rPr>
          <w:rFonts w:ascii="Arial" w:hAnsi="Arial" w:cs="Arial"/>
          <w:i/>
          <w:snapToGrid/>
          <w:szCs w:val="24"/>
        </w:rPr>
        <w:t xml:space="preserve">) </w:t>
      </w:r>
      <w:r w:rsidRPr="008E38E4">
        <w:rPr>
          <w:rFonts w:ascii="Arial" w:hAnsi="Arial" w:cs="Arial"/>
          <w:i/>
          <w:snapToGrid/>
          <w:szCs w:val="24"/>
        </w:rPr>
        <w:tab/>
        <w:t xml:space="preserve">[OSHPD 1, </w:t>
      </w:r>
      <w:r w:rsidRPr="008E38E4">
        <w:rPr>
          <w:rFonts w:ascii="Arial" w:hAnsi="Arial" w:cs="Arial"/>
          <w:i/>
          <w:snapToGrid/>
          <w:szCs w:val="24"/>
          <w:u w:val="single"/>
        </w:rPr>
        <w:t>1R</w:t>
      </w:r>
      <w:r w:rsidRPr="008E38E4">
        <w:rPr>
          <w:rFonts w:ascii="Arial" w:hAnsi="Arial" w:cs="Arial"/>
          <w:i/>
          <w:snapToGrid/>
          <w:szCs w:val="24"/>
        </w:rPr>
        <w:t xml:space="preserve">, 2, 4 &amp; </w:t>
      </w:r>
      <w:r w:rsidRPr="008E38E4">
        <w:rPr>
          <w:rFonts w:ascii="Arial" w:hAnsi="Arial" w:cs="Arial"/>
          <w:i/>
          <w:snapToGrid/>
          <w:szCs w:val="24"/>
          <w:u w:val="single"/>
        </w:rPr>
        <w:t>5</w:t>
      </w:r>
      <w:r w:rsidRPr="008E38E4">
        <w:rPr>
          <w:rFonts w:ascii="Arial" w:hAnsi="Arial" w:cs="Arial"/>
          <w:i/>
          <w:snapToGrid/>
          <w:szCs w:val="24"/>
        </w:rPr>
        <w:t>] Task lighting and at least one receptacle in electrical and mechanical rooms.</w:t>
      </w:r>
    </w:p>
    <w:p w:rsidR="008E38E4" w:rsidRPr="008E38E4" w:rsidRDefault="008E38E4" w:rsidP="008E38E4">
      <w:pPr>
        <w:widowControl/>
        <w:spacing w:after="160" w:line="259" w:lineRule="auto"/>
        <w:ind w:left="720" w:hanging="720"/>
        <w:rPr>
          <w:rFonts w:ascii="Arial" w:hAnsi="Arial" w:cs="Arial"/>
          <w:i/>
          <w:snapToGrid/>
          <w:szCs w:val="24"/>
        </w:rPr>
      </w:pPr>
      <w:r w:rsidRPr="008E38E4">
        <w:rPr>
          <w:rFonts w:ascii="Arial" w:hAnsi="Arial" w:cs="Arial"/>
          <w:i/>
          <w:snapToGrid/>
          <w:szCs w:val="24"/>
        </w:rPr>
        <w:t>(</w:t>
      </w:r>
      <w:r w:rsidRPr="008E38E4">
        <w:rPr>
          <w:rFonts w:ascii="Arial" w:hAnsi="Arial" w:cs="Arial"/>
          <w:i/>
          <w:strike/>
          <w:snapToGrid/>
          <w:szCs w:val="24"/>
        </w:rPr>
        <w:t>8</w:t>
      </w:r>
      <w:r w:rsidRPr="008E38E4">
        <w:rPr>
          <w:rFonts w:ascii="Arial" w:hAnsi="Arial" w:cs="Arial"/>
          <w:i/>
          <w:snapToGrid/>
          <w:szCs w:val="24"/>
          <w:u w:val="single"/>
        </w:rPr>
        <w:t>9</w:t>
      </w:r>
      <w:r w:rsidRPr="008E38E4">
        <w:rPr>
          <w:rFonts w:ascii="Arial" w:hAnsi="Arial" w:cs="Arial"/>
          <w:i/>
          <w:snapToGrid/>
          <w:szCs w:val="24"/>
        </w:rPr>
        <w:t>)</w:t>
      </w:r>
      <w:r w:rsidRPr="008E38E4">
        <w:rPr>
          <w:rFonts w:ascii="Arial" w:hAnsi="Arial" w:cs="Arial"/>
          <w:i/>
          <w:snapToGrid/>
          <w:szCs w:val="24"/>
        </w:rPr>
        <w:tab/>
        <w:t>[OSHPD 1,</w:t>
      </w:r>
      <w:r w:rsidRPr="008E38E4">
        <w:rPr>
          <w:rFonts w:ascii="Arial" w:hAnsi="Arial" w:cs="Arial"/>
          <w:i/>
          <w:snapToGrid/>
          <w:szCs w:val="24"/>
          <w:u w:val="single"/>
        </w:rPr>
        <w:t xml:space="preserve"> 1R</w:t>
      </w:r>
      <w:r w:rsidRPr="008E38E4">
        <w:rPr>
          <w:rFonts w:ascii="Arial" w:hAnsi="Arial" w:cs="Arial"/>
          <w:i/>
          <w:snapToGrid/>
          <w:szCs w:val="24"/>
        </w:rPr>
        <w:t>, 2,</w:t>
      </w:r>
      <w:r w:rsidRPr="008E38E4">
        <w:rPr>
          <w:rFonts w:ascii="Arial" w:hAnsi="Arial" w:cs="Arial"/>
          <w:i/>
          <w:strike/>
          <w:snapToGrid/>
          <w:szCs w:val="24"/>
        </w:rPr>
        <w:t xml:space="preserve"> 3</w:t>
      </w:r>
      <w:r w:rsidRPr="008E38E4">
        <w:rPr>
          <w:rFonts w:ascii="Arial" w:hAnsi="Arial" w:cs="Arial"/>
          <w:i/>
          <w:snapToGrid/>
          <w:szCs w:val="24"/>
        </w:rPr>
        <w:t>, 4 &amp;</w:t>
      </w:r>
      <w:r w:rsidRPr="008E38E4">
        <w:rPr>
          <w:rFonts w:ascii="Arial" w:hAnsi="Arial" w:cs="Arial"/>
          <w:i/>
          <w:snapToGrid/>
          <w:szCs w:val="24"/>
          <w:u w:val="single"/>
        </w:rPr>
        <w:t xml:space="preserve"> 5</w:t>
      </w:r>
      <w:r w:rsidRPr="008E38E4">
        <w:rPr>
          <w:rFonts w:ascii="Arial" w:hAnsi="Arial" w:cs="Arial"/>
          <w:i/>
          <w:snapToGrid/>
          <w:szCs w:val="24"/>
        </w:rPr>
        <w:t xml:space="preserve">] Sensor-operated fixtures </w:t>
      </w:r>
      <w:r w:rsidRPr="008E38E4">
        <w:rPr>
          <w:rFonts w:ascii="Arial" w:hAnsi="Arial" w:cs="Arial"/>
          <w:i/>
          <w:strike/>
          <w:snapToGrid/>
          <w:szCs w:val="24"/>
        </w:rPr>
        <w:t>when used to comply with Table 4-2,</w:t>
      </w:r>
      <w:r w:rsidRPr="008E38E4">
        <w:rPr>
          <w:rFonts w:ascii="Arial" w:hAnsi="Arial" w:cs="Arial"/>
          <w:i/>
          <w:snapToGrid/>
          <w:szCs w:val="24"/>
        </w:rPr>
        <w:t xml:space="preserve"> </w:t>
      </w:r>
      <w:r w:rsidRPr="008E38E4">
        <w:rPr>
          <w:rFonts w:ascii="Arial" w:hAnsi="Arial" w:cs="Arial"/>
          <w:i/>
          <w:snapToGrid/>
          <w:szCs w:val="24"/>
          <w:u w:val="single"/>
        </w:rPr>
        <w:t>required by the</w:t>
      </w:r>
      <w:r w:rsidRPr="008E38E4">
        <w:rPr>
          <w:rFonts w:ascii="Arial" w:hAnsi="Arial" w:cs="Arial"/>
          <w:i/>
          <w:snapToGrid/>
          <w:szCs w:val="24"/>
        </w:rPr>
        <w:t xml:space="preserve"> California Plumbing Code, </w:t>
      </w:r>
      <w:r w:rsidRPr="008E38E4">
        <w:rPr>
          <w:rFonts w:ascii="Arial" w:hAnsi="Arial" w:cs="Arial"/>
          <w:i/>
          <w:snapToGrid/>
          <w:szCs w:val="24"/>
          <w:u w:val="single"/>
        </w:rPr>
        <w:t>where direct wired</w:t>
      </w:r>
      <w:r w:rsidRPr="008E38E4">
        <w:rPr>
          <w:rFonts w:ascii="Arial" w:hAnsi="Arial" w:cs="Arial"/>
          <w:i/>
          <w:snapToGrid/>
          <w:szCs w:val="24"/>
        </w:rPr>
        <w:t>.</w:t>
      </w:r>
    </w:p>
    <w:p w:rsidR="008E38E4" w:rsidRPr="008E38E4" w:rsidRDefault="008E38E4" w:rsidP="008E38E4">
      <w:pPr>
        <w:widowControl/>
        <w:spacing w:after="160" w:line="259" w:lineRule="auto"/>
        <w:ind w:left="720" w:hanging="720"/>
        <w:rPr>
          <w:rFonts w:ascii="Arial" w:eastAsia="Calibri" w:hAnsi="Arial" w:cs="Arial"/>
          <w:i/>
          <w:snapToGrid/>
          <w:szCs w:val="24"/>
        </w:rPr>
      </w:pPr>
      <w:r w:rsidRPr="008E38E4">
        <w:rPr>
          <w:rFonts w:ascii="Arial" w:hAnsi="Arial" w:cs="Arial"/>
          <w:i/>
          <w:snapToGrid/>
          <w:szCs w:val="24"/>
        </w:rPr>
        <w:t>(</w:t>
      </w:r>
      <w:r w:rsidRPr="008E38E4">
        <w:rPr>
          <w:rFonts w:ascii="Arial" w:hAnsi="Arial" w:cs="Arial"/>
          <w:i/>
          <w:strike/>
          <w:snapToGrid/>
          <w:szCs w:val="24"/>
        </w:rPr>
        <w:t>9</w:t>
      </w:r>
      <w:r w:rsidRPr="008E38E4">
        <w:rPr>
          <w:rFonts w:ascii="Arial" w:hAnsi="Arial" w:cs="Arial"/>
          <w:i/>
          <w:snapToGrid/>
          <w:szCs w:val="24"/>
          <w:u w:val="single"/>
        </w:rPr>
        <w:t>10</w:t>
      </w:r>
      <w:r w:rsidRPr="008E38E4">
        <w:rPr>
          <w:rFonts w:ascii="Arial" w:hAnsi="Arial" w:cs="Arial"/>
          <w:i/>
          <w:snapToGrid/>
          <w:szCs w:val="24"/>
        </w:rPr>
        <w:t>)</w:t>
      </w:r>
      <w:r w:rsidRPr="008E38E4">
        <w:rPr>
          <w:rFonts w:ascii="Arial" w:hAnsi="Arial" w:cs="Arial"/>
          <w:i/>
          <w:snapToGrid/>
          <w:szCs w:val="24"/>
        </w:rPr>
        <w:tab/>
        <w:t xml:space="preserve"> [OSHPD 1,</w:t>
      </w:r>
      <w:r w:rsidRPr="008E38E4">
        <w:rPr>
          <w:rFonts w:ascii="Arial" w:hAnsi="Arial" w:cs="Arial"/>
          <w:i/>
          <w:snapToGrid/>
          <w:szCs w:val="24"/>
          <w:u w:val="single"/>
        </w:rPr>
        <w:t xml:space="preserve"> 1R</w:t>
      </w:r>
      <w:r w:rsidRPr="008E38E4">
        <w:rPr>
          <w:rFonts w:ascii="Arial" w:hAnsi="Arial" w:cs="Arial"/>
          <w:i/>
          <w:snapToGrid/>
          <w:szCs w:val="24"/>
        </w:rPr>
        <w:t xml:space="preserve">, 2, </w:t>
      </w:r>
      <w:r w:rsidRPr="008E38E4">
        <w:rPr>
          <w:rFonts w:ascii="Arial" w:hAnsi="Arial" w:cs="Arial"/>
          <w:i/>
          <w:strike/>
          <w:snapToGrid/>
          <w:szCs w:val="24"/>
        </w:rPr>
        <w:t>3 (surgical clinics)</w:t>
      </w:r>
      <w:r w:rsidRPr="008E38E4">
        <w:rPr>
          <w:rFonts w:ascii="Arial" w:hAnsi="Arial" w:cs="Arial"/>
          <w:i/>
          <w:snapToGrid/>
          <w:szCs w:val="24"/>
        </w:rPr>
        <w:t xml:space="preserve">, 4 &amp; </w:t>
      </w:r>
      <w:r w:rsidRPr="008E38E4">
        <w:rPr>
          <w:rFonts w:ascii="Arial" w:hAnsi="Arial" w:cs="Arial"/>
          <w:i/>
          <w:snapToGrid/>
          <w:szCs w:val="24"/>
          <w:u w:val="single"/>
        </w:rPr>
        <w:t>5</w:t>
      </w:r>
      <w:r w:rsidRPr="008E38E4">
        <w:rPr>
          <w:rFonts w:ascii="Arial" w:hAnsi="Arial" w:cs="Arial"/>
          <w:i/>
          <w:snapToGrid/>
          <w:szCs w:val="24"/>
        </w:rPr>
        <w:t xml:space="preserve">] </w:t>
      </w:r>
      <w:r w:rsidRPr="008E38E4">
        <w:rPr>
          <w:rFonts w:ascii="Arial" w:eastAsia="Calibri" w:hAnsi="Arial" w:cs="Arial"/>
          <w:i/>
          <w:strike/>
          <w:snapToGrid/>
          <w:szCs w:val="24"/>
        </w:rPr>
        <w:t>All</w:t>
      </w:r>
      <w:r w:rsidRPr="008E38E4">
        <w:rPr>
          <w:rFonts w:ascii="Arial" w:eastAsia="Calibri" w:hAnsi="Arial" w:cs="Arial"/>
          <w:i/>
          <w:snapToGrid/>
          <w:szCs w:val="24"/>
        </w:rPr>
        <w:t xml:space="preserve"> </w:t>
      </w:r>
      <w:proofErr w:type="spellStart"/>
      <w:r w:rsidRPr="008E38E4">
        <w:rPr>
          <w:rFonts w:ascii="Arial" w:eastAsia="Calibri" w:hAnsi="Arial" w:cs="Arial"/>
          <w:i/>
          <w:strike/>
          <w:snapToGrid/>
          <w:szCs w:val="24"/>
        </w:rPr>
        <w:t>e</w:t>
      </w:r>
      <w:r w:rsidRPr="008E38E4">
        <w:rPr>
          <w:rFonts w:ascii="Arial" w:eastAsia="Calibri" w:hAnsi="Arial" w:cs="Arial"/>
          <w:i/>
          <w:snapToGrid/>
          <w:szCs w:val="24"/>
          <w:u w:val="single"/>
        </w:rPr>
        <w:t>E</w:t>
      </w:r>
      <w:r w:rsidRPr="008E38E4">
        <w:rPr>
          <w:rFonts w:ascii="Arial" w:eastAsia="Calibri" w:hAnsi="Arial" w:cs="Arial"/>
          <w:i/>
          <w:snapToGrid/>
          <w:szCs w:val="24"/>
        </w:rPr>
        <w:t>quipment</w:t>
      </w:r>
      <w:proofErr w:type="spellEnd"/>
      <w:r w:rsidRPr="008E38E4">
        <w:rPr>
          <w:rFonts w:ascii="Arial" w:eastAsia="Calibri" w:hAnsi="Arial" w:cs="Arial"/>
          <w:i/>
          <w:snapToGrid/>
          <w:szCs w:val="24"/>
        </w:rPr>
        <w:t xml:space="preserve"> </w:t>
      </w:r>
      <w:r w:rsidRPr="008E38E4">
        <w:rPr>
          <w:rFonts w:ascii="Arial" w:eastAsia="Calibri" w:hAnsi="Arial" w:cs="Arial"/>
          <w:i/>
          <w:snapToGrid/>
          <w:szCs w:val="24"/>
          <w:u w:val="single"/>
        </w:rPr>
        <w:t>as required</w:t>
      </w:r>
      <w:r w:rsidRPr="008E38E4">
        <w:rPr>
          <w:rFonts w:ascii="Arial" w:eastAsia="Calibri" w:hAnsi="Arial" w:cs="Arial"/>
          <w:i/>
          <w:snapToGrid/>
          <w:szCs w:val="24"/>
        </w:rPr>
        <w:t xml:space="preserve"> </w:t>
      </w:r>
      <w:r w:rsidRPr="008E38E4">
        <w:rPr>
          <w:rFonts w:ascii="Arial" w:eastAsia="Calibri" w:hAnsi="Arial" w:cs="Arial"/>
          <w:i/>
          <w:strike/>
          <w:snapToGrid/>
          <w:szCs w:val="24"/>
        </w:rPr>
        <w:t>listed</w:t>
      </w:r>
      <w:r w:rsidRPr="008E38E4">
        <w:rPr>
          <w:rFonts w:ascii="Arial" w:eastAsia="Calibri" w:hAnsi="Arial" w:cs="Arial"/>
          <w:i/>
          <w:snapToGrid/>
          <w:szCs w:val="24"/>
        </w:rPr>
        <w:t xml:space="preserve"> in the </w:t>
      </w:r>
      <w:r w:rsidRPr="008E38E4">
        <w:rPr>
          <w:rFonts w:ascii="Arial" w:eastAsia="Calibri" w:hAnsi="Arial" w:cs="Arial"/>
          <w:i/>
          <w:snapToGrid/>
          <w:szCs w:val="24"/>
          <w:u w:val="single"/>
        </w:rPr>
        <w:t>Essential Plumbing Provisions</w:t>
      </w:r>
      <w:r w:rsidRPr="008E38E4">
        <w:rPr>
          <w:rFonts w:ascii="Arial" w:eastAsia="Calibri" w:hAnsi="Arial" w:cs="Arial"/>
          <w:i/>
          <w:snapToGrid/>
          <w:szCs w:val="24"/>
        </w:rPr>
        <w:t xml:space="preserve"> </w:t>
      </w:r>
      <w:r w:rsidRPr="008E38E4">
        <w:rPr>
          <w:rFonts w:ascii="Arial" w:eastAsia="Calibri" w:hAnsi="Arial" w:cs="Arial"/>
          <w:i/>
          <w:strike/>
          <w:snapToGrid/>
          <w:szCs w:val="24"/>
        </w:rPr>
        <w:t>Section 310.0</w:t>
      </w:r>
      <w:r w:rsidRPr="008E38E4">
        <w:rPr>
          <w:rFonts w:ascii="Arial" w:eastAsia="Calibri" w:hAnsi="Arial" w:cs="Arial"/>
          <w:i/>
          <w:snapToGrid/>
          <w:szCs w:val="24"/>
        </w:rPr>
        <w:t xml:space="preserve"> of the California Plumbing Code. </w:t>
      </w: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w:t>
      </w:r>
      <w:r w:rsidRPr="008E38E4">
        <w:rPr>
          <w:rFonts w:ascii="Arial" w:hAnsi="Arial" w:cs="Arial"/>
          <w:b/>
          <w:snapToGrid/>
          <w:szCs w:val="24"/>
        </w:rPr>
        <w:t>B) Delayed Automatic or Manual Connection to the Connections to Equipment Branch.</w:t>
      </w:r>
      <w:r w:rsidRPr="008E38E4">
        <w:rPr>
          <w:rFonts w:ascii="Arial" w:hAnsi="Arial" w:cs="Arial"/>
          <w:snapToGrid/>
          <w:szCs w:val="24"/>
        </w:rPr>
        <w:t xml:space="preserve"> </w:t>
      </w:r>
      <w:r w:rsidRPr="008E38E4">
        <w:rPr>
          <w:rFonts w:ascii="Arial" w:hAnsi="Arial" w:cs="Arial"/>
          <w:b/>
          <w:snapToGrid/>
          <w:szCs w:val="24"/>
        </w:rPr>
        <w:t xml:space="preserve"> </w:t>
      </w:r>
      <w:r w:rsidRPr="008E38E4">
        <w:rPr>
          <w:rFonts w:ascii="Arial" w:hAnsi="Arial" w:cs="Arial"/>
          <w:snapToGrid/>
          <w:szCs w:val="24"/>
        </w:rPr>
        <w:t>The following equipment shall be permitted...</w:t>
      </w:r>
    </w:p>
    <w:p w:rsidR="008E38E4" w:rsidRPr="008E38E4" w:rsidRDefault="008E38E4" w:rsidP="008E38E4">
      <w:pPr>
        <w:widowControl/>
        <w:spacing w:after="160" w:line="259" w:lineRule="auto"/>
        <w:rPr>
          <w:rFonts w:ascii="Arial" w:hAnsi="Arial" w:cs="Arial"/>
          <w:i/>
          <w:snapToGrid/>
          <w:szCs w:val="24"/>
        </w:rPr>
      </w:pPr>
      <w:r w:rsidRPr="008E38E4">
        <w:rPr>
          <w:rFonts w:ascii="Arial" w:hAnsi="Arial" w:cs="Arial"/>
          <w:i/>
          <w:snapToGrid/>
          <w:szCs w:val="24"/>
        </w:rPr>
        <w:t>...</w:t>
      </w:r>
    </w:p>
    <w:p w:rsidR="008E38E4" w:rsidRPr="008E38E4" w:rsidRDefault="008E38E4" w:rsidP="008E38E4">
      <w:pPr>
        <w:widowControl/>
        <w:spacing w:after="160" w:line="259" w:lineRule="auto"/>
        <w:rPr>
          <w:rFonts w:ascii="Arial" w:hAnsi="Arial" w:cs="Arial"/>
          <w:i/>
          <w:snapToGrid/>
          <w:szCs w:val="24"/>
        </w:rPr>
      </w:pPr>
      <w:r w:rsidRPr="008E38E4">
        <w:rPr>
          <w:rFonts w:ascii="Arial" w:eastAsia="Calibri" w:hAnsi="Arial" w:cs="Arial"/>
          <w:i/>
          <w:snapToGrid/>
          <w:szCs w:val="24"/>
        </w:rPr>
        <w:t>(</w:t>
      </w:r>
      <w:proofErr w:type="gramStart"/>
      <w:r w:rsidRPr="008E38E4">
        <w:rPr>
          <w:rFonts w:ascii="Arial" w:eastAsia="Calibri" w:hAnsi="Arial" w:cs="Arial"/>
          <w:i/>
          <w:snapToGrid/>
          <w:szCs w:val="24"/>
        </w:rPr>
        <w:t>1.1)[</w:t>
      </w:r>
      <w:proofErr w:type="gramEnd"/>
      <w:r w:rsidRPr="008E38E4">
        <w:rPr>
          <w:rFonts w:ascii="Arial" w:eastAsia="Calibri" w:hAnsi="Arial" w:cs="Arial"/>
          <w:i/>
          <w:snapToGrid/>
          <w:szCs w:val="24"/>
        </w:rPr>
        <w:t xml:space="preserve">OSHPD 1, </w:t>
      </w:r>
      <w:r w:rsidRPr="008E38E4">
        <w:rPr>
          <w:rFonts w:ascii="Arial" w:eastAsia="Calibri" w:hAnsi="Arial" w:cs="Arial"/>
          <w:i/>
          <w:snapToGrid/>
          <w:szCs w:val="24"/>
          <w:u w:val="single"/>
        </w:rPr>
        <w:t>1R</w:t>
      </w:r>
      <w:r w:rsidRPr="008E38E4">
        <w:rPr>
          <w:rFonts w:ascii="Arial" w:eastAsia="Calibri" w:hAnsi="Arial" w:cs="Arial"/>
          <w:i/>
          <w:snapToGrid/>
          <w:szCs w:val="24"/>
        </w:rPr>
        <w:t>, 2, 4 &amp;</w:t>
      </w:r>
      <w:r w:rsidRPr="008E38E4">
        <w:rPr>
          <w:rFonts w:ascii="Arial" w:eastAsia="Calibri" w:hAnsi="Arial" w:cs="Arial"/>
          <w:i/>
          <w:snapToGrid/>
          <w:szCs w:val="24"/>
          <w:u w:val="single"/>
        </w:rPr>
        <w:t xml:space="preserve"> 5</w:t>
      </w:r>
      <w:r w:rsidRPr="008E38E4">
        <w:rPr>
          <w:rFonts w:ascii="Arial" w:eastAsia="Calibri" w:hAnsi="Arial" w:cs="Arial"/>
          <w:i/>
          <w:snapToGrid/>
          <w:szCs w:val="24"/>
        </w:rPr>
        <w:t>] Heating, ventilating, and cooling equipment as required by California Mechanical Code.</w:t>
      </w:r>
    </w:p>
    <w:p w:rsidR="008E38E4" w:rsidRPr="008E38E4" w:rsidRDefault="008E38E4" w:rsidP="008E38E4">
      <w:pPr>
        <w:widowControl/>
        <w:spacing w:after="160" w:line="259" w:lineRule="auto"/>
        <w:rPr>
          <w:rFonts w:ascii="Arial" w:hAnsi="Arial" w:cs="Arial"/>
          <w:i/>
          <w:snapToGrid/>
          <w:szCs w:val="24"/>
        </w:rPr>
      </w:pPr>
      <w:r w:rsidRPr="008E38E4">
        <w:rPr>
          <w:rFonts w:ascii="Arial" w:hAnsi="Arial" w:cs="Arial"/>
          <w:i/>
          <w:snapToGrid/>
          <w:szCs w:val="24"/>
        </w:rPr>
        <w:t>...</w:t>
      </w:r>
    </w:p>
    <w:p w:rsidR="008E38E4" w:rsidRPr="008E38E4" w:rsidRDefault="008E38E4" w:rsidP="00CA5F51">
      <w:pPr>
        <w:pStyle w:val="Heading2"/>
        <w:jc w:val="left"/>
        <w:rPr>
          <w:snapToGrid/>
        </w:rPr>
      </w:pPr>
      <w:r w:rsidRPr="008E38E4">
        <w:rPr>
          <w:snapToGrid/>
        </w:rPr>
        <w:t>517.45 Essential Electrical Systems for Other Health Care Facilities.</w:t>
      </w:r>
    </w:p>
    <w:p w:rsidR="008E38E4" w:rsidRPr="008E38E4" w:rsidRDefault="008E38E4" w:rsidP="008E38E4">
      <w:pPr>
        <w:widowControl/>
        <w:spacing w:after="160" w:line="259" w:lineRule="auto"/>
        <w:rPr>
          <w:rFonts w:ascii="Arial" w:hAnsi="Arial" w:cs="Arial"/>
          <w:i/>
          <w:snapToGrid/>
          <w:szCs w:val="24"/>
        </w:rPr>
      </w:pPr>
      <w:r w:rsidRPr="008E38E4">
        <w:rPr>
          <w:rFonts w:ascii="Arial" w:hAnsi="Arial" w:cs="Arial"/>
          <w:i/>
          <w:snapToGrid/>
          <w:szCs w:val="24"/>
        </w:rPr>
        <w:t>...</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 xml:space="preserve"> (</w:t>
      </w:r>
      <w:r w:rsidRPr="008E38E4">
        <w:rPr>
          <w:rFonts w:ascii="Arial" w:hAnsi="Arial" w:cs="Arial"/>
          <w:b/>
          <w:snapToGrid/>
          <w:szCs w:val="24"/>
        </w:rPr>
        <w:t xml:space="preserve">E) Power Systems. </w:t>
      </w:r>
      <w:r w:rsidRPr="008E38E4">
        <w:rPr>
          <w:rFonts w:ascii="Arial" w:hAnsi="Arial" w:cs="Arial"/>
          <w:snapToGrid/>
          <w:szCs w:val="24"/>
        </w:rPr>
        <w:t>If required, alternate power sources acceptable to the governing body shall comply with the requirements of NFPA 99-2015, Health Care Facilities Code.</w:t>
      </w:r>
    </w:p>
    <w:p w:rsidR="008E38E4" w:rsidRPr="008E38E4" w:rsidRDefault="008E38E4" w:rsidP="008E38E4">
      <w:pPr>
        <w:widowControl/>
        <w:spacing w:after="160" w:line="259" w:lineRule="auto"/>
        <w:rPr>
          <w:rFonts w:ascii="Arial" w:eastAsia="Calibri" w:hAnsi="Arial" w:cs="Arial"/>
          <w:i/>
          <w:snapToGrid/>
          <w:szCs w:val="24"/>
        </w:rPr>
      </w:pPr>
      <w:r w:rsidRPr="008E38E4">
        <w:rPr>
          <w:rFonts w:ascii="Arial" w:eastAsia="Calibri" w:hAnsi="Arial" w:cs="Arial"/>
          <w:b/>
          <w:i/>
          <w:snapToGrid/>
          <w:szCs w:val="24"/>
        </w:rPr>
        <w:t>(E.1</w:t>
      </w:r>
      <w:proofErr w:type="gramStart"/>
      <w:r w:rsidRPr="008E38E4">
        <w:rPr>
          <w:rFonts w:ascii="Arial" w:eastAsia="Calibri" w:hAnsi="Arial" w:cs="Arial"/>
          <w:b/>
          <w:i/>
          <w:snapToGrid/>
          <w:szCs w:val="24"/>
        </w:rPr>
        <w:t xml:space="preserve">)  </w:t>
      </w:r>
      <w:r w:rsidRPr="008E38E4">
        <w:rPr>
          <w:rFonts w:ascii="Arial" w:eastAsia="Calibri" w:hAnsi="Arial" w:cs="Arial"/>
          <w:b/>
          <w:i/>
          <w:snapToGrid/>
          <w:szCs w:val="24"/>
        </w:rPr>
        <w:tab/>
      </w:r>
      <w:proofErr w:type="gramEnd"/>
      <w:r w:rsidRPr="008E38E4">
        <w:rPr>
          <w:rFonts w:ascii="Arial" w:eastAsia="Calibri" w:hAnsi="Arial" w:cs="Arial"/>
          <w:i/>
          <w:snapToGrid/>
          <w:szCs w:val="24"/>
        </w:rPr>
        <w:t>[OSHPD</w:t>
      </w:r>
      <w:r w:rsidRPr="008E38E4">
        <w:rPr>
          <w:rFonts w:ascii="Arial" w:eastAsia="Calibri" w:hAnsi="Arial" w:cs="Arial"/>
          <w:i/>
          <w:strike/>
          <w:snapToGrid/>
          <w:szCs w:val="24"/>
        </w:rPr>
        <w:t xml:space="preserve"> 1</w:t>
      </w:r>
      <w:r w:rsidRPr="008E38E4">
        <w:rPr>
          <w:rFonts w:ascii="Arial" w:eastAsia="Calibri" w:hAnsi="Arial" w:cs="Arial"/>
          <w:i/>
          <w:snapToGrid/>
          <w:szCs w:val="24"/>
        </w:rPr>
        <w:t xml:space="preserve">, </w:t>
      </w:r>
      <w:r w:rsidRPr="008E38E4">
        <w:rPr>
          <w:rFonts w:ascii="Arial" w:eastAsia="Calibri" w:hAnsi="Arial" w:cs="Arial"/>
          <w:i/>
          <w:strike/>
          <w:snapToGrid/>
          <w:szCs w:val="24"/>
        </w:rPr>
        <w:t>2</w:t>
      </w:r>
      <w:r w:rsidRPr="008E38E4">
        <w:rPr>
          <w:rFonts w:ascii="Arial" w:eastAsia="Calibri" w:hAnsi="Arial" w:cs="Arial"/>
          <w:i/>
          <w:snapToGrid/>
          <w:szCs w:val="24"/>
        </w:rPr>
        <w:t>, 3</w:t>
      </w:r>
      <w:r w:rsidRPr="008E38E4">
        <w:rPr>
          <w:rFonts w:ascii="Arial" w:eastAsia="Calibri" w:hAnsi="Arial" w:cs="Arial"/>
          <w:i/>
          <w:strike/>
          <w:snapToGrid/>
          <w:szCs w:val="24"/>
        </w:rPr>
        <w:t>, &amp; 4</w:t>
      </w:r>
      <w:r w:rsidRPr="008E38E4">
        <w:rPr>
          <w:rFonts w:ascii="Arial" w:eastAsia="Calibri" w:hAnsi="Arial" w:cs="Arial"/>
          <w:i/>
          <w:snapToGrid/>
          <w:szCs w:val="24"/>
        </w:rPr>
        <w:t>] Ambulatory surgical clinics shall be provided with a generator with on-site fuel.</w:t>
      </w:r>
    </w:p>
    <w:p w:rsidR="008E38E4" w:rsidRPr="008E38E4" w:rsidRDefault="008E38E4" w:rsidP="008E38E4">
      <w:pPr>
        <w:widowControl/>
        <w:spacing w:after="160" w:line="259" w:lineRule="auto"/>
        <w:ind w:left="720" w:hanging="720"/>
        <w:rPr>
          <w:rFonts w:ascii="Arial" w:eastAsia="Calibri" w:hAnsi="Arial" w:cs="Arial"/>
          <w:i/>
          <w:snapToGrid/>
          <w:szCs w:val="24"/>
        </w:rPr>
      </w:pPr>
      <w:r w:rsidRPr="008E38E4">
        <w:rPr>
          <w:rFonts w:ascii="Arial" w:eastAsia="Calibri" w:hAnsi="Arial" w:cs="Arial"/>
          <w:b/>
          <w:i/>
          <w:snapToGrid/>
          <w:szCs w:val="24"/>
        </w:rPr>
        <w:t>(F)</w:t>
      </w:r>
      <w:r w:rsidR="0040730C">
        <w:rPr>
          <w:rFonts w:ascii="Arial" w:eastAsia="Calibri" w:hAnsi="Arial" w:cs="Arial"/>
          <w:b/>
          <w:i/>
          <w:snapToGrid/>
          <w:szCs w:val="24"/>
        </w:rPr>
        <w:tab/>
      </w:r>
      <w:r w:rsidRPr="008E38E4">
        <w:rPr>
          <w:rFonts w:ascii="Arial" w:eastAsia="Calibri" w:hAnsi="Arial" w:cs="Arial"/>
          <w:i/>
          <w:snapToGrid/>
          <w:szCs w:val="24"/>
        </w:rPr>
        <w:t xml:space="preserve">[OSHPD 3 </w:t>
      </w:r>
      <w:r w:rsidRPr="008E38E4">
        <w:rPr>
          <w:rFonts w:ascii="Arial" w:eastAsia="Calibri" w:hAnsi="Arial" w:cs="Arial"/>
          <w:i/>
          <w:strike/>
          <w:snapToGrid/>
          <w:szCs w:val="24"/>
        </w:rPr>
        <w:t>&amp; 4</w:t>
      </w:r>
      <w:r w:rsidRPr="008E38E4">
        <w:rPr>
          <w:rFonts w:ascii="Arial" w:eastAsia="Calibri" w:hAnsi="Arial" w:cs="Arial"/>
          <w:i/>
          <w:snapToGrid/>
          <w:szCs w:val="24"/>
        </w:rPr>
        <w:t>] Receptacle and Light Switch Identification. The cover plates for the electrical receptacles and light switches or the electrical receptacles and light switches themselves, supplied from the emergency system, shall have a distinctive color or marking so as to be readily identifiable.</w:t>
      </w:r>
    </w:p>
    <w:p w:rsidR="008E38E4" w:rsidRPr="008E38E4" w:rsidRDefault="008E38E4" w:rsidP="008E38E4">
      <w:pPr>
        <w:widowControl/>
        <w:spacing w:after="160" w:line="259" w:lineRule="auto"/>
        <w:ind w:left="720" w:hanging="720"/>
        <w:rPr>
          <w:rFonts w:ascii="Arial" w:eastAsia="Calibri" w:hAnsi="Arial" w:cs="Arial"/>
          <w:i/>
          <w:snapToGrid/>
          <w:szCs w:val="24"/>
        </w:rPr>
      </w:pPr>
      <w:r w:rsidRPr="008E38E4">
        <w:rPr>
          <w:rFonts w:ascii="Arial" w:eastAsia="Calibri" w:hAnsi="Arial" w:cs="Arial"/>
          <w:b/>
          <w:i/>
          <w:snapToGrid/>
          <w:szCs w:val="24"/>
        </w:rPr>
        <w:t>(G)</w:t>
      </w:r>
      <w:r w:rsidR="0040730C">
        <w:rPr>
          <w:rFonts w:ascii="Arial" w:eastAsia="Calibri" w:hAnsi="Arial" w:cs="Arial"/>
          <w:b/>
          <w:i/>
          <w:snapToGrid/>
          <w:szCs w:val="24"/>
        </w:rPr>
        <w:tab/>
      </w:r>
      <w:r w:rsidRPr="008E38E4">
        <w:rPr>
          <w:rFonts w:ascii="Arial" w:eastAsia="Calibri" w:hAnsi="Arial" w:cs="Arial"/>
          <w:i/>
          <w:snapToGrid/>
          <w:szCs w:val="24"/>
        </w:rPr>
        <w:t xml:space="preserve">[OSHPD </w:t>
      </w:r>
      <w:r w:rsidRPr="008E38E4">
        <w:rPr>
          <w:rFonts w:ascii="Arial" w:eastAsia="Calibri" w:hAnsi="Arial" w:cs="Arial"/>
          <w:i/>
          <w:strike/>
          <w:snapToGrid/>
          <w:szCs w:val="24"/>
        </w:rPr>
        <w:t>1,</w:t>
      </w:r>
      <w:r w:rsidRPr="008E38E4">
        <w:rPr>
          <w:rFonts w:ascii="Arial" w:eastAsia="Calibri" w:hAnsi="Arial" w:cs="Arial"/>
          <w:i/>
          <w:snapToGrid/>
          <w:szCs w:val="24"/>
        </w:rPr>
        <w:t xml:space="preserve"> 3, </w:t>
      </w:r>
      <w:r w:rsidRPr="008E38E4">
        <w:rPr>
          <w:rFonts w:ascii="Arial" w:eastAsia="Calibri" w:hAnsi="Arial" w:cs="Arial"/>
          <w:i/>
          <w:strike/>
          <w:snapToGrid/>
          <w:szCs w:val="24"/>
        </w:rPr>
        <w:t>&amp; 4</w:t>
      </w:r>
      <w:r w:rsidRPr="008E38E4">
        <w:rPr>
          <w:rFonts w:ascii="Arial" w:eastAsia="Calibri" w:hAnsi="Arial" w:cs="Arial"/>
          <w:i/>
          <w:snapToGrid/>
          <w:szCs w:val="24"/>
        </w:rPr>
        <w:t>] Ambulatory Surgical Clinics. The essential electrical systems for Ambulatory Surgical Clinics shall be as described in 517.</w:t>
      </w:r>
      <w:r w:rsidRPr="008E38E4">
        <w:rPr>
          <w:rFonts w:ascii="Arial" w:eastAsia="Calibri" w:hAnsi="Arial" w:cs="Arial"/>
          <w:i/>
          <w:strike/>
          <w:snapToGrid/>
          <w:szCs w:val="24"/>
        </w:rPr>
        <w:t>30</w:t>
      </w:r>
      <w:r w:rsidRPr="008E38E4">
        <w:rPr>
          <w:rFonts w:ascii="Arial" w:eastAsia="Calibri" w:hAnsi="Arial" w:cs="Arial"/>
          <w:i/>
          <w:snapToGrid/>
          <w:szCs w:val="24"/>
          <w:u w:val="single"/>
        </w:rPr>
        <w:t>29</w:t>
      </w:r>
      <w:r w:rsidRPr="008E38E4">
        <w:rPr>
          <w:rFonts w:ascii="Arial" w:eastAsia="Calibri" w:hAnsi="Arial" w:cs="Arial"/>
          <w:i/>
          <w:snapToGrid/>
          <w:szCs w:val="24"/>
        </w:rPr>
        <w:t xml:space="preserve"> through 517.35.</w:t>
      </w:r>
    </w:p>
    <w:p w:rsidR="008E38E4" w:rsidRPr="008E38E4" w:rsidRDefault="008E38E4" w:rsidP="008E38E4">
      <w:pPr>
        <w:widowControl/>
        <w:spacing w:after="160" w:line="259" w:lineRule="auto"/>
        <w:rPr>
          <w:rFonts w:ascii="Arial" w:eastAsia="Calibri" w:hAnsi="Arial" w:cs="Arial"/>
          <w:i/>
          <w:snapToGrid/>
          <w:szCs w:val="24"/>
        </w:rPr>
      </w:pPr>
      <w:r w:rsidRPr="008E38E4">
        <w:rPr>
          <w:rFonts w:ascii="Arial" w:eastAsia="Calibri" w:hAnsi="Arial" w:cs="Arial"/>
          <w:b/>
          <w:i/>
          <w:snapToGrid/>
          <w:szCs w:val="24"/>
        </w:rPr>
        <w:lastRenderedPageBreak/>
        <w:t xml:space="preserve">(H) </w:t>
      </w:r>
      <w:r w:rsidRPr="008E38E4">
        <w:rPr>
          <w:rFonts w:ascii="Arial" w:eastAsia="Calibri" w:hAnsi="Arial" w:cs="Arial"/>
          <w:b/>
          <w:i/>
          <w:snapToGrid/>
          <w:szCs w:val="24"/>
        </w:rPr>
        <w:tab/>
      </w:r>
      <w:r w:rsidRPr="008E38E4">
        <w:rPr>
          <w:rFonts w:ascii="Arial" w:eastAsia="Calibri" w:hAnsi="Arial" w:cs="Arial"/>
          <w:i/>
          <w:snapToGrid/>
          <w:szCs w:val="24"/>
        </w:rPr>
        <w:t xml:space="preserve">[OSHPD </w:t>
      </w:r>
      <w:r w:rsidRPr="008E38E4">
        <w:rPr>
          <w:rFonts w:ascii="Arial" w:eastAsia="Calibri" w:hAnsi="Arial" w:cs="Arial"/>
          <w:i/>
          <w:strike/>
          <w:snapToGrid/>
          <w:szCs w:val="24"/>
        </w:rPr>
        <w:t>1, 2</w:t>
      </w:r>
      <w:r w:rsidRPr="008E38E4">
        <w:rPr>
          <w:rFonts w:ascii="Arial" w:eastAsia="Calibri" w:hAnsi="Arial" w:cs="Arial"/>
          <w:i/>
          <w:snapToGrid/>
          <w:szCs w:val="24"/>
        </w:rPr>
        <w:t>, 3</w:t>
      </w:r>
      <w:r w:rsidRPr="008E38E4">
        <w:rPr>
          <w:rFonts w:ascii="Arial" w:eastAsia="Calibri" w:hAnsi="Arial" w:cs="Arial"/>
          <w:i/>
          <w:strike/>
          <w:snapToGrid/>
          <w:szCs w:val="24"/>
        </w:rPr>
        <w:t>, &amp; 4</w:t>
      </w:r>
      <w:r w:rsidRPr="008E38E4">
        <w:rPr>
          <w:rFonts w:ascii="Arial" w:eastAsia="Calibri" w:hAnsi="Arial" w:cs="Arial"/>
          <w:i/>
          <w:snapToGrid/>
          <w:szCs w:val="24"/>
        </w:rPr>
        <w:t>] Hemodialysis Clinic.</w:t>
      </w:r>
    </w:p>
    <w:p w:rsidR="008E38E4" w:rsidRPr="008E38E4" w:rsidRDefault="008E38E4" w:rsidP="008E38E4">
      <w:pPr>
        <w:widowControl/>
        <w:spacing w:after="160" w:line="259" w:lineRule="auto"/>
        <w:ind w:left="720"/>
        <w:rPr>
          <w:rFonts w:ascii="Arial" w:hAnsi="Arial" w:cs="Arial"/>
          <w:i/>
          <w:snapToGrid/>
          <w:szCs w:val="24"/>
        </w:rPr>
      </w:pPr>
      <w:r w:rsidRPr="008E38E4">
        <w:rPr>
          <w:rFonts w:ascii="Arial" w:eastAsia="Calibri" w:hAnsi="Arial" w:cs="Arial"/>
          <w:i/>
          <w:snapToGrid/>
          <w:szCs w:val="24"/>
        </w:rPr>
        <w:t>(1) Illumination for means of egress and exit lights shall be provided, using battery-operated equipment with a capacity to sustain its connected load for a minimum of 1 ½ hours after loss of the normal source.</w:t>
      </w:r>
    </w:p>
    <w:p w:rsidR="008E38E4" w:rsidRPr="008E38E4" w:rsidRDefault="008E38E4" w:rsidP="008E38E4">
      <w:pPr>
        <w:widowControl/>
        <w:spacing w:after="160" w:line="259" w:lineRule="auto"/>
        <w:rPr>
          <w:rFonts w:ascii="Arial" w:eastAsia="Calibri" w:hAnsi="Arial" w:cs="Arial"/>
          <w:i/>
          <w:strike/>
          <w:snapToGrid/>
          <w:szCs w:val="24"/>
        </w:rPr>
      </w:pPr>
      <w:r w:rsidRPr="008E38E4">
        <w:rPr>
          <w:rFonts w:ascii="Arial" w:eastAsia="Calibri" w:hAnsi="Arial" w:cs="Arial"/>
          <w:b/>
          <w:i/>
          <w:strike/>
          <w:snapToGrid/>
          <w:szCs w:val="24"/>
        </w:rPr>
        <w:t>517.123 [OSHPD 1, 2, 3, &amp; 4] Call Systems</w:t>
      </w:r>
      <w:r w:rsidRPr="008E38E4">
        <w:rPr>
          <w:rFonts w:ascii="Arial" w:eastAsia="Calibri" w:hAnsi="Arial" w:cs="Arial"/>
          <w:i/>
          <w:strike/>
          <w:snapToGrid/>
          <w:szCs w:val="24"/>
        </w:rPr>
        <w:t>. Hospital signaling and nurse call equipment includes four types of call stations: patient stations, bath stations, staff emergency stations, and code call stations.</w:t>
      </w:r>
    </w:p>
    <w:p w:rsidR="008E38E4" w:rsidRPr="00B70C4B" w:rsidRDefault="008E38E4" w:rsidP="00B70C4B">
      <w:pPr>
        <w:pStyle w:val="Heading2"/>
        <w:jc w:val="left"/>
        <w:rPr>
          <w:rFonts w:eastAsia="Calibri"/>
          <w:strike/>
          <w:snapToGrid/>
        </w:rPr>
      </w:pPr>
      <w:r w:rsidRPr="00B70C4B">
        <w:rPr>
          <w:rFonts w:eastAsia="Calibri"/>
          <w:strike/>
          <w:snapToGrid/>
        </w:rPr>
        <w:t>(A) General.</w:t>
      </w:r>
    </w:p>
    <w:p w:rsidR="008E38E4" w:rsidRPr="008E38E4" w:rsidRDefault="008E38E4" w:rsidP="008E38E4">
      <w:pPr>
        <w:widowControl/>
        <w:spacing w:after="160" w:line="259" w:lineRule="auto"/>
        <w:rPr>
          <w:rFonts w:ascii="Arial" w:eastAsia="Calibri" w:hAnsi="Arial" w:cs="Arial"/>
          <w:i/>
          <w:strike/>
          <w:snapToGrid/>
          <w:szCs w:val="24"/>
        </w:rPr>
      </w:pPr>
      <w:r w:rsidRPr="008E38E4">
        <w:rPr>
          <w:rFonts w:ascii="Arial" w:eastAsia="Calibri" w:hAnsi="Arial" w:cs="Arial"/>
          <w:b/>
          <w:i/>
          <w:strike/>
          <w:snapToGrid/>
          <w:szCs w:val="24"/>
        </w:rPr>
        <w:t>(1)</w:t>
      </w:r>
      <w:r w:rsidRPr="008E38E4">
        <w:rPr>
          <w:rFonts w:ascii="Arial" w:eastAsia="Calibri" w:hAnsi="Arial" w:cs="Arial"/>
          <w:i/>
          <w:strike/>
          <w:snapToGrid/>
          <w:szCs w:val="24"/>
        </w:rPr>
        <w:t xml:space="preserve"> Call station locations shall be as required in Table 1224.4.6.5, of the California Building Code.</w:t>
      </w:r>
    </w:p>
    <w:p w:rsidR="008E38E4" w:rsidRPr="008E38E4" w:rsidRDefault="008E38E4" w:rsidP="008E38E4">
      <w:pPr>
        <w:widowControl/>
        <w:spacing w:after="160" w:line="259" w:lineRule="auto"/>
        <w:rPr>
          <w:rFonts w:ascii="Arial" w:eastAsia="Calibri" w:hAnsi="Arial" w:cs="Arial"/>
          <w:i/>
          <w:strike/>
          <w:snapToGrid/>
          <w:szCs w:val="24"/>
        </w:rPr>
      </w:pPr>
      <w:r w:rsidRPr="008E38E4">
        <w:rPr>
          <w:rFonts w:ascii="Arial" w:eastAsia="Calibri" w:hAnsi="Arial" w:cs="Arial"/>
          <w:i/>
          <w:strike/>
          <w:snapToGrid/>
          <w:szCs w:val="24"/>
        </w:rPr>
        <w:t>(2) Electronically supervised call stations shall report to an attended location with visual and audible annunciation as</w:t>
      </w:r>
      <w:r w:rsidR="00001E16">
        <w:rPr>
          <w:rFonts w:ascii="Arial" w:eastAsia="Calibri" w:hAnsi="Arial" w:cs="Arial"/>
          <w:i/>
          <w:strike/>
          <w:snapToGrid/>
          <w:szCs w:val="24"/>
        </w:rPr>
        <w:t xml:space="preserve"> described in Table 1224.4.6.5 </w:t>
      </w:r>
      <w:r w:rsidRPr="008E38E4">
        <w:rPr>
          <w:rFonts w:ascii="Arial" w:eastAsia="Calibri" w:hAnsi="Arial" w:cs="Arial"/>
          <w:i/>
          <w:strike/>
          <w:snapToGrid/>
          <w:szCs w:val="24"/>
        </w:rPr>
        <w:t>Location of Nurse Call Devices. of the California Building Code.</w:t>
      </w:r>
    </w:p>
    <w:p w:rsidR="008E38E4" w:rsidRPr="008E38E4" w:rsidRDefault="008E38E4" w:rsidP="008E38E4">
      <w:pPr>
        <w:widowControl/>
        <w:spacing w:after="160" w:line="259" w:lineRule="auto"/>
        <w:rPr>
          <w:rFonts w:ascii="Arial" w:eastAsia="Calibri" w:hAnsi="Arial" w:cs="Arial"/>
          <w:i/>
          <w:strike/>
          <w:snapToGrid/>
          <w:szCs w:val="24"/>
        </w:rPr>
      </w:pPr>
      <w:r w:rsidRPr="008E38E4">
        <w:rPr>
          <w:rFonts w:ascii="Arial" w:eastAsia="Calibri" w:hAnsi="Arial" w:cs="Arial"/>
          <w:i/>
          <w:strike/>
          <w:snapToGrid/>
          <w:szCs w:val="24"/>
        </w:rPr>
        <w:t>(3) Where provided, nurse master stations shall provide audible/visual prompting and display pending patient station, bath station, staff emergency station, and code call station calls for its defined area of coverage. If display capabilities are limited, the system shall display calls in high priority descending order with oldest calls displayed first.</w:t>
      </w:r>
    </w:p>
    <w:p w:rsidR="008E38E4" w:rsidRPr="008E38E4" w:rsidRDefault="008E38E4" w:rsidP="008E38E4">
      <w:pPr>
        <w:widowControl/>
        <w:spacing w:after="160" w:line="259" w:lineRule="auto"/>
        <w:rPr>
          <w:rFonts w:ascii="Arial" w:eastAsia="Calibri" w:hAnsi="Arial" w:cs="Arial"/>
          <w:i/>
          <w:iCs/>
          <w:strike/>
          <w:snapToGrid/>
          <w:szCs w:val="24"/>
        </w:rPr>
      </w:pPr>
      <w:r w:rsidRPr="008E38E4">
        <w:rPr>
          <w:rFonts w:ascii="Arial" w:eastAsia="Calibri" w:hAnsi="Arial" w:cs="Arial"/>
          <w:i/>
          <w:strike/>
          <w:snapToGrid/>
          <w:szCs w:val="24"/>
        </w:rPr>
        <w:t>(4) I</w:t>
      </w:r>
      <w:r w:rsidRPr="008E38E4">
        <w:rPr>
          <w:rFonts w:ascii="Arial" w:eastAsia="Calibri" w:hAnsi="Arial" w:cs="Arial"/>
          <w:i/>
          <w:iCs/>
          <w:strike/>
          <w:snapToGrid/>
          <w:szCs w:val="24"/>
        </w:rPr>
        <w:t>n addition to these requirements, call systems shall meet the requirements of UL 1069: “Standard for Hospital Signaling and Nurse Call Equipment”</w:t>
      </w:r>
    </w:p>
    <w:p w:rsidR="008E38E4" w:rsidRPr="008E38E4" w:rsidRDefault="008E38E4" w:rsidP="008E38E4">
      <w:pPr>
        <w:widowControl/>
        <w:spacing w:after="160" w:line="259" w:lineRule="auto"/>
        <w:rPr>
          <w:rFonts w:ascii="Arial" w:eastAsia="Calibri" w:hAnsi="Arial" w:cs="Arial"/>
          <w:i/>
          <w:iCs/>
          <w:strike/>
          <w:snapToGrid/>
          <w:szCs w:val="24"/>
        </w:rPr>
      </w:pPr>
      <w:r w:rsidRPr="008E38E4">
        <w:rPr>
          <w:rFonts w:ascii="Arial" w:eastAsia="Calibri" w:hAnsi="Arial" w:cs="Arial"/>
          <w:i/>
          <w:iCs/>
          <w:strike/>
          <w:snapToGrid/>
          <w:szCs w:val="24"/>
        </w:rPr>
        <w:t>.</w:t>
      </w:r>
    </w:p>
    <w:p w:rsidR="008E38E4" w:rsidRPr="008E38E4" w:rsidRDefault="008E38E4" w:rsidP="008E38E4">
      <w:pPr>
        <w:widowControl/>
        <w:tabs>
          <w:tab w:val="left" w:pos="1109"/>
        </w:tabs>
        <w:adjustRightInd w:val="0"/>
        <w:spacing w:after="160" w:line="259" w:lineRule="auto"/>
        <w:rPr>
          <w:rFonts w:ascii="Arial" w:eastAsia="Calibri" w:hAnsi="Arial" w:cs="Arial"/>
          <w:i/>
          <w:iCs/>
          <w:strike/>
          <w:snapToGrid/>
          <w:szCs w:val="24"/>
        </w:rPr>
      </w:pPr>
      <w:r w:rsidRPr="008E38E4">
        <w:rPr>
          <w:rFonts w:ascii="Arial" w:eastAsia="Calibri" w:hAnsi="Arial" w:cs="Arial"/>
          <w:b/>
          <w:bCs/>
          <w:i/>
          <w:iCs/>
          <w:strike/>
          <w:snapToGrid/>
          <w:szCs w:val="24"/>
        </w:rPr>
        <w:t xml:space="preserve">(B) Patient Stations. </w:t>
      </w:r>
      <w:r w:rsidRPr="008E38E4">
        <w:rPr>
          <w:rFonts w:ascii="Arial" w:eastAsia="Calibri" w:hAnsi="Arial" w:cs="Arial"/>
          <w:i/>
          <w:iCs/>
          <w:strike/>
          <w:snapToGrid/>
          <w:szCs w:val="24"/>
        </w:rPr>
        <w:t>A patient station shall be provided to allow each patient to summon assistance from the nursing staff.</w:t>
      </w:r>
    </w:p>
    <w:p w:rsidR="008E38E4" w:rsidRPr="008E38E4" w:rsidRDefault="008E38E4" w:rsidP="008E38E4">
      <w:pPr>
        <w:widowControl/>
        <w:tabs>
          <w:tab w:val="left" w:pos="1109"/>
        </w:tabs>
        <w:adjustRightInd w:val="0"/>
        <w:spacing w:after="160" w:line="259" w:lineRule="auto"/>
        <w:rPr>
          <w:rFonts w:ascii="Arial" w:eastAsia="Calibri" w:hAnsi="Arial" w:cs="Arial"/>
          <w:i/>
          <w:iCs/>
          <w:strike/>
          <w:snapToGrid/>
          <w:szCs w:val="24"/>
        </w:rPr>
      </w:pPr>
      <w:r w:rsidRPr="008E38E4">
        <w:rPr>
          <w:rFonts w:ascii="Arial" w:eastAsia="Calibri" w:hAnsi="Arial" w:cs="Arial"/>
          <w:b/>
          <w:bCs/>
          <w:i/>
          <w:iCs/>
          <w:strike/>
          <w:snapToGrid/>
          <w:szCs w:val="24"/>
        </w:rPr>
        <w:t xml:space="preserve">(1) </w:t>
      </w:r>
      <w:r w:rsidRPr="008E38E4">
        <w:rPr>
          <w:rFonts w:ascii="Arial" w:eastAsia="Calibri" w:hAnsi="Arial" w:cs="Arial"/>
          <w:i/>
          <w:iCs/>
          <w:strike/>
          <w:snapToGrid/>
          <w:szCs w:val="24"/>
        </w:rPr>
        <w:t>Each patient sleeping bed, except nursery beds, shall be provided with a patient station equipped for two-way voice communication. Use of a dual call station shall be permitted when beds are located adjacent to each other.</w:t>
      </w:r>
    </w:p>
    <w:p w:rsidR="008E38E4" w:rsidRPr="008E38E4" w:rsidRDefault="008E38E4" w:rsidP="008E38E4">
      <w:pPr>
        <w:widowControl/>
        <w:tabs>
          <w:tab w:val="left" w:pos="1109"/>
        </w:tabs>
        <w:adjustRightInd w:val="0"/>
        <w:spacing w:after="160" w:line="259" w:lineRule="auto"/>
        <w:rPr>
          <w:rFonts w:ascii="Arial" w:eastAsia="Calibri" w:hAnsi="Arial" w:cs="Arial"/>
          <w:i/>
          <w:iCs/>
          <w:strike/>
          <w:snapToGrid/>
          <w:szCs w:val="24"/>
        </w:rPr>
      </w:pPr>
      <w:r w:rsidRPr="008E38E4">
        <w:rPr>
          <w:rFonts w:ascii="Arial" w:eastAsia="Calibri" w:hAnsi="Arial" w:cs="Arial"/>
          <w:i/>
          <w:iCs/>
          <w:strike/>
          <w:snapToGrid/>
          <w:szCs w:val="24"/>
        </w:rPr>
        <w:t>Exception: Two-way voice communication is not required at skilled nursing bed(s). However, the system shall require resetting at the calling station unless a two-way voice communication component is included.</w:t>
      </w:r>
    </w:p>
    <w:p w:rsidR="008E38E4" w:rsidRPr="008E38E4" w:rsidRDefault="008E38E4" w:rsidP="008E38E4">
      <w:pPr>
        <w:widowControl/>
        <w:tabs>
          <w:tab w:val="left" w:pos="1109"/>
        </w:tabs>
        <w:adjustRightInd w:val="0"/>
        <w:spacing w:after="160" w:line="259" w:lineRule="auto"/>
        <w:rPr>
          <w:rFonts w:ascii="Arial" w:eastAsia="Calibri" w:hAnsi="Arial" w:cs="Arial"/>
          <w:i/>
          <w:iCs/>
          <w:strike/>
          <w:snapToGrid/>
          <w:szCs w:val="24"/>
        </w:rPr>
      </w:pPr>
      <w:r w:rsidRPr="008E38E4">
        <w:rPr>
          <w:rFonts w:ascii="Arial" w:eastAsia="Calibri" w:hAnsi="Arial" w:cs="Arial"/>
          <w:b/>
          <w:bCs/>
          <w:i/>
          <w:iCs/>
          <w:strike/>
          <w:snapToGrid/>
          <w:szCs w:val="24"/>
        </w:rPr>
        <w:t xml:space="preserve">(2) </w:t>
      </w:r>
      <w:r w:rsidRPr="008E38E4">
        <w:rPr>
          <w:rFonts w:ascii="Arial" w:eastAsia="Calibri" w:hAnsi="Arial" w:cs="Arial"/>
          <w:i/>
          <w:iCs/>
          <w:strike/>
          <w:snapToGrid/>
          <w:szCs w:val="24"/>
        </w:rPr>
        <w:t>The patient station shall be equipped with the following:</w:t>
      </w:r>
    </w:p>
    <w:p w:rsidR="008E38E4" w:rsidRPr="008E38E4" w:rsidRDefault="008E38E4" w:rsidP="008E38E4">
      <w:pPr>
        <w:widowControl/>
        <w:tabs>
          <w:tab w:val="left" w:pos="1109"/>
        </w:tabs>
        <w:adjustRightInd w:val="0"/>
        <w:spacing w:after="160" w:line="259" w:lineRule="auto"/>
        <w:rPr>
          <w:rFonts w:ascii="Arial" w:eastAsia="Calibri" w:hAnsi="Arial" w:cs="Arial"/>
          <w:i/>
          <w:iCs/>
          <w:strike/>
          <w:snapToGrid/>
          <w:szCs w:val="24"/>
        </w:rPr>
      </w:pPr>
      <w:r w:rsidRPr="008E38E4">
        <w:rPr>
          <w:rFonts w:ascii="Arial" w:eastAsia="Calibri" w:hAnsi="Arial" w:cs="Arial"/>
          <w:i/>
          <w:iCs/>
          <w:strike/>
          <w:snapToGrid/>
          <w:szCs w:val="24"/>
        </w:rPr>
        <w:t>(a) A visual call assurance signal once the station has been activated.</w:t>
      </w:r>
    </w:p>
    <w:p w:rsidR="008E38E4" w:rsidRPr="008E38E4" w:rsidRDefault="008E38E4" w:rsidP="008E38E4">
      <w:pPr>
        <w:widowControl/>
        <w:tabs>
          <w:tab w:val="left" w:pos="1109"/>
        </w:tabs>
        <w:adjustRightInd w:val="0"/>
        <w:spacing w:after="160" w:line="259" w:lineRule="auto"/>
        <w:rPr>
          <w:rFonts w:ascii="Arial" w:eastAsia="Calibri" w:hAnsi="Arial" w:cs="Arial"/>
          <w:i/>
          <w:iCs/>
          <w:strike/>
          <w:snapToGrid/>
          <w:szCs w:val="24"/>
        </w:rPr>
      </w:pPr>
      <w:r w:rsidRPr="008E38E4">
        <w:rPr>
          <w:rFonts w:ascii="Arial" w:eastAsia="Calibri" w:hAnsi="Arial" w:cs="Arial"/>
          <w:i/>
          <w:iCs/>
          <w:strike/>
          <w:snapToGrid/>
          <w:szCs w:val="24"/>
        </w:rPr>
        <w:t>(b) An indicator light or recurring audible tone, that remains active as long as the voice circuit is operating shall be provided. A tone may also sound at the patient station upon initial voice circuit operation.</w:t>
      </w:r>
    </w:p>
    <w:p w:rsidR="008E38E4" w:rsidRPr="008E38E4" w:rsidRDefault="008E38E4" w:rsidP="008E38E4">
      <w:pPr>
        <w:widowControl/>
        <w:tabs>
          <w:tab w:val="left" w:pos="1109"/>
        </w:tabs>
        <w:adjustRightInd w:val="0"/>
        <w:spacing w:after="160" w:line="259" w:lineRule="auto"/>
        <w:rPr>
          <w:rFonts w:ascii="Arial" w:eastAsia="Calibri" w:hAnsi="Arial" w:cs="Arial"/>
          <w:i/>
          <w:iCs/>
          <w:strike/>
          <w:snapToGrid/>
          <w:szCs w:val="24"/>
        </w:rPr>
      </w:pPr>
      <w:r w:rsidRPr="008E38E4">
        <w:rPr>
          <w:rFonts w:ascii="Arial" w:eastAsia="Calibri" w:hAnsi="Arial" w:cs="Arial"/>
          <w:i/>
          <w:iCs/>
          <w:strike/>
          <w:snapToGrid/>
          <w:szCs w:val="24"/>
        </w:rPr>
        <w:t>(c) In rooms containing two or more patient stations, call assurance lamps shall be provided at each station.</w:t>
      </w:r>
    </w:p>
    <w:p w:rsidR="008E38E4" w:rsidRPr="008E38E4" w:rsidRDefault="008E38E4" w:rsidP="008E38E4">
      <w:pPr>
        <w:widowControl/>
        <w:tabs>
          <w:tab w:val="left" w:pos="1109"/>
        </w:tabs>
        <w:adjustRightInd w:val="0"/>
        <w:spacing w:after="160" w:line="259" w:lineRule="auto"/>
        <w:rPr>
          <w:rFonts w:ascii="Arial" w:eastAsia="Calibri" w:hAnsi="Arial" w:cs="Arial"/>
          <w:i/>
          <w:iCs/>
          <w:strike/>
          <w:snapToGrid/>
          <w:szCs w:val="24"/>
        </w:rPr>
      </w:pPr>
      <w:r w:rsidRPr="008E38E4">
        <w:rPr>
          <w:rFonts w:ascii="Arial" w:eastAsia="Calibri" w:hAnsi="Arial" w:cs="Arial"/>
          <w:i/>
          <w:iCs/>
          <w:strike/>
          <w:snapToGrid/>
          <w:szCs w:val="24"/>
        </w:rPr>
        <w:lastRenderedPageBreak/>
        <w:t>(d) A switch for canceling a call.</w:t>
      </w:r>
    </w:p>
    <w:p w:rsidR="008E38E4" w:rsidRPr="008E38E4" w:rsidRDefault="008E38E4" w:rsidP="008E38E4">
      <w:pPr>
        <w:widowControl/>
        <w:tabs>
          <w:tab w:val="left" w:pos="1109"/>
        </w:tabs>
        <w:adjustRightInd w:val="0"/>
        <w:spacing w:after="160" w:line="259" w:lineRule="auto"/>
        <w:rPr>
          <w:rFonts w:ascii="Arial" w:eastAsia="Calibri" w:hAnsi="Arial" w:cs="Arial"/>
          <w:i/>
          <w:iCs/>
          <w:strike/>
          <w:snapToGrid/>
          <w:szCs w:val="24"/>
        </w:rPr>
      </w:pPr>
      <w:r w:rsidRPr="008E38E4">
        <w:rPr>
          <w:rFonts w:ascii="Arial" w:eastAsia="Calibri" w:hAnsi="Arial" w:cs="Arial"/>
          <w:b/>
          <w:bCs/>
          <w:i/>
          <w:iCs/>
          <w:strike/>
          <w:snapToGrid/>
          <w:szCs w:val="24"/>
        </w:rPr>
        <w:t xml:space="preserve">(3) </w:t>
      </w:r>
      <w:r w:rsidRPr="008E38E4">
        <w:rPr>
          <w:rFonts w:ascii="Arial" w:eastAsia="Calibri" w:hAnsi="Arial" w:cs="Arial"/>
          <w:i/>
          <w:iCs/>
          <w:strike/>
          <w:snapToGrid/>
          <w:szCs w:val="24"/>
        </w:rPr>
        <w:t>The patient station shall activate signals as follows:</w:t>
      </w:r>
    </w:p>
    <w:p w:rsidR="008E38E4" w:rsidRPr="008E38E4" w:rsidRDefault="008E38E4" w:rsidP="008E38E4">
      <w:pPr>
        <w:widowControl/>
        <w:tabs>
          <w:tab w:val="left" w:pos="1109"/>
        </w:tabs>
        <w:adjustRightInd w:val="0"/>
        <w:spacing w:after="160" w:line="259" w:lineRule="auto"/>
        <w:rPr>
          <w:rFonts w:ascii="Arial" w:eastAsia="Calibri" w:hAnsi="Arial" w:cs="Arial"/>
          <w:i/>
          <w:iCs/>
          <w:strike/>
          <w:snapToGrid/>
          <w:szCs w:val="24"/>
        </w:rPr>
      </w:pPr>
      <w:r w:rsidRPr="008E38E4">
        <w:rPr>
          <w:rFonts w:ascii="Arial" w:eastAsia="Calibri" w:hAnsi="Arial" w:cs="Arial"/>
          <w:i/>
          <w:iCs/>
          <w:strike/>
          <w:snapToGrid/>
          <w:szCs w:val="24"/>
        </w:rPr>
        <w:t>(a) Visual signals visible from all parts of the corridor shall be provided above corridor doors to each patient bedroom, toilet room, and bath or shower room. In multi-corridor nursing units or patient care areas, additional visual signals shall be installed at corridor intersections.</w:t>
      </w:r>
    </w:p>
    <w:p w:rsidR="008E38E4" w:rsidRPr="008E38E4" w:rsidRDefault="008E38E4" w:rsidP="008E38E4">
      <w:pPr>
        <w:widowControl/>
        <w:tabs>
          <w:tab w:val="left" w:pos="1109"/>
        </w:tabs>
        <w:adjustRightInd w:val="0"/>
        <w:spacing w:after="160" w:line="259" w:lineRule="auto"/>
        <w:rPr>
          <w:rFonts w:ascii="Arial" w:eastAsia="Calibri" w:hAnsi="Arial" w:cs="Arial"/>
          <w:i/>
          <w:iCs/>
          <w:strike/>
          <w:snapToGrid/>
          <w:szCs w:val="24"/>
        </w:rPr>
      </w:pPr>
      <w:r w:rsidRPr="008E38E4">
        <w:rPr>
          <w:rFonts w:ascii="Arial" w:eastAsia="Calibri" w:hAnsi="Arial" w:cs="Arial"/>
          <w:i/>
          <w:iCs/>
          <w:strike/>
          <w:snapToGrid/>
          <w:szCs w:val="24"/>
        </w:rPr>
        <w:t>(b) A visual and audible signal at nurse call duty stations. The audible signal may be temporarily silenced provided subsequent calls automatically reactivate the audible signal.</w:t>
      </w:r>
    </w:p>
    <w:p w:rsidR="008E38E4" w:rsidRPr="008E38E4" w:rsidRDefault="008E38E4" w:rsidP="008E38E4">
      <w:pPr>
        <w:widowControl/>
        <w:tabs>
          <w:tab w:val="left" w:pos="1109"/>
        </w:tabs>
        <w:adjustRightInd w:val="0"/>
        <w:spacing w:after="160" w:line="259" w:lineRule="auto"/>
        <w:rPr>
          <w:rFonts w:ascii="Arial" w:eastAsia="Calibri" w:hAnsi="Arial" w:cs="Arial"/>
          <w:i/>
          <w:iCs/>
          <w:strike/>
          <w:snapToGrid/>
          <w:szCs w:val="24"/>
        </w:rPr>
      </w:pPr>
      <w:r w:rsidRPr="008E38E4">
        <w:rPr>
          <w:rFonts w:ascii="Arial" w:eastAsia="Calibri" w:hAnsi="Arial" w:cs="Arial"/>
          <w:b/>
          <w:bCs/>
          <w:i/>
          <w:iCs/>
          <w:strike/>
          <w:snapToGrid/>
          <w:szCs w:val="24"/>
        </w:rPr>
        <w:t xml:space="preserve">(4) </w:t>
      </w:r>
      <w:r w:rsidRPr="008E38E4">
        <w:rPr>
          <w:rFonts w:ascii="Arial" w:eastAsia="Calibri" w:hAnsi="Arial" w:cs="Arial"/>
          <w:i/>
          <w:iCs/>
          <w:strike/>
          <w:snapToGrid/>
          <w:szCs w:val="24"/>
        </w:rPr>
        <w:t>Diagnostic and treatment areas. A nurse call station shall be provided in each diagnostic and treatment area (including labor rooms, LDR rooms, emergency examination/treatment rooms or cubicles, and preoperative rooms or cubicles) as required in this article.</w:t>
      </w:r>
    </w:p>
    <w:p w:rsidR="008E38E4" w:rsidRPr="008E38E4" w:rsidRDefault="008E38E4" w:rsidP="008E38E4">
      <w:pPr>
        <w:rPr>
          <w:rFonts w:ascii="Arial" w:hAnsi="Arial" w:cs="Arial"/>
          <w:i/>
          <w:strike/>
          <w:szCs w:val="24"/>
        </w:rPr>
      </w:pPr>
      <w:r w:rsidRPr="008E38E4">
        <w:rPr>
          <w:rFonts w:ascii="Arial" w:hAnsi="Arial" w:cs="Arial"/>
          <w:b/>
          <w:i/>
          <w:strike/>
          <w:szCs w:val="24"/>
        </w:rPr>
        <w:t xml:space="preserve"> (C) Bath Stations.</w:t>
      </w:r>
      <w:r w:rsidRPr="008E38E4">
        <w:rPr>
          <w:rFonts w:ascii="Arial" w:hAnsi="Arial" w:cs="Arial"/>
          <w:i/>
          <w:strike/>
          <w:szCs w:val="24"/>
        </w:rPr>
        <w:t xml:space="preserve"> A bath station that can be activated by a patient lying on the floor shall be provided at each room containing a patient water closet, bathtub, </w:t>
      </w:r>
      <w:proofErr w:type="spellStart"/>
      <w:r w:rsidRPr="008E38E4">
        <w:rPr>
          <w:rFonts w:ascii="Arial" w:hAnsi="Arial" w:cs="Arial"/>
          <w:i/>
          <w:strike/>
          <w:szCs w:val="24"/>
        </w:rPr>
        <w:t>sitz</w:t>
      </w:r>
      <w:proofErr w:type="spellEnd"/>
      <w:r w:rsidRPr="008E38E4">
        <w:rPr>
          <w:rFonts w:ascii="Arial" w:hAnsi="Arial" w:cs="Arial"/>
          <w:i/>
          <w:strike/>
          <w:szCs w:val="24"/>
        </w:rPr>
        <w:t xml:space="preserve"> bath, or shower stall. Pull cords shall extend to a maximum of 12 inches (30.48 centimeters) above the floor.</w:t>
      </w:r>
    </w:p>
    <w:p w:rsidR="008E38E4" w:rsidRPr="008E38E4" w:rsidRDefault="008E38E4" w:rsidP="008E38E4">
      <w:pPr>
        <w:rPr>
          <w:rFonts w:ascii="Arial" w:hAnsi="Arial" w:cs="Arial"/>
          <w:i/>
          <w:strike/>
          <w:szCs w:val="24"/>
        </w:rPr>
      </w:pPr>
    </w:p>
    <w:p w:rsidR="008E38E4" w:rsidRPr="008E38E4" w:rsidRDefault="008E38E4" w:rsidP="008E38E4">
      <w:pPr>
        <w:rPr>
          <w:rFonts w:ascii="Arial" w:hAnsi="Arial" w:cs="Arial"/>
          <w:i/>
          <w:strike/>
          <w:szCs w:val="24"/>
        </w:rPr>
      </w:pPr>
      <w:r w:rsidRPr="008E38E4">
        <w:rPr>
          <w:rFonts w:ascii="Arial" w:hAnsi="Arial" w:cs="Arial"/>
          <w:b/>
          <w:i/>
          <w:strike/>
          <w:szCs w:val="24"/>
        </w:rPr>
        <w:t>(1)</w:t>
      </w:r>
      <w:r w:rsidRPr="008E38E4">
        <w:rPr>
          <w:rFonts w:ascii="Arial" w:hAnsi="Arial" w:cs="Arial"/>
          <w:i/>
          <w:strike/>
          <w:szCs w:val="24"/>
        </w:rPr>
        <w:t xml:space="preserve"> An alarm in these areas shall be able to be turned off only at the bath station where it was initiated.</w:t>
      </w:r>
    </w:p>
    <w:p w:rsidR="008E38E4" w:rsidRPr="008E38E4" w:rsidRDefault="008E38E4" w:rsidP="008E38E4">
      <w:pPr>
        <w:rPr>
          <w:rFonts w:ascii="Arial" w:hAnsi="Arial" w:cs="Arial"/>
          <w:i/>
          <w:strike/>
          <w:szCs w:val="24"/>
        </w:rPr>
      </w:pPr>
      <w:r w:rsidRPr="008E38E4">
        <w:rPr>
          <w:rFonts w:ascii="Arial" w:hAnsi="Arial" w:cs="Arial"/>
          <w:i/>
          <w:strike/>
          <w:szCs w:val="24"/>
        </w:rPr>
        <w:t>Exception: When two or more stations are located in the same bath area and all are visible from any call location, the alarm may be canceled at any of these locations.</w:t>
      </w:r>
    </w:p>
    <w:p w:rsidR="008E38E4" w:rsidRPr="008E38E4" w:rsidRDefault="008E38E4" w:rsidP="008E38E4">
      <w:pPr>
        <w:rPr>
          <w:rFonts w:ascii="Arial" w:hAnsi="Arial" w:cs="Arial"/>
          <w:i/>
          <w:strike/>
          <w:szCs w:val="24"/>
        </w:rPr>
      </w:pPr>
    </w:p>
    <w:p w:rsidR="008E38E4" w:rsidRPr="008E38E4" w:rsidRDefault="008E38E4" w:rsidP="008E38E4">
      <w:pPr>
        <w:rPr>
          <w:rFonts w:ascii="Arial" w:hAnsi="Arial" w:cs="Arial"/>
          <w:i/>
          <w:strike/>
          <w:szCs w:val="24"/>
        </w:rPr>
      </w:pPr>
      <w:r w:rsidRPr="008E38E4">
        <w:rPr>
          <w:rFonts w:ascii="Arial" w:hAnsi="Arial" w:cs="Arial"/>
          <w:b/>
          <w:i/>
          <w:strike/>
          <w:szCs w:val="24"/>
        </w:rPr>
        <w:t>(2)</w:t>
      </w:r>
      <w:r w:rsidRPr="008E38E4">
        <w:rPr>
          <w:rFonts w:ascii="Arial" w:hAnsi="Arial" w:cs="Arial"/>
          <w:i/>
          <w:strike/>
          <w:szCs w:val="24"/>
        </w:rPr>
        <w:t xml:space="preserve"> Bath stations in shower stalls and tubs shall be located 5 to 6 feet (1.52 to 1.83 meters) above the floor, within normal view of the user and within reach of staff without the need to step into the stall or tub.</w:t>
      </w:r>
    </w:p>
    <w:p w:rsidR="008E38E4" w:rsidRPr="008E38E4" w:rsidRDefault="008E38E4" w:rsidP="008E38E4">
      <w:pPr>
        <w:rPr>
          <w:rFonts w:ascii="Arial" w:hAnsi="Arial" w:cs="Arial"/>
          <w:b/>
          <w:i/>
          <w:strike/>
          <w:szCs w:val="24"/>
        </w:rPr>
      </w:pPr>
    </w:p>
    <w:p w:rsidR="008E38E4" w:rsidRPr="008E38E4" w:rsidRDefault="008E38E4" w:rsidP="008E38E4">
      <w:pPr>
        <w:rPr>
          <w:rFonts w:ascii="Arial" w:hAnsi="Arial" w:cs="Arial"/>
          <w:i/>
          <w:strike/>
          <w:szCs w:val="24"/>
        </w:rPr>
      </w:pPr>
      <w:r w:rsidRPr="008E38E4">
        <w:rPr>
          <w:rFonts w:ascii="Arial" w:hAnsi="Arial" w:cs="Arial"/>
          <w:b/>
          <w:i/>
          <w:strike/>
          <w:szCs w:val="24"/>
        </w:rPr>
        <w:t>(3)</w:t>
      </w:r>
      <w:r w:rsidRPr="008E38E4">
        <w:rPr>
          <w:rFonts w:ascii="Arial" w:hAnsi="Arial" w:cs="Arial"/>
          <w:i/>
          <w:strike/>
          <w:szCs w:val="24"/>
        </w:rPr>
        <w:t xml:space="preserve"> Bath stations shall be located to the side of toilets, within 12 inches (30.48 centimeters) of the front of the toilet bowl and 3 to 4 feet (.91 meter to 1.22 meters) above the floor. A bath station shall be permitted to serve both a toilet and a shower or other fixture if it is accessible to both.</w:t>
      </w:r>
    </w:p>
    <w:p w:rsidR="008E38E4" w:rsidRPr="008E38E4" w:rsidRDefault="008E38E4" w:rsidP="008E38E4">
      <w:pPr>
        <w:rPr>
          <w:rFonts w:ascii="Arial" w:hAnsi="Arial" w:cs="Arial"/>
          <w:b/>
          <w:i/>
          <w:strike/>
          <w:szCs w:val="24"/>
        </w:rPr>
      </w:pPr>
    </w:p>
    <w:p w:rsidR="008E38E4" w:rsidRPr="008E38E4" w:rsidRDefault="008E38E4" w:rsidP="008E38E4">
      <w:pPr>
        <w:rPr>
          <w:rFonts w:ascii="Arial" w:hAnsi="Arial" w:cs="Arial"/>
          <w:i/>
          <w:strike/>
          <w:szCs w:val="24"/>
        </w:rPr>
      </w:pPr>
      <w:r w:rsidRPr="008E38E4">
        <w:rPr>
          <w:rFonts w:ascii="Arial" w:hAnsi="Arial" w:cs="Arial"/>
          <w:b/>
          <w:i/>
          <w:strike/>
          <w:szCs w:val="24"/>
        </w:rPr>
        <w:t>(D) Staff Emergency Stations</w:t>
      </w:r>
      <w:r w:rsidRPr="008E38E4">
        <w:rPr>
          <w:rFonts w:ascii="Arial" w:hAnsi="Arial" w:cs="Arial"/>
          <w:i/>
          <w:strike/>
          <w:szCs w:val="24"/>
        </w:rPr>
        <w:t>. Call stations that initiate S staff emergency signals for summoning additional local staff assistance for non-life-threatening situations shall be provided in each patient care location as required in Table 1224.4.6.5, “Location of Nurse Call Devices” of the California Building Code.</w:t>
      </w:r>
    </w:p>
    <w:p w:rsidR="008E38E4" w:rsidRPr="008E38E4" w:rsidRDefault="008E38E4" w:rsidP="008E38E4">
      <w:pPr>
        <w:rPr>
          <w:rFonts w:ascii="Arial" w:hAnsi="Arial" w:cs="Arial"/>
          <w:b/>
          <w:i/>
          <w:strike/>
          <w:szCs w:val="24"/>
        </w:rPr>
      </w:pPr>
    </w:p>
    <w:p w:rsidR="008E38E4" w:rsidRPr="008E38E4" w:rsidRDefault="008E38E4" w:rsidP="008E38E4">
      <w:pPr>
        <w:rPr>
          <w:rFonts w:ascii="Arial" w:hAnsi="Arial" w:cs="Arial"/>
          <w:i/>
          <w:strike/>
          <w:szCs w:val="24"/>
        </w:rPr>
      </w:pPr>
      <w:r w:rsidRPr="008E38E4">
        <w:rPr>
          <w:rFonts w:ascii="Arial" w:hAnsi="Arial" w:cs="Arial"/>
          <w:b/>
          <w:i/>
          <w:strike/>
          <w:szCs w:val="24"/>
        </w:rPr>
        <w:t>(E) Code Call Stations.</w:t>
      </w:r>
      <w:r w:rsidRPr="008E38E4">
        <w:rPr>
          <w:rFonts w:ascii="Arial" w:hAnsi="Arial" w:cs="Arial"/>
          <w:i/>
          <w:strike/>
          <w:szCs w:val="24"/>
        </w:rPr>
        <w:t xml:space="preserve"> Commonly referred to as a “Code Blue”, code call stations are meant for use during a life-threatening situation to summon assistance from outside the unit or department.</w:t>
      </w:r>
    </w:p>
    <w:p w:rsidR="008E38E4" w:rsidRPr="008E38E4" w:rsidRDefault="008E38E4" w:rsidP="008E38E4">
      <w:pPr>
        <w:rPr>
          <w:rFonts w:ascii="Arial" w:hAnsi="Arial" w:cs="Arial"/>
          <w:b/>
          <w:i/>
          <w:strike/>
          <w:szCs w:val="24"/>
        </w:rPr>
      </w:pPr>
    </w:p>
    <w:p w:rsidR="008E38E4" w:rsidRPr="008E38E4" w:rsidRDefault="008E38E4" w:rsidP="008E38E4">
      <w:pPr>
        <w:rPr>
          <w:rFonts w:ascii="Arial" w:hAnsi="Arial" w:cs="Arial"/>
          <w:i/>
          <w:strike/>
          <w:szCs w:val="24"/>
        </w:rPr>
      </w:pPr>
      <w:r w:rsidRPr="008E38E4">
        <w:rPr>
          <w:rFonts w:ascii="Arial" w:hAnsi="Arial" w:cs="Arial"/>
          <w:b/>
          <w:i/>
          <w:strike/>
          <w:szCs w:val="24"/>
        </w:rPr>
        <w:t xml:space="preserve">(1) </w:t>
      </w:r>
      <w:r w:rsidRPr="008E38E4">
        <w:rPr>
          <w:rFonts w:ascii="Arial" w:hAnsi="Arial" w:cs="Arial"/>
          <w:i/>
          <w:strike/>
          <w:szCs w:val="24"/>
        </w:rPr>
        <w:t xml:space="preserve">Call stations that initiate code call signals shall be as required in Table 1224.4.6.5, “Location of Nurse </w:t>
      </w:r>
    </w:p>
    <w:p w:rsidR="008E38E4" w:rsidRPr="008E38E4" w:rsidRDefault="008E38E4" w:rsidP="008E38E4">
      <w:pPr>
        <w:rPr>
          <w:rFonts w:ascii="Arial" w:hAnsi="Arial" w:cs="Arial"/>
          <w:i/>
          <w:strike/>
          <w:szCs w:val="24"/>
        </w:rPr>
      </w:pPr>
      <w:r w:rsidRPr="008E38E4">
        <w:rPr>
          <w:rFonts w:ascii="Arial" w:hAnsi="Arial" w:cs="Arial"/>
          <w:i/>
          <w:strike/>
          <w:szCs w:val="24"/>
        </w:rPr>
        <w:lastRenderedPageBreak/>
        <w:t>Call Devices” of the California Building Code.</w:t>
      </w:r>
    </w:p>
    <w:p w:rsidR="008E38E4" w:rsidRPr="008E38E4" w:rsidRDefault="008E38E4" w:rsidP="008E38E4">
      <w:pPr>
        <w:rPr>
          <w:rFonts w:ascii="Arial" w:hAnsi="Arial" w:cs="Arial"/>
          <w:b/>
          <w:i/>
          <w:strike/>
          <w:szCs w:val="24"/>
        </w:rPr>
      </w:pPr>
    </w:p>
    <w:p w:rsidR="008E38E4" w:rsidRPr="008E38E4" w:rsidRDefault="008E38E4" w:rsidP="008E38E4">
      <w:pPr>
        <w:rPr>
          <w:rFonts w:ascii="Arial" w:hAnsi="Arial" w:cs="Arial"/>
          <w:i/>
          <w:strike/>
          <w:szCs w:val="24"/>
        </w:rPr>
      </w:pPr>
      <w:r w:rsidRPr="008E38E4">
        <w:rPr>
          <w:rFonts w:ascii="Arial" w:hAnsi="Arial" w:cs="Arial"/>
          <w:b/>
          <w:i/>
          <w:strike/>
          <w:szCs w:val="24"/>
        </w:rPr>
        <w:t>(2)</w:t>
      </w:r>
      <w:r w:rsidRPr="008E38E4">
        <w:rPr>
          <w:rFonts w:ascii="Arial" w:hAnsi="Arial" w:cs="Arial"/>
          <w:i/>
          <w:strike/>
          <w:szCs w:val="24"/>
        </w:rPr>
        <w:t xml:space="preserve"> The call station shall be equipped with a continuous audible or visual confirmation of activation to the person who initiated the code call.</w:t>
      </w:r>
    </w:p>
    <w:p w:rsidR="008E38E4" w:rsidRPr="008E38E4" w:rsidRDefault="008E38E4" w:rsidP="008E38E4">
      <w:pPr>
        <w:rPr>
          <w:rFonts w:ascii="Arial" w:hAnsi="Arial" w:cs="Arial"/>
          <w:b/>
          <w:i/>
          <w:strike/>
          <w:szCs w:val="24"/>
        </w:rPr>
      </w:pPr>
    </w:p>
    <w:p w:rsidR="008E38E4" w:rsidRPr="008E38E4" w:rsidRDefault="008E38E4" w:rsidP="008E38E4">
      <w:pPr>
        <w:rPr>
          <w:rFonts w:ascii="Arial" w:hAnsi="Arial" w:cs="Arial"/>
          <w:i/>
          <w:strike/>
          <w:szCs w:val="24"/>
        </w:rPr>
      </w:pPr>
      <w:r w:rsidRPr="008E38E4">
        <w:rPr>
          <w:rFonts w:ascii="Arial" w:hAnsi="Arial" w:cs="Arial"/>
          <w:b/>
          <w:i/>
          <w:strike/>
          <w:szCs w:val="24"/>
        </w:rPr>
        <w:t>(3)</w:t>
      </w:r>
      <w:r w:rsidRPr="008E38E4">
        <w:rPr>
          <w:rFonts w:ascii="Arial" w:hAnsi="Arial" w:cs="Arial"/>
          <w:i/>
          <w:strike/>
          <w:szCs w:val="24"/>
        </w:rPr>
        <w:t xml:space="preserve"> Audible and visual code call signals shall be provided at the PBX operator or other continuously monitored location.</w:t>
      </w:r>
    </w:p>
    <w:p w:rsidR="008E38E4" w:rsidRPr="008E38E4" w:rsidRDefault="008E38E4" w:rsidP="008E38E4">
      <w:pPr>
        <w:rPr>
          <w:rFonts w:ascii="Arial" w:hAnsi="Arial" w:cs="Arial"/>
          <w:b/>
          <w:i/>
          <w:strike/>
          <w:szCs w:val="24"/>
        </w:rPr>
      </w:pPr>
    </w:p>
    <w:p w:rsidR="008E38E4" w:rsidRPr="008E38E4" w:rsidRDefault="008E38E4" w:rsidP="008E38E4">
      <w:pPr>
        <w:rPr>
          <w:rFonts w:ascii="Arial" w:hAnsi="Arial" w:cs="Arial"/>
          <w:i/>
          <w:strike/>
          <w:szCs w:val="24"/>
        </w:rPr>
      </w:pPr>
      <w:r w:rsidRPr="008E38E4">
        <w:rPr>
          <w:rFonts w:ascii="Arial" w:hAnsi="Arial" w:cs="Arial"/>
          <w:b/>
          <w:i/>
          <w:strike/>
          <w:szCs w:val="24"/>
        </w:rPr>
        <w:t>(F) Alarm in Psychiatric Nursing Units</w:t>
      </w:r>
      <w:r w:rsidRPr="008E38E4">
        <w:rPr>
          <w:rFonts w:ascii="Arial" w:hAnsi="Arial" w:cs="Arial"/>
          <w:i/>
          <w:strike/>
          <w:szCs w:val="24"/>
        </w:rPr>
        <w:t>. A nurse call is not required in psychiatric units, but if one is included the following shall apply:</w:t>
      </w:r>
    </w:p>
    <w:p w:rsidR="008E38E4" w:rsidRPr="008E38E4" w:rsidRDefault="008E38E4" w:rsidP="008E38E4">
      <w:pPr>
        <w:rPr>
          <w:rFonts w:ascii="Arial" w:hAnsi="Arial" w:cs="Arial"/>
          <w:b/>
          <w:i/>
          <w:strike/>
          <w:szCs w:val="24"/>
        </w:rPr>
      </w:pPr>
    </w:p>
    <w:p w:rsidR="008E38E4" w:rsidRPr="008E38E4" w:rsidRDefault="008E38E4" w:rsidP="008E38E4">
      <w:pPr>
        <w:rPr>
          <w:rFonts w:ascii="Arial" w:hAnsi="Arial" w:cs="Arial"/>
          <w:i/>
          <w:strike/>
          <w:szCs w:val="24"/>
        </w:rPr>
      </w:pPr>
      <w:r w:rsidRPr="008E38E4">
        <w:rPr>
          <w:rFonts w:ascii="Arial" w:hAnsi="Arial" w:cs="Arial"/>
          <w:b/>
          <w:i/>
          <w:strike/>
          <w:szCs w:val="24"/>
        </w:rPr>
        <w:t>(1)</w:t>
      </w:r>
      <w:r w:rsidRPr="008E38E4">
        <w:rPr>
          <w:rFonts w:ascii="Arial" w:hAnsi="Arial" w:cs="Arial"/>
          <w:i/>
          <w:strike/>
          <w:szCs w:val="24"/>
        </w:rPr>
        <w:t xml:space="preserve"> Provisions shall be made for easy removal or for covering of call button outlets.</w:t>
      </w:r>
    </w:p>
    <w:p w:rsidR="008E38E4" w:rsidRPr="008E38E4" w:rsidRDefault="008E38E4" w:rsidP="008E38E4">
      <w:pPr>
        <w:rPr>
          <w:rFonts w:ascii="Arial" w:hAnsi="Arial" w:cs="Arial"/>
          <w:b/>
          <w:i/>
          <w:strike/>
          <w:szCs w:val="24"/>
        </w:rPr>
      </w:pPr>
    </w:p>
    <w:p w:rsidR="008E38E4" w:rsidRPr="008E38E4" w:rsidRDefault="008E38E4" w:rsidP="008E38E4">
      <w:pPr>
        <w:rPr>
          <w:rFonts w:ascii="Arial" w:hAnsi="Arial" w:cs="Arial"/>
          <w:i/>
          <w:strike/>
          <w:szCs w:val="24"/>
        </w:rPr>
      </w:pPr>
      <w:r w:rsidRPr="008E38E4">
        <w:rPr>
          <w:rFonts w:ascii="Arial" w:hAnsi="Arial" w:cs="Arial"/>
          <w:b/>
          <w:i/>
          <w:strike/>
          <w:szCs w:val="24"/>
        </w:rPr>
        <w:t>(2)</w:t>
      </w:r>
      <w:r w:rsidRPr="008E38E4">
        <w:rPr>
          <w:rFonts w:ascii="Arial" w:hAnsi="Arial" w:cs="Arial"/>
          <w:i/>
          <w:strike/>
          <w:szCs w:val="24"/>
        </w:rPr>
        <w:t xml:space="preserve"> All hardware shall have tamper-resistant fasteners.</w:t>
      </w:r>
    </w:p>
    <w:p w:rsidR="008E38E4" w:rsidRPr="008E38E4" w:rsidRDefault="008E38E4" w:rsidP="008E38E4">
      <w:pPr>
        <w:rPr>
          <w:rFonts w:ascii="Arial" w:hAnsi="Arial" w:cs="Arial"/>
          <w:b/>
          <w:i/>
          <w:strike/>
          <w:szCs w:val="24"/>
        </w:rPr>
      </w:pPr>
    </w:p>
    <w:p w:rsidR="008E38E4" w:rsidRPr="008E38E4" w:rsidRDefault="008E38E4" w:rsidP="008E38E4">
      <w:pPr>
        <w:rPr>
          <w:rFonts w:ascii="Arial" w:hAnsi="Arial" w:cs="Arial"/>
          <w:i/>
          <w:strike/>
          <w:szCs w:val="24"/>
        </w:rPr>
      </w:pPr>
      <w:r w:rsidRPr="008E38E4">
        <w:rPr>
          <w:rFonts w:ascii="Arial" w:hAnsi="Arial" w:cs="Arial"/>
          <w:b/>
          <w:i/>
          <w:strike/>
          <w:szCs w:val="24"/>
        </w:rPr>
        <w:t>(3)</w:t>
      </w:r>
      <w:r w:rsidRPr="008E38E4">
        <w:rPr>
          <w:rFonts w:ascii="Arial" w:hAnsi="Arial" w:cs="Arial"/>
          <w:i/>
          <w:strike/>
          <w:szCs w:val="24"/>
        </w:rPr>
        <w:t xml:space="preserve"> Cords at all call stations in rooms designated for psychiatric patient use shall be detachable.</w:t>
      </w:r>
    </w:p>
    <w:p w:rsidR="008E38E4" w:rsidRPr="008E38E4" w:rsidRDefault="008E38E4" w:rsidP="008E38E4">
      <w:pPr>
        <w:widowControl/>
        <w:tabs>
          <w:tab w:val="left" w:pos="1109"/>
        </w:tabs>
        <w:adjustRightInd w:val="0"/>
        <w:spacing w:after="160" w:line="259" w:lineRule="auto"/>
        <w:rPr>
          <w:rFonts w:ascii="Arial" w:eastAsia="Calibri" w:hAnsi="Arial" w:cs="Arial"/>
          <w:strike/>
          <w:snapToGrid/>
          <w:szCs w:val="24"/>
        </w:rPr>
      </w:pPr>
    </w:p>
    <w:p w:rsidR="008E38E4" w:rsidRPr="00B70C4B" w:rsidRDefault="008E38E4" w:rsidP="00B70C4B">
      <w:pPr>
        <w:pStyle w:val="Heading2"/>
        <w:jc w:val="left"/>
        <w:rPr>
          <w:i/>
          <w:snapToGrid/>
          <w:u w:val="single"/>
        </w:rPr>
      </w:pPr>
      <w:r w:rsidRPr="00B70C4B">
        <w:rPr>
          <w:i/>
          <w:snapToGrid/>
          <w:u w:val="single"/>
        </w:rPr>
        <w:t>517.123 [OSHPD 1,1R, 2, 3, 4 &amp; 5] Call Systems</w:t>
      </w:r>
    </w:p>
    <w:p w:rsidR="008E38E4" w:rsidRPr="008E38E4" w:rsidRDefault="008E38E4" w:rsidP="008E38E4">
      <w:pPr>
        <w:widowControl/>
        <w:spacing w:after="160" w:line="228" w:lineRule="auto"/>
        <w:ind w:right="477"/>
        <w:jc w:val="both"/>
        <w:rPr>
          <w:rFonts w:ascii="Arial" w:hAnsi="Arial" w:cs="Arial"/>
          <w:b/>
          <w:i/>
          <w:snapToGrid/>
          <w:color w:val="231F20"/>
          <w:szCs w:val="24"/>
          <w:u w:val="single"/>
        </w:rPr>
      </w:pPr>
      <w:r w:rsidRPr="008E38E4">
        <w:rPr>
          <w:rFonts w:ascii="Arial" w:hAnsi="Arial" w:cs="Arial"/>
          <w:b/>
          <w:i/>
          <w:snapToGrid/>
          <w:color w:val="231F20"/>
          <w:szCs w:val="24"/>
          <w:u w:val="single"/>
        </w:rPr>
        <w:t>(A) General.</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(1) Nurse call devices shall be installed in the locations required in Table 1224.4.6.5, of the California Building Code.  One device shall be permitted to accommodate any combination of patient station, staff emergency, and code call, provided the individual functions and requirements listed below are met.</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 xml:space="preserve">(2) Nurse call systems shall </w:t>
      </w:r>
      <w:r w:rsidR="003B2C26">
        <w:rPr>
          <w:rFonts w:ascii="Arial" w:hAnsi="Arial" w:cs="Arial"/>
          <w:i/>
          <w:snapToGrid/>
          <w:color w:val="231F20"/>
          <w:szCs w:val="24"/>
          <w:u w:val="single"/>
        </w:rPr>
        <w:t xml:space="preserve">be </w:t>
      </w:r>
      <w:r w:rsidRPr="008E38E4">
        <w:rPr>
          <w:rFonts w:ascii="Arial" w:hAnsi="Arial" w:cs="Arial"/>
          <w:i/>
          <w:snapToGrid/>
          <w:color w:val="231F20"/>
          <w:szCs w:val="24"/>
          <w:u w:val="single"/>
        </w:rPr>
        <w:t>listed and installed in accordance with UL 1069: “Standard for Hospital Signaling and Nurse Call Equipment”</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(3) Initiation of any call station shall activate all of the following signals:</w:t>
      </w:r>
    </w:p>
    <w:p w:rsidR="008E38E4" w:rsidRPr="008E38E4" w:rsidRDefault="008E38E4" w:rsidP="008E38E4">
      <w:pPr>
        <w:widowControl/>
        <w:tabs>
          <w:tab w:val="left" w:pos="720"/>
        </w:tabs>
        <w:spacing w:after="160" w:line="228" w:lineRule="auto"/>
        <w:ind w:left="720" w:right="477"/>
        <w:jc w:val="both"/>
        <w:rPr>
          <w:rFonts w:ascii="Arial" w:hAnsi="Arial" w:cs="Arial"/>
          <w:i/>
          <w:snapToGrid/>
          <w:color w:val="231F20"/>
          <w:szCs w:val="24"/>
          <w:u w:val="single"/>
        </w:rPr>
      </w:pPr>
      <w:r w:rsidRPr="008E38E4">
        <w:rPr>
          <w:rFonts w:ascii="Arial" w:hAnsi="Arial" w:cs="Arial"/>
          <w:i/>
          <w:snapToGrid/>
          <w:color w:val="231F20"/>
          <w:szCs w:val="24"/>
          <w:u w:val="single"/>
        </w:rPr>
        <w:t>(a)  Visual signal in the corridor at the patient room door or care space;</w:t>
      </w:r>
    </w:p>
    <w:p w:rsidR="008E38E4" w:rsidRPr="008E38E4" w:rsidRDefault="008E38E4" w:rsidP="008E38E4">
      <w:pPr>
        <w:widowControl/>
        <w:tabs>
          <w:tab w:val="left" w:pos="720"/>
        </w:tabs>
        <w:spacing w:after="160" w:line="228" w:lineRule="auto"/>
        <w:ind w:left="720" w:right="477"/>
        <w:jc w:val="both"/>
        <w:rPr>
          <w:rFonts w:ascii="Arial" w:hAnsi="Arial" w:cs="Arial"/>
          <w:i/>
          <w:snapToGrid/>
          <w:color w:val="231F20"/>
          <w:szCs w:val="24"/>
          <w:u w:val="single"/>
        </w:rPr>
      </w:pPr>
      <w:r w:rsidRPr="008E38E4">
        <w:rPr>
          <w:rFonts w:ascii="Arial" w:hAnsi="Arial" w:cs="Arial"/>
          <w:i/>
          <w:snapToGrid/>
          <w:color w:val="231F20"/>
          <w:szCs w:val="24"/>
          <w:u w:val="single"/>
        </w:rPr>
        <w:t>(b)  Visual signals at corridor intersections where individual patient room door or care space signals are not directly visible from the associated nurses' stations; and</w:t>
      </w:r>
    </w:p>
    <w:p w:rsidR="008E38E4" w:rsidRPr="008E38E4" w:rsidRDefault="008E38E4" w:rsidP="008E38E4">
      <w:pPr>
        <w:widowControl/>
        <w:tabs>
          <w:tab w:val="left" w:pos="720"/>
        </w:tabs>
        <w:spacing w:after="160" w:line="228" w:lineRule="auto"/>
        <w:ind w:left="720" w:right="477"/>
        <w:jc w:val="both"/>
        <w:rPr>
          <w:rFonts w:ascii="Arial" w:hAnsi="Arial" w:cs="Arial"/>
          <w:i/>
          <w:snapToGrid/>
          <w:color w:val="231F20"/>
          <w:szCs w:val="24"/>
          <w:u w:val="single"/>
        </w:rPr>
      </w:pPr>
      <w:r w:rsidRPr="008E38E4">
        <w:rPr>
          <w:rFonts w:ascii="Arial" w:hAnsi="Arial" w:cs="Arial"/>
          <w:i/>
          <w:snapToGrid/>
          <w:color w:val="231F20"/>
          <w:szCs w:val="24"/>
          <w:u w:val="single"/>
        </w:rPr>
        <w:t>(c) Visual and audible signals at the nurse master station and associated duty stations.</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 xml:space="preserve">(4) Each call station shall include a visual call assurance indicator to acknowledge that the station has been activated. </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(5) Where nurse call is installed but not required in psychiatric nursing units, the equipment shall meet the following requirements:</w:t>
      </w:r>
    </w:p>
    <w:p w:rsidR="008E38E4" w:rsidRPr="008E38E4" w:rsidRDefault="008E38E4" w:rsidP="008E38E4">
      <w:pPr>
        <w:widowControl/>
        <w:spacing w:after="160" w:line="228" w:lineRule="auto"/>
        <w:ind w:left="720" w:right="477"/>
        <w:jc w:val="both"/>
        <w:rPr>
          <w:rFonts w:ascii="Arial" w:hAnsi="Arial" w:cs="Arial"/>
          <w:i/>
          <w:snapToGrid/>
          <w:color w:val="231F20"/>
          <w:szCs w:val="24"/>
          <w:u w:val="single"/>
        </w:rPr>
      </w:pPr>
      <w:r w:rsidRPr="008E38E4">
        <w:rPr>
          <w:rFonts w:ascii="Arial" w:hAnsi="Arial" w:cs="Arial"/>
          <w:i/>
          <w:snapToGrid/>
          <w:color w:val="231F20"/>
          <w:szCs w:val="24"/>
          <w:u w:val="single"/>
        </w:rPr>
        <w:t>(a) Provisions shall be made for easy removal or for covering of call button outlets.</w:t>
      </w:r>
    </w:p>
    <w:p w:rsidR="008E38E4" w:rsidRPr="008E38E4" w:rsidRDefault="008E38E4" w:rsidP="008E38E4">
      <w:pPr>
        <w:widowControl/>
        <w:spacing w:after="160" w:line="228" w:lineRule="auto"/>
        <w:ind w:left="720" w:right="477"/>
        <w:jc w:val="both"/>
        <w:rPr>
          <w:rFonts w:ascii="Arial" w:hAnsi="Arial" w:cs="Arial"/>
          <w:i/>
          <w:snapToGrid/>
          <w:color w:val="231F20"/>
          <w:szCs w:val="24"/>
          <w:u w:val="single"/>
        </w:rPr>
      </w:pPr>
      <w:r w:rsidRPr="008E38E4">
        <w:rPr>
          <w:rFonts w:ascii="Arial" w:hAnsi="Arial" w:cs="Arial"/>
          <w:i/>
          <w:snapToGrid/>
          <w:color w:val="231F20"/>
          <w:szCs w:val="24"/>
          <w:u w:val="single"/>
        </w:rPr>
        <w:t>(b) All hardware shall have tamper-resistant fasteners.</w:t>
      </w:r>
    </w:p>
    <w:p w:rsidR="008E38E4" w:rsidRPr="008E38E4" w:rsidRDefault="008E38E4" w:rsidP="008E38E4">
      <w:pPr>
        <w:widowControl/>
        <w:spacing w:after="160" w:line="228" w:lineRule="auto"/>
        <w:ind w:left="720" w:right="477"/>
        <w:jc w:val="both"/>
        <w:rPr>
          <w:rFonts w:ascii="Arial" w:hAnsi="Arial" w:cs="Arial"/>
          <w:i/>
          <w:snapToGrid/>
          <w:color w:val="231F20"/>
          <w:szCs w:val="24"/>
          <w:u w:val="single"/>
        </w:rPr>
      </w:pPr>
      <w:r w:rsidRPr="008E38E4">
        <w:rPr>
          <w:rFonts w:ascii="Arial" w:hAnsi="Arial" w:cs="Arial"/>
          <w:i/>
          <w:snapToGrid/>
          <w:color w:val="231F20"/>
          <w:szCs w:val="24"/>
          <w:u w:val="single"/>
        </w:rPr>
        <w:lastRenderedPageBreak/>
        <w:t>(c) Cords at all call stations in rooms designated for psychiatric patient use shall be detachable.</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 xml:space="preserve">(B) </w:t>
      </w:r>
      <w:r w:rsidRPr="008E38E4">
        <w:rPr>
          <w:rFonts w:ascii="Arial" w:hAnsi="Arial" w:cs="Arial"/>
          <w:b/>
          <w:i/>
          <w:snapToGrid/>
          <w:color w:val="231F20"/>
          <w:szCs w:val="24"/>
          <w:u w:val="single"/>
        </w:rPr>
        <w:t>Patient Stations</w:t>
      </w:r>
      <w:r w:rsidRPr="008E38E4">
        <w:rPr>
          <w:rFonts w:ascii="Arial" w:hAnsi="Arial" w:cs="Arial"/>
          <w:i/>
          <w:snapToGrid/>
          <w:color w:val="231F20"/>
          <w:szCs w:val="24"/>
          <w:u w:val="single"/>
        </w:rPr>
        <w:t>. A patient station shall be provided to allow each patient to summon assistance from the nursing staff.</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(1) The patient station shall be equipped with the following:</w:t>
      </w:r>
    </w:p>
    <w:p w:rsidR="008E38E4" w:rsidRPr="008E38E4" w:rsidRDefault="008E38E4" w:rsidP="008E38E4">
      <w:pPr>
        <w:widowControl/>
        <w:spacing w:after="160" w:line="228" w:lineRule="auto"/>
        <w:ind w:left="720" w:right="477"/>
        <w:jc w:val="both"/>
        <w:rPr>
          <w:rFonts w:ascii="Arial" w:hAnsi="Arial" w:cs="Arial"/>
          <w:i/>
          <w:snapToGrid/>
          <w:color w:val="231F20"/>
          <w:szCs w:val="24"/>
          <w:u w:val="single"/>
        </w:rPr>
      </w:pPr>
      <w:r w:rsidRPr="008E38E4">
        <w:rPr>
          <w:rFonts w:ascii="Arial" w:hAnsi="Arial" w:cs="Arial"/>
          <w:i/>
          <w:snapToGrid/>
          <w:color w:val="231F20"/>
          <w:szCs w:val="24"/>
          <w:u w:val="single"/>
        </w:rPr>
        <w:t xml:space="preserve">(a) An indicator light or recurring audible tone, that remains active as long as the voice circuit is operating.  </w:t>
      </w:r>
    </w:p>
    <w:p w:rsidR="008E38E4" w:rsidRPr="008E38E4" w:rsidRDefault="008E38E4" w:rsidP="008E38E4">
      <w:pPr>
        <w:widowControl/>
        <w:spacing w:after="160" w:line="228" w:lineRule="auto"/>
        <w:ind w:left="720" w:right="477"/>
        <w:jc w:val="both"/>
        <w:rPr>
          <w:rFonts w:ascii="Arial" w:hAnsi="Arial" w:cs="Arial"/>
          <w:i/>
          <w:snapToGrid/>
          <w:color w:val="231F20"/>
          <w:szCs w:val="24"/>
          <w:u w:val="single"/>
        </w:rPr>
      </w:pPr>
      <w:r w:rsidRPr="008E38E4">
        <w:rPr>
          <w:rFonts w:ascii="Arial" w:hAnsi="Arial" w:cs="Arial"/>
          <w:i/>
          <w:snapToGrid/>
          <w:color w:val="231F20"/>
          <w:szCs w:val="24"/>
          <w:u w:val="single"/>
        </w:rPr>
        <w:t>(b) Two-way voice communication.  Where provided, a visual or audible at each calling station to indicate voice circuit activation.</w:t>
      </w:r>
    </w:p>
    <w:p w:rsidR="0040730C" w:rsidRDefault="008E38E4" w:rsidP="0040730C">
      <w:pPr>
        <w:widowControl/>
        <w:spacing w:after="160" w:line="259" w:lineRule="auto"/>
        <w:ind w:left="720"/>
        <w:jc w:val="both"/>
        <w:rPr>
          <w:rFonts w:ascii="Arial" w:hAnsi="Arial" w:cs="Arial"/>
          <w:i/>
          <w:snapToGrid/>
          <w:color w:val="231F20"/>
          <w:szCs w:val="24"/>
          <w:u w:val="single"/>
        </w:rPr>
      </w:pPr>
      <w:r w:rsidRPr="008E38E4">
        <w:rPr>
          <w:rFonts w:ascii="Arial" w:hAnsi="Arial" w:cs="Arial"/>
          <w:i/>
          <w:snapToGrid/>
          <w:color w:val="231F20"/>
          <w:szCs w:val="24"/>
          <w:u w:val="single"/>
        </w:rPr>
        <w:t>Exception: Two-way voice communication is not required at skilled nursing bed(s), in which case the calling station shall require manual resetting of calls.</w:t>
      </w:r>
    </w:p>
    <w:p w:rsidR="008E38E4" w:rsidRPr="008E38E4" w:rsidRDefault="008E38E4" w:rsidP="0040730C">
      <w:pPr>
        <w:widowControl/>
        <w:spacing w:after="160" w:line="259" w:lineRule="auto"/>
        <w:ind w:left="720"/>
        <w:jc w:val="both"/>
        <w:rPr>
          <w:rFonts w:ascii="Arial" w:hAnsi="Arial" w:cs="Arial"/>
          <w:i/>
          <w:snapToGrid/>
          <w:color w:val="231F20"/>
          <w:szCs w:val="24"/>
          <w:u w:val="single"/>
        </w:rPr>
      </w:pPr>
      <w:r w:rsidRPr="008E38E4">
        <w:rPr>
          <w:rFonts w:ascii="Arial" w:hAnsi="Arial" w:cs="Arial"/>
          <w:i/>
          <w:snapToGrid/>
          <w:color w:val="231F20"/>
          <w:szCs w:val="24"/>
          <w:u w:val="single"/>
        </w:rPr>
        <w:t>(c) A switch for cancelling the call.</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(2) Use of a dual call station shall be permitted to serve no more than the two adjacent beds, each of which shall be separately annunciated.</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 xml:space="preserve">(3) Patient call stations shall be permitted to provide supplemental signaling of medical device alarms. </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b/>
          <w:i/>
          <w:snapToGrid/>
          <w:color w:val="231F20"/>
          <w:szCs w:val="24"/>
          <w:u w:val="single"/>
        </w:rPr>
        <w:t>(C) Bath Stations</w:t>
      </w:r>
      <w:r w:rsidRPr="008E38E4">
        <w:rPr>
          <w:rFonts w:ascii="Arial" w:hAnsi="Arial" w:cs="Arial"/>
          <w:i/>
          <w:snapToGrid/>
          <w:color w:val="231F20"/>
          <w:szCs w:val="24"/>
          <w:u w:val="single"/>
        </w:rPr>
        <w:t>. Bath stations shall meet the following requirements:</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(1) Shall be accessible to a patient lying on the floor.  Pull cords shall be provided that extend to within 12 inches (304.8 mm) of the floor.</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 xml:space="preserve">(2)  The call may be reset only at the location where it was initiated. </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(3) In shower stalls and tubs, the station shall be located between 5 and 6 feet (1524 to 1829 mm) above the floor, within normal view of the user and within reach of staff without the need to step into the stall or tub.</w:t>
      </w:r>
    </w:p>
    <w:p w:rsidR="0040730C"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(4) At toilets, the call station shall be located to the side, within 12 inches (304.8 mm) of the front of the toilet bowl and between 3 and 4 feet (914 mm to 1219 mm) above the floor.</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b/>
          <w:i/>
          <w:snapToGrid/>
          <w:color w:val="231F20"/>
          <w:szCs w:val="24"/>
          <w:u w:val="single"/>
        </w:rPr>
        <w:t>(D) Staff Emergency Stations</w:t>
      </w:r>
      <w:r w:rsidRPr="008E38E4">
        <w:rPr>
          <w:rFonts w:ascii="Arial" w:hAnsi="Arial" w:cs="Arial"/>
          <w:i/>
          <w:snapToGrid/>
          <w:color w:val="231F20"/>
          <w:szCs w:val="24"/>
          <w:u w:val="single"/>
        </w:rPr>
        <w:t>. Staff emergency stations shall meet the following requirements:</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(1)  Initiate a call for summoning additional local staff assistance; and</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(2) The call may be reset only at the location of activation.</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b/>
          <w:i/>
          <w:snapToGrid/>
          <w:color w:val="231F20"/>
          <w:szCs w:val="24"/>
          <w:u w:val="single"/>
        </w:rPr>
        <w:t>(E) Code Call Stations (Code Blue)</w:t>
      </w:r>
      <w:r w:rsidRPr="008E38E4">
        <w:rPr>
          <w:rFonts w:ascii="Arial" w:hAnsi="Arial" w:cs="Arial"/>
          <w:i/>
          <w:snapToGrid/>
          <w:color w:val="231F20"/>
          <w:szCs w:val="24"/>
          <w:u w:val="single"/>
        </w:rPr>
        <w:t> The code call station shall meet the following requirements:</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(1) Be equipped with a continuous audible or visual confirmation of activation;</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(2) Audible and visual code call signals shall be provided at the PBX operator or other continuously monitored location; and</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lastRenderedPageBreak/>
        <w:t>(3) may only be reset at the location of activation.</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b/>
          <w:i/>
          <w:snapToGrid/>
          <w:color w:val="231F20"/>
          <w:szCs w:val="24"/>
          <w:u w:val="single"/>
        </w:rPr>
        <w:t>(F) Master Station</w:t>
      </w:r>
      <w:r w:rsidRPr="008E38E4">
        <w:rPr>
          <w:rFonts w:ascii="Arial" w:hAnsi="Arial" w:cs="Arial"/>
          <w:i/>
          <w:snapToGrid/>
          <w:color w:val="231F20"/>
          <w:szCs w:val="24"/>
          <w:u w:val="single"/>
        </w:rPr>
        <w:t>.  Master stations shall meet the following requirements:</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(1) provide visible and audible signal of calls; and</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(2) Display pending calls for its defined area of coverage.</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b/>
          <w:i/>
          <w:snapToGrid/>
          <w:color w:val="231F20"/>
          <w:szCs w:val="24"/>
          <w:u w:val="single"/>
        </w:rPr>
        <w:t>(G) Duty Station.</w:t>
      </w:r>
      <w:r w:rsidRPr="008E38E4">
        <w:rPr>
          <w:rFonts w:ascii="Arial" w:hAnsi="Arial" w:cs="Arial"/>
          <w:i/>
          <w:snapToGrid/>
          <w:color w:val="231F20"/>
          <w:szCs w:val="24"/>
          <w:u w:val="single"/>
        </w:rPr>
        <w:t>  Duty stations shall meet the following requirements:</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(1) provide visible and audible signal of calls.  The audible signal may be temporarily silenced provided subsequent calls automatically reactivate the audible signal; and</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(2) A visual and audible signal at nurse call duty stations. The audible signal may be temporarily silenced provided subsequent calls automatically reactivate the audible signal.</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b/>
          <w:i/>
          <w:snapToGrid/>
          <w:color w:val="231F20"/>
          <w:szCs w:val="24"/>
          <w:u w:val="single"/>
        </w:rPr>
        <w:t>(F) Alarm in Psychiatric Nursing Units.</w:t>
      </w:r>
      <w:r w:rsidRPr="008E38E4">
        <w:rPr>
          <w:rFonts w:ascii="Arial" w:hAnsi="Arial" w:cs="Arial"/>
          <w:i/>
          <w:snapToGrid/>
          <w:color w:val="231F20"/>
          <w:szCs w:val="24"/>
          <w:u w:val="single"/>
        </w:rPr>
        <w:t xml:space="preserve"> A nurse call is not required in psychiatric units, but if one is included the following shall apply:</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(1) Provisions shall be made for easy removal or for covering of call button outlets;</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(2) All hardware shall have tamper-resistant fasteners; and</w:t>
      </w:r>
    </w:p>
    <w:p w:rsidR="008E38E4" w:rsidRPr="008E38E4" w:rsidRDefault="008E38E4" w:rsidP="008E38E4">
      <w:pPr>
        <w:widowControl/>
        <w:spacing w:after="160" w:line="228" w:lineRule="auto"/>
        <w:ind w:right="477"/>
        <w:jc w:val="both"/>
        <w:rPr>
          <w:rFonts w:ascii="Arial" w:hAnsi="Arial" w:cs="Arial"/>
          <w:i/>
          <w:snapToGrid/>
          <w:color w:val="231F20"/>
          <w:szCs w:val="24"/>
          <w:u w:val="single"/>
        </w:rPr>
      </w:pPr>
      <w:r w:rsidRPr="008E38E4">
        <w:rPr>
          <w:rFonts w:ascii="Arial" w:hAnsi="Arial" w:cs="Arial"/>
          <w:i/>
          <w:snapToGrid/>
          <w:color w:val="231F20"/>
          <w:szCs w:val="24"/>
          <w:u w:val="single"/>
        </w:rPr>
        <w:t>(3) Cords at all call stations in rooms designated for psychiatric patient use shall be detachable.</w:t>
      </w:r>
    </w:p>
    <w:p w:rsidR="008E38E4" w:rsidRPr="008E38E4" w:rsidRDefault="008E38E4" w:rsidP="008E38E4">
      <w:pPr>
        <w:widowControl/>
        <w:tabs>
          <w:tab w:val="left" w:pos="1109"/>
        </w:tabs>
        <w:adjustRightInd w:val="0"/>
        <w:spacing w:after="160" w:line="259" w:lineRule="auto"/>
        <w:rPr>
          <w:rFonts w:ascii="Arial" w:eastAsia="Calibri" w:hAnsi="Arial" w:cs="Arial"/>
          <w:snapToGrid/>
          <w:szCs w:val="24"/>
        </w:rPr>
      </w:pPr>
      <w:r w:rsidRPr="008E38E4">
        <w:rPr>
          <w:rFonts w:ascii="Arial" w:eastAsia="Calibri" w:hAnsi="Arial" w:cs="Arial"/>
          <w:snapToGrid/>
          <w:szCs w:val="24"/>
        </w:rPr>
        <w:t>...</w:t>
      </w:r>
    </w:p>
    <w:p w:rsidR="008E38E4" w:rsidRPr="008E38E4" w:rsidRDefault="008E38E4" w:rsidP="008E38E4">
      <w:pPr>
        <w:widowControl/>
        <w:spacing w:after="160" w:line="228" w:lineRule="auto"/>
        <w:ind w:right="477"/>
        <w:jc w:val="both"/>
        <w:rPr>
          <w:rFonts w:ascii="Arial" w:hAnsi="Arial" w:cs="Arial"/>
          <w:b/>
          <w:i/>
          <w:snapToGrid/>
          <w:color w:val="231F20"/>
          <w:szCs w:val="24"/>
        </w:rPr>
      </w:pPr>
      <w:r w:rsidRPr="008E38E4">
        <w:rPr>
          <w:rFonts w:ascii="Arial" w:hAnsi="Arial" w:cs="Arial"/>
          <w:b/>
          <w:i/>
          <w:snapToGrid/>
          <w:color w:val="231F20"/>
          <w:szCs w:val="24"/>
        </w:rPr>
        <w:t>517.124 [OSHPD 1,</w:t>
      </w:r>
      <w:r w:rsidRPr="008E38E4">
        <w:rPr>
          <w:rFonts w:ascii="Arial" w:hAnsi="Arial" w:cs="Arial"/>
          <w:b/>
          <w:i/>
          <w:snapToGrid/>
          <w:color w:val="231F20"/>
          <w:szCs w:val="24"/>
          <w:u w:val="single"/>
        </w:rPr>
        <w:t>1R,</w:t>
      </w:r>
      <w:r w:rsidRPr="008E38E4">
        <w:rPr>
          <w:rFonts w:ascii="Arial" w:hAnsi="Arial" w:cs="Arial"/>
          <w:b/>
          <w:i/>
          <w:snapToGrid/>
          <w:color w:val="231F20"/>
          <w:szCs w:val="24"/>
        </w:rPr>
        <w:t xml:space="preserve"> 4 &amp;</w:t>
      </w:r>
      <w:r w:rsidRPr="008E38E4">
        <w:rPr>
          <w:rFonts w:ascii="Arial" w:hAnsi="Arial" w:cs="Arial"/>
          <w:b/>
          <w:i/>
          <w:snapToGrid/>
          <w:color w:val="231F20"/>
          <w:szCs w:val="24"/>
          <w:u w:val="single"/>
        </w:rPr>
        <w:t xml:space="preserve"> 5]</w:t>
      </w:r>
      <w:r w:rsidRPr="008E38E4">
        <w:rPr>
          <w:rFonts w:ascii="Arial" w:hAnsi="Arial" w:cs="Arial"/>
          <w:b/>
          <w:i/>
          <w:snapToGrid/>
          <w:color w:val="231F20"/>
          <w:szCs w:val="24"/>
        </w:rPr>
        <w:t xml:space="preserve"> Technology and Telecommunications Rooms </w:t>
      </w: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w:t>
      </w:r>
    </w:p>
    <w:p w:rsidR="008E38E4" w:rsidRPr="008E38E4" w:rsidRDefault="008E38E4" w:rsidP="00CA5F51">
      <w:pPr>
        <w:pStyle w:val="Heading2"/>
        <w:jc w:val="left"/>
        <w:rPr>
          <w:snapToGrid/>
        </w:rPr>
      </w:pPr>
      <w:r w:rsidRPr="008E38E4">
        <w:rPr>
          <w:snapToGrid/>
        </w:rPr>
        <w:t>ARTICLE 518 – ASSEMBLY OCCUPANCIES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520 – THEATERS, AUDIENCE AREAS OF MOTION PICTURE AND TELEVISION STUDIOS, PERFORMANCE AREAS, AND SIMILAR LOCATIONS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lastRenderedPageBreak/>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522 – CONTROL SYSTEMS FOR PERMANENT AMUSEMENT ATTRACTIONS</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Article is not adopted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525 – CARNIVALS, CIRCUSES, FAIRS, AND SIMILAR EVENTS</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Article is not adopted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8E38E4">
      <w:pPr>
        <w:keepNext/>
        <w:keepLines/>
        <w:widowControl/>
        <w:spacing w:after="160" w:line="259" w:lineRule="auto"/>
        <w:rPr>
          <w:rFonts w:ascii="Arial" w:hAnsi="Arial" w:cs="Arial"/>
          <w:b/>
          <w:snapToGrid/>
          <w:szCs w:val="24"/>
        </w:rPr>
      </w:pPr>
      <w:r w:rsidRPr="008E38E4">
        <w:rPr>
          <w:rFonts w:ascii="Arial" w:hAnsi="Arial" w:cs="Arial"/>
          <w:b/>
          <w:snapToGrid/>
          <w:szCs w:val="24"/>
        </w:rPr>
        <w:t>ARTICLE 530 – MOTION PICTURE AND TELEVISION STUDIOS AND SIMILAR LOCATIONS</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Article is not adopted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540 – MOTION PICTURE PROJECTION ROOMS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545 – MANUFACTURED BUILDINGS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547 – AGRICULTURAL BUILDINGS</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Article is not adopted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lastRenderedPageBreak/>
        <w:t>ARTICLE 550 – MOBILE HOMES, MANUFACTURED HOMES, AND MOBILE HOME PARKS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551 – RECREATIONAL VEHICLES AND RECREATIONAL VEHICLE PARKS</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Article is not adopted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CA5F51">
      <w:pPr>
        <w:pStyle w:val="Heading2"/>
        <w:jc w:val="left"/>
        <w:rPr>
          <w:snapToGrid/>
        </w:rPr>
      </w:pPr>
      <w:r w:rsidRPr="008E38E4">
        <w:rPr>
          <w:snapToGrid/>
        </w:rPr>
        <w:t>ARTICLE 552 – PARK TRAILERS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553 – FLOATING BUILDINGS</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Article is not adopted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555 – MARINAS, BOATYARDS, AND COMMERCIAL AND NONCOMMERCIAL DOCKING FACILITIES</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Article is not adopted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8E38E4">
      <w:pPr>
        <w:keepNext/>
        <w:widowControl/>
        <w:spacing w:after="160" w:line="259" w:lineRule="auto"/>
        <w:rPr>
          <w:rFonts w:ascii="Arial" w:hAnsi="Arial" w:cs="Arial"/>
          <w:b/>
          <w:snapToGrid/>
          <w:szCs w:val="24"/>
        </w:rPr>
      </w:pPr>
      <w:r w:rsidRPr="008E38E4">
        <w:rPr>
          <w:rFonts w:ascii="Arial" w:hAnsi="Arial" w:cs="Arial"/>
          <w:b/>
          <w:snapToGrid/>
          <w:szCs w:val="24"/>
        </w:rPr>
        <w:t>ARTICLE 590 – TEMPORARY INSTALLATIONS</w:t>
      </w:r>
    </w:p>
    <w:p w:rsidR="008E38E4" w:rsidRPr="008E38E4" w:rsidRDefault="008E38E4" w:rsidP="008E38E4">
      <w:pPr>
        <w:keepNext/>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keepNext/>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jc w:val="center"/>
        <w:rPr>
          <w:rFonts w:ascii="Arial" w:hAnsi="Arial" w:cs="Arial"/>
          <w:b/>
          <w:snapToGrid/>
          <w:szCs w:val="24"/>
        </w:rPr>
      </w:pPr>
    </w:p>
    <w:p w:rsidR="008E38E4" w:rsidRDefault="008E38E4" w:rsidP="00CA5F51">
      <w:pPr>
        <w:pStyle w:val="Heading1"/>
        <w:rPr>
          <w:snapToGrid/>
        </w:rPr>
      </w:pPr>
      <w:r w:rsidRPr="008E38E4">
        <w:rPr>
          <w:snapToGrid/>
        </w:rPr>
        <w:t>CHAPTER 6 – SPECIAL EQUIPMENT</w:t>
      </w:r>
    </w:p>
    <w:p w:rsidR="00CA5F51" w:rsidRPr="00CA5F51" w:rsidRDefault="00CA5F51" w:rsidP="00CA5F51"/>
    <w:p w:rsidR="008E38E4" w:rsidRPr="008E38E4" w:rsidRDefault="008E38E4" w:rsidP="00CA5F51">
      <w:pPr>
        <w:pStyle w:val="Heading2"/>
        <w:jc w:val="left"/>
        <w:rPr>
          <w:snapToGrid/>
        </w:rPr>
      </w:pPr>
      <w:r w:rsidRPr="008E38E4">
        <w:rPr>
          <w:snapToGrid/>
        </w:rPr>
        <w:t>ARTICLE 600 – ELECTRIC SIGNS AND OUTLINE LIGHTING</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604 - MANUFACTURED WIRING SYSTEMS</w:t>
      </w:r>
    </w:p>
    <w:p w:rsidR="008E38E4" w:rsidRPr="008E38E4" w:rsidRDefault="008E38E4" w:rsidP="008E38E4">
      <w:pPr>
        <w:keepNext/>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keepNext/>
        <w:widowControl/>
        <w:spacing w:after="160" w:line="259" w:lineRule="auto"/>
        <w:rPr>
          <w:rFonts w:ascii="Arial" w:hAnsi="Arial" w:cs="Arial"/>
          <w:b/>
          <w:snapToGrid/>
          <w:szCs w:val="24"/>
        </w:rPr>
      </w:pP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605 – OFFICE FURNISHINGS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bookmarkStart w:id="8" w:name="C"/>
      <w:bookmarkEnd w:id="8"/>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CA5F51">
      <w:pPr>
        <w:pStyle w:val="Heading2"/>
        <w:jc w:val="left"/>
        <w:rPr>
          <w:snapToGrid/>
        </w:rPr>
      </w:pPr>
      <w:r w:rsidRPr="008E38E4">
        <w:rPr>
          <w:snapToGrid/>
        </w:rPr>
        <w:t>ARTICLE 610 – CRANES AND HOISTS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402257">
      <w:pPr>
        <w:rPr>
          <w:snapToGrid/>
        </w:rPr>
      </w:pPr>
      <w:r w:rsidRPr="008E38E4">
        <w:rPr>
          <w:snapToGrid/>
        </w:rPr>
        <w:t>ARTICLE 620 – ELEVATORS, DUMBWAITERS, ESCALATORS, MOVING WALKS, PLATFORM LIFTS AND STAIRWAY CHAIRLIFTS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for OSHPD 1R, 2, 3, 4 &amp; 5.</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lastRenderedPageBreak/>
        <w:t>Adopt entire 2017 National Electric Code (NEC) Article and carry forward existing amendment of the 2016 California Electrical Code (CEC) for OSHPD 1.</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t>ARTICLE 625 – ELECTRIC VEHICLE CHARGING SYSTEM</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t>ARTICLE 626 – ELECTRIFIED TRUCK PARKING SPACES</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Article is not adopted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t>ARTICLE 630 – ELECTRIC WELDERS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t>ARTICLE 640 – AUDIO SIGNAL PROCESSING, AMPLIFICATION, AND REPRODUCTION EQUIPMENT</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t>ARTICLE 645 – INFORMATION TECHNOLOGY EQUIPMENT</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B70C4B">
      <w:pPr>
        <w:pStyle w:val="Heading2"/>
        <w:jc w:val="left"/>
        <w:rPr>
          <w:snapToGrid/>
        </w:rPr>
      </w:pPr>
    </w:p>
    <w:p w:rsidR="008E38E4" w:rsidRPr="008E38E4" w:rsidRDefault="008E38E4" w:rsidP="00B70C4B">
      <w:pPr>
        <w:pStyle w:val="Heading2"/>
        <w:jc w:val="left"/>
        <w:rPr>
          <w:snapToGrid/>
        </w:rPr>
      </w:pPr>
      <w:r w:rsidRPr="008E38E4">
        <w:rPr>
          <w:snapToGrid/>
        </w:rPr>
        <w:t>ARTICLE 646 – MODULAR DATA CENTERS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lastRenderedPageBreak/>
        <w:t>ARTICLE 647 – SENSITIVE ELECTRONIC EQUIPMENT</w:t>
      </w:r>
    </w:p>
    <w:p w:rsidR="008E38E4" w:rsidRPr="008E38E4" w:rsidRDefault="008E38E4" w:rsidP="008E38E4">
      <w:pPr>
        <w:keepNext/>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keepNext/>
        <w:widowControl/>
        <w:spacing w:after="160" w:line="259" w:lineRule="auto"/>
        <w:rPr>
          <w:rFonts w:ascii="Arial" w:hAnsi="Arial" w:cs="Arial"/>
          <w:b/>
          <w:snapToGrid/>
          <w:szCs w:val="24"/>
        </w:rPr>
      </w:pP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650 – PIPE ORGANS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660 – X-RAY EQUIPMENT</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t>ARTICLE 665 – INDUCTION AND DIELECTRIC HEATING EQUIPMENT</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B70C4B">
      <w:pPr>
        <w:pStyle w:val="Heading2"/>
        <w:jc w:val="left"/>
        <w:rPr>
          <w:snapToGrid/>
        </w:rPr>
      </w:pPr>
    </w:p>
    <w:p w:rsidR="008E38E4" w:rsidRPr="008E38E4" w:rsidRDefault="008E38E4" w:rsidP="00B70C4B">
      <w:pPr>
        <w:pStyle w:val="Heading2"/>
        <w:jc w:val="left"/>
        <w:rPr>
          <w:snapToGrid/>
        </w:rPr>
      </w:pPr>
      <w:r w:rsidRPr="008E38E4">
        <w:rPr>
          <w:snapToGrid/>
        </w:rPr>
        <w:t>ARTICLE 668 – ELECTROLYTIC CELLS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669 – ELECTROPLATING</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t>ARTICLE 670 – INDUSTRIAL MACHINERY</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lastRenderedPageBreak/>
        <w:t>ARTICLE 675 – ELECTRICALLY DRIVEN OR CONTROLLED IRRIGATION MACHINES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680 – SWIMMING POOLS, FOUNTAINS, AND SIMILAR INSTALLATIONS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B70C4B">
      <w:pPr>
        <w:pStyle w:val="Heading2"/>
        <w:jc w:val="left"/>
        <w:rPr>
          <w:snapToGrid/>
        </w:rPr>
      </w:pPr>
    </w:p>
    <w:p w:rsidR="008E38E4" w:rsidRPr="008E38E4" w:rsidRDefault="008E38E4" w:rsidP="00B70C4B">
      <w:pPr>
        <w:pStyle w:val="Heading2"/>
        <w:jc w:val="left"/>
        <w:rPr>
          <w:snapToGrid/>
        </w:rPr>
      </w:pPr>
      <w:r w:rsidRPr="008E38E4">
        <w:rPr>
          <w:snapToGrid/>
        </w:rPr>
        <w:t>ARTICLE 682 – NATURAL and ARTIFICIALLY MADE BODIES OF WATER</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685 – INTEGRATED ELECTRICAL SYSTEMS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690 – SOLAR PHOTOVOLTAIC (PV) SYSTEMS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t>ARTICLE 691 -- LARGE-SCALE PHOT0VOLTAIC (PV) ELECTRIC POWER PRODUCTION FACILITY</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692 – FUEL CELL SYSTEMS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694 – WIND ELECTRIC SYSTEMS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B70C4B">
      <w:pPr>
        <w:pStyle w:val="Heading2"/>
        <w:jc w:val="left"/>
        <w:rPr>
          <w:snapToGrid/>
        </w:rPr>
      </w:pPr>
    </w:p>
    <w:p w:rsidR="008E38E4" w:rsidRPr="008E38E4" w:rsidRDefault="008E38E4" w:rsidP="00B70C4B">
      <w:pPr>
        <w:pStyle w:val="Heading2"/>
        <w:jc w:val="left"/>
        <w:rPr>
          <w:snapToGrid/>
        </w:rPr>
      </w:pPr>
      <w:r w:rsidRPr="008E38E4">
        <w:rPr>
          <w:snapToGrid/>
        </w:rPr>
        <w:t>ARTICLE 695 – FIRE PUMPS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for OSPHD 1, 1R, 2, 3, 4 &amp; 5, carry forward existing amendments of the 2016 California Electrical Code (CEC), and make the following amendments:</w:t>
      </w:r>
    </w:p>
    <w:p w:rsidR="008E38E4" w:rsidRPr="008E38E4" w:rsidRDefault="008E38E4" w:rsidP="008E38E4">
      <w:pPr>
        <w:widowControl/>
        <w:tabs>
          <w:tab w:val="left" w:pos="1800"/>
        </w:tabs>
        <w:spacing w:after="160" w:line="259" w:lineRule="auto"/>
        <w:jc w:val="both"/>
        <w:rPr>
          <w:rFonts w:ascii="Arial" w:hAnsi="Arial" w:cs="Arial"/>
          <w:bCs/>
          <w:i/>
          <w:snapToGrid/>
          <w:szCs w:val="24"/>
        </w:rPr>
      </w:pPr>
    </w:p>
    <w:p w:rsidR="008E38E4" w:rsidRPr="008E38E4" w:rsidRDefault="008E38E4" w:rsidP="008E38E4">
      <w:pPr>
        <w:widowControl/>
        <w:autoSpaceDE w:val="0"/>
        <w:autoSpaceDN w:val="0"/>
        <w:adjustRightInd w:val="0"/>
        <w:spacing w:after="160" w:line="259" w:lineRule="auto"/>
        <w:rPr>
          <w:rFonts w:ascii="Arial" w:hAnsi="Arial" w:cs="Arial"/>
          <w:bCs/>
          <w:i/>
          <w:snapToGrid/>
          <w:szCs w:val="24"/>
          <w:u w:val="single"/>
        </w:rPr>
      </w:pPr>
      <w:r w:rsidRPr="008E38E4">
        <w:rPr>
          <w:rFonts w:ascii="Arial" w:hAnsi="Arial" w:cs="Arial"/>
          <w:b/>
          <w:bCs/>
          <w:snapToGrid/>
          <w:szCs w:val="24"/>
        </w:rPr>
        <w:t xml:space="preserve">695.3 Power Source(s) for Electric Motor-Driven Fire Pumps. </w:t>
      </w:r>
      <w:r w:rsidRPr="008E38E4">
        <w:rPr>
          <w:rFonts w:ascii="Arial" w:hAnsi="Arial" w:cs="Arial"/>
          <w:snapToGrid/>
          <w:szCs w:val="24"/>
        </w:rPr>
        <w:t xml:space="preserve">Electric motor-driven fire pumps shall have a reliable source of power. </w:t>
      </w:r>
      <w:r w:rsidRPr="008E38E4">
        <w:rPr>
          <w:rFonts w:ascii="Arial" w:hAnsi="Arial" w:cs="Arial"/>
          <w:i/>
          <w:snapToGrid/>
          <w:szCs w:val="24"/>
          <w:u w:val="single"/>
        </w:rPr>
        <w:t>[OSPHD 1, 1R, 2, 3, 4 &amp; 5] Such reliable s</w:t>
      </w:r>
      <w:r w:rsidR="00F83B6E">
        <w:rPr>
          <w:rFonts w:ascii="Arial" w:hAnsi="Arial" w:cs="Arial"/>
          <w:i/>
          <w:snapToGrid/>
          <w:szCs w:val="24"/>
          <w:u w:val="single"/>
        </w:rPr>
        <w:t>ource of power shall consist of</w:t>
      </w:r>
      <w:r w:rsidRPr="008E38E4">
        <w:rPr>
          <w:rFonts w:ascii="Arial" w:hAnsi="Arial" w:cs="Arial"/>
          <w:i/>
          <w:snapToGrid/>
          <w:szCs w:val="24"/>
          <w:u w:val="single"/>
        </w:rPr>
        <w:t xml:space="preserve"> a normal source and an onsite generator as the alternate source. </w:t>
      </w:r>
    </w:p>
    <w:p w:rsidR="008E38E4" w:rsidRPr="008E38E4" w:rsidRDefault="008E38E4" w:rsidP="008E38E4">
      <w:pPr>
        <w:widowControl/>
        <w:spacing w:after="160" w:line="259" w:lineRule="auto"/>
        <w:jc w:val="center"/>
        <w:rPr>
          <w:rFonts w:ascii="Arial" w:hAnsi="Arial" w:cs="Arial"/>
          <w:b/>
          <w:bCs/>
          <w:snapToGrid/>
          <w:szCs w:val="24"/>
        </w:rPr>
      </w:pPr>
    </w:p>
    <w:p w:rsidR="008E38E4" w:rsidRDefault="008E38E4" w:rsidP="00B70C4B">
      <w:pPr>
        <w:pStyle w:val="Heading1"/>
        <w:rPr>
          <w:snapToGrid/>
        </w:rPr>
      </w:pPr>
      <w:r w:rsidRPr="008E38E4">
        <w:rPr>
          <w:snapToGrid/>
        </w:rPr>
        <w:t>CHAPTER 7 SPECIAL CONDITIONS</w:t>
      </w:r>
    </w:p>
    <w:p w:rsidR="00B70C4B" w:rsidRPr="00B70C4B" w:rsidRDefault="00B70C4B" w:rsidP="00B70C4B"/>
    <w:p w:rsidR="008E38E4" w:rsidRPr="008E38E4" w:rsidRDefault="008E38E4" w:rsidP="008E38E4">
      <w:pPr>
        <w:keepLines/>
        <w:widowControl/>
        <w:spacing w:after="160" w:line="259" w:lineRule="auto"/>
        <w:rPr>
          <w:rFonts w:ascii="Arial" w:hAnsi="Arial" w:cs="Arial"/>
          <w:b/>
          <w:snapToGrid/>
          <w:szCs w:val="24"/>
        </w:rPr>
      </w:pPr>
      <w:r w:rsidRPr="008E38E4">
        <w:rPr>
          <w:rFonts w:ascii="Arial" w:hAnsi="Arial" w:cs="Arial"/>
          <w:b/>
          <w:snapToGrid/>
          <w:szCs w:val="24"/>
        </w:rPr>
        <w:t>ARTICLE 700 – EMERGENCY SYSTEMS</w:t>
      </w:r>
    </w:p>
    <w:p w:rsidR="008E38E4" w:rsidRPr="008E38E4" w:rsidRDefault="008E38E4" w:rsidP="008E38E4">
      <w:pPr>
        <w:keepLines/>
        <w:widowControl/>
        <w:spacing w:after="160" w:line="259" w:lineRule="auto"/>
        <w:rPr>
          <w:rFonts w:ascii="Arial" w:hAnsi="Arial" w:cs="Arial"/>
          <w:snapToGrid/>
          <w:szCs w:val="24"/>
        </w:rPr>
      </w:pPr>
      <w:r w:rsidRPr="008E38E4">
        <w:rPr>
          <w:rFonts w:ascii="Arial" w:hAnsi="Arial" w:cs="Arial"/>
          <w:snapToGrid/>
          <w:szCs w:val="24"/>
        </w:rPr>
        <w:t>Adopt entire 2017 National Electric Code (NEC) Articles, carry forward existing amendments of the 2016 CEC for OSPHD 1, 1R, 2, 3, 4 &amp; 5, and make the following amendments:</w:t>
      </w:r>
    </w:p>
    <w:p w:rsidR="008E38E4" w:rsidRPr="008E38E4" w:rsidRDefault="008E38E4" w:rsidP="008E38E4">
      <w:pPr>
        <w:widowControl/>
        <w:spacing w:after="160" w:line="259" w:lineRule="auto"/>
        <w:jc w:val="both"/>
        <w:rPr>
          <w:rFonts w:ascii="Arial" w:hAnsi="Arial" w:cs="Arial"/>
          <w:bCs/>
          <w:snapToGrid/>
          <w:szCs w:val="24"/>
          <w:u w:val="single"/>
        </w:rPr>
      </w:pPr>
      <w:r w:rsidRPr="008E38E4">
        <w:rPr>
          <w:rFonts w:ascii="Arial" w:hAnsi="Arial" w:cs="Arial"/>
          <w:bCs/>
          <w:snapToGrid/>
          <w:szCs w:val="24"/>
          <w:u w:val="single"/>
        </w:rPr>
        <w:t>...</w:t>
      </w:r>
    </w:p>
    <w:p w:rsidR="008E38E4" w:rsidRPr="008E38E4" w:rsidRDefault="008E38E4" w:rsidP="008E38E4">
      <w:pPr>
        <w:widowControl/>
        <w:spacing w:after="160" w:line="259" w:lineRule="auto"/>
        <w:jc w:val="both"/>
        <w:rPr>
          <w:rFonts w:ascii="Arial" w:hAnsi="Arial" w:cs="Arial"/>
          <w:bCs/>
          <w:snapToGrid/>
          <w:szCs w:val="24"/>
          <w:u w:val="single"/>
        </w:rPr>
      </w:pPr>
    </w:p>
    <w:p w:rsidR="008E38E4" w:rsidRPr="008E38E4" w:rsidRDefault="008E38E4" w:rsidP="00B70C4B">
      <w:pPr>
        <w:pStyle w:val="Heading2"/>
        <w:jc w:val="left"/>
        <w:rPr>
          <w:snapToGrid/>
        </w:rPr>
      </w:pPr>
      <w:r w:rsidRPr="008E38E4">
        <w:rPr>
          <w:snapToGrid/>
        </w:rPr>
        <w:t>700.3 Tests and Maintenance.</w:t>
      </w:r>
    </w:p>
    <w:p w:rsidR="008E38E4" w:rsidRPr="008E38E4" w:rsidRDefault="008E38E4" w:rsidP="008E38E4">
      <w:pPr>
        <w:widowControl/>
        <w:autoSpaceDE w:val="0"/>
        <w:autoSpaceDN w:val="0"/>
        <w:adjustRightInd w:val="0"/>
        <w:spacing w:after="160" w:line="259" w:lineRule="auto"/>
        <w:rPr>
          <w:rFonts w:ascii="Arial" w:hAnsi="Arial" w:cs="Arial"/>
          <w:bCs/>
          <w:snapToGrid/>
          <w:szCs w:val="24"/>
          <w:u w:val="single"/>
        </w:rPr>
      </w:pPr>
      <w:r w:rsidRPr="008E38E4">
        <w:rPr>
          <w:rFonts w:ascii="Arial" w:hAnsi="Arial" w:cs="Arial"/>
          <w:b/>
          <w:bCs/>
          <w:snapToGrid/>
          <w:szCs w:val="24"/>
        </w:rPr>
        <w:t xml:space="preserve">(A) Conduct or Witness Test. </w:t>
      </w:r>
      <w:r w:rsidRPr="008E38E4">
        <w:rPr>
          <w:rFonts w:ascii="Arial" w:hAnsi="Arial" w:cs="Arial"/>
          <w:snapToGrid/>
          <w:szCs w:val="24"/>
        </w:rPr>
        <w:t>The authority having jurisdiction shall conduct or witness a test of the complete system upon installation and periodically afterward.</w:t>
      </w:r>
    </w:p>
    <w:p w:rsidR="008E38E4" w:rsidRPr="008E38E4" w:rsidRDefault="008E38E4" w:rsidP="008E38E4">
      <w:pPr>
        <w:widowControl/>
        <w:spacing w:after="160" w:line="259" w:lineRule="auto"/>
        <w:jc w:val="both"/>
        <w:rPr>
          <w:rFonts w:ascii="Arial" w:hAnsi="Arial" w:cs="Arial"/>
          <w:bCs/>
          <w:snapToGrid/>
          <w:szCs w:val="24"/>
          <w:u w:val="single"/>
        </w:rPr>
      </w:pPr>
    </w:p>
    <w:p w:rsidR="008E38E4" w:rsidRPr="008E38E4" w:rsidRDefault="008E38E4" w:rsidP="008E38E4">
      <w:pPr>
        <w:widowControl/>
        <w:autoSpaceDE w:val="0"/>
        <w:autoSpaceDN w:val="0"/>
        <w:adjustRightInd w:val="0"/>
        <w:spacing w:after="160" w:line="259" w:lineRule="auto"/>
        <w:rPr>
          <w:rFonts w:ascii="Arial" w:eastAsia="Calibri" w:hAnsi="Arial" w:cs="Arial"/>
          <w:i/>
          <w:iCs/>
          <w:snapToGrid/>
          <w:color w:val="090909"/>
          <w:szCs w:val="24"/>
        </w:rPr>
      </w:pPr>
      <w:r w:rsidRPr="008E38E4">
        <w:rPr>
          <w:rFonts w:ascii="Arial" w:eastAsia="Calibri" w:hAnsi="Arial" w:cs="Arial"/>
          <w:i/>
          <w:iCs/>
          <w:snapToGrid/>
          <w:color w:val="090909"/>
          <w:szCs w:val="24"/>
        </w:rPr>
        <w:t xml:space="preserve">[OSHPD </w:t>
      </w:r>
      <w:r w:rsidRPr="008E38E4">
        <w:rPr>
          <w:rFonts w:ascii="Arial" w:eastAsia="Calibri" w:hAnsi="Arial" w:cs="Arial"/>
          <w:i/>
          <w:snapToGrid/>
          <w:color w:val="090909"/>
          <w:szCs w:val="24"/>
        </w:rPr>
        <w:t xml:space="preserve">1, </w:t>
      </w:r>
      <w:r w:rsidRPr="008E38E4">
        <w:rPr>
          <w:rFonts w:ascii="Arial" w:eastAsia="Calibri" w:hAnsi="Arial" w:cs="Arial"/>
          <w:i/>
          <w:snapToGrid/>
          <w:color w:val="090909"/>
          <w:szCs w:val="24"/>
          <w:u w:val="single"/>
        </w:rPr>
        <w:t>1R</w:t>
      </w:r>
      <w:r w:rsidRPr="008E38E4">
        <w:rPr>
          <w:rFonts w:ascii="Arial" w:eastAsia="Calibri" w:hAnsi="Arial" w:cs="Arial"/>
          <w:i/>
          <w:snapToGrid/>
          <w:color w:val="090909"/>
          <w:szCs w:val="24"/>
        </w:rPr>
        <w:t xml:space="preserve">, 2, 3, 4 &amp; </w:t>
      </w:r>
      <w:r w:rsidRPr="008E38E4">
        <w:rPr>
          <w:rFonts w:ascii="Arial" w:eastAsia="Calibri" w:hAnsi="Arial" w:cs="Arial"/>
          <w:i/>
          <w:snapToGrid/>
          <w:color w:val="090909"/>
          <w:szCs w:val="24"/>
          <w:u w:val="single"/>
        </w:rPr>
        <w:t>5]</w:t>
      </w:r>
      <w:r w:rsidR="00F83B6E">
        <w:rPr>
          <w:rFonts w:ascii="Arial" w:eastAsia="Calibri" w:hAnsi="Arial" w:cs="Arial"/>
          <w:i/>
          <w:snapToGrid/>
          <w:color w:val="090909"/>
          <w:szCs w:val="24"/>
        </w:rPr>
        <w:t xml:space="preserve"> </w:t>
      </w:r>
      <w:r w:rsidRPr="008E38E4">
        <w:rPr>
          <w:rFonts w:ascii="Arial" w:eastAsia="Calibri" w:hAnsi="Arial" w:cs="Arial"/>
          <w:i/>
          <w:iCs/>
          <w:snapToGrid/>
          <w:color w:val="090909"/>
          <w:szCs w:val="24"/>
        </w:rPr>
        <w:t xml:space="preserve">Permanently installed on-site generator sets for health care facilities shall be tested in accordance with NFPA 110, Standard for Emergency and Standby Power Systems, Section </w:t>
      </w:r>
      <w:r w:rsidRPr="008E38E4">
        <w:rPr>
          <w:rFonts w:ascii="Arial" w:eastAsia="Calibri" w:hAnsi="Arial" w:cs="Arial"/>
          <w:i/>
          <w:snapToGrid/>
          <w:color w:val="1D1D1D"/>
          <w:szCs w:val="24"/>
        </w:rPr>
        <w:t>7</w:t>
      </w:r>
      <w:r w:rsidRPr="008E38E4">
        <w:rPr>
          <w:rFonts w:ascii="Arial" w:eastAsia="Calibri" w:hAnsi="Arial" w:cs="Arial"/>
          <w:i/>
          <w:snapToGrid/>
          <w:color w:val="3A3A3A"/>
          <w:szCs w:val="24"/>
        </w:rPr>
        <w:t>.</w:t>
      </w:r>
      <w:r w:rsidRPr="008E38E4">
        <w:rPr>
          <w:rFonts w:ascii="Arial" w:eastAsia="Calibri" w:hAnsi="Arial" w:cs="Arial"/>
          <w:i/>
          <w:snapToGrid/>
          <w:color w:val="090909"/>
          <w:szCs w:val="24"/>
        </w:rPr>
        <w:t xml:space="preserve">13, </w:t>
      </w:r>
      <w:r w:rsidRPr="008E38E4">
        <w:rPr>
          <w:rFonts w:ascii="Arial" w:eastAsia="Calibri" w:hAnsi="Arial" w:cs="Arial"/>
          <w:i/>
          <w:iCs/>
          <w:snapToGrid/>
          <w:color w:val="090909"/>
          <w:szCs w:val="24"/>
        </w:rPr>
        <w:t xml:space="preserve">Installation Acceptance.  All safety devices shall </w:t>
      </w:r>
      <w:r w:rsidRPr="008E38E4">
        <w:rPr>
          <w:rFonts w:ascii="Arial" w:eastAsia="Calibri" w:hAnsi="Arial" w:cs="Arial"/>
          <w:i/>
          <w:iCs/>
          <w:snapToGrid/>
          <w:color w:val="090909"/>
          <w:szCs w:val="24"/>
        </w:rPr>
        <w:lastRenderedPageBreak/>
        <w:t xml:space="preserve">be tested as specified in Section </w:t>
      </w:r>
      <w:r w:rsidRPr="008E38E4">
        <w:rPr>
          <w:rFonts w:ascii="Arial" w:eastAsia="Calibri" w:hAnsi="Arial" w:cs="Arial"/>
          <w:i/>
          <w:snapToGrid/>
          <w:color w:val="090909"/>
          <w:szCs w:val="24"/>
        </w:rPr>
        <w:t xml:space="preserve">7.13.4.5; </w:t>
      </w:r>
      <w:r w:rsidRPr="008E38E4">
        <w:rPr>
          <w:rFonts w:ascii="Arial" w:eastAsia="Calibri" w:hAnsi="Arial" w:cs="Arial"/>
          <w:i/>
          <w:iCs/>
          <w:snapToGrid/>
          <w:color w:val="090909"/>
          <w:szCs w:val="24"/>
        </w:rPr>
        <w:t xml:space="preserve">however, the safety devices provided may comply with NFPA 99, Health Facilities, Section 6.4.1.1.17 in lieu of NFPA 110, Section </w:t>
      </w:r>
      <w:r w:rsidRPr="008E38E4">
        <w:rPr>
          <w:rFonts w:ascii="Arial" w:eastAsia="Calibri" w:hAnsi="Arial" w:cs="Arial"/>
          <w:i/>
          <w:snapToGrid/>
          <w:color w:val="090909"/>
          <w:szCs w:val="24"/>
        </w:rPr>
        <w:t>5</w:t>
      </w:r>
      <w:r w:rsidRPr="008E38E4">
        <w:rPr>
          <w:rFonts w:ascii="Arial" w:eastAsia="Calibri" w:hAnsi="Arial" w:cs="Arial"/>
          <w:i/>
          <w:snapToGrid/>
          <w:color w:val="3A3A3A"/>
          <w:szCs w:val="24"/>
        </w:rPr>
        <w:t>.</w:t>
      </w:r>
      <w:r w:rsidRPr="008E38E4">
        <w:rPr>
          <w:rFonts w:ascii="Arial" w:eastAsia="Calibri" w:hAnsi="Arial" w:cs="Arial"/>
          <w:i/>
          <w:snapToGrid/>
          <w:color w:val="090909"/>
          <w:szCs w:val="24"/>
        </w:rPr>
        <w:t xml:space="preserve">6.5.2.  </w:t>
      </w:r>
      <w:r w:rsidRPr="008E38E4">
        <w:rPr>
          <w:rFonts w:ascii="Arial" w:eastAsia="Calibri" w:hAnsi="Arial" w:cs="Arial"/>
          <w:i/>
          <w:iCs/>
          <w:snapToGrid/>
          <w:color w:val="090909"/>
          <w:szCs w:val="24"/>
        </w:rPr>
        <w:t xml:space="preserve">The emergency power supply system shall be considered as a Level </w:t>
      </w:r>
      <w:r w:rsidRPr="008E38E4">
        <w:rPr>
          <w:rFonts w:ascii="Arial" w:eastAsia="Calibri" w:hAnsi="Arial" w:cs="Arial"/>
          <w:i/>
          <w:snapToGrid/>
          <w:color w:val="090909"/>
          <w:szCs w:val="24"/>
        </w:rPr>
        <w:t xml:space="preserve">1 </w:t>
      </w:r>
      <w:r w:rsidRPr="008E38E4">
        <w:rPr>
          <w:rFonts w:ascii="Arial" w:eastAsia="Calibri" w:hAnsi="Arial" w:cs="Arial"/>
          <w:i/>
          <w:iCs/>
          <w:snapToGrid/>
          <w:color w:val="090909"/>
          <w:szCs w:val="24"/>
        </w:rPr>
        <w:t xml:space="preserve">system for testing purposes.  Upon loss of normal power, the </w:t>
      </w:r>
      <w:r w:rsidRPr="008E38E4">
        <w:rPr>
          <w:rFonts w:ascii="Arial" w:eastAsia="Calibri" w:hAnsi="Arial" w:cs="Arial"/>
          <w:i/>
          <w:iCs/>
          <w:snapToGrid/>
          <w:color w:val="1D1D1D"/>
          <w:szCs w:val="24"/>
        </w:rPr>
        <w:t xml:space="preserve">emergency </w:t>
      </w:r>
      <w:r w:rsidRPr="008E38E4">
        <w:rPr>
          <w:rFonts w:ascii="Arial" w:eastAsia="Calibri" w:hAnsi="Arial" w:cs="Arial"/>
          <w:i/>
          <w:iCs/>
          <w:snapToGrid/>
          <w:color w:val="090909"/>
          <w:szCs w:val="24"/>
        </w:rPr>
        <w:t>power supply system shall provide emergency power within 10 seconds as required by 700</w:t>
      </w:r>
      <w:r w:rsidRPr="008E38E4">
        <w:rPr>
          <w:rFonts w:ascii="Arial" w:eastAsia="Calibri" w:hAnsi="Arial" w:cs="Arial"/>
          <w:i/>
          <w:iCs/>
          <w:snapToGrid/>
          <w:color w:val="3A3A3A"/>
          <w:szCs w:val="24"/>
        </w:rPr>
        <w:t>.</w:t>
      </w:r>
      <w:r w:rsidRPr="008E38E4">
        <w:rPr>
          <w:rFonts w:ascii="Arial" w:eastAsia="Calibri" w:hAnsi="Arial" w:cs="Arial"/>
          <w:i/>
          <w:iCs/>
          <w:snapToGrid/>
          <w:color w:val="090909"/>
          <w:szCs w:val="24"/>
        </w:rPr>
        <w:t>12.</w:t>
      </w:r>
    </w:p>
    <w:p w:rsidR="008E38E4" w:rsidRPr="008E38E4" w:rsidRDefault="008E38E4" w:rsidP="008E38E4">
      <w:pPr>
        <w:widowControl/>
        <w:spacing w:after="160" w:line="259" w:lineRule="auto"/>
        <w:jc w:val="both"/>
        <w:rPr>
          <w:rFonts w:ascii="Arial" w:hAnsi="Arial" w:cs="Arial"/>
          <w:bCs/>
          <w:snapToGrid/>
          <w:szCs w:val="24"/>
        </w:rPr>
      </w:pPr>
    </w:p>
    <w:p w:rsidR="008E38E4" w:rsidRPr="008E38E4" w:rsidRDefault="008E38E4" w:rsidP="008E38E4">
      <w:pPr>
        <w:widowControl/>
        <w:autoSpaceDE w:val="0"/>
        <w:autoSpaceDN w:val="0"/>
        <w:adjustRightInd w:val="0"/>
        <w:spacing w:after="160" w:line="259" w:lineRule="auto"/>
        <w:rPr>
          <w:rFonts w:ascii="Arial" w:hAnsi="Arial" w:cs="Arial"/>
          <w:bCs/>
          <w:snapToGrid/>
          <w:szCs w:val="24"/>
        </w:rPr>
      </w:pPr>
      <w:r w:rsidRPr="008E38E4">
        <w:rPr>
          <w:rFonts w:ascii="Arial" w:hAnsi="Arial" w:cs="Arial"/>
          <w:b/>
          <w:bCs/>
          <w:snapToGrid/>
          <w:szCs w:val="24"/>
        </w:rPr>
        <w:t xml:space="preserve">B) Tested Periodically. </w:t>
      </w:r>
      <w:r w:rsidRPr="008E38E4">
        <w:rPr>
          <w:rFonts w:ascii="Arial" w:hAnsi="Arial" w:cs="Arial"/>
          <w:snapToGrid/>
          <w:szCs w:val="24"/>
        </w:rPr>
        <w:t xml:space="preserve">Systems shall be tested periodically on a schedule acceptable to the authority having jurisdiction to ensure the systems are maintained in proper operating condition. </w:t>
      </w:r>
      <w:r w:rsidRPr="008E38E4">
        <w:rPr>
          <w:rFonts w:ascii="Arial" w:hAnsi="Arial" w:cs="Arial"/>
          <w:i/>
          <w:iCs/>
          <w:snapToGrid/>
          <w:szCs w:val="24"/>
        </w:rPr>
        <w:t>[OSHPD 1</w:t>
      </w:r>
      <w:r w:rsidRPr="008E38E4">
        <w:rPr>
          <w:rFonts w:ascii="Arial" w:hAnsi="Arial" w:cs="Arial"/>
          <w:i/>
          <w:iCs/>
          <w:snapToGrid/>
          <w:szCs w:val="24"/>
          <w:u w:val="single"/>
        </w:rPr>
        <w:t>, 1R and 2</w:t>
      </w:r>
      <w:r w:rsidRPr="008E38E4">
        <w:rPr>
          <w:rFonts w:ascii="Arial" w:hAnsi="Arial" w:cs="Arial"/>
          <w:i/>
          <w:iCs/>
          <w:snapToGrid/>
          <w:szCs w:val="24"/>
        </w:rPr>
        <w:t>] The authority having jurisdiction is Department of Public Health, Licensing and Certification.</w:t>
      </w:r>
    </w:p>
    <w:p w:rsidR="008E38E4" w:rsidRPr="008E38E4" w:rsidRDefault="008E38E4" w:rsidP="008E38E4">
      <w:pPr>
        <w:widowControl/>
        <w:spacing w:after="160" w:line="259" w:lineRule="auto"/>
        <w:jc w:val="both"/>
        <w:rPr>
          <w:rFonts w:ascii="Arial" w:hAnsi="Arial" w:cs="Arial"/>
          <w:bCs/>
          <w:snapToGrid/>
          <w:szCs w:val="24"/>
        </w:rPr>
      </w:pPr>
      <w:r w:rsidRPr="008E38E4">
        <w:rPr>
          <w:rFonts w:ascii="Arial" w:hAnsi="Arial" w:cs="Arial"/>
          <w:bCs/>
          <w:snapToGrid/>
          <w:szCs w:val="24"/>
        </w:rPr>
        <w:t>...</w:t>
      </w:r>
    </w:p>
    <w:p w:rsidR="008E38E4" w:rsidRPr="008E38E4" w:rsidRDefault="008E38E4" w:rsidP="008E38E4">
      <w:pPr>
        <w:widowControl/>
        <w:spacing w:after="160" w:line="259" w:lineRule="auto"/>
        <w:jc w:val="both"/>
        <w:rPr>
          <w:rFonts w:ascii="Arial" w:hAnsi="Arial" w:cs="Arial"/>
          <w:bCs/>
          <w:snapToGrid/>
          <w:szCs w:val="24"/>
        </w:rPr>
      </w:pPr>
    </w:p>
    <w:p w:rsidR="008E38E4" w:rsidRPr="008E38E4" w:rsidRDefault="008E38E4" w:rsidP="00B70C4B">
      <w:pPr>
        <w:pStyle w:val="Heading2"/>
        <w:jc w:val="left"/>
        <w:rPr>
          <w:snapToGrid/>
        </w:rPr>
      </w:pPr>
      <w:r w:rsidRPr="008E38E4">
        <w:rPr>
          <w:snapToGrid/>
        </w:rPr>
        <w:t>700.5 Transfer Equipment.</w:t>
      </w:r>
    </w:p>
    <w:p w:rsidR="008E38E4" w:rsidRPr="008E38E4" w:rsidRDefault="008E38E4" w:rsidP="008E38E4">
      <w:pPr>
        <w:widowControl/>
        <w:autoSpaceDE w:val="0"/>
        <w:autoSpaceDN w:val="0"/>
        <w:adjustRightInd w:val="0"/>
        <w:spacing w:after="160" w:line="259" w:lineRule="auto"/>
        <w:rPr>
          <w:rFonts w:ascii="Arial" w:hAnsi="Arial" w:cs="Arial"/>
          <w:b/>
          <w:snapToGrid/>
          <w:color w:val="000000"/>
          <w:szCs w:val="24"/>
        </w:rPr>
      </w:pPr>
      <w:r w:rsidRPr="008E38E4">
        <w:rPr>
          <w:rFonts w:ascii="Arial" w:hAnsi="Arial" w:cs="Arial"/>
          <w:b/>
          <w:snapToGrid/>
          <w:color w:val="000000"/>
          <w:szCs w:val="24"/>
        </w:rPr>
        <w:t>...</w:t>
      </w:r>
    </w:p>
    <w:p w:rsidR="008E38E4" w:rsidRPr="008E38E4" w:rsidRDefault="008E38E4" w:rsidP="008E38E4">
      <w:pPr>
        <w:widowControl/>
        <w:autoSpaceDE w:val="0"/>
        <w:autoSpaceDN w:val="0"/>
        <w:adjustRightInd w:val="0"/>
        <w:spacing w:after="160" w:line="259" w:lineRule="auto"/>
        <w:rPr>
          <w:rFonts w:ascii="Arial" w:hAnsi="Arial" w:cs="Arial"/>
          <w:i/>
          <w:iCs/>
          <w:snapToGrid/>
          <w:color w:val="000000"/>
          <w:szCs w:val="24"/>
        </w:rPr>
      </w:pPr>
      <w:r w:rsidRPr="008E38E4">
        <w:rPr>
          <w:rFonts w:ascii="Arial" w:hAnsi="Arial" w:cs="Arial"/>
          <w:b/>
          <w:bCs/>
          <w:snapToGrid/>
          <w:color w:val="000000"/>
          <w:szCs w:val="24"/>
        </w:rPr>
        <w:t xml:space="preserve">(C) Automatic Transfer Switches. </w:t>
      </w:r>
      <w:r w:rsidRPr="008E38E4">
        <w:rPr>
          <w:rFonts w:ascii="Arial" w:hAnsi="Arial" w:cs="Arial"/>
          <w:snapToGrid/>
          <w:color w:val="000000"/>
          <w:szCs w:val="24"/>
        </w:rPr>
        <w:t xml:space="preserve">Automatic transfer switches shall be electrically operated and mechanically held.  Automatic transfer switches shall be listed for emergency system use. </w:t>
      </w:r>
      <w:r w:rsidRPr="008E38E4">
        <w:rPr>
          <w:rFonts w:ascii="Arial" w:hAnsi="Arial" w:cs="Arial"/>
          <w:i/>
          <w:iCs/>
          <w:snapToGrid/>
          <w:color w:val="000000"/>
          <w:szCs w:val="24"/>
        </w:rPr>
        <w:t xml:space="preserve">[OSHPD 1, </w:t>
      </w:r>
      <w:r w:rsidRPr="008E38E4">
        <w:rPr>
          <w:rFonts w:ascii="Arial" w:hAnsi="Arial" w:cs="Arial"/>
          <w:i/>
          <w:iCs/>
          <w:snapToGrid/>
          <w:color w:val="000000"/>
          <w:szCs w:val="24"/>
          <w:u w:val="single"/>
        </w:rPr>
        <w:t>1R</w:t>
      </w:r>
      <w:r w:rsidRPr="008E38E4">
        <w:rPr>
          <w:rFonts w:ascii="Arial" w:hAnsi="Arial" w:cs="Arial"/>
          <w:i/>
          <w:iCs/>
          <w:snapToGrid/>
          <w:color w:val="000000"/>
          <w:szCs w:val="24"/>
        </w:rPr>
        <w:t>, 2, 3, 4 &amp;</w:t>
      </w:r>
      <w:r w:rsidRPr="008E38E4">
        <w:rPr>
          <w:rFonts w:ascii="Arial" w:hAnsi="Arial" w:cs="Arial"/>
          <w:i/>
          <w:iCs/>
          <w:snapToGrid/>
          <w:color w:val="000000"/>
          <w:szCs w:val="24"/>
          <w:u w:val="single"/>
        </w:rPr>
        <w:t xml:space="preserve"> 5</w:t>
      </w:r>
      <w:r w:rsidRPr="008E38E4">
        <w:rPr>
          <w:rFonts w:ascii="Arial" w:hAnsi="Arial" w:cs="Arial"/>
          <w:i/>
          <w:iCs/>
          <w:snapToGrid/>
          <w:color w:val="000000"/>
          <w:szCs w:val="24"/>
        </w:rPr>
        <w:t>] Automatic transfer switches rated above</w:t>
      </w:r>
      <w:r w:rsidRPr="008E38E4">
        <w:rPr>
          <w:rFonts w:ascii="Arial" w:hAnsi="Arial" w:cs="Arial"/>
          <w:i/>
          <w:iCs/>
          <w:strike/>
          <w:snapToGrid/>
          <w:color w:val="000000"/>
          <w:szCs w:val="24"/>
        </w:rPr>
        <w:t xml:space="preserve"> 600</w:t>
      </w:r>
      <w:r w:rsidRPr="008E38E4">
        <w:rPr>
          <w:rFonts w:ascii="Arial" w:hAnsi="Arial" w:cs="Arial"/>
          <w:i/>
          <w:iCs/>
          <w:snapToGrid/>
          <w:color w:val="000000"/>
          <w:szCs w:val="24"/>
          <w:u w:val="single"/>
        </w:rPr>
        <w:t>1000</w:t>
      </w:r>
      <w:r w:rsidRPr="008E38E4">
        <w:rPr>
          <w:rFonts w:ascii="Arial" w:hAnsi="Arial" w:cs="Arial"/>
          <w:i/>
          <w:iCs/>
          <w:snapToGrid/>
          <w:color w:val="000000"/>
          <w:szCs w:val="24"/>
        </w:rPr>
        <w:t xml:space="preserve"> VAC shall be listed for emergency system use or approved by an alternative testing and approval program acceptable to the authority having jurisdiction.</w:t>
      </w: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w:t>
      </w:r>
    </w:p>
    <w:p w:rsidR="008E38E4" w:rsidRPr="008E38E4" w:rsidRDefault="008E38E4" w:rsidP="008E38E4">
      <w:pPr>
        <w:widowControl/>
        <w:spacing w:after="160" w:line="259" w:lineRule="auto"/>
        <w:jc w:val="both"/>
        <w:rPr>
          <w:rFonts w:ascii="Arial" w:hAnsi="Arial" w:cs="Arial"/>
          <w:b/>
          <w:bCs/>
          <w:snapToGrid/>
          <w:szCs w:val="24"/>
        </w:rPr>
      </w:pP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 xml:space="preserve">700.12 General Requirements. </w:t>
      </w: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w:t>
      </w:r>
    </w:p>
    <w:p w:rsidR="008E38E4" w:rsidRPr="008E38E4" w:rsidRDefault="008E38E4" w:rsidP="008E38E4">
      <w:pPr>
        <w:widowControl/>
        <w:spacing w:after="160" w:line="259" w:lineRule="auto"/>
        <w:jc w:val="both"/>
        <w:rPr>
          <w:rFonts w:ascii="Arial" w:hAnsi="Arial" w:cs="Arial"/>
          <w:b/>
          <w:bCs/>
          <w:snapToGrid/>
          <w:szCs w:val="24"/>
        </w:rPr>
      </w:pPr>
    </w:p>
    <w:p w:rsidR="008E38E4" w:rsidRPr="008E38E4" w:rsidRDefault="008E38E4" w:rsidP="008E38E4">
      <w:pPr>
        <w:widowControl/>
        <w:autoSpaceDE w:val="0"/>
        <w:autoSpaceDN w:val="0"/>
        <w:adjustRightInd w:val="0"/>
        <w:spacing w:after="160" w:line="259" w:lineRule="auto"/>
        <w:rPr>
          <w:rFonts w:ascii="Arial" w:hAnsi="Arial" w:cs="Arial"/>
          <w:b/>
          <w:bCs/>
          <w:snapToGrid/>
          <w:color w:val="000000"/>
          <w:szCs w:val="24"/>
        </w:rPr>
      </w:pPr>
      <w:r w:rsidRPr="008E38E4">
        <w:rPr>
          <w:rFonts w:ascii="Arial" w:hAnsi="Arial" w:cs="Arial"/>
          <w:b/>
          <w:bCs/>
          <w:snapToGrid/>
          <w:color w:val="000000"/>
          <w:szCs w:val="24"/>
        </w:rPr>
        <w:t>(B) Generator Set.</w:t>
      </w:r>
    </w:p>
    <w:p w:rsidR="008E38E4" w:rsidRPr="008E38E4" w:rsidRDefault="008E38E4" w:rsidP="008E38E4">
      <w:pPr>
        <w:widowControl/>
        <w:autoSpaceDE w:val="0"/>
        <w:autoSpaceDN w:val="0"/>
        <w:adjustRightInd w:val="0"/>
        <w:spacing w:after="160" w:line="259" w:lineRule="auto"/>
        <w:rPr>
          <w:rFonts w:ascii="Arial" w:hAnsi="Arial" w:cs="Arial"/>
          <w:b/>
          <w:bCs/>
          <w:snapToGrid/>
          <w:color w:val="000000"/>
          <w:szCs w:val="24"/>
        </w:rPr>
      </w:pPr>
    </w:p>
    <w:p w:rsidR="008E38E4" w:rsidRPr="008E38E4" w:rsidRDefault="008E38E4" w:rsidP="008E38E4">
      <w:pPr>
        <w:widowControl/>
        <w:autoSpaceDE w:val="0"/>
        <w:autoSpaceDN w:val="0"/>
        <w:adjustRightInd w:val="0"/>
        <w:spacing w:after="160" w:line="259" w:lineRule="auto"/>
        <w:rPr>
          <w:rFonts w:ascii="Arial" w:hAnsi="Arial" w:cs="Arial"/>
          <w:b/>
          <w:bCs/>
          <w:snapToGrid/>
          <w:color w:val="000000"/>
          <w:szCs w:val="24"/>
        </w:rPr>
      </w:pPr>
      <w:r w:rsidRPr="008E38E4">
        <w:rPr>
          <w:rFonts w:ascii="Arial" w:hAnsi="Arial" w:cs="Arial"/>
          <w:b/>
          <w:bCs/>
          <w:snapToGrid/>
          <w:color w:val="000000"/>
          <w:szCs w:val="24"/>
        </w:rPr>
        <w:t>...</w:t>
      </w:r>
    </w:p>
    <w:p w:rsidR="008E38E4" w:rsidRPr="008E38E4" w:rsidRDefault="008E38E4" w:rsidP="008E38E4">
      <w:pPr>
        <w:widowControl/>
        <w:autoSpaceDE w:val="0"/>
        <w:autoSpaceDN w:val="0"/>
        <w:adjustRightInd w:val="0"/>
        <w:spacing w:after="160" w:line="259" w:lineRule="auto"/>
        <w:rPr>
          <w:rFonts w:ascii="Arial" w:hAnsi="Arial" w:cs="Arial"/>
          <w:b/>
          <w:bCs/>
          <w:snapToGrid/>
          <w:color w:val="000000"/>
          <w:szCs w:val="24"/>
        </w:rPr>
      </w:pPr>
    </w:p>
    <w:p w:rsidR="008E38E4" w:rsidRPr="008E38E4" w:rsidRDefault="008E38E4" w:rsidP="008E38E4">
      <w:pPr>
        <w:widowControl/>
        <w:autoSpaceDE w:val="0"/>
        <w:autoSpaceDN w:val="0"/>
        <w:adjustRightInd w:val="0"/>
        <w:spacing w:after="160" w:line="259" w:lineRule="auto"/>
        <w:rPr>
          <w:rFonts w:ascii="Arial" w:hAnsi="Arial" w:cs="Arial"/>
          <w:snapToGrid/>
          <w:color w:val="000000"/>
          <w:szCs w:val="24"/>
        </w:rPr>
      </w:pPr>
      <w:r w:rsidRPr="008E38E4">
        <w:rPr>
          <w:rFonts w:ascii="Arial" w:hAnsi="Arial" w:cs="Arial"/>
          <w:b/>
          <w:bCs/>
          <w:snapToGrid/>
          <w:color w:val="000000"/>
          <w:szCs w:val="24"/>
        </w:rPr>
        <w:t xml:space="preserve"> (2) Internal Combustion Engines as Prime Movers. </w:t>
      </w:r>
      <w:r w:rsidRPr="008E38E4">
        <w:rPr>
          <w:rFonts w:ascii="Arial" w:hAnsi="Arial" w:cs="Arial"/>
          <w:snapToGrid/>
          <w:color w:val="000000"/>
          <w:szCs w:val="24"/>
        </w:rPr>
        <w:t>Where internal combustion engines are used as the prime mover, an on-site fuel supply shall be provided with an on-premises fuel supply sufficient for not less than 2 hours full-demand operation of the system. Where power is needed for the operation of the fuel transfer pumps to deliver fuel to a generator set day tank, this pump shall be connected to the emergency power system.</w:t>
      </w:r>
    </w:p>
    <w:p w:rsidR="008E38E4" w:rsidRPr="008E38E4" w:rsidRDefault="008E38E4" w:rsidP="008E38E4">
      <w:pPr>
        <w:widowControl/>
        <w:autoSpaceDE w:val="0"/>
        <w:autoSpaceDN w:val="0"/>
        <w:adjustRightInd w:val="0"/>
        <w:spacing w:after="160" w:line="259" w:lineRule="auto"/>
        <w:rPr>
          <w:rFonts w:ascii="Arial" w:hAnsi="Arial" w:cs="Arial"/>
          <w:i/>
          <w:iCs/>
          <w:snapToGrid/>
          <w:color w:val="000000"/>
          <w:szCs w:val="24"/>
        </w:rPr>
      </w:pPr>
      <w:r w:rsidRPr="008E38E4">
        <w:rPr>
          <w:rFonts w:ascii="Arial" w:hAnsi="Arial" w:cs="Arial"/>
          <w:i/>
          <w:iCs/>
          <w:snapToGrid/>
          <w:color w:val="000000"/>
          <w:szCs w:val="24"/>
        </w:rPr>
        <w:lastRenderedPageBreak/>
        <w:t xml:space="preserve">Exceptions [SFM, OSHPD 1, </w:t>
      </w:r>
      <w:r w:rsidRPr="008E38E4">
        <w:rPr>
          <w:rFonts w:ascii="Arial" w:hAnsi="Arial" w:cs="Arial"/>
          <w:i/>
          <w:iCs/>
          <w:snapToGrid/>
          <w:color w:val="000000"/>
          <w:szCs w:val="24"/>
          <w:u w:val="single"/>
        </w:rPr>
        <w:t>1R</w:t>
      </w:r>
      <w:r w:rsidRPr="008E38E4">
        <w:rPr>
          <w:rFonts w:ascii="Arial" w:hAnsi="Arial" w:cs="Arial"/>
          <w:i/>
          <w:iCs/>
          <w:snapToGrid/>
          <w:color w:val="000000"/>
          <w:szCs w:val="24"/>
        </w:rPr>
        <w:t xml:space="preserve">, 2, 3, </w:t>
      </w:r>
      <w:proofErr w:type="gramStart"/>
      <w:r w:rsidRPr="008E38E4">
        <w:rPr>
          <w:rFonts w:ascii="Arial" w:hAnsi="Arial" w:cs="Arial"/>
          <w:i/>
          <w:iCs/>
          <w:strike/>
          <w:snapToGrid/>
          <w:color w:val="000000"/>
          <w:szCs w:val="24"/>
        </w:rPr>
        <w:t xml:space="preserve">&amp; </w:t>
      </w:r>
      <w:r w:rsidRPr="008E38E4">
        <w:rPr>
          <w:rFonts w:ascii="Arial" w:hAnsi="Arial" w:cs="Arial"/>
          <w:i/>
          <w:iCs/>
          <w:snapToGrid/>
          <w:color w:val="000000"/>
          <w:szCs w:val="24"/>
        </w:rPr>
        <w:t xml:space="preserve"> 4</w:t>
      </w:r>
      <w:proofErr w:type="gramEnd"/>
      <w:r w:rsidRPr="008E38E4">
        <w:rPr>
          <w:rFonts w:ascii="Arial" w:hAnsi="Arial" w:cs="Arial"/>
          <w:i/>
          <w:iCs/>
          <w:snapToGrid/>
          <w:color w:val="000000"/>
          <w:szCs w:val="24"/>
        </w:rPr>
        <w:t xml:space="preserve"> </w:t>
      </w:r>
      <w:r w:rsidRPr="008E38E4">
        <w:rPr>
          <w:rFonts w:ascii="Arial" w:hAnsi="Arial" w:cs="Arial"/>
          <w:i/>
          <w:iCs/>
          <w:snapToGrid/>
          <w:color w:val="000000"/>
          <w:szCs w:val="24"/>
          <w:u w:val="single"/>
        </w:rPr>
        <w:t>&amp; 5</w:t>
      </w:r>
      <w:r w:rsidRPr="008E38E4">
        <w:rPr>
          <w:rFonts w:ascii="Arial" w:hAnsi="Arial" w:cs="Arial"/>
          <w:i/>
          <w:iCs/>
          <w:snapToGrid/>
          <w:color w:val="000000"/>
          <w:szCs w:val="24"/>
        </w:rPr>
        <w:t>]</w:t>
      </w:r>
    </w:p>
    <w:p w:rsidR="008E38E4" w:rsidRPr="008E38E4" w:rsidRDefault="008E38E4" w:rsidP="008E38E4">
      <w:pPr>
        <w:widowControl/>
        <w:autoSpaceDE w:val="0"/>
        <w:autoSpaceDN w:val="0"/>
        <w:adjustRightInd w:val="0"/>
        <w:spacing w:after="160" w:line="259" w:lineRule="auto"/>
        <w:rPr>
          <w:rFonts w:ascii="Arial" w:hAnsi="Arial" w:cs="Arial"/>
          <w:i/>
          <w:iCs/>
          <w:snapToGrid/>
          <w:color w:val="000000"/>
          <w:szCs w:val="24"/>
        </w:rPr>
      </w:pPr>
      <w:r w:rsidRPr="008E38E4">
        <w:rPr>
          <w:rFonts w:ascii="Arial" w:hAnsi="Arial" w:cs="Arial"/>
          <w:i/>
          <w:iCs/>
          <w:snapToGrid/>
          <w:color w:val="000000"/>
          <w:szCs w:val="24"/>
        </w:rPr>
        <w:t xml:space="preserve">Exception No.1: [SFM, OSHPD 1, </w:t>
      </w:r>
      <w:r w:rsidRPr="008E38E4">
        <w:rPr>
          <w:rFonts w:ascii="Arial" w:hAnsi="Arial" w:cs="Arial"/>
          <w:i/>
          <w:iCs/>
          <w:snapToGrid/>
          <w:color w:val="000000"/>
          <w:szCs w:val="24"/>
          <w:u w:val="single"/>
        </w:rPr>
        <w:t>1R</w:t>
      </w:r>
      <w:r w:rsidRPr="008E38E4">
        <w:rPr>
          <w:rFonts w:ascii="Arial" w:hAnsi="Arial" w:cs="Arial"/>
          <w:i/>
          <w:iCs/>
          <w:snapToGrid/>
          <w:color w:val="000000"/>
          <w:szCs w:val="24"/>
        </w:rPr>
        <w:t xml:space="preserve">, 2, 3, </w:t>
      </w:r>
      <w:proofErr w:type="gramStart"/>
      <w:r w:rsidRPr="008E38E4">
        <w:rPr>
          <w:rFonts w:ascii="Arial" w:hAnsi="Arial" w:cs="Arial"/>
          <w:i/>
          <w:iCs/>
          <w:strike/>
          <w:snapToGrid/>
          <w:color w:val="000000"/>
          <w:szCs w:val="24"/>
        </w:rPr>
        <w:t xml:space="preserve">&amp; </w:t>
      </w:r>
      <w:r w:rsidRPr="008E38E4">
        <w:rPr>
          <w:rFonts w:ascii="Arial" w:hAnsi="Arial" w:cs="Arial"/>
          <w:i/>
          <w:iCs/>
          <w:snapToGrid/>
          <w:color w:val="000000"/>
          <w:szCs w:val="24"/>
        </w:rPr>
        <w:t xml:space="preserve"> 4</w:t>
      </w:r>
      <w:proofErr w:type="gramEnd"/>
      <w:r w:rsidRPr="008E38E4">
        <w:rPr>
          <w:rFonts w:ascii="Arial" w:hAnsi="Arial" w:cs="Arial"/>
          <w:i/>
          <w:iCs/>
          <w:snapToGrid/>
          <w:color w:val="000000"/>
          <w:szCs w:val="24"/>
        </w:rPr>
        <w:t xml:space="preserve"> </w:t>
      </w:r>
      <w:r w:rsidRPr="008E38E4">
        <w:rPr>
          <w:rFonts w:ascii="Arial" w:hAnsi="Arial" w:cs="Arial"/>
          <w:i/>
          <w:iCs/>
          <w:snapToGrid/>
          <w:color w:val="000000"/>
          <w:szCs w:val="24"/>
          <w:u w:val="single"/>
        </w:rPr>
        <w:t>&amp; 5</w:t>
      </w:r>
      <w:r w:rsidRPr="008E38E4">
        <w:rPr>
          <w:rFonts w:ascii="Arial" w:hAnsi="Arial" w:cs="Arial"/>
          <w:i/>
          <w:iCs/>
          <w:snapToGrid/>
          <w:color w:val="000000"/>
          <w:szCs w:val="24"/>
        </w:rPr>
        <w:t>] The on-premise</w:t>
      </w:r>
      <w:r w:rsidRPr="008E38E4">
        <w:rPr>
          <w:rFonts w:ascii="Arial" w:hAnsi="Arial" w:cs="Arial"/>
          <w:i/>
          <w:iCs/>
          <w:snapToGrid/>
          <w:color w:val="000000"/>
          <w:szCs w:val="24"/>
          <w:u w:val="single"/>
        </w:rPr>
        <w:t>s</w:t>
      </w:r>
      <w:r w:rsidRPr="008E38E4">
        <w:rPr>
          <w:rFonts w:ascii="Arial" w:hAnsi="Arial" w:cs="Arial"/>
          <w:i/>
          <w:iCs/>
          <w:snapToGrid/>
          <w:color w:val="000000"/>
          <w:szCs w:val="24"/>
        </w:rPr>
        <w:t xml:space="preserve"> fuel supply shall be sufficient for not less than 24 hours full-demand operation in acute general care hospitals and correctional treatment centers that provide optional services. For acute care hospital facilities required to meet NPC-5, the on-premise</w:t>
      </w:r>
      <w:r w:rsidRPr="008E38E4">
        <w:rPr>
          <w:rFonts w:ascii="Arial" w:hAnsi="Arial" w:cs="Arial"/>
          <w:i/>
          <w:iCs/>
          <w:snapToGrid/>
          <w:color w:val="000000"/>
          <w:szCs w:val="24"/>
          <w:u w:val="single"/>
        </w:rPr>
        <w:t>s</w:t>
      </w:r>
      <w:r w:rsidRPr="008E38E4">
        <w:rPr>
          <w:rFonts w:ascii="Arial" w:hAnsi="Arial" w:cs="Arial"/>
          <w:i/>
          <w:iCs/>
          <w:snapToGrid/>
          <w:color w:val="000000"/>
          <w:szCs w:val="24"/>
        </w:rPr>
        <w:t xml:space="preserve"> fuel supply shall be sufficient for no less than 72 hours full-demand operations.</w:t>
      </w:r>
    </w:p>
    <w:p w:rsidR="008E38E4" w:rsidRPr="008E38E4" w:rsidRDefault="008E38E4" w:rsidP="008E38E4">
      <w:pPr>
        <w:widowControl/>
        <w:autoSpaceDE w:val="0"/>
        <w:autoSpaceDN w:val="0"/>
        <w:adjustRightInd w:val="0"/>
        <w:spacing w:after="160" w:line="259" w:lineRule="auto"/>
        <w:rPr>
          <w:rFonts w:ascii="Arial" w:hAnsi="Arial" w:cs="Arial"/>
          <w:i/>
          <w:iCs/>
          <w:snapToGrid/>
          <w:color w:val="000000"/>
          <w:szCs w:val="24"/>
        </w:rPr>
      </w:pPr>
      <w:r w:rsidRPr="008E38E4">
        <w:rPr>
          <w:rFonts w:ascii="Arial" w:hAnsi="Arial" w:cs="Arial"/>
          <w:i/>
          <w:iCs/>
          <w:snapToGrid/>
          <w:color w:val="000000"/>
          <w:szCs w:val="24"/>
        </w:rPr>
        <w:t xml:space="preserve">Exception No. 2: [SFM, OSHPD 1, </w:t>
      </w:r>
      <w:r w:rsidRPr="008E38E4">
        <w:rPr>
          <w:rFonts w:ascii="Arial" w:hAnsi="Arial" w:cs="Arial"/>
          <w:i/>
          <w:iCs/>
          <w:snapToGrid/>
          <w:color w:val="000000"/>
          <w:szCs w:val="24"/>
          <w:u w:val="single"/>
        </w:rPr>
        <w:t>1R,</w:t>
      </w:r>
      <w:r w:rsidRPr="008E38E4">
        <w:rPr>
          <w:rFonts w:ascii="Arial" w:hAnsi="Arial" w:cs="Arial"/>
          <w:i/>
          <w:iCs/>
          <w:snapToGrid/>
          <w:color w:val="000000"/>
          <w:szCs w:val="24"/>
        </w:rPr>
        <w:t xml:space="preserve"> 2, 3, </w:t>
      </w:r>
      <w:proofErr w:type="gramStart"/>
      <w:r w:rsidRPr="008E38E4">
        <w:rPr>
          <w:rFonts w:ascii="Arial" w:hAnsi="Arial" w:cs="Arial"/>
          <w:i/>
          <w:iCs/>
          <w:strike/>
          <w:snapToGrid/>
          <w:color w:val="000000"/>
          <w:szCs w:val="24"/>
        </w:rPr>
        <w:t xml:space="preserve">&amp; </w:t>
      </w:r>
      <w:r w:rsidRPr="008E38E4">
        <w:rPr>
          <w:rFonts w:ascii="Arial" w:hAnsi="Arial" w:cs="Arial"/>
          <w:i/>
          <w:iCs/>
          <w:snapToGrid/>
          <w:color w:val="000000"/>
          <w:szCs w:val="24"/>
        </w:rPr>
        <w:t xml:space="preserve"> 4</w:t>
      </w:r>
      <w:proofErr w:type="gramEnd"/>
      <w:r w:rsidRPr="008E38E4">
        <w:rPr>
          <w:rFonts w:ascii="Arial" w:hAnsi="Arial" w:cs="Arial"/>
          <w:i/>
          <w:iCs/>
          <w:snapToGrid/>
          <w:color w:val="000000"/>
          <w:szCs w:val="24"/>
        </w:rPr>
        <w:t xml:space="preserve"> </w:t>
      </w:r>
      <w:r w:rsidRPr="008E38E4">
        <w:rPr>
          <w:rFonts w:ascii="Arial" w:hAnsi="Arial" w:cs="Arial"/>
          <w:i/>
          <w:iCs/>
          <w:snapToGrid/>
          <w:color w:val="000000"/>
          <w:szCs w:val="24"/>
          <w:u w:val="single"/>
        </w:rPr>
        <w:t>&amp; 5</w:t>
      </w:r>
      <w:r w:rsidRPr="008E38E4">
        <w:rPr>
          <w:rFonts w:ascii="Arial" w:hAnsi="Arial" w:cs="Arial"/>
          <w:i/>
          <w:iCs/>
          <w:snapToGrid/>
          <w:color w:val="000000"/>
          <w:szCs w:val="24"/>
        </w:rPr>
        <w:t>] The on-premise</w:t>
      </w:r>
      <w:r w:rsidRPr="008E38E4">
        <w:rPr>
          <w:rFonts w:ascii="Arial" w:hAnsi="Arial" w:cs="Arial"/>
          <w:i/>
          <w:iCs/>
          <w:snapToGrid/>
          <w:color w:val="000000"/>
          <w:szCs w:val="24"/>
          <w:u w:val="single"/>
        </w:rPr>
        <w:t>s</w:t>
      </w:r>
      <w:r w:rsidRPr="008E38E4">
        <w:rPr>
          <w:rFonts w:ascii="Arial" w:hAnsi="Arial" w:cs="Arial"/>
          <w:i/>
          <w:iCs/>
          <w:snapToGrid/>
          <w:color w:val="000000"/>
          <w:szCs w:val="24"/>
        </w:rPr>
        <w:t xml:space="preserve"> fuel supply shall be sufficient for not less than 6 hours full-demand operation in the following health facilities of seven or more beds: correctional treatment centers that provide only basic services, acute psychiatric hospitals, intermediate care facilities, and skilled nursing facilities.</w:t>
      </w:r>
    </w:p>
    <w:p w:rsidR="008E38E4" w:rsidRPr="008E38E4" w:rsidRDefault="008E38E4" w:rsidP="008E38E4">
      <w:pPr>
        <w:widowControl/>
        <w:autoSpaceDE w:val="0"/>
        <w:autoSpaceDN w:val="0"/>
        <w:adjustRightInd w:val="0"/>
        <w:spacing w:after="160" w:line="259" w:lineRule="auto"/>
        <w:rPr>
          <w:rFonts w:ascii="Arial" w:hAnsi="Arial" w:cs="Arial"/>
          <w:b/>
          <w:bCs/>
          <w:snapToGrid/>
          <w:szCs w:val="24"/>
        </w:rPr>
      </w:pPr>
      <w:r w:rsidRPr="008E38E4">
        <w:rPr>
          <w:rFonts w:ascii="Arial" w:hAnsi="Arial" w:cs="Arial"/>
          <w:i/>
          <w:iCs/>
          <w:snapToGrid/>
          <w:color w:val="000000"/>
          <w:szCs w:val="24"/>
        </w:rPr>
        <w:t>Exception No. 3: [SFM, OSHPD 1,</w:t>
      </w:r>
      <w:r w:rsidRPr="008E38E4">
        <w:rPr>
          <w:rFonts w:ascii="Arial" w:hAnsi="Arial" w:cs="Arial"/>
          <w:i/>
          <w:iCs/>
          <w:snapToGrid/>
          <w:color w:val="000000"/>
          <w:szCs w:val="24"/>
          <w:u w:val="single"/>
        </w:rPr>
        <w:t xml:space="preserve"> 1R</w:t>
      </w:r>
      <w:r w:rsidRPr="008E38E4">
        <w:rPr>
          <w:rFonts w:ascii="Arial" w:hAnsi="Arial" w:cs="Arial"/>
          <w:i/>
          <w:iCs/>
          <w:snapToGrid/>
          <w:color w:val="000000"/>
          <w:szCs w:val="24"/>
        </w:rPr>
        <w:t xml:space="preserve">, 2, 3, </w:t>
      </w:r>
      <w:proofErr w:type="gramStart"/>
      <w:r w:rsidRPr="008E38E4">
        <w:rPr>
          <w:rFonts w:ascii="Arial" w:hAnsi="Arial" w:cs="Arial"/>
          <w:i/>
          <w:iCs/>
          <w:strike/>
          <w:snapToGrid/>
          <w:color w:val="000000"/>
          <w:szCs w:val="24"/>
        </w:rPr>
        <w:t xml:space="preserve">&amp; </w:t>
      </w:r>
      <w:r w:rsidRPr="008E38E4">
        <w:rPr>
          <w:rFonts w:ascii="Arial" w:hAnsi="Arial" w:cs="Arial"/>
          <w:i/>
          <w:iCs/>
          <w:snapToGrid/>
          <w:color w:val="000000"/>
          <w:szCs w:val="24"/>
        </w:rPr>
        <w:t xml:space="preserve"> 4</w:t>
      </w:r>
      <w:proofErr w:type="gramEnd"/>
      <w:r w:rsidRPr="008E38E4">
        <w:rPr>
          <w:rFonts w:ascii="Arial" w:hAnsi="Arial" w:cs="Arial"/>
          <w:i/>
          <w:iCs/>
          <w:snapToGrid/>
          <w:color w:val="000000"/>
          <w:szCs w:val="24"/>
        </w:rPr>
        <w:t xml:space="preserve"> </w:t>
      </w:r>
      <w:r w:rsidRPr="008E38E4">
        <w:rPr>
          <w:rFonts w:ascii="Arial" w:hAnsi="Arial" w:cs="Arial"/>
          <w:i/>
          <w:iCs/>
          <w:snapToGrid/>
          <w:color w:val="000000"/>
          <w:szCs w:val="24"/>
          <w:u w:val="single"/>
        </w:rPr>
        <w:t>&amp; 5</w:t>
      </w:r>
      <w:r w:rsidRPr="008E38E4">
        <w:rPr>
          <w:rFonts w:ascii="Arial" w:hAnsi="Arial" w:cs="Arial"/>
          <w:i/>
          <w:iCs/>
          <w:snapToGrid/>
          <w:color w:val="000000"/>
          <w:szCs w:val="24"/>
        </w:rPr>
        <w:t>] The on-premise</w:t>
      </w:r>
      <w:r w:rsidRPr="008E38E4">
        <w:rPr>
          <w:rFonts w:ascii="Arial" w:hAnsi="Arial" w:cs="Arial"/>
          <w:i/>
          <w:iCs/>
          <w:snapToGrid/>
          <w:color w:val="000000"/>
          <w:szCs w:val="24"/>
          <w:u w:val="single"/>
        </w:rPr>
        <w:t>s</w:t>
      </w:r>
      <w:r w:rsidRPr="008E38E4">
        <w:rPr>
          <w:rFonts w:ascii="Arial" w:hAnsi="Arial" w:cs="Arial"/>
          <w:i/>
          <w:iCs/>
          <w:snapToGrid/>
          <w:color w:val="000000"/>
          <w:szCs w:val="24"/>
        </w:rPr>
        <w:t xml:space="preserve"> fuel supply shall be sufficient for not less than 4 hours full-demand operation in ambulatory surgical clinics.</w:t>
      </w:r>
    </w:p>
    <w:p w:rsidR="008E38E4" w:rsidRPr="008E38E4" w:rsidRDefault="008E38E4" w:rsidP="008E38E4">
      <w:pPr>
        <w:widowControl/>
        <w:spacing w:after="160" w:line="259" w:lineRule="auto"/>
        <w:jc w:val="both"/>
        <w:rPr>
          <w:rFonts w:ascii="Arial" w:hAnsi="Arial" w:cs="Arial"/>
          <w:b/>
          <w:bCs/>
          <w:snapToGrid/>
          <w:szCs w:val="24"/>
        </w:rPr>
      </w:pPr>
    </w:p>
    <w:p w:rsidR="008E38E4" w:rsidRPr="008E38E4" w:rsidRDefault="008E38E4" w:rsidP="008E38E4">
      <w:pPr>
        <w:widowControl/>
        <w:spacing w:after="160" w:line="259" w:lineRule="auto"/>
        <w:jc w:val="both"/>
        <w:rPr>
          <w:rFonts w:ascii="Arial" w:hAnsi="Arial" w:cs="Arial"/>
          <w:b/>
          <w:bCs/>
          <w:snapToGrid/>
          <w:szCs w:val="24"/>
        </w:rPr>
      </w:pPr>
      <w:r w:rsidRPr="008E38E4">
        <w:rPr>
          <w:rFonts w:ascii="Arial" w:hAnsi="Arial" w:cs="Arial"/>
          <w:b/>
          <w:bCs/>
          <w:snapToGrid/>
          <w:szCs w:val="24"/>
        </w:rPr>
        <w:t>...</w:t>
      </w:r>
    </w:p>
    <w:p w:rsidR="008E38E4" w:rsidRPr="008E38E4" w:rsidRDefault="008E38E4" w:rsidP="008E38E4">
      <w:pPr>
        <w:widowControl/>
        <w:spacing w:after="160" w:line="259" w:lineRule="auto"/>
        <w:jc w:val="both"/>
        <w:rPr>
          <w:rFonts w:ascii="Arial" w:hAnsi="Arial" w:cs="Arial"/>
          <w:b/>
          <w:snapToGrid/>
          <w:szCs w:val="24"/>
        </w:rPr>
      </w:pPr>
    </w:p>
    <w:p w:rsidR="008E38E4" w:rsidRPr="008E38E4" w:rsidRDefault="008E38E4" w:rsidP="008E38E4">
      <w:pPr>
        <w:widowControl/>
        <w:spacing w:after="160" w:line="259" w:lineRule="auto"/>
        <w:jc w:val="both"/>
        <w:rPr>
          <w:rFonts w:ascii="Arial" w:hAnsi="Arial" w:cs="Arial"/>
          <w:b/>
          <w:snapToGrid/>
          <w:szCs w:val="24"/>
        </w:rPr>
      </w:pPr>
      <w:r w:rsidRPr="008E38E4">
        <w:rPr>
          <w:rFonts w:ascii="Arial" w:hAnsi="Arial" w:cs="Arial"/>
          <w:b/>
          <w:snapToGrid/>
          <w:szCs w:val="24"/>
        </w:rPr>
        <w:t>ARTICLE 701 – LEGALLY REQUIRED STANDBY SYSTEMS</w:t>
      </w:r>
    </w:p>
    <w:p w:rsidR="008E38E4" w:rsidRPr="008E38E4" w:rsidRDefault="008E38E4" w:rsidP="008E38E4">
      <w:pPr>
        <w:widowControl/>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keepNext/>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t>ARTICLE 702 – OPTIONAL STANDBY SYSTEMS</w:t>
      </w:r>
    </w:p>
    <w:p w:rsidR="008E38E4" w:rsidRPr="008E38E4" w:rsidRDefault="008E38E4" w:rsidP="008E38E4">
      <w:pPr>
        <w:keepNext/>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lastRenderedPageBreak/>
        <w:t>ARTICLE 705 – INTERCONNECTED ELECTRIC POWER PRODUCTION SOURCES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t>ARTICLE 706 – ENERGY STORAGE SYSTEMS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708 – CRITICAL OPERATIONS POWER SYSTEMS (COPS)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and carry forward existing amendments of the 2016 California Electrical Code (CEC) for OSPHD 1, 1R, 2, 3, 4 &amp; 5.</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710 – STAND-ALONE SYSTEMS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t>ARTICLE 712 – DIRECT CURRENT MICROGRIDS</w:t>
      </w:r>
    </w:p>
    <w:p w:rsidR="008E38E4" w:rsidRPr="008E38E4" w:rsidRDefault="008E38E4" w:rsidP="008E38E4">
      <w:pPr>
        <w:widowControl/>
        <w:autoSpaceDE w:val="0"/>
        <w:autoSpaceDN w:val="0"/>
        <w:adjustRightInd w:val="0"/>
        <w:spacing w:after="160" w:line="259" w:lineRule="auto"/>
        <w:jc w:val="both"/>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720 – CIRCUITS AND EQUIPMENT OPERATING AT LESS THAN 50 VOLTS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 xml:space="preserve">ARTICLE 725 – CLASS 1, CLASS 2, AND CLASS 3 REMOTE-CONTROL, SIGNALING, AND </w:t>
      </w: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POWER-LIMITED CIRCUITS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727 – INSTRUMENTATION TRAY CABLE: TYPE ITC</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t>ARTICLE 728 – FIRE-RESISTIVE CABLE SYSTEMS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color w:val="FF0000"/>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750 – ENERGY MANAGEMENT SYSTEMS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lastRenderedPageBreak/>
        <w:t>ARTICLE 760 – FIRE ALARM SYSTEMS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t xml:space="preserve">ARTICLE 770 – OPTICAL FIBER CABLES </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snapToGrid/>
          <w:szCs w:val="24"/>
        </w:rPr>
      </w:pPr>
    </w:p>
    <w:p w:rsidR="008E38E4" w:rsidRPr="008E38E4" w:rsidRDefault="008E38E4" w:rsidP="00B70C4B">
      <w:pPr>
        <w:pStyle w:val="Heading1"/>
        <w:rPr>
          <w:snapToGrid/>
        </w:rPr>
      </w:pPr>
      <w:r w:rsidRPr="008E38E4">
        <w:rPr>
          <w:snapToGrid/>
        </w:rPr>
        <w:t>CHAPTER 8 – COMMUNICATIONS SYSTEMS</w:t>
      </w: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800 – COMMUNICATIONS CIRCUITS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keepNext/>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t>ARTICLE 810 – RADIO AND TELEVISION EQUIPMENT</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820 – COMMUNITY ANTENNA TELEVISION AND RADIO DISTRIBUTION SYSTEMS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b/>
          <w:snapToGrid/>
          <w:szCs w:val="24"/>
        </w:rPr>
        <w:t>ARTICLE 830 – NETWORK-POWERED BROADBAND COMMUNICATIONS SYSTEMS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2"/>
        <w:jc w:val="left"/>
        <w:rPr>
          <w:snapToGrid/>
        </w:rPr>
      </w:pPr>
      <w:r w:rsidRPr="008E38E4">
        <w:rPr>
          <w:snapToGrid/>
        </w:rPr>
        <w:t>ARTICLE 840 – PREMISES-POWERED BROADBAND COMMUNICATIONS SYSTEMS</w:t>
      </w:r>
    </w:p>
    <w:p w:rsidR="008E38E4" w:rsidRPr="008E38E4" w:rsidRDefault="008E38E4" w:rsidP="008E38E4">
      <w:pPr>
        <w:widowControl/>
        <w:spacing w:after="160" w:line="259" w:lineRule="auto"/>
        <w:rPr>
          <w:rFonts w:ascii="Arial" w:hAnsi="Arial" w:cs="Arial"/>
          <w:b/>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lastRenderedPageBreak/>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B70C4B">
      <w:pPr>
        <w:pStyle w:val="Heading1"/>
        <w:jc w:val="left"/>
        <w:rPr>
          <w:snapToGrid/>
        </w:rPr>
      </w:pPr>
      <w:r w:rsidRPr="008E38E4">
        <w:rPr>
          <w:snapToGrid/>
        </w:rPr>
        <w:t>CHAPTER 9 – TABLES</w:t>
      </w:r>
    </w:p>
    <w:p w:rsidR="008E38E4" w:rsidRPr="008E38E4" w:rsidRDefault="008E38E4" w:rsidP="008E38E4">
      <w:pPr>
        <w:widowControl/>
        <w:autoSpaceDE w:val="0"/>
        <w:autoSpaceDN w:val="0"/>
        <w:adjustRightInd w:val="0"/>
        <w:spacing w:after="160" w:line="259" w:lineRule="auto"/>
        <w:rPr>
          <w:rFonts w:ascii="Arial" w:hAnsi="Arial" w:cs="Arial"/>
          <w:snapToGrid/>
          <w:szCs w:val="24"/>
        </w:rPr>
      </w:pPr>
      <w:r w:rsidRPr="008E38E4">
        <w:rPr>
          <w:rFonts w:ascii="Arial" w:hAnsi="Arial" w:cs="Arial"/>
          <w:snapToGrid/>
          <w:szCs w:val="24"/>
        </w:rPr>
        <w:t>Adopt entire 2017 National Electric Code (NEC) Article without amendments for OSPHD 1, 1R, 2, 3, 4 &amp; 5.</w:t>
      </w:r>
    </w:p>
    <w:p w:rsidR="008E38E4" w:rsidRPr="008E38E4" w:rsidRDefault="008E38E4" w:rsidP="008E38E4">
      <w:pPr>
        <w:widowControl/>
        <w:spacing w:after="160" w:line="259" w:lineRule="auto"/>
        <w:rPr>
          <w:rFonts w:ascii="Arial" w:hAnsi="Arial" w:cs="Arial"/>
          <w:b/>
          <w:snapToGrid/>
          <w:szCs w:val="24"/>
        </w:rPr>
      </w:pP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NOTATION:</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Authority: Health and Safety Code Sections 1226, 1275, 18928, 129790 and 129850; Government Code Section 11152.5</w:t>
      </w:r>
    </w:p>
    <w:p w:rsidR="008E38E4" w:rsidRPr="008E38E4" w:rsidRDefault="008E38E4" w:rsidP="008E38E4">
      <w:pPr>
        <w:widowControl/>
        <w:spacing w:after="160" w:line="259" w:lineRule="auto"/>
        <w:rPr>
          <w:rFonts w:ascii="Arial" w:hAnsi="Arial" w:cs="Arial"/>
          <w:snapToGrid/>
          <w:szCs w:val="24"/>
        </w:rPr>
      </w:pPr>
      <w:r w:rsidRPr="008E38E4">
        <w:rPr>
          <w:rFonts w:ascii="Arial" w:hAnsi="Arial" w:cs="Arial"/>
          <w:snapToGrid/>
          <w:szCs w:val="24"/>
        </w:rPr>
        <w:t>Reference: Health and Safety Code Section 129850</w:t>
      </w:r>
    </w:p>
    <w:p w:rsidR="008E38E4" w:rsidRPr="008E38E4" w:rsidRDefault="008E38E4" w:rsidP="008E38E4">
      <w:pPr>
        <w:widowControl/>
        <w:tabs>
          <w:tab w:val="left" w:pos="1200"/>
        </w:tabs>
        <w:spacing w:after="160" w:line="259" w:lineRule="auto"/>
        <w:rPr>
          <w:rFonts w:ascii="Arial" w:hAnsi="Arial" w:cs="Arial"/>
          <w:snapToGrid/>
          <w:szCs w:val="24"/>
        </w:rPr>
      </w:pPr>
      <w:r w:rsidRPr="008E38E4">
        <w:rPr>
          <w:rFonts w:ascii="Arial" w:hAnsi="Arial" w:cs="Arial"/>
          <w:snapToGrid/>
          <w:szCs w:val="24"/>
        </w:rPr>
        <w:tab/>
      </w:r>
    </w:p>
    <w:p w:rsidR="008E38E4" w:rsidRPr="008E38E4" w:rsidRDefault="008E38E4" w:rsidP="008E38E4">
      <w:pPr>
        <w:widowControl/>
        <w:spacing w:after="160" w:line="259" w:lineRule="auto"/>
        <w:jc w:val="center"/>
        <w:rPr>
          <w:rFonts w:ascii="Arial" w:hAnsi="Arial" w:cs="Arial"/>
          <w:snapToGrid/>
          <w:szCs w:val="24"/>
        </w:rPr>
      </w:pPr>
      <w:r w:rsidRPr="008E38E4">
        <w:rPr>
          <w:rFonts w:ascii="Arial" w:hAnsi="Arial" w:cs="Arial"/>
          <w:snapToGrid/>
          <w:szCs w:val="24"/>
        </w:rPr>
        <w:br w:type="page"/>
      </w:r>
      <w:r w:rsidRPr="008E38E4">
        <w:rPr>
          <w:rFonts w:ascii="Arial" w:hAnsi="Arial" w:cs="Arial"/>
          <w:snapToGrid/>
          <w:szCs w:val="24"/>
        </w:rPr>
        <w:lastRenderedPageBreak/>
        <w:t>Title 24 Part 3 California Electrical Code</w:t>
      </w:r>
    </w:p>
    <w:p w:rsidR="00DB58D1" w:rsidRDefault="008E38E4" w:rsidP="0040730C">
      <w:pPr>
        <w:widowControl/>
        <w:spacing w:after="160" w:line="259" w:lineRule="auto"/>
        <w:jc w:val="center"/>
        <w:rPr>
          <w:rFonts w:ascii="Arial" w:hAnsi="Arial" w:cs="Arial"/>
        </w:rPr>
      </w:pPr>
      <w:r w:rsidRPr="008E38E4">
        <w:rPr>
          <w:rFonts w:ascii="Arial" w:hAnsi="Arial" w:cs="Arial"/>
          <w:snapToGrid/>
          <w:szCs w:val="24"/>
        </w:rPr>
        <w:t>Summary of Proposed Changes</w:t>
      </w:r>
    </w:p>
    <w:sectPr w:rsidR="00DB58D1" w:rsidSect="0040730C">
      <w:headerReference w:type="default" r:id="rId8"/>
      <w:footerReference w:type="default" r:id="rId9"/>
      <w:endnotePr>
        <w:numFmt w:val="decimal"/>
      </w:endnotePr>
      <w:type w:val="continuous"/>
      <w:pgSz w:w="12240" w:h="15840"/>
      <w:pgMar w:top="1440" w:right="1440" w:bottom="720" w:left="1440" w:header="576" w:footer="2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30C" w:rsidRDefault="0040730C">
      <w:r>
        <w:separator/>
      </w:r>
    </w:p>
  </w:endnote>
  <w:endnote w:type="continuationSeparator" w:id="0">
    <w:p w:rsidR="0040730C" w:rsidRDefault="0040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BaskervilleStd-Bold">
    <w:altName w:val="MS Mincho"/>
    <w:panose1 w:val="00000000000000000000"/>
    <w:charset w:val="80"/>
    <w:family w:val="roman"/>
    <w:notTrueType/>
    <w:pitch w:val="default"/>
    <w:sig w:usb0="00000001" w:usb1="08070000" w:usb2="00000010" w:usb3="00000000" w:csb0="00020000" w:csb1="00000000"/>
  </w:font>
  <w:font w:name="NewBaskervilleStd-Roman">
    <w:altName w:val="Arial Unicode MS"/>
    <w:panose1 w:val="00000000000000000000"/>
    <w:charset w:val="86"/>
    <w:family w:val="roman"/>
    <w:notTrueType/>
    <w:pitch w:val="default"/>
    <w:sig w:usb0="00000001" w:usb1="080F0000" w:usb2="00000010" w:usb3="00000000" w:csb0="00060000" w:csb1="00000000"/>
  </w:font>
  <w:font w:name="TimesNewRoman,Italic+1">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981450"/>
      <w:docPartObj>
        <w:docPartGallery w:val="Page Numbers (Bottom of Page)"/>
        <w:docPartUnique/>
      </w:docPartObj>
    </w:sdtPr>
    <w:sdtEndPr/>
    <w:sdtContent>
      <w:sdt>
        <w:sdtPr>
          <w:id w:val="-1415234591"/>
          <w:docPartObj>
            <w:docPartGallery w:val="Page Numbers (Top of Page)"/>
            <w:docPartUnique/>
          </w:docPartObj>
        </w:sdtPr>
        <w:sdtEndPr/>
        <w:sdtContent>
          <w:p w:rsidR="0040730C" w:rsidRDefault="0040730C" w:rsidP="0040730C">
            <w:pPr>
              <w:pStyle w:val="Footer"/>
              <w:ind w:firstLine="2880"/>
              <w:jc w:val="center"/>
            </w:pPr>
            <w:r w:rsidRPr="0040730C">
              <w:rPr>
                <w:sz w:val="18"/>
                <w:szCs w:val="18"/>
              </w:rPr>
              <w:t xml:space="preserve">Page </w:t>
            </w:r>
            <w:r w:rsidRPr="0040730C">
              <w:rPr>
                <w:bCs/>
                <w:sz w:val="18"/>
                <w:szCs w:val="18"/>
              </w:rPr>
              <w:fldChar w:fldCharType="begin"/>
            </w:r>
            <w:r w:rsidRPr="0040730C">
              <w:rPr>
                <w:bCs/>
                <w:sz w:val="18"/>
                <w:szCs w:val="18"/>
              </w:rPr>
              <w:instrText xml:space="preserve"> PAGE </w:instrText>
            </w:r>
            <w:r w:rsidRPr="0040730C">
              <w:rPr>
                <w:bCs/>
                <w:sz w:val="18"/>
                <w:szCs w:val="18"/>
              </w:rPr>
              <w:fldChar w:fldCharType="separate"/>
            </w:r>
            <w:r w:rsidR="00DA6FD0">
              <w:rPr>
                <w:bCs/>
                <w:noProof/>
                <w:sz w:val="18"/>
                <w:szCs w:val="18"/>
              </w:rPr>
              <w:t>1</w:t>
            </w:r>
            <w:r w:rsidRPr="0040730C">
              <w:rPr>
                <w:bCs/>
                <w:sz w:val="18"/>
                <w:szCs w:val="18"/>
              </w:rPr>
              <w:fldChar w:fldCharType="end"/>
            </w:r>
            <w:r w:rsidRPr="0040730C">
              <w:rPr>
                <w:sz w:val="18"/>
                <w:szCs w:val="18"/>
              </w:rPr>
              <w:t xml:space="preserve"> of </w:t>
            </w:r>
            <w:r w:rsidRPr="0040730C">
              <w:rPr>
                <w:bCs/>
                <w:sz w:val="18"/>
                <w:szCs w:val="18"/>
              </w:rPr>
              <w:fldChar w:fldCharType="begin"/>
            </w:r>
            <w:r w:rsidRPr="0040730C">
              <w:rPr>
                <w:bCs/>
                <w:sz w:val="18"/>
                <w:szCs w:val="18"/>
              </w:rPr>
              <w:instrText xml:space="preserve"> NUMPAGES  </w:instrText>
            </w:r>
            <w:r w:rsidRPr="0040730C">
              <w:rPr>
                <w:bCs/>
                <w:sz w:val="18"/>
                <w:szCs w:val="18"/>
              </w:rPr>
              <w:fldChar w:fldCharType="separate"/>
            </w:r>
            <w:r w:rsidR="00DA6FD0">
              <w:rPr>
                <w:bCs/>
                <w:noProof/>
                <w:sz w:val="18"/>
                <w:szCs w:val="18"/>
              </w:rPr>
              <w:t>69</w:t>
            </w:r>
            <w:r w:rsidRPr="0040730C">
              <w:rPr>
                <w:bCs/>
                <w:sz w:val="18"/>
                <w:szCs w:val="18"/>
              </w:rPr>
              <w:fldChar w:fldCharType="end"/>
            </w:r>
          </w:p>
        </w:sdtContent>
      </w:sdt>
    </w:sdtContent>
  </w:sdt>
  <w:p w:rsidR="0040730C" w:rsidRPr="00B85418" w:rsidRDefault="0040730C" w:rsidP="0040730C">
    <w:pPr>
      <w:rPr>
        <w:rFonts w:ascii="Arial" w:hAnsi="Arial" w:cs="Arial"/>
        <w:sz w:val="18"/>
        <w:szCs w:val="18"/>
      </w:rPr>
    </w:pPr>
    <w:r w:rsidRPr="00B85418">
      <w:rPr>
        <w:rFonts w:ascii="Arial" w:hAnsi="Arial" w:cs="Arial"/>
        <w:sz w:val="18"/>
        <w:szCs w:val="18"/>
      </w:rPr>
      <w:t>DGS BSC TP-105 (Rev. 06/18) Final Express Terms</w:t>
    </w:r>
    <w:r w:rsidRPr="00B85418">
      <w:rPr>
        <w:rFonts w:ascii="Arial" w:hAnsi="Arial" w:cs="Arial"/>
        <w:sz w:val="18"/>
        <w:szCs w:val="18"/>
      </w:rPr>
      <w:tab/>
    </w:r>
    <w:r w:rsidRPr="00B85418">
      <w:rPr>
        <w:rFonts w:ascii="Arial" w:hAnsi="Arial" w:cs="Arial"/>
        <w:sz w:val="18"/>
        <w:szCs w:val="18"/>
      </w:rPr>
      <w:tab/>
    </w:r>
  </w:p>
  <w:p w:rsidR="0040730C" w:rsidRPr="00B85418" w:rsidRDefault="0040730C" w:rsidP="0040730C">
    <w:pPr>
      <w:rPr>
        <w:rFonts w:ascii="Arial" w:hAnsi="Arial" w:cs="Arial"/>
        <w:sz w:val="18"/>
        <w:szCs w:val="18"/>
      </w:rPr>
    </w:pPr>
    <w:r w:rsidRPr="00B85418">
      <w:rPr>
        <w:rFonts w:ascii="Arial" w:hAnsi="Arial" w:cs="Arial"/>
        <w:sz w:val="18"/>
        <w:szCs w:val="18"/>
      </w:rPr>
      <w:t>OSHPD 01/17 – Part 3 - 2018/Tri Code Cycle</w:t>
    </w:r>
    <w:r w:rsidRPr="00B85418">
      <w:rPr>
        <w:rFonts w:ascii="Arial" w:hAnsi="Arial" w:cs="Arial"/>
        <w:sz w:val="18"/>
        <w:szCs w:val="18"/>
      </w:rPr>
      <w:tab/>
    </w:r>
  </w:p>
  <w:p w:rsidR="0040730C" w:rsidRPr="00B85418" w:rsidRDefault="0040730C" w:rsidP="0040730C">
    <w:pPr>
      <w:rPr>
        <w:rFonts w:ascii="Arial" w:hAnsi="Arial" w:cs="Arial"/>
        <w:sz w:val="18"/>
        <w:szCs w:val="18"/>
      </w:rPr>
    </w:pPr>
    <w:r w:rsidRPr="00B85418">
      <w:rPr>
        <w:rFonts w:ascii="Arial" w:hAnsi="Arial" w:cs="Arial"/>
        <w:sz w:val="18"/>
        <w:szCs w:val="18"/>
      </w:rPr>
      <w:t>Office of Statewide Health Planning &amp; Development</w:t>
    </w:r>
    <w:r w:rsidRPr="00B85418">
      <w:rPr>
        <w:rFonts w:ascii="Arial" w:hAnsi="Arial" w:cs="Arial"/>
        <w:sz w:val="18"/>
        <w:szCs w:val="18"/>
      </w:rPr>
      <w:tab/>
    </w:r>
  </w:p>
  <w:p w:rsidR="0040730C" w:rsidRPr="00B85418" w:rsidRDefault="0040730C" w:rsidP="0040730C">
    <w:pPr>
      <w:rPr>
        <w:rFonts w:ascii="Arial" w:hAnsi="Arial" w:cs="Arial"/>
        <w:sz w:val="18"/>
        <w:szCs w:val="18"/>
      </w:rPr>
    </w:pPr>
    <w:r w:rsidRPr="00B85418">
      <w:rPr>
        <w:rFonts w:ascii="Arial" w:hAnsi="Arial" w:cs="Arial"/>
        <w:sz w:val="18"/>
        <w:szCs w:val="18"/>
      </w:rPr>
      <w:t>10/01/18 File Name</w:t>
    </w:r>
  </w:p>
  <w:p w:rsidR="0040730C" w:rsidRDefault="00407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30C" w:rsidRDefault="0040730C">
      <w:r>
        <w:separator/>
      </w:r>
    </w:p>
  </w:footnote>
  <w:footnote w:type="continuationSeparator" w:id="0">
    <w:p w:rsidR="0040730C" w:rsidRDefault="00407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30C" w:rsidRDefault="0040730C"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40730C" w:rsidRDefault="0040730C"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9AA"/>
    <w:multiLevelType w:val="hybridMultilevel"/>
    <w:tmpl w:val="2D1A9FFE"/>
    <w:lvl w:ilvl="0" w:tplc="5B1EE1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22873"/>
    <w:multiLevelType w:val="hybridMultilevel"/>
    <w:tmpl w:val="CD5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26398"/>
    <w:multiLevelType w:val="hybridMultilevel"/>
    <w:tmpl w:val="BA42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1AAE"/>
    <w:multiLevelType w:val="hybridMultilevel"/>
    <w:tmpl w:val="05FE1FEE"/>
    <w:lvl w:ilvl="0" w:tplc="8DE89A3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14360F4"/>
    <w:multiLevelType w:val="hybridMultilevel"/>
    <w:tmpl w:val="6922AE00"/>
    <w:lvl w:ilvl="0" w:tplc="E7485D04">
      <w:start w:val="1"/>
      <w:numFmt w:val="decimal"/>
      <w:lvlText w:val="(%1)"/>
      <w:lvlJc w:val="left"/>
      <w:pPr>
        <w:ind w:left="839" w:hanging="440"/>
      </w:pPr>
      <w:rPr>
        <w:rFonts w:ascii="Cambria" w:eastAsia="Cambria" w:hAnsi="Cambria" w:cs="Cambria" w:hint="default"/>
        <w:i/>
        <w:color w:val="231F20"/>
        <w:w w:val="94"/>
        <w:sz w:val="18"/>
        <w:szCs w:val="18"/>
      </w:rPr>
    </w:lvl>
    <w:lvl w:ilvl="1" w:tplc="F196A86A">
      <w:numFmt w:val="bullet"/>
      <w:lvlText w:val="•"/>
      <w:lvlJc w:val="left"/>
      <w:pPr>
        <w:ind w:left="1298" w:hanging="440"/>
      </w:pPr>
      <w:rPr>
        <w:rFonts w:hint="default"/>
      </w:rPr>
    </w:lvl>
    <w:lvl w:ilvl="2" w:tplc="81D2D974">
      <w:numFmt w:val="bullet"/>
      <w:lvlText w:val="•"/>
      <w:lvlJc w:val="left"/>
      <w:pPr>
        <w:ind w:left="1756" w:hanging="440"/>
      </w:pPr>
      <w:rPr>
        <w:rFonts w:hint="default"/>
      </w:rPr>
    </w:lvl>
    <w:lvl w:ilvl="3" w:tplc="D0BE80AA">
      <w:numFmt w:val="bullet"/>
      <w:lvlText w:val="•"/>
      <w:lvlJc w:val="left"/>
      <w:pPr>
        <w:ind w:left="2214" w:hanging="440"/>
      </w:pPr>
      <w:rPr>
        <w:rFonts w:hint="default"/>
      </w:rPr>
    </w:lvl>
    <w:lvl w:ilvl="4" w:tplc="5ED8DBA4">
      <w:numFmt w:val="bullet"/>
      <w:lvlText w:val="•"/>
      <w:lvlJc w:val="left"/>
      <w:pPr>
        <w:ind w:left="2672" w:hanging="440"/>
      </w:pPr>
      <w:rPr>
        <w:rFonts w:hint="default"/>
      </w:rPr>
    </w:lvl>
    <w:lvl w:ilvl="5" w:tplc="D408EF66">
      <w:numFmt w:val="bullet"/>
      <w:lvlText w:val="•"/>
      <w:lvlJc w:val="left"/>
      <w:pPr>
        <w:ind w:left="3130" w:hanging="440"/>
      </w:pPr>
      <w:rPr>
        <w:rFonts w:hint="default"/>
      </w:rPr>
    </w:lvl>
    <w:lvl w:ilvl="6" w:tplc="CA38735C">
      <w:numFmt w:val="bullet"/>
      <w:lvlText w:val="•"/>
      <w:lvlJc w:val="left"/>
      <w:pPr>
        <w:ind w:left="3588" w:hanging="440"/>
      </w:pPr>
      <w:rPr>
        <w:rFonts w:hint="default"/>
      </w:rPr>
    </w:lvl>
    <w:lvl w:ilvl="7" w:tplc="10BC5E06">
      <w:numFmt w:val="bullet"/>
      <w:lvlText w:val="•"/>
      <w:lvlJc w:val="left"/>
      <w:pPr>
        <w:ind w:left="4046" w:hanging="440"/>
      </w:pPr>
      <w:rPr>
        <w:rFonts w:hint="default"/>
      </w:rPr>
    </w:lvl>
    <w:lvl w:ilvl="8" w:tplc="91107974">
      <w:numFmt w:val="bullet"/>
      <w:lvlText w:val="•"/>
      <w:lvlJc w:val="left"/>
      <w:pPr>
        <w:ind w:left="4504" w:hanging="440"/>
      </w:pPr>
      <w:rPr>
        <w:rFonts w:hint="default"/>
      </w:rPr>
    </w:lvl>
  </w:abstractNum>
  <w:abstractNum w:abstractNumId="5" w15:restartNumberingAfterBreak="0">
    <w:nsid w:val="12056F58"/>
    <w:multiLevelType w:val="hybridMultilevel"/>
    <w:tmpl w:val="DD6E5324"/>
    <w:lvl w:ilvl="0" w:tplc="5D865B5A">
      <w:start w:val="2"/>
      <w:numFmt w:val="upperLetter"/>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FB36DF"/>
    <w:multiLevelType w:val="hybridMultilevel"/>
    <w:tmpl w:val="8F32D878"/>
    <w:lvl w:ilvl="0" w:tplc="ECF04206">
      <w:start w:val="1"/>
      <w:numFmt w:val="upperLetter"/>
      <w:lvlText w:val="(%1)"/>
      <w:lvlJc w:val="left"/>
      <w:pPr>
        <w:ind w:left="399" w:hanging="342"/>
      </w:pPr>
      <w:rPr>
        <w:rFonts w:ascii="Cambria" w:eastAsia="Cambria" w:hAnsi="Cambria" w:cs="Cambria" w:hint="default"/>
        <w:b/>
        <w:bCs/>
        <w:color w:val="231F20"/>
        <w:w w:val="95"/>
        <w:sz w:val="18"/>
        <w:szCs w:val="18"/>
      </w:rPr>
    </w:lvl>
    <w:lvl w:ilvl="1" w:tplc="3ABE0918">
      <w:numFmt w:val="bullet"/>
      <w:lvlText w:val="•"/>
      <w:lvlJc w:val="left"/>
      <w:pPr>
        <w:ind w:left="898" w:hanging="342"/>
      </w:pPr>
      <w:rPr>
        <w:rFonts w:hint="default"/>
      </w:rPr>
    </w:lvl>
    <w:lvl w:ilvl="2" w:tplc="28D254D0">
      <w:numFmt w:val="bullet"/>
      <w:lvlText w:val="•"/>
      <w:lvlJc w:val="left"/>
      <w:pPr>
        <w:ind w:left="1396" w:hanging="342"/>
      </w:pPr>
      <w:rPr>
        <w:rFonts w:hint="default"/>
      </w:rPr>
    </w:lvl>
    <w:lvl w:ilvl="3" w:tplc="1B9A2C20">
      <w:numFmt w:val="bullet"/>
      <w:lvlText w:val="•"/>
      <w:lvlJc w:val="left"/>
      <w:pPr>
        <w:ind w:left="1894" w:hanging="342"/>
      </w:pPr>
      <w:rPr>
        <w:rFonts w:hint="default"/>
      </w:rPr>
    </w:lvl>
    <w:lvl w:ilvl="4" w:tplc="43B02924">
      <w:numFmt w:val="bullet"/>
      <w:lvlText w:val="•"/>
      <w:lvlJc w:val="left"/>
      <w:pPr>
        <w:ind w:left="2392" w:hanging="342"/>
      </w:pPr>
      <w:rPr>
        <w:rFonts w:hint="default"/>
      </w:rPr>
    </w:lvl>
    <w:lvl w:ilvl="5" w:tplc="B79EDDBE">
      <w:numFmt w:val="bullet"/>
      <w:lvlText w:val="•"/>
      <w:lvlJc w:val="left"/>
      <w:pPr>
        <w:ind w:left="2890" w:hanging="342"/>
      </w:pPr>
      <w:rPr>
        <w:rFonts w:hint="default"/>
      </w:rPr>
    </w:lvl>
    <w:lvl w:ilvl="6" w:tplc="71ECD778">
      <w:numFmt w:val="bullet"/>
      <w:lvlText w:val="•"/>
      <w:lvlJc w:val="left"/>
      <w:pPr>
        <w:ind w:left="3388" w:hanging="342"/>
      </w:pPr>
      <w:rPr>
        <w:rFonts w:hint="default"/>
      </w:rPr>
    </w:lvl>
    <w:lvl w:ilvl="7" w:tplc="B5922DF0">
      <w:numFmt w:val="bullet"/>
      <w:lvlText w:val="•"/>
      <w:lvlJc w:val="left"/>
      <w:pPr>
        <w:ind w:left="3886" w:hanging="342"/>
      </w:pPr>
      <w:rPr>
        <w:rFonts w:hint="default"/>
      </w:rPr>
    </w:lvl>
    <w:lvl w:ilvl="8" w:tplc="9D0C42B8">
      <w:numFmt w:val="bullet"/>
      <w:lvlText w:val="•"/>
      <w:lvlJc w:val="left"/>
      <w:pPr>
        <w:ind w:left="4384" w:hanging="342"/>
      </w:pPr>
      <w:rPr>
        <w:rFonts w:hint="default"/>
      </w:rPr>
    </w:lvl>
  </w:abstractNum>
  <w:abstractNum w:abstractNumId="7" w15:restartNumberingAfterBreak="0">
    <w:nsid w:val="17F54609"/>
    <w:multiLevelType w:val="hybridMultilevel"/>
    <w:tmpl w:val="010A5BAC"/>
    <w:lvl w:ilvl="0" w:tplc="C9E4E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B0095"/>
    <w:multiLevelType w:val="hybridMultilevel"/>
    <w:tmpl w:val="D966D84C"/>
    <w:lvl w:ilvl="0" w:tplc="FEC2EF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D5052A"/>
    <w:multiLevelType w:val="multilevel"/>
    <w:tmpl w:val="A30EBA6A"/>
    <w:lvl w:ilvl="0">
      <w:start w:val="517"/>
      <w:numFmt w:val="decimal"/>
      <w:lvlText w:val="%1"/>
      <w:lvlJc w:val="left"/>
      <w:pPr>
        <w:ind w:left="588" w:hanging="588"/>
      </w:pPr>
      <w:rPr>
        <w:rFonts w:cs="Times New Roman" w:hint="default"/>
        <w:color w:val="231F20"/>
        <w:sz w:val="18"/>
      </w:rPr>
    </w:lvl>
    <w:lvl w:ilvl="1">
      <w:start w:val="43"/>
      <w:numFmt w:val="decimal"/>
      <w:lvlText w:val="%1.%2"/>
      <w:lvlJc w:val="left"/>
      <w:pPr>
        <w:ind w:left="588" w:hanging="588"/>
      </w:pPr>
      <w:rPr>
        <w:rFonts w:cs="Times New Roman" w:hint="default"/>
        <w:color w:val="231F20"/>
        <w:sz w:val="18"/>
      </w:rPr>
    </w:lvl>
    <w:lvl w:ilvl="2">
      <w:start w:val="1"/>
      <w:numFmt w:val="decimal"/>
      <w:lvlText w:val="%1.%2.%3"/>
      <w:lvlJc w:val="left"/>
      <w:pPr>
        <w:ind w:left="720" w:hanging="720"/>
      </w:pPr>
      <w:rPr>
        <w:rFonts w:cs="Times New Roman" w:hint="default"/>
        <w:color w:val="231F20"/>
        <w:sz w:val="18"/>
      </w:rPr>
    </w:lvl>
    <w:lvl w:ilvl="3">
      <w:start w:val="1"/>
      <w:numFmt w:val="decimal"/>
      <w:lvlText w:val="%1.%2.%3.%4"/>
      <w:lvlJc w:val="left"/>
      <w:pPr>
        <w:ind w:left="720" w:hanging="720"/>
      </w:pPr>
      <w:rPr>
        <w:rFonts w:cs="Times New Roman" w:hint="default"/>
        <w:color w:val="231F20"/>
        <w:sz w:val="18"/>
      </w:rPr>
    </w:lvl>
    <w:lvl w:ilvl="4">
      <w:start w:val="1"/>
      <w:numFmt w:val="decimal"/>
      <w:lvlText w:val="%1.%2.%3.%4.%5"/>
      <w:lvlJc w:val="left"/>
      <w:pPr>
        <w:ind w:left="720" w:hanging="720"/>
      </w:pPr>
      <w:rPr>
        <w:rFonts w:cs="Times New Roman" w:hint="default"/>
        <w:color w:val="231F20"/>
        <w:sz w:val="18"/>
      </w:rPr>
    </w:lvl>
    <w:lvl w:ilvl="5">
      <w:start w:val="1"/>
      <w:numFmt w:val="decimal"/>
      <w:lvlText w:val="%1.%2.%3.%4.%5.%6"/>
      <w:lvlJc w:val="left"/>
      <w:pPr>
        <w:ind w:left="1080" w:hanging="1080"/>
      </w:pPr>
      <w:rPr>
        <w:rFonts w:cs="Times New Roman" w:hint="default"/>
        <w:color w:val="231F20"/>
        <w:sz w:val="18"/>
      </w:rPr>
    </w:lvl>
    <w:lvl w:ilvl="6">
      <w:start w:val="1"/>
      <w:numFmt w:val="decimal"/>
      <w:lvlText w:val="%1.%2.%3.%4.%5.%6.%7"/>
      <w:lvlJc w:val="left"/>
      <w:pPr>
        <w:ind w:left="1080" w:hanging="1080"/>
      </w:pPr>
      <w:rPr>
        <w:rFonts w:cs="Times New Roman" w:hint="default"/>
        <w:color w:val="231F20"/>
        <w:sz w:val="18"/>
      </w:rPr>
    </w:lvl>
    <w:lvl w:ilvl="7">
      <w:start w:val="1"/>
      <w:numFmt w:val="decimal"/>
      <w:lvlText w:val="%1.%2.%3.%4.%5.%6.%7.%8"/>
      <w:lvlJc w:val="left"/>
      <w:pPr>
        <w:ind w:left="1440" w:hanging="1440"/>
      </w:pPr>
      <w:rPr>
        <w:rFonts w:cs="Times New Roman" w:hint="default"/>
        <w:color w:val="231F20"/>
        <w:sz w:val="18"/>
      </w:rPr>
    </w:lvl>
    <w:lvl w:ilvl="8">
      <w:start w:val="1"/>
      <w:numFmt w:val="decimal"/>
      <w:lvlText w:val="%1.%2.%3.%4.%5.%6.%7.%8.%9"/>
      <w:lvlJc w:val="left"/>
      <w:pPr>
        <w:ind w:left="1440" w:hanging="1440"/>
      </w:pPr>
      <w:rPr>
        <w:rFonts w:cs="Times New Roman" w:hint="default"/>
        <w:color w:val="231F20"/>
        <w:sz w:val="18"/>
      </w:rPr>
    </w:lvl>
  </w:abstractNum>
  <w:abstractNum w:abstractNumId="10" w15:restartNumberingAfterBreak="0">
    <w:nsid w:val="22567C33"/>
    <w:multiLevelType w:val="hybridMultilevel"/>
    <w:tmpl w:val="A21EC24E"/>
    <w:lvl w:ilvl="0" w:tplc="8DE89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D4969"/>
    <w:multiLevelType w:val="hybridMultilevel"/>
    <w:tmpl w:val="3BE42734"/>
    <w:lvl w:ilvl="0" w:tplc="8DE89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73A40"/>
    <w:multiLevelType w:val="hybridMultilevel"/>
    <w:tmpl w:val="2CECD94A"/>
    <w:lvl w:ilvl="0" w:tplc="8DE89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2F3A34"/>
    <w:multiLevelType w:val="hybridMultilevel"/>
    <w:tmpl w:val="57FCCC84"/>
    <w:lvl w:ilvl="0" w:tplc="5AC24C42">
      <w:start w:val="1"/>
      <w:numFmt w:val="decimal"/>
      <w:lvlText w:val="(%1)"/>
      <w:lvlJc w:val="left"/>
      <w:pPr>
        <w:ind w:left="879" w:hanging="440"/>
      </w:pPr>
      <w:rPr>
        <w:rFonts w:ascii="Cambria" w:eastAsia="Cambria" w:hAnsi="Cambria" w:cs="Cambria" w:hint="default"/>
        <w:color w:val="231F20"/>
        <w:w w:val="106"/>
        <w:sz w:val="18"/>
        <w:szCs w:val="18"/>
      </w:rPr>
    </w:lvl>
    <w:lvl w:ilvl="1" w:tplc="12B04648">
      <w:start w:val="1"/>
      <w:numFmt w:val="lowerLetter"/>
      <w:lvlText w:val="(%2)"/>
      <w:lvlJc w:val="left"/>
      <w:pPr>
        <w:ind w:left="439" w:hanging="423"/>
      </w:pPr>
      <w:rPr>
        <w:rFonts w:ascii="Cambria" w:eastAsia="Cambria" w:hAnsi="Cambria" w:cs="Cambria" w:hint="default"/>
        <w:i/>
        <w:color w:val="231F20"/>
        <w:w w:val="92"/>
        <w:sz w:val="18"/>
        <w:szCs w:val="18"/>
      </w:rPr>
    </w:lvl>
    <w:lvl w:ilvl="2" w:tplc="A25AC206">
      <w:numFmt w:val="bullet"/>
      <w:lvlText w:val="•"/>
      <w:lvlJc w:val="left"/>
      <w:pPr>
        <w:ind w:left="1397" w:hanging="423"/>
      </w:pPr>
    </w:lvl>
    <w:lvl w:ilvl="3" w:tplc="EAF2DC12">
      <w:numFmt w:val="bullet"/>
      <w:lvlText w:val="•"/>
      <w:lvlJc w:val="left"/>
      <w:pPr>
        <w:ind w:left="1915" w:hanging="423"/>
      </w:pPr>
    </w:lvl>
    <w:lvl w:ilvl="4" w:tplc="31E80CA2">
      <w:numFmt w:val="bullet"/>
      <w:lvlText w:val="•"/>
      <w:lvlJc w:val="left"/>
      <w:pPr>
        <w:ind w:left="2433" w:hanging="423"/>
      </w:pPr>
    </w:lvl>
    <w:lvl w:ilvl="5" w:tplc="E26619E0">
      <w:numFmt w:val="bullet"/>
      <w:lvlText w:val="•"/>
      <w:lvlJc w:val="left"/>
      <w:pPr>
        <w:ind w:left="2951" w:hanging="423"/>
      </w:pPr>
    </w:lvl>
    <w:lvl w:ilvl="6" w:tplc="E536D84C">
      <w:numFmt w:val="bullet"/>
      <w:lvlText w:val="•"/>
      <w:lvlJc w:val="left"/>
      <w:pPr>
        <w:ind w:left="3468" w:hanging="423"/>
      </w:pPr>
    </w:lvl>
    <w:lvl w:ilvl="7" w:tplc="92F8A8EE">
      <w:numFmt w:val="bullet"/>
      <w:lvlText w:val="•"/>
      <w:lvlJc w:val="left"/>
      <w:pPr>
        <w:ind w:left="3986" w:hanging="423"/>
      </w:pPr>
    </w:lvl>
    <w:lvl w:ilvl="8" w:tplc="3DAA2234">
      <w:numFmt w:val="bullet"/>
      <w:lvlText w:val="•"/>
      <w:lvlJc w:val="left"/>
      <w:pPr>
        <w:ind w:left="4504" w:hanging="423"/>
      </w:pPr>
    </w:lvl>
  </w:abstractNum>
  <w:abstractNum w:abstractNumId="15" w15:restartNumberingAfterBreak="0">
    <w:nsid w:val="36B57E82"/>
    <w:multiLevelType w:val="hybridMultilevel"/>
    <w:tmpl w:val="CEA420FA"/>
    <w:lvl w:ilvl="0" w:tplc="7E68EA44">
      <w:start w:val="1"/>
      <w:numFmt w:val="decimal"/>
      <w:lvlText w:val="(%1)"/>
      <w:lvlJc w:val="left"/>
      <w:pPr>
        <w:ind w:left="54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C64C7"/>
    <w:multiLevelType w:val="hybridMultilevel"/>
    <w:tmpl w:val="43F6851A"/>
    <w:lvl w:ilvl="0" w:tplc="0A2CA88A">
      <w:start w:val="1"/>
      <w:numFmt w:val="decimal"/>
      <w:lvlText w:val="(%1)"/>
      <w:lvlJc w:val="left"/>
      <w:pPr>
        <w:ind w:left="1439" w:hanging="600"/>
      </w:pPr>
      <w:rPr>
        <w:rFonts w:hint="default"/>
        <w:color w:val="231F2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7" w15:restartNumberingAfterBreak="0">
    <w:nsid w:val="3A5A4C52"/>
    <w:multiLevelType w:val="hybridMultilevel"/>
    <w:tmpl w:val="7DDC02FC"/>
    <w:lvl w:ilvl="0" w:tplc="B1F0E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9F28F1"/>
    <w:multiLevelType w:val="hybridMultilevel"/>
    <w:tmpl w:val="DFAA1B82"/>
    <w:lvl w:ilvl="0" w:tplc="52BAFAD0">
      <w:start w:val="1"/>
      <w:numFmt w:val="decimal"/>
      <w:lvlText w:val="(%1)"/>
      <w:lvlJc w:val="left"/>
      <w:pPr>
        <w:ind w:left="879" w:hanging="440"/>
      </w:pPr>
      <w:rPr>
        <w:rFonts w:ascii="Cambria" w:eastAsia="Cambria" w:hAnsi="Cambria" w:cs="Cambria" w:hint="default"/>
        <w:color w:val="231F20"/>
        <w:w w:val="106"/>
        <w:sz w:val="18"/>
        <w:szCs w:val="18"/>
      </w:rPr>
    </w:lvl>
    <w:lvl w:ilvl="1" w:tplc="B4384A48">
      <w:start w:val="1"/>
      <w:numFmt w:val="lowerLetter"/>
      <w:lvlText w:val="(%2)"/>
      <w:lvlJc w:val="left"/>
      <w:pPr>
        <w:ind w:left="1360" w:hanging="280"/>
      </w:pPr>
      <w:rPr>
        <w:rFonts w:ascii="Cambria" w:eastAsia="Cambria" w:hAnsi="Cambria" w:cs="Cambria"/>
        <w:color w:val="231F20"/>
        <w:w w:val="106"/>
        <w:sz w:val="18"/>
        <w:szCs w:val="18"/>
      </w:rPr>
    </w:lvl>
    <w:lvl w:ilvl="2" w:tplc="E1841AFE">
      <w:numFmt w:val="bullet"/>
      <w:lvlText w:val="•"/>
      <w:lvlJc w:val="left"/>
      <w:pPr>
        <w:ind w:left="1480" w:hanging="280"/>
      </w:pPr>
    </w:lvl>
    <w:lvl w:ilvl="3" w:tplc="03ECF308">
      <w:numFmt w:val="bullet"/>
      <w:lvlText w:val="•"/>
      <w:lvlJc w:val="left"/>
      <w:pPr>
        <w:ind w:left="1335" w:hanging="280"/>
      </w:pPr>
    </w:lvl>
    <w:lvl w:ilvl="4" w:tplc="18A604F6">
      <w:numFmt w:val="bullet"/>
      <w:lvlText w:val="•"/>
      <w:lvlJc w:val="left"/>
      <w:pPr>
        <w:ind w:left="1189" w:hanging="280"/>
      </w:pPr>
    </w:lvl>
    <w:lvl w:ilvl="5" w:tplc="D3BC57CA">
      <w:numFmt w:val="bullet"/>
      <w:lvlText w:val="•"/>
      <w:lvlJc w:val="left"/>
      <w:pPr>
        <w:ind w:left="1044" w:hanging="280"/>
      </w:pPr>
    </w:lvl>
    <w:lvl w:ilvl="6" w:tplc="67A806E0">
      <w:numFmt w:val="bullet"/>
      <w:lvlText w:val="•"/>
      <w:lvlJc w:val="left"/>
      <w:pPr>
        <w:ind w:left="899" w:hanging="280"/>
      </w:pPr>
    </w:lvl>
    <w:lvl w:ilvl="7" w:tplc="41D01ACA">
      <w:numFmt w:val="bullet"/>
      <w:lvlText w:val="•"/>
      <w:lvlJc w:val="left"/>
      <w:pPr>
        <w:ind w:left="754" w:hanging="280"/>
      </w:pPr>
    </w:lvl>
    <w:lvl w:ilvl="8" w:tplc="29505636">
      <w:numFmt w:val="bullet"/>
      <w:lvlText w:val="•"/>
      <w:lvlJc w:val="left"/>
      <w:pPr>
        <w:ind w:left="609" w:hanging="280"/>
      </w:pPr>
    </w:lvl>
  </w:abstractNum>
  <w:abstractNum w:abstractNumId="19" w15:restartNumberingAfterBreak="0">
    <w:nsid w:val="3ADA7B61"/>
    <w:multiLevelType w:val="hybridMultilevel"/>
    <w:tmpl w:val="D8BE7A6C"/>
    <w:lvl w:ilvl="0" w:tplc="62D2A6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C7A00"/>
    <w:multiLevelType w:val="hybridMultilevel"/>
    <w:tmpl w:val="0DF4B6C6"/>
    <w:lvl w:ilvl="0" w:tplc="EAD46C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4767C"/>
    <w:multiLevelType w:val="hybridMultilevel"/>
    <w:tmpl w:val="76BEEA02"/>
    <w:lvl w:ilvl="0" w:tplc="0A28EA36">
      <w:start w:val="1"/>
      <w:numFmt w:val="upperLetter"/>
      <w:lvlText w:val="(%1)"/>
      <w:lvlJc w:val="left"/>
      <w:pPr>
        <w:ind w:left="399" w:hanging="342"/>
      </w:pPr>
      <w:rPr>
        <w:rFonts w:ascii="Cambria" w:eastAsia="Cambria" w:hAnsi="Cambria" w:cs="Cambria" w:hint="default"/>
        <w:b/>
        <w:bCs/>
        <w:color w:val="231F20"/>
        <w:w w:val="95"/>
        <w:sz w:val="18"/>
        <w:szCs w:val="18"/>
      </w:rPr>
    </w:lvl>
    <w:lvl w:ilvl="1" w:tplc="99829B60">
      <w:numFmt w:val="bullet"/>
      <w:lvlText w:val="•"/>
      <w:lvlJc w:val="left"/>
      <w:pPr>
        <w:ind w:left="902" w:hanging="342"/>
      </w:pPr>
      <w:rPr>
        <w:rFonts w:hint="default"/>
      </w:rPr>
    </w:lvl>
    <w:lvl w:ilvl="2" w:tplc="254EA7D8">
      <w:numFmt w:val="bullet"/>
      <w:lvlText w:val="•"/>
      <w:lvlJc w:val="left"/>
      <w:pPr>
        <w:ind w:left="1404" w:hanging="342"/>
      </w:pPr>
      <w:rPr>
        <w:rFonts w:hint="default"/>
      </w:rPr>
    </w:lvl>
    <w:lvl w:ilvl="3" w:tplc="A858BF8C">
      <w:numFmt w:val="bullet"/>
      <w:lvlText w:val="•"/>
      <w:lvlJc w:val="left"/>
      <w:pPr>
        <w:ind w:left="1906" w:hanging="342"/>
      </w:pPr>
      <w:rPr>
        <w:rFonts w:hint="default"/>
      </w:rPr>
    </w:lvl>
    <w:lvl w:ilvl="4" w:tplc="D3C49DE8">
      <w:numFmt w:val="bullet"/>
      <w:lvlText w:val="•"/>
      <w:lvlJc w:val="left"/>
      <w:pPr>
        <w:ind w:left="2408" w:hanging="342"/>
      </w:pPr>
      <w:rPr>
        <w:rFonts w:hint="default"/>
      </w:rPr>
    </w:lvl>
    <w:lvl w:ilvl="5" w:tplc="6A10531E">
      <w:numFmt w:val="bullet"/>
      <w:lvlText w:val="•"/>
      <w:lvlJc w:val="left"/>
      <w:pPr>
        <w:ind w:left="2910" w:hanging="342"/>
      </w:pPr>
      <w:rPr>
        <w:rFonts w:hint="default"/>
      </w:rPr>
    </w:lvl>
    <w:lvl w:ilvl="6" w:tplc="050286A0">
      <w:numFmt w:val="bullet"/>
      <w:lvlText w:val="•"/>
      <w:lvlJc w:val="left"/>
      <w:pPr>
        <w:ind w:left="3412" w:hanging="342"/>
      </w:pPr>
      <w:rPr>
        <w:rFonts w:hint="default"/>
      </w:rPr>
    </w:lvl>
    <w:lvl w:ilvl="7" w:tplc="45762574">
      <w:numFmt w:val="bullet"/>
      <w:lvlText w:val="•"/>
      <w:lvlJc w:val="left"/>
      <w:pPr>
        <w:ind w:left="3914" w:hanging="342"/>
      </w:pPr>
      <w:rPr>
        <w:rFonts w:hint="default"/>
      </w:rPr>
    </w:lvl>
    <w:lvl w:ilvl="8" w:tplc="3F82DAB6">
      <w:numFmt w:val="bullet"/>
      <w:lvlText w:val="•"/>
      <w:lvlJc w:val="left"/>
      <w:pPr>
        <w:ind w:left="4416" w:hanging="342"/>
      </w:pPr>
      <w:rPr>
        <w:rFonts w:hint="default"/>
      </w:rPr>
    </w:lvl>
  </w:abstractNum>
  <w:abstractNum w:abstractNumId="2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89D7822"/>
    <w:multiLevelType w:val="hybridMultilevel"/>
    <w:tmpl w:val="7AE0572E"/>
    <w:lvl w:ilvl="0" w:tplc="8DE89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23DB4"/>
    <w:multiLevelType w:val="multilevel"/>
    <w:tmpl w:val="AC34CCF2"/>
    <w:lvl w:ilvl="0">
      <w:start w:val="517"/>
      <w:numFmt w:val="decimal"/>
      <w:lvlText w:val="%1"/>
      <w:lvlJc w:val="left"/>
      <w:pPr>
        <w:ind w:left="765" w:hanging="765"/>
      </w:pPr>
      <w:rPr>
        <w:rFonts w:hint="default"/>
        <w:color w:val="231F20"/>
      </w:rPr>
    </w:lvl>
    <w:lvl w:ilvl="1">
      <w:start w:val="41"/>
      <w:numFmt w:val="decimal"/>
      <w:lvlText w:val="%1.%2"/>
      <w:lvlJc w:val="left"/>
      <w:pPr>
        <w:ind w:left="765" w:hanging="765"/>
      </w:pPr>
      <w:rPr>
        <w:rFonts w:hint="default"/>
        <w:color w:val="231F20"/>
      </w:rPr>
    </w:lvl>
    <w:lvl w:ilvl="2">
      <w:start w:val="1"/>
      <w:numFmt w:val="decimal"/>
      <w:lvlText w:val="%1.%2.%3"/>
      <w:lvlJc w:val="left"/>
      <w:pPr>
        <w:ind w:left="765" w:hanging="765"/>
      </w:pPr>
      <w:rPr>
        <w:rFonts w:hint="default"/>
        <w:color w:val="231F20"/>
      </w:rPr>
    </w:lvl>
    <w:lvl w:ilvl="3">
      <w:start w:val="1"/>
      <w:numFmt w:val="decimal"/>
      <w:lvlText w:val="%1.%2.%3.%4"/>
      <w:lvlJc w:val="left"/>
      <w:pPr>
        <w:ind w:left="765" w:hanging="765"/>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25" w15:restartNumberingAfterBreak="0">
    <w:nsid w:val="4C290A09"/>
    <w:multiLevelType w:val="hybridMultilevel"/>
    <w:tmpl w:val="501E1ED6"/>
    <w:lvl w:ilvl="0" w:tplc="487AECE2">
      <w:start w:val="1"/>
      <w:numFmt w:val="upperLetter"/>
      <w:lvlText w:val="(%1)"/>
      <w:lvlJc w:val="left"/>
      <w:pPr>
        <w:ind w:left="399" w:hanging="342"/>
      </w:pPr>
      <w:rPr>
        <w:rFonts w:ascii="Cambria" w:eastAsia="Cambria" w:hAnsi="Cambria" w:cs="Cambria" w:hint="default"/>
        <w:b/>
        <w:bCs/>
        <w:color w:val="231F20"/>
        <w:w w:val="95"/>
        <w:sz w:val="18"/>
        <w:szCs w:val="18"/>
      </w:rPr>
    </w:lvl>
    <w:lvl w:ilvl="1" w:tplc="388473EE">
      <w:numFmt w:val="bullet"/>
      <w:lvlText w:val="•"/>
      <w:lvlJc w:val="left"/>
      <w:pPr>
        <w:ind w:left="898" w:hanging="342"/>
      </w:pPr>
      <w:rPr>
        <w:rFonts w:hint="default"/>
      </w:rPr>
    </w:lvl>
    <w:lvl w:ilvl="2" w:tplc="16ECB0A6">
      <w:numFmt w:val="bullet"/>
      <w:lvlText w:val="•"/>
      <w:lvlJc w:val="left"/>
      <w:pPr>
        <w:ind w:left="1396" w:hanging="342"/>
      </w:pPr>
      <w:rPr>
        <w:rFonts w:hint="default"/>
      </w:rPr>
    </w:lvl>
    <w:lvl w:ilvl="3" w:tplc="3CAE2D96">
      <w:numFmt w:val="bullet"/>
      <w:lvlText w:val="•"/>
      <w:lvlJc w:val="left"/>
      <w:pPr>
        <w:ind w:left="1894" w:hanging="342"/>
      </w:pPr>
      <w:rPr>
        <w:rFonts w:hint="default"/>
      </w:rPr>
    </w:lvl>
    <w:lvl w:ilvl="4" w:tplc="2C4AA258">
      <w:numFmt w:val="bullet"/>
      <w:lvlText w:val="•"/>
      <w:lvlJc w:val="left"/>
      <w:pPr>
        <w:ind w:left="2392" w:hanging="342"/>
      </w:pPr>
      <w:rPr>
        <w:rFonts w:hint="default"/>
      </w:rPr>
    </w:lvl>
    <w:lvl w:ilvl="5" w:tplc="931AFA42">
      <w:numFmt w:val="bullet"/>
      <w:lvlText w:val="•"/>
      <w:lvlJc w:val="left"/>
      <w:pPr>
        <w:ind w:left="2890" w:hanging="342"/>
      </w:pPr>
      <w:rPr>
        <w:rFonts w:hint="default"/>
      </w:rPr>
    </w:lvl>
    <w:lvl w:ilvl="6" w:tplc="58C05320">
      <w:numFmt w:val="bullet"/>
      <w:lvlText w:val="•"/>
      <w:lvlJc w:val="left"/>
      <w:pPr>
        <w:ind w:left="3388" w:hanging="342"/>
      </w:pPr>
      <w:rPr>
        <w:rFonts w:hint="default"/>
      </w:rPr>
    </w:lvl>
    <w:lvl w:ilvl="7" w:tplc="7576CF5A">
      <w:numFmt w:val="bullet"/>
      <w:lvlText w:val="•"/>
      <w:lvlJc w:val="left"/>
      <w:pPr>
        <w:ind w:left="3886" w:hanging="342"/>
      </w:pPr>
      <w:rPr>
        <w:rFonts w:hint="default"/>
      </w:rPr>
    </w:lvl>
    <w:lvl w:ilvl="8" w:tplc="3D58B106">
      <w:numFmt w:val="bullet"/>
      <w:lvlText w:val="•"/>
      <w:lvlJc w:val="left"/>
      <w:pPr>
        <w:ind w:left="4384" w:hanging="342"/>
      </w:pPr>
      <w:rPr>
        <w:rFonts w:hint="default"/>
      </w:rPr>
    </w:lvl>
  </w:abstractNum>
  <w:abstractNum w:abstractNumId="26" w15:restartNumberingAfterBreak="0">
    <w:nsid w:val="50476974"/>
    <w:multiLevelType w:val="hybridMultilevel"/>
    <w:tmpl w:val="9A961156"/>
    <w:lvl w:ilvl="0" w:tplc="624A33BE">
      <w:start w:val="1"/>
      <w:numFmt w:val="decimal"/>
      <w:lvlText w:val="(%1)"/>
      <w:lvlJc w:val="left"/>
      <w:pPr>
        <w:ind w:left="839" w:hanging="440"/>
      </w:pPr>
      <w:rPr>
        <w:rFonts w:ascii="Cambria" w:eastAsia="Cambria" w:hAnsi="Cambria" w:cs="Cambria" w:hint="default"/>
        <w:i/>
        <w:color w:val="231F20"/>
        <w:w w:val="94"/>
        <w:sz w:val="18"/>
        <w:szCs w:val="18"/>
      </w:rPr>
    </w:lvl>
    <w:lvl w:ilvl="1" w:tplc="6622C63A">
      <w:numFmt w:val="bullet"/>
      <w:lvlText w:val="•"/>
      <w:lvlJc w:val="left"/>
      <w:pPr>
        <w:ind w:left="1294" w:hanging="440"/>
      </w:pPr>
      <w:rPr>
        <w:rFonts w:hint="default"/>
      </w:rPr>
    </w:lvl>
    <w:lvl w:ilvl="2" w:tplc="3E0EFBC2">
      <w:numFmt w:val="bullet"/>
      <w:lvlText w:val="•"/>
      <w:lvlJc w:val="left"/>
      <w:pPr>
        <w:ind w:left="1748" w:hanging="440"/>
      </w:pPr>
      <w:rPr>
        <w:rFonts w:hint="default"/>
      </w:rPr>
    </w:lvl>
    <w:lvl w:ilvl="3" w:tplc="E1AC1882">
      <w:numFmt w:val="bullet"/>
      <w:lvlText w:val="•"/>
      <w:lvlJc w:val="left"/>
      <w:pPr>
        <w:ind w:left="2202" w:hanging="440"/>
      </w:pPr>
      <w:rPr>
        <w:rFonts w:hint="default"/>
      </w:rPr>
    </w:lvl>
    <w:lvl w:ilvl="4" w:tplc="831C5A90">
      <w:numFmt w:val="bullet"/>
      <w:lvlText w:val="•"/>
      <w:lvlJc w:val="left"/>
      <w:pPr>
        <w:ind w:left="2656" w:hanging="440"/>
      </w:pPr>
      <w:rPr>
        <w:rFonts w:hint="default"/>
      </w:rPr>
    </w:lvl>
    <w:lvl w:ilvl="5" w:tplc="DE32BCAE">
      <w:numFmt w:val="bullet"/>
      <w:lvlText w:val="•"/>
      <w:lvlJc w:val="left"/>
      <w:pPr>
        <w:ind w:left="3110" w:hanging="440"/>
      </w:pPr>
      <w:rPr>
        <w:rFonts w:hint="default"/>
      </w:rPr>
    </w:lvl>
    <w:lvl w:ilvl="6" w:tplc="E90C06AE">
      <w:numFmt w:val="bullet"/>
      <w:lvlText w:val="•"/>
      <w:lvlJc w:val="left"/>
      <w:pPr>
        <w:ind w:left="3564" w:hanging="440"/>
      </w:pPr>
      <w:rPr>
        <w:rFonts w:hint="default"/>
      </w:rPr>
    </w:lvl>
    <w:lvl w:ilvl="7" w:tplc="8AB8541E">
      <w:numFmt w:val="bullet"/>
      <w:lvlText w:val="•"/>
      <w:lvlJc w:val="left"/>
      <w:pPr>
        <w:ind w:left="4018" w:hanging="440"/>
      </w:pPr>
      <w:rPr>
        <w:rFonts w:hint="default"/>
      </w:rPr>
    </w:lvl>
    <w:lvl w:ilvl="8" w:tplc="55BC7C5A">
      <w:numFmt w:val="bullet"/>
      <w:lvlText w:val="•"/>
      <w:lvlJc w:val="left"/>
      <w:pPr>
        <w:ind w:left="4472" w:hanging="440"/>
      </w:pPr>
      <w:rPr>
        <w:rFonts w:hint="default"/>
      </w:rPr>
    </w:lvl>
  </w:abstractNum>
  <w:abstractNum w:abstractNumId="27" w15:restartNumberingAfterBreak="0">
    <w:nsid w:val="530A5EB2"/>
    <w:multiLevelType w:val="hybridMultilevel"/>
    <w:tmpl w:val="4A90D45A"/>
    <w:lvl w:ilvl="0" w:tplc="FE362120">
      <w:start w:val="1"/>
      <w:numFmt w:val="upperLetter"/>
      <w:lvlText w:val="(%1)"/>
      <w:lvlJc w:val="left"/>
      <w:pPr>
        <w:ind w:left="342" w:hanging="342"/>
        <w:jc w:val="right"/>
      </w:pPr>
      <w:rPr>
        <w:rFonts w:ascii="Cambria" w:eastAsia="Cambria" w:hAnsi="Cambria" w:cs="Cambria" w:hint="default"/>
        <w:b/>
        <w:bCs/>
        <w:color w:val="231F20"/>
        <w:w w:val="95"/>
        <w:sz w:val="18"/>
        <w:szCs w:val="18"/>
      </w:rPr>
    </w:lvl>
    <w:lvl w:ilvl="1" w:tplc="1A3E0DC0">
      <w:start w:val="1"/>
      <w:numFmt w:val="decimal"/>
      <w:lvlText w:val="(%2)"/>
      <w:lvlJc w:val="left"/>
      <w:pPr>
        <w:ind w:left="782" w:hanging="440"/>
      </w:pPr>
      <w:rPr>
        <w:rFonts w:ascii="Cambria" w:eastAsia="Cambria" w:hAnsi="Cambria" w:cs="Cambria" w:hint="default"/>
        <w:color w:val="231F20"/>
        <w:w w:val="106"/>
        <w:sz w:val="18"/>
        <w:szCs w:val="18"/>
      </w:rPr>
    </w:lvl>
    <w:lvl w:ilvl="2" w:tplc="052E2746">
      <w:start w:val="1"/>
      <w:numFmt w:val="upperLetter"/>
      <w:lvlText w:val="(%3)"/>
      <w:lvlJc w:val="left"/>
      <w:pPr>
        <w:ind w:left="703" w:hanging="342"/>
      </w:pPr>
      <w:rPr>
        <w:rFonts w:ascii="Cambria" w:eastAsia="Cambria" w:hAnsi="Cambria" w:cs="Cambria" w:hint="default"/>
        <w:b/>
        <w:bCs/>
        <w:color w:val="231F20"/>
        <w:w w:val="95"/>
        <w:sz w:val="18"/>
        <w:szCs w:val="18"/>
      </w:rPr>
    </w:lvl>
    <w:lvl w:ilvl="3" w:tplc="F8B62208">
      <w:start w:val="1"/>
      <w:numFmt w:val="decimal"/>
      <w:lvlText w:val="(%4)"/>
      <w:lvlJc w:val="left"/>
      <w:pPr>
        <w:ind w:left="1143" w:hanging="440"/>
        <w:jc w:val="right"/>
      </w:pPr>
      <w:rPr>
        <w:rFonts w:ascii="Cambria" w:eastAsia="Cambria" w:hAnsi="Cambria" w:cs="Cambria" w:hint="default"/>
        <w:color w:val="231F20"/>
        <w:w w:val="106"/>
        <w:sz w:val="18"/>
        <w:szCs w:val="18"/>
      </w:rPr>
    </w:lvl>
    <w:lvl w:ilvl="4" w:tplc="D284CE16">
      <w:numFmt w:val="bullet"/>
      <w:lvlText w:val="•"/>
      <w:lvlJc w:val="left"/>
      <w:pPr>
        <w:ind w:left="1808" w:hanging="440"/>
      </w:pPr>
      <w:rPr>
        <w:rFonts w:hint="default"/>
      </w:rPr>
    </w:lvl>
    <w:lvl w:ilvl="5" w:tplc="DE1C71CE">
      <w:numFmt w:val="bullet"/>
      <w:lvlText w:val="•"/>
      <w:lvlJc w:val="left"/>
      <w:pPr>
        <w:ind w:left="2474" w:hanging="440"/>
      </w:pPr>
      <w:rPr>
        <w:rFonts w:hint="default"/>
      </w:rPr>
    </w:lvl>
    <w:lvl w:ilvl="6" w:tplc="53D0D078">
      <w:numFmt w:val="bullet"/>
      <w:lvlText w:val="•"/>
      <w:lvlJc w:val="left"/>
      <w:pPr>
        <w:ind w:left="3140" w:hanging="440"/>
      </w:pPr>
      <w:rPr>
        <w:rFonts w:hint="default"/>
      </w:rPr>
    </w:lvl>
    <w:lvl w:ilvl="7" w:tplc="47701EA8">
      <w:numFmt w:val="bullet"/>
      <w:lvlText w:val="•"/>
      <w:lvlJc w:val="left"/>
      <w:pPr>
        <w:ind w:left="3805" w:hanging="440"/>
      </w:pPr>
      <w:rPr>
        <w:rFonts w:hint="default"/>
      </w:rPr>
    </w:lvl>
    <w:lvl w:ilvl="8" w:tplc="7A383138">
      <w:numFmt w:val="bullet"/>
      <w:lvlText w:val="•"/>
      <w:lvlJc w:val="left"/>
      <w:pPr>
        <w:ind w:left="4471" w:hanging="440"/>
      </w:pPr>
      <w:rPr>
        <w:rFonts w:hint="default"/>
      </w:rPr>
    </w:lvl>
  </w:abstractNum>
  <w:abstractNum w:abstractNumId="28" w15:restartNumberingAfterBreak="0">
    <w:nsid w:val="6209305A"/>
    <w:multiLevelType w:val="hybridMultilevel"/>
    <w:tmpl w:val="A056AFAC"/>
    <w:lvl w:ilvl="0" w:tplc="3D80DB9C">
      <w:start w:val="5"/>
      <w:numFmt w:val="upperLetter"/>
      <w:lvlText w:val="(%1)"/>
      <w:lvlJc w:val="left"/>
      <w:pPr>
        <w:ind w:left="720" w:hanging="360"/>
      </w:pPr>
      <w:rPr>
        <w:rFonts w:hint="default"/>
        <w:b/>
        <w:color w:val="231F20"/>
        <w:w w:val="9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1781F"/>
    <w:multiLevelType w:val="hybridMultilevel"/>
    <w:tmpl w:val="AA228B18"/>
    <w:lvl w:ilvl="0" w:tplc="8DE89A3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E66A2C"/>
    <w:multiLevelType w:val="hybridMultilevel"/>
    <w:tmpl w:val="D4009850"/>
    <w:lvl w:ilvl="0" w:tplc="BF6403F2">
      <w:start w:val="1"/>
      <w:numFmt w:val="decimal"/>
      <w:lvlText w:val="(%1)"/>
      <w:lvlJc w:val="left"/>
      <w:pPr>
        <w:ind w:left="839" w:hanging="440"/>
      </w:pPr>
      <w:rPr>
        <w:rFonts w:ascii="Cambria" w:eastAsia="Cambria" w:hAnsi="Cambria" w:cs="Cambria" w:hint="default"/>
        <w:color w:val="231F20"/>
        <w:w w:val="106"/>
        <w:sz w:val="18"/>
        <w:szCs w:val="18"/>
      </w:rPr>
    </w:lvl>
    <w:lvl w:ilvl="1" w:tplc="A7BC7A7C">
      <w:numFmt w:val="bullet"/>
      <w:lvlText w:val="•"/>
      <w:lvlJc w:val="left"/>
      <w:pPr>
        <w:ind w:left="1342" w:hanging="440"/>
      </w:pPr>
    </w:lvl>
    <w:lvl w:ilvl="2" w:tplc="5D8C5498">
      <w:numFmt w:val="bullet"/>
      <w:lvlText w:val="•"/>
      <w:lvlJc w:val="left"/>
      <w:pPr>
        <w:ind w:left="1844" w:hanging="440"/>
      </w:pPr>
    </w:lvl>
    <w:lvl w:ilvl="3" w:tplc="A36C0B80">
      <w:numFmt w:val="bullet"/>
      <w:lvlText w:val="•"/>
      <w:lvlJc w:val="left"/>
      <w:pPr>
        <w:ind w:left="2346" w:hanging="440"/>
      </w:pPr>
    </w:lvl>
    <w:lvl w:ilvl="4" w:tplc="6E8A17F2">
      <w:numFmt w:val="bullet"/>
      <w:lvlText w:val="•"/>
      <w:lvlJc w:val="left"/>
      <w:pPr>
        <w:ind w:left="2848" w:hanging="440"/>
      </w:pPr>
    </w:lvl>
    <w:lvl w:ilvl="5" w:tplc="019AC1BA">
      <w:numFmt w:val="bullet"/>
      <w:lvlText w:val="•"/>
      <w:lvlJc w:val="left"/>
      <w:pPr>
        <w:ind w:left="3350" w:hanging="440"/>
      </w:pPr>
    </w:lvl>
    <w:lvl w:ilvl="6" w:tplc="9320CBFE">
      <w:numFmt w:val="bullet"/>
      <w:lvlText w:val="•"/>
      <w:lvlJc w:val="left"/>
      <w:pPr>
        <w:ind w:left="3852" w:hanging="440"/>
      </w:pPr>
    </w:lvl>
    <w:lvl w:ilvl="7" w:tplc="7B3C401C">
      <w:numFmt w:val="bullet"/>
      <w:lvlText w:val="•"/>
      <w:lvlJc w:val="left"/>
      <w:pPr>
        <w:ind w:left="4354" w:hanging="440"/>
      </w:pPr>
    </w:lvl>
    <w:lvl w:ilvl="8" w:tplc="D098F550">
      <w:numFmt w:val="bullet"/>
      <w:lvlText w:val="•"/>
      <w:lvlJc w:val="left"/>
      <w:pPr>
        <w:ind w:left="4856" w:hanging="440"/>
      </w:pPr>
    </w:lvl>
  </w:abstractNum>
  <w:abstractNum w:abstractNumId="31" w15:restartNumberingAfterBreak="0">
    <w:nsid w:val="6B6956C0"/>
    <w:multiLevelType w:val="hybridMultilevel"/>
    <w:tmpl w:val="7EC00AEE"/>
    <w:lvl w:ilvl="0" w:tplc="B3F660C4">
      <w:start w:val="1"/>
      <w:numFmt w:val="decimal"/>
      <w:lvlText w:val="(%1)"/>
      <w:lvlJc w:val="left"/>
      <w:pPr>
        <w:ind w:left="879" w:hanging="440"/>
      </w:pPr>
      <w:rPr>
        <w:rFonts w:ascii="Cambria" w:eastAsia="Cambria" w:hAnsi="Cambria" w:cs="Cambria" w:hint="default"/>
        <w:color w:val="231F20"/>
        <w:w w:val="106"/>
        <w:sz w:val="18"/>
        <w:szCs w:val="18"/>
      </w:rPr>
    </w:lvl>
    <w:lvl w:ilvl="1" w:tplc="C6DA3A82">
      <w:start w:val="1"/>
      <w:numFmt w:val="lowerLetter"/>
      <w:lvlText w:val="(%2)"/>
      <w:lvlJc w:val="left"/>
      <w:pPr>
        <w:ind w:left="439" w:hanging="502"/>
      </w:pPr>
      <w:rPr>
        <w:rFonts w:ascii="Cambria" w:eastAsia="Cambria" w:hAnsi="Cambria" w:cs="Cambria" w:hint="default"/>
        <w:color w:val="231F20"/>
        <w:w w:val="108"/>
        <w:sz w:val="18"/>
        <w:szCs w:val="18"/>
      </w:rPr>
    </w:lvl>
    <w:lvl w:ilvl="2" w:tplc="EA98872A">
      <w:numFmt w:val="bullet"/>
      <w:lvlText w:val="•"/>
      <w:lvlJc w:val="left"/>
      <w:pPr>
        <w:ind w:left="1397" w:hanging="502"/>
      </w:pPr>
      <w:rPr>
        <w:rFonts w:hint="default"/>
      </w:rPr>
    </w:lvl>
    <w:lvl w:ilvl="3" w:tplc="C26665CC">
      <w:numFmt w:val="bullet"/>
      <w:lvlText w:val="•"/>
      <w:lvlJc w:val="left"/>
      <w:pPr>
        <w:ind w:left="1915" w:hanging="502"/>
      </w:pPr>
      <w:rPr>
        <w:rFonts w:hint="default"/>
      </w:rPr>
    </w:lvl>
    <w:lvl w:ilvl="4" w:tplc="C2CCACF6">
      <w:numFmt w:val="bullet"/>
      <w:lvlText w:val="•"/>
      <w:lvlJc w:val="left"/>
      <w:pPr>
        <w:ind w:left="2433" w:hanging="502"/>
      </w:pPr>
      <w:rPr>
        <w:rFonts w:hint="default"/>
      </w:rPr>
    </w:lvl>
    <w:lvl w:ilvl="5" w:tplc="F414374E">
      <w:numFmt w:val="bullet"/>
      <w:lvlText w:val="•"/>
      <w:lvlJc w:val="left"/>
      <w:pPr>
        <w:ind w:left="2951" w:hanging="502"/>
      </w:pPr>
      <w:rPr>
        <w:rFonts w:hint="default"/>
      </w:rPr>
    </w:lvl>
    <w:lvl w:ilvl="6" w:tplc="384651E6">
      <w:numFmt w:val="bullet"/>
      <w:lvlText w:val="•"/>
      <w:lvlJc w:val="left"/>
      <w:pPr>
        <w:ind w:left="3468" w:hanging="502"/>
      </w:pPr>
      <w:rPr>
        <w:rFonts w:hint="default"/>
      </w:rPr>
    </w:lvl>
    <w:lvl w:ilvl="7" w:tplc="6E6C99C0">
      <w:numFmt w:val="bullet"/>
      <w:lvlText w:val="•"/>
      <w:lvlJc w:val="left"/>
      <w:pPr>
        <w:ind w:left="3986" w:hanging="502"/>
      </w:pPr>
      <w:rPr>
        <w:rFonts w:hint="default"/>
      </w:rPr>
    </w:lvl>
    <w:lvl w:ilvl="8" w:tplc="F76A2FFA">
      <w:numFmt w:val="bullet"/>
      <w:lvlText w:val="•"/>
      <w:lvlJc w:val="left"/>
      <w:pPr>
        <w:ind w:left="4504" w:hanging="502"/>
      </w:pPr>
      <w:rPr>
        <w:rFonts w:hint="default"/>
      </w:rPr>
    </w:lvl>
  </w:abstractNum>
  <w:abstractNum w:abstractNumId="32" w15:restartNumberingAfterBreak="0">
    <w:nsid w:val="6C0B3A21"/>
    <w:multiLevelType w:val="multilevel"/>
    <w:tmpl w:val="8EBC5AF2"/>
    <w:lvl w:ilvl="0">
      <w:start w:val="517"/>
      <w:numFmt w:val="decimal"/>
      <w:lvlText w:val="%1"/>
      <w:lvlJc w:val="left"/>
      <w:pPr>
        <w:ind w:left="570" w:hanging="570"/>
      </w:pPr>
      <w:rPr>
        <w:rFonts w:hint="default"/>
        <w:b/>
        <w:color w:val="231F20"/>
      </w:rPr>
    </w:lvl>
    <w:lvl w:ilvl="1">
      <w:start w:val="10"/>
      <w:numFmt w:val="decimal"/>
      <w:lvlText w:val="%1.%2"/>
      <w:lvlJc w:val="left"/>
      <w:pPr>
        <w:ind w:left="571" w:hanging="570"/>
      </w:pPr>
      <w:rPr>
        <w:rFonts w:hint="default"/>
        <w:b/>
        <w:color w:val="231F20"/>
      </w:rPr>
    </w:lvl>
    <w:lvl w:ilvl="2">
      <w:start w:val="1"/>
      <w:numFmt w:val="decimal"/>
      <w:lvlText w:val="%1.%2.%3"/>
      <w:lvlJc w:val="left"/>
      <w:pPr>
        <w:ind w:left="722" w:hanging="720"/>
      </w:pPr>
      <w:rPr>
        <w:rFonts w:hint="default"/>
        <w:b/>
        <w:color w:val="231F20"/>
      </w:rPr>
    </w:lvl>
    <w:lvl w:ilvl="3">
      <w:start w:val="1"/>
      <w:numFmt w:val="decimal"/>
      <w:lvlText w:val="%1.%2.%3.%4"/>
      <w:lvlJc w:val="left"/>
      <w:pPr>
        <w:ind w:left="723" w:hanging="720"/>
      </w:pPr>
      <w:rPr>
        <w:rFonts w:hint="default"/>
        <w:b/>
        <w:color w:val="231F20"/>
      </w:rPr>
    </w:lvl>
    <w:lvl w:ilvl="4">
      <w:start w:val="1"/>
      <w:numFmt w:val="decimal"/>
      <w:lvlText w:val="%1.%2.%3.%4.%5"/>
      <w:lvlJc w:val="left"/>
      <w:pPr>
        <w:ind w:left="724" w:hanging="720"/>
      </w:pPr>
      <w:rPr>
        <w:rFonts w:hint="default"/>
        <w:b/>
        <w:color w:val="231F20"/>
      </w:rPr>
    </w:lvl>
    <w:lvl w:ilvl="5">
      <w:start w:val="1"/>
      <w:numFmt w:val="decimal"/>
      <w:lvlText w:val="%1.%2.%3.%4.%5.%6"/>
      <w:lvlJc w:val="left"/>
      <w:pPr>
        <w:ind w:left="1085" w:hanging="1080"/>
      </w:pPr>
      <w:rPr>
        <w:rFonts w:hint="default"/>
        <w:b/>
        <w:color w:val="231F20"/>
      </w:rPr>
    </w:lvl>
    <w:lvl w:ilvl="6">
      <w:start w:val="1"/>
      <w:numFmt w:val="decimal"/>
      <w:lvlText w:val="%1.%2.%3.%4.%5.%6.%7"/>
      <w:lvlJc w:val="left"/>
      <w:pPr>
        <w:ind w:left="1086" w:hanging="1080"/>
      </w:pPr>
      <w:rPr>
        <w:rFonts w:hint="default"/>
        <w:b/>
        <w:color w:val="231F20"/>
      </w:rPr>
    </w:lvl>
    <w:lvl w:ilvl="7">
      <w:start w:val="1"/>
      <w:numFmt w:val="decimal"/>
      <w:lvlText w:val="%1.%2.%3.%4.%5.%6.%7.%8"/>
      <w:lvlJc w:val="left"/>
      <w:pPr>
        <w:ind w:left="1447" w:hanging="1440"/>
      </w:pPr>
      <w:rPr>
        <w:rFonts w:hint="default"/>
        <w:b/>
        <w:color w:val="231F20"/>
      </w:rPr>
    </w:lvl>
    <w:lvl w:ilvl="8">
      <w:start w:val="1"/>
      <w:numFmt w:val="decimal"/>
      <w:lvlText w:val="%1.%2.%3.%4.%5.%6.%7.%8.%9"/>
      <w:lvlJc w:val="left"/>
      <w:pPr>
        <w:ind w:left="1448" w:hanging="1440"/>
      </w:pPr>
      <w:rPr>
        <w:rFonts w:hint="default"/>
        <w:b/>
        <w:color w:val="231F20"/>
      </w:rPr>
    </w:lvl>
  </w:abstractNum>
  <w:abstractNum w:abstractNumId="33" w15:restartNumberingAfterBreak="0">
    <w:nsid w:val="6C746089"/>
    <w:multiLevelType w:val="hybridMultilevel"/>
    <w:tmpl w:val="683EA9AE"/>
    <w:lvl w:ilvl="0" w:tplc="5DAE6CC2">
      <w:start w:val="10"/>
      <w:numFmt w:val="decimal"/>
      <w:lvlText w:val="(%1)"/>
      <w:lvlJc w:val="left"/>
      <w:pPr>
        <w:ind w:left="360" w:hanging="360"/>
      </w:pPr>
      <w:rPr>
        <w:rFonts w:ascii="Calibri Light" w:eastAsia="Calibri" w:hAnsi="Calibri Light" w:cs="TimesNewRoman,Italic" w:hint="default"/>
        <w:i/>
      </w:rPr>
    </w:lvl>
    <w:lvl w:ilvl="1" w:tplc="F4504084">
      <w:start w:val="1"/>
      <w:numFmt w:val="lowerLetter"/>
      <w:lvlText w:val="%2."/>
      <w:lvlJc w:val="left"/>
      <w:pPr>
        <w:ind w:left="1080" w:hanging="360"/>
      </w:pPr>
      <w:rPr>
        <w:rFonts w:ascii="Calibri" w:eastAsia="Calibri" w:hAnsi="Calibri" w:cs="TimesNewRoman,Italic"/>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9061AD"/>
    <w:multiLevelType w:val="hybridMultilevel"/>
    <w:tmpl w:val="7E14580E"/>
    <w:lvl w:ilvl="0" w:tplc="ECDC72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02B6C"/>
    <w:multiLevelType w:val="multilevel"/>
    <w:tmpl w:val="175EED04"/>
    <w:lvl w:ilvl="0">
      <w:start w:val="517"/>
      <w:numFmt w:val="decimal"/>
      <w:lvlText w:val="%1"/>
      <w:lvlJc w:val="left"/>
      <w:pPr>
        <w:ind w:left="759" w:hanging="609"/>
      </w:pPr>
      <w:rPr>
        <w:rFonts w:hint="default"/>
      </w:rPr>
    </w:lvl>
    <w:lvl w:ilvl="1">
      <w:start w:val="43"/>
      <w:numFmt w:val="decimal"/>
      <w:lvlText w:val="%1.%2"/>
      <w:lvlJc w:val="left"/>
      <w:pPr>
        <w:ind w:left="759" w:hanging="609"/>
        <w:jc w:val="right"/>
      </w:pPr>
      <w:rPr>
        <w:rFonts w:ascii="Cambria" w:eastAsia="Cambria" w:hAnsi="Cambria" w:cs="Cambria" w:hint="default"/>
        <w:b/>
        <w:bCs/>
        <w:color w:val="231F20"/>
        <w:w w:val="90"/>
        <w:sz w:val="18"/>
        <w:szCs w:val="18"/>
      </w:rPr>
    </w:lvl>
    <w:lvl w:ilvl="2">
      <w:numFmt w:val="bullet"/>
      <w:lvlText w:val="•"/>
      <w:lvlJc w:val="left"/>
      <w:pPr>
        <w:ind w:left="1756" w:hanging="609"/>
      </w:pPr>
      <w:rPr>
        <w:rFonts w:hint="default"/>
      </w:rPr>
    </w:lvl>
    <w:lvl w:ilvl="3">
      <w:numFmt w:val="bullet"/>
      <w:lvlText w:val="•"/>
      <w:lvlJc w:val="left"/>
      <w:pPr>
        <w:ind w:left="2254" w:hanging="609"/>
      </w:pPr>
      <w:rPr>
        <w:rFonts w:hint="default"/>
      </w:rPr>
    </w:lvl>
    <w:lvl w:ilvl="4">
      <w:numFmt w:val="bullet"/>
      <w:lvlText w:val="•"/>
      <w:lvlJc w:val="left"/>
      <w:pPr>
        <w:ind w:left="2752" w:hanging="609"/>
      </w:pPr>
      <w:rPr>
        <w:rFonts w:hint="default"/>
      </w:rPr>
    </w:lvl>
    <w:lvl w:ilvl="5">
      <w:numFmt w:val="bullet"/>
      <w:lvlText w:val="•"/>
      <w:lvlJc w:val="left"/>
      <w:pPr>
        <w:ind w:left="3250" w:hanging="609"/>
      </w:pPr>
      <w:rPr>
        <w:rFonts w:hint="default"/>
      </w:rPr>
    </w:lvl>
    <w:lvl w:ilvl="6">
      <w:numFmt w:val="bullet"/>
      <w:lvlText w:val="•"/>
      <w:lvlJc w:val="left"/>
      <w:pPr>
        <w:ind w:left="3748" w:hanging="609"/>
      </w:pPr>
      <w:rPr>
        <w:rFonts w:hint="default"/>
      </w:rPr>
    </w:lvl>
    <w:lvl w:ilvl="7">
      <w:numFmt w:val="bullet"/>
      <w:lvlText w:val="•"/>
      <w:lvlJc w:val="left"/>
      <w:pPr>
        <w:ind w:left="4246" w:hanging="609"/>
      </w:pPr>
      <w:rPr>
        <w:rFonts w:hint="default"/>
      </w:rPr>
    </w:lvl>
    <w:lvl w:ilvl="8">
      <w:numFmt w:val="bullet"/>
      <w:lvlText w:val="•"/>
      <w:lvlJc w:val="left"/>
      <w:pPr>
        <w:ind w:left="4744" w:hanging="609"/>
      </w:pPr>
      <w:rPr>
        <w:rFonts w:hint="default"/>
      </w:rPr>
    </w:lvl>
  </w:abstractNum>
  <w:abstractNum w:abstractNumId="36" w15:restartNumberingAfterBreak="0">
    <w:nsid w:val="79993CA1"/>
    <w:multiLevelType w:val="hybridMultilevel"/>
    <w:tmpl w:val="3AE83C68"/>
    <w:lvl w:ilvl="0" w:tplc="CD7CAADA">
      <w:start w:val="1"/>
      <w:numFmt w:val="upperLetter"/>
      <w:lvlText w:val="(%1)"/>
      <w:lvlJc w:val="left"/>
      <w:pPr>
        <w:ind w:left="439" w:hanging="342"/>
      </w:pPr>
      <w:rPr>
        <w:rFonts w:ascii="Cambria" w:eastAsia="Cambria" w:hAnsi="Cambria" w:cs="Cambria" w:hint="default"/>
        <w:b/>
        <w:bCs/>
        <w:color w:val="231F20"/>
        <w:w w:val="95"/>
        <w:sz w:val="18"/>
        <w:szCs w:val="18"/>
      </w:rPr>
    </w:lvl>
    <w:lvl w:ilvl="1" w:tplc="EFE6E6B2">
      <w:numFmt w:val="bullet"/>
      <w:lvlText w:val="•"/>
      <w:lvlJc w:val="left"/>
      <w:pPr>
        <w:ind w:left="949" w:hanging="342"/>
      </w:pPr>
      <w:rPr>
        <w:rFonts w:hint="default"/>
      </w:rPr>
    </w:lvl>
    <w:lvl w:ilvl="2" w:tplc="DEB8BEBC">
      <w:numFmt w:val="bullet"/>
      <w:lvlText w:val="•"/>
      <w:lvlJc w:val="left"/>
      <w:pPr>
        <w:ind w:left="1459" w:hanging="342"/>
      </w:pPr>
      <w:rPr>
        <w:rFonts w:hint="default"/>
      </w:rPr>
    </w:lvl>
    <w:lvl w:ilvl="3" w:tplc="C164C41C">
      <w:numFmt w:val="bullet"/>
      <w:lvlText w:val="•"/>
      <w:lvlJc w:val="left"/>
      <w:pPr>
        <w:ind w:left="1969" w:hanging="342"/>
      </w:pPr>
      <w:rPr>
        <w:rFonts w:hint="default"/>
      </w:rPr>
    </w:lvl>
    <w:lvl w:ilvl="4" w:tplc="F670CD84">
      <w:numFmt w:val="bullet"/>
      <w:lvlText w:val="•"/>
      <w:lvlJc w:val="left"/>
      <w:pPr>
        <w:ind w:left="2479" w:hanging="342"/>
      </w:pPr>
      <w:rPr>
        <w:rFonts w:hint="default"/>
      </w:rPr>
    </w:lvl>
    <w:lvl w:ilvl="5" w:tplc="CC964D44">
      <w:numFmt w:val="bullet"/>
      <w:lvlText w:val="•"/>
      <w:lvlJc w:val="left"/>
      <w:pPr>
        <w:ind w:left="2989" w:hanging="342"/>
      </w:pPr>
      <w:rPr>
        <w:rFonts w:hint="default"/>
      </w:rPr>
    </w:lvl>
    <w:lvl w:ilvl="6" w:tplc="AE2C43EA">
      <w:numFmt w:val="bullet"/>
      <w:lvlText w:val="•"/>
      <w:lvlJc w:val="left"/>
      <w:pPr>
        <w:ind w:left="3499" w:hanging="342"/>
      </w:pPr>
      <w:rPr>
        <w:rFonts w:hint="default"/>
      </w:rPr>
    </w:lvl>
    <w:lvl w:ilvl="7" w:tplc="E85CB5AA">
      <w:numFmt w:val="bullet"/>
      <w:lvlText w:val="•"/>
      <w:lvlJc w:val="left"/>
      <w:pPr>
        <w:ind w:left="4009" w:hanging="342"/>
      </w:pPr>
      <w:rPr>
        <w:rFonts w:hint="default"/>
      </w:rPr>
    </w:lvl>
    <w:lvl w:ilvl="8" w:tplc="D2B85C36">
      <w:numFmt w:val="bullet"/>
      <w:lvlText w:val="•"/>
      <w:lvlJc w:val="left"/>
      <w:pPr>
        <w:ind w:left="4519" w:hanging="342"/>
      </w:pPr>
      <w:rPr>
        <w:rFonts w:hint="default"/>
      </w:rPr>
    </w:lvl>
  </w:abstractNum>
  <w:abstractNum w:abstractNumId="37" w15:restartNumberingAfterBreak="0">
    <w:nsid w:val="7B4735E9"/>
    <w:multiLevelType w:val="hybridMultilevel"/>
    <w:tmpl w:val="1FF080DA"/>
    <w:lvl w:ilvl="0" w:tplc="8F923F7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5E1F37"/>
    <w:multiLevelType w:val="hybridMultilevel"/>
    <w:tmpl w:val="6C8813B4"/>
    <w:lvl w:ilvl="0" w:tplc="33F6ECA8">
      <w:start w:val="1"/>
      <w:numFmt w:val="decimal"/>
      <w:lvlText w:val="(%1)"/>
      <w:lvlJc w:val="left"/>
      <w:pPr>
        <w:ind w:left="840" w:hanging="440"/>
      </w:pPr>
      <w:rPr>
        <w:rFonts w:ascii="Cambria" w:eastAsia="Cambria" w:hAnsi="Cambria" w:cs="Cambria" w:hint="default"/>
        <w:color w:val="231F20"/>
        <w:w w:val="106"/>
        <w:sz w:val="18"/>
        <w:szCs w:val="18"/>
      </w:rPr>
    </w:lvl>
    <w:lvl w:ilvl="1" w:tplc="706C4A26">
      <w:numFmt w:val="bullet"/>
      <w:lvlText w:val="•"/>
      <w:lvlJc w:val="left"/>
      <w:pPr>
        <w:ind w:left="1342" w:hanging="440"/>
      </w:pPr>
      <w:rPr>
        <w:rFonts w:hint="default"/>
      </w:rPr>
    </w:lvl>
    <w:lvl w:ilvl="2" w:tplc="1250D0C6">
      <w:numFmt w:val="bullet"/>
      <w:lvlText w:val="•"/>
      <w:lvlJc w:val="left"/>
      <w:pPr>
        <w:ind w:left="1844" w:hanging="440"/>
      </w:pPr>
      <w:rPr>
        <w:rFonts w:hint="default"/>
      </w:rPr>
    </w:lvl>
    <w:lvl w:ilvl="3" w:tplc="D39ED106">
      <w:numFmt w:val="bullet"/>
      <w:lvlText w:val="•"/>
      <w:lvlJc w:val="left"/>
      <w:pPr>
        <w:ind w:left="2346" w:hanging="440"/>
      </w:pPr>
      <w:rPr>
        <w:rFonts w:hint="default"/>
      </w:rPr>
    </w:lvl>
    <w:lvl w:ilvl="4" w:tplc="55866C10">
      <w:numFmt w:val="bullet"/>
      <w:lvlText w:val="•"/>
      <w:lvlJc w:val="left"/>
      <w:pPr>
        <w:ind w:left="2848" w:hanging="440"/>
      </w:pPr>
      <w:rPr>
        <w:rFonts w:hint="default"/>
      </w:rPr>
    </w:lvl>
    <w:lvl w:ilvl="5" w:tplc="3BE8BF9A">
      <w:numFmt w:val="bullet"/>
      <w:lvlText w:val="•"/>
      <w:lvlJc w:val="left"/>
      <w:pPr>
        <w:ind w:left="3350" w:hanging="440"/>
      </w:pPr>
      <w:rPr>
        <w:rFonts w:hint="default"/>
      </w:rPr>
    </w:lvl>
    <w:lvl w:ilvl="6" w:tplc="22BE4CB4">
      <w:numFmt w:val="bullet"/>
      <w:lvlText w:val="•"/>
      <w:lvlJc w:val="left"/>
      <w:pPr>
        <w:ind w:left="3852" w:hanging="440"/>
      </w:pPr>
      <w:rPr>
        <w:rFonts w:hint="default"/>
      </w:rPr>
    </w:lvl>
    <w:lvl w:ilvl="7" w:tplc="F9607ED6">
      <w:numFmt w:val="bullet"/>
      <w:lvlText w:val="•"/>
      <w:lvlJc w:val="left"/>
      <w:pPr>
        <w:ind w:left="4354" w:hanging="440"/>
      </w:pPr>
      <w:rPr>
        <w:rFonts w:hint="default"/>
      </w:rPr>
    </w:lvl>
    <w:lvl w:ilvl="8" w:tplc="41E45B0E">
      <w:numFmt w:val="bullet"/>
      <w:lvlText w:val="•"/>
      <w:lvlJc w:val="left"/>
      <w:pPr>
        <w:ind w:left="4856" w:hanging="440"/>
      </w:pPr>
      <w:rPr>
        <w:rFonts w:hint="default"/>
      </w:rPr>
    </w:lvl>
  </w:abstractNum>
  <w:num w:numId="1">
    <w:abstractNumId w:val="13"/>
  </w:num>
  <w:num w:numId="2">
    <w:abstractNumId w:val="22"/>
  </w:num>
  <w:num w:numId="3">
    <w:abstractNumId w:val="23"/>
  </w:num>
  <w:num w:numId="4">
    <w:abstractNumId w:val="11"/>
  </w:num>
  <w:num w:numId="5">
    <w:abstractNumId w:val="29"/>
  </w:num>
  <w:num w:numId="6">
    <w:abstractNumId w:val="3"/>
  </w:num>
  <w:num w:numId="7">
    <w:abstractNumId w:val="12"/>
  </w:num>
  <w:num w:numId="8">
    <w:abstractNumId w:val="15"/>
  </w:num>
  <w:num w:numId="9">
    <w:abstractNumId w:val="10"/>
  </w:num>
  <w:num w:numId="10">
    <w:abstractNumId w:val="32"/>
  </w:num>
  <w:num w:numId="11">
    <w:abstractNumId w:val="30"/>
    <w:lvlOverride w:ilvl="0">
      <w:startOverride w:val="1"/>
    </w:lvlOverride>
    <w:lvlOverride w:ilvl="1"/>
    <w:lvlOverride w:ilvl="2"/>
    <w:lvlOverride w:ilvl="3"/>
    <w:lvlOverride w:ilvl="4"/>
    <w:lvlOverride w:ilvl="5"/>
    <w:lvlOverride w:ilvl="6"/>
    <w:lvlOverride w:ilvl="7"/>
    <w:lvlOverride w:ilvl="8"/>
  </w:num>
  <w:num w:numId="12">
    <w:abstractNumId w:val="5"/>
  </w:num>
  <w:num w:numId="13">
    <w:abstractNumId w:val="16"/>
  </w:num>
  <w:num w:numId="14">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33"/>
  </w:num>
  <w:num w:numId="17">
    <w:abstractNumId w:val="34"/>
  </w:num>
  <w:num w:numId="18">
    <w:abstractNumId w:val="26"/>
  </w:num>
  <w:num w:numId="19">
    <w:abstractNumId w:val="6"/>
  </w:num>
  <w:num w:numId="20">
    <w:abstractNumId w:val="25"/>
  </w:num>
  <w:num w:numId="21">
    <w:abstractNumId w:val="7"/>
  </w:num>
  <w:num w:numId="22">
    <w:abstractNumId w:val="8"/>
  </w:num>
  <w:num w:numId="23">
    <w:abstractNumId w:val="17"/>
  </w:num>
  <w:num w:numId="24">
    <w:abstractNumId w:val="24"/>
  </w:num>
  <w:num w:numId="25">
    <w:abstractNumId w:val="0"/>
  </w:num>
  <w:num w:numId="26">
    <w:abstractNumId w:val="19"/>
  </w:num>
  <w:num w:numId="27">
    <w:abstractNumId w:val="37"/>
  </w:num>
  <w:num w:numId="28">
    <w:abstractNumId w:val="38"/>
  </w:num>
  <w:num w:numId="29">
    <w:abstractNumId w:val="27"/>
  </w:num>
  <w:num w:numId="30">
    <w:abstractNumId w:val="9"/>
  </w:num>
  <w:num w:numId="31">
    <w:abstractNumId w:val="31"/>
  </w:num>
  <w:num w:numId="32">
    <w:abstractNumId w:val="4"/>
  </w:num>
  <w:num w:numId="33">
    <w:abstractNumId w:val="36"/>
  </w:num>
  <w:num w:numId="34">
    <w:abstractNumId w:val="1"/>
  </w:num>
  <w:num w:numId="35">
    <w:abstractNumId w:val="2"/>
  </w:num>
  <w:num w:numId="36">
    <w:abstractNumId w:val="35"/>
  </w:num>
  <w:num w:numId="37">
    <w:abstractNumId w:val="21"/>
  </w:num>
  <w:num w:numId="38">
    <w:abstractNumId w:val="2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60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01E16"/>
    <w:rsid w:val="000257AD"/>
    <w:rsid w:val="000E24B4"/>
    <w:rsid w:val="00123F82"/>
    <w:rsid w:val="00175449"/>
    <w:rsid w:val="00195E7F"/>
    <w:rsid w:val="001E635B"/>
    <w:rsid w:val="00234A84"/>
    <w:rsid w:val="002D3F86"/>
    <w:rsid w:val="003042FF"/>
    <w:rsid w:val="0030639B"/>
    <w:rsid w:val="003942B6"/>
    <w:rsid w:val="003B2C26"/>
    <w:rsid w:val="003C5AF3"/>
    <w:rsid w:val="00402257"/>
    <w:rsid w:val="0040730C"/>
    <w:rsid w:val="00416CD9"/>
    <w:rsid w:val="00441D6A"/>
    <w:rsid w:val="004B2AB9"/>
    <w:rsid w:val="004C48A0"/>
    <w:rsid w:val="00563190"/>
    <w:rsid w:val="005E162F"/>
    <w:rsid w:val="005F1F14"/>
    <w:rsid w:val="0061175B"/>
    <w:rsid w:val="006169B9"/>
    <w:rsid w:val="00625776"/>
    <w:rsid w:val="006B747C"/>
    <w:rsid w:val="00715AB4"/>
    <w:rsid w:val="00767766"/>
    <w:rsid w:val="00782490"/>
    <w:rsid w:val="007A1FE8"/>
    <w:rsid w:val="0081299A"/>
    <w:rsid w:val="008605C0"/>
    <w:rsid w:val="008A2AC5"/>
    <w:rsid w:val="008E36A8"/>
    <w:rsid w:val="008E38E4"/>
    <w:rsid w:val="009A693A"/>
    <w:rsid w:val="009E0E79"/>
    <w:rsid w:val="009E6B12"/>
    <w:rsid w:val="00A138AA"/>
    <w:rsid w:val="00A60CA1"/>
    <w:rsid w:val="00AC1F10"/>
    <w:rsid w:val="00AF4E96"/>
    <w:rsid w:val="00B60CE5"/>
    <w:rsid w:val="00B70C4B"/>
    <w:rsid w:val="00BD7B81"/>
    <w:rsid w:val="00BE4B75"/>
    <w:rsid w:val="00C36475"/>
    <w:rsid w:val="00C44C36"/>
    <w:rsid w:val="00C47735"/>
    <w:rsid w:val="00C574BD"/>
    <w:rsid w:val="00C67B72"/>
    <w:rsid w:val="00CA5F51"/>
    <w:rsid w:val="00CF3372"/>
    <w:rsid w:val="00D32EEC"/>
    <w:rsid w:val="00D91AE2"/>
    <w:rsid w:val="00DA6FD0"/>
    <w:rsid w:val="00DB58D1"/>
    <w:rsid w:val="00E3790F"/>
    <w:rsid w:val="00E426C1"/>
    <w:rsid w:val="00E53D35"/>
    <w:rsid w:val="00ED27E1"/>
    <w:rsid w:val="00EF26E2"/>
    <w:rsid w:val="00F152F2"/>
    <w:rsid w:val="00F17139"/>
    <w:rsid w:val="00F768B4"/>
    <w:rsid w:val="00F83B6E"/>
    <w:rsid w:val="00F97C83"/>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C366F26"/>
  <w15:docId w15:val="{1A5BF90E-A673-45F8-96AF-8AA14E98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uiPriority w:val="9"/>
    <w:qFormat/>
    <w:rsid w:val="008605C0"/>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40730C"/>
    <w:pPr>
      <w:keepNext/>
      <w:widowControl/>
      <w:jc w:val="center"/>
      <w:outlineLvl w:val="1"/>
    </w:pPr>
    <w:rPr>
      <w:rFonts w:ascii="Arial" w:hAnsi="Arial"/>
      <w:b/>
    </w:rPr>
  </w:style>
  <w:style w:type="paragraph" w:styleId="Heading3">
    <w:name w:val="heading 3"/>
    <w:basedOn w:val="Normal"/>
    <w:next w:val="Normal"/>
    <w:link w:val="Heading3Char"/>
    <w:uiPriority w:val="9"/>
    <w:semiHidden/>
    <w:unhideWhenUsed/>
    <w:qFormat/>
    <w:rsid w:val="008E38E4"/>
    <w:pPr>
      <w:keepNext/>
      <w:keepLines/>
      <w:widowControl/>
      <w:spacing w:before="40"/>
      <w:outlineLvl w:val="2"/>
    </w:pPr>
    <w:rPr>
      <w:rFonts w:ascii="Calibri Light" w:eastAsia="SimSun" w:hAnsi="Calibri Light"/>
      <w:snapToGrid/>
      <w:color w:val="2E74B5"/>
      <w:sz w:val="28"/>
      <w:szCs w:val="28"/>
    </w:rPr>
  </w:style>
  <w:style w:type="paragraph" w:styleId="Heading4">
    <w:name w:val="heading 4"/>
    <w:basedOn w:val="Normal"/>
    <w:next w:val="Normal"/>
    <w:link w:val="Heading4Char"/>
    <w:uiPriority w:val="9"/>
    <w:semiHidden/>
    <w:unhideWhenUsed/>
    <w:qFormat/>
    <w:rsid w:val="008E38E4"/>
    <w:pPr>
      <w:keepNext/>
      <w:keepLines/>
      <w:widowControl/>
      <w:spacing w:before="40" w:line="259" w:lineRule="auto"/>
      <w:outlineLvl w:val="3"/>
    </w:pPr>
    <w:rPr>
      <w:rFonts w:ascii="Calibri Light" w:eastAsia="SimSun" w:hAnsi="Calibri Light"/>
      <w:snapToGrid/>
      <w:color w:val="2E74B5"/>
      <w:szCs w:val="24"/>
    </w:rPr>
  </w:style>
  <w:style w:type="paragraph" w:styleId="Heading5">
    <w:name w:val="heading 5"/>
    <w:basedOn w:val="Normal"/>
    <w:next w:val="Normal"/>
    <w:link w:val="Heading5Char"/>
    <w:uiPriority w:val="9"/>
    <w:semiHidden/>
    <w:unhideWhenUsed/>
    <w:qFormat/>
    <w:rsid w:val="008E38E4"/>
    <w:pPr>
      <w:keepNext/>
      <w:keepLines/>
      <w:widowControl/>
      <w:spacing w:before="40" w:line="259" w:lineRule="auto"/>
      <w:outlineLvl w:val="4"/>
    </w:pPr>
    <w:rPr>
      <w:rFonts w:ascii="Calibri Light" w:eastAsia="SimSun" w:hAnsi="Calibri Light"/>
      <w:caps/>
      <w:snapToGrid/>
      <w:color w:val="2E74B5"/>
      <w:sz w:val="22"/>
      <w:szCs w:val="22"/>
    </w:rPr>
  </w:style>
  <w:style w:type="paragraph" w:styleId="Heading6">
    <w:name w:val="heading 6"/>
    <w:basedOn w:val="Normal"/>
    <w:next w:val="Normal"/>
    <w:link w:val="Heading6Char"/>
    <w:uiPriority w:val="9"/>
    <w:semiHidden/>
    <w:unhideWhenUsed/>
    <w:qFormat/>
    <w:rsid w:val="008E38E4"/>
    <w:pPr>
      <w:keepNext/>
      <w:keepLines/>
      <w:widowControl/>
      <w:spacing w:before="40" w:line="259" w:lineRule="auto"/>
      <w:outlineLvl w:val="5"/>
    </w:pPr>
    <w:rPr>
      <w:rFonts w:ascii="Calibri Light" w:eastAsia="SimSun" w:hAnsi="Calibri Light"/>
      <w:i/>
      <w:iCs/>
      <w:caps/>
      <w:snapToGrid/>
      <w:color w:val="1F4E79"/>
      <w:sz w:val="22"/>
      <w:szCs w:val="22"/>
    </w:rPr>
  </w:style>
  <w:style w:type="paragraph" w:styleId="Heading7">
    <w:name w:val="heading 7"/>
    <w:basedOn w:val="Normal"/>
    <w:next w:val="Normal"/>
    <w:link w:val="Heading7Char"/>
    <w:uiPriority w:val="9"/>
    <w:semiHidden/>
    <w:unhideWhenUsed/>
    <w:qFormat/>
    <w:rsid w:val="008E38E4"/>
    <w:pPr>
      <w:keepNext/>
      <w:keepLines/>
      <w:widowControl/>
      <w:spacing w:before="40" w:line="259" w:lineRule="auto"/>
      <w:outlineLvl w:val="6"/>
    </w:pPr>
    <w:rPr>
      <w:rFonts w:ascii="Calibri Light" w:eastAsia="SimSun" w:hAnsi="Calibri Light"/>
      <w:b/>
      <w:bCs/>
      <w:snapToGrid/>
      <w:color w:val="1F4E79"/>
      <w:sz w:val="22"/>
      <w:szCs w:val="22"/>
    </w:rPr>
  </w:style>
  <w:style w:type="paragraph" w:styleId="Heading8">
    <w:name w:val="heading 8"/>
    <w:basedOn w:val="Normal"/>
    <w:next w:val="Normal"/>
    <w:link w:val="Heading8Char"/>
    <w:uiPriority w:val="9"/>
    <w:semiHidden/>
    <w:unhideWhenUsed/>
    <w:qFormat/>
    <w:rsid w:val="008E38E4"/>
    <w:pPr>
      <w:keepNext/>
      <w:keepLines/>
      <w:widowControl/>
      <w:spacing w:before="40" w:line="259" w:lineRule="auto"/>
      <w:outlineLvl w:val="7"/>
    </w:pPr>
    <w:rPr>
      <w:rFonts w:ascii="Calibri Light" w:eastAsia="SimSun" w:hAnsi="Calibri Light"/>
      <w:b/>
      <w:bCs/>
      <w:i/>
      <w:iCs/>
      <w:snapToGrid/>
      <w:color w:val="1F4E79"/>
      <w:sz w:val="22"/>
      <w:szCs w:val="22"/>
    </w:rPr>
  </w:style>
  <w:style w:type="paragraph" w:styleId="Heading9">
    <w:name w:val="heading 9"/>
    <w:basedOn w:val="Normal"/>
    <w:next w:val="Normal"/>
    <w:link w:val="Heading9Char"/>
    <w:uiPriority w:val="9"/>
    <w:semiHidden/>
    <w:unhideWhenUsed/>
    <w:qFormat/>
    <w:rsid w:val="008E38E4"/>
    <w:pPr>
      <w:keepNext/>
      <w:keepLines/>
      <w:widowControl/>
      <w:spacing w:before="40" w:line="259" w:lineRule="auto"/>
      <w:outlineLvl w:val="8"/>
    </w:pPr>
    <w:rPr>
      <w:rFonts w:ascii="Calibri Light" w:eastAsia="SimSun" w:hAnsi="Calibri Light"/>
      <w:i/>
      <w:iCs/>
      <w:snapToGrid/>
      <w:color w:val="1F4E7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character" w:customStyle="1" w:styleId="Heading3Char">
    <w:name w:val="Heading 3 Char"/>
    <w:basedOn w:val="DefaultParagraphFont"/>
    <w:link w:val="Heading3"/>
    <w:uiPriority w:val="9"/>
    <w:semiHidden/>
    <w:rsid w:val="008E38E4"/>
    <w:rPr>
      <w:rFonts w:ascii="Calibri Light" w:eastAsia="SimSun" w:hAnsi="Calibri Light"/>
      <w:color w:val="2E74B5"/>
      <w:sz w:val="28"/>
      <w:szCs w:val="28"/>
    </w:rPr>
  </w:style>
  <w:style w:type="character" w:customStyle="1" w:styleId="Heading4Char">
    <w:name w:val="Heading 4 Char"/>
    <w:basedOn w:val="DefaultParagraphFont"/>
    <w:link w:val="Heading4"/>
    <w:uiPriority w:val="9"/>
    <w:semiHidden/>
    <w:rsid w:val="008E38E4"/>
    <w:rPr>
      <w:rFonts w:ascii="Calibri Light" w:eastAsia="SimSun" w:hAnsi="Calibri Light"/>
      <w:color w:val="2E74B5"/>
      <w:sz w:val="24"/>
      <w:szCs w:val="24"/>
    </w:rPr>
  </w:style>
  <w:style w:type="character" w:customStyle="1" w:styleId="Heading5Char">
    <w:name w:val="Heading 5 Char"/>
    <w:basedOn w:val="DefaultParagraphFont"/>
    <w:link w:val="Heading5"/>
    <w:uiPriority w:val="9"/>
    <w:semiHidden/>
    <w:rsid w:val="008E38E4"/>
    <w:rPr>
      <w:rFonts w:ascii="Calibri Light" w:eastAsia="SimSun" w:hAnsi="Calibri Light"/>
      <w:caps/>
      <w:color w:val="2E74B5"/>
      <w:sz w:val="22"/>
      <w:szCs w:val="22"/>
    </w:rPr>
  </w:style>
  <w:style w:type="character" w:customStyle="1" w:styleId="Heading6Char">
    <w:name w:val="Heading 6 Char"/>
    <w:basedOn w:val="DefaultParagraphFont"/>
    <w:link w:val="Heading6"/>
    <w:uiPriority w:val="9"/>
    <w:semiHidden/>
    <w:rsid w:val="008E38E4"/>
    <w:rPr>
      <w:rFonts w:ascii="Calibri Light" w:eastAsia="SimSun" w:hAnsi="Calibri Light"/>
      <w:i/>
      <w:iCs/>
      <w:caps/>
      <w:color w:val="1F4E79"/>
      <w:sz w:val="22"/>
      <w:szCs w:val="22"/>
    </w:rPr>
  </w:style>
  <w:style w:type="character" w:customStyle="1" w:styleId="Heading7Char">
    <w:name w:val="Heading 7 Char"/>
    <w:basedOn w:val="DefaultParagraphFont"/>
    <w:link w:val="Heading7"/>
    <w:uiPriority w:val="9"/>
    <w:semiHidden/>
    <w:rsid w:val="008E38E4"/>
    <w:rPr>
      <w:rFonts w:ascii="Calibri Light" w:eastAsia="SimSun" w:hAnsi="Calibri Light"/>
      <w:b/>
      <w:bCs/>
      <w:color w:val="1F4E79"/>
      <w:sz w:val="22"/>
      <w:szCs w:val="22"/>
    </w:rPr>
  </w:style>
  <w:style w:type="character" w:customStyle="1" w:styleId="Heading8Char">
    <w:name w:val="Heading 8 Char"/>
    <w:basedOn w:val="DefaultParagraphFont"/>
    <w:link w:val="Heading8"/>
    <w:uiPriority w:val="9"/>
    <w:semiHidden/>
    <w:rsid w:val="008E38E4"/>
    <w:rPr>
      <w:rFonts w:ascii="Calibri Light" w:eastAsia="SimSun" w:hAnsi="Calibri Light"/>
      <w:b/>
      <w:bCs/>
      <w:i/>
      <w:iCs/>
      <w:color w:val="1F4E79"/>
      <w:sz w:val="22"/>
      <w:szCs w:val="22"/>
    </w:rPr>
  </w:style>
  <w:style w:type="character" w:customStyle="1" w:styleId="Heading9Char">
    <w:name w:val="Heading 9 Char"/>
    <w:basedOn w:val="DefaultParagraphFont"/>
    <w:link w:val="Heading9"/>
    <w:uiPriority w:val="9"/>
    <w:semiHidden/>
    <w:rsid w:val="008E38E4"/>
    <w:rPr>
      <w:rFonts w:ascii="Calibri Light" w:eastAsia="SimSun" w:hAnsi="Calibri Light"/>
      <w:i/>
      <w:iCs/>
      <w:color w:val="1F4E79"/>
      <w:sz w:val="22"/>
      <w:szCs w:val="22"/>
    </w:rPr>
  </w:style>
  <w:style w:type="numbering" w:customStyle="1" w:styleId="NoList1">
    <w:name w:val="No List1"/>
    <w:next w:val="NoList"/>
    <w:semiHidden/>
    <w:unhideWhenUsed/>
    <w:rsid w:val="008E38E4"/>
  </w:style>
  <w:style w:type="character" w:customStyle="1" w:styleId="Heading1Char">
    <w:name w:val="Heading 1 Char"/>
    <w:link w:val="Heading1"/>
    <w:uiPriority w:val="9"/>
    <w:rsid w:val="008E38E4"/>
    <w:rPr>
      <w:rFonts w:ascii="Arial" w:hAnsi="Arial"/>
      <w:b/>
      <w:snapToGrid w:val="0"/>
      <w:sz w:val="24"/>
    </w:rPr>
  </w:style>
  <w:style w:type="character" w:customStyle="1" w:styleId="Heading2Char">
    <w:name w:val="Heading 2 Char"/>
    <w:link w:val="Heading2"/>
    <w:rsid w:val="0040730C"/>
    <w:rPr>
      <w:rFonts w:ascii="Arial" w:hAnsi="Arial"/>
      <w:b/>
      <w:snapToGrid w:val="0"/>
      <w:sz w:val="24"/>
    </w:rPr>
  </w:style>
  <w:style w:type="character" w:customStyle="1" w:styleId="BodyTextChar">
    <w:name w:val="Body Text Char"/>
    <w:link w:val="BodyText"/>
    <w:rsid w:val="008E38E4"/>
    <w:rPr>
      <w:rFonts w:ascii="Arial" w:hAnsi="Arial"/>
      <w:b/>
      <w:snapToGrid w:val="0"/>
      <w:u w:val="single"/>
    </w:rPr>
  </w:style>
  <w:style w:type="character" w:customStyle="1" w:styleId="BodyText2Char">
    <w:name w:val="Body Text 2 Char"/>
    <w:link w:val="BodyText2"/>
    <w:rsid w:val="008E38E4"/>
    <w:rPr>
      <w:rFonts w:ascii="Arial" w:hAnsi="Arial"/>
      <w:b/>
      <w:snapToGrid w:val="0"/>
    </w:rPr>
  </w:style>
  <w:style w:type="character" w:customStyle="1" w:styleId="FooterChar">
    <w:name w:val="Footer Char"/>
    <w:link w:val="Footer"/>
    <w:uiPriority w:val="99"/>
    <w:rsid w:val="008E38E4"/>
    <w:rPr>
      <w:rFonts w:ascii="Helvetica" w:hAnsi="Helvetica"/>
      <w:snapToGrid w:val="0"/>
      <w:sz w:val="24"/>
    </w:rPr>
  </w:style>
  <w:style w:type="character" w:customStyle="1" w:styleId="BodyText3Char">
    <w:name w:val="Body Text 3 Char"/>
    <w:link w:val="BodyText3"/>
    <w:rsid w:val="008E38E4"/>
    <w:rPr>
      <w:rFonts w:ascii="Helvetica" w:hAnsi="Helvetica"/>
      <w:snapToGrid w:val="0"/>
      <w:sz w:val="24"/>
    </w:rPr>
  </w:style>
  <w:style w:type="paragraph" w:customStyle="1" w:styleId="Default">
    <w:name w:val="Default"/>
    <w:rsid w:val="008E38E4"/>
    <w:pPr>
      <w:autoSpaceDE w:val="0"/>
      <w:autoSpaceDN w:val="0"/>
      <w:adjustRightInd w:val="0"/>
      <w:spacing w:after="160" w:line="259" w:lineRule="auto"/>
    </w:pPr>
    <w:rPr>
      <w:rFonts w:ascii="Arial" w:hAnsi="Arial" w:cs="Arial"/>
      <w:color w:val="000000"/>
      <w:sz w:val="24"/>
      <w:szCs w:val="24"/>
    </w:rPr>
  </w:style>
  <w:style w:type="paragraph" w:styleId="ListParagraph">
    <w:name w:val="List Paragraph"/>
    <w:basedOn w:val="Normal"/>
    <w:uiPriority w:val="34"/>
    <w:qFormat/>
    <w:rsid w:val="008E38E4"/>
    <w:pPr>
      <w:widowControl/>
      <w:spacing w:after="160" w:line="259" w:lineRule="auto"/>
      <w:ind w:left="720"/>
      <w:contextualSpacing/>
    </w:pPr>
    <w:rPr>
      <w:rFonts w:ascii="Calibri" w:hAnsi="Calibri"/>
      <w:snapToGrid/>
      <w:sz w:val="22"/>
      <w:szCs w:val="22"/>
    </w:rPr>
  </w:style>
  <w:style w:type="character" w:styleId="CommentReference">
    <w:name w:val="annotation reference"/>
    <w:rsid w:val="008E38E4"/>
    <w:rPr>
      <w:sz w:val="16"/>
      <w:szCs w:val="16"/>
    </w:rPr>
  </w:style>
  <w:style w:type="paragraph" w:styleId="CommentText">
    <w:name w:val="annotation text"/>
    <w:basedOn w:val="Normal"/>
    <w:link w:val="CommentTextChar"/>
    <w:rsid w:val="008E38E4"/>
    <w:pPr>
      <w:widowControl/>
      <w:spacing w:after="160" w:line="259" w:lineRule="auto"/>
    </w:pPr>
    <w:rPr>
      <w:rFonts w:ascii="Calibri" w:hAnsi="Calibri"/>
      <w:snapToGrid/>
      <w:sz w:val="20"/>
      <w:szCs w:val="22"/>
    </w:rPr>
  </w:style>
  <w:style w:type="character" w:customStyle="1" w:styleId="CommentTextChar">
    <w:name w:val="Comment Text Char"/>
    <w:basedOn w:val="DefaultParagraphFont"/>
    <w:link w:val="CommentText"/>
    <w:rsid w:val="008E38E4"/>
    <w:rPr>
      <w:rFonts w:ascii="Calibri" w:hAnsi="Calibri"/>
      <w:szCs w:val="22"/>
    </w:rPr>
  </w:style>
  <w:style w:type="paragraph" w:styleId="CommentSubject">
    <w:name w:val="annotation subject"/>
    <w:basedOn w:val="CommentText"/>
    <w:next w:val="CommentText"/>
    <w:link w:val="CommentSubjectChar"/>
    <w:rsid w:val="008E38E4"/>
    <w:rPr>
      <w:b/>
      <w:bCs/>
    </w:rPr>
  </w:style>
  <w:style w:type="character" w:customStyle="1" w:styleId="CommentSubjectChar">
    <w:name w:val="Comment Subject Char"/>
    <w:basedOn w:val="CommentTextChar"/>
    <w:link w:val="CommentSubject"/>
    <w:rsid w:val="008E38E4"/>
    <w:rPr>
      <w:rFonts w:ascii="Calibri" w:hAnsi="Calibri"/>
      <w:b/>
      <w:bCs/>
      <w:szCs w:val="22"/>
    </w:rPr>
  </w:style>
  <w:style w:type="paragraph" w:styleId="Caption">
    <w:name w:val="caption"/>
    <w:basedOn w:val="Normal"/>
    <w:next w:val="Normal"/>
    <w:uiPriority w:val="35"/>
    <w:semiHidden/>
    <w:unhideWhenUsed/>
    <w:qFormat/>
    <w:rsid w:val="008E38E4"/>
    <w:pPr>
      <w:widowControl/>
      <w:spacing w:after="160"/>
    </w:pPr>
    <w:rPr>
      <w:rFonts w:ascii="Calibri" w:hAnsi="Calibri"/>
      <w:b/>
      <w:bCs/>
      <w:smallCaps/>
      <w:snapToGrid/>
      <w:color w:val="44546A"/>
      <w:sz w:val="22"/>
      <w:szCs w:val="22"/>
    </w:rPr>
  </w:style>
  <w:style w:type="paragraph" w:styleId="Title">
    <w:name w:val="Title"/>
    <w:basedOn w:val="Normal"/>
    <w:next w:val="Normal"/>
    <w:link w:val="TitleChar"/>
    <w:uiPriority w:val="10"/>
    <w:qFormat/>
    <w:rsid w:val="008E38E4"/>
    <w:pPr>
      <w:widowControl/>
      <w:spacing w:line="204" w:lineRule="auto"/>
      <w:contextualSpacing/>
    </w:pPr>
    <w:rPr>
      <w:rFonts w:ascii="Calibri Light" w:eastAsia="SimSun" w:hAnsi="Calibri Light"/>
      <w:caps/>
      <w:snapToGrid/>
      <w:color w:val="44546A"/>
      <w:spacing w:val="-15"/>
      <w:sz w:val="72"/>
      <w:szCs w:val="72"/>
    </w:rPr>
  </w:style>
  <w:style w:type="character" w:customStyle="1" w:styleId="TitleChar">
    <w:name w:val="Title Char"/>
    <w:basedOn w:val="DefaultParagraphFont"/>
    <w:link w:val="Title"/>
    <w:uiPriority w:val="10"/>
    <w:rsid w:val="008E38E4"/>
    <w:rPr>
      <w:rFonts w:ascii="Calibri Light" w:eastAsia="SimSun" w:hAnsi="Calibri Light"/>
      <w:caps/>
      <w:color w:val="44546A"/>
      <w:spacing w:val="-15"/>
      <w:sz w:val="72"/>
      <w:szCs w:val="72"/>
    </w:rPr>
  </w:style>
  <w:style w:type="paragraph" w:styleId="Subtitle">
    <w:name w:val="Subtitle"/>
    <w:basedOn w:val="Normal"/>
    <w:next w:val="Normal"/>
    <w:link w:val="SubtitleChar"/>
    <w:uiPriority w:val="11"/>
    <w:qFormat/>
    <w:rsid w:val="008E38E4"/>
    <w:pPr>
      <w:widowControl/>
      <w:numPr>
        <w:ilvl w:val="1"/>
      </w:numPr>
      <w:spacing w:after="240"/>
    </w:pPr>
    <w:rPr>
      <w:rFonts w:ascii="Calibri Light" w:eastAsia="SimSun" w:hAnsi="Calibri Light"/>
      <w:snapToGrid/>
      <w:color w:val="5B9BD5"/>
      <w:sz w:val="28"/>
      <w:szCs w:val="28"/>
    </w:rPr>
  </w:style>
  <w:style w:type="character" w:customStyle="1" w:styleId="SubtitleChar">
    <w:name w:val="Subtitle Char"/>
    <w:basedOn w:val="DefaultParagraphFont"/>
    <w:link w:val="Subtitle"/>
    <w:uiPriority w:val="11"/>
    <w:rsid w:val="008E38E4"/>
    <w:rPr>
      <w:rFonts w:ascii="Calibri Light" w:eastAsia="SimSun" w:hAnsi="Calibri Light"/>
      <w:color w:val="5B9BD5"/>
      <w:sz w:val="28"/>
      <w:szCs w:val="28"/>
    </w:rPr>
  </w:style>
  <w:style w:type="character" w:styleId="Strong">
    <w:name w:val="Strong"/>
    <w:uiPriority w:val="22"/>
    <w:qFormat/>
    <w:rsid w:val="008E38E4"/>
    <w:rPr>
      <w:b/>
      <w:bCs/>
    </w:rPr>
  </w:style>
  <w:style w:type="character" w:styleId="Emphasis">
    <w:name w:val="Emphasis"/>
    <w:uiPriority w:val="20"/>
    <w:qFormat/>
    <w:rsid w:val="008E38E4"/>
    <w:rPr>
      <w:i/>
      <w:iCs/>
    </w:rPr>
  </w:style>
  <w:style w:type="paragraph" w:styleId="NoSpacing">
    <w:name w:val="No Spacing"/>
    <w:uiPriority w:val="1"/>
    <w:qFormat/>
    <w:rsid w:val="008E38E4"/>
    <w:rPr>
      <w:rFonts w:ascii="Calibri" w:hAnsi="Calibri"/>
      <w:sz w:val="22"/>
      <w:szCs w:val="22"/>
    </w:rPr>
  </w:style>
  <w:style w:type="paragraph" w:styleId="Quote">
    <w:name w:val="Quote"/>
    <w:basedOn w:val="Normal"/>
    <w:next w:val="Normal"/>
    <w:link w:val="QuoteChar"/>
    <w:uiPriority w:val="29"/>
    <w:qFormat/>
    <w:rsid w:val="008E38E4"/>
    <w:pPr>
      <w:widowControl/>
      <w:spacing w:before="120" w:after="120" w:line="259" w:lineRule="auto"/>
      <w:ind w:left="720"/>
    </w:pPr>
    <w:rPr>
      <w:rFonts w:ascii="Calibri" w:hAnsi="Calibri"/>
      <w:snapToGrid/>
      <w:color w:val="44546A"/>
      <w:szCs w:val="24"/>
    </w:rPr>
  </w:style>
  <w:style w:type="character" w:customStyle="1" w:styleId="QuoteChar">
    <w:name w:val="Quote Char"/>
    <w:basedOn w:val="DefaultParagraphFont"/>
    <w:link w:val="Quote"/>
    <w:uiPriority w:val="29"/>
    <w:rsid w:val="008E38E4"/>
    <w:rPr>
      <w:rFonts w:ascii="Calibri" w:hAnsi="Calibri"/>
      <w:color w:val="44546A"/>
      <w:sz w:val="24"/>
      <w:szCs w:val="24"/>
    </w:rPr>
  </w:style>
  <w:style w:type="paragraph" w:styleId="IntenseQuote">
    <w:name w:val="Intense Quote"/>
    <w:basedOn w:val="Normal"/>
    <w:next w:val="Normal"/>
    <w:link w:val="IntenseQuoteChar"/>
    <w:uiPriority w:val="30"/>
    <w:qFormat/>
    <w:rsid w:val="008E38E4"/>
    <w:pPr>
      <w:widowControl/>
      <w:spacing w:before="100" w:beforeAutospacing="1" w:after="240"/>
      <w:ind w:left="720"/>
      <w:jc w:val="center"/>
    </w:pPr>
    <w:rPr>
      <w:rFonts w:ascii="Calibri Light" w:eastAsia="SimSun" w:hAnsi="Calibri Light"/>
      <w:snapToGrid/>
      <w:color w:val="44546A"/>
      <w:spacing w:val="-6"/>
      <w:sz w:val="32"/>
      <w:szCs w:val="32"/>
    </w:rPr>
  </w:style>
  <w:style w:type="character" w:customStyle="1" w:styleId="IntenseQuoteChar">
    <w:name w:val="Intense Quote Char"/>
    <w:basedOn w:val="DefaultParagraphFont"/>
    <w:link w:val="IntenseQuote"/>
    <w:uiPriority w:val="30"/>
    <w:rsid w:val="008E38E4"/>
    <w:rPr>
      <w:rFonts w:ascii="Calibri Light" w:eastAsia="SimSun" w:hAnsi="Calibri Light"/>
      <w:color w:val="44546A"/>
      <w:spacing w:val="-6"/>
      <w:sz w:val="32"/>
      <w:szCs w:val="32"/>
    </w:rPr>
  </w:style>
  <w:style w:type="character" w:styleId="SubtleEmphasis">
    <w:name w:val="Subtle Emphasis"/>
    <w:uiPriority w:val="19"/>
    <w:qFormat/>
    <w:rsid w:val="008E38E4"/>
    <w:rPr>
      <w:i/>
      <w:iCs/>
      <w:color w:val="595959"/>
    </w:rPr>
  </w:style>
  <w:style w:type="character" w:styleId="IntenseEmphasis">
    <w:name w:val="Intense Emphasis"/>
    <w:uiPriority w:val="21"/>
    <w:qFormat/>
    <w:rsid w:val="008E38E4"/>
    <w:rPr>
      <w:b/>
      <w:bCs/>
      <w:i/>
      <w:iCs/>
    </w:rPr>
  </w:style>
  <w:style w:type="character" w:styleId="SubtleReference">
    <w:name w:val="Subtle Reference"/>
    <w:uiPriority w:val="31"/>
    <w:qFormat/>
    <w:rsid w:val="008E38E4"/>
    <w:rPr>
      <w:smallCaps/>
      <w:color w:val="595959"/>
      <w:u w:val="none" w:color="7F7F7F"/>
      <w:bdr w:val="none" w:sz="0" w:space="0" w:color="auto"/>
    </w:rPr>
  </w:style>
  <w:style w:type="character" w:styleId="IntenseReference">
    <w:name w:val="Intense Reference"/>
    <w:uiPriority w:val="32"/>
    <w:qFormat/>
    <w:rsid w:val="008E38E4"/>
    <w:rPr>
      <w:b/>
      <w:bCs/>
      <w:smallCaps/>
      <w:color w:val="44546A"/>
      <w:u w:val="single"/>
    </w:rPr>
  </w:style>
  <w:style w:type="character" w:styleId="BookTitle">
    <w:name w:val="Book Title"/>
    <w:uiPriority w:val="33"/>
    <w:qFormat/>
    <w:rsid w:val="008E38E4"/>
    <w:rPr>
      <w:b/>
      <w:bCs/>
      <w:smallCaps/>
      <w:spacing w:val="10"/>
    </w:rPr>
  </w:style>
  <w:style w:type="paragraph" w:styleId="TOCHeading">
    <w:name w:val="TOC Heading"/>
    <w:basedOn w:val="Heading1"/>
    <w:next w:val="Normal"/>
    <w:uiPriority w:val="39"/>
    <w:semiHidden/>
    <w:unhideWhenUsed/>
    <w:qFormat/>
    <w:rsid w:val="008E38E4"/>
    <w:pPr>
      <w:keepLines/>
      <w:tabs>
        <w:tab w:val="clear" w:pos="4680"/>
      </w:tabs>
      <w:spacing w:before="400" w:after="40"/>
      <w:jc w:val="left"/>
      <w:outlineLvl w:val="9"/>
    </w:pPr>
    <w:rPr>
      <w:rFonts w:ascii="Calibri Light" w:eastAsia="SimSun" w:hAnsi="Calibri Light"/>
      <w:b w:val="0"/>
      <w:snapToGrid/>
      <w:color w:val="1F4E79"/>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9A15F-4A82-4641-B9E5-D1354B8E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69</Pages>
  <Words>15447</Words>
  <Characters>88049</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103290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8</cp:revision>
  <cp:lastPrinted>2018-10-01T19:44:00Z</cp:lastPrinted>
  <dcterms:created xsi:type="dcterms:W3CDTF">2018-09-14T18:13:00Z</dcterms:created>
  <dcterms:modified xsi:type="dcterms:W3CDTF">2019-10-23T17:20:00Z</dcterms:modified>
</cp:coreProperties>
</file>