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BDA7B" w14:textId="73E83293" w:rsidR="00DF402F" w:rsidRPr="00DF402F" w:rsidRDefault="00DF402F" w:rsidP="00DF402F">
      <w:pPr>
        <w:snapToGrid/>
        <w:spacing w:after="240"/>
        <w:jc w:val="center"/>
        <w:rPr>
          <w:rFonts w:ascii="Century Gothic" w:hAnsi="Century Gothic"/>
        </w:rPr>
      </w:pPr>
      <w:r w:rsidRPr="00DF402F">
        <w:rPr>
          <w:rFonts w:ascii="Century Gothic" w:hAnsi="Century Gothic"/>
          <w:snapToGrid w:val="0"/>
        </w:rPr>
        <w:t xml:space="preserve">APPROVED BY THE CALIFORNIA BUILDING STANDARDS COMMISSION </w:t>
      </w:r>
      <w:r w:rsidRPr="00DF402F">
        <w:rPr>
          <w:rFonts w:ascii="Century Gothic" w:hAnsi="Century Gothic"/>
        </w:rPr>
        <w:br/>
      </w:r>
      <w:r w:rsidR="00757032">
        <w:rPr>
          <w:rFonts w:ascii="Century Gothic" w:hAnsi="Century Gothic"/>
          <w:snapToGrid w:val="0"/>
        </w:rPr>
        <w:t>December 17, 2024</w:t>
      </w:r>
    </w:p>
    <w:p w14:paraId="5398B8F1" w14:textId="77777777" w:rsidR="00DF402F" w:rsidRDefault="00DF402F" w:rsidP="001F2A94">
      <w:pPr>
        <w:pStyle w:val="Heading1"/>
        <w:spacing w:before="0" w:after="0"/>
        <w:jc w:val="center"/>
        <w:rPr>
          <w:rFonts w:cs="Arial"/>
        </w:rPr>
      </w:pPr>
    </w:p>
    <w:p w14:paraId="46AE22C5" w14:textId="2E6AD5CC" w:rsidR="00767766" w:rsidRPr="0046521A" w:rsidRDefault="00801AD4" w:rsidP="001F2A94">
      <w:pPr>
        <w:pStyle w:val="Heading1"/>
        <w:spacing w:before="0" w:after="0"/>
        <w:jc w:val="center"/>
        <w:rPr>
          <w:rFonts w:cs="Arial"/>
        </w:rPr>
      </w:pPr>
      <w:r>
        <w:rPr>
          <w:rFonts w:cs="Arial"/>
        </w:rPr>
        <w:t>FINAL</w:t>
      </w:r>
      <w:r w:rsidR="00BD3EB8">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sidR="00FA3B60">
        <w:rPr>
          <w:rFonts w:cs="Arial"/>
        </w:rPr>
        <w:t xml:space="preserve"> CALIFORNIA BUILDING STANDARDS</w:t>
      </w:r>
      <w:r w:rsidR="00F23120">
        <w:rPr>
          <w:rFonts w:cs="Arial"/>
        </w:rPr>
        <w:t xml:space="preserve"> COMMISSION</w:t>
      </w:r>
      <w:r w:rsidR="00767766" w:rsidRPr="0046521A">
        <w:rPr>
          <w:rFonts w:cs="Arial"/>
        </w:rPr>
        <w:br/>
        <w:t>REGARDING THE</w:t>
      </w:r>
      <w:r w:rsidR="00285680">
        <w:rPr>
          <w:rFonts w:cs="Arial"/>
        </w:rPr>
        <w:t xml:space="preserve"> 2025 CALIFORNIA GREEN BUILDING STANDARDS CODE</w:t>
      </w:r>
      <w:r w:rsidR="00767766" w:rsidRPr="0046521A">
        <w:rPr>
          <w:rFonts w:cs="Arial"/>
        </w:rPr>
        <w:t>,</w:t>
      </w:r>
      <w:r w:rsidR="001F2A94">
        <w:rPr>
          <w:rFonts w:cs="Arial"/>
        </w:rPr>
        <w:br/>
      </w:r>
      <w:r w:rsidR="00767766" w:rsidRPr="0046521A">
        <w:rPr>
          <w:rFonts w:cs="Arial"/>
        </w:rPr>
        <w:t>CALIFORNIA CODE OF REGULATIONS, TITLE 24, PART</w:t>
      </w:r>
      <w:r w:rsidR="00285680">
        <w:rPr>
          <w:rFonts w:cs="Arial"/>
        </w:rPr>
        <w:t xml:space="preserve"> 11</w:t>
      </w:r>
      <w:r w:rsidR="001F2A94">
        <w:rPr>
          <w:rFonts w:cs="Arial"/>
        </w:rPr>
        <w:br/>
      </w:r>
      <w:r w:rsidR="00285680">
        <w:rPr>
          <w:rFonts w:cs="Arial"/>
        </w:rPr>
        <w:t xml:space="preserve">(BSC </w:t>
      </w:r>
      <w:r w:rsidR="00B65287">
        <w:rPr>
          <w:rFonts w:cs="Arial"/>
        </w:rPr>
        <w:t>03</w:t>
      </w:r>
      <w:r w:rsidR="00440A59">
        <w:rPr>
          <w:rFonts w:cs="Arial"/>
        </w:rPr>
        <w:t>/24</w:t>
      </w:r>
      <w:r w:rsidR="00285680">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C7F8B">
      <w:pPr>
        <w:pStyle w:val="ListParagraph"/>
        <w:ind w:left="0"/>
        <w:rPr>
          <w:rFonts w:cs="Arial"/>
        </w:rPr>
      </w:pPr>
      <w:r w:rsidRPr="0046521A">
        <w:rPr>
          <w:rFonts w:cs="Arial"/>
          <w:szCs w:val="24"/>
        </w:rPr>
        <w:t>If using assistive technology, please adjust your settings to recognize underline, strikeout and ellipsis.</w:t>
      </w:r>
    </w:p>
    <w:p w14:paraId="13931E17" w14:textId="77777777" w:rsidR="00AD280C" w:rsidRPr="0046521A" w:rsidRDefault="00AD280C" w:rsidP="00BC7F8B">
      <w:pPr>
        <w:pStyle w:val="Heading2"/>
        <w:spacing w:before="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BC7F8B">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BC7F8B">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BC7F8B">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2AFFEBA7" w14:textId="1C0CAF36" w:rsidR="00AD280C" w:rsidRPr="00046EE5" w:rsidRDefault="000B5D13" w:rsidP="00BC7F8B">
      <w:pPr>
        <w:pStyle w:val="ListParagraph"/>
        <w:numPr>
          <w:ilvl w:val="0"/>
          <w:numId w:val="1"/>
        </w:numPr>
        <w:pBdr>
          <w:bottom w:val="single" w:sz="4" w:space="1" w:color="auto"/>
        </w:pBdr>
        <w:spacing w:line="276" w:lineRule="auto"/>
        <w:rPr>
          <w:rFonts w:cs="Arial"/>
          <w:szCs w:val="24"/>
        </w:rPr>
      </w:pPr>
      <w:r w:rsidRPr="00046EE5">
        <w:rPr>
          <w:rFonts w:cs="Arial"/>
          <w:szCs w:val="24"/>
        </w:rPr>
        <w:t xml:space="preserve">Ellipses </w:t>
      </w:r>
      <w:proofErr w:type="gramStart"/>
      <w:r w:rsidR="00D75ED1" w:rsidRPr="00046EE5">
        <w:rPr>
          <w:rFonts w:cs="Arial"/>
          <w:szCs w:val="24"/>
        </w:rPr>
        <w:t>(</w:t>
      </w:r>
      <w:r w:rsidR="00005708" w:rsidRPr="00046EE5">
        <w:rPr>
          <w:rFonts w:cs="Arial"/>
          <w:sz w:val="2"/>
          <w:szCs w:val="2"/>
        </w:rPr>
        <w:t xml:space="preserve"> </w:t>
      </w:r>
      <w:r w:rsidR="00005708" w:rsidRPr="00046EE5">
        <w:rPr>
          <w:rFonts w:cs="Arial"/>
          <w:szCs w:val="24"/>
          <w:lang w:eastAsia="ko-KR"/>
        </w:rPr>
        <w:t>...</w:t>
      </w:r>
      <w:proofErr w:type="gramEnd"/>
      <w:r w:rsidR="00D75ED1" w:rsidRPr="00046EE5">
        <w:rPr>
          <w:rFonts w:cs="Arial"/>
          <w:szCs w:val="24"/>
        </w:rPr>
        <w:t>) indicate existing text remains unchanged</w:t>
      </w:r>
    </w:p>
    <w:p w14:paraId="3700352B" w14:textId="376B6DC9" w:rsidR="002537B1" w:rsidRDefault="00801AD4" w:rsidP="0084697A">
      <w:pPr>
        <w:pStyle w:val="Heading2"/>
        <w:spacing w:before="0"/>
      </w:pPr>
      <w:r>
        <w:t>FINAL</w:t>
      </w:r>
      <w:r w:rsidR="00B628E4">
        <w:t xml:space="preserve"> </w:t>
      </w:r>
      <w:r w:rsidR="00767766" w:rsidRPr="0046521A">
        <w:t>EXPRESS TERMS</w:t>
      </w:r>
      <w:r w:rsidR="0083127A" w:rsidRPr="0046521A">
        <w:t xml:space="preserve"> </w:t>
      </w:r>
    </w:p>
    <w:p w14:paraId="39EB61FD" w14:textId="46589A41" w:rsidR="000530B2" w:rsidRPr="00576DCD" w:rsidRDefault="005257B6" w:rsidP="00B65287">
      <w:pPr>
        <w:autoSpaceDE w:val="0"/>
        <w:autoSpaceDN w:val="0"/>
        <w:adjustRightInd w:val="0"/>
        <w:rPr>
          <w:bCs/>
        </w:rPr>
      </w:pPr>
      <w:r w:rsidRPr="00576DCD">
        <w:rPr>
          <w:rFonts w:cs="Arial"/>
          <w:bCs/>
          <w:szCs w:val="24"/>
        </w:rPr>
        <w:t>[</w:t>
      </w:r>
      <w:r w:rsidR="00485155" w:rsidRPr="00576DCD">
        <w:rPr>
          <w:rStyle w:val="cf01"/>
          <w:rFonts w:ascii="Arial" w:hAnsi="Arial" w:cs="Arial"/>
          <w:bCs/>
          <w:sz w:val="24"/>
          <w:szCs w:val="24"/>
        </w:rPr>
        <w:t>The California Building Standards Commission (BSC) proposes to bring forward existing California amendments in the 2022 California Green Building Standards Code for adoption into the 2025 California Green Building Standards Code with the following modifications.</w:t>
      </w:r>
      <w:r w:rsidRPr="00576DCD">
        <w:rPr>
          <w:rFonts w:cs="Arial"/>
          <w:bCs/>
          <w:szCs w:val="24"/>
        </w:rPr>
        <w:t>]</w:t>
      </w:r>
      <w:r w:rsidR="00F75891" w:rsidRPr="00576DCD">
        <w:rPr>
          <w:bCs/>
        </w:rPr>
        <w:t xml:space="preserve"> </w:t>
      </w:r>
    </w:p>
    <w:p w14:paraId="2B61424E" w14:textId="1C43AF56" w:rsidR="00A00AC4" w:rsidRDefault="00A00AC4" w:rsidP="00F94AAF">
      <w:pPr>
        <w:pStyle w:val="Heading3"/>
        <w:spacing w:before="240"/>
      </w:pPr>
      <w:r w:rsidRPr="00A00AC4">
        <w:t>ITEM 1</w:t>
      </w:r>
      <w:r w:rsidR="00A13D22">
        <w:br/>
      </w:r>
      <w:bookmarkStart w:id="0" w:name="_Hlk158726220"/>
      <w:r w:rsidR="00242A73">
        <w:t>CHAPTER 5 NONRESIDENTIAL MANDATORY MEASURES</w:t>
      </w:r>
      <w:r w:rsidR="00242A73">
        <w:br/>
      </w:r>
      <w:r w:rsidR="00242A73" w:rsidRPr="00865EEC">
        <w:rPr>
          <w:i/>
          <w:iCs/>
        </w:rPr>
        <w:t>DIVISION 5.1 – PLANNING AND DESIGN</w:t>
      </w:r>
      <w:r w:rsidR="00242A73">
        <w:br/>
        <w:t>SECTION 5.106 SITE PLANNING</w:t>
      </w:r>
      <w:r w:rsidR="00242A73">
        <w:br/>
      </w:r>
      <w:r w:rsidR="00A13D22" w:rsidRPr="00A13D22">
        <w:t>Section 5.106.4.1 Bicycle parking</w:t>
      </w:r>
      <w:bookmarkEnd w:id="0"/>
      <w:r w:rsidR="0094191C">
        <w:t xml:space="preserve"> </w:t>
      </w:r>
      <w:r w:rsidR="00E23D5F">
        <w:t>[</w:t>
      </w:r>
      <w:r w:rsidR="0094191C">
        <w:t>with subsections</w:t>
      </w:r>
      <w:r w:rsidR="00E23D5F">
        <w:t>]</w:t>
      </w:r>
    </w:p>
    <w:p w14:paraId="1733A2E7" w14:textId="77777777" w:rsidR="00687129" w:rsidRDefault="00EB52F6" w:rsidP="00D67C33">
      <w:pPr>
        <w:rPr>
          <w:rFonts w:eastAsia="Calibri"/>
          <w:b/>
          <w:bCs/>
        </w:rPr>
      </w:pPr>
      <w:r w:rsidRPr="00B73BD9">
        <w:rPr>
          <w:rFonts w:eastAsia="Calibri"/>
          <w:b/>
          <w:bCs/>
        </w:rPr>
        <w:t>5.106.4 Bicycle parking.</w:t>
      </w:r>
      <w:r w:rsidR="002F15EC" w:rsidRPr="00B73BD9">
        <w:rPr>
          <w:b/>
          <w:bCs/>
        </w:rPr>
        <w:t xml:space="preserve"> </w:t>
      </w:r>
      <w:r w:rsidRPr="00EB52F6">
        <w:rPr>
          <w:rFonts w:eastAsia="Calibri"/>
        </w:rPr>
        <w:t>For buildings within the authority of California Building Standards Commission as specified in Section 103, comply with Section 5.106.4.1. For buildings within the authority of the Division of the State Architect pursuant to Section 105, comply with Section 5.106.4.2</w:t>
      </w:r>
      <w:r w:rsidRPr="00687129">
        <w:rPr>
          <w:rFonts w:eastAsia="Calibri"/>
          <w:b/>
          <w:bCs/>
        </w:rPr>
        <w:t>.</w:t>
      </w:r>
    </w:p>
    <w:p w14:paraId="49196CB0" w14:textId="51C53FF6" w:rsidR="00EB52F6" w:rsidRDefault="00EB52F6" w:rsidP="00050FDE">
      <w:pPr>
        <w:ind w:left="270"/>
        <w:rPr>
          <w:noProof/>
        </w:rPr>
      </w:pPr>
      <w:r w:rsidRPr="00687129">
        <w:rPr>
          <w:b/>
          <w:bCs/>
          <w:noProof/>
        </w:rPr>
        <w:t>5.106.4.1 Bicycle parking. [BSC-CG]</w:t>
      </w:r>
      <w:r w:rsidRPr="00EB52F6">
        <w:rPr>
          <w:b/>
          <w:bCs/>
          <w:noProof/>
        </w:rPr>
        <w:t xml:space="preserve"> </w:t>
      </w:r>
      <w:r w:rsidRPr="00EB52F6">
        <w:rPr>
          <w:noProof/>
        </w:rPr>
        <w:t>Comply with Sections 5.106.4.1.1 and 5.106.4.1.2; or meet the applicable local ordinance, whichever is stricter.</w:t>
      </w:r>
    </w:p>
    <w:p w14:paraId="0F144C59" w14:textId="3637C4E4" w:rsidR="00E155AE" w:rsidRPr="009A5381" w:rsidRDefault="00E155AE" w:rsidP="00A209D5">
      <w:pPr>
        <w:pStyle w:val="Heading4"/>
      </w:pPr>
      <w:r>
        <w:t>I</w:t>
      </w:r>
      <w:r w:rsidR="009A5381">
        <w:t>TEM</w:t>
      </w:r>
      <w:r>
        <w:t xml:space="preserve"> 1-1</w:t>
      </w:r>
    </w:p>
    <w:p w14:paraId="6F6B78FF" w14:textId="0F02836B" w:rsidR="00EB52F6" w:rsidRPr="00EB52F6" w:rsidRDefault="00EB52F6" w:rsidP="007C2090">
      <w:pPr>
        <w:ind w:left="540"/>
        <w:rPr>
          <w:noProof/>
        </w:rPr>
      </w:pPr>
      <w:r w:rsidRPr="00EB52F6">
        <w:rPr>
          <w:b/>
          <w:bCs/>
          <w:noProof/>
        </w:rPr>
        <w:t xml:space="preserve">5.106.4.1.1 Short-term bicycle parking. </w:t>
      </w:r>
      <w:r w:rsidRPr="00EB52F6">
        <w:rPr>
          <w:noProof/>
        </w:rPr>
        <w:t xml:space="preserve">If the new project or an addition or </w:t>
      </w:r>
      <w:r w:rsidRPr="00EB52F6">
        <w:rPr>
          <w:noProof/>
        </w:rPr>
        <w:lastRenderedPageBreak/>
        <w:t>alteration is anticipated to generate visitor</w:t>
      </w:r>
      <w:r w:rsidR="00B32099" w:rsidRPr="00B32099">
        <w:rPr>
          <w:noProof/>
          <w:u w:val="single"/>
        </w:rPr>
        <w:t>s</w:t>
      </w:r>
      <w:r w:rsidRPr="00EB52F6">
        <w:rPr>
          <w:noProof/>
        </w:rPr>
        <w:t xml:space="preserve"> </w:t>
      </w:r>
      <w:r w:rsidRPr="00B32099">
        <w:rPr>
          <w:strike/>
          <w:noProof/>
        </w:rPr>
        <w:t>traffi</w:t>
      </w:r>
      <w:r w:rsidR="0013454B">
        <w:rPr>
          <w:strike/>
          <w:noProof/>
        </w:rPr>
        <w:t>c</w:t>
      </w:r>
      <w:r w:rsidR="0013454B" w:rsidRPr="003F1686">
        <w:rPr>
          <w:noProof/>
        </w:rPr>
        <w:t>,</w:t>
      </w:r>
      <w:r w:rsidRPr="00EB52F6">
        <w:rPr>
          <w:noProof/>
        </w:rPr>
        <w:t xml:space="preserve"> provide permanently anchored bicycle racks within 200 feet of the visitors’ entrance, readily visible to passers-by, for </w:t>
      </w:r>
      <w:r w:rsidRPr="00EB52F6">
        <w:rPr>
          <w:strike/>
          <w:noProof/>
        </w:rPr>
        <w:t xml:space="preserve">5 </w:t>
      </w:r>
      <w:r w:rsidR="003D4A39">
        <w:rPr>
          <w:noProof/>
          <w:u w:val="single"/>
        </w:rPr>
        <w:t>20</w:t>
      </w:r>
      <w:r w:rsidRPr="00EB52F6">
        <w:rPr>
          <w:noProof/>
        </w:rPr>
        <w:t xml:space="preserve"> percent of </w:t>
      </w:r>
      <w:r w:rsidR="005E5EB4" w:rsidRPr="005E5EB4">
        <w:rPr>
          <w:noProof/>
          <w:u w:val="single"/>
        </w:rPr>
        <w:t xml:space="preserve">the </w:t>
      </w:r>
      <w:r w:rsidR="00F8665F">
        <w:rPr>
          <w:noProof/>
          <w:u w:val="single"/>
        </w:rPr>
        <w:t>peak</w:t>
      </w:r>
      <w:r w:rsidR="005E5EB4" w:rsidRPr="005E5EB4">
        <w:rPr>
          <w:noProof/>
          <w:u w:val="single"/>
        </w:rPr>
        <w:t xml:space="preserve"> daily</w:t>
      </w:r>
      <w:r w:rsidR="005E5EB4">
        <w:rPr>
          <w:noProof/>
        </w:rPr>
        <w:t xml:space="preserve"> </w:t>
      </w:r>
      <w:r w:rsidRPr="004E4C5E">
        <w:rPr>
          <w:strike/>
          <w:noProof/>
        </w:rPr>
        <w:t>new</w:t>
      </w:r>
      <w:r w:rsidRPr="00EB52F6">
        <w:rPr>
          <w:noProof/>
        </w:rPr>
        <w:t xml:space="preserve"> </w:t>
      </w:r>
      <w:r w:rsidRPr="0040414A">
        <w:rPr>
          <w:noProof/>
        </w:rPr>
        <w:t>visitor</w:t>
      </w:r>
      <w:r w:rsidR="00992F8C" w:rsidRPr="0040414A">
        <w:rPr>
          <w:noProof/>
          <w:u w:val="single"/>
        </w:rPr>
        <w:t>s</w:t>
      </w:r>
      <w:r w:rsidR="00617AD3" w:rsidRPr="00617AD3">
        <w:rPr>
          <w:noProof/>
        </w:rPr>
        <w:t xml:space="preserve"> </w:t>
      </w:r>
      <w:r w:rsidRPr="00EB52F6">
        <w:rPr>
          <w:strike/>
          <w:noProof/>
        </w:rPr>
        <w:t>motorized vehicle parking spaces being added</w:t>
      </w:r>
      <w:r w:rsidRPr="00E92571">
        <w:rPr>
          <w:noProof/>
        </w:rPr>
        <w:t>,</w:t>
      </w:r>
      <w:r w:rsidRPr="00EB52F6">
        <w:rPr>
          <w:noProof/>
        </w:rPr>
        <w:t xml:space="preserve"> with a minimum of one two-bike capacity rack.</w:t>
      </w:r>
    </w:p>
    <w:p w14:paraId="090DBF68" w14:textId="064AF7FD" w:rsidR="00EB52F6" w:rsidRDefault="00EB52F6" w:rsidP="007C2090">
      <w:pPr>
        <w:ind w:left="900"/>
        <w:rPr>
          <w:noProof/>
        </w:rPr>
      </w:pPr>
      <w:r w:rsidRPr="00EE65E3">
        <w:rPr>
          <w:b/>
          <w:bCs/>
          <w:strike/>
          <w:noProof/>
        </w:rPr>
        <w:t xml:space="preserve">Exception: </w:t>
      </w:r>
      <w:r w:rsidRPr="00EE65E3">
        <w:rPr>
          <w:strike/>
          <w:noProof/>
        </w:rPr>
        <w:t>Additions or alterations which add nine or less visitor</w:t>
      </w:r>
      <w:r w:rsidR="00EE65E3" w:rsidRPr="00086534">
        <w:rPr>
          <w:strike/>
          <w:noProof/>
        </w:rPr>
        <w:t xml:space="preserve"> </w:t>
      </w:r>
      <w:r w:rsidRPr="00EE65E3">
        <w:rPr>
          <w:strike/>
          <w:noProof/>
        </w:rPr>
        <w:t>v</w:t>
      </w:r>
      <w:r w:rsidRPr="00EB52F6">
        <w:rPr>
          <w:strike/>
          <w:noProof/>
        </w:rPr>
        <w:t>ehicular parking spaces</w:t>
      </w:r>
      <w:r w:rsidRPr="004752BE">
        <w:rPr>
          <w:strike/>
          <w:noProof/>
        </w:rPr>
        <w:t>.</w:t>
      </w:r>
    </w:p>
    <w:p w14:paraId="269F024D" w14:textId="4D44F02E" w:rsidR="00E155AE" w:rsidRPr="00EB52F6" w:rsidRDefault="00E155AE" w:rsidP="00A209D5">
      <w:pPr>
        <w:pStyle w:val="Heading4"/>
        <w:rPr>
          <w:noProof/>
        </w:rPr>
      </w:pPr>
      <w:r>
        <w:rPr>
          <w:noProof/>
        </w:rPr>
        <w:t>I</w:t>
      </w:r>
      <w:r w:rsidR="009A5381">
        <w:rPr>
          <w:noProof/>
        </w:rPr>
        <w:t>TEM</w:t>
      </w:r>
      <w:r>
        <w:rPr>
          <w:noProof/>
        </w:rPr>
        <w:t xml:space="preserve"> 1</w:t>
      </w:r>
      <w:r w:rsidRPr="009A5381">
        <w:rPr>
          <w:noProof/>
        </w:rPr>
        <w:t>-</w:t>
      </w:r>
      <w:r w:rsidRPr="00E23D5F">
        <w:rPr>
          <w:noProof/>
        </w:rPr>
        <w:t>2</w:t>
      </w:r>
    </w:p>
    <w:p w14:paraId="023F80A5" w14:textId="12C6DC6F" w:rsidR="00BE70F0" w:rsidRPr="00962D9D" w:rsidRDefault="00A73367" w:rsidP="00962D9D">
      <w:pPr>
        <w:ind w:left="540"/>
        <w:rPr>
          <w:b/>
          <w:bCs/>
          <w:iCs/>
          <w:noProof/>
        </w:rPr>
      </w:pPr>
      <w:bookmarkStart w:id="1" w:name="_Hlk172296168"/>
      <w:r w:rsidRPr="00A73367">
        <w:rPr>
          <w:b/>
          <w:bCs/>
          <w:iCs/>
          <w:noProof/>
        </w:rPr>
        <w:t>5.106.4.1.2 Long-term bicycle parking</w:t>
      </w:r>
      <w:bookmarkEnd w:id="1"/>
      <w:r w:rsidRPr="00A73367">
        <w:rPr>
          <w:b/>
          <w:bCs/>
          <w:iCs/>
          <w:noProof/>
        </w:rPr>
        <w:t>.</w:t>
      </w:r>
      <w:r w:rsidR="00962D9D">
        <w:rPr>
          <w:b/>
          <w:bCs/>
          <w:iCs/>
          <w:noProof/>
        </w:rPr>
        <w:t xml:space="preserve"> </w:t>
      </w:r>
      <w:r w:rsidR="00BE70F0" w:rsidRPr="00104F4B">
        <w:rPr>
          <w:i/>
          <w:noProof/>
        </w:rPr>
        <w:t xml:space="preserve">[Relocated </w:t>
      </w:r>
      <w:r w:rsidR="00962D9D">
        <w:rPr>
          <w:i/>
          <w:noProof/>
        </w:rPr>
        <w:t xml:space="preserve">from </w:t>
      </w:r>
      <w:r w:rsidR="00BE70F0" w:rsidRPr="00104F4B">
        <w:rPr>
          <w:i/>
          <w:noProof/>
        </w:rPr>
        <w:t>Section 5.106.4.1.5 below]</w:t>
      </w:r>
      <w:r w:rsidR="00BE70F0" w:rsidRPr="00743837">
        <w:rPr>
          <w:iCs/>
          <w:noProof/>
          <w:u w:val="single"/>
        </w:rPr>
        <w:t xml:space="preserve"> </w:t>
      </w:r>
      <w:r w:rsidR="00BE70F0" w:rsidRPr="00172732">
        <w:rPr>
          <w:iCs/>
          <w:noProof/>
          <w:u w:val="single"/>
        </w:rPr>
        <w:t xml:space="preserve">Acceptable bicycle parking facility for Sections </w:t>
      </w:r>
      <w:r w:rsidR="00BE70F0">
        <w:rPr>
          <w:iCs/>
          <w:noProof/>
          <w:u w:val="single"/>
        </w:rPr>
        <w:t xml:space="preserve">5.106.4.1.2.1, </w:t>
      </w:r>
      <w:r w:rsidR="00BE70F0" w:rsidRPr="00172732">
        <w:rPr>
          <w:iCs/>
          <w:noProof/>
          <w:u w:val="single"/>
        </w:rPr>
        <w:t>5.106.4.1.2</w:t>
      </w:r>
      <w:r w:rsidR="00BE70F0">
        <w:rPr>
          <w:iCs/>
          <w:noProof/>
          <w:u w:val="single"/>
        </w:rPr>
        <w:t xml:space="preserve">.2 and </w:t>
      </w:r>
      <w:r w:rsidR="00BE70F0" w:rsidRPr="00172732">
        <w:rPr>
          <w:iCs/>
          <w:noProof/>
          <w:u w:val="single"/>
        </w:rPr>
        <w:t xml:space="preserve"> 5.106.4.1.2.</w:t>
      </w:r>
      <w:r w:rsidR="00BE70F0">
        <w:rPr>
          <w:iCs/>
          <w:noProof/>
          <w:u w:val="single"/>
        </w:rPr>
        <w:t>3</w:t>
      </w:r>
      <w:r w:rsidR="00BE70F0" w:rsidRPr="00172732">
        <w:rPr>
          <w:iCs/>
          <w:noProof/>
          <w:u w:val="single"/>
        </w:rPr>
        <w:t xml:space="preserve"> shall be conveniently located near the street and shall meet one of the following:</w:t>
      </w:r>
    </w:p>
    <w:p w14:paraId="5936DAC2" w14:textId="77777777" w:rsidR="00BE70F0" w:rsidRPr="00172732" w:rsidRDefault="00BE70F0" w:rsidP="00142D39">
      <w:pPr>
        <w:ind w:left="1440"/>
        <w:rPr>
          <w:iCs/>
          <w:noProof/>
          <w:u w:val="single"/>
        </w:rPr>
      </w:pPr>
      <w:r w:rsidRPr="00172732">
        <w:rPr>
          <w:iCs/>
          <w:noProof/>
          <w:u w:val="single"/>
        </w:rPr>
        <w:t>1. Covered, lockable enclosures with permanently anchored racks for bicycles;</w:t>
      </w:r>
    </w:p>
    <w:p w14:paraId="287333C0" w14:textId="77777777" w:rsidR="00BE70F0" w:rsidRPr="00172732" w:rsidRDefault="00BE70F0" w:rsidP="00142D39">
      <w:pPr>
        <w:ind w:left="1440"/>
        <w:rPr>
          <w:iCs/>
          <w:noProof/>
          <w:u w:val="single"/>
        </w:rPr>
      </w:pPr>
      <w:r w:rsidRPr="00172732">
        <w:rPr>
          <w:iCs/>
          <w:noProof/>
          <w:u w:val="single"/>
        </w:rPr>
        <w:t>2. Lockable bicycle rooms with permanently anchored racks; or</w:t>
      </w:r>
    </w:p>
    <w:p w14:paraId="66950D1D" w14:textId="77777777" w:rsidR="00BE70F0" w:rsidRPr="00AD3CF7" w:rsidRDefault="00BE70F0" w:rsidP="00142D39">
      <w:pPr>
        <w:ind w:left="1440"/>
        <w:jc w:val="both"/>
        <w:rPr>
          <w:iCs/>
          <w:noProof/>
          <w:u w:val="single"/>
        </w:rPr>
      </w:pPr>
      <w:r w:rsidRPr="00AD3CF7">
        <w:rPr>
          <w:iCs/>
          <w:noProof/>
          <w:u w:val="single"/>
        </w:rPr>
        <w:t>3. Lockable, permanently anchored bicycle lockers.</w:t>
      </w:r>
    </w:p>
    <w:p w14:paraId="485EC5C3" w14:textId="76F18DE0" w:rsidR="00BE70F0" w:rsidRPr="00BE70F0" w:rsidRDefault="00BE70F0" w:rsidP="001116AB">
      <w:pPr>
        <w:ind w:left="540"/>
        <w:rPr>
          <w:iCs/>
          <w:u w:val="double"/>
        </w:rPr>
      </w:pPr>
      <w:r w:rsidRPr="00172732">
        <w:rPr>
          <w:iCs/>
          <w:u w:val="single"/>
        </w:rPr>
        <w:t>Calculations for bicycle parking requirements shall be rounded up to the nearest whole number.</w:t>
      </w:r>
    </w:p>
    <w:p w14:paraId="0DF51355" w14:textId="75E33D0C" w:rsidR="00A73367" w:rsidRPr="002B00EC" w:rsidRDefault="00743837" w:rsidP="00DB6C93">
      <w:pPr>
        <w:ind w:left="900"/>
        <w:rPr>
          <w:iCs/>
          <w:strike/>
          <w:noProof/>
          <w:u w:val="single"/>
        </w:rPr>
      </w:pPr>
      <w:r w:rsidRPr="00743837">
        <w:rPr>
          <w:b/>
          <w:bCs/>
          <w:iCs/>
          <w:noProof/>
          <w:u w:val="single"/>
        </w:rPr>
        <w:t xml:space="preserve">5.106.4.1.2.1 </w:t>
      </w:r>
      <w:r w:rsidR="00A73367" w:rsidRPr="00A73367">
        <w:rPr>
          <w:iCs/>
          <w:noProof/>
        </w:rPr>
        <w:t>For new buildings with tenant spaces</w:t>
      </w:r>
      <w:r w:rsidR="00871120">
        <w:rPr>
          <w:iCs/>
          <w:noProof/>
          <w:u w:val="single"/>
        </w:rPr>
        <w:t>,</w:t>
      </w:r>
      <w:r w:rsidR="00A73367" w:rsidRPr="00A73367">
        <w:rPr>
          <w:iCs/>
          <w:noProof/>
        </w:rPr>
        <w:t xml:space="preserve"> </w:t>
      </w:r>
      <w:r w:rsidR="00A73367" w:rsidRPr="00172732">
        <w:rPr>
          <w:iCs/>
          <w:strike/>
          <w:noProof/>
        </w:rPr>
        <w:t>that have 10 or more tenant-occupant</w:t>
      </w:r>
      <w:r w:rsidR="00871120">
        <w:rPr>
          <w:iCs/>
          <w:strike/>
          <w:noProof/>
        </w:rPr>
        <w:t>s,</w:t>
      </w:r>
      <w:r w:rsidR="00A73367" w:rsidRPr="007A089F">
        <w:rPr>
          <w:iCs/>
          <w:noProof/>
        </w:rPr>
        <w:t xml:space="preserve"> </w:t>
      </w:r>
      <w:r w:rsidR="00A73367" w:rsidRPr="00A73367">
        <w:rPr>
          <w:iCs/>
          <w:noProof/>
        </w:rPr>
        <w:t xml:space="preserve">provide secure bicycle parking for </w:t>
      </w:r>
      <w:r w:rsidR="00A73367" w:rsidRPr="00A73367">
        <w:rPr>
          <w:iCs/>
          <w:strike/>
          <w:noProof/>
        </w:rPr>
        <w:t>5</w:t>
      </w:r>
      <w:r w:rsidR="00A73367" w:rsidRPr="00A73367">
        <w:rPr>
          <w:iCs/>
          <w:noProof/>
        </w:rPr>
        <w:t xml:space="preserve"> </w:t>
      </w:r>
      <w:r w:rsidR="00A73367" w:rsidRPr="00A73367">
        <w:rPr>
          <w:iCs/>
          <w:noProof/>
          <w:u w:val="single"/>
        </w:rPr>
        <w:t>10</w:t>
      </w:r>
      <w:r w:rsidR="00A73367" w:rsidRPr="00766626">
        <w:rPr>
          <w:iCs/>
          <w:noProof/>
        </w:rPr>
        <w:t xml:space="preserve"> </w:t>
      </w:r>
      <w:r w:rsidR="00A73367" w:rsidRPr="00A73367">
        <w:rPr>
          <w:iCs/>
          <w:noProof/>
        </w:rPr>
        <w:t>percent of the tenant-occupant</w:t>
      </w:r>
      <w:r w:rsidR="00A73367" w:rsidRPr="00A73367">
        <w:rPr>
          <w:iCs/>
          <w:noProof/>
          <w:u w:val="single"/>
        </w:rPr>
        <w:t>s</w:t>
      </w:r>
      <w:r w:rsidR="00617AD3">
        <w:rPr>
          <w:iCs/>
          <w:noProof/>
          <w:u w:val="single"/>
        </w:rPr>
        <w:t>,</w:t>
      </w:r>
      <w:r w:rsidR="00A73367" w:rsidRPr="00DA765A">
        <w:rPr>
          <w:iCs/>
          <w:noProof/>
        </w:rPr>
        <w:t xml:space="preserve"> </w:t>
      </w:r>
      <w:r w:rsidR="00A73367" w:rsidRPr="00A73367">
        <w:rPr>
          <w:iCs/>
          <w:strike/>
          <w:noProof/>
        </w:rPr>
        <w:t>vehicular parking spaces</w:t>
      </w:r>
      <w:r w:rsidR="00A73367" w:rsidRPr="00A73367">
        <w:rPr>
          <w:iCs/>
          <w:noProof/>
        </w:rPr>
        <w:t xml:space="preserve"> with a minimum of one bicycle parking facility.</w:t>
      </w:r>
      <w:r w:rsidR="00A73367" w:rsidRPr="00A73367">
        <w:rPr>
          <w:iCs/>
        </w:rPr>
        <w:t xml:space="preserve"> </w:t>
      </w:r>
    </w:p>
    <w:p w14:paraId="0DF34D64" w14:textId="55D070C0" w:rsidR="00A73367" w:rsidRPr="00AD3CF7" w:rsidRDefault="00A73367" w:rsidP="00DE2111">
      <w:pPr>
        <w:ind w:left="900"/>
        <w:rPr>
          <w:iCs/>
          <w:noProof/>
        </w:rPr>
      </w:pPr>
      <w:r w:rsidRPr="00AD3CF7">
        <w:rPr>
          <w:b/>
          <w:bCs/>
          <w:iCs/>
          <w:noProof/>
        </w:rPr>
        <w:t>5.106.4.1.</w:t>
      </w:r>
      <w:r w:rsidRPr="00AD3CF7">
        <w:rPr>
          <w:b/>
          <w:bCs/>
          <w:iCs/>
          <w:strike/>
          <w:noProof/>
        </w:rPr>
        <w:t>3.</w:t>
      </w:r>
      <w:r w:rsidRPr="00AD3CF7">
        <w:rPr>
          <w:b/>
          <w:bCs/>
          <w:iCs/>
          <w:noProof/>
          <w:u w:val="single"/>
        </w:rPr>
        <w:t>2.</w:t>
      </w:r>
      <w:r w:rsidR="00743837">
        <w:rPr>
          <w:b/>
          <w:bCs/>
          <w:iCs/>
          <w:noProof/>
          <w:u w:val="single"/>
        </w:rPr>
        <w:t>2</w:t>
      </w:r>
      <w:r w:rsidRPr="00AD3CF7">
        <w:rPr>
          <w:iCs/>
          <w:noProof/>
        </w:rPr>
        <w:t>. For additions or alterations</w:t>
      </w:r>
      <w:r w:rsidR="007C57AD">
        <w:rPr>
          <w:iCs/>
          <w:noProof/>
          <w:u w:val="single"/>
        </w:rPr>
        <w:t>,</w:t>
      </w:r>
      <w:r w:rsidRPr="00AD3CF7">
        <w:rPr>
          <w:iCs/>
          <w:noProof/>
        </w:rPr>
        <w:t xml:space="preserve"> </w:t>
      </w:r>
      <w:r w:rsidRPr="00AD3CF7">
        <w:rPr>
          <w:iCs/>
          <w:strike/>
          <w:noProof/>
        </w:rPr>
        <w:t>that add 10 or more tenant-occupant</w:t>
      </w:r>
      <w:r w:rsidRPr="00AD3CF7">
        <w:rPr>
          <w:iCs/>
          <w:noProof/>
        </w:rPr>
        <w:t xml:space="preserve"> </w:t>
      </w:r>
      <w:r w:rsidRPr="00AD3CF7">
        <w:rPr>
          <w:iCs/>
          <w:strike/>
          <w:noProof/>
        </w:rPr>
        <w:t>vehicular parking spaces</w:t>
      </w:r>
      <w:r w:rsidRPr="007C57AD">
        <w:rPr>
          <w:iCs/>
          <w:strike/>
          <w:noProof/>
        </w:rPr>
        <w:t>,</w:t>
      </w:r>
      <w:r w:rsidRPr="007C57AD">
        <w:rPr>
          <w:iCs/>
          <w:noProof/>
        </w:rPr>
        <w:t xml:space="preserve"> </w:t>
      </w:r>
      <w:r w:rsidRPr="00AD3CF7">
        <w:rPr>
          <w:iCs/>
          <w:noProof/>
        </w:rPr>
        <w:t xml:space="preserve">provide secure bicycle parking for </w:t>
      </w:r>
      <w:r w:rsidRPr="00AD3CF7">
        <w:rPr>
          <w:iCs/>
          <w:strike/>
          <w:noProof/>
        </w:rPr>
        <w:t>5</w:t>
      </w:r>
      <w:r w:rsidRPr="00AD3CF7">
        <w:rPr>
          <w:iCs/>
          <w:noProof/>
        </w:rPr>
        <w:t xml:space="preserve"> </w:t>
      </w:r>
      <w:r w:rsidRPr="00AD3CF7">
        <w:rPr>
          <w:iCs/>
          <w:noProof/>
          <w:u w:val="single"/>
        </w:rPr>
        <w:t>10</w:t>
      </w:r>
      <w:r w:rsidRPr="00AD3CF7">
        <w:rPr>
          <w:iCs/>
          <w:noProof/>
        </w:rPr>
        <w:t xml:space="preserve"> percent of the tenant</w:t>
      </w:r>
      <w:r w:rsidRPr="00AD3CF7">
        <w:rPr>
          <w:iCs/>
          <w:noProof/>
          <w:u w:val="single"/>
        </w:rPr>
        <w:t xml:space="preserve">-occupants </w:t>
      </w:r>
      <w:r w:rsidRPr="00AD3CF7">
        <w:rPr>
          <w:iCs/>
          <w:strike/>
          <w:noProof/>
        </w:rPr>
        <w:t xml:space="preserve">vehicular parking spaces </w:t>
      </w:r>
      <w:r w:rsidRPr="00AD3CF7">
        <w:rPr>
          <w:iCs/>
          <w:noProof/>
        </w:rPr>
        <w:t>being added, with a minimum of one bicycle parking facility.</w:t>
      </w:r>
    </w:p>
    <w:p w14:paraId="49ECC0EE" w14:textId="0E88F201" w:rsidR="00A73367" w:rsidRPr="00A73367" w:rsidRDefault="00A73367" w:rsidP="00DE2111">
      <w:pPr>
        <w:ind w:left="900"/>
        <w:rPr>
          <w:iCs/>
          <w:noProof/>
        </w:rPr>
      </w:pPr>
      <w:r w:rsidRPr="00AD3CF7">
        <w:rPr>
          <w:b/>
          <w:bCs/>
          <w:iCs/>
          <w:noProof/>
        </w:rPr>
        <w:t>5.106.4.1.</w:t>
      </w:r>
      <w:r w:rsidRPr="00AD3CF7">
        <w:rPr>
          <w:b/>
          <w:bCs/>
          <w:iCs/>
          <w:strike/>
          <w:noProof/>
        </w:rPr>
        <w:t>4.</w:t>
      </w:r>
      <w:r w:rsidRPr="00AD3CF7">
        <w:rPr>
          <w:b/>
          <w:bCs/>
          <w:iCs/>
          <w:noProof/>
          <w:u w:val="single"/>
        </w:rPr>
        <w:t>2.</w:t>
      </w:r>
      <w:r w:rsidR="00743837">
        <w:rPr>
          <w:b/>
          <w:bCs/>
          <w:iCs/>
          <w:noProof/>
          <w:u w:val="single"/>
        </w:rPr>
        <w:t>3</w:t>
      </w:r>
      <w:r w:rsidRPr="00AD3CF7">
        <w:rPr>
          <w:b/>
          <w:bCs/>
          <w:iCs/>
          <w:noProof/>
        </w:rPr>
        <w:t>.</w:t>
      </w:r>
      <w:r w:rsidRPr="00AD3CF7">
        <w:rPr>
          <w:iCs/>
          <w:noProof/>
        </w:rPr>
        <w:t xml:space="preserve"> For new shell buildings in phased projects</w:t>
      </w:r>
      <w:r w:rsidR="00631882" w:rsidRPr="0045601E">
        <w:rPr>
          <w:iCs/>
          <w:noProof/>
          <w:u w:val="single"/>
        </w:rPr>
        <w:t>,</w:t>
      </w:r>
      <w:r w:rsidRPr="00AD3CF7">
        <w:rPr>
          <w:iCs/>
          <w:noProof/>
        </w:rPr>
        <w:t xml:space="preserve"> provide secure bicycle parking for </w:t>
      </w:r>
      <w:r w:rsidRPr="00AD3CF7">
        <w:rPr>
          <w:iCs/>
          <w:strike/>
          <w:noProof/>
        </w:rPr>
        <w:t xml:space="preserve">5 </w:t>
      </w:r>
      <w:r w:rsidRPr="00AD3CF7">
        <w:rPr>
          <w:iCs/>
          <w:noProof/>
          <w:u w:val="single"/>
        </w:rPr>
        <w:t>10</w:t>
      </w:r>
      <w:r w:rsidRPr="00766626">
        <w:rPr>
          <w:iCs/>
          <w:noProof/>
        </w:rPr>
        <w:t xml:space="preserve"> </w:t>
      </w:r>
      <w:r w:rsidRPr="00AD3CF7">
        <w:rPr>
          <w:iCs/>
          <w:noProof/>
        </w:rPr>
        <w:t>percent of the anticipated tenant-occupant</w:t>
      </w:r>
      <w:r w:rsidRPr="00AD3CF7">
        <w:rPr>
          <w:iCs/>
          <w:noProof/>
          <w:u w:val="single"/>
        </w:rPr>
        <w:t>s</w:t>
      </w:r>
      <w:r w:rsidR="00631882">
        <w:rPr>
          <w:iCs/>
          <w:noProof/>
          <w:u w:val="single"/>
        </w:rPr>
        <w:t>,</w:t>
      </w:r>
      <w:r w:rsidRPr="00A73367">
        <w:rPr>
          <w:iCs/>
          <w:strike/>
          <w:noProof/>
        </w:rPr>
        <w:t xml:space="preserve"> vehicular parking spaces</w:t>
      </w:r>
      <w:r w:rsidRPr="00A73367">
        <w:rPr>
          <w:iCs/>
          <w:noProof/>
        </w:rPr>
        <w:t xml:space="preserve"> with </w:t>
      </w:r>
      <w:bookmarkStart w:id="2" w:name="_Hlk172815030"/>
      <w:r w:rsidRPr="00A73367">
        <w:rPr>
          <w:iCs/>
          <w:noProof/>
        </w:rPr>
        <w:t>a minimum of one bicycle parking facility</w:t>
      </w:r>
      <w:bookmarkEnd w:id="2"/>
      <w:r w:rsidRPr="00A73367">
        <w:rPr>
          <w:iCs/>
          <w:noProof/>
        </w:rPr>
        <w:t>.</w:t>
      </w:r>
    </w:p>
    <w:p w14:paraId="1AB24EDE" w14:textId="77BAA5B4" w:rsidR="00A73367" w:rsidRPr="00766626" w:rsidRDefault="00A73367" w:rsidP="00DE2111">
      <w:pPr>
        <w:ind w:left="900"/>
        <w:rPr>
          <w:i/>
          <w:noProof/>
        </w:rPr>
      </w:pPr>
      <w:r w:rsidRPr="00766626">
        <w:rPr>
          <w:i/>
          <w:noProof/>
        </w:rPr>
        <w:t xml:space="preserve">[Relocated to </w:t>
      </w:r>
      <w:r w:rsidR="00962D9D">
        <w:rPr>
          <w:i/>
          <w:noProof/>
        </w:rPr>
        <w:t>Section 5.106.4.1.2</w:t>
      </w:r>
      <w:r w:rsidRPr="00766626">
        <w:rPr>
          <w:i/>
          <w:noProof/>
        </w:rPr>
        <w:t xml:space="preserve"> above] </w:t>
      </w:r>
    </w:p>
    <w:p w14:paraId="45885D69" w14:textId="330F4EE0" w:rsidR="00A73367" w:rsidRPr="00172732" w:rsidRDefault="00A73367" w:rsidP="00DE2111">
      <w:pPr>
        <w:ind w:left="900"/>
        <w:rPr>
          <w:iCs/>
          <w:strike/>
          <w:noProof/>
        </w:rPr>
      </w:pPr>
      <w:r w:rsidRPr="00172732">
        <w:rPr>
          <w:b/>
          <w:bCs/>
          <w:iCs/>
          <w:strike/>
          <w:noProof/>
        </w:rPr>
        <w:t xml:space="preserve">5.106.4.1.5 </w:t>
      </w:r>
      <w:r w:rsidRPr="00172732">
        <w:rPr>
          <w:iCs/>
          <w:strike/>
          <w:noProof/>
        </w:rPr>
        <w:t>Acceptable bicycle parking facility for Sections 5.106.4.1.2, 5.106.4.1.3 and 5.106.4.1.4 shall be convenient from the street and shall meet one of the following:</w:t>
      </w:r>
    </w:p>
    <w:p w14:paraId="1B7458EB" w14:textId="77777777" w:rsidR="00A73367" w:rsidRPr="00172732" w:rsidRDefault="00A73367" w:rsidP="00DE2111">
      <w:pPr>
        <w:ind w:left="1260"/>
        <w:rPr>
          <w:iCs/>
          <w:strike/>
          <w:noProof/>
        </w:rPr>
      </w:pPr>
      <w:r w:rsidRPr="00172732">
        <w:rPr>
          <w:iCs/>
          <w:strike/>
          <w:noProof/>
        </w:rPr>
        <w:t>1. Covered, lockable enclosures with permanently anchored racks for bicycles;</w:t>
      </w:r>
    </w:p>
    <w:p w14:paraId="5983E5B1" w14:textId="77777777" w:rsidR="00A73367" w:rsidRPr="00172732" w:rsidRDefault="00A73367" w:rsidP="00DE2111">
      <w:pPr>
        <w:ind w:left="1260"/>
        <w:rPr>
          <w:iCs/>
          <w:strike/>
          <w:noProof/>
        </w:rPr>
      </w:pPr>
      <w:r w:rsidRPr="00172732">
        <w:rPr>
          <w:iCs/>
          <w:strike/>
          <w:noProof/>
        </w:rPr>
        <w:t>2. Lockable bicycle rooms with permanently anchored racks; or</w:t>
      </w:r>
    </w:p>
    <w:p w14:paraId="340FAB97" w14:textId="77777777" w:rsidR="00A73367" w:rsidRPr="00172732" w:rsidRDefault="00A73367" w:rsidP="00DE2111">
      <w:pPr>
        <w:ind w:left="1260"/>
        <w:rPr>
          <w:iCs/>
          <w:strike/>
          <w:noProof/>
        </w:rPr>
      </w:pPr>
      <w:r w:rsidRPr="00172732">
        <w:rPr>
          <w:iCs/>
          <w:strike/>
          <w:noProof/>
        </w:rPr>
        <w:t>3. Lockable, permanently anchored bicycle lockers.</w:t>
      </w:r>
    </w:p>
    <w:p w14:paraId="58369619" w14:textId="77777777" w:rsidR="00A73367" w:rsidRPr="00A73367" w:rsidRDefault="00A73367" w:rsidP="00DE2111">
      <w:pPr>
        <w:ind w:left="900"/>
        <w:rPr>
          <w:iCs/>
          <w:strike/>
          <w:noProof/>
        </w:rPr>
      </w:pPr>
      <w:r w:rsidRPr="00A73367">
        <w:rPr>
          <w:b/>
          <w:bCs/>
          <w:iCs/>
          <w:strike/>
          <w:noProof/>
        </w:rPr>
        <w:t xml:space="preserve">Note: </w:t>
      </w:r>
      <w:r w:rsidRPr="00A73367">
        <w:rPr>
          <w:iCs/>
          <w:strike/>
          <w:noProof/>
        </w:rPr>
        <w:t>Additional information on recommended bicycle accommodations may be obtained from Sacramento Area Bicycle Advocates.</w:t>
      </w:r>
    </w:p>
    <w:p w14:paraId="360D9A6D" w14:textId="73364C7B" w:rsidR="00EB52F6" w:rsidRPr="006E2B0B" w:rsidRDefault="00EB52F6" w:rsidP="00B272BD">
      <w:pPr>
        <w:pStyle w:val="Heading4"/>
        <w:spacing w:before="120"/>
        <w:ind w:left="0"/>
      </w:pPr>
      <w:r w:rsidRPr="006E2B0B">
        <w:lastRenderedPageBreak/>
        <w:t xml:space="preserve">Notation: </w:t>
      </w:r>
    </w:p>
    <w:p w14:paraId="42EA2389" w14:textId="2A60E6D1" w:rsidR="00EB52F6" w:rsidRPr="00EB52F6" w:rsidRDefault="00EB52F6" w:rsidP="00DA6CAB">
      <w:pPr>
        <w:rPr>
          <w:rFonts w:cs="Arial"/>
        </w:rPr>
      </w:pPr>
      <w:r w:rsidRPr="00EB52F6">
        <w:rPr>
          <w:rFonts w:cs="Arial"/>
        </w:rPr>
        <w:t xml:space="preserve">Authority: Health </w:t>
      </w:r>
      <w:r w:rsidR="007F1C49">
        <w:rPr>
          <w:rFonts w:cs="Arial"/>
        </w:rPr>
        <w:t>and</w:t>
      </w:r>
      <w:r w:rsidRPr="00EB52F6">
        <w:rPr>
          <w:rFonts w:cs="Arial"/>
        </w:rPr>
        <w:t xml:space="preserve"> Safety Code Section</w:t>
      </w:r>
      <w:r w:rsidR="007F1C49">
        <w:rPr>
          <w:rFonts w:cs="Arial"/>
        </w:rPr>
        <w:t>s</w:t>
      </w:r>
      <w:r w:rsidRPr="00EB52F6">
        <w:rPr>
          <w:rFonts w:cs="Arial"/>
        </w:rPr>
        <w:t xml:space="preserve"> 18930.5</w:t>
      </w:r>
      <w:r w:rsidR="007F1C49">
        <w:rPr>
          <w:rFonts w:cs="Arial"/>
        </w:rPr>
        <w:t xml:space="preserve"> and </w:t>
      </w:r>
      <w:r w:rsidR="007F1C49" w:rsidRPr="007F1C49">
        <w:rPr>
          <w:rFonts w:cs="Arial"/>
        </w:rPr>
        <w:t>18944.19</w:t>
      </w:r>
    </w:p>
    <w:p w14:paraId="2B6213BD" w14:textId="52D83D6D" w:rsidR="00EB52F6" w:rsidRDefault="00EB52F6" w:rsidP="00DA6CAB">
      <w:r w:rsidRPr="0058781A">
        <w:t xml:space="preserve">Reference(s): Health </w:t>
      </w:r>
      <w:r w:rsidR="007F1C49">
        <w:t>and</w:t>
      </w:r>
      <w:r w:rsidRPr="0058781A">
        <w:t xml:space="preserve"> Safety Code Section</w:t>
      </w:r>
      <w:r w:rsidR="007F1C49">
        <w:t>s</w:t>
      </w:r>
      <w:r w:rsidRPr="0058781A">
        <w:t xml:space="preserve"> 18930.5</w:t>
      </w:r>
      <w:r w:rsidR="00884EA5" w:rsidRPr="0058781A">
        <w:t xml:space="preserve"> and 18944.19</w:t>
      </w:r>
    </w:p>
    <w:p w14:paraId="5FDA9D06" w14:textId="580E1A0E" w:rsidR="00273E0F" w:rsidRPr="000036F0" w:rsidRDefault="00AA0C1D" w:rsidP="00A209D5">
      <w:pPr>
        <w:pStyle w:val="Heading3"/>
        <w:tabs>
          <w:tab w:val="left" w:pos="8460"/>
        </w:tabs>
        <w:spacing w:before="240"/>
        <w:rPr>
          <w:rFonts w:cs="Arial"/>
        </w:rPr>
      </w:pPr>
      <w:bookmarkStart w:id="3" w:name="_Hlk152943346"/>
      <w:bookmarkStart w:id="4" w:name="_Hlk151559859"/>
      <w:r w:rsidRPr="00DD31B1">
        <w:t>ITEM</w:t>
      </w:r>
      <w:r w:rsidR="004931A8" w:rsidRPr="00DD31B1">
        <w:t xml:space="preserve"> </w:t>
      </w:r>
      <w:r w:rsidR="00A00AC4" w:rsidRPr="00DD31B1">
        <w:t>2</w:t>
      </w:r>
      <w:r w:rsidR="002B1C74">
        <w:br/>
      </w:r>
      <w:bookmarkStart w:id="5" w:name="_Hlk158726453"/>
      <w:r w:rsidR="00273E0F" w:rsidRPr="000036F0">
        <w:rPr>
          <w:rFonts w:cs="Arial"/>
        </w:rPr>
        <w:t xml:space="preserve">Section 5.106.5.3 </w:t>
      </w:r>
      <w:r w:rsidR="00273E0F" w:rsidRPr="000036F0">
        <w:rPr>
          <w:rFonts w:eastAsia="Times New Roman"/>
        </w:rPr>
        <w:t>Electric vehicle (EV) charging</w:t>
      </w:r>
      <w:bookmarkEnd w:id="5"/>
      <w:r w:rsidR="004C6740" w:rsidRPr="000036F0">
        <w:rPr>
          <w:rFonts w:eastAsia="Times New Roman"/>
        </w:rPr>
        <w:t xml:space="preserve"> </w:t>
      </w:r>
    </w:p>
    <w:p w14:paraId="24589E4E" w14:textId="29160149" w:rsidR="00A372DB" w:rsidRPr="000036F0" w:rsidRDefault="00370AE3" w:rsidP="00A209D5">
      <w:pPr>
        <w:pStyle w:val="Heading4"/>
        <w:spacing w:before="120"/>
      </w:pPr>
      <w:bookmarkStart w:id="6" w:name="_Hlk154126747"/>
      <w:bookmarkEnd w:id="3"/>
      <w:bookmarkEnd w:id="4"/>
      <w:r w:rsidRPr="000036F0">
        <w:t>ITEM 2</w:t>
      </w:r>
      <w:r w:rsidR="00A372DB" w:rsidRPr="000036F0">
        <w:t>-1</w:t>
      </w:r>
    </w:p>
    <w:p w14:paraId="112E064E" w14:textId="1A687C9E" w:rsidR="003E26C1" w:rsidRPr="000036F0" w:rsidRDefault="002F4845" w:rsidP="00BE7D88">
      <w:pPr>
        <w:ind w:left="540"/>
        <w:rPr>
          <w:i/>
          <w:iCs/>
        </w:rPr>
      </w:pPr>
      <w:r w:rsidRPr="000036F0">
        <w:rPr>
          <w:b/>
          <w:bCs/>
        </w:rPr>
        <w:t xml:space="preserve">5.106.5.3 </w:t>
      </w:r>
      <w:r w:rsidR="00545AFD" w:rsidRPr="000036F0">
        <w:rPr>
          <w:b/>
          <w:bCs/>
        </w:rPr>
        <w:t>Electric vehicle (EV) charging. [N] [BSC-CG]</w:t>
      </w:r>
      <w:r w:rsidRPr="000036F0">
        <w:t xml:space="preserve"> </w:t>
      </w:r>
      <w:r w:rsidR="00993800" w:rsidRPr="000036F0">
        <w:t>Construction to provide electric vehicle infrastructure and facilitate electric vehicle charging shall comply with Section 5.106.5.3.1 EV capable spaces, Section 5.106.5.3.2 Electric vehicle charging stations and associated Table 5.106.5.3.1, or Section 5.106.5.3.6 Electric vehicle charging stations (EVCS)-Power allocation method and associated Table 5.106.5.3.6</w:t>
      </w:r>
      <w:r w:rsidR="001034C1">
        <w:rPr>
          <w:u w:val="single"/>
        </w:rPr>
        <w:t>,</w:t>
      </w:r>
      <w:r w:rsidR="00993800" w:rsidRPr="000036F0">
        <w:t xml:space="preserve"> and shall be provided in accordance with regulations in the </w:t>
      </w:r>
      <w:r w:rsidR="00993800" w:rsidRPr="000036F0">
        <w:rPr>
          <w:i/>
          <w:iCs/>
        </w:rPr>
        <w:t>California Building Code</w:t>
      </w:r>
      <w:r w:rsidR="00993800" w:rsidRPr="000036F0">
        <w:t xml:space="preserve"> and the </w:t>
      </w:r>
      <w:r w:rsidR="00993800" w:rsidRPr="000036F0">
        <w:rPr>
          <w:i/>
          <w:iCs/>
        </w:rPr>
        <w:t>California Electrical Code.</w:t>
      </w:r>
      <w:bookmarkEnd w:id="6"/>
    </w:p>
    <w:p w14:paraId="21FA7C34" w14:textId="77777777" w:rsidR="005B6B57" w:rsidRPr="000036F0" w:rsidRDefault="005B6B57" w:rsidP="00BE7D88">
      <w:pPr>
        <w:widowControl/>
        <w:autoSpaceDE w:val="0"/>
        <w:autoSpaceDN w:val="0"/>
        <w:adjustRightInd w:val="0"/>
        <w:ind w:left="720" w:hanging="10"/>
        <w:jc w:val="both"/>
        <w:rPr>
          <w:rFonts w:cs="Arial"/>
          <w:b/>
          <w:bCs/>
          <w:szCs w:val="24"/>
        </w:rPr>
      </w:pPr>
      <w:r w:rsidRPr="000036F0">
        <w:rPr>
          <w:rFonts w:cs="Arial"/>
          <w:b/>
          <w:bCs/>
          <w:szCs w:val="24"/>
        </w:rPr>
        <w:t xml:space="preserve">Exceptions: </w:t>
      </w:r>
    </w:p>
    <w:p w14:paraId="217BA797" w14:textId="601E5B69" w:rsidR="005B6B57" w:rsidRPr="000036F0" w:rsidRDefault="00D67C33" w:rsidP="00D67C33">
      <w:pPr>
        <w:widowControl/>
        <w:autoSpaceDE w:val="0"/>
        <w:autoSpaceDN w:val="0"/>
        <w:adjustRightInd w:val="0"/>
        <w:ind w:left="1350" w:hanging="270"/>
        <w:rPr>
          <w:rFonts w:cs="Arial"/>
          <w:szCs w:val="24"/>
        </w:rPr>
      </w:pPr>
      <w:r w:rsidRPr="000036F0">
        <w:rPr>
          <w:rFonts w:cs="Arial"/>
          <w:szCs w:val="24"/>
        </w:rPr>
        <w:t xml:space="preserve">1. </w:t>
      </w:r>
      <w:r w:rsidR="005B6B57" w:rsidRPr="000036F0">
        <w:rPr>
          <w:rFonts w:cs="Arial"/>
          <w:szCs w:val="24"/>
        </w:rPr>
        <w:t>On a case-by-case basis where the local enforcing agency has determined compliance with this section is not feasible based upon one of the following conditions:</w:t>
      </w:r>
    </w:p>
    <w:p w14:paraId="1FD91763" w14:textId="77777777" w:rsidR="005B6B57" w:rsidRPr="000036F0" w:rsidRDefault="005B6B57" w:rsidP="00E07567">
      <w:pPr>
        <w:widowControl/>
        <w:numPr>
          <w:ilvl w:val="2"/>
          <w:numId w:val="2"/>
        </w:numPr>
        <w:autoSpaceDE w:val="0"/>
        <w:autoSpaceDN w:val="0"/>
        <w:adjustRightInd w:val="0"/>
        <w:ind w:left="2347"/>
        <w:rPr>
          <w:rFonts w:cs="Arial"/>
          <w:szCs w:val="24"/>
        </w:rPr>
      </w:pPr>
      <w:r w:rsidRPr="000036F0">
        <w:rPr>
          <w:rFonts w:cs="Arial"/>
          <w:szCs w:val="24"/>
        </w:rPr>
        <w:t>Where there is no local utility power supply.</w:t>
      </w:r>
    </w:p>
    <w:p w14:paraId="6662E809" w14:textId="77777777" w:rsidR="005B6B57" w:rsidRPr="000036F0" w:rsidRDefault="005B6B57" w:rsidP="00E07567">
      <w:pPr>
        <w:widowControl/>
        <w:numPr>
          <w:ilvl w:val="2"/>
          <w:numId w:val="2"/>
        </w:numPr>
        <w:autoSpaceDE w:val="0"/>
        <w:autoSpaceDN w:val="0"/>
        <w:adjustRightInd w:val="0"/>
        <w:rPr>
          <w:rFonts w:cs="Arial"/>
          <w:szCs w:val="24"/>
        </w:rPr>
      </w:pPr>
      <w:r w:rsidRPr="000036F0">
        <w:rPr>
          <w:rFonts w:cs="Arial"/>
          <w:szCs w:val="24"/>
        </w:rPr>
        <w:t>Where the local utility is unable to supply adequate power.</w:t>
      </w:r>
    </w:p>
    <w:p w14:paraId="7B6C8E83" w14:textId="77777777" w:rsidR="005B6B57" w:rsidRPr="000036F0" w:rsidRDefault="005B6B57" w:rsidP="00E07567">
      <w:pPr>
        <w:widowControl/>
        <w:numPr>
          <w:ilvl w:val="2"/>
          <w:numId w:val="2"/>
        </w:numPr>
        <w:autoSpaceDE w:val="0"/>
        <w:autoSpaceDN w:val="0"/>
        <w:adjustRightInd w:val="0"/>
        <w:ind w:left="2347"/>
        <w:rPr>
          <w:rFonts w:cs="Arial"/>
          <w:szCs w:val="24"/>
        </w:rPr>
      </w:pPr>
      <w:r w:rsidRPr="000036F0">
        <w:rPr>
          <w:rFonts w:cs="Arial"/>
          <w:szCs w:val="24"/>
        </w:rPr>
        <w:t xml:space="preserve">Where there is evidence suitable to the </w:t>
      </w:r>
      <w:bookmarkStart w:id="7" w:name="_Hlk113537548"/>
      <w:r w:rsidRPr="000036F0">
        <w:rPr>
          <w:rFonts w:cs="Arial"/>
          <w:szCs w:val="24"/>
        </w:rPr>
        <w:t xml:space="preserve">local enforcement agency </w:t>
      </w:r>
      <w:bookmarkEnd w:id="7"/>
      <w:r w:rsidRPr="000036F0">
        <w:rPr>
          <w:rFonts w:cs="Arial"/>
          <w:szCs w:val="24"/>
        </w:rPr>
        <w:t>substantiating that additional local utility infrastructure design requirements, directly related to the implementation of Section 5.106.5.3, may adversely impact the construction cost of the project.</w:t>
      </w:r>
    </w:p>
    <w:p w14:paraId="0EA4315A" w14:textId="77777777" w:rsidR="005B6B57" w:rsidRPr="00F8665F" w:rsidRDefault="005B6B57" w:rsidP="00D67C33">
      <w:pPr>
        <w:widowControl/>
        <w:autoSpaceDE w:val="0"/>
        <w:autoSpaceDN w:val="0"/>
        <w:adjustRightInd w:val="0"/>
        <w:ind w:left="1350" w:hanging="270"/>
        <w:rPr>
          <w:rFonts w:cs="Arial"/>
          <w:strike/>
          <w:szCs w:val="24"/>
        </w:rPr>
      </w:pPr>
      <w:r w:rsidRPr="000036F0">
        <w:rPr>
          <w:rFonts w:cs="Arial"/>
          <w:strike/>
          <w:szCs w:val="24"/>
        </w:rPr>
        <w:t>2. Parking spaces accessible only by automated mechanical car parking systems are not required to comply with this code section.</w:t>
      </w:r>
    </w:p>
    <w:p w14:paraId="4C06039D" w14:textId="77777777" w:rsidR="005B6B57" w:rsidRPr="00F8665F" w:rsidRDefault="005B6B57" w:rsidP="00D67C33">
      <w:pPr>
        <w:widowControl/>
        <w:autoSpaceDE w:val="0"/>
        <w:autoSpaceDN w:val="0"/>
        <w:adjustRightInd w:val="0"/>
        <w:ind w:left="1350" w:hanging="270"/>
        <w:rPr>
          <w:rFonts w:cs="Arial"/>
          <w:szCs w:val="24"/>
          <w:u w:val="single"/>
        </w:rPr>
      </w:pPr>
      <w:r w:rsidRPr="00F8665F">
        <w:rPr>
          <w:rFonts w:cs="Arial"/>
          <w:szCs w:val="24"/>
          <w:u w:val="single"/>
        </w:rPr>
        <w:t xml:space="preserve">2. Areas of parking facilities served by parking lifts, including but not limited to, automated mechanical-access open parking garages as defined in the </w:t>
      </w:r>
      <w:r w:rsidRPr="00F8665F">
        <w:rPr>
          <w:rFonts w:cs="Arial"/>
          <w:i/>
          <w:iCs/>
          <w:szCs w:val="24"/>
          <w:u w:val="single"/>
        </w:rPr>
        <w:t>California Building Code</w:t>
      </w:r>
      <w:r w:rsidRPr="00F8665F">
        <w:rPr>
          <w:rFonts w:cs="Arial"/>
          <w:szCs w:val="24"/>
          <w:u w:val="single"/>
        </w:rPr>
        <w:t>; or parking facilities otherwise incapable of supporting electric vehicle charging.</w:t>
      </w:r>
    </w:p>
    <w:p w14:paraId="5EDA31DE" w14:textId="21E40F7B" w:rsidR="0081729E" w:rsidRPr="00F23120" w:rsidRDefault="0081729E" w:rsidP="00B272BD">
      <w:pPr>
        <w:pStyle w:val="Heading4"/>
        <w:spacing w:before="120"/>
        <w:ind w:left="0"/>
      </w:pPr>
      <w:r w:rsidRPr="00F23120">
        <w:t>Notation:</w:t>
      </w:r>
    </w:p>
    <w:p w14:paraId="73B80376" w14:textId="03BD9585" w:rsidR="0081729E" w:rsidRPr="0058781A" w:rsidRDefault="0081729E" w:rsidP="006F6828">
      <w:r w:rsidRPr="0058781A">
        <w:t xml:space="preserve">Authority: Health </w:t>
      </w:r>
      <w:r w:rsidR="007F1C49">
        <w:t>and</w:t>
      </w:r>
      <w:r w:rsidRPr="0058781A">
        <w:t xml:space="preserve"> Safety Code Sections 18930.5 and 18941.10.</w:t>
      </w:r>
    </w:p>
    <w:p w14:paraId="6E5A0AE1" w14:textId="5FCF5707" w:rsidR="00804AEF" w:rsidRDefault="0081729E" w:rsidP="006F6828">
      <w:r w:rsidRPr="0058781A">
        <w:t xml:space="preserve">Reference(s): Health </w:t>
      </w:r>
      <w:r w:rsidR="007F1C49">
        <w:t>and</w:t>
      </w:r>
      <w:r w:rsidRPr="0058781A">
        <w:t xml:space="preserve"> Safety Code Sections 18930.5 and 18941.10.</w:t>
      </w:r>
    </w:p>
    <w:p w14:paraId="727A41B4" w14:textId="6CCF8804" w:rsidR="00EA0B11" w:rsidRPr="0058781A" w:rsidRDefault="00EA0B11" w:rsidP="006F6828">
      <w:r>
        <w:br w:type="page"/>
      </w:r>
    </w:p>
    <w:p w14:paraId="55BB6BE6" w14:textId="6AFA3FEA" w:rsidR="008070C4" w:rsidRPr="008070C4" w:rsidRDefault="004028A4" w:rsidP="00A209D5">
      <w:pPr>
        <w:pStyle w:val="Heading3"/>
        <w:spacing w:before="240"/>
      </w:pPr>
      <w:r w:rsidRPr="00ED2939">
        <w:lastRenderedPageBreak/>
        <w:t>ITEM 3</w:t>
      </w:r>
      <w:r w:rsidRPr="00ED2939">
        <w:br/>
      </w:r>
      <w:r w:rsidR="0081729E" w:rsidRPr="000A29BC">
        <w:t xml:space="preserve">Table </w:t>
      </w:r>
      <w:r w:rsidRPr="000A29BC">
        <w:t>5.106.5.3.1</w:t>
      </w:r>
      <w:r w:rsidR="008473BA" w:rsidRPr="000A29BC">
        <w:t xml:space="preserve"> EV Capable spaces</w:t>
      </w:r>
    </w:p>
    <w:p w14:paraId="48D0EA6E" w14:textId="1F2C1B58" w:rsidR="000A29BC" w:rsidRDefault="000A29BC" w:rsidP="00A209D5">
      <w:pPr>
        <w:pStyle w:val="Heading4"/>
        <w:spacing w:before="120"/>
      </w:pPr>
      <w:r>
        <w:t>ITEM 3-1</w:t>
      </w:r>
    </w:p>
    <w:p w14:paraId="5C575DD0" w14:textId="7544E6F8" w:rsidR="007D5943" w:rsidRPr="00B73BD9" w:rsidRDefault="001B5C0F" w:rsidP="007D5943">
      <w:pPr>
        <w:jc w:val="center"/>
        <w:rPr>
          <w:b/>
          <w:bCs/>
        </w:rPr>
      </w:pPr>
      <w:r w:rsidRPr="00B73BD9">
        <w:rPr>
          <w:b/>
          <w:bCs/>
        </w:rPr>
        <w:t>TABLE 5.106.5.3.1</w:t>
      </w:r>
      <w:r w:rsidR="007D5943">
        <w:rPr>
          <w:b/>
          <w:bCs/>
        </w:rPr>
        <w:br/>
      </w:r>
      <w:r w:rsidR="007D5943" w:rsidRPr="00CE00C6">
        <w:rPr>
          <w:b/>
          <w:bCs/>
          <w:u w:val="single"/>
        </w:rPr>
        <w:t xml:space="preserve">EV Capable </w:t>
      </w:r>
      <w:r w:rsidR="007D5943" w:rsidRPr="008510AB">
        <w:rPr>
          <w:b/>
          <w:bCs/>
          <w:u w:val="single"/>
        </w:rPr>
        <w:t>spaces</w:t>
      </w:r>
      <w:r w:rsidR="003A2391" w:rsidRPr="008510AB">
        <w:rPr>
          <w:b/>
          <w:bCs/>
          <w:u w:val="single"/>
        </w:rPr>
        <w:t xml:space="preserve"> and EVCS</w:t>
      </w:r>
    </w:p>
    <w:tbl>
      <w:tblPr>
        <w:tblStyle w:val="TableGrid11"/>
        <w:tblW w:w="9715" w:type="dxa"/>
        <w:jc w:val="center"/>
        <w:tblCellMar>
          <w:top w:w="43" w:type="dxa"/>
          <w:left w:w="58" w:type="dxa"/>
          <w:bottom w:w="43" w:type="dxa"/>
          <w:right w:w="58" w:type="dxa"/>
        </w:tblCellMar>
        <w:tblLook w:val="0620" w:firstRow="1" w:lastRow="0" w:firstColumn="0" w:lastColumn="0" w:noHBand="1" w:noVBand="1"/>
        <w:tblDescription w:val="table"/>
      </w:tblPr>
      <w:tblGrid>
        <w:gridCol w:w="2245"/>
        <w:gridCol w:w="2440"/>
        <w:gridCol w:w="2510"/>
        <w:gridCol w:w="2520"/>
      </w:tblGrid>
      <w:tr w:rsidR="001B5C0F" w:rsidRPr="003F6963" w14:paraId="1960D508" w14:textId="77777777" w:rsidTr="00D67C33">
        <w:trPr>
          <w:cantSplit/>
          <w:trHeight w:val="2035"/>
          <w:tblHeader/>
          <w:jc w:val="center"/>
        </w:trPr>
        <w:tc>
          <w:tcPr>
            <w:tcW w:w="2245" w:type="dxa"/>
          </w:tcPr>
          <w:p w14:paraId="7FD1E3C3" w14:textId="77777777" w:rsidR="001B5C0F" w:rsidRPr="003F6963" w:rsidRDefault="001B5C0F" w:rsidP="00D67C33">
            <w:pPr>
              <w:spacing w:after="0"/>
              <w:jc w:val="center"/>
              <w:rPr>
                <w:rFonts w:cs="Arial"/>
                <w:b/>
                <w:color w:val="000000"/>
                <w:szCs w:val="24"/>
              </w:rPr>
            </w:pPr>
            <w:r w:rsidRPr="003F6963">
              <w:rPr>
                <w:rFonts w:cs="Arial"/>
                <w:b/>
                <w:color w:val="000000"/>
                <w:szCs w:val="24"/>
              </w:rPr>
              <w:t>TOTAL NUMBER OF ACTUAL PARKING SPACES</w:t>
            </w:r>
          </w:p>
        </w:tc>
        <w:tc>
          <w:tcPr>
            <w:tcW w:w="2440" w:type="dxa"/>
          </w:tcPr>
          <w:p w14:paraId="321BA361" w14:textId="77777777" w:rsidR="001B5C0F" w:rsidRPr="003F6963" w:rsidRDefault="001B5C0F" w:rsidP="00D67C33">
            <w:pPr>
              <w:spacing w:after="0"/>
              <w:jc w:val="center"/>
              <w:rPr>
                <w:rFonts w:cs="Arial"/>
                <w:b/>
                <w:color w:val="000000"/>
                <w:szCs w:val="24"/>
              </w:rPr>
            </w:pPr>
            <w:r w:rsidRPr="003F6963">
              <w:rPr>
                <w:rFonts w:cs="Arial"/>
                <w:b/>
                <w:color w:val="000000"/>
                <w:szCs w:val="24"/>
              </w:rPr>
              <w:t>NUMBER OF REQUIRED EV CAPABLE SPACES</w:t>
            </w:r>
          </w:p>
        </w:tc>
        <w:tc>
          <w:tcPr>
            <w:tcW w:w="2510" w:type="dxa"/>
          </w:tcPr>
          <w:p w14:paraId="69579DAC" w14:textId="3926922D" w:rsidR="001B5C0F" w:rsidRPr="00B83D9B" w:rsidRDefault="003F6963" w:rsidP="00D67C33">
            <w:pPr>
              <w:spacing w:after="240"/>
              <w:jc w:val="center"/>
              <w:rPr>
                <w:rFonts w:cs="Arial"/>
                <w:b/>
                <w:color w:val="000000"/>
                <w:sz w:val="22"/>
                <w:u w:val="single"/>
              </w:rPr>
            </w:pPr>
            <w:r w:rsidRPr="003F6963">
              <w:rPr>
                <w:rFonts w:cs="Arial"/>
                <w:b/>
                <w:color w:val="000000"/>
                <w:szCs w:val="24"/>
                <w:u w:val="single"/>
              </w:rPr>
              <w:t>Other than</w:t>
            </w:r>
            <w:r w:rsidR="009C239A">
              <w:rPr>
                <w:rFonts w:cs="Arial"/>
                <w:b/>
                <w:color w:val="000000"/>
                <w:szCs w:val="24"/>
                <w:u w:val="single"/>
              </w:rPr>
              <w:br/>
            </w:r>
            <w:r w:rsidR="001B5C0F" w:rsidRPr="003F6963">
              <w:rPr>
                <w:rFonts w:cs="Arial"/>
                <w:b/>
                <w:color w:val="000000"/>
                <w:szCs w:val="24"/>
                <w:u w:val="single"/>
              </w:rPr>
              <w:t xml:space="preserve">Office </w:t>
            </w:r>
            <w:r w:rsidR="007F1C49">
              <w:rPr>
                <w:rFonts w:cs="Arial"/>
                <w:b/>
                <w:color w:val="000000"/>
                <w:szCs w:val="24"/>
                <w:u w:val="single"/>
              </w:rPr>
              <w:t>and</w:t>
            </w:r>
            <w:r w:rsidR="001B5C0F" w:rsidRPr="003F6963">
              <w:rPr>
                <w:rFonts w:cs="Arial"/>
                <w:b/>
                <w:color w:val="000000"/>
                <w:szCs w:val="24"/>
                <w:u w:val="single"/>
              </w:rPr>
              <w:t xml:space="preserve"> Retail</w:t>
            </w:r>
          </w:p>
          <w:p w14:paraId="3EB17782" w14:textId="2BAB8DF8" w:rsidR="009D4B33" w:rsidRPr="00535A0E" w:rsidRDefault="009D4B33" w:rsidP="009D4B33">
            <w:pPr>
              <w:spacing w:after="0"/>
              <w:jc w:val="center"/>
              <w:rPr>
                <w:rFonts w:cs="Arial"/>
                <w:b/>
                <w:color w:val="000000"/>
                <w:sz w:val="22"/>
                <w:u w:val="single"/>
              </w:rPr>
            </w:pPr>
            <w:r w:rsidRPr="00144AE6">
              <w:rPr>
                <w:rFonts w:cs="Arial"/>
                <w:b/>
                <w:color w:val="000000"/>
                <w:sz w:val="22"/>
              </w:rPr>
              <w:t>NUMBER OF</w:t>
            </w:r>
            <w:r w:rsidRPr="00535A0E">
              <w:rPr>
                <w:rFonts w:cs="Arial"/>
                <w:b/>
                <w:color w:val="000000"/>
                <w:sz w:val="22"/>
                <w:u w:val="single"/>
              </w:rPr>
              <w:t xml:space="preserve"> REQUIRED </w:t>
            </w:r>
            <w:r w:rsidRPr="00506CFE">
              <w:rPr>
                <w:rFonts w:cs="Arial"/>
                <w:b/>
                <w:color w:val="000000"/>
                <w:sz w:val="22"/>
              </w:rPr>
              <w:t>EVCS</w:t>
            </w:r>
            <w:r w:rsidRPr="00506CFE">
              <w:rPr>
                <w:rFonts w:cs="Arial"/>
                <w:b/>
                <w:color w:val="000000"/>
                <w:sz w:val="22"/>
                <w:u w:val="single"/>
              </w:rPr>
              <w:t xml:space="preserve"> </w:t>
            </w:r>
          </w:p>
          <w:p w14:paraId="6148BCBA" w14:textId="593E1B7D" w:rsidR="001B5C0F" w:rsidRPr="003F6963" w:rsidRDefault="001B5C0F" w:rsidP="00D67C33">
            <w:pPr>
              <w:spacing w:after="0"/>
              <w:jc w:val="center"/>
              <w:rPr>
                <w:rFonts w:cs="Arial"/>
                <w:strike/>
                <w:szCs w:val="24"/>
                <w:vertAlign w:val="superscript"/>
              </w:rPr>
            </w:pPr>
            <w:r w:rsidRPr="00B83D9B">
              <w:rPr>
                <w:rFonts w:cs="Arial"/>
                <w:b/>
                <w:strike/>
                <w:color w:val="000000"/>
                <w:sz w:val="22"/>
              </w:rPr>
              <w:t>(EV CAPABLE SPACES PROVIDED WITH EVSE</w:t>
            </w:r>
            <w:r w:rsidRPr="00B83D9B">
              <w:rPr>
                <w:b/>
                <w:bCs/>
                <w:strike/>
                <w:sz w:val="22"/>
              </w:rPr>
              <w:t>)</w:t>
            </w:r>
            <w:r w:rsidRPr="00144AE6">
              <w:rPr>
                <w:b/>
                <w:bCs/>
              </w:rPr>
              <w:t xml:space="preserve"> </w:t>
            </w:r>
            <w:r w:rsidRPr="00144AE6">
              <w:rPr>
                <w:rFonts w:cs="Arial"/>
                <w:b/>
                <w:bCs/>
                <w:szCs w:val="24"/>
                <w:vertAlign w:val="superscript"/>
              </w:rPr>
              <w:t>2</w:t>
            </w:r>
            <w:r w:rsidR="003E2B62" w:rsidRPr="00144AE6">
              <w:rPr>
                <w:rFonts w:cs="Arial"/>
                <w:b/>
                <w:bCs/>
                <w:szCs w:val="24"/>
                <w:vertAlign w:val="superscript"/>
              </w:rPr>
              <w:t>,</w:t>
            </w:r>
            <w:r w:rsidRPr="00144AE6">
              <w:rPr>
                <w:rFonts w:cs="Arial"/>
                <w:b/>
                <w:bCs/>
                <w:szCs w:val="24"/>
                <w:vertAlign w:val="superscript"/>
              </w:rPr>
              <w:t xml:space="preserve"> 3</w:t>
            </w:r>
          </w:p>
        </w:tc>
        <w:tc>
          <w:tcPr>
            <w:tcW w:w="2520" w:type="dxa"/>
          </w:tcPr>
          <w:p w14:paraId="3E7D2554" w14:textId="1D2327A9" w:rsidR="001B5C0F" w:rsidRPr="003F6963" w:rsidRDefault="001B5C0F" w:rsidP="00D67C33">
            <w:pPr>
              <w:spacing w:after="240"/>
              <w:jc w:val="center"/>
              <w:rPr>
                <w:rFonts w:cs="Arial"/>
                <w:b/>
                <w:color w:val="000000"/>
                <w:szCs w:val="24"/>
                <w:u w:val="single"/>
              </w:rPr>
            </w:pPr>
            <w:r w:rsidRPr="003F6963">
              <w:rPr>
                <w:rFonts w:cs="Arial"/>
                <w:b/>
                <w:color w:val="000000"/>
                <w:szCs w:val="24"/>
                <w:u w:val="single"/>
              </w:rPr>
              <w:t xml:space="preserve">Office </w:t>
            </w:r>
            <w:r w:rsidR="007F1C49">
              <w:rPr>
                <w:rFonts w:cs="Arial"/>
                <w:b/>
                <w:color w:val="000000"/>
                <w:szCs w:val="24"/>
                <w:u w:val="single"/>
              </w:rPr>
              <w:t>and</w:t>
            </w:r>
            <w:r w:rsidRPr="003F6963">
              <w:rPr>
                <w:rFonts w:cs="Arial"/>
                <w:b/>
                <w:color w:val="000000"/>
                <w:szCs w:val="24"/>
                <w:u w:val="single"/>
              </w:rPr>
              <w:t xml:space="preserve"> Retail</w:t>
            </w:r>
          </w:p>
          <w:p w14:paraId="620DE7B9" w14:textId="700DAEA0" w:rsidR="001B5C0F" w:rsidRPr="00535A0E" w:rsidRDefault="001B5C0F" w:rsidP="00D67C33">
            <w:pPr>
              <w:spacing w:after="0"/>
              <w:jc w:val="center"/>
              <w:rPr>
                <w:rFonts w:cs="Arial"/>
                <w:b/>
                <w:color w:val="000000"/>
                <w:sz w:val="22"/>
                <w:u w:val="single"/>
              </w:rPr>
            </w:pPr>
            <w:r w:rsidRPr="00535A0E">
              <w:rPr>
                <w:rFonts w:cs="Arial"/>
                <w:b/>
                <w:color w:val="000000"/>
                <w:sz w:val="22"/>
                <w:u w:val="single"/>
              </w:rPr>
              <w:t xml:space="preserve">NUMBER OF REQUIRED EVCS </w:t>
            </w:r>
            <w:r w:rsidRPr="009D4B33">
              <w:rPr>
                <w:rFonts w:cs="Arial"/>
                <w:b/>
                <w:color w:val="000000"/>
                <w:sz w:val="28"/>
                <w:szCs w:val="28"/>
                <w:u w:val="single"/>
                <w:vertAlign w:val="superscript"/>
              </w:rPr>
              <w:t>2</w:t>
            </w:r>
            <w:r w:rsidR="003E2B62" w:rsidRPr="009D4B33">
              <w:rPr>
                <w:rFonts w:cs="Arial"/>
                <w:b/>
                <w:color w:val="000000"/>
                <w:sz w:val="28"/>
                <w:szCs w:val="28"/>
                <w:u w:val="single"/>
                <w:vertAlign w:val="superscript"/>
              </w:rPr>
              <w:t>,</w:t>
            </w:r>
            <w:r w:rsidRPr="009D4B33">
              <w:rPr>
                <w:rFonts w:cs="Arial"/>
                <w:b/>
                <w:color w:val="000000"/>
                <w:sz w:val="28"/>
                <w:szCs w:val="28"/>
                <w:u w:val="single"/>
                <w:vertAlign w:val="superscript"/>
              </w:rPr>
              <w:t xml:space="preserve"> 3</w:t>
            </w:r>
          </w:p>
          <w:p w14:paraId="4A7F86BD" w14:textId="77777777" w:rsidR="001B5C0F" w:rsidRPr="003F6963" w:rsidRDefault="001B5C0F" w:rsidP="00D67C33">
            <w:pPr>
              <w:spacing w:after="0"/>
              <w:jc w:val="center"/>
              <w:rPr>
                <w:rFonts w:cs="Arial"/>
                <w:b/>
                <w:color w:val="000000"/>
                <w:szCs w:val="24"/>
                <w:u w:val="single"/>
              </w:rPr>
            </w:pPr>
          </w:p>
        </w:tc>
      </w:tr>
      <w:tr w:rsidR="001B5C0F" w:rsidRPr="003F6963" w14:paraId="5A532955" w14:textId="77777777" w:rsidTr="00B83D9B">
        <w:trPr>
          <w:cantSplit/>
          <w:tblHeader/>
          <w:jc w:val="center"/>
        </w:trPr>
        <w:tc>
          <w:tcPr>
            <w:tcW w:w="2245" w:type="dxa"/>
            <w:vAlign w:val="center"/>
          </w:tcPr>
          <w:p w14:paraId="32D95B9D" w14:textId="24EDAF31" w:rsidR="001B5C0F" w:rsidRPr="003F6963" w:rsidRDefault="001B5C0F" w:rsidP="001B5C0F">
            <w:pPr>
              <w:spacing w:after="0"/>
              <w:jc w:val="center"/>
              <w:rPr>
                <w:rFonts w:cs="Arial"/>
                <w:color w:val="000000"/>
                <w:szCs w:val="24"/>
              </w:rPr>
            </w:pPr>
            <w:r w:rsidRPr="007C10E7">
              <w:rPr>
                <w:rFonts w:cs="Arial"/>
                <w:strike/>
                <w:color w:val="000000"/>
                <w:szCs w:val="24"/>
              </w:rPr>
              <w:t>0</w:t>
            </w:r>
            <w:r w:rsidR="007C10E7">
              <w:rPr>
                <w:rFonts w:cs="Arial"/>
                <w:strike/>
                <w:color w:val="000000"/>
                <w:szCs w:val="24"/>
              </w:rPr>
              <w:t xml:space="preserve"> </w:t>
            </w:r>
            <w:r w:rsidR="007C10E7" w:rsidRPr="007C10E7">
              <w:rPr>
                <w:rFonts w:cs="Arial"/>
                <w:color w:val="000000"/>
                <w:szCs w:val="24"/>
                <w:u w:val="single"/>
              </w:rPr>
              <w:t>1</w:t>
            </w:r>
            <w:r w:rsidRPr="003F6963">
              <w:rPr>
                <w:rFonts w:cs="Arial"/>
                <w:color w:val="000000"/>
                <w:szCs w:val="24"/>
              </w:rPr>
              <w:t>-9</w:t>
            </w:r>
          </w:p>
        </w:tc>
        <w:tc>
          <w:tcPr>
            <w:tcW w:w="2440" w:type="dxa"/>
            <w:vAlign w:val="center"/>
          </w:tcPr>
          <w:p w14:paraId="579C695B" w14:textId="77777777" w:rsidR="001B5C0F" w:rsidRPr="003F6963" w:rsidRDefault="001B5C0F" w:rsidP="001B5C0F">
            <w:pPr>
              <w:spacing w:after="0"/>
              <w:jc w:val="center"/>
              <w:rPr>
                <w:rFonts w:cs="Arial"/>
                <w:color w:val="000000"/>
                <w:szCs w:val="24"/>
              </w:rPr>
            </w:pPr>
            <w:r w:rsidRPr="003F6963">
              <w:rPr>
                <w:rFonts w:cs="Arial"/>
                <w:color w:val="000000"/>
                <w:szCs w:val="24"/>
              </w:rPr>
              <w:t>0</w:t>
            </w:r>
          </w:p>
        </w:tc>
        <w:tc>
          <w:tcPr>
            <w:tcW w:w="2510" w:type="dxa"/>
            <w:vAlign w:val="center"/>
          </w:tcPr>
          <w:p w14:paraId="2682A14D" w14:textId="77777777" w:rsidR="001B5C0F" w:rsidRPr="003F6963" w:rsidRDefault="001B5C0F" w:rsidP="001B5C0F">
            <w:pPr>
              <w:spacing w:after="0"/>
              <w:jc w:val="center"/>
              <w:rPr>
                <w:rFonts w:cs="Arial"/>
                <w:color w:val="000000"/>
                <w:szCs w:val="24"/>
              </w:rPr>
            </w:pPr>
            <w:r w:rsidRPr="003F6963">
              <w:rPr>
                <w:rFonts w:cs="Arial"/>
                <w:color w:val="000000"/>
                <w:szCs w:val="24"/>
              </w:rPr>
              <w:t>0</w:t>
            </w:r>
          </w:p>
        </w:tc>
        <w:tc>
          <w:tcPr>
            <w:tcW w:w="2520" w:type="dxa"/>
          </w:tcPr>
          <w:p w14:paraId="7C72C742" w14:textId="77777777" w:rsidR="001B5C0F" w:rsidRPr="003F6963" w:rsidRDefault="001B5C0F" w:rsidP="001B5C0F">
            <w:pPr>
              <w:spacing w:after="0"/>
              <w:jc w:val="center"/>
              <w:rPr>
                <w:rFonts w:cs="Arial"/>
                <w:color w:val="000000"/>
                <w:szCs w:val="24"/>
                <w:u w:val="single"/>
              </w:rPr>
            </w:pPr>
            <w:r w:rsidRPr="003F6963">
              <w:rPr>
                <w:rFonts w:cs="Arial"/>
                <w:color w:val="000000"/>
                <w:szCs w:val="24"/>
                <w:u w:val="single"/>
              </w:rPr>
              <w:t>0</w:t>
            </w:r>
          </w:p>
        </w:tc>
      </w:tr>
      <w:tr w:rsidR="001B5C0F" w:rsidRPr="003F6963" w14:paraId="49C0DF42" w14:textId="77777777" w:rsidTr="00B83D9B">
        <w:trPr>
          <w:cantSplit/>
          <w:tblHeader/>
          <w:jc w:val="center"/>
        </w:trPr>
        <w:tc>
          <w:tcPr>
            <w:tcW w:w="2245" w:type="dxa"/>
            <w:vAlign w:val="center"/>
          </w:tcPr>
          <w:p w14:paraId="4365938C" w14:textId="77777777" w:rsidR="001B5C0F" w:rsidRPr="003F6963" w:rsidRDefault="001B5C0F" w:rsidP="001B5C0F">
            <w:pPr>
              <w:spacing w:after="0"/>
              <w:jc w:val="center"/>
              <w:rPr>
                <w:rFonts w:cs="Arial"/>
                <w:color w:val="000000"/>
                <w:szCs w:val="24"/>
              </w:rPr>
            </w:pPr>
            <w:r w:rsidRPr="003F6963">
              <w:rPr>
                <w:rFonts w:cs="Arial"/>
                <w:color w:val="000000"/>
                <w:szCs w:val="24"/>
              </w:rPr>
              <w:t>10-25</w:t>
            </w:r>
          </w:p>
        </w:tc>
        <w:tc>
          <w:tcPr>
            <w:tcW w:w="2440" w:type="dxa"/>
            <w:vAlign w:val="center"/>
          </w:tcPr>
          <w:p w14:paraId="2ADA2A64" w14:textId="77777777" w:rsidR="001B5C0F" w:rsidRPr="003F6963" w:rsidRDefault="001B5C0F" w:rsidP="001B5C0F">
            <w:pPr>
              <w:spacing w:after="0"/>
              <w:jc w:val="center"/>
              <w:rPr>
                <w:rFonts w:cs="Arial"/>
                <w:strike/>
                <w:color w:val="000000"/>
                <w:szCs w:val="24"/>
              </w:rPr>
            </w:pPr>
            <w:r w:rsidRPr="003F6963">
              <w:rPr>
                <w:rFonts w:cs="Arial"/>
                <w:color w:val="000000"/>
                <w:szCs w:val="24"/>
              </w:rPr>
              <w:t>4</w:t>
            </w:r>
          </w:p>
        </w:tc>
        <w:tc>
          <w:tcPr>
            <w:tcW w:w="2510" w:type="dxa"/>
          </w:tcPr>
          <w:p w14:paraId="0E991194" w14:textId="77777777" w:rsidR="001B5C0F" w:rsidRPr="003F6963" w:rsidRDefault="001B5C0F" w:rsidP="001B5C0F">
            <w:pPr>
              <w:spacing w:after="0"/>
              <w:jc w:val="center"/>
              <w:rPr>
                <w:rFonts w:cs="Arial"/>
                <w:szCs w:val="24"/>
              </w:rPr>
            </w:pPr>
            <w:r w:rsidRPr="000A0C03">
              <w:rPr>
                <w:rFonts w:ascii="Helvetica" w:hAnsi="Helvetica" w:cs="Arial"/>
                <w:strike/>
              </w:rPr>
              <w:t xml:space="preserve">0 </w:t>
            </w:r>
            <w:r w:rsidRPr="003F6963">
              <w:rPr>
                <w:rFonts w:ascii="Helvetica" w:hAnsi="Helvetica" w:cs="Arial"/>
                <w:u w:val="single"/>
              </w:rPr>
              <w:t>2</w:t>
            </w:r>
          </w:p>
        </w:tc>
        <w:tc>
          <w:tcPr>
            <w:tcW w:w="2520" w:type="dxa"/>
          </w:tcPr>
          <w:p w14:paraId="214406AD"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3</w:t>
            </w:r>
          </w:p>
        </w:tc>
      </w:tr>
      <w:tr w:rsidR="001B5C0F" w:rsidRPr="003F6963" w14:paraId="7616BC70" w14:textId="77777777" w:rsidTr="00B83D9B">
        <w:trPr>
          <w:cantSplit/>
          <w:tblHeader/>
          <w:jc w:val="center"/>
        </w:trPr>
        <w:tc>
          <w:tcPr>
            <w:tcW w:w="2245" w:type="dxa"/>
            <w:vAlign w:val="center"/>
          </w:tcPr>
          <w:p w14:paraId="0741BA9A" w14:textId="77777777" w:rsidR="001B5C0F" w:rsidRPr="003F6963" w:rsidRDefault="001B5C0F" w:rsidP="001B5C0F">
            <w:pPr>
              <w:tabs>
                <w:tab w:val="center" w:pos="924"/>
              </w:tabs>
              <w:spacing w:after="0"/>
              <w:jc w:val="center"/>
              <w:rPr>
                <w:rFonts w:cs="Arial"/>
                <w:color w:val="000000"/>
                <w:szCs w:val="24"/>
              </w:rPr>
            </w:pPr>
            <w:r w:rsidRPr="003F6963">
              <w:rPr>
                <w:rFonts w:cs="Arial"/>
                <w:color w:val="000000"/>
                <w:szCs w:val="24"/>
              </w:rPr>
              <w:t>26-50</w:t>
            </w:r>
          </w:p>
        </w:tc>
        <w:tc>
          <w:tcPr>
            <w:tcW w:w="2440" w:type="dxa"/>
            <w:vAlign w:val="center"/>
          </w:tcPr>
          <w:p w14:paraId="7FA04E54"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8 </w:t>
            </w:r>
          </w:p>
        </w:tc>
        <w:tc>
          <w:tcPr>
            <w:tcW w:w="2510" w:type="dxa"/>
          </w:tcPr>
          <w:p w14:paraId="43E9E90C" w14:textId="77777777" w:rsidR="001B5C0F" w:rsidRPr="003F6963" w:rsidRDefault="001B5C0F" w:rsidP="001B5C0F">
            <w:pPr>
              <w:spacing w:after="0"/>
              <w:jc w:val="center"/>
              <w:rPr>
                <w:rFonts w:cs="Arial"/>
                <w:szCs w:val="24"/>
              </w:rPr>
            </w:pPr>
            <w:r w:rsidRPr="000A0C03">
              <w:rPr>
                <w:rFonts w:ascii="Helvetica" w:hAnsi="Helvetica"/>
                <w:strike/>
              </w:rPr>
              <w:t>2</w:t>
            </w:r>
            <w:r w:rsidRPr="003F6963">
              <w:rPr>
                <w:rFonts w:ascii="Helvetica" w:hAnsi="Helvetica"/>
              </w:rPr>
              <w:t xml:space="preserve"> </w:t>
            </w:r>
            <w:r w:rsidRPr="003F6963">
              <w:rPr>
                <w:rFonts w:ascii="Helvetica" w:hAnsi="Helvetica"/>
                <w:u w:val="single"/>
              </w:rPr>
              <w:t xml:space="preserve">4 </w:t>
            </w:r>
          </w:p>
        </w:tc>
        <w:tc>
          <w:tcPr>
            <w:tcW w:w="2520" w:type="dxa"/>
          </w:tcPr>
          <w:p w14:paraId="7F9E4700"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6</w:t>
            </w:r>
          </w:p>
        </w:tc>
      </w:tr>
      <w:tr w:rsidR="001B5C0F" w:rsidRPr="003F6963" w14:paraId="18E4C685" w14:textId="77777777" w:rsidTr="00B83D9B">
        <w:trPr>
          <w:cantSplit/>
          <w:tblHeader/>
          <w:jc w:val="center"/>
        </w:trPr>
        <w:tc>
          <w:tcPr>
            <w:tcW w:w="2245" w:type="dxa"/>
            <w:vAlign w:val="center"/>
          </w:tcPr>
          <w:p w14:paraId="61481530" w14:textId="77777777" w:rsidR="001B5C0F" w:rsidRPr="003F6963" w:rsidRDefault="001B5C0F" w:rsidP="001B5C0F">
            <w:pPr>
              <w:spacing w:after="0"/>
              <w:jc w:val="center"/>
              <w:rPr>
                <w:rFonts w:cs="Arial"/>
                <w:color w:val="000000"/>
                <w:szCs w:val="24"/>
              </w:rPr>
            </w:pPr>
            <w:r w:rsidRPr="003F6963">
              <w:rPr>
                <w:rFonts w:cs="Arial"/>
                <w:color w:val="000000"/>
                <w:szCs w:val="24"/>
              </w:rPr>
              <w:t>51-75</w:t>
            </w:r>
          </w:p>
        </w:tc>
        <w:tc>
          <w:tcPr>
            <w:tcW w:w="2440" w:type="dxa"/>
            <w:vAlign w:val="center"/>
          </w:tcPr>
          <w:p w14:paraId="2561C00F" w14:textId="77777777" w:rsidR="001B5C0F" w:rsidRPr="003F6963" w:rsidRDefault="001B5C0F" w:rsidP="001B5C0F">
            <w:pPr>
              <w:spacing w:after="0"/>
              <w:jc w:val="center"/>
              <w:rPr>
                <w:rFonts w:cs="Arial"/>
                <w:color w:val="000000"/>
                <w:szCs w:val="24"/>
              </w:rPr>
            </w:pPr>
            <w:r w:rsidRPr="003F6963">
              <w:rPr>
                <w:rFonts w:cs="Arial"/>
                <w:color w:val="000000"/>
                <w:szCs w:val="24"/>
              </w:rPr>
              <w:t>13</w:t>
            </w:r>
          </w:p>
        </w:tc>
        <w:tc>
          <w:tcPr>
            <w:tcW w:w="2510" w:type="dxa"/>
          </w:tcPr>
          <w:p w14:paraId="3211CF53" w14:textId="77777777" w:rsidR="001B5C0F" w:rsidRPr="003F6963" w:rsidRDefault="001B5C0F" w:rsidP="001B5C0F">
            <w:pPr>
              <w:spacing w:after="0"/>
              <w:jc w:val="center"/>
              <w:rPr>
                <w:rFonts w:cs="Arial"/>
                <w:szCs w:val="24"/>
              </w:rPr>
            </w:pPr>
            <w:r w:rsidRPr="000A0C03">
              <w:rPr>
                <w:rFonts w:ascii="Helvetica" w:hAnsi="Helvetica"/>
                <w:strike/>
              </w:rPr>
              <w:t>3</w:t>
            </w:r>
            <w:r w:rsidRPr="003F6963">
              <w:rPr>
                <w:rFonts w:ascii="Helvetica" w:hAnsi="Helvetica"/>
              </w:rPr>
              <w:t xml:space="preserve"> </w:t>
            </w:r>
            <w:r w:rsidRPr="003F6963">
              <w:rPr>
                <w:rFonts w:ascii="Helvetica" w:hAnsi="Helvetica"/>
                <w:u w:val="single"/>
              </w:rPr>
              <w:t>6</w:t>
            </w:r>
          </w:p>
        </w:tc>
        <w:tc>
          <w:tcPr>
            <w:tcW w:w="2520" w:type="dxa"/>
          </w:tcPr>
          <w:p w14:paraId="704B6EC1"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8</w:t>
            </w:r>
          </w:p>
        </w:tc>
      </w:tr>
      <w:tr w:rsidR="001B5C0F" w:rsidRPr="003F6963" w14:paraId="7752DF92" w14:textId="77777777" w:rsidTr="00B83D9B">
        <w:trPr>
          <w:cantSplit/>
          <w:tblHeader/>
          <w:jc w:val="center"/>
        </w:trPr>
        <w:tc>
          <w:tcPr>
            <w:tcW w:w="2245" w:type="dxa"/>
            <w:vAlign w:val="center"/>
          </w:tcPr>
          <w:p w14:paraId="1BA09F14" w14:textId="77777777" w:rsidR="001B5C0F" w:rsidRPr="003F6963" w:rsidRDefault="001B5C0F" w:rsidP="001B5C0F">
            <w:pPr>
              <w:spacing w:after="0"/>
              <w:jc w:val="center"/>
              <w:rPr>
                <w:rFonts w:cs="Arial"/>
                <w:color w:val="000000"/>
                <w:szCs w:val="24"/>
              </w:rPr>
            </w:pPr>
            <w:r w:rsidRPr="003F6963">
              <w:rPr>
                <w:rFonts w:cs="Arial"/>
                <w:color w:val="000000"/>
                <w:szCs w:val="24"/>
              </w:rPr>
              <w:t>76-100</w:t>
            </w:r>
          </w:p>
        </w:tc>
        <w:tc>
          <w:tcPr>
            <w:tcW w:w="2440" w:type="dxa"/>
            <w:vAlign w:val="center"/>
          </w:tcPr>
          <w:p w14:paraId="7C039608"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17 </w:t>
            </w:r>
          </w:p>
        </w:tc>
        <w:tc>
          <w:tcPr>
            <w:tcW w:w="2510" w:type="dxa"/>
          </w:tcPr>
          <w:p w14:paraId="309FB3F5" w14:textId="3E9F9351" w:rsidR="001B5C0F" w:rsidRPr="003F6963" w:rsidRDefault="001B5C0F" w:rsidP="001B5C0F">
            <w:pPr>
              <w:spacing w:after="0"/>
              <w:jc w:val="center"/>
              <w:rPr>
                <w:rFonts w:cs="Arial"/>
                <w:szCs w:val="24"/>
              </w:rPr>
            </w:pPr>
            <w:r w:rsidRPr="000A0C03">
              <w:rPr>
                <w:rFonts w:ascii="Helvetica" w:hAnsi="Helvetica"/>
                <w:strike/>
              </w:rPr>
              <w:t>4</w:t>
            </w:r>
            <w:r w:rsidR="000A0C03" w:rsidRPr="000A0C03">
              <w:rPr>
                <w:rFonts w:ascii="Helvetica" w:hAnsi="Helvetica"/>
                <w:strike/>
              </w:rPr>
              <w:t xml:space="preserve"> </w:t>
            </w:r>
            <w:r w:rsidRPr="003F6963">
              <w:rPr>
                <w:rFonts w:ascii="Helvetica" w:hAnsi="Helvetica"/>
                <w:u w:val="single"/>
              </w:rPr>
              <w:t xml:space="preserve">8 </w:t>
            </w:r>
          </w:p>
        </w:tc>
        <w:tc>
          <w:tcPr>
            <w:tcW w:w="2520" w:type="dxa"/>
          </w:tcPr>
          <w:p w14:paraId="79C78C00"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13</w:t>
            </w:r>
          </w:p>
        </w:tc>
      </w:tr>
      <w:tr w:rsidR="001B5C0F" w:rsidRPr="003F6963" w14:paraId="4B661423" w14:textId="77777777" w:rsidTr="00B83D9B">
        <w:trPr>
          <w:cantSplit/>
          <w:tblHeader/>
          <w:jc w:val="center"/>
        </w:trPr>
        <w:tc>
          <w:tcPr>
            <w:tcW w:w="2245" w:type="dxa"/>
            <w:vAlign w:val="center"/>
          </w:tcPr>
          <w:p w14:paraId="4157E2BE" w14:textId="77777777" w:rsidR="001B5C0F" w:rsidRPr="003F6963" w:rsidRDefault="001B5C0F" w:rsidP="001B5C0F">
            <w:pPr>
              <w:spacing w:after="0"/>
              <w:jc w:val="center"/>
              <w:rPr>
                <w:rFonts w:cs="Arial"/>
                <w:color w:val="000000"/>
                <w:szCs w:val="24"/>
              </w:rPr>
            </w:pPr>
            <w:r w:rsidRPr="003F6963">
              <w:rPr>
                <w:rFonts w:cs="Arial"/>
                <w:color w:val="000000"/>
                <w:szCs w:val="24"/>
              </w:rPr>
              <w:t>101-150</w:t>
            </w:r>
          </w:p>
        </w:tc>
        <w:tc>
          <w:tcPr>
            <w:tcW w:w="2440" w:type="dxa"/>
            <w:vAlign w:val="center"/>
          </w:tcPr>
          <w:p w14:paraId="63A272DB"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25 </w:t>
            </w:r>
          </w:p>
        </w:tc>
        <w:tc>
          <w:tcPr>
            <w:tcW w:w="2510" w:type="dxa"/>
          </w:tcPr>
          <w:p w14:paraId="6A1D219C" w14:textId="77777777" w:rsidR="001B5C0F" w:rsidRPr="003F6963" w:rsidRDefault="001B5C0F" w:rsidP="001B5C0F">
            <w:pPr>
              <w:spacing w:after="0"/>
              <w:jc w:val="center"/>
              <w:rPr>
                <w:rFonts w:cs="Arial"/>
                <w:szCs w:val="24"/>
              </w:rPr>
            </w:pPr>
            <w:r w:rsidRPr="000A0C03">
              <w:rPr>
                <w:rFonts w:ascii="Helvetica" w:hAnsi="Helvetica"/>
                <w:strike/>
              </w:rPr>
              <w:t>6</w:t>
            </w:r>
            <w:r w:rsidRPr="003F6963">
              <w:rPr>
                <w:rFonts w:ascii="Helvetica" w:hAnsi="Helvetica"/>
              </w:rPr>
              <w:t xml:space="preserve"> </w:t>
            </w:r>
            <w:r w:rsidRPr="003F6963">
              <w:rPr>
                <w:rFonts w:ascii="Helvetica" w:hAnsi="Helvetica"/>
                <w:u w:val="single"/>
              </w:rPr>
              <w:t>12</w:t>
            </w:r>
          </w:p>
        </w:tc>
        <w:tc>
          <w:tcPr>
            <w:tcW w:w="2520" w:type="dxa"/>
          </w:tcPr>
          <w:p w14:paraId="7A9F46A5"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19</w:t>
            </w:r>
          </w:p>
        </w:tc>
      </w:tr>
      <w:tr w:rsidR="001B5C0F" w:rsidRPr="003F6963" w14:paraId="5BE8833D" w14:textId="77777777" w:rsidTr="00B83D9B">
        <w:trPr>
          <w:cantSplit/>
          <w:tblHeader/>
          <w:jc w:val="center"/>
        </w:trPr>
        <w:tc>
          <w:tcPr>
            <w:tcW w:w="2245" w:type="dxa"/>
            <w:vAlign w:val="center"/>
          </w:tcPr>
          <w:p w14:paraId="261F67A5" w14:textId="77777777" w:rsidR="001B5C0F" w:rsidRPr="003F6963" w:rsidRDefault="001B5C0F" w:rsidP="001B5C0F">
            <w:pPr>
              <w:spacing w:after="0"/>
              <w:jc w:val="center"/>
              <w:rPr>
                <w:rFonts w:cs="Arial"/>
                <w:color w:val="000000"/>
                <w:szCs w:val="24"/>
              </w:rPr>
            </w:pPr>
            <w:r w:rsidRPr="003F6963">
              <w:rPr>
                <w:rFonts w:cs="Arial"/>
                <w:color w:val="000000"/>
                <w:szCs w:val="24"/>
              </w:rPr>
              <w:t>151-200</w:t>
            </w:r>
          </w:p>
        </w:tc>
        <w:tc>
          <w:tcPr>
            <w:tcW w:w="2440" w:type="dxa"/>
            <w:vAlign w:val="center"/>
          </w:tcPr>
          <w:p w14:paraId="1DD7F21F" w14:textId="77777777" w:rsidR="001B5C0F" w:rsidRPr="003F6963" w:rsidRDefault="001B5C0F" w:rsidP="001B5C0F">
            <w:pPr>
              <w:spacing w:after="0"/>
              <w:jc w:val="center"/>
              <w:rPr>
                <w:rFonts w:cs="Arial"/>
                <w:color w:val="000000"/>
                <w:szCs w:val="24"/>
              </w:rPr>
            </w:pPr>
            <w:r w:rsidRPr="003F6963">
              <w:rPr>
                <w:rFonts w:cs="Arial"/>
                <w:color w:val="000000"/>
                <w:szCs w:val="24"/>
              </w:rPr>
              <w:t>35</w:t>
            </w:r>
          </w:p>
        </w:tc>
        <w:tc>
          <w:tcPr>
            <w:tcW w:w="2510" w:type="dxa"/>
          </w:tcPr>
          <w:p w14:paraId="00704630" w14:textId="77777777" w:rsidR="001B5C0F" w:rsidRPr="003F6963" w:rsidRDefault="001B5C0F" w:rsidP="001B5C0F">
            <w:pPr>
              <w:spacing w:after="0"/>
              <w:jc w:val="center"/>
              <w:rPr>
                <w:rFonts w:cs="Arial"/>
                <w:szCs w:val="24"/>
              </w:rPr>
            </w:pPr>
            <w:r w:rsidRPr="000A0C03">
              <w:rPr>
                <w:rFonts w:ascii="Helvetica" w:hAnsi="Helvetica"/>
                <w:strike/>
              </w:rPr>
              <w:t>9</w:t>
            </w:r>
            <w:r w:rsidRPr="003F6963">
              <w:rPr>
                <w:rFonts w:ascii="Helvetica" w:hAnsi="Helvetica"/>
              </w:rPr>
              <w:t xml:space="preserve"> </w:t>
            </w:r>
            <w:r w:rsidRPr="003F6963">
              <w:rPr>
                <w:rFonts w:ascii="Helvetica" w:hAnsi="Helvetica"/>
                <w:u w:val="single"/>
              </w:rPr>
              <w:t>18</w:t>
            </w:r>
          </w:p>
        </w:tc>
        <w:tc>
          <w:tcPr>
            <w:tcW w:w="2520" w:type="dxa"/>
          </w:tcPr>
          <w:p w14:paraId="6E415861"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26</w:t>
            </w:r>
          </w:p>
        </w:tc>
      </w:tr>
      <w:tr w:rsidR="001B5C0F" w:rsidRPr="001B5C0F" w14:paraId="2EE3EADD" w14:textId="77777777" w:rsidTr="00D67C33">
        <w:trPr>
          <w:cantSplit/>
          <w:trHeight w:val="720"/>
          <w:tblHeader/>
          <w:jc w:val="center"/>
        </w:trPr>
        <w:tc>
          <w:tcPr>
            <w:tcW w:w="2245" w:type="dxa"/>
            <w:vAlign w:val="center"/>
          </w:tcPr>
          <w:p w14:paraId="01FFA63D" w14:textId="77777777" w:rsidR="001B5C0F" w:rsidRPr="003F6963" w:rsidRDefault="001B5C0F" w:rsidP="001B5C0F">
            <w:pPr>
              <w:spacing w:after="0"/>
              <w:jc w:val="center"/>
              <w:rPr>
                <w:rFonts w:cs="Arial"/>
                <w:color w:val="000000"/>
                <w:szCs w:val="24"/>
              </w:rPr>
            </w:pPr>
            <w:r w:rsidRPr="003F6963">
              <w:rPr>
                <w:rFonts w:cs="Arial"/>
                <w:color w:val="000000"/>
                <w:szCs w:val="24"/>
              </w:rPr>
              <w:t>201 and over</w:t>
            </w:r>
          </w:p>
        </w:tc>
        <w:tc>
          <w:tcPr>
            <w:tcW w:w="2440" w:type="dxa"/>
            <w:vAlign w:val="center"/>
          </w:tcPr>
          <w:p w14:paraId="479914ED" w14:textId="48E2B678" w:rsidR="001B5C0F" w:rsidRPr="003F6963" w:rsidRDefault="001B5C0F" w:rsidP="001B5C0F">
            <w:pPr>
              <w:spacing w:after="0"/>
              <w:jc w:val="center"/>
              <w:rPr>
                <w:rFonts w:cs="Arial"/>
                <w:color w:val="000000"/>
                <w:szCs w:val="24"/>
              </w:rPr>
            </w:pPr>
            <w:r w:rsidRPr="003F6963">
              <w:rPr>
                <w:rFonts w:cs="Arial"/>
                <w:color w:val="000000"/>
                <w:szCs w:val="24"/>
              </w:rPr>
              <w:t>20 percent of actual parking</w:t>
            </w:r>
            <w:r w:rsidR="00D67C33">
              <w:rPr>
                <w:rFonts w:cs="Arial"/>
                <w:color w:val="000000"/>
                <w:szCs w:val="24"/>
              </w:rPr>
              <w:t xml:space="preserve"> </w:t>
            </w:r>
            <w:r w:rsidRPr="003F6963">
              <w:rPr>
                <w:rFonts w:cs="Arial"/>
                <w:color w:val="000000"/>
                <w:szCs w:val="24"/>
              </w:rPr>
              <w:t xml:space="preserve">spaces </w:t>
            </w:r>
            <w:r w:rsidRPr="003F6963">
              <w:rPr>
                <w:rFonts w:cs="Arial"/>
                <w:color w:val="000000"/>
                <w:szCs w:val="24"/>
                <w:vertAlign w:val="superscript"/>
              </w:rPr>
              <w:t>1</w:t>
            </w:r>
          </w:p>
        </w:tc>
        <w:tc>
          <w:tcPr>
            <w:tcW w:w="2510" w:type="dxa"/>
            <w:vAlign w:val="center"/>
          </w:tcPr>
          <w:p w14:paraId="56C4ACBA" w14:textId="77777777" w:rsidR="001B5C0F" w:rsidRPr="003F6963" w:rsidRDefault="001B5C0F" w:rsidP="001B5C0F">
            <w:pPr>
              <w:spacing w:after="0"/>
              <w:jc w:val="center"/>
              <w:rPr>
                <w:rFonts w:cs="Arial"/>
                <w:color w:val="000000"/>
                <w:szCs w:val="24"/>
              </w:rPr>
            </w:pPr>
            <w:r w:rsidRPr="003F6963">
              <w:rPr>
                <w:rFonts w:cs="Arial"/>
                <w:strike/>
                <w:szCs w:val="24"/>
              </w:rPr>
              <w:t>25</w:t>
            </w:r>
            <w:r w:rsidRPr="003F6963">
              <w:rPr>
                <w:rFonts w:cs="Arial"/>
                <w:szCs w:val="24"/>
              </w:rPr>
              <w:t xml:space="preserve"> </w:t>
            </w:r>
            <w:r w:rsidRPr="003F6963">
              <w:rPr>
                <w:rFonts w:cs="Arial"/>
                <w:szCs w:val="24"/>
                <w:u w:val="single"/>
              </w:rPr>
              <w:t>50</w:t>
            </w:r>
            <w:r w:rsidRPr="003F6963">
              <w:rPr>
                <w:rFonts w:cs="Arial"/>
                <w:szCs w:val="24"/>
              </w:rPr>
              <w:t xml:space="preserve"> percent of EV capable spaces </w:t>
            </w:r>
            <w:r w:rsidRPr="003F6963">
              <w:rPr>
                <w:rFonts w:cs="Arial"/>
                <w:color w:val="000000"/>
                <w:szCs w:val="24"/>
                <w:vertAlign w:val="superscript"/>
              </w:rPr>
              <w:t>1</w:t>
            </w:r>
          </w:p>
        </w:tc>
        <w:tc>
          <w:tcPr>
            <w:tcW w:w="2520" w:type="dxa"/>
            <w:vAlign w:val="center"/>
          </w:tcPr>
          <w:p w14:paraId="52234A3D" w14:textId="6378354F" w:rsidR="001B5C0F" w:rsidRPr="001B5C0F" w:rsidRDefault="001B5C0F" w:rsidP="00D67C33">
            <w:pPr>
              <w:spacing w:after="0"/>
              <w:jc w:val="center"/>
              <w:rPr>
                <w:rFonts w:cs="Arial"/>
                <w:szCs w:val="24"/>
                <w:u w:val="single"/>
              </w:rPr>
            </w:pPr>
            <w:r w:rsidRPr="003F6963">
              <w:rPr>
                <w:rFonts w:cs="Arial"/>
                <w:szCs w:val="24"/>
                <w:u w:val="single"/>
              </w:rPr>
              <w:t>75 percent of EV capable spaces</w:t>
            </w:r>
            <w:r w:rsidR="00D67C33">
              <w:rPr>
                <w:rFonts w:cs="Arial"/>
                <w:szCs w:val="24"/>
                <w:u w:val="single"/>
              </w:rPr>
              <w:t xml:space="preserve"> </w:t>
            </w:r>
            <w:r w:rsidRPr="003F6963">
              <w:rPr>
                <w:rFonts w:cs="Arial"/>
                <w:color w:val="000000"/>
                <w:szCs w:val="24"/>
                <w:u w:val="single"/>
                <w:vertAlign w:val="superscript"/>
              </w:rPr>
              <w:t>1</w:t>
            </w:r>
          </w:p>
        </w:tc>
      </w:tr>
    </w:tbl>
    <w:p w14:paraId="78B5FEEB" w14:textId="77777777" w:rsidR="001B5C0F" w:rsidRPr="001B5C0F" w:rsidRDefault="001B5C0F" w:rsidP="001B5C0F">
      <w:pPr>
        <w:widowControl/>
        <w:spacing w:before="120"/>
        <w:ind w:left="1080" w:hanging="270"/>
        <w:rPr>
          <w:rFonts w:cs="Arial"/>
          <w:color w:val="000000"/>
          <w:szCs w:val="24"/>
        </w:rPr>
      </w:pPr>
      <w:r w:rsidRPr="001B5C0F">
        <w:rPr>
          <w:rFonts w:cs="Arial"/>
          <w:color w:val="000000"/>
          <w:szCs w:val="24"/>
        </w:rPr>
        <w:t>1. Calculation for spaces shall be rounded up to the nearest whole number.</w:t>
      </w:r>
    </w:p>
    <w:p w14:paraId="79016704" w14:textId="77777777" w:rsidR="001B5C0F" w:rsidRPr="001B5C0F" w:rsidRDefault="001B5C0F" w:rsidP="001B5C0F">
      <w:pPr>
        <w:widowControl/>
        <w:ind w:left="1080" w:hanging="270"/>
        <w:rPr>
          <w:rFonts w:cs="Arial"/>
          <w:strike/>
          <w:color w:val="000000"/>
          <w:szCs w:val="24"/>
        </w:rPr>
      </w:pPr>
      <w:r w:rsidRPr="001B5C0F">
        <w:rPr>
          <w:rFonts w:cs="Arial"/>
          <w:color w:val="000000"/>
          <w:szCs w:val="24"/>
        </w:rPr>
        <w:t xml:space="preserve">2. </w:t>
      </w:r>
      <w:r w:rsidRPr="001B5C0F">
        <w:rPr>
          <w:rFonts w:cs="Arial"/>
          <w:color w:val="000000"/>
          <w:szCs w:val="24"/>
          <w:u w:val="single"/>
        </w:rPr>
        <w:t>Each EVCS shall reduce the number of required EV capable spaces by the same number.</w:t>
      </w:r>
      <w:r w:rsidRPr="001B5C0F">
        <w:rPr>
          <w:rFonts w:cs="Arial"/>
          <w:color w:val="000000"/>
          <w:szCs w:val="24"/>
        </w:rPr>
        <w:br/>
      </w:r>
      <w:r w:rsidRPr="001B5C0F">
        <w:rPr>
          <w:rFonts w:cs="Arial"/>
          <w:strike/>
          <w:color w:val="000000"/>
          <w:szCs w:val="24"/>
        </w:rPr>
        <w:t>The number of required EVCS (EV capable spaces provided with EVSE) in column 3 count toward the total number of required EV capable spaces shown in column 2.</w:t>
      </w:r>
    </w:p>
    <w:p w14:paraId="589DEB04" w14:textId="4120483F" w:rsidR="001B5C0F" w:rsidRPr="000205E7" w:rsidRDefault="001B5C0F" w:rsidP="000205E7">
      <w:pPr>
        <w:widowControl/>
        <w:ind w:left="1080" w:hanging="274"/>
        <w:rPr>
          <w:rFonts w:cs="Arial"/>
          <w:szCs w:val="24"/>
        </w:rPr>
      </w:pPr>
      <w:r w:rsidRPr="001B5C0F">
        <w:rPr>
          <w:rFonts w:cs="Arial"/>
          <w:szCs w:val="24"/>
        </w:rPr>
        <w:t>3. At least one Level 2 EVSE shall be provided</w:t>
      </w:r>
      <w:r w:rsidR="000205E7">
        <w:rPr>
          <w:rFonts w:cs="Arial"/>
          <w:szCs w:val="24"/>
        </w:rPr>
        <w:t>.</w:t>
      </w:r>
    </w:p>
    <w:p w14:paraId="75E34FF9" w14:textId="339B84E3" w:rsidR="00D16E00" w:rsidRPr="00F23120" w:rsidRDefault="0008247D" w:rsidP="00B272BD">
      <w:pPr>
        <w:pStyle w:val="Heading4"/>
        <w:spacing w:before="120"/>
        <w:ind w:left="0"/>
      </w:pPr>
      <w:bookmarkStart w:id="8" w:name="_Hlk151559832"/>
      <w:r w:rsidRPr="00F23120">
        <w:t>Notation:</w:t>
      </w:r>
    </w:p>
    <w:p w14:paraId="2F66D7E7" w14:textId="0C2CD3D5" w:rsidR="0008247D" w:rsidRPr="0008247D" w:rsidRDefault="0008247D" w:rsidP="006F6828">
      <w:r w:rsidRPr="0008247D">
        <w:t xml:space="preserve">Authority: Health </w:t>
      </w:r>
      <w:r w:rsidR="007F1C49">
        <w:t>and</w:t>
      </w:r>
      <w:r w:rsidRPr="0008247D">
        <w:t xml:space="preserve"> Safety Code Sections 18930.5 and 18941.10.</w:t>
      </w:r>
    </w:p>
    <w:p w14:paraId="2ABB1D92" w14:textId="2CDB5F3A" w:rsidR="00D16E00" w:rsidRDefault="0008247D" w:rsidP="006F6828">
      <w:r w:rsidRPr="0008247D">
        <w:t xml:space="preserve">Reference(s): Health </w:t>
      </w:r>
      <w:r w:rsidR="007F1C49">
        <w:t>and</w:t>
      </w:r>
      <w:r w:rsidRPr="0008247D">
        <w:t xml:space="preserve"> Safety Code Sections 18930.5 and 18941.10.</w:t>
      </w:r>
    </w:p>
    <w:bookmarkEnd w:id="8"/>
    <w:p w14:paraId="202D9FEC" w14:textId="1F1F9183" w:rsidR="00F72F0B" w:rsidRDefault="003D13BB" w:rsidP="00B2497E">
      <w:pPr>
        <w:pStyle w:val="Heading3"/>
        <w:spacing w:before="120"/>
        <w:rPr>
          <w:rFonts w:cs="Arial"/>
        </w:rPr>
      </w:pPr>
      <w:r w:rsidRPr="003D13BB">
        <w:t xml:space="preserve">ITEM </w:t>
      </w:r>
      <w:r w:rsidR="00855F9C">
        <w:t>4</w:t>
      </w:r>
      <w:bookmarkStart w:id="9" w:name="_Hlk151560147"/>
      <w:r w:rsidR="00ED2939">
        <w:br/>
      </w:r>
      <w:r w:rsidR="00D67C33">
        <w:rPr>
          <w:bCs/>
        </w:rPr>
        <w:t xml:space="preserve">Section </w:t>
      </w:r>
      <w:r w:rsidR="00F72F0B" w:rsidRPr="00B73BD9">
        <w:rPr>
          <w:bCs/>
        </w:rPr>
        <w:t>5.106.5.3.2 Electric vehicle charging stations (EVCS)</w:t>
      </w:r>
      <w:bookmarkEnd w:id="9"/>
      <w:r w:rsidR="00E81A0D">
        <w:rPr>
          <w:bCs/>
        </w:rPr>
        <w:t xml:space="preserve"> </w:t>
      </w:r>
      <w:r w:rsidR="00ED2939" w:rsidRPr="00E81A0D">
        <w:rPr>
          <w:rFonts w:cs="Arial"/>
        </w:rPr>
        <w:t>[</w:t>
      </w:r>
      <w:r w:rsidR="00E81A0D">
        <w:rPr>
          <w:rFonts w:cs="Arial"/>
        </w:rPr>
        <w:t>with</w:t>
      </w:r>
      <w:r w:rsidR="00ED2939" w:rsidRPr="00E81A0D">
        <w:rPr>
          <w:rFonts w:cs="Arial"/>
        </w:rPr>
        <w:t xml:space="preserve"> subsections]</w:t>
      </w:r>
    </w:p>
    <w:p w14:paraId="7F6119ED" w14:textId="5A891A4B" w:rsidR="00AF1C0E" w:rsidRPr="00AF1C0E" w:rsidRDefault="00AF1C0E" w:rsidP="005131AC">
      <w:pPr>
        <w:ind w:left="360"/>
      </w:pPr>
      <w:r w:rsidRPr="00AF1C0E">
        <w:rPr>
          <w:b/>
          <w:bCs/>
        </w:rPr>
        <w:t xml:space="preserve">5.106.5.3.2 Electric vehicle charging stations (EVCS). </w:t>
      </w:r>
      <w:r w:rsidRPr="00AF1C0E">
        <w:t>EV capable spaces shall be provided with electric vehicle supply equipment (EVSE) to create EVCS in the number indicated in Table 5.106.5.3.1. The EVCS required by Table 5.106.5.3.1 shall be provided with Level 2 EVSE or DCFC as permitted in Section 5.106.5.3.2.</w:t>
      </w:r>
      <w:r w:rsidRPr="000542CA">
        <w:rPr>
          <w:strike/>
        </w:rPr>
        <w:t>1</w:t>
      </w:r>
      <w:r w:rsidR="000542CA" w:rsidRPr="000542CA">
        <w:rPr>
          <w:u w:val="single"/>
        </w:rPr>
        <w:t>3</w:t>
      </w:r>
      <w:r w:rsidRPr="00AF1C0E">
        <w:t>. At least one Level 2 EVSE shall be provided.</w:t>
      </w:r>
    </w:p>
    <w:p w14:paraId="4B2C8658" w14:textId="77777777" w:rsidR="00AF1C0E" w:rsidRPr="00AF1C0E" w:rsidRDefault="00AF1C0E" w:rsidP="005131AC">
      <w:pPr>
        <w:ind w:left="360"/>
      </w:pPr>
      <w:r w:rsidRPr="00AF1C0E">
        <w:lastRenderedPageBreak/>
        <w:t>One EV charger with multiple connectors capable of charging multiple EVs simultaneously shall be permitted if the electrical load capacity required by Section 5.106.5.3.1 for each EV capable space is accumulatively supplied to the EV charger.</w:t>
      </w:r>
    </w:p>
    <w:p w14:paraId="2704CBFA" w14:textId="77777777" w:rsidR="00ED2939" w:rsidRDefault="00ED2939" w:rsidP="00A209D5">
      <w:pPr>
        <w:pStyle w:val="Heading4"/>
        <w:spacing w:before="120"/>
      </w:pPr>
      <w:bookmarkStart w:id="10" w:name="_Hlk158647478"/>
      <w:r>
        <w:t>ITEM 4-1</w:t>
      </w:r>
    </w:p>
    <w:bookmarkEnd w:id="10"/>
    <w:p w14:paraId="64F243CA" w14:textId="22198715" w:rsidR="00B32C93" w:rsidRDefault="00B32C93" w:rsidP="00050FDE">
      <w:pPr>
        <w:ind w:left="810"/>
        <w:rPr>
          <w:u w:val="single"/>
        </w:rPr>
      </w:pPr>
      <w:r w:rsidRPr="008A1EBA">
        <w:rPr>
          <w:b/>
          <w:bCs/>
          <w:u w:val="single"/>
        </w:rPr>
        <w:t>5.106.5.3.2.1 Receptacle Configurations.</w:t>
      </w:r>
      <w:r w:rsidR="008751ED">
        <w:rPr>
          <w:b/>
          <w:bCs/>
          <w:u w:val="single"/>
        </w:rPr>
        <w:t xml:space="preserve"> </w:t>
      </w:r>
      <w:r w:rsidR="004E58D2" w:rsidRPr="008A1EBA">
        <w:rPr>
          <w:bCs/>
          <w:vanish/>
          <w:u w:val="single"/>
        </w:rPr>
        <w:t xml:space="preserve"> </w:t>
      </w:r>
      <w:r w:rsidRPr="008A1EBA">
        <w:rPr>
          <w:u w:val="single"/>
        </w:rPr>
        <w:t>2</w:t>
      </w:r>
      <w:r w:rsidRPr="000A0A02">
        <w:rPr>
          <w:u w:val="single"/>
        </w:rPr>
        <w:t>08/240V</w:t>
      </w:r>
      <w:r w:rsidRPr="000A0A02">
        <w:rPr>
          <w:spacing w:val="-6"/>
          <w:u w:val="single"/>
        </w:rPr>
        <w:t xml:space="preserve"> </w:t>
      </w:r>
      <w:r w:rsidRPr="000A0A02">
        <w:rPr>
          <w:u w:val="single"/>
        </w:rPr>
        <w:t>EV</w:t>
      </w:r>
      <w:r w:rsidRPr="000A0A02">
        <w:rPr>
          <w:spacing w:val="-5"/>
          <w:u w:val="single"/>
        </w:rPr>
        <w:t xml:space="preserve"> </w:t>
      </w:r>
      <w:r w:rsidRPr="000A0A02">
        <w:rPr>
          <w:u w:val="single"/>
        </w:rPr>
        <w:t>charging</w:t>
      </w:r>
      <w:r w:rsidRPr="000A0A02">
        <w:rPr>
          <w:spacing w:val="-6"/>
          <w:u w:val="single"/>
        </w:rPr>
        <w:t xml:space="preserve"> </w:t>
      </w:r>
      <w:r w:rsidRPr="000A0A02">
        <w:rPr>
          <w:u w:val="single"/>
        </w:rPr>
        <w:t>receptacles</w:t>
      </w:r>
      <w:r w:rsidRPr="000A0A02">
        <w:rPr>
          <w:spacing w:val="-6"/>
          <w:u w:val="single"/>
        </w:rPr>
        <w:t xml:space="preserve"> </w:t>
      </w:r>
      <w:r w:rsidRPr="000A0A02">
        <w:rPr>
          <w:u w:val="single"/>
        </w:rPr>
        <w:t>shall</w:t>
      </w:r>
      <w:r w:rsidRPr="000A0A02">
        <w:rPr>
          <w:spacing w:val="-6"/>
          <w:u w:val="single"/>
        </w:rPr>
        <w:t xml:space="preserve"> </w:t>
      </w:r>
      <w:r w:rsidRPr="000A0A02">
        <w:rPr>
          <w:u w:val="single"/>
        </w:rPr>
        <w:t>comply with one of the following configurations:</w:t>
      </w:r>
    </w:p>
    <w:p w14:paraId="3D1F8E93" w14:textId="77777777" w:rsidR="00B32C93" w:rsidRPr="0091460B"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20-ampere</w:t>
      </w:r>
      <w:r w:rsidRPr="0091460B">
        <w:rPr>
          <w:rFonts w:ascii="Helvetica" w:hAnsi="Helvetica"/>
          <w:spacing w:val="-4"/>
          <w:szCs w:val="24"/>
          <w:u w:val="single"/>
        </w:rPr>
        <w:t xml:space="preserve"> </w:t>
      </w:r>
      <w:r w:rsidRPr="0091460B">
        <w:rPr>
          <w:rFonts w:ascii="Helvetica" w:hAnsi="Helvetica"/>
          <w:szCs w:val="24"/>
          <w:u w:val="single"/>
        </w:rPr>
        <w:t>receptacles,</w:t>
      </w:r>
      <w:r w:rsidRPr="0091460B">
        <w:rPr>
          <w:rFonts w:ascii="Helvetica" w:hAnsi="Helvetica"/>
          <w:spacing w:val="-2"/>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6-</w:t>
      </w:r>
      <w:r w:rsidRPr="0091460B">
        <w:rPr>
          <w:rFonts w:ascii="Helvetica" w:hAnsi="Helvetica"/>
          <w:spacing w:val="-5"/>
          <w:szCs w:val="24"/>
          <w:u w:val="single"/>
        </w:rPr>
        <w:t>20R</w:t>
      </w:r>
    </w:p>
    <w:p w14:paraId="7EAD7058" w14:textId="77777777" w:rsidR="00B32C93" w:rsidRPr="0091460B"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30-ampere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 xml:space="preserve">30R  </w:t>
      </w:r>
    </w:p>
    <w:p w14:paraId="5EBBE317" w14:textId="77777777" w:rsidR="00B32C93" w:rsidRPr="00CE682D"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50-ampere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50R</w:t>
      </w:r>
    </w:p>
    <w:p w14:paraId="78BEA3AA" w14:textId="6606D2E6" w:rsidR="00ED2939" w:rsidRDefault="00ED2939" w:rsidP="00A209D5">
      <w:pPr>
        <w:pStyle w:val="Heading4"/>
        <w:spacing w:before="120"/>
      </w:pPr>
      <w:r w:rsidRPr="00ED2939">
        <w:t>ITEM 4-</w:t>
      </w:r>
      <w:r>
        <w:t>2</w:t>
      </w:r>
    </w:p>
    <w:p w14:paraId="42A9743F" w14:textId="29C80042" w:rsidR="00041DBB" w:rsidRDefault="00B32C93" w:rsidP="00050FDE">
      <w:pPr>
        <w:ind w:left="810"/>
        <w:rPr>
          <w:u w:val="single"/>
        </w:rPr>
      </w:pPr>
      <w:r w:rsidRPr="005817C1">
        <w:rPr>
          <w:b/>
          <w:bCs/>
          <w:u w:val="single"/>
        </w:rPr>
        <w:t>5.106.5.3.2.2 EV Charger Connectors.</w:t>
      </w:r>
      <w:r w:rsidRPr="005817C1">
        <w:rPr>
          <w:u w:val="single"/>
        </w:rPr>
        <w:t xml:space="preserve"> EV chargers shall be equipped with SAE J1772 with a maximum output 240 Volts AC or SAE J3400 connectors. </w:t>
      </w:r>
    </w:p>
    <w:p w14:paraId="3A9B6559" w14:textId="021015A2" w:rsidR="00B32C93" w:rsidRPr="005817C1" w:rsidRDefault="00B32C93" w:rsidP="00050FDE">
      <w:pPr>
        <w:spacing w:after="240"/>
        <w:ind w:left="810" w:firstLine="360"/>
        <w:rPr>
          <w:u w:val="single"/>
        </w:rPr>
      </w:pPr>
      <w:r w:rsidRPr="005817C1">
        <w:rPr>
          <w:u w:val="single"/>
        </w:rPr>
        <w:t>When using level 2 SAE J3400 SAE connectors, supplied by a 480 V 3-phase service, at least 20 percent of the EV charger connectors shall be SAE J1772 with a maximum output 240 Volts AC.</w:t>
      </w:r>
    </w:p>
    <w:p w14:paraId="42F204B0" w14:textId="2DB8F50A" w:rsidR="00F72F0B" w:rsidRPr="00526F0A" w:rsidRDefault="00F72F0B" w:rsidP="00526F0A">
      <w:pPr>
        <w:ind w:left="810"/>
      </w:pPr>
      <w:r w:rsidRPr="00526F0A">
        <w:rPr>
          <w:rFonts w:eastAsiaTheme="majorEastAsia"/>
          <w:b/>
          <w:bCs/>
        </w:rPr>
        <w:t>5.106.5.3.2.</w:t>
      </w:r>
      <w:r w:rsidR="00107434" w:rsidRPr="00526F0A">
        <w:rPr>
          <w:rFonts w:eastAsiaTheme="majorEastAsia"/>
          <w:b/>
          <w:bCs/>
          <w:strike/>
        </w:rPr>
        <w:t xml:space="preserve">1 </w:t>
      </w:r>
      <w:r w:rsidRPr="00526F0A">
        <w:rPr>
          <w:rFonts w:eastAsiaTheme="majorEastAsia"/>
          <w:b/>
          <w:bCs/>
          <w:u w:val="single"/>
        </w:rPr>
        <w:t>3</w:t>
      </w:r>
      <w:r w:rsidRPr="00526F0A">
        <w:rPr>
          <w:rFonts w:eastAsiaTheme="majorEastAsia"/>
        </w:rPr>
        <w:t xml:space="preserve"> </w:t>
      </w:r>
      <w:r w:rsidR="00C400F3" w:rsidRPr="00526F0A">
        <w:rPr>
          <w:rFonts w:eastAsiaTheme="majorEastAsia"/>
        </w:rPr>
        <w:t xml:space="preserve">The installation of each DCFC EVSE shall be permitted to reduce the minimum number of required EV capable spaces without EVSE or EVCS with Level 2 EVSE by </w:t>
      </w:r>
      <w:proofErr w:type="gramStart"/>
      <w:r w:rsidR="00C400F3" w:rsidRPr="00526F0A">
        <w:rPr>
          <w:rFonts w:eastAsiaTheme="majorEastAsia"/>
        </w:rPr>
        <w:t>five</w:t>
      </w:r>
      <w:r w:rsidR="00515006">
        <w:rPr>
          <w:rFonts w:eastAsiaTheme="majorEastAsia"/>
          <w:u w:val="single"/>
        </w:rPr>
        <w:t>,</w:t>
      </w:r>
      <w:r w:rsidR="00C400F3" w:rsidRPr="00526F0A">
        <w:rPr>
          <w:rFonts w:eastAsiaTheme="majorEastAsia"/>
        </w:rPr>
        <w:t xml:space="preserve"> and</w:t>
      </w:r>
      <w:proofErr w:type="gramEnd"/>
      <w:r w:rsidR="00C400F3" w:rsidRPr="00526F0A">
        <w:rPr>
          <w:rFonts w:eastAsiaTheme="majorEastAsia"/>
        </w:rPr>
        <w:t xml:space="preserve"> reduce proportionally the required electrical load capacity to the service panel or subpanel.</w:t>
      </w:r>
    </w:p>
    <w:p w14:paraId="5D472E03" w14:textId="17710C5F" w:rsidR="0050325F" w:rsidRPr="00774856" w:rsidRDefault="0050325F" w:rsidP="00A209D5">
      <w:pPr>
        <w:pStyle w:val="Heading4"/>
        <w:spacing w:before="120"/>
      </w:pPr>
      <w:r w:rsidRPr="00774856">
        <w:t>ITEM 4-3</w:t>
      </w:r>
    </w:p>
    <w:p w14:paraId="59AABB0A" w14:textId="428EAC3B" w:rsidR="00F72F0B" w:rsidRPr="00A86D1F" w:rsidRDefault="00F72F0B" w:rsidP="00050FDE">
      <w:pPr>
        <w:ind w:left="810"/>
        <w:rPr>
          <w:rFonts w:cs="Arial"/>
          <w:szCs w:val="24"/>
        </w:rPr>
      </w:pPr>
      <w:r w:rsidRPr="001412FF">
        <w:rPr>
          <w:rStyle w:val="Heading4Char"/>
        </w:rPr>
        <w:t>5.106.5.3.2.</w:t>
      </w:r>
      <w:r w:rsidRPr="001412FF">
        <w:rPr>
          <w:rStyle w:val="Heading4Char"/>
          <w:strike/>
        </w:rPr>
        <w:t xml:space="preserve">2 </w:t>
      </w:r>
      <w:r w:rsidRPr="00107434">
        <w:rPr>
          <w:rStyle w:val="Heading4Char"/>
          <w:u w:val="single"/>
        </w:rPr>
        <w:t>4</w:t>
      </w:r>
      <w:r w:rsidRPr="001412FF">
        <w:rPr>
          <w:rStyle w:val="Heading4Char"/>
        </w:rPr>
        <w:t xml:space="preserve"> </w:t>
      </w:r>
      <w:r w:rsidR="0050325F" w:rsidRPr="0050325F">
        <w:rPr>
          <w:rFonts w:cs="Arial"/>
          <w:szCs w:val="24"/>
        </w:rPr>
        <w:t>The installation of two Low Power Level 2 EV charging receptacles shall be permitted to reduce the minimum number of required EV capable spaces without EVSE in Table 5.106.5.3</w:t>
      </w:r>
      <w:r w:rsidR="001645AF">
        <w:rPr>
          <w:rFonts w:cs="Arial"/>
          <w:szCs w:val="24"/>
        </w:rPr>
        <w:t xml:space="preserve"> </w:t>
      </w:r>
      <w:r w:rsidR="0050325F" w:rsidRPr="0050325F">
        <w:rPr>
          <w:rFonts w:cs="Arial"/>
          <w:szCs w:val="24"/>
        </w:rPr>
        <w:t>by on</w:t>
      </w:r>
      <w:r w:rsidR="0050325F">
        <w:rPr>
          <w:rFonts w:cs="Arial"/>
          <w:szCs w:val="24"/>
        </w:rPr>
        <w:t>e.</w:t>
      </w:r>
    </w:p>
    <w:p w14:paraId="381A7675" w14:textId="067815BE" w:rsidR="00BB4769" w:rsidRPr="008A1EBA" w:rsidRDefault="00BB4769" w:rsidP="00050FDE">
      <w:pPr>
        <w:ind w:left="1080"/>
        <w:rPr>
          <w:rFonts w:cs="Arial"/>
          <w:szCs w:val="24"/>
          <w:u w:val="single"/>
        </w:rPr>
      </w:pPr>
      <w:r w:rsidRPr="008A1EBA">
        <w:rPr>
          <w:b/>
          <w:bCs/>
          <w:u w:val="single"/>
        </w:rPr>
        <w:t>5.106.5.3.2.4.1 Raceway Capacity Requirements.</w:t>
      </w:r>
      <w:r w:rsidR="004E58D2" w:rsidRPr="008A1EBA">
        <w:rPr>
          <w:u w:val="single"/>
        </w:rPr>
        <w:t xml:space="preserve"> </w:t>
      </w:r>
      <w:r w:rsidRPr="008A1EBA">
        <w:rPr>
          <w:u w:val="single"/>
        </w:rPr>
        <w:t>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p w14:paraId="0F1E9878" w14:textId="5F342247" w:rsidR="003D13BB" w:rsidRPr="00EA26DA" w:rsidRDefault="0008247D" w:rsidP="00B272BD">
      <w:pPr>
        <w:pStyle w:val="Heading4"/>
        <w:spacing w:before="120"/>
        <w:ind w:left="0"/>
      </w:pPr>
      <w:bookmarkStart w:id="11" w:name="_Hlk154043232"/>
      <w:r w:rsidRPr="00EA26DA">
        <w:t>Notation:</w:t>
      </w:r>
    </w:p>
    <w:p w14:paraId="3F491B8C" w14:textId="0534678C" w:rsidR="0008247D" w:rsidRPr="0008247D" w:rsidRDefault="0008247D" w:rsidP="00562915">
      <w:pPr>
        <w:tabs>
          <w:tab w:val="left" w:pos="8520"/>
        </w:tabs>
        <w:rPr>
          <w:rFonts w:cs="Arial"/>
        </w:rPr>
      </w:pPr>
      <w:r w:rsidRPr="0008247D">
        <w:rPr>
          <w:rFonts w:cs="Arial"/>
        </w:rPr>
        <w:t xml:space="preserve">Authority: Health </w:t>
      </w:r>
      <w:r w:rsidR="007F1C49">
        <w:rPr>
          <w:rFonts w:cs="Arial"/>
        </w:rPr>
        <w:t>and</w:t>
      </w:r>
      <w:r w:rsidRPr="0008247D">
        <w:rPr>
          <w:rFonts w:cs="Arial"/>
        </w:rPr>
        <w:t xml:space="preserve"> Safety Code Sections 18930.5 and 18941.10</w:t>
      </w:r>
    </w:p>
    <w:p w14:paraId="289E1C5D" w14:textId="16C6D97E" w:rsidR="003D13BB" w:rsidRDefault="0008247D" w:rsidP="00EA26DA">
      <w:pPr>
        <w:rPr>
          <w:noProof/>
        </w:rPr>
      </w:pPr>
      <w:r w:rsidRPr="0008247D">
        <w:t xml:space="preserve">Reference(s): Health </w:t>
      </w:r>
      <w:r w:rsidR="007F1C49">
        <w:t>and</w:t>
      </w:r>
      <w:r w:rsidRPr="0008247D">
        <w:t xml:space="preserve"> Safety Code Sections 18930.5 and 18941.10</w:t>
      </w:r>
    </w:p>
    <w:p w14:paraId="3208E19A" w14:textId="0808D2D9" w:rsidR="00EF18D9" w:rsidRPr="00803AF4" w:rsidRDefault="003D13BB" w:rsidP="00B2497E">
      <w:pPr>
        <w:pStyle w:val="Heading3"/>
        <w:spacing w:before="120"/>
      </w:pPr>
      <w:bookmarkStart w:id="12" w:name="_Hlk152940732"/>
      <w:bookmarkEnd w:id="11"/>
      <w:r w:rsidRPr="003D13BB">
        <w:t xml:space="preserve">ITEM </w:t>
      </w:r>
      <w:r w:rsidR="00CA5AD9">
        <w:t>5</w:t>
      </w:r>
      <w:r w:rsidRPr="003D13BB">
        <w:br/>
      </w:r>
      <w:r w:rsidR="009621BA">
        <w:t xml:space="preserve">Table </w:t>
      </w:r>
      <w:r w:rsidR="007F1488" w:rsidRPr="001B5C0F">
        <w:rPr>
          <w:rFonts w:eastAsia="Times New Roman"/>
        </w:rPr>
        <w:t xml:space="preserve">5.106.5.3.6 </w:t>
      </w:r>
      <w:bookmarkStart w:id="13" w:name="_Hlk158986199"/>
      <w:r w:rsidR="007F1488" w:rsidRPr="001B5C0F">
        <w:rPr>
          <w:rFonts w:eastAsia="Times New Roman"/>
        </w:rPr>
        <w:t>EVCS</w:t>
      </w:r>
      <w:r w:rsidR="00050FDE">
        <w:rPr>
          <w:rFonts w:cs="Arial"/>
          <w:bCs/>
        </w:rPr>
        <w:t>–</w:t>
      </w:r>
      <w:bookmarkEnd w:id="13"/>
      <w:r w:rsidR="007F1488" w:rsidRPr="001B5C0F">
        <w:rPr>
          <w:rFonts w:eastAsia="Times New Roman"/>
        </w:rPr>
        <w:t>Power allocation method</w:t>
      </w:r>
      <w:bookmarkStart w:id="14" w:name="_Hlk152940268"/>
      <w:bookmarkEnd w:id="12"/>
    </w:p>
    <w:p w14:paraId="6A9A3234" w14:textId="75E54A4F" w:rsidR="001B5C0F" w:rsidRPr="001B5C0F" w:rsidRDefault="001B5C0F" w:rsidP="00050FDE">
      <w:pPr>
        <w:ind w:left="540"/>
        <w:rPr>
          <w:rFonts w:cs="Arial"/>
          <w:b/>
          <w:bCs/>
          <w:szCs w:val="24"/>
        </w:rPr>
      </w:pPr>
      <w:bookmarkStart w:id="15" w:name="_Hlk151559808"/>
      <w:bookmarkEnd w:id="14"/>
      <w:r w:rsidRPr="001B5C0F">
        <w:rPr>
          <w:rFonts w:cs="Arial"/>
          <w:b/>
          <w:bCs/>
          <w:szCs w:val="24"/>
        </w:rPr>
        <w:t>5.106.5.3.6</w:t>
      </w:r>
      <w:r w:rsidRPr="001B5C0F">
        <w:rPr>
          <w:rFonts w:cs="Arial"/>
          <w:b/>
          <w:szCs w:val="24"/>
        </w:rPr>
        <w:t xml:space="preserve"> </w:t>
      </w:r>
      <w:bookmarkStart w:id="16" w:name="_Hlk153205558"/>
      <w:r w:rsidRPr="001B5C0F">
        <w:rPr>
          <w:rFonts w:cs="Arial"/>
          <w:b/>
          <w:bCs/>
          <w:szCs w:val="24"/>
        </w:rPr>
        <w:t>Electric vehicle charging stations (EVCS)</w:t>
      </w:r>
      <w:r w:rsidR="005E5C5D">
        <w:rPr>
          <w:rFonts w:cs="Arial"/>
          <w:b/>
          <w:bCs/>
          <w:szCs w:val="24"/>
        </w:rPr>
        <w:t>–</w:t>
      </w:r>
      <w:r w:rsidR="00297C66">
        <w:rPr>
          <w:rFonts w:cs="Arial"/>
          <w:b/>
          <w:bCs/>
          <w:szCs w:val="24"/>
        </w:rPr>
        <w:t>p</w:t>
      </w:r>
      <w:r w:rsidRPr="001B5C0F">
        <w:rPr>
          <w:rFonts w:cs="Arial"/>
          <w:b/>
          <w:bCs/>
          <w:szCs w:val="24"/>
        </w:rPr>
        <w:t>ower allocation method.</w:t>
      </w:r>
      <w:bookmarkEnd w:id="15"/>
      <w:bookmarkEnd w:id="16"/>
      <w:r w:rsidR="001F7F29">
        <w:rPr>
          <w:rFonts w:cs="Arial"/>
          <w:b/>
          <w:bCs/>
          <w:szCs w:val="24"/>
        </w:rPr>
        <w:t xml:space="preserve"> </w:t>
      </w:r>
      <w:r w:rsidR="001F7F29" w:rsidRPr="001F7F29">
        <w:rPr>
          <w:rFonts w:cs="Arial"/>
          <w:szCs w:val="24"/>
        </w:rPr>
        <w:t>The power allocation</w:t>
      </w:r>
      <w:r w:rsidR="001F7F29">
        <w:rPr>
          <w:rFonts w:cs="Arial"/>
          <w:szCs w:val="24"/>
        </w:rPr>
        <w:t xml:space="preserve"> </w:t>
      </w:r>
      <w:r w:rsidR="001F7F29" w:rsidRPr="001F7F29">
        <w:rPr>
          <w:rFonts w:cs="Arial"/>
          <w:szCs w:val="24"/>
        </w:rPr>
        <w:t>method may be used as an alternative to the requirements</w:t>
      </w:r>
      <w:r w:rsidR="001F7F29">
        <w:rPr>
          <w:rFonts w:cs="Arial"/>
          <w:szCs w:val="24"/>
        </w:rPr>
        <w:t xml:space="preserve"> </w:t>
      </w:r>
      <w:r w:rsidR="001F7F29" w:rsidRPr="001F7F29">
        <w:rPr>
          <w:rFonts w:cs="Arial"/>
          <w:szCs w:val="24"/>
        </w:rPr>
        <w:t>in Section 5.106.5.3.1, Section 5.106.5.3.2 and</w:t>
      </w:r>
      <w:r w:rsidR="001F7F29">
        <w:rPr>
          <w:rFonts w:cs="Arial"/>
          <w:szCs w:val="24"/>
        </w:rPr>
        <w:t xml:space="preserve"> </w:t>
      </w:r>
      <w:r w:rsidR="001F7F29" w:rsidRPr="001F7F29">
        <w:rPr>
          <w:rFonts w:cs="Arial"/>
          <w:szCs w:val="24"/>
        </w:rPr>
        <w:t>associated Table 5.106.5.3.1. Use Table 5.106.5.3.6 to</w:t>
      </w:r>
      <w:r w:rsidR="001F7F29">
        <w:rPr>
          <w:rFonts w:cs="Arial"/>
          <w:szCs w:val="24"/>
        </w:rPr>
        <w:t xml:space="preserve"> </w:t>
      </w:r>
      <w:r w:rsidR="00B36029" w:rsidRPr="00B36029">
        <w:rPr>
          <w:rFonts w:cs="Arial"/>
          <w:szCs w:val="24"/>
        </w:rPr>
        <w:t xml:space="preserve">determine the total power in kVA required </w:t>
      </w:r>
      <w:r w:rsidR="00B36029" w:rsidRPr="00B36029">
        <w:rPr>
          <w:rFonts w:cs="Arial"/>
          <w:szCs w:val="24"/>
        </w:rPr>
        <w:lastRenderedPageBreak/>
        <w:t>based on the</w:t>
      </w:r>
      <w:r w:rsidR="00B36029">
        <w:rPr>
          <w:rFonts w:cs="Arial"/>
          <w:szCs w:val="24"/>
        </w:rPr>
        <w:t xml:space="preserve"> </w:t>
      </w:r>
      <w:r w:rsidR="00B36029" w:rsidRPr="00B36029">
        <w:rPr>
          <w:rFonts w:cs="Arial"/>
          <w:szCs w:val="24"/>
        </w:rPr>
        <w:t>total number of actual parking spaces.</w:t>
      </w:r>
    </w:p>
    <w:p w14:paraId="3884EAFA" w14:textId="77777777" w:rsidR="001B5C0F" w:rsidRDefault="001B5C0F" w:rsidP="00050FDE">
      <w:pPr>
        <w:ind w:left="540"/>
        <w:rPr>
          <w:rFonts w:cs="Arial"/>
          <w:szCs w:val="24"/>
        </w:rPr>
      </w:pPr>
      <w:r w:rsidRPr="001B5C0F">
        <w:rPr>
          <w:rFonts w:cs="Arial"/>
          <w:szCs w:val="24"/>
        </w:rPr>
        <w:t>Power allocation method shall include the following:</w:t>
      </w:r>
    </w:p>
    <w:p w14:paraId="1AFEC2BF" w14:textId="77777777" w:rsidR="00A307A8" w:rsidRDefault="00563D53" w:rsidP="00050FDE">
      <w:pPr>
        <w:pStyle w:val="ListParagraph"/>
        <w:numPr>
          <w:ilvl w:val="0"/>
          <w:numId w:val="17"/>
        </w:numPr>
        <w:ind w:left="1260"/>
        <w:rPr>
          <w:rFonts w:cs="Arial"/>
          <w:szCs w:val="24"/>
        </w:rPr>
      </w:pPr>
      <w:r w:rsidRPr="00563D53">
        <w:rPr>
          <w:rFonts w:cs="Arial"/>
          <w:szCs w:val="24"/>
        </w:rPr>
        <w:t>Use any kVA combination of EV capable spaces, low power Level 2, Level 2 or DCFC EVSEs.</w:t>
      </w:r>
    </w:p>
    <w:p w14:paraId="0CF1DD7B" w14:textId="4A12CC87" w:rsidR="001B5C0F" w:rsidRPr="00A307A8" w:rsidRDefault="00563D53" w:rsidP="00050FDE">
      <w:pPr>
        <w:pStyle w:val="ListParagraph"/>
        <w:numPr>
          <w:ilvl w:val="0"/>
          <w:numId w:val="17"/>
        </w:numPr>
        <w:ind w:left="1260"/>
        <w:rPr>
          <w:rFonts w:cs="Arial"/>
          <w:szCs w:val="24"/>
        </w:rPr>
      </w:pPr>
      <w:r w:rsidRPr="00563D53">
        <w:rPr>
          <w:rFonts w:cs="Arial"/>
          <w:szCs w:val="24"/>
        </w:rPr>
        <w:t>At least one Level 2 EVSE shall be provided.</w:t>
      </w:r>
    </w:p>
    <w:p w14:paraId="1074B2D2" w14:textId="1D185271" w:rsidR="00A4280B" w:rsidRDefault="00A4280B" w:rsidP="00A209D5">
      <w:pPr>
        <w:pStyle w:val="Heading4"/>
        <w:spacing w:before="120"/>
      </w:pPr>
      <w:bookmarkStart w:id="17" w:name="_Hlk153205518"/>
      <w:r>
        <w:t>ITEM 5-1</w:t>
      </w:r>
    </w:p>
    <w:p w14:paraId="35CA79B2" w14:textId="69EBCA21" w:rsidR="001B5C0F" w:rsidRPr="00BE252A" w:rsidRDefault="001B5C0F" w:rsidP="00B73BD9">
      <w:pPr>
        <w:jc w:val="center"/>
        <w:rPr>
          <w:b/>
          <w:bCs/>
        </w:rPr>
      </w:pPr>
      <w:r w:rsidRPr="00B73BD9">
        <w:rPr>
          <w:b/>
          <w:bCs/>
        </w:rPr>
        <w:t>TABLE 5.106.5.3.6</w:t>
      </w:r>
      <w:r w:rsidR="00A372DB">
        <w:br/>
      </w:r>
      <w:r w:rsidR="00050FDE" w:rsidRPr="00050FDE">
        <w:rPr>
          <w:b/>
          <w:bCs/>
          <w:u w:val="single"/>
        </w:rPr>
        <w:t>EVCS–</w:t>
      </w:r>
      <w:r w:rsidR="00A372DB" w:rsidRPr="00BE252A">
        <w:rPr>
          <w:b/>
          <w:bCs/>
          <w:u w:val="single"/>
        </w:rPr>
        <w:t>Power allocation method</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705"/>
        <w:gridCol w:w="1710"/>
        <w:gridCol w:w="3420"/>
        <w:gridCol w:w="3435"/>
      </w:tblGrid>
      <w:tr w:rsidR="001B5C0F" w:rsidRPr="0064566C" w14:paraId="41FDA9ED" w14:textId="77777777" w:rsidTr="00050FDE">
        <w:trPr>
          <w:cantSplit/>
          <w:trHeight w:val="2179"/>
          <w:tblHeader/>
          <w:jc w:val="center"/>
        </w:trPr>
        <w:tc>
          <w:tcPr>
            <w:tcW w:w="1705" w:type="dxa"/>
          </w:tcPr>
          <w:bookmarkEnd w:id="17"/>
          <w:p w14:paraId="33AB7C7A" w14:textId="77777777" w:rsidR="001B5C0F" w:rsidRPr="0064566C" w:rsidRDefault="001B5C0F" w:rsidP="00050FDE">
            <w:pPr>
              <w:spacing w:after="0"/>
              <w:jc w:val="center"/>
              <w:rPr>
                <w:rFonts w:cs="Arial"/>
                <w:b/>
                <w:color w:val="000000"/>
                <w:szCs w:val="24"/>
              </w:rPr>
            </w:pPr>
            <w:r w:rsidRPr="0064566C">
              <w:rPr>
                <w:rFonts w:cs="Arial"/>
                <w:b/>
                <w:color w:val="000000"/>
                <w:szCs w:val="24"/>
              </w:rPr>
              <w:t>TOTAL NUMBER OF ACTUAL PARKING SPACES</w:t>
            </w:r>
          </w:p>
        </w:tc>
        <w:tc>
          <w:tcPr>
            <w:tcW w:w="1710" w:type="dxa"/>
          </w:tcPr>
          <w:p w14:paraId="54D333DA" w14:textId="3EE39A01" w:rsidR="001B5C0F" w:rsidRPr="0064566C" w:rsidRDefault="001B5C0F" w:rsidP="00050FDE">
            <w:pPr>
              <w:spacing w:after="0"/>
              <w:jc w:val="center"/>
              <w:rPr>
                <w:rFonts w:cs="Arial"/>
                <w:b/>
                <w:color w:val="000000"/>
                <w:szCs w:val="24"/>
              </w:rPr>
            </w:pPr>
            <w:r w:rsidRPr="0064566C">
              <w:rPr>
                <w:rFonts w:cs="Arial"/>
                <w:b/>
                <w:color w:val="000000"/>
                <w:szCs w:val="24"/>
              </w:rPr>
              <w:t>MINIMUM TOTAL kVA @ 6.6 kVA</w:t>
            </w:r>
          </w:p>
        </w:tc>
        <w:tc>
          <w:tcPr>
            <w:tcW w:w="3420" w:type="dxa"/>
          </w:tcPr>
          <w:p w14:paraId="457922BD" w14:textId="72D1B555" w:rsidR="001B5C0F" w:rsidRPr="0064566C" w:rsidRDefault="0064566C" w:rsidP="00050FDE">
            <w:pPr>
              <w:spacing w:after="240"/>
              <w:jc w:val="center"/>
              <w:rPr>
                <w:rFonts w:cs="Arial"/>
                <w:b/>
                <w:color w:val="000000"/>
                <w:szCs w:val="24"/>
                <w:u w:val="single"/>
              </w:rPr>
            </w:pPr>
            <w:r>
              <w:rPr>
                <w:rFonts w:cs="Arial"/>
                <w:b/>
                <w:color w:val="000000"/>
                <w:szCs w:val="24"/>
                <w:u w:val="single"/>
              </w:rPr>
              <w:t>Other than O</w:t>
            </w:r>
            <w:r w:rsidR="001B5C0F" w:rsidRPr="0064566C">
              <w:rPr>
                <w:rFonts w:cs="Arial"/>
                <w:b/>
                <w:color w:val="000000"/>
                <w:szCs w:val="24"/>
                <w:u w:val="single"/>
              </w:rPr>
              <w:t xml:space="preserve">ffice </w:t>
            </w:r>
            <w:r w:rsidR="007F1C49">
              <w:rPr>
                <w:rFonts w:cs="Arial"/>
                <w:b/>
                <w:color w:val="000000"/>
                <w:szCs w:val="24"/>
                <w:u w:val="single"/>
              </w:rPr>
              <w:t>and</w:t>
            </w:r>
            <w:r w:rsidR="001B5C0F" w:rsidRPr="0064566C">
              <w:rPr>
                <w:rFonts w:cs="Arial"/>
                <w:b/>
                <w:color w:val="000000"/>
                <w:szCs w:val="24"/>
                <w:u w:val="single"/>
              </w:rPr>
              <w:t xml:space="preserve"> Retail</w:t>
            </w:r>
          </w:p>
          <w:p w14:paraId="53367FC1" w14:textId="2D336CE0" w:rsidR="001B5C0F" w:rsidRPr="0064566C" w:rsidRDefault="001B5C0F" w:rsidP="00050FDE">
            <w:pPr>
              <w:spacing w:after="0"/>
              <w:jc w:val="center"/>
              <w:rPr>
                <w:rFonts w:cs="Arial"/>
                <w:b/>
                <w:color w:val="000000"/>
                <w:szCs w:val="24"/>
              </w:rPr>
            </w:pPr>
            <w:r w:rsidRPr="0064566C">
              <w:rPr>
                <w:rFonts w:cs="Arial"/>
                <w:b/>
                <w:color w:val="000000"/>
                <w:szCs w:val="24"/>
              </w:rPr>
              <w:t>TOTAL kVA REQUIRED IN ANY COMBINATION OF</w:t>
            </w:r>
            <w:r w:rsidR="005F0AD9">
              <w:rPr>
                <w:rFonts w:cs="Arial"/>
                <w:b/>
                <w:color w:val="000000"/>
                <w:szCs w:val="24"/>
              </w:rPr>
              <w:br/>
            </w:r>
            <w:r w:rsidRPr="0064566C">
              <w:rPr>
                <w:rFonts w:cs="Arial"/>
                <w:b/>
                <w:color w:val="000000"/>
                <w:szCs w:val="24"/>
              </w:rPr>
              <w:t>EV CAPABLE</w:t>
            </w:r>
            <w:r w:rsidR="00A307A8">
              <w:rPr>
                <w:rFonts w:cs="Arial"/>
                <w:b/>
                <w:color w:val="000000"/>
                <w:szCs w:val="24"/>
              </w:rPr>
              <w:t xml:space="preserve"> </w:t>
            </w:r>
            <w:r w:rsidRPr="0064566C">
              <w:rPr>
                <w:rFonts w:cs="Arial"/>
                <w:b/>
                <w:color w:val="000000"/>
                <w:sz w:val="28"/>
                <w:szCs w:val="28"/>
                <w:vertAlign w:val="superscript"/>
              </w:rPr>
              <w:t>3</w:t>
            </w:r>
            <w:r w:rsidR="003E2B62">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sidR="0049586C">
              <w:rPr>
                <w:rFonts w:cs="Arial"/>
                <w:b/>
                <w:color w:val="000000"/>
                <w:szCs w:val="24"/>
              </w:rPr>
              <w:br/>
            </w:r>
            <w:r w:rsidRPr="0064566C">
              <w:rPr>
                <w:rFonts w:cs="Arial"/>
                <w:b/>
                <w:color w:val="000000"/>
                <w:szCs w:val="24"/>
              </w:rPr>
              <w:t>LOW POWER LEVEL 2,</w:t>
            </w:r>
            <w:r w:rsidR="003621D0">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w:t>
            </w:r>
            <w:r w:rsidR="003E2B62">
              <w:rPr>
                <w:rFonts w:cs="Arial"/>
                <w:b/>
                <w:bCs/>
                <w:sz w:val="28"/>
                <w:szCs w:val="28"/>
                <w:vertAlign w:val="superscript"/>
              </w:rPr>
              <w:t>,</w:t>
            </w:r>
            <w:r w:rsidRPr="0064566C">
              <w:rPr>
                <w:rFonts w:cs="Arial"/>
                <w:b/>
                <w:bCs/>
                <w:sz w:val="28"/>
                <w:szCs w:val="28"/>
                <w:vertAlign w:val="superscript"/>
              </w:rPr>
              <w:t xml:space="preserve"> 2</w:t>
            </w:r>
            <w:r w:rsidRPr="0064566C">
              <w:rPr>
                <w:rFonts w:cs="Arial"/>
                <w:b/>
                <w:color w:val="000000"/>
                <w:szCs w:val="24"/>
              </w:rPr>
              <w:t>, OR DCFC</w:t>
            </w:r>
          </w:p>
        </w:tc>
        <w:tc>
          <w:tcPr>
            <w:tcW w:w="3435" w:type="dxa"/>
          </w:tcPr>
          <w:p w14:paraId="6CCFF9CF" w14:textId="4852ADBA" w:rsidR="001B5C0F" w:rsidRPr="0064566C" w:rsidRDefault="001B5C0F" w:rsidP="00050FDE">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01AF6D38" w14:textId="0B8633D0" w:rsidR="001B5C0F" w:rsidRPr="0064566C" w:rsidRDefault="001B5C0F" w:rsidP="00050FDE">
            <w:pPr>
              <w:spacing w:after="0"/>
              <w:jc w:val="center"/>
              <w:rPr>
                <w:rFonts w:cs="Arial"/>
                <w:b/>
                <w:color w:val="000000"/>
                <w:szCs w:val="24"/>
                <w:u w:val="single"/>
              </w:rPr>
            </w:pPr>
            <w:r w:rsidRPr="0064566C">
              <w:rPr>
                <w:rFonts w:cs="Arial"/>
                <w:b/>
                <w:color w:val="000000"/>
                <w:szCs w:val="24"/>
                <w:u w:val="single"/>
              </w:rPr>
              <w:t>TOTAL kVA REQUIRED IN ANY COMBINATION OF</w:t>
            </w:r>
            <w:r w:rsidR="005F0AD9">
              <w:rPr>
                <w:rFonts w:cs="Arial"/>
                <w:b/>
                <w:color w:val="000000"/>
                <w:szCs w:val="24"/>
                <w:u w:val="single"/>
              </w:rPr>
              <w:br/>
            </w:r>
            <w:r w:rsidRPr="0064566C">
              <w:rPr>
                <w:rFonts w:cs="Arial"/>
                <w:b/>
                <w:color w:val="000000"/>
                <w:szCs w:val="24"/>
                <w:u w:val="single"/>
              </w:rPr>
              <w:t>EV CAPABLE</w:t>
            </w:r>
            <w:r w:rsidR="00A307A8">
              <w:rPr>
                <w:rFonts w:cs="Arial"/>
                <w:b/>
                <w:color w:val="000000"/>
                <w:szCs w:val="24"/>
                <w:u w:val="single"/>
              </w:rPr>
              <w:t xml:space="preserve"> </w:t>
            </w:r>
            <w:r w:rsidRPr="0064566C">
              <w:rPr>
                <w:rFonts w:cs="Arial"/>
                <w:b/>
                <w:color w:val="000000"/>
                <w:sz w:val="28"/>
                <w:szCs w:val="28"/>
                <w:u w:val="single"/>
                <w:vertAlign w:val="superscript"/>
              </w:rPr>
              <w:t>4</w:t>
            </w:r>
            <w:r w:rsidR="003E2B62">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sidR="005F0AD9">
              <w:rPr>
                <w:rFonts w:cs="Arial"/>
                <w:b/>
                <w:color w:val="000000"/>
                <w:szCs w:val="24"/>
                <w:u w:val="single"/>
              </w:rPr>
              <w:br/>
            </w:r>
            <w:r w:rsidRPr="0064566C">
              <w:rPr>
                <w:rFonts w:cs="Arial"/>
                <w:b/>
                <w:color w:val="000000"/>
                <w:szCs w:val="24"/>
                <w:u w:val="single"/>
              </w:rPr>
              <w:t>LOW POWER LEVEL 2, LEVEL 2</w:t>
            </w:r>
            <w:r w:rsidR="003E2B62">
              <w:rPr>
                <w:rFonts w:cs="Arial"/>
                <w:b/>
                <w:color w:val="000000"/>
                <w:szCs w:val="24"/>
                <w:u w:val="single"/>
              </w:rPr>
              <w:t xml:space="preserve"> </w:t>
            </w:r>
            <w:r w:rsidRPr="0064566C">
              <w:rPr>
                <w:rFonts w:cs="Arial"/>
                <w:b/>
                <w:bCs/>
                <w:sz w:val="28"/>
                <w:szCs w:val="28"/>
                <w:u w:val="single"/>
                <w:vertAlign w:val="superscript"/>
              </w:rPr>
              <w:t>1</w:t>
            </w:r>
            <w:r w:rsidR="003E2B62">
              <w:rPr>
                <w:rFonts w:cs="Arial"/>
                <w:b/>
                <w:bCs/>
                <w:sz w:val="28"/>
                <w:szCs w:val="28"/>
                <w:u w:val="single"/>
                <w:vertAlign w:val="superscript"/>
              </w:rPr>
              <w:t>,</w:t>
            </w:r>
            <w:r w:rsidRPr="0064566C">
              <w:rPr>
                <w:rFonts w:cs="Arial"/>
                <w:b/>
                <w:bCs/>
                <w:sz w:val="28"/>
                <w:szCs w:val="28"/>
                <w:u w:val="single"/>
                <w:vertAlign w:val="superscript"/>
              </w:rPr>
              <w:t xml:space="preserve"> 2</w:t>
            </w:r>
            <w:r w:rsidRPr="0064566C">
              <w:rPr>
                <w:rFonts w:cs="Arial"/>
                <w:b/>
                <w:color w:val="000000"/>
                <w:szCs w:val="24"/>
                <w:u w:val="single"/>
              </w:rPr>
              <w:t>, OR DCFC</w:t>
            </w:r>
          </w:p>
        </w:tc>
      </w:tr>
      <w:tr w:rsidR="001B5C0F" w:rsidRPr="0064566C" w14:paraId="33930247" w14:textId="77777777" w:rsidTr="00C30A7A">
        <w:trPr>
          <w:cantSplit/>
          <w:jc w:val="center"/>
        </w:trPr>
        <w:tc>
          <w:tcPr>
            <w:tcW w:w="1705" w:type="dxa"/>
            <w:vAlign w:val="center"/>
          </w:tcPr>
          <w:p w14:paraId="3B6CC5DD" w14:textId="6FAE7D16" w:rsidR="001B5C0F" w:rsidRPr="0064566C" w:rsidRDefault="001B5C0F" w:rsidP="001B5C0F">
            <w:pPr>
              <w:spacing w:after="0"/>
              <w:jc w:val="center"/>
              <w:rPr>
                <w:rFonts w:cs="Arial"/>
                <w:color w:val="000000"/>
                <w:szCs w:val="24"/>
              </w:rPr>
            </w:pPr>
            <w:r w:rsidRPr="000E59E0">
              <w:rPr>
                <w:rFonts w:cs="Arial"/>
                <w:strike/>
                <w:color w:val="000000"/>
                <w:szCs w:val="24"/>
              </w:rPr>
              <w:t>0</w:t>
            </w:r>
            <w:r w:rsidR="000E59E0">
              <w:rPr>
                <w:rFonts w:cs="Arial"/>
                <w:strike/>
                <w:color w:val="000000"/>
                <w:szCs w:val="24"/>
              </w:rPr>
              <w:t xml:space="preserve"> </w:t>
            </w:r>
            <w:r w:rsidR="000E59E0" w:rsidRPr="000E59E0">
              <w:rPr>
                <w:rFonts w:cs="Arial"/>
                <w:color w:val="000000"/>
                <w:szCs w:val="24"/>
                <w:u w:val="single"/>
              </w:rPr>
              <w:t>1</w:t>
            </w:r>
            <w:r w:rsidRPr="0064566C">
              <w:rPr>
                <w:rFonts w:cs="Arial"/>
                <w:color w:val="000000"/>
                <w:szCs w:val="24"/>
              </w:rPr>
              <w:t>-9</w:t>
            </w:r>
          </w:p>
        </w:tc>
        <w:tc>
          <w:tcPr>
            <w:tcW w:w="1710" w:type="dxa"/>
            <w:vAlign w:val="center"/>
          </w:tcPr>
          <w:p w14:paraId="56EF74D1" w14:textId="77777777" w:rsidR="001B5C0F" w:rsidRPr="0064566C" w:rsidRDefault="001B5C0F" w:rsidP="001B5C0F">
            <w:pPr>
              <w:spacing w:after="0"/>
              <w:jc w:val="center"/>
              <w:rPr>
                <w:rFonts w:cs="Arial"/>
                <w:color w:val="000000"/>
                <w:szCs w:val="24"/>
              </w:rPr>
            </w:pPr>
            <w:r w:rsidRPr="0064566C">
              <w:rPr>
                <w:rFonts w:cs="Arial"/>
                <w:color w:val="000000"/>
                <w:szCs w:val="24"/>
              </w:rPr>
              <w:t>0</w:t>
            </w:r>
          </w:p>
        </w:tc>
        <w:tc>
          <w:tcPr>
            <w:tcW w:w="3420" w:type="dxa"/>
            <w:vAlign w:val="center"/>
          </w:tcPr>
          <w:p w14:paraId="3B616558" w14:textId="77777777" w:rsidR="001B5C0F" w:rsidRPr="0064566C" w:rsidRDefault="001B5C0F" w:rsidP="001B5C0F">
            <w:pPr>
              <w:spacing w:after="0"/>
              <w:jc w:val="center"/>
              <w:rPr>
                <w:rFonts w:cs="Arial"/>
                <w:color w:val="000000"/>
                <w:szCs w:val="24"/>
              </w:rPr>
            </w:pPr>
            <w:r w:rsidRPr="0064566C">
              <w:rPr>
                <w:rFonts w:cs="Arial"/>
                <w:color w:val="000000"/>
                <w:szCs w:val="24"/>
              </w:rPr>
              <w:t>0</w:t>
            </w:r>
          </w:p>
        </w:tc>
        <w:tc>
          <w:tcPr>
            <w:tcW w:w="3435" w:type="dxa"/>
          </w:tcPr>
          <w:p w14:paraId="2279BEA2" w14:textId="77777777" w:rsidR="001B5C0F" w:rsidRPr="0064566C" w:rsidRDefault="001B5C0F" w:rsidP="001B5C0F">
            <w:pPr>
              <w:spacing w:after="0"/>
              <w:jc w:val="center"/>
              <w:rPr>
                <w:rFonts w:cs="Arial"/>
                <w:color w:val="000000"/>
                <w:szCs w:val="24"/>
                <w:u w:val="single"/>
              </w:rPr>
            </w:pPr>
            <w:r w:rsidRPr="0064566C">
              <w:rPr>
                <w:rFonts w:cs="Arial"/>
                <w:color w:val="000000"/>
                <w:szCs w:val="24"/>
                <w:u w:val="single"/>
              </w:rPr>
              <w:t>0</w:t>
            </w:r>
          </w:p>
        </w:tc>
      </w:tr>
      <w:tr w:rsidR="001B5C0F" w:rsidRPr="0064566C" w14:paraId="78317E13" w14:textId="77777777" w:rsidTr="00C30A7A">
        <w:trPr>
          <w:cantSplit/>
          <w:jc w:val="center"/>
        </w:trPr>
        <w:tc>
          <w:tcPr>
            <w:tcW w:w="1705" w:type="dxa"/>
            <w:vAlign w:val="center"/>
          </w:tcPr>
          <w:p w14:paraId="29CB24D4" w14:textId="77777777" w:rsidR="001B5C0F" w:rsidRPr="0064566C" w:rsidRDefault="001B5C0F" w:rsidP="001B5C0F">
            <w:pPr>
              <w:spacing w:after="0"/>
              <w:jc w:val="center"/>
              <w:rPr>
                <w:rFonts w:cs="Arial"/>
                <w:color w:val="000000"/>
                <w:szCs w:val="24"/>
              </w:rPr>
            </w:pPr>
            <w:r w:rsidRPr="0064566C">
              <w:rPr>
                <w:rFonts w:cs="Arial"/>
                <w:color w:val="000000"/>
                <w:szCs w:val="24"/>
              </w:rPr>
              <w:t>10-25</w:t>
            </w:r>
          </w:p>
        </w:tc>
        <w:tc>
          <w:tcPr>
            <w:tcW w:w="1710" w:type="dxa"/>
            <w:vAlign w:val="center"/>
          </w:tcPr>
          <w:p w14:paraId="715093FB" w14:textId="77777777" w:rsidR="001B5C0F" w:rsidRPr="0064566C" w:rsidRDefault="001B5C0F" w:rsidP="001B5C0F">
            <w:pPr>
              <w:spacing w:after="0"/>
              <w:jc w:val="center"/>
              <w:rPr>
                <w:rFonts w:cs="Arial"/>
                <w:strike/>
                <w:szCs w:val="24"/>
              </w:rPr>
            </w:pPr>
            <w:r w:rsidRPr="0064566C">
              <w:rPr>
                <w:rFonts w:cs="Arial"/>
                <w:szCs w:val="24"/>
              </w:rPr>
              <w:t xml:space="preserve">26.4 </w:t>
            </w:r>
          </w:p>
        </w:tc>
        <w:tc>
          <w:tcPr>
            <w:tcW w:w="3420" w:type="dxa"/>
            <w:vAlign w:val="center"/>
          </w:tcPr>
          <w:p w14:paraId="3B4A0283" w14:textId="77777777" w:rsidR="001B5C0F" w:rsidRPr="0064566C" w:rsidRDefault="001B5C0F" w:rsidP="001B5C0F">
            <w:pPr>
              <w:spacing w:after="0"/>
              <w:jc w:val="center"/>
              <w:rPr>
                <w:rFonts w:cs="Arial"/>
                <w:szCs w:val="24"/>
              </w:rPr>
            </w:pPr>
            <w:r w:rsidRPr="0064566C">
              <w:rPr>
                <w:rFonts w:cs="Arial"/>
                <w:szCs w:val="24"/>
              </w:rPr>
              <w:t>26.4</w:t>
            </w:r>
          </w:p>
        </w:tc>
        <w:tc>
          <w:tcPr>
            <w:tcW w:w="3435" w:type="dxa"/>
          </w:tcPr>
          <w:p w14:paraId="214F3F06"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26.4 </w:t>
            </w:r>
          </w:p>
        </w:tc>
      </w:tr>
      <w:tr w:rsidR="001B5C0F" w:rsidRPr="0064566C" w14:paraId="3FCB03F6" w14:textId="77777777" w:rsidTr="00C30A7A">
        <w:trPr>
          <w:cantSplit/>
          <w:jc w:val="center"/>
        </w:trPr>
        <w:tc>
          <w:tcPr>
            <w:tcW w:w="1705" w:type="dxa"/>
            <w:vAlign w:val="center"/>
          </w:tcPr>
          <w:p w14:paraId="1DBEA840" w14:textId="77777777" w:rsidR="001B5C0F" w:rsidRPr="0064566C" w:rsidRDefault="001B5C0F" w:rsidP="001B5C0F">
            <w:pPr>
              <w:tabs>
                <w:tab w:val="center" w:pos="924"/>
              </w:tabs>
              <w:spacing w:after="0"/>
              <w:jc w:val="center"/>
              <w:rPr>
                <w:rFonts w:cs="Arial"/>
                <w:color w:val="000000"/>
                <w:szCs w:val="24"/>
              </w:rPr>
            </w:pPr>
            <w:r w:rsidRPr="0064566C">
              <w:rPr>
                <w:rFonts w:cs="Arial"/>
                <w:color w:val="000000"/>
                <w:szCs w:val="24"/>
              </w:rPr>
              <w:t>26-50</w:t>
            </w:r>
          </w:p>
        </w:tc>
        <w:tc>
          <w:tcPr>
            <w:tcW w:w="1710" w:type="dxa"/>
            <w:vAlign w:val="center"/>
          </w:tcPr>
          <w:p w14:paraId="364950C7" w14:textId="77777777" w:rsidR="001B5C0F" w:rsidRPr="0064566C" w:rsidRDefault="001B5C0F" w:rsidP="001B5C0F">
            <w:pPr>
              <w:spacing w:after="0"/>
              <w:jc w:val="center"/>
              <w:rPr>
                <w:rFonts w:cs="Arial"/>
                <w:szCs w:val="24"/>
              </w:rPr>
            </w:pPr>
            <w:r w:rsidRPr="0064566C">
              <w:rPr>
                <w:rFonts w:cs="Arial"/>
                <w:szCs w:val="24"/>
              </w:rPr>
              <w:t>52.8</w:t>
            </w:r>
          </w:p>
        </w:tc>
        <w:tc>
          <w:tcPr>
            <w:tcW w:w="3420" w:type="dxa"/>
            <w:vAlign w:val="center"/>
          </w:tcPr>
          <w:p w14:paraId="35ACBE9B" w14:textId="77777777" w:rsidR="001B5C0F" w:rsidRPr="0064566C" w:rsidRDefault="001B5C0F" w:rsidP="001B5C0F">
            <w:pPr>
              <w:spacing w:after="0"/>
              <w:jc w:val="center"/>
              <w:rPr>
                <w:rFonts w:cs="Arial"/>
                <w:szCs w:val="24"/>
              </w:rPr>
            </w:pPr>
            <w:r w:rsidRPr="0064566C">
              <w:rPr>
                <w:rFonts w:cs="Arial"/>
                <w:szCs w:val="24"/>
              </w:rPr>
              <w:t>52.8</w:t>
            </w:r>
            <w:r w:rsidRPr="0064566C">
              <w:rPr>
                <w:rFonts w:cs="Arial"/>
                <w:szCs w:val="24"/>
                <w:u w:val="single"/>
              </w:rPr>
              <w:t xml:space="preserve"> </w:t>
            </w:r>
          </w:p>
        </w:tc>
        <w:tc>
          <w:tcPr>
            <w:tcW w:w="3435" w:type="dxa"/>
          </w:tcPr>
          <w:p w14:paraId="3F1911C2"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52.8 </w:t>
            </w:r>
          </w:p>
        </w:tc>
      </w:tr>
      <w:tr w:rsidR="001B5C0F" w:rsidRPr="0064566C" w14:paraId="3F2F64A8" w14:textId="77777777" w:rsidTr="00C30A7A">
        <w:trPr>
          <w:cantSplit/>
          <w:jc w:val="center"/>
        </w:trPr>
        <w:tc>
          <w:tcPr>
            <w:tcW w:w="1705" w:type="dxa"/>
            <w:vAlign w:val="center"/>
          </w:tcPr>
          <w:p w14:paraId="6A63CEF4" w14:textId="77777777" w:rsidR="001B5C0F" w:rsidRPr="0064566C" w:rsidRDefault="001B5C0F" w:rsidP="001B5C0F">
            <w:pPr>
              <w:spacing w:after="0"/>
              <w:jc w:val="center"/>
              <w:rPr>
                <w:rFonts w:cs="Arial"/>
                <w:color w:val="000000"/>
                <w:szCs w:val="24"/>
              </w:rPr>
            </w:pPr>
            <w:r w:rsidRPr="0064566C">
              <w:rPr>
                <w:rFonts w:cs="Arial"/>
                <w:color w:val="000000"/>
                <w:szCs w:val="24"/>
              </w:rPr>
              <w:t>51-75</w:t>
            </w:r>
          </w:p>
        </w:tc>
        <w:tc>
          <w:tcPr>
            <w:tcW w:w="1710" w:type="dxa"/>
            <w:vAlign w:val="center"/>
          </w:tcPr>
          <w:p w14:paraId="120757A3" w14:textId="77777777" w:rsidR="001B5C0F" w:rsidRPr="0064566C" w:rsidRDefault="001B5C0F" w:rsidP="001B5C0F">
            <w:pPr>
              <w:spacing w:after="0"/>
              <w:jc w:val="center"/>
              <w:rPr>
                <w:rFonts w:cs="Arial"/>
                <w:szCs w:val="24"/>
              </w:rPr>
            </w:pPr>
            <w:r w:rsidRPr="0064566C">
              <w:rPr>
                <w:rFonts w:cs="Arial"/>
                <w:szCs w:val="24"/>
              </w:rPr>
              <w:t>85.8</w:t>
            </w:r>
          </w:p>
        </w:tc>
        <w:tc>
          <w:tcPr>
            <w:tcW w:w="3420" w:type="dxa"/>
            <w:vAlign w:val="center"/>
          </w:tcPr>
          <w:p w14:paraId="3EB9B865" w14:textId="77777777" w:rsidR="001B5C0F" w:rsidRPr="0064566C" w:rsidRDefault="001B5C0F" w:rsidP="001B5C0F">
            <w:pPr>
              <w:spacing w:after="0"/>
              <w:jc w:val="center"/>
              <w:rPr>
                <w:rFonts w:cs="Arial"/>
                <w:szCs w:val="24"/>
              </w:rPr>
            </w:pPr>
            <w:r w:rsidRPr="0064566C">
              <w:rPr>
                <w:rFonts w:cs="Arial"/>
                <w:szCs w:val="24"/>
              </w:rPr>
              <w:t>85.8</w:t>
            </w:r>
            <w:r w:rsidRPr="0064566C">
              <w:rPr>
                <w:rFonts w:cs="Arial"/>
                <w:szCs w:val="24"/>
                <w:u w:val="single"/>
              </w:rPr>
              <w:t xml:space="preserve"> </w:t>
            </w:r>
          </w:p>
        </w:tc>
        <w:tc>
          <w:tcPr>
            <w:tcW w:w="3435" w:type="dxa"/>
          </w:tcPr>
          <w:p w14:paraId="75E3CCA9"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85.8 </w:t>
            </w:r>
          </w:p>
        </w:tc>
      </w:tr>
      <w:tr w:rsidR="001B5C0F" w:rsidRPr="0064566C" w14:paraId="218750AE" w14:textId="77777777" w:rsidTr="00C30A7A">
        <w:trPr>
          <w:cantSplit/>
          <w:jc w:val="center"/>
        </w:trPr>
        <w:tc>
          <w:tcPr>
            <w:tcW w:w="1705" w:type="dxa"/>
            <w:vAlign w:val="center"/>
          </w:tcPr>
          <w:p w14:paraId="18356537" w14:textId="77777777" w:rsidR="001B5C0F" w:rsidRPr="0064566C" w:rsidRDefault="001B5C0F" w:rsidP="001B5C0F">
            <w:pPr>
              <w:spacing w:after="0"/>
              <w:jc w:val="center"/>
              <w:rPr>
                <w:rFonts w:cs="Arial"/>
                <w:color w:val="000000"/>
                <w:szCs w:val="24"/>
              </w:rPr>
            </w:pPr>
            <w:r w:rsidRPr="0064566C">
              <w:rPr>
                <w:rFonts w:cs="Arial"/>
                <w:color w:val="000000"/>
                <w:szCs w:val="24"/>
              </w:rPr>
              <w:t>76-100</w:t>
            </w:r>
          </w:p>
        </w:tc>
        <w:tc>
          <w:tcPr>
            <w:tcW w:w="1710" w:type="dxa"/>
            <w:vAlign w:val="center"/>
          </w:tcPr>
          <w:p w14:paraId="53789CD6" w14:textId="77777777" w:rsidR="001B5C0F" w:rsidRPr="0064566C" w:rsidRDefault="001B5C0F" w:rsidP="001B5C0F">
            <w:pPr>
              <w:spacing w:after="0"/>
              <w:jc w:val="center"/>
              <w:rPr>
                <w:rFonts w:cs="Arial"/>
                <w:szCs w:val="24"/>
              </w:rPr>
            </w:pPr>
            <w:r w:rsidRPr="0064566C">
              <w:rPr>
                <w:rFonts w:cs="Arial"/>
                <w:szCs w:val="24"/>
              </w:rPr>
              <w:t>112.2</w:t>
            </w:r>
          </w:p>
        </w:tc>
        <w:tc>
          <w:tcPr>
            <w:tcW w:w="3420" w:type="dxa"/>
            <w:vAlign w:val="center"/>
          </w:tcPr>
          <w:p w14:paraId="55259DE0" w14:textId="77777777" w:rsidR="001B5C0F" w:rsidRPr="0064566C" w:rsidRDefault="001B5C0F" w:rsidP="001B5C0F">
            <w:pPr>
              <w:spacing w:after="0"/>
              <w:jc w:val="center"/>
              <w:rPr>
                <w:rFonts w:cs="Arial"/>
                <w:szCs w:val="24"/>
              </w:rPr>
            </w:pPr>
            <w:r w:rsidRPr="0064566C">
              <w:rPr>
                <w:rFonts w:cs="Arial"/>
                <w:szCs w:val="24"/>
              </w:rPr>
              <w:t xml:space="preserve">112.2 </w:t>
            </w:r>
          </w:p>
        </w:tc>
        <w:tc>
          <w:tcPr>
            <w:tcW w:w="3435" w:type="dxa"/>
          </w:tcPr>
          <w:p w14:paraId="1F2675F1"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112.2 </w:t>
            </w:r>
          </w:p>
        </w:tc>
      </w:tr>
      <w:tr w:rsidR="001B5C0F" w:rsidRPr="0064566C" w14:paraId="3871552C" w14:textId="77777777" w:rsidTr="00C30A7A">
        <w:trPr>
          <w:cantSplit/>
          <w:jc w:val="center"/>
        </w:trPr>
        <w:tc>
          <w:tcPr>
            <w:tcW w:w="1705" w:type="dxa"/>
            <w:vAlign w:val="center"/>
          </w:tcPr>
          <w:p w14:paraId="5F2EEA8B" w14:textId="77777777" w:rsidR="001B5C0F" w:rsidRPr="0064566C" w:rsidRDefault="001B5C0F" w:rsidP="001B5C0F">
            <w:pPr>
              <w:spacing w:after="0"/>
              <w:jc w:val="center"/>
              <w:rPr>
                <w:rFonts w:cs="Arial"/>
                <w:color w:val="000000"/>
                <w:szCs w:val="24"/>
              </w:rPr>
            </w:pPr>
            <w:r w:rsidRPr="0064566C">
              <w:rPr>
                <w:rFonts w:cs="Arial"/>
                <w:color w:val="000000"/>
                <w:szCs w:val="24"/>
              </w:rPr>
              <w:t>101-150</w:t>
            </w:r>
          </w:p>
        </w:tc>
        <w:tc>
          <w:tcPr>
            <w:tcW w:w="1710" w:type="dxa"/>
            <w:vAlign w:val="center"/>
          </w:tcPr>
          <w:p w14:paraId="25E8AD57" w14:textId="77777777" w:rsidR="001B5C0F" w:rsidRPr="0064566C" w:rsidRDefault="001B5C0F" w:rsidP="001B5C0F">
            <w:pPr>
              <w:spacing w:after="0"/>
              <w:jc w:val="center"/>
              <w:rPr>
                <w:rFonts w:cs="Arial"/>
                <w:szCs w:val="24"/>
              </w:rPr>
            </w:pPr>
            <w:r w:rsidRPr="0064566C">
              <w:rPr>
                <w:rFonts w:cs="Arial"/>
                <w:szCs w:val="24"/>
              </w:rPr>
              <w:t>165</w:t>
            </w:r>
          </w:p>
        </w:tc>
        <w:tc>
          <w:tcPr>
            <w:tcW w:w="3420" w:type="dxa"/>
            <w:vAlign w:val="center"/>
          </w:tcPr>
          <w:p w14:paraId="6A4EAA16" w14:textId="77777777" w:rsidR="001B5C0F" w:rsidRPr="0064566C" w:rsidRDefault="001B5C0F" w:rsidP="001B5C0F">
            <w:pPr>
              <w:spacing w:after="0"/>
              <w:jc w:val="center"/>
              <w:rPr>
                <w:rFonts w:cs="Arial"/>
                <w:szCs w:val="24"/>
                <w:u w:val="single"/>
              </w:rPr>
            </w:pPr>
            <w:r w:rsidRPr="0064566C">
              <w:rPr>
                <w:rFonts w:cs="Arial"/>
                <w:szCs w:val="24"/>
              </w:rPr>
              <w:t xml:space="preserve">165 </w:t>
            </w:r>
          </w:p>
        </w:tc>
        <w:tc>
          <w:tcPr>
            <w:tcW w:w="3435" w:type="dxa"/>
          </w:tcPr>
          <w:p w14:paraId="66DFF2C5"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165 </w:t>
            </w:r>
          </w:p>
        </w:tc>
      </w:tr>
      <w:tr w:rsidR="001B5C0F" w:rsidRPr="0064566C" w14:paraId="60192660" w14:textId="77777777" w:rsidTr="00C30A7A">
        <w:trPr>
          <w:cantSplit/>
          <w:jc w:val="center"/>
        </w:trPr>
        <w:tc>
          <w:tcPr>
            <w:tcW w:w="1705" w:type="dxa"/>
            <w:vAlign w:val="center"/>
          </w:tcPr>
          <w:p w14:paraId="6EDD3825" w14:textId="77777777" w:rsidR="001B5C0F" w:rsidRPr="0064566C" w:rsidRDefault="001B5C0F" w:rsidP="001B5C0F">
            <w:pPr>
              <w:spacing w:after="0"/>
              <w:jc w:val="center"/>
              <w:rPr>
                <w:rFonts w:cs="Arial"/>
                <w:color w:val="000000"/>
                <w:szCs w:val="24"/>
              </w:rPr>
            </w:pPr>
            <w:r w:rsidRPr="0064566C">
              <w:rPr>
                <w:rFonts w:cs="Arial"/>
                <w:color w:val="000000"/>
                <w:szCs w:val="24"/>
              </w:rPr>
              <w:t>151-200</w:t>
            </w:r>
          </w:p>
        </w:tc>
        <w:tc>
          <w:tcPr>
            <w:tcW w:w="1710" w:type="dxa"/>
            <w:vAlign w:val="center"/>
          </w:tcPr>
          <w:p w14:paraId="37BFE85D" w14:textId="77777777" w:rsidR="001B5C0F" w:rsidRPr="0064566C" w:rsidRDefault="001B5C0F" w:rsidP="001B5C0F">
            <w:pPr>
              <w:spacing w:after="0"/>
              <w:jc w:val="center"/>
              <w:rPr>
                <w:rFonts w:cs="Arial"/>
                <w:szCs w:val="24"/>
              </w:rPr>
            </w:pPr>
            <w:r w:rsidRPr="0064566C">
              <w:rPr>
                <w:rFonts w:cs="Arial"/>
                <w:szCs w:val="24"/>
              </w:rPr>
              <w:t>231</w:t>
            </w:r>
          </w:p>
        </w:tc>
        <w:tc>
          <w:tcPr>
            <w:tcW w:w="3420" w:type="dxa"/>
            <w:vAlign w:val="center"/>
          </w:tcPr>
          <w:p w14:paraId="58421A9D" w14:textId="77777777" w:rsidR="001B5C0F" w:rsidRPr="0064566C" w:rsidRDefault="001B5C0F" w:rsidP="001B5C0F">
            <w:pPr>
              <w:spacing w:after="0"/>
              <w:jc w:val="center"/>
              <w:rPr>
                <w:rFonts w:cs="Arial"/>
                <w:szCs w:val="24"/>
                <w:u w:val="single"/>
              </w:rPr>
            </w:pPr>
            <w:r w:rsidRPr="0064566C">
              <w:rPr>
                <w:rFonts w:cs="Arial"/>
                <w:szCs w:val="24"/>
              </w:rPr>
              <w:t xml:space="preserve">231 </w:t>
            </w:r>
          </w:p>
        </w:tc>
        <w:tc>
          <w:tcPr>
            <w:tcW w:w="3435" w:type="dxa"/>
          </w:tcPr>
          <w:p w14:paraId="7B03E946"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231 </w:t>
            </w:r>
          </w:p>
        </w:tc>
      </w:tr>
      <w:tr w:rsidR="001B5C0F" w:rsidRPr="001B5C0F" w14:paraId="20C5E5AD" w14:textId="77777777" w:rsidTr="00C30A7A">
        <w:trPr>
          <w:cantSplit/>
          <w:jc w:val="center"/>
        </w:trPr>
        <w:tc>
          <w:tcPr>
            <w:tcW w:w="1705" w:type="dxa"/>
            <w:vAlign w:val="center"/>
          </w:tcPr>
          <w:p w14:paraId="3FE22C22" w14:textId="77777777" w:rsidR="001B5C0F" w:rsidRPr="0064566C" w:rsidRDefault="001B5C0F" w:rsidP="001B5C0F">
            <w:pPr>
              <w:spacing w:after="0"/>
              <w:jc w:val="center"/>
              <w:rPr>
                <w:rFonts w:cs="Arial"/>
                <w:color w:val="000000"/>
                <w:szCs w:val="24"/>
              </w:rPr>
            </w:pPr>
            <w:r w:rsidRPr="0064566C">
              <w:rPr>
                <w:rFonts w:cs="Arial"/>
                <w:color w:val="000000"/>
                <w:szCs w:val="24"/>
              </w:rPr>
              <w:t>201 and over</w:t>
            </w:r>
          </w:p>
        </w:tc>
        <w:tc>
          <w:tcPr>
            <w:tcW w:w="1710" w:type="dxa"/>
            <w:vAlign w:val="center"/>
          </w:tcPr>
          <w:p w14:paraId="62C3E679" w14:textId="77777777" w:rsidR="001B5C0F" w:rsidRPr="0064566C" w:rsidRDefault="001B5C0F" w:rsidP="001B5C0F">
            <w:pPr>
              <w:spacing w:after="0"/>
              <w:jc w:val="center"/>
              <w:rPr>
                <w:rFonts w:cs="Arial"/>
                <w:color w:val="000000"/>
                <w:szCs w:val="24"/>
              </w:rPr>
            </w:pPr>
            <w:r w:rsidRPr="0064566C">
              <w:rPr>
                <w:rFonts w:cs="Arial"/>
                <w:color w:val="000000"/>
                <w:szCs w:val="24"/>
              </w:rPr>
              <w:t>20 percent of actual parking spaces x 6.6</w:t>
            </w:r>
          </w:p>
        </w:tc>
        <w:tc>
          <w:tcPr>
            <w:tcW w:w="3420" w:type="dxa"/>
            <w:vAlign w:val="center"/>
          </w:tcPr>
          <w:p w14:paraId="106D8CCC" w14:textId="77777777" w:rsidR="001B5C0F" w:rsidRPr="0064566C" w:rsidRDefault="001B5C0F" w:rsidP="001B5C0F">
            <w:pPr>
              <w:spacing w:after="0"/>
              <w:jc w:val="center"/>
              <w:rPr>
                <w:rFonts w:cs="Arial"/>
                <w:szCs w:val="24"/>
              </w:rPr>
            </w:pPr>
            <w:r w:rsidRPr="0064566C">
              <w:rPr>
                <w:rFonts w:cs="Arial"/>
                <w:sz w:val="22"/>
              </w:rPr>
              <w:t>Total required kVA =P x .20 x 6.6</w:t>
            </w:r>
            <w:r w:rsidRPr="0064566C">
              <w:rPr>
                <w:rFonts w:cs="Arial"/>
                <w:sz w:val="22"/>
              </w:rPr>
              <w:br/>
              <w:t>Where P=Parking spaces in facility</w:t>
            </w:r>
          </w:p>
        </w:tc>
        <w:tc>
          <w:tcPr>
            <w:tcW w:w="3435" w:type="dxa"/>
          </w:tcPr>
          <w:p w14:paraId="55BF239B" w14:textId="77777777" w:rsidR="001B5C0F" w:rsidRPr="001B5C0F" w:rsidRDefault="001B5C0F" w:rsidP="001B5C0F">
            <w:pPr>
              <w:spacing w:after="0"/>
              <w:jc w:val="center"/>
              <w:rPr>
                <w:rFonts w:cs="Arial"/>
                <w:sz w:val="22"/>
                <w:u w:val="single"/>
              </w:rPr>
            </w:pPr>
            <w:r w:rsidRPr="0064566C">
              <w:rPr>
                <w:rFonts w:cs="Arial"/>
                <w:sz w:val="22"/>
                <w:u w:val="single"/>
              </w:rPr>
              <w:t>Total required kVA =P x .20 x 6.6</w:t>
            </w:r>
            <w:r w:rsidRPr="0064566C">
              <w:rPr>
                <w:rFonts w:cs="Arial"/>
                <w:sz w:val="22"/>
                <w:u w:val="single"/>
              </w:rPr>
              <w:br/>
              <w:t>Where P=Parking spaces in facility</w:t>
            </w:r>
          </w:p>
        </w:tc>
      </w:tr>
    </w:tbl>
    <w:p w14:paraId="6308D4B1" w14:textId="77777777" w:rsidR="001B5C0F" w:rsidRPr="001B5C0F" w:rsidRDefault="001B5C0F" w:rsidP="002F4ED6">
      <w:pPr>
        <w:widowControl/>
        <w:numPr>
          <w:ilvl w:val="0"/>
          <w:numId w:val="4"/>
        </w:numPr>
        <w:spacing w:before="120"/>
        <w:ind w:left="540"/>
        <w:rPr>
          <w:rFonts w:cs="Arial"/>
          <w:color w:val="000000"/>
          <w:szCs w:val="24"/>
        </w:rPr>
      </w:pPr>
      <w:r w:rsidRPr="001B5C0F">
        <w:rPr>
          <w:rFonts w:cs="Arial"/>
          <w:color w:val="000000"/>
          <w:szCs w:val="24"/>
        </w:rPr>
        <w:t>Level 2 EVSE @ 6.6 kVA minimum.</w:t>
      </w:r>
    </w:p>
    <w:p w14:paraId="64D48901"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At least one Level 2 EVSE shall be provided.</w:t>
      </w:r>
    </w:p>
    <w:p w14:paraId="4898CB1F"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 xml:space="preserve">Maximum allowed kVA to be utilized for EV capable spaces </w:t>
      </w:r>
      <w:r w:rsidRPr="0064566C">
        <w:rPr>
          <w:rFonts w:cs="Arial"/>
          <w:color w:val="000000"/>
          <w:szCs w:val="24"/>
        </w:rPr>
        <w:t xml:space="preserve">is </w:t>
      </w:r>
      <w:r w:rsidRPr="0064566C">
        <w:rPr>
          <w:rFonts w:cs="Arial"/>
          <w:strike/>
          <w:color w:val="000000"/>
          <w:szCs w:val="24"/>
        </w:rPr>
        <w:t>75</w:t>
      </w:r>
      <w:r w:rsidRPr="0064566C">
        <w:rPr>
          <w:rFonts w:cs="Arial"/>
          <w:color w:val="000000"/>
          <w:szCs w:val="24"/>
        </w:rPr>
        <w:t xml:space="preserve"> </w:t>
      </w:r>
      <w:r w:rsidRPr="0064566C">
        <w:rPr>
          <w:rFonts w:cs="Arial"/>
          <w:color w:val="000000"/>
          <w:szCs w:val="24"/>
          <w:u w:val="single"/>
        </w:rPr>
        <w:t>50</w:t>
      </w:r>
      <w:r w:rsidRPr="001B5C0F">
        <w:rPr>
          <w:rFonts w:cs="Arial"/>
          <w:color w:val="000000"/>
          <w:szCs w:val="24"/>
        </w:rPr>
        <w:t xml:space="preserve"> percent.</w:t>
      </w:r>
    </w:p>
    <w:p w14:paraId="28B54359"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 xml:space="preserve">If EV capable spaces are utilized, they shall meet the requirements of Section 5.106.5.3.1 EV capable spaces. </w:t>
      </w:r>
    </w:p>
    <w:p w14:paraId="4CE57410" w14:textId="77777777" w:rsidR="001B5C0F" w:rsidRPr="001B5C0F" w:rsidRDefault="001B5C0F" w:rsidP="0040414A">
      <w:pPr>
        <w:widowControl/>
        <w:numPr>
          <w:ilvl w:val="0"/>
          <w:numId w:val="4"/>
        </w:numPr>
        <w:ind w:left="540"/>
        <w:rPr>
          <w:rFonts w:cs="Arial"/>
          <w:color w:val="000000"/>
          <w:szCs w:val="24"/>
          <w:u w:val="single"/>
        </w:rPr>
      </w:pPr>
      <w:bookmarkStart w:id="18" w:name="_Hlk151127910"/>
      <w:r w:rsidRPr="001B5C0F">
        <w:rPr>
          <w:rFonts w:cs="Arial"/>
          <w:szCs w:val="24"/>
          <w:u w:val="single"/>
        </w:rPr>
        <w:t xml:space="preserve">For Office and Retail buildings the </w:t>
      </w:r>
      <w:r w:rsidRPr="001B5C0F">
        <w:rPr>
          <w:rFonts w:cs="Arial"/>
          <w:color w:val="000000"/>
          <w:szCs w:val="24"/>
          <w:u w:val="single"/>
        </w:rPr>
        <w:t>maximum allowed kVA to be utilized for EV capable spaces is 25 percent.</w:t>
      </w:r>
      <w:bookmarkEnd w:id="18"/>
    </w:p>
    <w:p w14:paraId="7FF145A9" w14:textId="77777777" w:rsidR="00825DDE" w:rsidRPr="00825DDE" w:rsidRDefault="00825DDE" w:rsidP="00B272BD">
      <w:pPr>
        <w:pStyle w:val="Heading4"/>
        <w:spacing w:before="120"/>
        <w:ind w:left="0"/>
      </w:pPr>
      <w:r w:rsidRPr="00825DDE">
        <w:t>Notation:</w:t>
      </w:r>
    </w:p>
    <w:p w14:paraId="660A516A" w14:textId="67E43021" w:rsidR="00825DDE" w:rsidRDefault="00825DDE" w:rsidP="007A7B17">
      <w:r>
        <w:t xml:space="preserve">Authority: Health </w:t>
      </w:r>
      <w:r w:rsidR="007F1C49">
        <w:t>and</w:t>
      </w:r>
      <w:r>
        <w:t xml:space="preserve"> Safety Code Sections 18930.5 and 18941.10.</w:t>
      </w:r>
    </w:p>
    <w:p w14:paraId="7B1616EA" w14:textId="6F6D3987" w:rsidR="00E61CC1" w:rsidRPr="007A7B17" w:rsidRDefault="00825DDE" w:rsidP="007A7B17">
      <w:r>
        <w:t xml:space="preserve">Reference(s): Health </w:t>
      </w:r>
      <w:r w:rsidR="007F1C49">
        <w:t>and</w:t>
      </w:r>
      <w:r>
        <w:t xml:space="preserve"> Safety Code Sections 18930.5 and 18941.10.</w:t>
      </w:r>
    </w:p>
    <w:p w14:paraId="503F17B2" w14:textId="6F073B66" w:rsidR="00A7190B" w:rsidRDefault="00E61CC1" w:rsidP="00A209D5">
      <w:pPr>
        <w:pStyle w:val="Heading3"/>
        <w:spacing w:before="120"/>
      </w:pPr>
      <w:r w:rsidRPr="00E61CC1">
        <w:lastRenderedPageBreak/>
        <w:t xml:space="preserve">ITEM </w:t>
      </w:r>
      <w:r w:rsidR="00CA5AD9">
        <w:t>6</w:t>
      </w:r>
      <w:r w:rsidRPr="00E61CC1">
        <w:br/>
      </w:r>
      <w:r w:rsidR="00156348" w:rsidRPr="003D13BB">
        <w:t xml:space="preserve">Section </w:t>
      </w:r>
      <w:r w:rsidR="00156348" w:rsidRPr="000A0E97">
        <w:t>5.106.5.</w:t>
      </w:r>
      <w:r w:rsidR="001606A5">
        <w:t>3.</w:t>
      </w:r>
      <w:r w:rsidR="00156348">
        <w:t>6</w:t>
      </w:r>
      <w:r w:rsidR="00156348" w:rsidRPr="000A0E97">
        <w:t xml:space="preserve"> Electric vehicle charging stations (EVCS)</w:t>
      </w:r>
      <w:bookmarkStart w:id="19" w:name="_Hlk158986290"/>
      <w:r w:rsidR="002F4ED6" w:rsidRPr="002F4ED6">
        <w:rPr>
          <w:bCs/>
        </w:rPr>
        <w:t>–</w:t>
      </w:r>
      <w:bookmarkEnd w:id="19"/>
      <w:r w:rsidR="00AF2637">
        <w:t>p</w:t>
      </w:r>
      <w:r w:rsidR="00156348">
        <w:t>ower allocation method</w:t>
      </w:r>
      <w:r w:rsidR="00AF2637">
        <w:t xml:space="preserve"> [</w:t>
      </w:r>
      <w:r w:rsidR="001606A5">
        <w:t>with subsections</w:t>
      </w:r>
      <w:r w:rsidR="00AF2637">
        <w:t>]</w:t>
      </w:r>
    </w:p>
    <w:p w14:paraId="3B8974D7" w14:textId="729EC6D7" w:rsidR="000C1F2F" w:rsidRDefault="001606A5" w:rsidP="00A209D5">
      <w:pPr>
        <w:pStyle w:val="Heading4"/>
        <w:spacing w:before="120"/>
      </w:pPr>
      <w:r>
        <w:t>ITEM 6-1</w:t>
      </w:r>
    </w:p>
    <w:p w14:paraId="55CF0D10" w14:textId="04BF62B8" w:rsidR="003F3AFC" w:rsidRDefault="00FF4A1A" w:rsidP="002F4ED6">
      <w:pPr>
        <w:ind w:left="810"/>
        <w:rPr>
          <w:u w:val="single"/>
        </w:rPr>
      </w:pPr>
      <w:bookmarkStart w:id="20" w:name="_Hlk154126474"/>
      <w:r w:rsidRPr="00A05A46">
        <w:rPr>
          <w:b/>
          <w:bCs/>
          <w:u w:val="single"/>
        </w:rPr>
        <w:t>5.</w:t>
      </w:r>
      <w:r w:rsidR="003F3AFC" w:rsidRPr="00A05A46">
        <w:rPr>
          <w:b/>
          <w:bCs/>
          <w:u w:val="single"/>
        </w:rPr>
        <w:t>106.5.3.6.1 Receptacle Configurations.</w:t>
      </w:r>
      <w:r w:rsidRPr="00A05A46">
        <w:rPr>
          <w:b/>
          <w:bCs/>
          <w:u w:val="single"/>
        </w:rPr>
        <w:t xml:space="preserve"> </w:t>
      </w:r>
      <w:r w:rsidR="003F3AFC" w:rsidRPr="00A05A46">
        <w:rPr>
          <w:u w:val="single"/>
        </w:rPr>
        <w:t>208/240V</w:t>
      </w:r>
      <w:r w:rsidR="003F3AFC" w:rsidRPr="00A05A46">
        <w:rPr>
          <w:spacing w:val="-6"/>
          <w:u w:val="single"/>
        </w:rPr>
        <w:t xml:space="preserve"> </w:t>
      </w:r>
      <w:r w:rsidR="003F3AFC" w:rsidRPr="00A05A46">
        <w:rPr>
          <w:u w:val="single"/>
        </w:rPr>
        <w:t>EV</w:t>
      </w:r>
      <w:r w:rsidR="003F3AFC" w:rsidRPr="00A05A46">
        <w:rPr>
          <w:spacing w:val="-5"/>
          <w:u w:val="single"/>
        </w:rPr>
        <w:t xml:space="preserve"> </w:t>
      </w:r>
      <w:r w:rsidR="003F3AFC" w:rsidRPr="00A05A46">
        <w:rPr>
          <w:u w:val="single"/>
        </w:rPr>
        <w:t>charging</w:t>
      </w:r>
      <w:r w:rsidR="003F3AFC" w:rsidRPr="00A05A46">
        <w:rPr>
          <w:spacing w:val="-6"/>
          <w:u w:val="single"/>
        </w:rPr>
        <w:t xml:space="preserve"> </w:t>
      </w:r>
      <w:r w:rsidR="003F3AFC" w:rsidRPr="00A05A46">
        <w:rPr>
          <w:u w:val="single"/>
        </w:rPr>
        <w:t>receptacles</w:t>
      </w:r>
      <w:r w:rsidR="003F3AFC" w:rsidRPr="00A05A46">
        <w:rPr>
          <w:spacing w:val="-6"/>
          <w:u w:val="single"/>
        </w:rPr>
        <w:t xml:space="preserve"> </w:t>
      </w:r>
      <w:r w:rsidR="003F3AFC" w:rsidRPr="00A05A46">
        <w:rPr>
          <w:u w:val="single"/>
        </w:rPr>
        <w:t>shall</w:t>
      </w:r>
      <w:r w:rsidR="003F3AFC" w:rsidRPr="00A05A46">
        <w:rPr>
          <w:spacing w:val="-6"/>
          <w:u w:val="single"/>
        </w:rPr>
        <w:t xml:space="preserve"> </w:t>
      </w:r>
      <w:r w:rsidR="003F3AFC" w:rsidRPr="00A05A46">
        <w:rPr>
          <w:u w:val="single"/>
        </w:rPr>
        <w:t>comply with one of the following configurations:</w:t>
      </w:r>
    </w:p>
    <w:p w14:paraId="0334F881" w14:textId="62FE6355"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20-ampere</w:t>
      </w:r>
      <w:r w:rsidRPr="0091460B">
        <w:rPr>
          <w:rFonts w:ascii="Helvetica" w:hAnsi="Helvetica"/>
          <w:spacing w:val="-4"/>
          <w:szCs w:val="24"/>
          <w:u w:val="single"/>
        </w:rPr>
        <w:t xml:space="preserve"> </w:t>
      </w:r>
      <w:r w:rsidRPr="0091460B">
        <w:rPr>
          <w:rFonts w:ascii="Helvetica" w:hAnsi="Helvetica"/>
          <w:szCs w:val="24"/>
          <w:u w:val="single"/>
        </w:rPr>
        <w:t>receptacles,</w:t>
      </w:r>
      <w:r w:rsidRPr="0091460B">
        <w:rPr>
          <w:rFonts w:ascii="Helvetica" w:hAnsi="Helvetica"/>
          <w:spacing w:val="-2"/>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6-</w:t>
      </w:r>
      <w:r w:rsidRPr="0091460B">
        <w:rPr>
          <w:rFonts w:ascii="Helvetica" w:hAnsi="Helvetica"/>
          <w:spacing w:val="-5"/>
          <w:szCs w:val="24"/>
          <w:u w:val="single"/>
        </w:rPr>
        <w:t>20R</w:t>
      </w:r>
      <w:r w:rsidR="0005014F">
        <w:rPr>
          <w:rFonts w:ascii="Helvetica" w:hAnsi="Helvetica"/>
          <w:spacing w:val="-5"/>
          <w:szCs w:val="24"/>
          <w:u w:val="single"/>
        </w:rPr>
        <w:t>.</w:t>
      </w:r>
    </w:p>
    <w:p w14:paraId="222E309A" w14:textId="102C2F92"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30-ampere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30R</w:t>
      </w:r>
      <w:r w:rsidR="0005014F">
        <w:rPr>
          <w:rFonts w:ascii="Helvetica" w:hAnsi="Helvetica"/>
          <w:spacing w:val="-5"/>
          <w:szCs w:val="24"/>
          <w:u w:val="single"/>
        </w:rPr>
        <w:t>.</w:t>
      </w:r>
    </w:p>
    <w:p w14:paraId="610B3F37" w14:textId="26C3FAE3"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50-ampere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50R</w:t>
      </w:r>
      <w:r w:rsidR="0005014F">
        <w:rPr>
          <w:rFonts w:ascii="Helvetica" w:hAnsi="Helvetica"/>
          <w:spacing w:val="-5"/>
          <w:szCs w:val="24"/>
          <w:u w:val="single"/>
        </w:rPr>
        <w:t>.</w:t>
      </w:r>
    </w:p>
    <w:p w14:paraId="414F5BC1" w14:textId="6413272F" w:rsidR="001606A5" w:rsidRDefault="001606A5" w:rsidP="00A209D5">
      <w:pPr>
        <w:pStyle w:val="Heading4"/>
        <w:spacing w:before="120"/>
      </w:pPr>
      <w:r>
        <w:t>ITEM 6-2</w:t>
      </w:r>
    </w:p>
    <w:p w14:paraId="4FFD98F2" w14:textId="1A40C196" w:rsidR="00BB7A57" w:rsidRPr="00A05A46" w:rsidRDefault="00C345B0" w:rsidP="002F4ED6">
      <w:pPr>
        <w:ind w:left="810"/>
        <w:rPr>
          <w:bCs/>
          <w:vanish/>
          <w:u w:val="single"/>
        </w:rPr>
      </w:pPr>
      <w:r w:rsidRPr="00A05A46">
        <w:rPr>
          <w:b/>
          <w:bCs/>
          <w:u w:val="single"/>
        </w:rPr>
        <w:t>5.106.5.3.6.2 EV Charger Connectors.</w:t>
      </w:r>
      <w:r w:rsidR="00FF4A1A" w:rsidRPr="00A05A46">
        <w:rPr>
          <w:u w:val="single"/>
        </w:rPr>
        <w:t xml:space="preserve"> </w:t>
      </w:r>
      <w:r w:rsidR="00BB7A57" w:rsidRPr="00A05A46">
        <w:rPr>
          <w:u w:val="single"/>
        </w:rPr>
        <w:t xml:space="preserve">EV chargers shall be equipped with SAE J1772 with a maximum output 240 Volts AC or SAE J3400 connectors. </w:t>
      </w:r>
    </w:p>
    <w:p w14:paraId="4EE1577A" w14:textId="031FB5F0" w:rsidR="00BB7A57" w:rsidRPr="00A05A46" w:rsidRDefault="00BB7A57" w:rsidP="00774856">
      <w:pPr>
        <w:ind w:left="720" w:firstLine="450"/>
        <w:rPr>
          <w:u w:val="single"/>
        </w:rPr>
      </w:pPr>
      <w:r w:rsidRPr="00A05A46">
        <w:rPr>
          <w:u w:val="single"/>
        </w:rPr>
        <w:t>When using level 2 SAE J3400 connectors, supplied by a 480 V 3-phase service, at least 20 percent of the EV charger connectors shall be SAE J1772 with a maximum output 240 Volts AC.</w:t>
      </w:r>
    </w:p>
    <w:p w14:paraId="3D418FA8" w14:textId="1EBCB743" w:rsidR="001606A5" w:rsidRDefault="001606A5" w:rsidP="00A209D5">
      <w:pPr>
        <w:pStyle w:val="Heading4"/>
        <w:spacing w:before="120"/>
      </w:pPr>
      <w:r>
        <w:t>ITEM 6-3</w:t>
      </w:r>
    </w:p>
    <w:p w14:paraId="06D027EB" w14:textId="641A4A40" w:rsidR="00C16180" w:rsidRPr="00F23120" w:rsidRDefault="00FF4A1A" w:rsidP="002F4ED6">
      <w:pPr>
        <w:ind w:left="810"/>
        <w:rPr>
          <w:u w:val="single"/>
        </w:rPr>
      </w:pPr>
      <w:r w:rsidRPr="00A05A46">
        <w:rPr>
          <w:b/>
          <w:bCs/>
          <w:u w:val="single"/>
        </w:rPr>
        <w:t>5.</w:t>
      </w:r>
      <w:r w:rsidR="005964D5" w:rsidRPr="00A05A46">
        <w:rPr>
          <w:b/>
          <w:bCs/>
          <w:u w:val="single"/>
        </w:rPr>
        <w:t>106.5.3.6.3 Raceway Capacity Requirements.</w:t>
      </w:r>
      <w:r w:rsidRPr="00A05A46">
        <w:rPr>
          <w:u w:val="single"/>
        </w:rPr>
        <w:t xml:space="preserve"> </w:t>
      </w:r>
      <w:r w:rsidR="00F21B64" w:rsidRPr="00A05A46">
        <w:rPr>
          <w:u w:val="single"/>
        </w:rPr>
        <w:t>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bookmarkEnd w:id="20"/>
    <w:p w14:paraId="5EB25E0F" w14:textId="77FB5C5A" w:rsidR="007A56C8" w:rsidRDefault="0008247D" w:rsidP="00B272BD">
      <w:pPr>
        <w:pStyle w:val="Heading4"/>
        <w:spacing w:before="120"/>
        <w:ind w:left="0"/>
        <w:rPr>
          <w:bCs/>
        </w:rPr>
      </w:pPr>
      <w:r w:rsidRPr="0008247D">
        <w:rPr>
          <w:bCs/>
        </w:rPr>
        <w:t>Notation:</w:t>
      </w:r>
    </w:p>
    <w:p w14:paraId="49B07B4B" w14:textId="0B2079E1" w:rsidR="0008247D" w:rsidRPr="0008247D" w:rsidRDefault="0008247D" w:rsidP="00803EE7">
      <w:bookmarkStart w:id="21" w:name="_Hlk152581851"/>
      <w:r w:rsidRPr="0008247D">
        <w:t xml:space="preserve">Authority: Health </w:t>
      </w:r>
      <w:r w:rsidR="007F1C49">
        <w:t>and</w:t>
      </w:r>
      <w:r w:rsidRPr="0008247D">
        <w:t xml:space="preserve"> Safety Code Sections 18930.5 and 18941.10.</w:t>
      </w:r>
    </w:p>
    <w:p w14:paraId="3237D330" w14:textId="5CB9035D" w:rsidR="00134F93" w:rsidRDefault="0008247D" w:rsidP="00803EE7">
      <w:r w:rsidRPr="0008247D">
        <w:t xml:space="preserve">Reference(s): Health </w:t>
      </w:r>
      <w:r w:rsidR="007F1C49">
        <w:t>and</w:t>
      </w:r>
      <w:r w:rsidRPr="0008247D">
        <w:t xml:space="preserve"> Safety Code Sections 18930.5 and 18941.10.</w:t>
      </w:r>
    </w:p>
    <w:p w14:paraId="152BB589" w14:textId="1FEAB68A" w:rsidR="00390EDF" w:rsidRPr="00390EDF" w:rsidRDefault="00390EDF" w:rsidP="00A209D5">
      <w:pPr>
        <w:pStyle w:val="Heading3"/>
        <w:spacing w:before="240"/>
        <w:rPr>
          <w:rFonts w:eastAsia="Times New Roman"/>
        </w:rPr>
      </w:pPr>
      <w:r w:rsidRPr="00390EDF">
        <w:t xml:space="preserve">ITEM </w:t>
      </w:r>
      <w:r w:rsidR="00CA5AD9">
        <w:t>7</w:t>
      </w:r>
      <w:r w:rsidRPr="00390EDF">
        <w:br/>
      </w:r>
      <w:r w:rsidR="00CF6C57">
        <w:t xml:space="preserve">Section </w:t>
      </w:r>
      <w:r w:rsidR="00CF6C57" w:rsidRPr="00CF6C57">
        <w:t>5.106.5.4.2 Existing buildings or parking areas with previously installed EV capable infrastructure [A]</w:t>
      </w:r>
    </w:p>
    <w:p w14:paraId="1A79753B" w14:textId="2AE04EB8" w:rsidR="00134F93" w:rsidRPr="00C16180" w:rsidRDefault="00134F93" w:rsidP="007301FF">
      <w:pPr>
        <w:ind w:left="180"/>
      </w:pPr>
      <w:bookmarkStart w:id="22" w:name="_Hlk151986443"/>
      <w:r w:rsidRPr="00A05A46">
        <w:rPr>
          <w:b/>
          <w:bCs/>
        </w:rPr>
        <w:t xml:space="preserve">5.106.5.4 </w:t>
      </w:r>
      <w:bookmarkStart w:id="23" w:name="_Hlk116651190"/>
      <w:r w:rsidRPr="00A05A46">
        <w:rPr>
          <w:b/>
          <w:bCs/>
        </w:rPr>
        <w:t xml:space="preserve">Additions or </w:t>
      </w:r>
      <w:r w:rsidR="00C16180">
        <w:rPr>
          <w:b/>
          <w:bCs/>
        </w:rPr>
        <w:t>a</w:t>
      </w:r>
      <w:r w:rsidR="00C16180" w:rsidRPr="00A05A46">
        <w:rPr>
          <w:b/>
          <w:bCs/>
        </w:rPr>
        <w:t xml:space="preserve">lterations </w:t>
      </w:r>
      <w:r w:rsidRPr="00A05A46">
        <w:rPr>
          <w:b/>
          <w:bCs/>
        </w:rPr>
        <w:t>to existing buildings or parking facilities</w:t>
      </w:r>
      <w:bookmarkEnd w:id="23"/>
      <w:r w:rsidRPr="00A05A46">
        <w:rPr>
          <w:b/>
          <w:bCs/>
        </w:rPr>
        <w:t xml:space="preserve"> [A].</w:t>
      </w:r>
      <w:bookmarkEnd w:id="22"/>
      <w:r w:rsidRPr="00A05A46">
        <w:rPr>
          <w:b/>
          <w:bCs/>
        </w:rPr>
        <w:t xml:space="preserve"> [BSC-CG]</w:t>
      </w:r>
      <w:r w:rsidR="00DD5884" w:rsidRPr="00A05A46">
        <w:rPr>
          <w:b/>
          <w:bCs/>
        </w:rPr>
        <w:t xml:space="preserve"> </w:t>
      </w:r>
      <w:r w:rsidR="00C16180" w:rsidRPr="00C16180">
        <w:t>Existing buildings</w:t>
      </w:r>
      <w:r w:rsidR="00C16180">
        <w:t xml:space="preserve"> </w:t>
      </w:r>
      <w:r w:rsidR="00C16180" w:rsidRPr="00C16180">
        <w:t>or parking facilities being modified …</w:t>
      </w:r>
    </w:p>
    <w:p w14:paraId="0D154A2C" w14:textId="5FCD6EF2" w:rsidR="00F162E8" w:rsidRDefault="00134F93" w:rsidP="007301FF">
      <w:pPr>
        <w:ind w:left="540"/>
      </w:pPr>
      <w:r w:rsidRPr="00594E85">
        <w:rPr>
          <w:b/>
          <w:bCs/>
        </w:rPr>
        <w:t>5.106.5.4.1 Existing buildings or parking areas without previously installed EV capable infrastructure</w:t>
      </w:r>
      <w:bookmarkStart w:id="24" w:name="_Hlk154127568"/>
      <w:r w:rsidR="00870BE2" w:rsidRPr="00594E85">
        <w:rPr>
          <w:b/>
          <w:bCs/>
        </w:rPr>
        <w:t xml:space="preserve"> [A]</w:t>
      </w:r>
      <w:r w:rsidR="0040350A">
        <w:rPr>
          <w:b/>
          <w:bCs/>
        </w:rPr>
        <w:t xml:space="preserve">. </w:t>
      </w:r>
      <w:r w:rsidR="00702D75">
        <w:rPr>
          <w:b/>
          <w:bCs/>
          <w:vanish/>
        </w:rPr>
        <w:t xml:space="preserve"> </w:t>
      </w:r>
      <w:r w:rsidR="00870BE2">
        <w:t>W</w:t>
      </w:r>
      <w:bookmarkEnd w:id="24"/>
      <w:r w:rsidRPr="00134F93">
        <w:t xml:space="preserve">hen EV capable infrastructure </w:t>
      </w:r>
      <w:bookmarkStart w:id="25" w:name="_Hlk154124868"/>
      <w:r w:rsidR="00C16180">
        <w:t>…</w:t>
      </w:r>
    </w:p>
    <w:p w14:paraId="6BA65384" w14:textId="4741693D" w:rsidR="0040350A" w:rsidRPr="00702D75" w:rsidRDefault="00C40996" w:rsidP="00A209D5">
      <w:pPr>
        <w:pStyle w:val="Heading4"/>
        <w:spacing w:before="120"/>
      </w:pPr>
      <w:r>
        <w:t>ITEM</w:t>
      </w:r>
      <w:r w:rsidR="00262DCD">
        <w:t xml:space="preserve"> </w:t>
      </w:r>
      <w:r>
        <w:t>7-1</w:t>
      </w:r>
    </w:p>
    <w:p w14:paraId="022BDD0A" w14:textId="031C0855" w:rsidR="00616BEC" w:rsidRDefault="00F162E8" w:rsidP="002F4ED6">
      <w:pPr>
        <w:ind w:left="540"/>
      </w:pPr>
      <w:r w:rsidRPr="00594E85">
        <w:rPr>
          <w:b/>
          <w:bCs/>
        </w:rPr>
        <w:t>5.</w:t>
      </w:r>
      <w:r w:rsidR="00D51453" w:rsidRPr="00594E85">
        <w:rPr>
          <w:b/>
          <w:bCs/>
        </w:rPr>
        <w:t>106.5.4.2 Existing buildings or parking areas with previously installed EV capable infrastructure [A]</w:t>
      </w:r>
      <w:r w:rsidR="00DD6E6D">
        <w:rPr>
          <w:b/>
          <w:bCs/>
        </w:rPr>
        <w:t xml:space="preserve">. </w:t>
      </w:r>
      <w:r w:rsidR="00594E85">
        <w:rPr>
          <w:b/>
          <w:bCs/>
          <w:vanish/>
        </w:rPr>
        <w:t xml:space="preserve"> </w:t>
      </w:r>
      <w:r w:rsidR="00616BEC" w:rsidRPr="00134F93">
        <w:t xml:space="preserve">When EV capable infrastructure is available at an existing parking facility or building, and the parking facility or building is undergoing an addition or alteration listed in Section 5.106.5.4, construction shall include </w:t>
      </w:r>
      <w:r w:rsidR="00616BEC" w:rsidRPr="00134F93">
        <w:lastRenderedPageBreak/>
        <w:t xml:space="preserve">electric vehicle charging in compliance with either Section 5.106.5.3 and associated </w:t>
      </w:r>
      <w:r w:rsidR="00616BEC" w:rsidRPr="007151EF">
        <w:t>Table 5.106.5.3.1, or Section 5.106.5.3.6 and associated Table 5.106.5.3.6</w:t>
      </w:r>
      <w:r w:rsidR="00616BEC" w:rsidRPr="00BD11EA">
        <w:rPr>
          <w:u w:val="single"/>
        </w:rPr>
        <w:t>.</w:t>
      </w:r>
      <w:r w:rsidR="00616BEC" w:rsidRPr="00BD11EA">
        <w:t xml:space="preserve"> </w:t>
      </w:r>
      <w:bookmarkStart w:id="26" w:name="_Hlk162433763"/>
      <w:r w:rsidR="00560590" w:rsidRPr="007151EF">
        <w:rPr>
          <w:u w:val="single"/>
        </w:rPr>
        <w:t xml:space="preserve">Install EVCS </w:t>
      </w:r>
      <w:r w:rsidR="00FA37D7" w:rsidRPr="007151EF">
        <w:rPr>
          <w:u w:val="single"/>
        </w:rPr>
        <w:t xml:space="preserve">at </w:t>
      </w:r>
      <w:r w:rsidR="00616BEC" w:rsidRPr="007151EF">
        <w:rPr>
          <w:u w:val="single"/>
        </w:rPr>
        <w:t>all existing EV capable spaces</w:t>
      </w:r>
      <w:r w:rsidR="00FA37D7" w:rsidRPr="007151EF">
        <w:rPr>
          <w:u w:val="single"/>
        </w:rPr>
        <w:t>,</w:t>
      </w:r>
      <w:bookmarkEnd w:id="26"/>
      <w:r w:rsidR="00616BEC" w:rsidRPr="007151EF">
        <w:t xml:space="preserve"> utilizing the existing </w:t>
      </w:r>
      <w:r w:rsidR="00616BEC" w:rsidRPr="007151EF">
        <w:rPr>
          <w:strike/>
        </w:rPr>
        <w:t>EV capable</w:t>
      </w:r>
      <w:r w:rsidR="00616BEC" w:rsidRPr="007151EF">
        <w:t xml:space="preserve"> allocated power and infrastructure for the total number of actual parking spaces being added or altered</w:t>
      </w:r>
      <w:r w:rsidR="00FA37D7" w:rsidRPr="007151EF">
        <w:rPr>
          <w:u w:val="single"/>
        </w:rPr>
        <w:t>,</w:t>
      </w:r>
      <w:r w:rsidR="00616BEC" w:rsidRPr="007151EF">
        <w:rPr>
          <w:u w:val="single"/>
        </w:rPr>
        <w:t xml:space="preserve"> prior to adding any new EV capable spaces.</w:t>
      </w:r>
      <w:r w:rsidR="00616BEC" w:rsidRPr="007151EF">
        <w:t xml:space="preserve"> If the area being added or altered exceeds the existing EV capable capacity, allocated power and infrastructure, provide additional EV charging as needed to comply with this section.</w:t>
      </w:r>
    </w:p>
    <w:p w14:paraId="01B418AE" w14:textId="77777777" w:rsidR="00134F93" w:rsidRPr="00134F93" w:rsidRDefault="00134F93" w:rsidP="00B272BD">
      <w:pPr>
        <w:pStyle w:val="Heading4"/>
        <w:spacing w:before="120"/>
        <w:ind w:left="0"/>
        <w:rPr>
          <w:rFonts w:eastAsia="Batang"/>
        </w:rPr>
      </w:pPr>
      <w:bookmarkStart w:id="27" w:name="_Hlk117518650"/>
      <w:bookmarkEnd w:id="25"/>
      <w:r w:rsidRPr="00134F93">
        <w:rPr>
          <w:rFonts w:eastAsia="Batang"/>
        </w:rPr>
        <w:t>Notation:</w:t>
      </w:r>
    </w:p>
    <w:p w14:paraId="7523801B" w14:textId="13B3B7D0" w:rsidR="00134F93" w:rsidRPr="00134F93" w:rsidRDefault="00134F93" w:rsidP="00803EE7">
      <w:pPr>
        <w:rPr>
          <w:rFonts w:eastAsia="Batang"/>
        </w:rPr>
      </w:pPr>
      <w:r w:rsidRPr="00134F93">
        <w:rPr>
          <w:rFonts w:eastAsia="Batang"/>
        </w:rPr>
        <w:t xml:space="preserve">Authority: Health </w:t>
      </w:r>
      <w:r w:rsidR="007F1C49">
        <w:rPr>
          <w:rFonts w:eastAsia="Batang"/>
        </w:rPr>
        <w:t>and</w:t>
      </w:r>
      <w:r w:rsidRPr="00134F93">
        <w:rPr>
          <w:rFonts w:eastAsia="Batang"/>
        </w:rPr>
        <w:t xml:space="preserve"> Safety Code Sections 18930.5 and 18941.10.</w:t>
      </w:r>
    </w:p>
    <w:p w14:paraId="0154A888" w14:textId="2B2E903D" w:rsidR="00803EE7" w:rsidRPr="00242A73" w:rsidRDefault="00134F93" w:rsidP="00242A73">
      <w:pPr>
        <w:rPr>
          <w:rFonts w:eastAsia="Batang"/>
        </w:rPr>
      </w:pPr>
      <w:r w:rsidRPr="00134F93">
        <w:rPr>
          <w:rFonts w:eastAsia="Batang"/>
        </w:rPr>
        <w:t xml:space="preserve">Reference(s): Health </w:t>
      </w:r>
      <w:r w:rsidR="007F1C49">
        <w:rPr>
          <w:rFonts w:eastAsia="Batang"/>
        </w:rPr>
        <w:t>and</w:t>
      </w:r>
      <w:r w:rsidRPr="00134F93">
        <w:rPr>
          <w:rFonts w:eastAsia="Batang"/>
        </w:rPr>
        <w:t xml:space="preserve"> Safety Code Sections 18930.5 and 18941.10.</w:t>
      </w:r>
      <w:bookmarkEnd w:id="21"/>
      <w:bookmarkEnd w:id="27"/>
    </w:p>
    <w:p w14:paraId="0EF617BE" w14:textId="77777777" w:rsidR="00105856" w:rsidRDefault="00E61BBE" w:rsidP="00B2497E">
      <w:pPr>
        <w:pStyle w:val="Heading3"/>
        <w:spacing w:before="120"/>
      </w:pPr>
      <w:r w:rsidRPr="00AD0CC1">
        <w:t xml:space="preserve">ITEM </w:t>
      </w:r>
      <w:r>
        <w:t>8</w:t>
      </w:r>
      <w:r w:rsidRPr="00AD0CC1">
        <w:br/>
      </w:r>
      <w:r w:rsidRPr="00242A73">
        <w:t>CHAPTER 5 NONRESIDENTIAL MANDATORY MEASURES</w:t>
      </w:r>
      <w:r>
        <w:br/>
      </w:r>
      <w:r w:rsidRPr="007C5D32">
        <w:rPr>
          <w:i/>
          <w:iCs/>
        </w:rPr>
        <w:t>DIVISION 5.</w:t>
      </w:r>
      <w:r w:rsidR="007F56AB" w:rsidRPr="007C5D32">
        <w:rPr>
          <w:i/>
          <w:iCs/>
        </w:rPr>
        <w:t>3</w:t>
      </w:r>
      <w:r w:rsidRPr="007C5D32">
        <w:rPr>
          <w:i/>
          <w:iCs/>
        </w:rPr>
        <w:t xml:space="preserve"> – </w:t>
      </w:r>
      <w:r w:rsidR="00105856" w:rsidRPr="007C5D32">
        <w:rPr>
          <w:i/>
          <w:iCs/>
        </w:rPr>
        <w:t>WATER EFFICIENCY AND CONSERVATION</w:t>
      </w:r>
      <w:r>
        <w:br/>
        <w:t>SECTION 5.</w:t>
      </w:r>
      <w:r w:rsidR="007F56AB">
        <w:t>303</w:t>
      </w:r>
      <w:r>
        <w:t xml:space="preserve"> </w:t>
      </w:r>
      <w:r w:rsidR="007F56AB">
        <w:t>INDOOR WATER USE</w:t>
      </w:r>
    </w:p>
    <w:p w14:paraId="533F9E38" w14:textId="77777777" w:rsidR="00E61BBE" w:rsidRDefault="00E61BBE" w:rsidP="006B3C79">
      <w:pPr>
        <w:pStyle w:val="Heading4"/>
        <w:spacing w:before="120"/>
      </w:pPr>
      <w:r>
        <w:t>ITEM 8-1</w:t>
      </w:r>
    </w:p>
    <w:p w14:paraId="2F9C2B2C" w14:textId="3EF42F25" w:rsidR="007F56AB" w:rsidRPr="007F56AB" w:rsidRDefault="007F56AB" w:rsidP="008258D5">
      <w:pPr>
        <w:widowControl/>
        <w:snapToGrid/>
        <w:ind w:left="900"/>
        <w:rPr>
          <w:rFonts w:eastAsia="Calibri" w:cs="Arial"/>
          <w:iCs/>
          <w:strike/>
          <w:szCs w:val="24"/>
        </w:rPr>
      </w:pPr>
      <w:r w:rsidRPr="007F56AB">
        <w:rPr>
          <w:rFonts w:cs="Arial"/>
          <w:b/>
          <w:bCs/>
          <w:snapToGrid w:val="0"/>
          <w:color w:val="000000"/>
        </w:rPr>
        <w:t>5.303.3.4.6 Pre-rinse spray valve.</w:t>
      </w:r>
      <w:r w:rsidRPr="007F56AB">
        <w:rPr>
          <w:rFonts w:cs="Arial"/>
          <w:bCs/>
          <w:snapToGrid w:val="0"/>
          <w:color w:val="000000"/>
        </w:rPr>
        <w:t xml:space="preserve"> </w:t>
      </w:r>
      <w:r w:rsidRPr="007F56AB">
        <w:rPr>
          <w:rFonts w:eastAsia="Calibri" w:cs="Arial"/>
          <w:bCs/>
          <w:iCs/>
          <w:snapToGrid w:val="0"/>
          <w:szCs w:val="24"/>
        </w:rPr>
        <w:t>W</w:t>
      </w:r>
      <w:r w:rsidRPr="007F56AB">
        <w:rPr>
          <w:rFonts w:cs="Arial"/>
          <w:iCs/>
          <w:snapToGrid w:val="0"/>
          <w:szCs w:val="24"/>
        </w:rPr>
        <w:t>hen installed</w:t>
      </w:r>
      <w:r w:rsidR="003A01F9">
        <w:rPr>
          <w:rFonts w:cs="Arial"/>
          <w:iCs/>
          <w:snapToGrid w:val="0"/>
          <w:szCs w:val="24"/>
        </w:rPr>
        <w:t xml:space="preserve">, </w:t>
      </w:r>
      <w:r w:rsidR="003A01F9" w:rsidRPr="003A01F9">
        <w:rPr>
          <w:rFonts w:cs="Arial"/>
          <w:iCs/>
          <w:snapToGrid w:val="0"/>
          <w:szCs w:val="24"/>
          <w:u w:val="single"/>
        </w:rPr>
        <w:t>Commercial Pre-Rinse Spray Valves</w:t>
      </w:r>
      <w:r w:rsidRPr="007F56AB">
        <w:rPr>
          <w:rFonts w:cs="Arial"/>
          <w:iCs/>
          <w:snapToGrid w:val="0"/>
          <w:szCs w:val="24"/>
        </w:rPr>
        <w:t xml:space="preserve"> shall meet the requirements in the</w:t>
      </w:r>
      <w:r w:rsidR="00DC371A">
        <w:rPr>
          <w:rFonts w:cs="Arial"/>
          <w:iCs/>
          <w:snapToGrid w:val="0"/>
          <w:szCs w:val="24"/>
        </w:rPr>
        <w:t xml:space="preserve"> </w:t>
      </w:r>
      <w:r w:rsidR="00DC371A" w:rsidRPr="007F56AB">
        <w:rPr>
          <w:rFonts w:cs="Arial"/>
          <w:i/>
          <w:iCs/>
          <w:snapToGrid w:val="0"/>
          <w:szCs w:val="24"/>
          <w:u w:val="single"/>
        </w:rPr>
        <w:t xml:space="preserve">California </w:t>
      </w:r>
      <w:r w:rsidR="00DC371A" w:rsidRPr="00DC371A">
        <w:rPr>
          <w:rFonts w:cs="Arial"/>
          <w:i/>
          <w:iCs/>
          <w:snapToGrid w:val="0"/>
          <w:szCs w:val="24"/>
          <w:u w:val="single"/>
        </w:rPr>
        <w:t xml:space="preserve">Plumbing </w:t>
      </w:r>
      <w:r w:rsidR="00DC371A" w:rsidRPr="007F56AB">
        <w:rPr>
          <w:rFonts w:cs="Arial"/>
          <w:i/>
          <w:iCs/>
          <w:snapToGrid w:val="0"/>
          <w:szCs w:val="24"/>
          <w:u w:val="single"/>
        </w:rPr>
        <w:t>Code</w:t>
      </w:r>
      <w:r w:rsidR="00B66D3F">
        <w:rPr>
          <w:rFonts w:cs="Arial"/>
          <w:i/>
          <w:iCs/>
          <w:snapToGrid w:val="0"/>
          <w:szCs w:val="24"/>
          <w:u w:val="single"/>
        </w:rPr>
        <w:t>, Section 420.3</w:t>
      </w:r>
      <w:r w:rsidR="00DC371A">
        <w:rPr>
          <w:rFonts w:cs="Arial"/>
          <w:i/>
          <w:iCs/>
          <w:snapToGrid w:val="0"/>
          <w:szCs w:val="24"/>
          <w:u w:val="single"/>
        </w:rPr>
        <w:t>.</w:t>
      </w:r>
      <w:r w:rsidRPr="007F56AB">
        <w:rPr>
          <w:rFonts w:cs="Arial"/>
          <w:iCs/>
          <w:snapToGrid w:val="0"/>
          <w:szCs w:val="24"/>
        </w:rPr>
        <w:t xml:space="preserve"> </w:t>
      </w:r>
      <w:r w:rsidRPr="007F56AB">
        <w:rPr>
          <w:rFonts w:cs="Arial"/>
          <w:i/>
          <w:iCs/>
          <w:strike/>
          <w:snapToGrid w:val="0"/>
          <w:szCs w:val="24"/>
        </w:rPr>
        <w:t>California Code of Regulations</w:t>
      </w:r>
      <w:r w:rsidRPr="007F56AB">
        <w:rPr>
          <w:rFonts w:cs="Arial"/>
          <w:iCs/>
          <w:strike/>
          <w:snapToGrid w:val="0"/>
          <w:szCs w:val="24"/>
        </w:rPr>
        <w:t>, Title 20 (Appliance Efficiency Regulations), Section 1605.1(h)(4) Table H</w:t>
      </w:r>
      <w:r w:rsidRPr="007F56AB">
        <w:rPr>
          <w:rFonts w:cs="Arial"/>
          <w:iCs/>
          <w:strike/>
          <w:snapToGrid w:val="0"/>
          <w:szCs w:val="24"/>
        </w:rPr>
        <w:noBreakHyphen/>
        <w:t xml:space="preserve">2, Section 1605.3(h)(4)(A), and Section 1607(d)(7), </w:t>
      </w:r>
      <w:r w:rsidRPr="007F56AB">
        <w:rPr>
          <w:rFonts w:eastAsia="Calibri" w:cs="Arial"/>
          <w:iCs/>
          <w:strike/>
          <w:snapToGrid w:val="0"/>
          <w:szCs w:val="24"/>
        </w:rPr>
        <w:t>and shall be equipped with an integral automatic shutoff.</w:t>
      </w:r>
    </w:p>
    <w:p w14:paraId="153102E4" w14:textId="44F0D06D" w:rsidR="007F56AB" w:rsidRPr="0044378F" w:rsidRDefault="007F56AB" w:rsidP="008258D5">
      <w:pPr>
        <w:autoSpaceDE w:val="0"/>
        <w:autoSpaceDN w:val="0"/>
        <w:adjustRightInd w:val="0"/>
        <w:snapToGrid/>
        <w:spacing w:before="120"/>
        <w:ind w:left="900"/>
        <w:rPr>
          <w:rFonts w:cs="Arial"/>
          <w:strike/>
          <w:snapToGrid w:val="0"/>
          <w:szCs w:val="24"/>
        </w:rPr>
      </w:pPr>
      <w:r w:rsidRPr="0044378F">
        <w:rPr>
          <w:rFonts w:cs="Arial"/>
          <w:b/>
          <w:bCs/>
          <w:strike/>
          <w:snapToGrid w:val="0"/>
          <w:szCs w:val="24"/>
        </w:rPr>
        <w:t>FOR REFERENCE ONLY:</w:t>
      </w:r>
      <w:r w:rsidRPr="0044378F">
        <w:rPr>
          <w:rFonts w:cs="Arial"/>
          <w:strike/>
          <w:snapToGrid w:val="0"/>
          <w:szCs w:val="24"/>
        </w:rPr>
        <w:t xml:space="preserve"> The following table </w:t>
      </w:r>
      <w:r w:rsidRPr="004752BE">
        <w:rPr>
          <w:rFonts w:cs="Arial"/>
          <w:strike/>
          <w:snapToGrid w:val="0"/>
          <w:szCs w:val="24"/>
        </w:rPr>
        <w:t>and code section</w:t>
      </w:r>
      <w:r w:rsidRPr="002B4423">
        <w:rPr>
          <w:rFonts w:cs="Arial"/>
          <w:strike/>
          <w:snapToGrid w:val="0"/>
          <w:szCs w:val="24"/>
        </w:rPr>
        <w:t xml:space="preserve"> </w:t>
      </w:r>
      <w:r w:rsidRPr="004752BE">
        <w:rPr>
          <w:rFonts w:cs="Arial"/>
          <w:strike/>
          <w:snapToGrid w:val="0"/>
          <w:szCs w:val="24"/>
        </w:rPr>
        <w:t>have</w:t>
      </w:r>
      <w:r w:rsidR="00234AA7" w:rsidRPr="002B4423">
        <w:rPr>
          <w:rFonts w:cs="Arial"/>
          <w:strike/>
          <w:snapToGrid w:val="0"/>
          <w:szCs w:val="24"/>
        </w:rPr>
        <w:t xml:space="preserve"> </w:t>
      </w:r>
      <w:r w:rsidRPr="002B4423">
        <w:rPr>
          <w:rFonts w:cs="Arial"/>
          <w:strike/>
          <w:snapToGrid w:val="0"/>
          <w:szCs w:val="24"/>
        </w:rPr>
        <w:t>been reprinted from the</w:t>
      </w:r>
      <w:r w:rsidRPr="002B4423">
        <w:rPr>
          <w:rFonts w:cs="Arial"/>
          <w:iCs/>
          <w:strike/>
          <w:snapToGrid w:val="0"/>
          <w:szCs w:val="24"/>
        </w:rPr>
        <w:t xml:space="preserve"> </w:t>
      </w:r>
      <w:r w:rsidRPr="004752BE">
        <w:rPr>
          <w:rFonts w:cs="Arial"/>
          <w:i/>
          <w:iCs/>
          <w:strike/>
          <w:snapToGrid w:val="0"/>
          <w:szCs w:val="24"/>
        </w:rPr>
        <w:t>California Code of Regulations</w:t>
      </w:r>
      <w:r w:rsidRPr="004752BE">
        <w:rPr>
          <w:rFonts w:cs="Arial"/>
          <w:iCs/>
          <w:strike/>
          <w:snapToGrid w:val="0"/>
          <w:szCs w:val="24"/>
        </w:rPr>
        <w:t>, Title 20</w:t>
      </w:r>
      <w:r w:rsidRPr="004752BE">
        <w:rPr>
          <w:rFonts w:cs="Arial"/>
          <w:strike/>
          <w:snapToGrid w:val="0"/>
          <w:szCs w:val="24"/>
        </w:rPr>
        <w:t xml:space="preserve"> (Appliance Efficiency Regulations), Section 1605.1(h)(4) and Section </w:t>
      </w:r>
      <w:r w:rsidRPr="004752BE">
        <w:rPr>
          <w:rFonts w:cs="Arial"/>
          <w:iCs/>
          <w:strike/>
          <w:snapToGrid w:val="0"/>
          <w:szCs w:val="24"/>
        </w:rPr>
        <w:t>1605.3(h)(4)(A).</w:t>
      </w:r>
    </w:p>
    <w:p w14:paraId="281B149E" w14:textId="1EC50077" w:rsidR="003159EA" w:rsidRPr="00DC371A" w:rsidRDefault="007F56AB" w:rsidP="000E45B3">
      <w:pPr>
        <w:autoSpaceDE w:val="0"/>
        <w:autoSpaceDN w:val="0"/>
        <w:adjustRightInd w:val="0"/>
        <w:snapToGrid/>
        <w:spacing w:before="120" w:after="0"/>
        <w:ind w:left="720"/>
        <w:jc w:val="center"/>
        <w:rPr>
          <w:rFonts w:cs="Arial"/>
          <w:b/>
          <w:bCs/>
          <w:strike/>
          <w:snapToGrid w:val="0"/>
          <w:szCs w:val="24"/>
        </w:rPr>
      </w:pPr>
      <w:r w:rsidRPr="007F56AB">
        <w:rPr>
          <w:rFonts w:cs="Arial"/>
          <w:b/>
          <w:bCs/>
          <w:strike/>
          <w:snapToGrid w:val="0"/>
          <w:szCs w:val="24"/>
        </w:rPr>
        <w:t>T</w:t>
      </w:r>
      <w:r w:rsidR="00DC371A" w:rsidRPr="00DC371A">
        <w:rPr>
          <w:rFonts w:cs="Arial"/>
          <w:b/>
          <w:bCs/>
          <w:strike/>
          <w:snapToGrid w:val="0"/>
          <w:szCs w:val="24"/>
        </w:rPr>
        <w:t>ABLE</w:t>
      </w:r>
      <w:r w:rsidRPr="007F56AB">
        <w:rPr>
          <w:rFonts w:cs="Arial"/>
          <w:b/>
          <w:bCs/>
          <w:strike/>
          <w:snapToGrid w:val="0"/>
          <w:szCs w:val="24"/>
        </w:rPr>
        <w:t xml:space="preserve"> H-2</w:t>
      </w:r>
      <w:r w:rsidR="00F13F65" w:rsidRPr="00DC371A">
        <w:rPr>
          <w:rFonts w:cs="Arial"/>
          <w:b/>
          <w:bCs/>
          <w:strike/>
          <w:snapToGrid w:val="0"/>
          <w:szCs w:val="24"/>
        </w:rPr>
        <w:t xml:space="preserve"> </w:t>
      </w:r>
      <w:r w:rsidR="000E45B3" w:rsidRPr="00DC371A">
        <w:rPr>
          <w:rFonts w:cs="Arial"/>
          <w:b/>
          <w:bCs/>
          <w:strike/>
          <w:snapToGrid w:val="0"/>
          <w:szCs w:val="24"/>
        </w:rPr>
        <w:br/>
      </w:r>
      <w:r w:rsidR="003159EA" w:rsidRPr="00DC371A">
        <w:rPr>
          <w:rFonts w:cs="Arial"/>
          <w:b/>
          <w:bCs/>
          <w:strike/>
          <w:snapToGrid w:val="0"/>
          <w:szCs w:val="24"/>
        </w:rPr>
        <w:t>STANDARDS FOR COMMERCIAL PRE-RINSE SPRAY VALVES MANUFACTURED ON OR AFTER JANUARY 28, 2019.</w:t>
      </w:r>
    </w:p>
    <w:p w14:paraId="07AA1C3E" w14:textId="506439D1" w:rsidR="00DC371A" w:rsidRPr="00DC371A" w:rsidRDefault="00DC371A" w:rsidP="00DC371A">
      <w:pPr>
        <w:autoSpaceDE w:val="0"/>
        <w:autoSpaceDN w:val="0"/>
        <w:adjustRightInd w:val="0"/>
        <w:snapToGrid/>
        <w:ind w:left="720"/>
        <w:jc w:val="center"/>
        <w:rPr>
          <w:rFonts w:cs="Arial"/>
          <w:b/>
          <w:bCs/>
          <w:strike/>
          <w:snapToGrid w:val="0"/>
          <w:szCs w:val="24"/>
        </w:rPr>
      </w:pPr>
    </w:p>
    <w:tbl>
      <w:tblPr>
        <w:tblStyle w:val="TableGrid4"/>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DC371A" w:rsidRPr="00DC371A" w14:paraId="3F79A519" w14:textId="77777777" w:rsidTr="00783BC1">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40A3371" w14:textId="2859A538" w:rsidR="00DC371A" w:rsidRPr="00DC371A" w:rsidRDefault="00DC371A" w:rsidP="00DC371A">
            <w:pPr>
              <w:snapToGrid/>
              <w:spacing w:after="0"/>
              <w:jc w:val="center"/>
              <w:rPr>
                <w:rFonts w:cs="Arial"/>
                <w:b/>
                <w:strike/>
                <w:snapToGrid w:val="0"/>
                <w:szCs w:val="24"/>
              </w:rPr>
            </w:pPr>
            <w:r w:rsidRPr="00DC371A">
              <w:rPr>
                <w:rFonts w:cs="Arial"/>
                <w:b/>
                <w:strike/>
                <w:snapToGrid w:val="0"/>
                <w:szCs w:val="24"/>
              </w:rPr>
              <w:t xml:space="preserve">Product Class </w:t>
            </w:r>
            <w:r w:rsidRPr="00DC371A">
              <w:rPr>
                <w:rFonts w:cs="Arial"/>
                <w:b/>
                <w:strike/>
                <w:snapToGrid w:val="0"/>
                <w:szCs w:val="24"/>
              </w:rPr>
              <w:br/>
            </w:r>
            <w:r w:rsidRPr="00DC371A">
              <w:rPr>
                <w:rFonts w:cs="Arial"/>
                <w:bCs/>
                <w:strike/>
                <w:snapToGrid w:val="0"/>
                <w:szCs w:val="24"/>
              </w:rPr>
              <w:t>[spray force in ounce force (</w:t>
            </w:r>
            <w:proofErr w:type="spellStart"/>
            <w:r w:rsidRPr="00DC371A">
              <w:rPr>
                <w:rFonts w:cs="Arial"/>
                <w:bCs/>
                <w:strike/>
                <w:snapToGrid w:val="0"/>
                <w:szCs w:val="24"/>
              </w:rPr>
              <w:t>ozf</w:t>
            </w:r>
            <w:proofErr w:type="spellEnd"/>
            <w:r w:rsidRPr="00DC371A">
              <w:rPr>
                <w:rFonts w:cs="Arial"/>
                <w:bCs/>
                <w:strike/>
                <w:snapToGrid w:val="0"/>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36644361" w14:textId="6419FB92" w:rsidR="00DC371A" w:rsidRPr="00DC371A" w:rsidRDefault="00DC371A" w:rsidP="00DC371A">
            <w:pPr>
              <w:snapToGrid/>
              <w:spacing w:after="0"/>
              <w:jc w:val="center"/>
              <w:rPr>
                <w:rFonts w:cs="Arial"/>
                <w:b/>
                <w:strike/>
                <w:snapToGrid w:val="0"/>
                <w:szCs w:val="24"/>
              </w:rPr>
            </w:pPr>
            <w:r w:rsidRPr="00DC371A">
              <w:rPr>
                <w:rFonts w:cs="Arial"/>
                <w:b/>
                <w:strike/>
                <w:snapToGrid w:val="0"/>
                <w:szCs w:val="24"/>
              </w:rPr>
              <w:t xml:space="preserve">Maximum Flow Rate </w:t>
            </w:r>
            <w:r w:rsidRPr="00DC371A">
              <w:rPr>
                <w:rFonts w:cs="Arial"/>
                <w:b/>
                <w:strike/>
                <w:snapToGrid w:val="0"/>
                <w:szCs w:val="24"/>
              </w:rPr>
              <w:br/>
            </w:r>
            <w:r w:rsidRPr="00DC371A">
              <w:rPr>
                <w:rFonts w:cs="Arial"/>
                <w:bCs/>
                <w:strike/>
                <w:snapToGrid w:val="0"/>
                <w:szCs w:val="24"/>
              </w:rPr>
              <w:t>(</w:t>
            </w:r>
            <w:proofErr w:type="spellStart"/>
            <w:r w:rsidRPr="00DC371A">
              <w:rPr>
                <w:rFonts w:cs="Arial"/>
                <w:bCs/>
                <w:strike/>
                <w:snapToGrid w:val="0"/>
                <w:szCs w:val="24"/>
              </w:rPr>
              <w:t>gpm</w:t>
            </w:r>
            <w:proofErr w:type="spellEnd"/>
            <w:r w:rsidRPr="00DC371A">
              <w:rPr>
                <w:rFonts w:cs="Arial"/>
                <w:bCs/>
                <w:strike/>
                <w:snapToGrid w:val="0"/>
                <w:szCs w:val="24"/>
              </w:rPr>
              <w:t>)</w:t>
            </w:r>
          </w:p>
        </w:tc>
      </w:tr>
      <w:tr w:rsidR="00DC371A" w:rsidRPr="00DC371A" w14:paraId="5FF1C537" w14:textId="77777777" w:rsidTr="00783BC1">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38BF8726"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 xml:space="preserve">Product Class 1 (≤ 5.0 </w:t>
            </w:r>
            <w:proofErr w:type="spellStart"/>
            <w:r w:rsidRPr="00DC371A">
              <w:rPr>
                <w:rFonts w:cs="Arial"/>
                <w:strike/>
                <w:snapToGrid w:val="0"/>
                <w:szCs w:val="24"/>
              </w:rPr>
              <w:t>ozf</w:t>
            </w:r>
            <w:proofErr w:type="spellEnd"/>
            <w:r w:rsidRPr="00DC371A">
              <w:rPr>
                <w:rFonts w:cs="Arial"/>
                <w:strike/>
                <w:snapToGrid w:val="0"/>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26B09931"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1.00</w:t>
            </w:r>
          </w:p>
        </w:tc>
      </w:tr>
      <w:tr w:rsidR="00DC371A" w:rsidRPr="00DC371A" w14:paraId="439848F3" w14:textId="77777777" w:rsidTr="00783BC1">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5927B5B5"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 xml:space="preserve">Product Class 2 (&gt; 5.0 </w:t>
            </w:r>
            <w:proofErr w:type="spellStart"/>
            <w:r w:rsidRPr="00DC371A">
              <w:rPr>
                <w:rFonts w:cs="Arial"/>
                <w:strike/>
                <w:snapToGrid w:val="0"/>
                <w:szCs w:val="24"/>
              </w:rPr>
              <w:t>ozf</w:t>
            </w:r>
            <w:proofErr w:type="spellEnd"/>
            <w:r w:rsidRPr="00DC371A">
              <w:rPr>
                <w:rFonts w:cs="Arial"/>
                <w:strike/>
                <w:snapToGrid w:val="0"/>
                <w:szCs w:val="24"/>
              </w:rPr>
              <w:t xml:space="preserve"> and ≤ 8.0 </w:t>
            </w:r>
            <w:proofErr w:type="spellStart"/>
            <w:r w:rsidRPr="00DC371A">
              <w:rPr>
                <w:rFonts w:cs="Arial"/>
                <w:strike/>
                <w:snapToGrid w:val="0"/>
                <w:szCs w:val="24"/>
              </w:rPr>
              <w:t>ozf</w:t>
            </w:r>
            <w:proofErr w:type="spellEnd"/>
            <w:r w:rsidRPr="00DC371A">
              <w:rPr>
                <w:rFonts w:cs="Arial"/>
                <w:strike/>
                <w:snapToGrid w:val="0"/>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6372BBB7"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1.20</w:t>
            </w:r>
          </w:p>
        </w:tc>
      </w:tr>
      <w:tr w:rsidR="00DC371A" w:rsidRPr="00DC371A" w14:paraId="3C7E6B54" w14:textId="77777777" w:rsidTr="00783BC1">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44337A94"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 xml:space="preserve">Product Class 3 (&gt; 8.0 </w:t>
            </w:r>
            <w:proofErr w:type="spellStart"/>
            <w:r w:rsidRPr="00DC371A">
              <w:rPr>
                <w:rFonts w:cs="Arial"/>
                <w:strike/>
                <w:snapToGrid w:val="0"/>
                <w:szCs w:val="24"/>
              </w:rPr>
              <w:t>ozf</w:t>
            </w:r>
            <w:proofErr w:type="spellEnd"/>
            <w:r w:rsidRPr="00DC371A">
              <w:rPr>
                <w:rFonts w:cs="Arial"/>
                <w:strike/>
                <w:snapToGrid w:val="0"/>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05F2539D"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1.28</w:t>
            </w:r>
          </w:p>
        </w:tc>
      </w:tr>
    </w:tbl>
    <w:p w14:paraId="2718F01D" w14:textId="11275438" w:rsidR="00DC371A" w:rsidRPr="006653AA" w:rsidRDefault="00DC371A" w:rsidP="006653AA">
      <w:pPr>
        <w:widowControl/>
        <w:snapToGrid/>
        <w:spacing w:before="120"/>
        <w:ind w:left="720"/>
        <w:rPr>
          <w:rFonts w:ascii="Helvetica" w:hAnsi="Helvetica"/>
          <w:strike/>
          <w:snapToGrid w:val="0"/>
        </w:rPr>
      </w:pPr>
      <w:r w:rsidRPr="00DC371A">
        <w:rPr>
          <w:rFonts w:cs="Arial"/>
          <w:iCs/>
          <w:strike/>
          <w:snapToGrid w:val="0"/>
          <w:szCs w:val="24"/>
        </w:rPr>
        <w:t>Title 20 Section 1605.3(h)(4)(A): Commercial pre-rinse spray valves manufactured on or after January 1, 2006, shall have a minimum spray force of not less than 4.0 ounces-force (</w:t>
      </w:r>
      <w:proofErr w:type="spellStart"/>
      <w:r w:rsidRPr="00DC371A">
        <w:rPr>
          <w:rFonts w:cs="Arial"/>
          <w:iCs/>
          <w:strike/>
          <w:snapToGrid w:val="0"/>
          <w:szCs w:val="24"/>
        </w:rPr>
        <w:t>ozf</w:t>
      </w:r>
      <w:proofErr w:type="spellEnd"/>
      <w:r w:rsidRPr="00DC371A">
        <w:rPr>
          <w:rFonts w:cs="Arial"/>
          <w:iCs/>
          <w:strike/>
          <w:snapToGrid w:val="0"/>
          <w:szCs w:val="24"/>
        </w:rPr>
        <w:t>) [113 grams-force (gf)].</w:t>
      </w:r>
    </w:p>
    <w:p w14:paraId="0DA9757A" w14:textId="77777777" w:rsidR="00FA4717" w:rsidRPr="00FA4717" w:rsidRDefault="00FA4717" w:rsidP="00B272BD">
      <w:pPr>
        <w:pStyle w:val="Heading4"/>
        <w:spacing w:before="120"/>
        <w:ind w:left="0"/>
        <w:rPr>
          <w:snapToGrid w:val="0"/>
        </w:rPr>
      </w:pPr>
      <w:r w:rsidRPr="00FA4717">
        <w:rPr>
          <w:snapToGrid w:val="0"/>
        </w:rPr>
        <w:t xml:space="preserve">Notation: </w:t>
      </w:r>
    </w:p>
    <w:p w14:paraId="390C91DA" w14:textId="02E60CF3" w:rsidR="00FA4717" w:rsidRPr="00FA4717" w:rsidRDefault="00FA4717" w:rsidP="00FA4717">
      <w:pPr>
        <w:widowControl/>
        <w:tabs>
          <w:tab w:val="left" w:pos="8820"/>
        </w:tabs>
        <w:snapToGrid/>
        <w:spacing w:before="51" w:after="0"/>
        <w:ind w:right="90"/>
        <w:rPr>
          <w:rFonts w:cs="Arial"/>
          <w:color w:val="000000"/>
          <w:szCs w:val="24"/>
        </w:rPr>
      </w:pPr>
      <w:r w:rsidRPr="00FA4717">
        <w:rPr>
          <w:rFonts w:cs="Arial"/>
          <w:color w:val="000000"/>
          <w:szCs w:val="24"/>
        </w:rPr>
        <w:t xml:space="preserve">Authority: Health </w:t>
      </w:r>
      <w:r w:rsidR="00055632">
        <w:rPr>
          <w:rFonts w:cs="Arial"/>
          <w:color w:val="000000"/>
          <w:szCs w:val="24"/>
        </w:rPr>
        <w:t>and</w:t>
      </w:r>
      <w:r w:rsidRPr="00FA4717">
        <w:rPr>
          <w:rFonts w:cs="Arial"/>
          <w:color w:val="000000"/>
          <w:szCs w:val="24"/>
        </w:rPr>
        <w:t xml:space="preserve"> Safety Code Section 18930.5</w:t>
      </w:r>
      <w:r w:rsidR="00055632">
        <w:rPr>
          <w:rFonts w:cs="Arial"/>
          <w:color w:val="000000"/>
          <w:szCs w:val="24"/>
        </w:rPr>
        <w:t>.</w:t>
      </w:r>
    </w:p>
    <w:p w14:paraId="2F69B4EF" w14:textId="43A29D71" w:rsidR="00FA4717" w:rsidRPr="00FA4717" w:rsidRDefault="00FA4717" w:rsidP="00FA4717">
      <w:pPr>
        <w:widowControl/>
        <w:snapToGrid/>
        <w:spacing w:after="0"/>
        <w:jc w:val="both"/>
        <w:rPr>
          <w:rFonts w:cs="Arial"/>
          <w:b/>
          <w:snapToGrid w:val="0"/>
          <w:szCs w:val="24"/>
        </w:rPr>
      </w:pPr>
      <w:r w:rsidRPr="00FA4717">
        <w:rPr>
          <w:rFonts w:cs="Arial"/>
          <w:color w:val="000000"/>
          <w:szCs w:val="24"/>
        </w:rPr>
        <w:t>Reference</w:t>
      </w:r>
      <w:r w:rsidR="00055632">
        <w:rPr>
          <w:rFonts w:cs="Arial"/>
          <w:color w:val="000000"/>
          <w:szCs w:val="24"/>
        </w:rPr>
        <w:t>(s):</w:t>
      </w:r>
      <w:r w:rsidRPr="00FA4717">
        <w:rPr>
          <w:rFonts w:cs="Arial"/>
          <w:color w:val="000000"/>
          <w:szCs w:val="24"/>
        </w:rPr>
        <w:t xml:space="preserve"> Health </w:t>
      </w:r>
      <w:r w:rsidR="00055632">
        <w:rPr>
          <w:rFonts w:cs="Arial"/>
          <w:color w:val="000000"/>
          <w:szCs w:val="24"/>
        </w:rPr>
        <w:t>and</w:t>
      </w:r>
      <w:r w:rsidRPr="00FA4717">
        <w:rPr>
          <w:rFonts w:cs="Arial"/>
          <w:color w:val="000000"/>
          <w:szCs w:val="24"/>
        </w:rPr>
        <w:t xml:space="preserve"> Safety Code Section 18930.5.</w:t>
      </w:r>
    </w:p>
    <w:p w14:paraId="14AFFD26" w14:textId="3F18817E" w:rsidR="003C3D1B" w:rsidRPr="00803AF4" w:rsidRDefault="003C3D1B" w:rsidP="00A209D5">
      <w:pPr>
        <w:pStyle w:val="Heading3"/>
        <w:spacing w:before="240"/>
      </w:pPr>
      <w:r w:rsidRPr="00AD0CC1">
        <w:lastRenderedPageBreak/>
        <w:t xml:space="preserve">ITEM </w:t>
      </w:r>
      <w:r w:rsidR="001B1590">
        <w:t>9</w:t>
      </w:r>
      <w:r w:rsidRPr="00AD0CC1">
        <w:br/>
      </w:r>
      <w:r w:rsidR="00242A73" w:rsidRPr="00242A73">
        <w:t>CHAPTER 5 NONRESIDENTIAL MANDATORY MEASURES</w:t>
      </w:r>
      <w:r w:rsidR="00242A73">
        <w:br/>
      </w:r>
      <w:r w:rsidR="00242A73" w:rsidRPr="007C5D32">
        <w:rPr>
          <w:i/>
          <w:iCs/>
        </w:rPr>
        <w:t>DIVISION 5.5 – ENVIRONMENTAL QUALITY</w:t>
      </w:r>
      <w:r w:rsidR="00242A73">
        <w:br/>
        <w:t>SECTION 5.504 POLLUTANT CONTROL</w:t>
      </w:r>
      <w:r w:rsidR="00242A73">
        <w:br/>
      </w:r>
      <w:r>
        <w:t xml:space="preserve">Section </w:t>
      </w:r>
      <w:r w:rsidR="005A57BF" w:rsidRPr="005A57BF">
        <w:t>5.504.1 Temporary ventilation</w:t>
      </w:r>
    </w:p>
    <w:p w14:paraId="0FB48766" w14:textId="0875186A" w:rsidR="00C40996" w:rsidRDefault="00C40996" w:rsidP="00A209D5">
      <w:pPr>
        <w:pStyle w:val="Heading4"/>
        <w:spacing w:before="120"/>
      </w:pPr>
      <w:r>
        <w:t>ITEM</w:t>
      </w:r>
      <w:r w:rsidR="00BF4E93">
        <w:t xml:space="preserve"> </w:t>
      </w:r>
      <w:r w:rsidR="001B1590">
        <w:t>9</w:t>
      </w:r>
      <w:r>
        <w:t>-1</w:t>
      </w:r>
    </w:p>
    <w:p w14:paraId="1CF2A84A" w14:textId="4B18206E" w:rsidR="003C3D1B" w:rsidRDefault="003A776D" w:rsidP="00C16180">
      <w:r w:rsidRPr="00C16180">
        <w:rPr>
          <w:b/>
          <w:bCs/>
        </w:rPr>
        <w:t>5.504.1 Temporary ventilation</w:t>
      </w:r>
      <w:bookmarkStart w:id="28" w:name="_Hlk154070420"/>
      <w:r w:rsidRPr="00C16180">
        <w:rPr>
          <w:b/>
          <w:bCs/>
        </w:rPr>
        <w:t>.</w:t>
      </w:r>
      <w:r w:rsidRPr="008E6814">
        <w:rPr>
          <w:bCs/>
        </w:rPr>
        <w:t xml:space="preserve"> </w:t>
      </w:r>
      <w:bookmarkEnd w:id="28"/>
      <w:r w:rsidR="003F0DA9" w:rsidRPr="00E40811">
        <w:t xml:space="preserve">The permanent HVAC system shall only be used during construction if necessary to condition the building or areas of addition or alteration within the required temperature range for material and equipment installation. If the HVAC system is used during construction, use return air filters with a Minimum Efficiency Reporting Value (MERV) of </w:t>
      </w:r>
      <w:r w:rsidR="003F0DA9" w:rsidRPr="00E40811">
        <w:rPr>
          <w:strike/>
        </w:rPr>
        <w:t>8,</w:t>
      </w:r>
      <w:r w:rsidR="003F0DA9" w:rsidRPr="00E40811">
        <w:t xml:space="preserve"> </w:t>
      </w:r>
      <w:r w:rsidR="003F0DA9" w:rsidRPr="00E40811">
        <w:rPr>
          <w:u w:val="single"/>
        </w:rPr>
        <w:t>13,</w:t>
      </w:r>
      <w:r w:rsidR="003F0DA9" w:rsidRPr="00E40811">
        <w:t xml:space="preserve"> based on ASHRAE 52.</w:t>
      </w:r>
      <w:r w:rsidR="004F0A84">
        <w:t>2</w:t>
      </w:r>
      <w:r w:rsidR="004F0A84">
        <w:rPr>
          <w:u w:val="single"/>
        </w:rPr>
        <w:t>.</w:t>
      </w:r>
      <w:r w:rsidR="004F0A84">
        <w:t xml:space="preserve"> </w:t>
      </w:r>
      <w:r w:rsidR="003F0DA9" w:rsidRPr="00E40811">
        <w:rPr>
          <w:strike/>
        </w:rPr>
        <w:t>1999, or an average efficiency of 30 percent based on ASHRAE 52.1-1992.</w:t>
      </w:r>
      <w:r w:rsidR="003F0DA9" w:rsidRPr="00E40811">
        <w:t xml:space="preserve"> Replace all filters immediately prior to occupancy, or, if the building is occupied during alteration, at the conclusion of construction</w:t>
      </w:r>
      <w:r w:rsidR="003F0DA9">
        <w:t>.</w:t>
      </w:r>
    </w:p>
    <w:p w14:paraId="141DDA74" w14:textId="1DA37B25" w:rsidR="003C3D1B" w:rsidRPr="00B443B7" w:rsidRDefault="003C3D1B" w:rsidP="00B272BD">
      <w:pPr>
        <w:pStyle w:val="Heading4"/>
        <w:spacing w:before="120"/>
        <w:ind w:left="0"/>
      </w:pPr>
      <w:r w:rsidRPr="00B443B7">
        <w:t xml:space="preserve">Notation: </w:t>
      </w:r>
    </w:p>
    <w:p w14:paraId="58524C8F" w14:textId="18A383FC" w:rsidR="003C3D1B" w:rsidRPr="00B443B7" w:rsidRDefault="003C3D1B" w:rsidP="005262FB">
      <w:r w:rsidRPr="00B443B7">
        <w:t xml:space="preserve">Authority: </w:t>
      </w:r>
      <w:r w:rsidR="00D01114" w:rsidRPr="00134F93">
        <w:rPr>
          <w:rFonts w:eastAsia="Batang"/>
        </w:rPr>
        <w:t xml:space="preserve">Health </w:t>
      </w:r>
      <w:r w:rsidR="007F1C49">
        <w:rPr>
          <w:rFonts w:eastAsia="Batang"/>
        </w:rPr>
        <w:t>and</w:t>
      </w:r>
      <w:r w:rsidR="00D01114" w:rsidRPr="00134F93">
        <w:rPr>
          <w:rFonts w:eastAsia="Batang"/>
        </w:rPr>
        <w:t xml:space="preserve"> Safety Code Section 18930.5</w:t>
      </w:r>
    </w:p>
    <w:p w14:paraId="37A67C81" w14:textId="3BB3BFE8" w:rsidR="007A12B5" w:rsidRPr="00BE5EEB" w:rsidRDefault="003C3D1B" w:rsidP="00BE5EEB">
      <w:r w:rsidRPr="00B443B7">
        <w:t xml:space="preserve">Reference(s): </w:t>
      </w:r>
      <w:r w:rsidR="00D01114" w:rsidRPr="00134F93">
        <w:rPr>
          <w:rFonts w:eastAsia="Batang"/>
        </w:rPr>
        <w:t xml:space="preserve">Health </w:t>
      </w:r>
      <w:r w:rsidR="007F1C49">
        <w:rPr>
          <w:rFonts w:eastAsia="Batang"/>
        </w:rPr>
        <w:t>and</w:t>
      </w:r>
      <w:r w:rsidR="00D01114" w:rsidRPr="00134F93">
        <w:rPr>
          <w:rFonts w:eastAsia="Batang"/>
        </w:rPr>
        <w:t xml:space="preserve"> Safety Code Section 18930.5</w:t>
      </w:r>
    </w:p>
    <w:p w14:paraId="21979DF6" w14:textId="2761CB98" w:rsidR="00604E12" w:rsidRPr="00AD0CC1" w:rsidRDefault="00604E12" w:rsidP="00A209D5">
      <w:pPr>
        <w:pStyle w:val="Heading3"/>
        <w:spacing w:before="240"/>
      </w:pPr>
      <w:bookmarkStart w:id="29" w:name="_Hlk152573723"/>
      <w:r w:rsidRPr="00AD0CC1">
        <w:t xml:space="preserve">ITEM </w:t>
      </w:r>
      <w:r w:rsidR="001B1590">
        <w:t>10</w:t>
      </w:r>
      <w:r w:rsidRPr="00AD0CC1">
        <w:br/>
      </w:r>
      <w:r w:rsidR="00242A73">
        <w:t>SECTION 5.506 INDOOR AIR QUALITY</w:t>
      </w:r>
      <w:r w:rsidR="00242A73">
        <w:br/>
      </w:r>
      <w:r>
        <w:t xml:space="preserve">Section </w:t>
      </w:r>
      <w:r w:rsidRPr="00AD0CC1">
        <w:t>5.506.</w:t>
      </w:r>
      <w:r w:rsidR="00BA0978">
        <w:t>4</w:t>
      </w:r>
      <w:r w:rsidRPr="00AD0CC1">
        <w:t xml:space="preserve"> Carbon dioxide (CO</w:t>
      </w:r>
      <w:r w:rsidRPr="00845543">
        <w:rPr>
          <w:vertAlign w:val="subscript"/>
        </w:rPr>
        <w:t>2</w:t>
      </w:r>
      <w:r w:rsidRPr="00AD0CC1">
        <w:t xml:space="preserve">) monitoring in classrooms. </w:t>
      </w:r>
      <w:r w:rsidR="00845543">
        <w:t>[</w:t>
      </w:r>
      <w:r>
        <w:t>BSC-CG</w:t>
      </w:r>
      <w:r w:rsidR="00845543">
        <w:t xml:space="preserve">] </w:t>
      </w:r>
    </w:p>
    <w:p w14:paraId="5C2E4640" w14:textId="3A0681E5" w:rsidR="00E101B2" w:rsidRDefault="00845543" w:rsidP="00E101B2">
      <w:pPr>
        <w:rPr>
          <w:b/>
          <w:bCs/>
        </w:rPr>
      </w:pPr>
      <w:bookmarkStart w:id="30" w:name="_Hlk154070011"/>
      <w:bookmarkStart w:id="31" w:name="_Hlk154070059"/>
      <w:bookmarkStart w:id="32" w:name="_Hlk151989551"/>
      <w:bookmarkEnd w:id="29"/>
      <w:r>
        <w:rPr>
          <w:b/>
          <w:bCs/>
        </w:rPr>
        <w:t>…</w:t>
      </w:r>
    </w:p>
    <w:p w14:paraId="6AEF6827" w14:textId="44024DA1" w:rsidR="00AD1CFD" w:rsidRDefault="00AD1CFD" w:rsidP="00A209D5">
      <w:pPr>
        <w:spacing w:before="120"/>
        <w:rPr>
          <w:rFonts w:cs="Arial"/>
          <w:szCs w:val="24"/>
        </w:rPr>
      </w:pPr>
      <w:r w:rsidRPr="00E101B2">
        <w:rPr>
          <w:b/>
          <w:bCs/>
        </w:rPr>
        <w:t>5.506.3 Carbon dioxide (CO</w:t>
      </w:r>
      <w:r w:rsidRPr="00845543">
        <w:rPr>
          <w:b/>
          <w:bCs/>
          <w:vertAlign w:val="subscript"/>
        </w:rPr>
        <w:t>2</w:t>
      </w:r>
      <w:r w:rsidRPr="00E101B2">
        <w:rPr>
          <w:b/>
          <w:bCs/>
        </w:rPr>
        <w:t>) monitoring in classrooms.</w:t>
      </w:r>
      <w:r w:rsidR="00DC4041" w:rsidRPr="00E101B2">
        <w:rPr>
          <w:b/>
          <w:bCs/>
        </w:rPr>
        <w:t xml:space="preserve"> [</w:t>
      </w:r>
      <w:r w:rsidR="008129EC" w:rsidRPr="00E101B2">
        <w:rPr>
          <w:b/>
          <w:bCs/>
        </w:rPr>
        <w:t>DSA-SS</w:t>
      </w:r>
      <w:r w:rsidR="00DC4041" w:rsidRPr="00E101B2">
        <w:rPr>
          <w:b/>
          <w:bCs/>
        </w:rPr>
        <w:t xml:space="preserve">] </w:t>
      </w:r>
      <w:r w:rsidR="00DC4041">
        <w:rPr>
          <w:rFonts w:cs="Arial"/>
          <w:szCs w:val="24"/>
        </w:rPr>
        <w:t xml:space="preserve">Each public K-12 </w:t>
      </w:r>
      <w:r w:rsidR="00AC6981">
        <w:rPr>
          <w:rFonts w:cs="Arial"/>
          <w:szCs w:val="24"/>
        </w:rPr>
        <w:t>school classroom</w:t>
      </w:r>
      <w:r w:rsidR="007E1861">
        <w:rPr>
          <w:rFonts w:cs="Arial"/>
          <w:szCs w:val="24"/>
        </w:rPr>
        <w:t xml:space="preserve"> </w:t>
      </w:r>
      <w:r w:rsidR="00DC4041">
        <w:rPr>
          <w:rFonts w:cs="Arial"/>
          <w:szCs w:val="24"/>
        </w:rPr>
        <w:t>.</w:t>
      </w:r>
      <w:r w:rsidR="00AC6981">
        <w:rPr>
          <w:rFonts w:cs="Arial"/>
          <w:szCs w:val="24"/>
        </w:rPr>
        <w:t>.</w:t>
      </w:r>
      <w:r w:rsidR="00DC4041">
        <w:rPr>
          <w:rFonts w:cs="Arial"/>
          <w:szCs w:val="24"/>
        </w:rPr>
        <w:t xml:space="preserve">. </w:t>
      </w:r>
      <w:r w:rsidR="00AC6981">
        <w:rPr>
          <w:rFonts w:cs="Arial"/>
          <w:szCs w:val="24"/>
        </w:rPr>
        <w:t>requirements</w:t>
      </w:r>
      <w:r w:rsidR="007E1861">
        <w:rPr>
          <w:rFonts w:cs="Arial"/>
          <w:szCs w:val="24"/>
        </w:rPr>
        <w:t>:</w:t>
      </w:r>
      <w:r w:rsidR="00DC4041">
        <w:rPr>
          <w:rFonts w:cs="Arial"/>
          <w:szCs w:val="24"/>
        </w:rPr>
        <w:t xml:space="preserve"> </w:t>
      </w:r>
    </w:p>
    <w:p w14:paraId="66E9926B" w14:textId="2714E1F0" w:rsidR="0072465F" w:rsidRDefault="0072465F" w:rsidP="00A209D5">
      <w:pPr>
        <w:spacing w:after="0"/>
        <w:ind w:left="720" w:hanging="360"/>
        <w:rPr>
          <w:rFonts w:cs="Arial"/>
          <w:szCs w:val="24"/>
        </w:rPr>
      </w:pPr>
      <w:r w:rsidRPr="0072465F">
        <w:rPr>
          <w:rFonts w:cs="Arial"/>
          <w:szCs w:val="24"/>
        </w:rPr>
        <w:t>1</w:t>
      </w:r>
      <w:r w:rsidR="007E1861">
        <w:rPr>
          <w:rFonts w:cs="Arial"/>
          <w:szCs w:val="24"/>
        </w:rPr>
        <w:t xml:space="preserve">. </w:t>
      </w:r>
      <w:r w:rsidR="007E1861" w:rsidRPr="007E1861">
        <w:rPr>
          <w:rFonts w:cs="Arial"/>
          <w:szCs w:val="24"/>
        </w:rPr>
        <w:t xml:space="preserve">The monitor or sensor </w:t>
      </w:r>
      <w:r w:rsidR="007E1861">
        <w:rPr>
          <w:rFonts w:cs="Arial"/>
          <w:szCs w:val="24"/>
        </w:rPr>
        <w:t xml:space="preserve">… </w:t>
      </w:r>
      <w:r w:rsidR="007E1861" w:rsidRPr="007E1861">
        <w:rPr>
          <w:rFonts w:cs="Arial"/>
          <w:szCs w:val="24"/>
        </w:rPr>
        <w:t>windows.</w:t>
      </w:r>
    </w:p>
    <w:p w14:paraId="7C1A9203" w14:textId="481CFBFF" w:rsidR="007E1861" w:rsidRDefault="007E1861" w:rsidP="00932F12">
      <w:pPr>
        <w:ind w:left="720" w:hanging="360"/>
        <w:rPr>
          <w:rFonts w:cs="Arial"/>
          <w:szCs w:val="24"/>
        </w:rPr>
      </w:pPr>
      <w:r>
        <w:rPr>
          <w:rFonts w:cs="Arial"/>
          <w:szCs w:val="24"/>
        </w:rPr>
        <w:t>…</w:t>
      </w:r>
    </w:p>
    <w:p w14:paraId="78B627AC" w14:textId="3DD1C17D" w:rsidR="007E1861" w:rsidRPr="0072465F" w:rsidRDefault="007E1861" w:rsidP="00932F12">
      <w:pPr>
        <w:ind w:left="720" w:hanging="360"/>
        <w:rPr>
          <w:rFonts w:cs="Arial"/>
          <w:szCs w:val="24"/>
        </w:rPr>
      </w:pPr>
      <w:r>
        <w:rPr>
          <w:rFonts w:cs="Arial"/>
          <w:szCs w:val="24"/>
        </w:rPr>
        <w:t xml:space="preserve">6. </w:t>
      </w:r>
      <w:r w:rsidRPr="007E1861">
        <w:rPr>
          <w:rFonts w:cs="Arial"/>
          <w:szCs w:val="24"/>
        </w:rPr>
        <w:t xml:space="preserve">The monitor or sensor </w:t>
      </w:r>
      <w:r>
        <w:rPr>
          <w:rFonts w:cs="Arial"/>
          <w:szCs w:val="24"/>
        </w:rPr>
        <w:t>… five</w:t>
      </w:r>
      <w:r w:rsidRPr="007E1861">
        <w:rPr>
          <w:rFonts w:cs="Arial"/>
          <w:szCs w:val="24"/>
        </w:rPr>
        <w:t xml:space="preserve"> years.</w:t>
      </w:r>
    </w:p>
    <w:bookmarkEnd w:id="30"/>
    <w:p w14:paraId="7028D73D" w14:textId="0264C60C" w:rsidR="00C40996" w:rsidRDefault="00C40996" w:rsidP="00A209D5">
      <w:pPr>
        <w:pStyle w:val="Heading4"/>
        <w:spacing w:before="120"/>
      </w:pPr>
      <w:r>
        <w:t xml:space="preserve">ITEM </w:t>
      </w:r>
      <w:r w:rsidR="001B1590">
        <w:t>10</w:t>
      </w:r>
      <w:r>
        <w:t>-1</w:t>
      </w:r>
    </w:p>
    <w:p w14:paraId="66C004D6" w14:textId="2C4ADCA0" w:rsidR="007A4D83" w:rsidRDefault="00A8177D" w:rsidP="007A4D83">
      <w:pPr>
        <w:rPr>
          <w:rFonts w:cs="Arial"/>
          <w:szCs w:val="24"/>
          <w:u w:val="single"/>
        </w:rPr>
      </w:pPr>
      <w:r w:rsidRPr="00C16180">
        <w:rPr>
          <w:b/>
          <w:bCs/>
          <w:u w:val="single"/>
        </w:rPr>
        <w:t>5.506.</w:t>
      </w:r>
      <w:r w:rsidR="005B45A7" w:rsidRPr="00C16180">
        <w:rPr>
          <w:b/>
          <w:bCs/>
          <w:u w:val="single"/>
        </w:rPr>
        <w:t>4</w:t>
      </w:r>
      <w:r w:rsidRPr="00C16180">
        <w:rPr>
          <w:b/>
          <w:bCs/>
          <w:u w:val="single"/>
        </w:rPr>
        <w:t xml:space="preserve"> Carbon dioxide (CO2) monitoring in classrooms. [</w:t>
      </w:r>
      <w:r w:rsidR="005B45A7" w:rsidRPr="00C16180">
        <w:rPr>
          <w:b/>
          <w:bCs/>
          <w:u w:val="single"/>
        </w:rPr>
        <w:t>BSC-CG</w:t>
      </w:r>
      <w:r w:rsidRPr="00C16180">
        <w:rPr>
          <w:b/>
          <w:bCs/>
          <w:u w:val="single"/>
        </w:rPr>
        <w:t>]</w:t>
      </w:r>
      <w:r w:rsidRPr="00C16180">
        <w:rPr>
          <w:u w:val="single"/>
        </w:rPr>
        <w:t xml:space="preserve"> </w:t>
      </w:r>
      <w:r w:rsidR="007A4D83" w:rsidRPr="007A4D83">
        <w:rPr>
          <w:rFonts w:cs="Arial"/>
          <w:szCs w:val="24"/>
          <w:u w:val="single"/>
        </w:rPr>
        <w:t xml:space="preserve">Newly constructed projects and qualifying additions and alterations (per scope in Section </w:t>
      </w:r>
      <w:r w:rsidR="00A401F8" w:rsidRPr="007A4D83">
        <w:rPr>
          <w:rFonts w:cs="Arial"/>
          <w:szCs w:val="24"/>
          <w:u w:val="single"/>
        </w:rPr>
        <w:t>30</w:t>
      </w:r>
      <w:r w:rsidR="00A401F8">
        <w:rPr>
          <w:rFonts w:cs="Arial"/>
          <w:szCs w:val="24"/>
          <w:u w:val="single"/>
        </w:rPr>
        <w:t>1</w:t>
      </w:r>
      <w:r w:rsidR="007A4D83" w:rsidRPr="007A4D83">
        <w:rPr>
          <w:rFonts w:cs="Arial"/>
          <w:szCs w:val="24"/>
          <w:u w:val="single"/>
        </w:rPr>
        <w:t>.</w:t>
      </w:r>
      <w:r w:rsidR="00A401F8">
        <w:rPr>
          <w:rFonts w:cs="Arial"/>
          <w:szCs w:val="24"/>
          <w:u w:val="single"/>
        </w:rPr>
        <w:t>3</w:t>
      </w:r>
      <w:r w:rsidR="007A4D83" w:rsidRPr="007A4D83">
        <w:rPr>
          <w:rFonts w:cs="Arial"/>
          <w:szCs w:val="24"/>
          <w:u w:val="single"/>
        </w:rPr>
        <w:t xml:space="preserve">) for University of California, California State University, and private school </w:t>
      </w:r>
      <w:r w:rsidR="00917967">
        <w:rPr>
          <w:rFonts w:cs="Arial"/>
          <w:szCs w:val="24"/>
          <w:u w:val="single"/>
        </w:rPr>
        <w:t>c</w:t>
      </w:r>
      <w:r w:rsidR="00225921">
        <w:rPr>
          <w:rFonts w:cs="Arial"/>
          <w:szCs w:val="24"/>
          <w:u w:val="single"/>
        </w:rPr>
        <w:t>lassroom</w:t>
      </w:r>
      <w:r w:rsidR="00917967">
        <w:rPr>
          <w:rFonts w:cs="Arial"/>
          <w:szCs w:val="24"/>
          <w:u w:val="single"/>
        </w:rPr>
        <w:t xml:space="preserve">s, </w:t>
      </w:r>
      <w:r w:rsidR="00845543">
        <w:rPr>
          <w:rFonts w:cs="Arial"/>
          <w:szCs w:val="24"/>
          <w:u w:val="single"/>
        </w:rPr>
        <w:t>l</w:t>
      </w:r>
      <w:r w:rsidR="00845543" w:rsidRPr="007A4D83">
        <w:rPr>
          <w:rFonts w:cs="Arial"/>
          <w:szCs w:val="24"/>
          <w:u w:val="single"/>
        </w:rPr>
        <w:t>ecture</w:t>
      </w:r>
      <w:r w:rsidR="00917967">
        <w:rPr>
          <w:rFonts w:cs="Arial"/>
          <w:szCs w:val="24"/>
          <w:u w:val="single"/>
        </w:rPr>
        <w:t xml:space="preserve"> and post</w:t>
      </w:r>
      <w:r w:rsidR="00917967" w:rsidRPr="007A4D83">
        <w:rPr>
          <w:rFonts w:cs="Arial"/>
          <w:szCs w:val="24"/>
          <w:u w:val="single"/>
        </w:rPr>
        <w:t>-secondary</w:t>
      </w:r>
      <w:r w:rsidR="007A4D83" w:rsidRPr="007A4D83">
        <w:rPr>
          <w:rFonts w:cs="Arial"/>
          <w:szCs w:val="24"/>
          <w:u w:val="single"/>
        </w:rPr>
        <w:t xml:space="preserve"> classroom</w:t>
      </w:r>
      <w:r w:rsidR="00814E46">
        <w:rPr>
          <w:rFonts w:cs="Arial"/>
          <w:szCs w:val="24"/>
          <w:u w:val="single"/>
        </w:rPr>
        <w:t>s</w:t>
      </w:r>
      <w:r w:rsidR="007A4D83" w:rsidRPr="007A4D83">
        <w:rPr>
          <w:rFonts w:cs="Arial"/>
          <w:szCs w:val="24"/>
          <w:u w:val="single"/>
        </w:rPr>
        <w:t xml:space="preserve"> shall be equipped with a carbon dioxide monitor or sensor that meets the following requirements:</w:t>
      </w:r>
      <w:r w:rsidR="00845543">
        <w:rPr>
          <w:rFonts w:cs="Arial"/>
          <w:szCs w:val="24"/>
          <w:u w:val="single"/>
        </w:rPr>
        <w:t xml:space="preserve"> </w:t>
      </w:r>
    </w:p>
    <w:bookmarkEnd w:id="31"/>
    <w:p w14:paraId="6F8667F8" w14:textId="630EE352" w:rsidR="007A4D83" w:rsidRPr="007A4D83" w:rsidRDefault="007A4D83" w:rsidP="007A4D83">
      <w:pPr>
        <w:numPr>
          <w:ilvl w:val="0"/>
          <w:numId w:val="9"/>
        </w:numPr>
        <w:rPr>
          <w:rFonts w:cs="Arial"/>
          <w:szCs w:val="24"/>
          <w:u w:val="single"/>
        </w:rPr>
      </w:pPr>
      <w:r w:rsidRPr="007A4D83">
        <w:rPr>
          <w:rFonts w:cs="Arial"/>
          <w:szCs w:val="24"/>
          <w:u w:val="single"/>
        </w:rPr>
        <w:t>The monitor or sensor shall be permanently affixed in a tamper-proof manner in each classroom between three and six feet above the floor and at least five feet away from doors and operable windows.</w:t>
      </w:r>
    </w:p>
    <w:p w14:paraId="124F9A52" w14:textId="77777777" w:rsidR="007A4D83" w:rsidRPr="007A4D83" w:rsidRDefault="007A4D83" w:rsidP="007A4D83">
      <w:pPr>
        <w:numPr>
          <w:ilvl w:val="0"/>
          <w:numId w:val="9"/>
        </w:numPr>
        <w:rPr>
          <w:rFonts w:cs="Arial"/>
          <w:szCs w:val="24"/>
          <w:u w:val="single"/>
        </w:rPr>
      </w:pPr>
      <w:r w:rsidRPr="007A4D83">
        <w:rPr>
          <w:rFonts w:cs="Arial"/>
          <w:szCs w:val="24"/>
          <w:u w:val="single"/>
        </w:rPr>
        <w:t>When the monitor or sensor is not integral to an Energy Management Control System (EMCS) the monitor or sensor shall display the carbon dioxide readings on the device. When the sensor is integral to an EMCS the carbon dioxide readings shall be available to and regularly monitored by facility personnel.</w:t>
      </w:r>
    </w:p>
    <w:p w14:paraId="12DFEDC5" w14:textId="4E24DD98" w:rsidR="007A4D83" w:rsidRPr="007A4D83" w:rsidRDefault="007A4D83" w:rsidP="007A4D83">
      <w:pPr>
        <w:numPr>
          <w:ilvl w:val="0"/>
          <w:numId w:val="9"/>
        </w:numPr>
        <w:rPr>
          <w:rFonts w:cs="Arial"/>
          <w:szCs w:val="24"/>
          <w:u w:val="single"/>
        </w:rPr>
      </w:pPr>
      <w:r w:rsidRPr="007A4D83">
        <w:rPr>
          <w:rFonts w:cs="Arial"/>
          <w:szCs w:val="24"/>
          <w:u w:val="single"/>
        </w:rPr>
        <w:lastRenderedPageBreak/>
        <w:t>A monitor shall provide notification through a visual indicator on the monitor when the carbon dioxide levels in the classroom exceed</w:t>
      </w:r>
      <w:r w:rsidR="004B5AF3">
        <w:rPr>
          <w:rFonts w:cs="Arial"/>
          <w:szCs w:val="24"/>
          <w:u w:val="single"/>
        </w:rPr>
        <w:t>s</w:t>
      </w:r>
      <w:r w:rsidRPr="007A4D83">
        <w:rPr>
          <w:rFonts w:cs="Arial"/>
          <w:szCs w:val="24"/>
          <w:u w:val="single"/>
        </w:rPr>
        <w:t xml:space="preserve"> 1,100 ppm. A sensor integral to an EMCS shall provide notification to facility personnel through a visual and/or audible indicator when the carbon dioxide levels in the classroom exceed</w:t>
      </w:r>
      <w:r w:rsidR="004B5AF3">
        <w:rPr>
          <w:rFonts w:cs="Arial"/>
          <w:szCs w:val="24"/>
          <w:u w:val="single"/>
        </w:rPr>
        <w:t>s</w:t>
      </w:r>
      <w:r w:rsidRPr="007A4D83">
        <w:rPr>
          <w:rFonts w:cs="Arial"/>
          <w:szCs w:val="24"/>
          <w:u w:val="single"/>
        </w:rPr>
        <w:t xml:space="preserve"> 1,100 ppm.</w:t>
      </w:r>
    </w:p>
    <w:p w14:paraId="33B157F6" w14:textId="63043A81" w:rsidR="007A4D83" w:rsidRPr="007A4D83" w:rsidRDefault="0060737E" w:rsidP="007A4D83">
      <w:pPr>
        <w:numPr>
          <w:ilvl w:val="0"/>
          <w:numId w:val="9"/>
        </w:numPr>
        <w:rPr>
          <w:rFonts w:cs="Arial"/>
          <w:szCs w:val="24"/>
          <w:u w:val="single"/>
        </w:rPr>
      </w:pPr>
      <w:r w:rsidRPr="0060737E">
        <w:rPr>
          <w:rFonts w:cs="Arial"/>
          <w:szCs w:val="24"/>
          <w:u w:val="single"/>
        </w:rPr>
        <w:t>The monitor or EMCS devices used to measure carbon dioxide levels shall maintain a record of previous data that includes at least the maximum carbon dioxide concentration measured.</w:t>
      </w:r>
    </w:p>
    <w:p w14:paraId="35885774" w14:textId="77777777" w:rsidR="007A4D83" w:rsidRPr="007A4D83" w:rsidRDefault="007A4D83" w:rsidP="007A4D83">
      <w:pPr>
        <w:numPr>
          <w:ilvl w:val="0"/>
          <w:numId w:val="9"/>
        </w:numPr>
        <w:rPr>
          <w:rFonts w:cs="Arial"/>
          <w:szCs w:val="24"/>
          <w:u w:val="single"/>
        </w:rPr>
      </w:pPr>
      <w:r w:rsidRPr="007A4D83">
        <w:rPr>
          <w:rFonts w:cs="Arial"/>
          <w:szCs w:val="24"/>
          <w:u w:val="single"/>
        </w:rPr>
        <w:t>The monitor or sensor used to measure carbon dioxide levels shall have the capacity to measure carbon dioxide levels with a range of 400 ppm to 2000 ppm or greater.</w:t>
      </w:r>
    </w:p>
    <w:p w14:paraId="4A8FC3DF" w14:textId="3146F2E5" w:rsidR="007A4D83" w:rsidRPr="007A4D83" w:rsidRDefault="007A4D83" w:rsidP="007A4D83">
      <w:pPr>
        <w:numPr>
          <w:ilvl w:val="0"/>
          <w:numId w:val="9"/>
        </w:numPr>
        <w:rPr>
          <w:rFonts w:cs="Arial"/>
          <w:szCs w:val="24"/>
          <w:u w:val="single"/>
        </w:rPr>
      </w:pPr>
      <w:r w:rsidRPr="007A4D83">
        <w:rPr>
          <w:rFonts w:cs="Arial"/>
          <w:szCs w:val="24"/>
          <w:u w:val="single"/>
        </w:rPr>
        <w:t xml:space="preserve">The monitor or sensor shall be certified by the manufacturer to be accurate within 75 ppm at 1,000 ppm carbon dioxide concentration </w:t>
      </w:r>
      <w:r w:rsidR="00845543">
        <w:rPr>
          <w:rFonts w:cs="Arial"/>
          <w:szCs w:val="24"/>
          <w:u w:val="single"/>
        </w:rPr>
        <w:t xml:space="preserve">and </w:t>
      </w:r>
      <w:r w:rsidRPr="007A4D83">
        <w:rPr>
          <w:rFonts w:cs="Arial"/>
          <w:szCs w:val="24"/>
          <w:u w:val="single"/>
        </w:rPr>
        <w:t>shall be certified by the manufacturer to require calibration no more frequently than once every five years.</w:t>
      </w:r>
    </w:p>
    <w:bookmarkEnd w:id="32"/>
    <w:p w14:paraId="6153D2D6" w14:textId="1BDB3D4D" w:rsidR="00604E12" w:rsidRPr="00B443B7" w:rsidRDefault="00604E12" w:rsidP="00B272BD">
      <w:pPr>
        <w:pStyle w:val="Heading4"/>
        <w:spacing w:before="120"/>
        <w:ind w:left="0"/>
      </w:pPr>
      <w:r w:rsidRPr="00B443B7">
        <w:t xml:space="preserve">Notation: </w:t>
      </w:r>
    </w:p>
    <w:p w14:paraId="67CC3368" w14:textId="2694C94D" w:rsidR="00604E12" w:rsidRPr="00B443B7" w:rsidRDefault="00604E12" w:rsidP="00BE5EEB">
      <w:r w:rsidRPr="00B443B7">
        <w:t xml:space="preserve">Authority: </w:t>
      </w:r>
      <w:bookmarkStart w:id="33" w:name="_Hlk157510802"/>
      <w:r w:rsidR="0009292E" w:rsidRPr="00134F93">
        <w:rPr>
          <w:rFonts w:eastAsia="Batang"/>
        </w:rPr>
        <w:t xml:space="preserve">Health </w:t>
      </w:r>
      <w:r w:rsidR="007E1861">
        <w:rPr>
          <w:rFonts w:eastAsia="Batang"/>
        </w:rPr>
        <w:t>and</w:t>
      </w:r>
      <w:r w:rsidR="0009292E" w:rsidRPr="00134F93">
        <w:rPr>
          <w:rFonts w:eastAsia="Batang"/>
        </w:rPr>
        <w:t xml:space="preserve"> Safety Code Section 18930.5</w:t>
      </w:r>
      <w:bookmarkEnd w:id="33"/>
      <w:r w:rsidR="007F1C49">
        <w:rPr>
          <w:rFonts w:eastAsia="Batang"/>
        </w:rPr>
        <w:t xml:space="preserve"> and Educational Code Section 17661</w:t>
      </w:r>
    </w:p>
    <w:p w14:paraId="710ABC09" w14:textId="1E33235A" w:rsidR="00811C9A" w:rsidRDefault="00604E12" w:rsidP="00BE5EEB">
      <w:r w:rsidRPr="00B443B7">
        <w:t xml:space="preserve">Reference(s): </w:t>
      </w:r>
      <w:r w:rsidR="0009292E" w:rsidRPr="00134F93">
        <w:rPr>
          <w:rFonts w:eastAsia="Batang"/>
        </w:rPr>
        <w:t xml:space="preserve">Health </w:t>
      </w:r>
      <w:r w:rsidR="007E1861">
        <w:rPr>
          <w:rFonts w:eastAsia="Batang"/>
        </w:rPr>
        <w:t>and</w:t>
      </w:r>
      <w:r w:rsidR="0009292E" w:rsidRPr="00134F93">
        <w:rPr>
          <w:rFonts w:eastAsia="Batang"/>
        </w:rPr>
        <w:t xml:space="preserve"> Safety Code Section 18930.5</w:t>
      </w:r>
      <w:r w:rsidRPr="00B443B7">
        <w:t xml:space="preserve"> </w:t>
      </w:r>
      <w:r w:rsidR="007F1C49">
        <w:t xml:space="preserve">and </w:t>
      </w:r>
      <w:r w:rsidR="007F1C49">
        <w:rPr>
          <w:rFonts w:eastAsia="Batang"/>
        </w:rPr>
        <w:t>Educational Code Section</w:t>
      </w:r>
      <w:r w:rsidRPr="00B443B7">
        <w:t xml:space="preserve"> 17661</w:t>
      </w:r>
    </w:p>
    <w:p w14:paraId="7E91D511" w14:textId="15F7AF2C" w:rsidR="00811C9A" w:rsidRPr="00AD0CC1" w:rsidRDefault="00811C9A" w:rsidP="00A209D5">
      <w:pPr>
        <w:pStyle w:val="Heading3"/>
        <w:spacing w:before="240"/>
      </w:pPr>
      <w:r w:rsidRPr="00AD0CC1">
        <w:t xml:space="preserve">ITEM </w:t>
      </w:r>
      <w:r w:rsidR="00CA5AD9">
        <w:t>1</w:t>
      </w:r>
      <w:r w:rsidR="001B1590">
        <w:t>1</w:t>
      </w:r>
      <w:r w:rsidRPr="00AD0CC1">
        <w:br/>
      </w:r>
      <w:r w:rsidR="00242A73">
        <w:t>CHAPTER 6 REFERENCED ORGANIZATIONS AND STANDARDS</w:t>
      </w:r>
      <w:r w:rsidR="00242A73">
        <w:br/>
      </w:r>
      <w:r>
        <w:t xml:space="preserve">Section </w:t>
      </w:r>
      <w:r w:rsidR="00B5590E">
        <w:t>601</w:t>
      </w:r>
      <w:r w:rsidRPr="00AD0CC1">
        <w:t>.</w:t>
      </w:r>
      <w:r w:rsidR="00B5590E">
        <w:t>1</w:t>
      </w:r>
    </w:p>
    <w:p w14:paraId="58821875" w14:textId="77777777" w:rsidR="00D530F6" w:rsidRDefault="009379C5" w:rsidP="00D530F6">
      <w:bookmarkStart w:id="34" w:name="_Hlk150957895"/>
      <w:r w:rsidRPr="00993112">
        <w:rPr>
          <w:b/>
          <w:bCs/>
        </w:rPr>
        <w:t>601.1</w:t>
      </w:r>
      <w:bookmarkEnd w:id="34"/>
      <w:r w:rsidR="00F340A8" w:rsidRPr="00993112">
        <w:rPr>
          <w:b/>
          <w:bCs/>
        </w:rPr>
        <w:t xml:space="preserve"> </w:t>
      </w:r>
      <w:r w:rsidR="00F340A8">
        <w:t>This chapter lists the organizations and standards that are referenced in various sections of this document. The standards are listed according to the promulgating agency of the standard.</w:t>
      </w:r>
    </w:p>
    <w:p w14:paraId="265A3FF2" w14:textId="11F13492" w:rsidR="007E1861" w:rsidRPr="007E1861" w:rsidRDefault="00C40996" w:rsidP="00D530F6">
      <w:pPr>
        <w:pStyle w:val="Heading4"/>
      </w:pPr>
      <w:r>
        <w:t>ITEM 1</w:t>
      </w:r>
      <w:r w:rsidR="001B1590">
        <w:t>1</w:t>
      </w:r>
      <w:r>
        <w:t>-1</w:t>
      </w:r>
    </w:p>
    <w:tbl>
      <w:tblPr>
        <w:tblStyle w:val="TableGrid1"/>
        <w:tblW w:w="9453" w:type="dxa"/>
        <w:tblCellMar>
          <w:top w:w="43" w:type="dxa"/>
          <w:left w:w="58" w:type="dxa"/>
          <w:bottom w:w="43" w:type="dxa"/>
          <w:right w:w="58" w:type="dxa"/>
        </w:tblCellMar>
        <w:tblLook w:val="0620" w:firstRow="1" w:lastRow="0" w:firstColumn="0" w:lastColumn="0" w:noHBand="1" w:noVBand="1"/>
      </w:tblPr>
      <w:tblGrid>
        <w:gridCol w:w="3888"/>
        <w:gridCol w:w="3117"/>
        <w:gridCol w:w="2448"/>
      </w:tblGrid>
      <w:tr w:rsidR="00E36505" w:rsidRPr="00E36505" w14:paraId="020BB43A" w14:textId="77777777" w:rsidTr="005A6BF0">
        <w:trPr>
          <w:cantSplit/>
          <w:trHeight w:val="541"/>
          <w:tblHeader/>
        </w:trPr>
        <w:tc>
          <w:tcPr>
            <w:tcW w:w="3888" w:type="dxa"/>
            <w:vAlign w:val="center"/>
          </w:tcPr>
          <w:p w14:paraId="469E9730"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ORGANIZATION</w:t>
            </w:r>
          </w:p>
        </w:tc>
        <w:tc>
          <w:tcPr>
            <w:tcW w:w="3117" w:type="dxa"/>
            <w:vAlign w:val="center"/>
          </w:tcPr>
          <w:p w14:paraId="4D1AD56B"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STANDARD</w:t>
            </w:r>
          </w:p>
        </w:tc>
        <w:tc>
          <w:tcPr>
            <w:tcW w:w="2448" w:type="dxa"/>
            <w:vAlign w:val="center"/>
          </w:tcPr>
          <w:p w14:paraId="197A4091"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REFERENCED SECTION</w:t>
            </w:r>
          </w:p>
        </w:tc>
      </w:tr>
      <w:tr w:rsidR="007E1861" w:rsidRPr="00E36505" w14:paraId="76ECCEEE" w14:textId="77777777" w:rsidTr="007E1861">
        <w:trPr>
          <w:cantSplit/>
          <w:trHeight w:val="144"/>
          <w:tblHeader/>
        </w:trPr>
        <w:tc>
          <w:tcPr>
            <w:tcW w:w="3888" w:type="dxa"/>
            <w:vAlign w:val="center"/>
          </w:tcPr>
          <w:p w14:paraId="5A7705E5" w14:textId="6EB8C9B9"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c>
          <w:tcPr>
            <w:tcW w:w="3117" w:type="dxa"/>
            <w:vAlign w:val="center"/>
          </w:tcPr>
          <w:p w14:paraId="232A137C" w14:textId="05862759"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c>
          <w:tcPr>
            <w:tcW w:w="2448" w:type="dxa"/>
            <w:vAlign w:val="center"/>
          </w:tcPr>
          <w:p w14:paraId="203A481A" w14:textId="3FC9ECE1"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r>
      <w:tr w:rsidR="00E36505" w:rsidRPr="00E36505" w14:paraId="692E006C" w14:textId="77777777" w:rsidTr="00E76886">
        <w:trPr>
          <w:cantSplit/>
        </w:trPr>
        <w:tc>
          <w:tcPr>
            <w:tcW w:w="3888" w:type="dxa"/>
            <w:shd w:val="clear" w:color="auto" w:fill="D9D9D9" w:themeFill="background1" w:themeFillShade="D9"/>
          </w:tcPr>
          <w:p w14:paraId="2BC90F8E" w14:textId="5B8A6431" w:rsidR="00E36505" w:rsidRPr="00E36505" w:rsidRDefault="00351967" w:rsidP="00E36505">
            <w:pPr>
              <w:widowControl/>
              <w:autoSpaceDE w:val="0"/>
              <w:autoSpaceDN w:val="0"/>
              <w:adjustRightInd w:val="0"/>
              <w:snapToGrid/>
              <w:spacing w:after="0"/>
              <w:rPr>
                <w:rFonts w:cs="Arial"/>
                <w:szCs w:val="24"/>
              </w:rPr>
            </w:pPr>
            <w:r w:rsidRPr="00351967">
              <w:rPr>
                <w:rFonts w:cs="Arial"/>
                <w:b/>
                <w:bCs/>
                <w:szCs w:val="24"/>
              </w:rPr>
              <w:t xml:space="preserve">ASHRAE </w:t>
            </w:r>
            <w:r w:rsidRPr="00351967">
              <w:rPr>
                <w:rFonts w:cs="Arial"/>
                <w:szCs w:val="24"/>
              </w:rPr>
              <w:t>American Society of Heating, Refrigerating and Air-Conditioning Engineers, Inc.</w:t>
            </w:r>
          </w:p>
        </w:tc>
        <w:tc>
          <w:tcPr>
            <w:tcW w:w="3117" w:type="dxa"/>
            <w:shd w:val="clear" w:color="auto" w:fill="D9D9D9" w:themeFill="background1" w:themeFillShade="D9"/>
          </w:tcPr>
          <w:p w14:paraId="5B6676FA" w14:textId="77777777" w:rsidR="00E36505" w:rsidRPr="00E36505" w:rsidRDefault="00E36505" w:rsidP="00E36505">
            <w:pPr>
              <w:widowControl/>
              <w:autoSpaceDE w:val="0"/>
              <w:autoSpaceDN w:val="0"/>
              <w:adjustRightInd w:val="0"/>
              <w:snapToGrid/>
              <w:spacing w:after="0"/>
              <w:rPr>
                <w:rFonts w:cs="Arial"/>
                <w:szCs w:val="24"/>
              </w:rPr>
            </w:pPr>
          </w:p>
        </w:tc>
        <w:tc>
          <w:tcPr>
            <w:tcW w:w="2448" w:type="dxa"/>
            <w:shd w:val="clear" w:color="auto" w:fill="D9D9D9" w:themeFill="background1" w:themeFillShade="D9"/>
          </w:tcPr>
          <w:p w14:paraId="04EF3E19" w14:textId="77777777" w:rsidR="00E36505" w:rsidRPr="00E36505" w:rsidRDefault="00E36505" w:rsidP="00E36505">
            <w:pPr>
              <w:widowControl/>
              <w:autoSpaceDE w:val="0"/>
              <w:autoSpaceDN w:val="0"/>
              <w:adjustRightInd w:val="0"/>
              <w:snapToGrid/>
              <w:spacing w:after="0"/>
              <w:rPr>
                <w:rFonts w:cs="Arial"/>
                <w:szCs w:val="24"/>
              </w:rPr>
            </w:pPr>
          </w:p>
        </w:tc>
      </w:tr>
      <w:tr w:rsidR="00E36505" w:rsidRPr="00E36505" w14:paraId="77361A2F" w14:textId="77777777" w:rsidTr="00E76886">
        <w:trPr>
          <w:cantSplit/>
        </w:trPr>
        <w:tc>
          <w:tcPr>
            <w:tcW w:w="3888" w:type="dxa"/>
          </w:tcPr>
          <w:p w14:paraId="68D4F520" w14:textId="77777777" w:rsidR="004B7AF6" w:rsidRPr="004B7AF6" w:rsidRDefault="007E1861" w:rsidP="004B7AF6">
            <w:pPr>
              <w:widowControl/>
              <w:autoSpaceDE w:val="0"/>
              <w:autoSpaceDN w:val="0"/>
              <w:adjustRightInd w:val="0"/>
              <w:snapToGrid/>
              <w:spacing w:after="0"/>
              <w:rPr>
                <w:rFonts w:cs="Arial"/>
                <w:szCs w:val="24"/>
                <w:u w:val="single"/>
              </w:rPr>
            </w:pPr>
            <w:r w:rsidRPr="00684184">
              <w:rPr>
                <w:rFonts w:cs="Arial"/>
                <w:strike/>
                <w:szCs w:val="24"/>
              </w:rPr>
              <w:t>1</w:t>
            </w:r>
            <w:r w:rsidR="00164219" w:rsidRPr="00684184">
              <w:rPr>
                <w:rFonts w:cs="Arial"/>
                <w:strike/>
                <w:szCs w:val="24"/>
              </w:rPr>
              <w:t xml:space="preserve">791 Tullie Circle, NE </w:t>
            </w:r>
            <w:r w:rsidRPr="00684184">
              <w:rPr>
                <w:rFonts w:cs="Arial"/>
                <w:strike/>
                <w:szCs w:val="24"/>
              </w:rPr>
              <w:br/>
            </w:r>
            <w:r w:rsidR="00164219" w:rsidRPr="00684184">
              <w:rPr>
                <w:rFonts w:cs="Arial"/>
                <w:strike/>
                <w:szCs w:val="24"/>
              </w:rPr>
              <w:t xml:space="preserve">Atlanta, GA 30329 </w:t>
            </w:r>
            <w:r w:rsidR="004B7AF6">
              <w:rPr>
                <w:rFonts w:cs="Arial"/>
                <w:strike/>
                <w:szCs w:val="24"/>
              </w:rPr>
              <w:br/>
            </w:r>
            <w:r w:rsidR="004B7AF6" w:rsidRPr="004B7AF6">
              <w:rPr>
                <w:rFonts w:cs="Arial"/>
                <w:szCs w:val="24"/>
                <w:u w:val="single"/>
              </w:rPr>
              <w:t>180 Technology Parkway NW</w:t>
            </w:r>
          </w:p>
          <w:p w14:paraId="24D32A0B" w14:textId="66E93D8C" w:rsidR="00E36505" w:rsidRPr="00E36505" w:rsidRDefault="004B7AF6" w:rsidP="004B7AF6">
            <w:pPr>
              <w:widowControl/>
              <w:autoSpaceDE w:val="0"/>
              <w:autoSpaceDN w:val="0"/>
              <w:adjustRightInd w:val="0"/>
              <w:snapToGrid/>
              <w:spacing w:after="0"/>
              <w:rPr>
                <w:rFonts w:cs="Arial"/>
                <w:szCs w:val="24"/>
              </w:rPr>
            </w:pPr>
            <w:r w:rsidRPr="004B7AF6">
              <w:rPr>
                <w:rFonts w:cs="Arial"/>
                <w:szCs w:val="24"/>
                <w:u w:val="single"/>
              </w:rPr>
              <w:t>Peachtree Corners, GA 30092</w:t>
            </w:r>
            <w:r w:rsidR="007E1861" w:rsidRPr="00684184">
              <w:rPr>
                <w:rFonts w:cs="Arial"/>
                <w:strike/>
                <w:szCs w:val="24"/>
              </w:rPr>
              <w:br/>
            </w:r>
            <w:r w:rsidR="00164219" w:rsidRPr="00370F30">
              <w:rPr>
                <w:rFonts w:cs="Arial"/>
                <w:szCs w:val="24"/>
              </w:rPr>
              <w:t>www.ashrae.org</w:t>
            </w:r>
          </w:p>
        </w:tc>
        <w:tc>
          <w:tcPr>
            <w:tcW w:w="3117" w:type="dxa"/>
          </w:tcPr>
          <w:p w14:paraId="59FD38A4" w14:textId="1D52862D" w:rsidR="00D323F9"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5</w:t>
            </w:r>
            <w:r w:rsidR="00D323F9" w:rsidRPr="00467825">
              <w:rPr>
                <w:rFonts w:cs="Arial"/>
                <w:strike/>
                <w:szCs w:val="24"/>
              </w:rPr>
              <w:t>2.1-92</w:t>
            </w:r>
          </w:p>
          <w:p w14:paraId="204D7D10" w14:textId="537745BE" w:rsidR="00612BC7" w:rsidRPr="00370F30" w:rsidRDefault="00D323F9" w:rsidP="00612BC7">
            <w:pPr>
              <w:widowControl/>
              <w:autoSpaceDE w:val="0"/>
              <w:autoSpaceDN w:val="0"/>
              <w:adjustRightInd w:val="0"/>
              <w:snapToGrid/>
              <w:spacing w:after="0"/>
              <w:rPr>
                <w:rFonts w:cs="Arial"/>
                <w:szCs w:val="24"/>
              </w:rPr>
            </w:pPr>
            <w:r w:rsidRPr="00370F30">
              <w:rPr>
                <w:rFonts w:cs="Arial"/>
                <w:szCs w:val="24"/>
              </w:rPr>
              <w:t>5</w:t>
            </w:r>
            <w:r w:rsidR="00612BC7" w:rsidRPr="00370F30">
              <w:rPr>
                <w:rFonts w:cs="Arial"/>
                <w:szCs w:val="24"/>
              </w:rPr>
              <w:t>2.2</w:t>
            </w:r>
            <w:r w:rsidR="00612BC7" w:rsidRPr="00262DCD">
              <w:rPr>
                <w:rFonts w:cs="Arial"/>
                <w:szCs w:val="24"/>
              </w:rPr>
              <w:t>-</w:t>
            </w:r>
            <w:r w:rsidR="00612BC7" w:rsidRPr="00D8419D">
              <w:rPr>
                <w:rFonts w:cs="Arial"/>
                <w:strike/>
                <w:szCs w:val="24"/>
              </w:rPr>
              <w:t>2007</w:t>
            </w:r>
            <w:r w:rsidR="00D8419D" w:rsidRPr="00D8419D">
              <w:rPr>
                <w:rFonts w:cs="Arial"/>
                <w:szCs w:val="24"/>
              </w:rPr>
              <w:t xml:space="preserve"> </w:t>
            </w:r>
            <w:r w:rsidR="00D8419D" w:rsidRPr="00D8419D">
              <w:rPr>
                <w:rFonts w:cs="Arial"/>
                <w:szCs w:val="24"/>
                <w:u w:val="single"/>
              </w:rPr>
              <w:t>2017</w:t>
            </w:r>
          </w:p>
          <w:p w14:paraId="57C380DD" w14:textId="77777777" w:rsidR="00612BC7"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62.2</w:t>
            </w:r>
          </w:p>
          <w:p w14:paraId="5400B6AB" w14:textId="72096A41" w:rsidR="00E36505"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90.1</w:t>
            </w:r>
          </w:p>
        </w:tc>
        <w:tc>
          <w:tcPr>
            <w:tcW w:w="2448" w:type="dxa"/>
          </w:tcPr>
          <w:p w14:paraId="40E43CEC" w14:textId="77777777" w:rsidR="00D323F9" w:rsidRPr="00467825" w:rsidRDefault="00351967" w:rsidP="00E36505">
            <w:pPr>
              <w:widowControl/>
              <w:autoSpaceDE w:val="0"/>
              <w:autoSpaceDN w:val="0"/>
              <w:adjustRightInd w:val="0"/>
              <w:snapToGrid/>
              <w:spacing w:after="0"/>
              <w:rPr>
                <w:rFonts w:cs="Arial"/>
                <w:strike/>
                <w:snapToGrid w:val="0"/>
                <w:color w:val="000000"/>
              </w:rPr>
            </w:pPr>
            <w:r w:rsidRPr="00467825">
              <w:rPr>
                <w:rFonts w:cs="Arial"/>
                <w:strike/>
                <w:snapToGrid w:val="0"/>
                <w:color w:val="000000"/>
              </w:rPr>
              <w:t>A5.504.1</w:t>
            </w:r>
          </w:p>
          <w:p w14:paraId="3C626BF2" w14:textId="40408A68" w:rsidR="00370F30" w:rsidRPr="0008247D" w:rsidRDefault="00351967" w:rsidP="00E36505">
            <w:pPr>
              <w:widowControl/>
              <w:autoSpaceDE w:val="0"/>
              <w:autoSpaceDN w:val="0"/>
              <w:adjustRightInd w:val="0"/>
              <w:snapToGrid/>
              <w:spacing w:after="0"/>
              <w:rPr>
                <w:rFonts w:cs="Arial"/>
                <w:snapToGrid w:val="0"/>
                <w:color w:val="000000"/>
              </w:rPr>
            </w:pPr>
            <w:r w:rsidRPr="00467825">
              <w:rPr>
                <w:rFonts w:cs="Arial"/>
                <w:strike/>
                <w:snapToGrid w:val="0"/>
                <w:color w:val="000000"/>
              </w:rPr>
              <w:t>202</w:t>
            </w:r>
            <w:r w:rsidR="00467825" w:rsidRPr="0008247D">
              <w:rPr>
                <w:rFonts w:cs="Arial"/>
                <w:snapToGrid w:val="0"/>
                <w:color w:val="000000"/>
              </w:rPr>
              <w:t xml:space="preserve"> </w:t>
            </w:r>
            <w:r w:rsidR="00467825" w:rsidRPr="00FA2324">
              <w:rPr>
                <w:rFonts w:cs="Arial"/>
                <w:snapToGrid w:val="0"/>
                <w:color w:val="000000"/>
                <w:u w:val="single"/>
              </w:rPr>
              <w:t>5.504.</w:t>
            </w:r>
            <w:r w:rsidR="00FA2324" w:rsidRPr="00FA2324">
              <w:rPr>
                <w:rFonts w:cs="Arial"/>
                <w:snapToGrid w:val="0"/>
                <w:color w:val="000000"/>
                <w:u w:val="single"/>
              </w:rPr>
              <w:t>1</w:t>
            </w:r>
          </w:p>
          <w:p w14:paraId="20DA937E" w14:textId="77777777" w:rsidR="00370F30" w:rsidRPr="00467825" w:rsidRDefault="00351967" w:rsidP="00E36505">
            <w:pPr>
              <w:widowControl/>
              <w:autoSpaceDE w:val="0"/>
              <w:autoSpaceDN w:val="0"/>
              <w:adjustRightInd w:val="0"/>
              <w:snapToGrid/>
              <w:spacing w:after="0"/>
              <w:rPr>
                <w:rFonts w:cs="Arial"/>
                <w:strike/>
                <w:snapToGrid w:val="0"/>
                <w:color w:val="000000"/>
              </w:rPr>
            </w:pPr>
            <w:r w:rsidRPr="00467825">
              <w:rPr>
                <w:rFonts w:cs="Arial"/>
                <w:strike/>
                <w:snapToGrid w:val="0"/>
                <w:color w:val="000000"/>
              </w:rPr>
              <w:t>A5.504.1</w:t>
            </w:r>
          </w:p>
          <w:p w14:paraId="3A6CB3AF" w14:textId="7C591978" w:rsidR="00E36505" w:rsidRPr="00467825" w:rsidRDefault="00351967" w:rsidP="00E36505">
            <w:pPr>
              <w:widowControl/>
              <w:autoSpaceDE w:val="0"/>
              <w:autoSpaceDN w:val="0"/>
              <w:adjustRightInd w:val="0"/>
              <w:snapToGrid/>
              <w:spacing w:after="0"/>
              <w:rPr>
                <w:rFonts w:cs="Arial"/>
                <w:strike/>
                <w:szCs w:val="24"/>
              </w:rPr>
            </w:pPr>
            <w:r w:rsidRPr="00467825">
              <w:rPr>
                <w:rFonts w:cs="Arial"/>
                <w:strike/>
                <w:snapToGrid w:val="0"/>
                <w:color w:val="000000"/>
              </w:rPr>
              <w:t>5.108.8</w:t>
            </w:r>
          </w:p>
        </w:tc>
      </w:tr>
      <w:tr w:rsidR="007E1861" w:rsidRPr="00E36505" w14:paraId="3618D507" w14:textId="77777777" w:rsidTr="007E1861">
        <w:trPr>
          <w:cantSplit/>
          <w:trHeight w:val="144"/>
        </w:trPr>
        <w:tc>
          <w:tcPr>
            <w:tcW w:w="3888" w:type="dxa"/>
          </w:tcPr>
          <w:p w14:paraId="4720EB8A" w14:textId="01E5AA2C" w:rsidR="007E1861" w:rsidRPr="007E1861" w:rsidRDefault="007E1861" w:rsidP="00E36505">
            <w:pPr>
              <w:widowControl/>
              <w:autoSpaceDE w:val="0"/>
              <w:autoSpaceDN w:val="0"/>
              <w:adjustRightInd w:val="0"/>
              <w:snapToGrid/>
              <w:spacing w:after="0"/>
              <w:rPr>
                <w:rFonts w:cs="Arial"/>
                <w:szCs w:val="24"/>
              </w:rPr>
            </w:pPr>
            <w:r w:rsidRPr="007E1861">
              <w:rPr>
                <w:rFonts w:cs="Arial"/>
                <w:szCs w:val="24"/>
              </w:rPr>
              <w:t>…</w:t>
            </w:r>
          </w:p>
        </w:tc>
        <w:tc>
          <w:tcPr>
            <w:tcW w:w="3117" w:type="dxa"/>
          </w:tcPr>
          <w:p w14:paraId="54F8D823" w14:textId="33701B24" w:rsidR="007E1861" w:rsidRPr="007E1861" w:rsidRDefault="007E1861" w:rsidP="00612BC7">
            <w:pPr>
              <w:widowControl/>
              <w:autoSpaceDE w:val="0"/>
              <w:autoSpaceDN w:val="0"/>
              <w:adjustRightInd w:val="0"/>
              <w:snapToGrid/>
              <w:spacing w:after="0"/>
              <w:rPr>
                <w:rFonts w:cs="Arial"/>
                <w:szCs w:val="24"/>
              </w:rPr>
            </w:pPr>
            <w:r w:rsidRPr="007E1861">
              <w:rPr>
                <w:rFonts w:cs="Arial"/>
                <w:szCs w:val="24"/>
              </w:rPr>
              <w:t>…</w:t>
            </w:r>
          </w:p>
        </w:tc>
        <w:tc>
          <w:tcPr>
            <w:tcW w:w="2448" w:type="dxa"/>
          </w:tcPr>
          <w:p w14:paraId="698889BC" w14:textId="41E10CD9" w:rsidR="007E1861" w:rsidRPr="007E1861" w:rsidRDefault="007E1861" w:rsidP="00E36505">
            <w:pPr>
              <w:widowControl/>
              <w:autoSpaceDE w:val="0"/>
              <w:autoSpaceDN w:val="0"/>
              <w:adjustRightInd w:val="0"/>
              <w:snapToGrid/>
              <w:spacing w:after="0"/>
              <w:rPr>
                <w:rFonts w:cs="Arial"/>
                <w:snapToGrid w:val="0"/>
                <w:color w:val="000000"/>
              </w:rPr>
            </w:pPr>
            <w:r w:rsidRPr="007E1861">
              <w:rPr>
                <w:rFonts w:cs="Arial"/>
                <w:snapToGrid w:val="0"/>
                <w:color w:val="000000"/>
              </w:rPr>
              <w:t>…</w:t>
            </w:r>
          </w:p>
        </w:tc>
      </w:tr>
    </w:tbl>
    <w:p w14:paraId="69DCCDE1" w14:textId="77777777" w:rsidR="00F12B7E" w:rsidRPr="00F12B7E" w:rsidRDefault="00F12B7E" w:rsidP="00B272BD">
      <w:pPr>
        <w:pStyle w:val="Heading4"/>
        <w:spacing w:before="120"/>
        <w:ind w:left="0"/>
        <w:rPr>
          <w:snapToGrid w:val="0"/>
        </w:rPr>
      </w:pPr>
      <w:r w:rsidRPr="00F12B7E">
        <w:rPr>
          <w:snapToGrid w:val="0"/>
        </w:rPr>
        <w:lastRenderedPageBreak/>
        <w:t>Notation:</w:t>
      </w:r>
    </w:p>
    <w:p w14:paraId="56D330A4" w14:textId="5E703112" w:rsidR="00F12B7E" w:rsidRPr="00F12B7E" w:rsidRDefault="00F12B7E" w:rsidP="00103E4C">
      <w:pPr>
        <w:rPr>
          <w:snapToGrid w:val="0"/>
        </w:rPr>
      </w:pPr>
      <w:r w:rsidRPr="00F12B7E">
        <w:rPr>
          <w:snapToGrid w:val="0"/>
        </w:rPr>
        <w:t xml:space="preserve">Authority: </w:t>
      </w:r>
      <w:r w:rsidRPr="00F12B7E">
        <w:rPr>
          <w:noProof/>
          <w:snapToGrid w:val="0"/>
        </w:rPr>
        <w:t>Health and Safety Code Section</w:t>
      </w:r>
      <w:r w:rsidR="006E2A72">
        <w:rPr>
          <w:noProof/>
          <w:snapToGrid w:val="0"/>
        </w:rPr>
        <w:t>s</w:t>
      </w:r>
      <w:r w:rsidRPr="00F12B7E">
        <w:rPr>
          <w:noProof/>
          <w:snapToGrid w:val="0"/>
        </w:rPr>
        <w:t xml:space="preserve"> 18928.1</w:t>
      </w:r>
      <w:r w:rsidR="006E2A72">
        <w:rPr>
          <w:noProof/>
          <w:snapToGrid w:val="0"/>
        </w:rPr>
        <w:t xml:space="preserve"> and</w:t>
      </w:r>
      <w:r w:rsidR="006E2A72" w:rsidRPr="00F12B7E">
        <w:rPr>
          <w:noProof/>
          <w:snapToGrid w:val="0"/>
        </w:rPr>
        <w:t xml:space="preserve"> </w:t>
      </w:r>
      <w:r w:rsidRPr="00F12B7E">
        <w:rPr>
          <w:noProof/>
          <w:snapToGrid w:val="0"/>
        </w:rPr>
        <w:t>18930.5</w:t>
      </w:r>
    </w:p>
    <w:p w14:paraId="573349BD" w14:textId="514E7526" w:rsidR="00A92126" w:rsidRDefault="00F12B7E" w:rsidP="005A6BF0">
      <w:pPr>
        <w:rPr>
          <w:b/>
          <w:bCs/>
        </w:rPr>
      </w:pPr>
      <w:r w:rsidRPr="00F12B7E">
        <w:rPr>
          <w:snapToGrid w:val="0"/>
        </w:rPr>
        <w:t xml:space="preserve">Reference(s): </w:t>
      </w:r>
      <w:r w:rsidRPr="00F12B7E">
        <w:rPr>
          <w:noProof/>
          <w:snapToGrid w:val="0"/>
        </w:rPr>
        <w:t xml:space="preserve">Health and Safety Code </w:t>
      </w:r>
      <w:r w:rsidRPr="0062134B">
        <w:rPr>
          <w:noProof/>
          <w:snapToGrid w:val="0"/>
        </w:rPr>
        <w:t>Section</w:t>
      </w:r>
      <w:r w:rsidR="006E2A72">
        <w:rPr>
          <w:noProof/>
          <w:snapToGrid w:val="0"/>
        </w:rPr>
        <w:t>s</w:t>
      </w:r>
      <w:r w:rsidRPr="0062134B">
        <w:rPr>
          <w:noProof/>
          <w:snapToGrid w:val="0"/>
        </w:rPr>
        <w:t xml:space="preserve"> 18928.1</w:t>
      </w:r>
      <w:r w:rsidR="006E2A72">
        <w:rPr>
          <w:noProof/>
          <w:snapToGrid w:val="0"/>
        </w:rPr>
        <w:t xml:space="preserve"> and</w:t>
      </w:r>
      <w:r w:rsidR="006E2A72" w:rsidRPr="00F12B7E">
        <w:rPr>
          <w:noProof/>
          <w:snapToGrid w:val="0"/>
        </w:rPr>
        <w:t xml:space="preserve"> </w:t>
      </w:r>
      <w:r w:rsidRPr="00F12B7E">
        <w:rPr>
          <w:noProof/>
          <w:snapToGrid w:val="0"/>
        </w:rPr>
        <w:t>18930.5</w:t>
      </w:r>
      <w:bookmarkStart w:id="35" w:name="_Hlk153206643"/>
    </w:p>
    <w:p w14:paraId="4CA04FE2" w14:textId="5F02FD54" w:rsidR="00DF47FC" w:rsidRPr="00CC7CDB" w:rsidRDefault="0070696A" w:rsidP="00CC7CDB">
      <w:pPr>
        <w:pStyle w:val="Heading3"/>
        <w:spacing w:before="240"/>
        <w:rPr>
          <w:rFonts w:eastAsia="Batang"/>
          <w:snapToGrid w:val="0"/>
        </w:rPr>
      </w:pPr>
      <w:bookmarkStart w:id="36" w:name="_Hlk117593249"/>
      <w:bookmarkStart w:id="37" w:name="_Hlk152765293"/>
      <w:r w:rsidRPr="00D778E5">
        <w:rPr>
          <w:snapToGrid w:val="0"/>
        </w:rPr>
        <w:t xml:space="preserve">ITEM </w:t>
      </w:r>
      <w:r w:rsidRPr="00D778E5">
        <w:rPr>
          <w:noProof/>
          <w:snapToGrid w:val="0"/>
        </w:rPr>
        <w:t>1</w:t>
      </w:r>
      <w:r w:rsidR="001B1590">
        <w:rPr>
          <w:noProof/>
          <w:snapToGrid w:val="0"/>
        </w:rPr>
        <w:t>2</w:t>
      </w:r>
      <w:r w:rsidRPr="00D778E5">
        <w:rPr>
          <w:snapToGrid w:val="0"/>
        </w:rPr>
        <w:br/>
      </w:r>
      <w:bookmarkStart w:id="38" w:name="_Hlk158986914"/>
      <w:r w:rsidR="00242A73" w:rsidRPr="00242A73">
        <w:rPr>
          <w:rFonts w:eastAsia="Batang"/>
          <w:snapToGrid w:val="0"/>
        </w:rPr>
        <w:t>APPENDIX A5</w:t>
      </w:r>
      <w:r w:rsidR="00242A73">
        <w:rPr>
          <w:rFonts w:eastAsia="Batang"/>
          <w:snapToGrid w:val="0"/>
        </w:rPr>
        <w:t xml:space="preserve"> </w:t>
      </w:r>
      <w:r w:rsidR="00242A73" w:rsidRPr="00242A73">
        <w:rPr>
          <w:rFonts w:eastAsia="Batang"/>
          <w:snapToGrid w:val="0"/>
        </w:rPr>
        <w:t>NONRESIDENTIAL VOLUNTARY MEASURES</w:t>
      </w:r>
      <w:r w:rsidR="00242A73">
        <w:rPr>
          <w:rFonts w:eastAsia="Batang"/>
          <w:snapToGrid w:val="0"/>
        </w:rPr>
        <w:br/>
      </w:r>
      <w:r w:rsidR="00242A73" w:rsidRPr="007C5D32">
        <w:rPr>
          <w:rFonts w:eastAsia="Batang"/>
          <w:i/>
          <w:iCs/>
          <w:snapToGrid w:val="0"/>
        </w:rPr>
        <w:t>DIVISION A5.1 – PLANNING AND DESIGN</w:t>
      </w:r>
      <w:r w:rsidR="00242A73">
        <w:rPr>
          <w:rFonts w:eastAsia="Batang"/>
          <w:snapToGrid w:val="0"/>
        </w:rPr>
        <w:br/>
      </w:r>
      <w:r w:rsidR="00242A73" w:rsidRPr="00242A73">
        <w:rPr>
          <w:rFonts w:eastAsia="Batang"/>
          <w:snapToGrid w:val="0"/>
        </w:rPr>
        <w:t>SECTION A5.106</w:t>
      </w:r>
      <w:r w:rsidR="00242A73">
        <w:rPr>
          <w:rFonts w:eastAsia="Batang"/>
          <w:snapToGrid w:val="0"/>
        </w:rPr>
        <w:t xml:space="preserve"> </w:t>
      </w:r>
      <w:r w:rsidR="00242A73" w:rsidRPr="00242A73">
        <w:rPr>
          <w:rFonts w:eastAsia="Batang"/>
          <w:snapToGrid w:val="0"/>
        </w:rPr>
        <w:t>SITE DEVELOPMENT</w:t>
      </w:r>
      <w:r w:rsidR="00CC7CDB">
        <w:rPr>
          <w:rFonts w:eastAsia="Batang"/>
          <w:snapToGrid w:val="0"/>
        </w:rPr>
        <w:br/>
      </w:r>
      <w:bookmarkStart w:id="39" w:name="_Hlk181805385"/>
      <w:r w:rsidR="00000A6E" w:rsidRPr="00576DCD">
        <w:rPr>
          <w:rFonts w:eastAsia="Batang"/>
          <w:snapToGrid w:val="0"/>
        </w:rPr>
        <w:t xml:space="preserve">Section A5.106.5.3.1 Tier 1 with </w:t>
      </w:r>
      <w:r w:rsidR="00680F3E" w:rsidRPr="00576DCD">
        <w:rPr>
          <w:rFonts w:eastAsia="Batang"/>
          <w:snapToGrid w:val="0"/>
        </w:rPr>
        <w:t xml:space="preserve">Table </w:t>
      </w:r>
      <w:bookmarkStart w:id="40" w:name="_Hlk158986733"/>
      <w:r w:rsidR="00DF47FC" w:rsidRPr="00576DCD">
        <w:rPr>
          <w:rFonts w:eastAsia="Batang"/>
          <w:snapToGrid w:val="0"/>
        </w:rPr>
        <w:t>A5.106.5.3</w:t>
      </w:r>
      <w:r w:rsidR="00680F3E" w:rsidRPr="00576DCD">
        <w:rPr>
          <w:rFonts w:eastAsia="Batang"/>
          <w:snapToGrid w:val="0"/>
        </w:rPr>
        <w:t>.1 Tier 1</w:t>
      </w:r>
      <w:bookmarkEnd w:id="40"/>
      <w:r w:rsidR="00B06E3C" w:rsidRPr="00576DCD">
        <w:rPr>
          <w:rFonts w:eastAsia="Batang"/>
          <w:snapToGrid w:val="0"/>
        </w:rPr>
        <w:t xml:space="preserve"> </w:t>
      </w:r>
      <w:r w:rsidR="004013E4" w:rsidRPr="00576DCD">
        <w:rPr>
          <w:rFonts w:eastAsia="Batang"/>
          <w:snapToGrid w:val="0"/>
        </w:rPr>
        <w:t xml:space="preserve">EV capable spaces </w:t>
      </w:r>
      <w:r w:rsidR="007F1C49" w:rsidRPr="00576DCD">
        <w:rPr>
          <w:rFonts w:eastAsia="Batang"/>
          <w:snapToGrid w:val="0"/>
        </w:rPr>
        <w:t>and</w:t>
      </w:r>
      <w:r w:rsidR="00B06E3C" w:rsidRPr="00576DCD">
        <w:rPr>
          <w:rFonts w:eastAsia="Batang"/>
          <w:snapToGrid w:val="0"/>
        </w:rPr>
        <w:br/>
      </w:r>
      <w:bookmarkStart w:id="41" w:name="_Hlk153206520"/>
      <w:r w:rsidR="00000A6E" w:rsidRPr="00576DCD">
        <w:rPr>
          <w:rFonts w:eastAsia="Batang"/>
          <w:snapToGrid w:val="0"/>
        </w:rPr>
        <w:t xml:space="preserve">Section A5.106.5.3.2 Tier 1 </w:t>
      </w:r>
      <w:r w:rsidR="007B3668" w:rsidRPr="00576DCD">
        <w:rPr>
          <w:rFonts w:eastAsia="Batang"/>
          <w:snapToGrid w:val="0"/>
        </w:rPr>
        <w:t>Electric vehicle charging stations (EVCS)—</w:t>
      </w:r>
      <w:r w:rsidR="001C7DC9">
        <w:rPr>
          <w:rFonts w:eastAsia="Batang"/>
          <w:snapToGrid w:val="0"/>
        </w:rPr>
        <w:t>P</w:t>
      </w:r>
      <w:r w:rsidR="007B3668" w:rsidRPr="00576DCD">
        <w:rPr>
          <w:rFonts w:eastAsia="Batang"/>
          <w:snapToGrid w:val="0"/>
        </w:rPr>
        <w:t xml:space="preserve">ower allocation method </w:t>
      </w:r>
      <w:r w:rsidR="00000A6E" w:rsidRPr="00576DCD">
        <w:rPr>
          <w:rFonts w:eastAsia="Batang"/>
          <w:snapToGrid w:val="0"/>
        </w:rPr>
        <w:t xml:space="preserve">with </w:t>
      </w:r>
      <w:r w:rsidR="007B3668" w:rsidRPr="00576DCD">
        <w:rPr>
          <w:rFonts w:eastAsia="Batang"/>
          <w:snapToGrid w:val="0"/>
        </w:rPr>
        <w:t xml:space="preserve">associated </w:t>
      </w:r>
      <w:r w:rsidR="00B06E3C" w:rsidRPr="00576DCD">
        <w:rPr>
          <w:rFonts w:eastAsia="Batang"/>
          <w:snapToGrid w:val="0"/>
        </w:rPr>
        <w:t>Table A5.106.5.3.2</w:t>
      </w:r>
      <w:bookmarkEnd w:id="38"/>
      <w:bookmarkEnd w:id="41"/>
      <w:bookmarkEnd w:id="39"/>
    </w:p>
    <w:p w14:paraId="3140F3D9" w14:textId="57D64652" w:rsidR="00B50CA8" w:rsidRPr="00B50CA8" w:rsidRDefault="00B50CA8" w:rsidP="001C7DC9">
      <w:pPr>
        <w:ind w:left="270"/>
        <w:rPr>
          <w:rFonts w:cs="Arial"/>
          <w:szCs w:val="24"/>
        </w:rPr>
      </w:pPr>
      <w:bookmarkStart w:id="42" w:name="_Hlk152755830"/>
      <w:bookmarkEnd w:id="35"/>
      <w:bookmarkEnd w:id="36"/>
      <w:bookmarkEnd w:id="37"/>
      <w:r w:rsidRPr="00B50CA8">
        <w:rPr>
          <w:rFonts w:eastAsia="Batang"/>
          <w:b/>
          <w:bCs/>
          <w:snapToGrid w:val="0"/>
        </w:rPr>
        <w:t>A5.106.5.3 Electric vehicle (EV) charging.</w:t>
      </w:r>
      <w:bookmarkEnd w:id="42"/>
      <w:r w:rsidRPr="00B50CA8">
        <w:rPr>
          <w:rFonts w:eastAsia="Batang"/>
          <w:b/>
          <w:bCs/>
          <w:snapToGrid w:val="0"/>
        </w:rPr>
        <w:t xml:space="preserve"> [N] </w:t>
      </w:r>
      <w:r w:rsidRPr="00B50CA8">
        <w:rPr>
          <w:rFonts w:eastAsia="Batang" w:cs="Arial"/>
          <w:noProof/>
          <w:snapToGrid w:val="0"/>
        </w:rPr>
        <w:t xml:space="preserve">Construction shall comply with Section A5.106.5.3.1 Tier 1 or A5.106.5.3.3 Tier 2, and in accordance with regulations in the </w:t>
      </w:r>
      <w:r w:rsidRPr="00B50CA8">
        <w:rPr>
          <w:rFonts w:eastAsia="Batang" w:cs="Arial"/>
          <w:i/>
          <w:iCs/>
          <w:noProof/>
          <w:snapToGrid w:val="0"/>
        </w:rPr>
        <w:t xml:space="preserve">California Building Code </w:t>
      </w:r>
      <w:r w:rsidRPr="00B50CA8">
        <w:rPr>
          <w:rFonts w:eastAsia="Batang" w:cs="Arial"/>
          <w:noProof/>
          <w:snapToGrid w:val="0"/>
        </w:rPr>
        <w:t>and</w:t>
      </w:r>
      <w:r w:rsidRPr="00B50CA8">
        <w:rPr>
          <w:rFonts w:eastAsia="Batang" w:cs="Arial"/>
          <w:i/>
          <w:iCs/>
          <w:noProof/>
          <w:snapToGrid w:val="0"/>
        </w:rPr>
        <w:t xml:space="preserve"> </w:t>
      </w:r>
      <w:r w:rsidRPr="00B50CA8">
        <w:rPr>
          <w:rFonts w:eastAsia="Batang" w:cs="Arial"/>
          <w:noProof/>
          <w:snapToGrid w:val="0"/>
        </w:rPr>
        <w:t xml:space="preserve">the </w:t>
      </w:r>
      <w:r w:rsidRPr="00B50CA8">
        <w:rPr>
          <w:rFonts w:eastAsia="Batang" w:cs="Arial"/>
          <w:i/>
          <w:iCs/>
          <w:noProof/>
          <w:snapToGrid w:val="0"/>
        </w:rPr>
        <w:t>California Electrical Code.</w:t>
      </w:r>
      <w:r w:rsidRPr="00B50CA8">
        <w:rPr>
          <w:rFonts w:cs="Arial"/>
          <w:szCs w:val="24"/>
        </w:rPr>
        <w:t xml:space="preserve"> </w:t>
      </w:r>
    </w:p>
    <w:p w14:paraId="56CA3ED8" w14:textId="580BEE47" w:rsidR="008A1E8F" w:rsidRDefault="008A1E8F" w:rsidP="00A209D5">
      <w:pPr>
        <w:pStyle w:val="Heading4"/>
        <w:spacing w:before="120"/>
        <w:rPr>
          <w:snapToGrid w:val="0"/>
        </w:rPr>
      </w:pPr>
      <w:r>
        <w:rPr>
          <w:snapToGrid w:val="0"/>
        </w:rPr>
        <w:t>ITEM 1</w:t>
      </w:r>
      <w:r w:rsidR="001B1590">
        <w:rPr>
          <w:snapToGrid w:val="0"/>
        </w:rPr>
        <w:t>2</w:t>
      </w:r>
      <w:r>
        <w:rPr>
          <w:snapToGrid w:val="0"/>
        </w:rPr>
        <w:t>-1</w:t>
      </w:r>
    </w:p>
    <w:p w14:paraId="23D78767" w14:textId="189C8494" w:rsidR="00B50CA8" w:rsidRPr="00B50CA8" w:rsidRDefault="00B50CA8" w:rsidP="006E03AD">
      <w:pPr>
        <w:widowControl/>
        <w:tabs>
          <w:tab w:val="left" w:pos="11520"/>
          <w:tab w:val="left" w:pos="12240"/>
          <w:tab w:val="left" w:pos="12960"/>
        </w:tabs>
        <w:autoSpaceDE w:val="0"/>
        <w:autoSpaceDN w:val="0"/>
        <w:adjustRightInd w:val="0"/>
        <w:snapToGrid/>
        <w:ind w:left="540"/>
        <w:rPr>
          <w:rFonts w:cs="Arial"/>
          <w:strike/>
          <w:szCs w:val="24"/>
        </w:rPr>
      </w:pPr>
      <w:bookmarkStart w:id="43" w:name="_Hlk158986966"/>
      <w:r w:rsidRPr="00B50CA8">
        <w:rPr>
          <w:b/>
          <w:bCs/>
          <w:snapToGrid w:val="0"/>
        </w:rPr>
        <w:t>A5.106.5.3.1 Tier 1</w:t>
      </w:r>
      <w:bookmarkEnd w:id="43"/>
      <w:r w:rsidRPr="00B50CA8">
        <w:rPr>
          <w:b/>
          <w:bCs/>
          <w:snapToGrid w:val="0"/>
        </w:rPr>
        <w:t>.</w:t>
      </w:r>
      <w:r w:rsidRPr="00B50CA8">
        <w:rPr>
          <w:rFonts w:cs="Arial"/>
          <w:noProof/>
          <w:snapToGrid w:val="0"/>
          <w:szCs w:val="24"/>
        </w:rPr>
        <w:t xml:space="preserve"> Comply with Section 5.106.5.3.1</w:t>
      </w:r>
      <w:r w:rsidR="00DC1146" w:rsidRPr="00DC1146">
        <w:t xml:space="preserve"> </w:t>
      </w:r>
      <w:r w:rsidR="00DC1146" w:rsidRPr="00DC1146">
        <w:rPr>
          <w:rFonts w:cs="Arial"/>
          <w:noProof/>
          <w:snapToGrid w:val="0"/>
          <w:szCs w:val="24"/>
        </w:rPr>
        <w:t>EV capable spaces, Section 5.106.5.3.2 Electric vehicle charging stations and associated Table A5.106.5.3.1</w:t>
      </w:r>
      <w:r w:rsidR="00AA6326">
        <w:rPr>
          <w:rFonts w:cs="Arial"/>
          <w:noProof/>
          <w:snapToGrid w:val="0"/>
          <w:szCs w:val="24"/>
          <w:u w:val="single"/>
        </w:rPr>
        <w:t>,</w:t>
      </w:r>
      <w:r w:rsidR="00DC1146" w:rsidRPr="00552A04">
        <w:rPr>
          <w:rFonts w:cs="Arial"/>
          <w:strike/>
          <w:noProof/>
          <w:snapToGrid w:val="0"/>
          <w:szCs w:val="24"/>
        </w:rPr>
        <w:t xml:space="preserve"> Tier</w:t>
      </w:r>
      <w:r w:rsidR="00AA6326">
        <w:rPr>
          <w:rFonts w:cs="Arial"/>
          <w:strike/>
          <w:noProof/>
          <w:snapToGrid w:val="0"/>
          <w:szCs w:val="24"/>
        </w:rPr>
        <w:t xml:space="preserve"> 1,</w:t>
      </w:r>
      <w:r w:rsidR="00DC1146" w:rsidRPr="00DC1146">
        <w:rPr>
          <w:rFonts w:cs="Arial"/>
          <w:noProof/>
          <w:snapToGrid w:val="0"/>
          <w:szCs w:val="24"/>
        </w:rPr>
        <w:t xml:space="preserve"> or comply with Section A5.106.5.3.2 </w:t>
      </w:r>
      <w:r w:rsidR="00DC1146" w:rsidRPr="00552A04">
        <w:rPr>
          <w:rFonts w:cs="Arial"/>
          <w:noProof/>
          <w:snapToGrid w:val="0"/>
          <w:szCs w:val="24"/>
          <w:u w:val="single"/>
        </w:rPr>
        <w:t xml:space="preserve">Tier 1 </w:t>
      </w:r>
      <w:r w:rsidR="00DC1146" w:rsidRPr="00DC1146">
        <w:rPr>
          <w:rFonts w:cs="Arial"/>
          <w:noProof/>
          <w:snapToGrid w:val="0"/>
          <w:szCs w:val="24"/>
        </w:rPr>
        <w:t>Electric vehicle charging stations (EVCS)—Power allocation method and</w:t>
      </w:r>
      <w:r w:rsidRPr="00B50CA8">
        <w:rPr>
          <w:rFonts w:cs="Arial"/>
          <w:noProof/>
          <w:snapToGrid w:val="0"/>
          <w:szCs w:val="24"/>
        </w:rPr>
        <w:t xml:space="preserve"> associated Table A5.106.5.3.2</w:t>
      </w:r>
      <w:r w:rsidR="00EA2703" w:rsidRPr="00854FA0">
        <w:rPr>
          <w:rFonts w:cs="Arial"/>
          <w:noProof/>
          <w:snapToGrid w:val="0"/>
          <w:szCs w:val="24"/>
          <w:u w:val="single"/>
        </w:rPr>
        <w:t>.</w:t>
      </w:r>
      <w:r w:rsidRPr="00552A04">
        <w:rPr>
          <w:rFonts w:cs="Arial"/>
          <w:strike/>
          <w:noProof/>
          <w:snapToGrid w:val="0"/>
          <w:szCs w:val="24"/>
        </w:rPr>
        <w:t xml:space="preserve"> Tier</w:t>
      </w:r>
      <w:r w:rsidR="00854FA0">
        <w:rPr>
          <w:rFonts w:cs="Arial"/>
          <w:strike/>
          <w:noProof/>
          <w:snapToGrid w:val="0"/>
          <w:szCs w:val="24"/>
        </w:rPr>
        <w:t xml:space="preserve"> 1.</w:t>
      </w:r>
    </w:p>
    <w:p w14:paraId="1E723D68" w14:textId="4FFCEC4B" w:rsidR="00B50CA8" w:rsidRDefault="00B50CA8" w:rsidP="006E03AD">
      <w:pPr>
        <w:snapToGrid/>
        <w:ind w:left="540"/>
        <w:rPr>
          <w:rFonts w:cs="Arial"/>
          <w:noProof/>
          <w:snapToGrid w:val="0"/>
          <w:szCs w:val="24"/>
        </w:rPr>
      </w:pPr>
      <w:r w:rsidRPr="00B50CA8">
        <w:rPr>
          <w:rFonts w:cs="Arial"/>
          <w:noProof/>
          <w:snapToGrid w:val="0"/>
          <w:szCs w:val="24"/>
        </w:rPr>
        <w:t>Refer to Section 5.106.5.3.2</w:t>
      </w:r>
      <w:r w:rsidR="000D378E">
        <w:rPr>
          <w:rFonts w:cs="Arial"/>
          <w:noProof/>
          <w:snapToGrid w:val="0"/>
          <w:szCs w:val="24"/>
        </w:rPr>
        <w:t xml:space="preserve"> </w:t>
      </w:r>
      <w:r w:rsidR="000216C9">
        <w:rPr>
          <w:rFonts w:cs="Arial"/>
          <w:noProof/>
          <w:snapToGrid w:val="0"/>
          <w:szCs w:val="24"/>
        </w:rPr>
        <w:t>…</w:t>
      </w:r>
    </w:p>
    <w:p w14:paraId="0B041596" w14:textId="6B8A2BDA" w:rsidR="00DC1146" w:rsidRPr="006E03AD" w:rsidRDefault="00B50CA8" w:rsidP="006E03AD">
      <w:pPr>
        <w:jc w:val="center"/>
        <w:rPr>
          <w:rFonts w:cs="Arial"/>
          <w:b/>
          <w:bCs/>
          <w:snapToGrid w:val="0"/>
          <w:szCs w:val="24"/>
          <w:u w:val="single"/>
        </w:rPr>
      </w:pPr>
      <w:r w:rsidRPr="00494A25">
        <w:rPr>
          <w:b/>
          <w:bCs/>
          <w:snapToGrid w:val="0"/>
        </w:rPr>
        <w:t>TABLE A5.106.5.3.1</w:t>
      </w:r>
      <w:r w:rsidR="00DC1146">
        <w:rPr>
          <w:b/>
          <w:bCs/>
          <w:snapToGrid w:val="0"/>
        </w:rPr>
        <w:br/>
      </w:r>
      <w:r w:rsidRPr="00494A25">
        <w:rPr>
          <w:rFonts w:cs="Arial"/>
          <w:b/>
          <w:bCs/>
          <w:snapToGrid w:val="0"/>
          <w:szCs w:val="24"/>
        </w:rPr>
        <w:t>Tier 1</w:t>
      </w:r>
      <w:r w:rsidR="00DC1146">
        <w:rPr>
          <w:rFonts w:cs="Arial"/>
          <w:b/>
          <w:bCs/>
          <w:snapToGrid w:val="0"/>
          <w:szCs w:val="24"/>
          <w:u w:val="single"/>
        </w:rPr>
        <w:t xml:space="preserve"> </w:t>
      </w:r>
      <w:r w:rsidR="00A54D55" w:rsidRPr="00BB318C">
        <w:rPr>
          <w:rFonts w:cs="Arial"/>
          <w:b/>
          <w:bCs/>
          <w:snapToGrid w:val="0"/>
          <w:szCs w:val="24"/>
          <w:u w:val="single"/>
        </w:rPr>
        <w:t>EV capable spaces</w:t>
      </w:r>
      <w:r w:rsidR="00577713">
        <w:rPr>
          <w:rFonts w:cs="Arial"/>
          <w:b/>
          <w:bCs/>
          <w:snapToGrid w:val="0"/>
          <w:szCs w:val="24"/>
          <w:u w:val="single"/>
        </w:rPr>
        <w:t xml:space="preserve"> and EVCS</w:t>
      </w:r>
    </w:p>
    <w:tbl>
      <w:tblPr>
        <w:tblStyle w:val="TableGrid13"/>
        <w:tblW w:w="9900" w:type="dxa"/>
        <w:tblInd w:w="-95" w:type="dxa"/>
        <w:tblCellMar>
          <w:top w:w="43" w:type="dxa"/>
          <w:left w:w="58" w:type="dxa"/>
          <w:bottom w:w="43" w:type="dxa"/>
          <w:right w:w="58" w:type="dxa"/>
        </w:tblCellMar>
        <w:tblLook w:val="0620" w:firstRow="1" w:lastRow="0" w:firstColumn="0" w:lastColumn="0" w:noHBand="1" w:noVBand="1"/>
      </w:tblPr>
      <w:tblGrid>
        <w:gridCol w:w="2144"/>
        <w:gridCol w:w="2196"/>
        <w:gridCol w:w="3040"/>
        <w:gridCol w:w="2520"/>
      </w:tblGrid>
      <w:tr w:rsidR="00B50CA8" w:rsidRPr="00B50CA8" w14:paraId="68DBE3ED" w14:textId="77777777" w:rsidTr="00260D52">
        <w:trPr>
          <w:cantSplit/>
          <w:trHeight w:val="1747"/>
          <w:tblHeader/>
        </w:trPr>
        <w:tc>
          <w:tcPr>
            <w:tcW w:w="2144" w:type="dxa"/>
          </w:tcPr>
          <w:p w14:paraId="6B27460A" w14:textId="4864BF7A" w:rsidR="00B50CA8" w:rsidRPr="00B50CA8" w:rsidRDefault="00B50CA8" w:rsidP="006E03AD">
            <w:pPr>
              <w:snapToGrid/>
              <w:spacing w:after="0"/>
              <w:ind w:left="-195"/>
              <w:jc w:val="center"/>
              <w:rPr>
                <w:rFonts w:eastAsia="Calibri" w:cs="Arial"/>
                <w:b/>
                <w:noProof/>
                <w:snapToGrid w:val="0"/>
                <w:szCs w:val="24"/>
              </w:rPr>
            </w:pPr>
            <w:bookmarkStart w:id="44" w:name="_Hlk151126745"/>
            <w:r w:rsidRPr="00B50CA8">
              <w:rPr>
                <w:rFonts w:eastAsia="Calibri" w:cs="Arial"/>
                <w:b/>
                <w:noProof/>
                <w:snapToGrid w:val="0"/>
                <w:szCs w:val="24"/>
              </w:rPr>
              <w:t>TOTAL NUMBER OF ACTUAL PARKING</w:t>
            </w:r>
            <w:r w:rsidR="00DC1146">
              <w:rPr>
                <w:rFonts w:eastAsia="Calibri" w:cs="Arial"/>
                <w:b/>
                <w:noProof/>
                <w:snapToGrid w:val="0"/>
                <w:szCs w:val="24"/>
              </w:rPr>
              <w:br/>
            </w:r>
            <w:r w:rsidRPr="00B50CA8">
              <w:rPr>
                <w:rFonts w:eastAsia="Calibri" w:cs="Arial"/>
                <w:b/>
                <w:noProof/>
                <w:snapToGrid w:val="0"/>
                <w:szCs w:val="24"/>
              </w:rPr>
              <w:t>SPACES</w:t>
            </w:r>
          </w:p>
        </w:tc>
        <w:tc>
          <w:tcPr>
            <w:tcW w:w="2196" w:type="dxa"/>
          </w:tcPr>
          <w:p w14:paraId="5CB6E30B" w14:textId="11AA29C7" w:rsidR="00B50CA8" w:rsidRPr="00B50CA8" w:rsidRDefault="00B50CA8" w:rsidP="00B50CA8">
            <w:pPr>
              <w:snapToGrid/>
              <w:spacing w:after="0"/>
              <w:jc w:val="center"/>
              <w:rPr>
                <w:rFonts w:eastAsia="Calibri"/>
                <w:b/>
                <w:bCs/>
                <w:snapToGrid w:val="0"/>
              </w:rPr>
            </w:pPr>
            <w:r w:rsidRPr="00B50CA8">
              <w:rPr>
                <w:rFonts w:eastAsia="Calibri" w:cs="Arial"/>
                <w:b/>
                <w:strike/>
                <w:noProof/>
                <w:snapToGrid w:val="0"/>
                <w:szCs w:val="24"/>
              </w:rPr>
              <w:t>TIER 1</w:t>
            </w:r>
            <w:r w:rsidR="003C26C2">
              <w:rPr>
                <w:rFonts w:eastAsia="Calibri" w:cs="Arial"/>
                <w:b/>
                <w:strike/>
                <w:noProof/>
                <w:snapToGrid w:val="0"/>
                <w:szCs w:val="24"/>
              </w:rPr>
              <w:t xml:space="preserve"> </w:t>
            </w:r>
            <w:r w:rsidRPr="00B50CA8">
              <w:rPr>
                <w:rFonts w:eastAsia="Calibri"/>
                <w:b/>
                <w:bCs/>
                <w:snapToGrid w:val="0"/>
              </w:rPr>
              <w:t>NUMBER OF REQUIRED EV CAPABLE SPACES</w:t>
            </w:r>
          </w:p>
        </w:tc>
        <w:tc>
          <w:tcPr>
            <w:tcW w:w="3040" w:type="dxa"/>
            <w:shd w:val="clear" w:color="auto" w:fill="auto"/>
          </w:tcPr>
          <w:p w14:paraId="324A5DA0" w14:textId="624E26BC" w:rsidR="00B50CA8" w:rsidRPr="006E03AD" w:rsidRDefault="00E87875" w:rsidP="00260D52">
            <w:pPr>
              <w:snapToGrid/>
              <w:spacing w:after="0"/>
              <w:jc w:val="center"/>
              <w:rPr>
                <w:rFonts w:eastAsia="Calibri" w:cs="Arial"/>
                <w:b/>
                <w:bCs/>
                <w:snapToGrid w:val="0"/>
                <w:color w:val="000000"/>
                <w:szCs w:val="24"/>
                <w:vertAlign w:val="superscript"/>
              </w:rPr>
            </w:pPr>
            <w:r>
              <w:rPr>
                <w:rFonts w:eastAsia="Calibri" w:cs="Arial"/>
                <w:b/>
                <w:noProof/>
                <w:snapToGrid w:val="0"/>
                <w:szCs w:val="24"/>
                <w:u w:val="single"/>
              </w:rPr>
              <w:t>Other than</w:t>
            </w:r>
            <w:r w:rsidR="006E03AD">
              <w:rPr>
                <w:rFonts w:eastAsia="Calibri" w:cs="Arial"/>
                <w:b/>
                <w:noProof/>
                <w:snapToGrid w:val="0"/>
                <w:szCs w:val="24"/>
                <w:u w:val="single"/>
              </w:rPr>
              <w:br/>
            </w:r>
            <w:r w:rsidR="00B50CA8"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00B50CA8" w:rsidRPr="00B50CA8">
              <w:rPr>
                <w:rFonts w:eastAsia="Calibri" w:cs="Arial"/>
                <w:b/>
                <w:noProof/>
                <w:snapToGrid w:val="0"/>
                <w:szCs w:val="24"/>
                <w:u w:val="single"/>
              </w:rPr>
              <w:t xml:space="preserve"> Retail</w:t>
            </w:r>
            <w:r w:rsidR="00260D52">
              <w:rPr>
                <w:rFonts w:eastAsia="Calibri" w:cs="Arial"/>
                <w:b/>
                <w:noProof/>
                <w:snapToGrid w:val="0"/>
                <w:szCs w:val="24"/>
                <w:u w:val="single"/>
              </w:rPr>
              <w:br/>
            </w:r>
            <w:r w:rsidR="00B50CA8" w:rsidRPr="00B50CA8">
              <w:rPr>
                <w:rFonts w:eastAsia="Calibri" w:cs="Arial"/>
                <w:b/>
                <w:snapToGrid w:val="0"/>
                <w:color w:val="000000"/>
                <w:szCs w:val="24"/>
              </w:rPr>
              <w:t xml:space="preserve">NUMBER OF </w:t>
            </w:r>
            <w:r w:rsidR="00B50CA8" w:rsidRPr="00B50CA8">
              <w:rPr>
                <w:rFonts w:eastAsia="Calibri" w:cs="Arial"/>
                <w:b/>
                <w:snapToGrid w:val="0"/>
                <w:color w:val="000000"/>
                <w:szCs w:val="24"/>
                <w:u w:val="single"/>
              </w:rPr>
              <w:t>REQUIRED</w:t>
            </w:r>
            <w:r w:rsidR="00B50CA8" w:rsidRPr="00B50CA8">
              <w:rPr>
                <w:rFonts w:eastAsia="Calibri" w:cs="Arial"/>
                <w:b/>
                <w:snapToGrid w:val="0"/>
                <w:color w:val="000000"/>
                <w:szCs w:val="24"/>
              </w:rPr>
              <w:t xml:space="preserve"> </w:t>
            </w:r>
            <w:r w:rsidR="00B50CA8" w:rsidRPr="00144AE6">
              <w:rPr>
                <w:rFonts w:eastAsia="Calibri" w:cs="Arial"/>
                <w:b/>
                <w:snapToGrid w:val="0"/>
                <w:color w:val="000000"/>
                <w:szCs w:val="24"/>
              </w:rPr>
              <w:t>EVCS</w:t>
            </w:r>
            <w:r w:rsidR="00C46B9F" w:rsidRPr="00144AE6">
              <w:rPr>
                <w:rFonts w:eastAsia="Calibri" w:cs="Arial"/>
                <w:b/>
                <w:snapToGrid w:val="0"/>
                <w:color w:val="000000"/>
                <w:szCs w:val="24"/>
              </w:rPr>
              <w:t xml:space="preserve"> </w:t>
            </w:r>
            <w:r w:rsidR="00B50CA8" w:rsidRPr="00B50CA8">
              <w:rPr>
                <w:rFonts w:eastAsia="Calibri" w:cs="Arial"/>
                <w:b/>
                <w:strike/>
                <w:snapToGrid w:val="0"/>
                <w:color w:val="000000"/>
                <w:szCs w:val="24"/>
              </w:rPr>
              <w:t>(EV CAPABLE SPACES PROVIDED WITH EVSE)</w:t>
            </w:r>
            <w:r w:rsidR="00B50CA8" w:rsidRPr="00144AE6">
              <w:rPr>
                <w:rFonts w:eastAsia="Calibri" w:cs="Arial"/>
                <w:snapToGrid w:val="0"/>
                <w:color w:val="000000"/>
                <w:sz w:val="28"/>
                <w:szCs w:val="28"/>
                <w:vertAlign w:val="superscript"/>
              </w:rPr>
              <w:t xml:space="preserve"> </w:t>
            </w:r>
            <w:r w:rsidR="00B50CA8" w:rsidRPr="00144AE6">
              <w:rPr>
                <w:rFonts w:eastAsia="Calibri" w:cs="Arial"/>
                <w:b/>
                <w:bCs/>
                <w:snapToGrid w:val="0"/>
                <w:color w:val="000000"/>
                <w:sz w:val="28"/>
                <w:szCs w:val="28"/>
                <w:vertAlign w:val="superscript"/>
              </w:rPr>
              <w:t>2</w:t>
            </w:r>
            <w:r w:rsidR="00B50CA8" w:rsidRPr="00144AE6">
              <w:rPr>
                <w:rFonts w:eastAsia="Calibri" w:cs="Arial"/>
                <w:snapToGrid w:val="0"/>
                <w:color w:val="000000"/>
                <w:sz w:val="28"/>
                <w:szCs w:val="28"/>
                <w:vertAlign w:val="superscript"/>
              </w:rPr>
              <w:t xml:space="preserve">, </w:t>
            </w:r>
            <w:r w:rsidR="00B50CA8" w:rsidRPr="00144AE6">
              <w:rPr>
                <w:rFonts w:eastAsia="Calibri" w:cs="Arial"/>
                <w:b/>
                <w:bCs/>
                <w:snapToGrid w:val="0"/>
                <w:color w:val="000000"/>
                <w:sz w:val="28"/>
                <w:szCs w:val="28"/>
                <w:vertAlign w:val="superscript"/>
              </w:rPr>
              <w:t>3</w:t>
            </w:r>
          </w:p>
        </w:tc>
        <w:tc>
          <w:tcPr>
            <w:tcW w:w="2520" w:type="dxa"/>
          </w:tcPr>
          <w:p w14:paraId="69F67F37" w14:textId="3E4387BC" w:rsidR="00B50CA8" w:rsidRPr="00B50CA8" w:rsidRDefault="00B50CA8" w:rsidP="00DC1146">
            <w:pPr>
              <w:snapToGrid/>
              <w:spacing w:after="240"/>
              <w:jc w:val="center"/>
              <w:rPr>
                <w:rFonts w:eastAsia="Calibri" w:cs="Arial"/>
                <w:b/>
                <w:snapToGrid w:val="0"/>
                <w:color w:val="000000"/>
                <w:szCs w:val="24"/>
                <w:u w:val="single"/>
              </w:rPr>
            </w:pPr>
            <w:r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Pr="00B50CA8">
              <w:rPr>
                <w:rFonts w:eastAsia="Calibri" w:cs="Arial"/>
                <w:b/>
                <w:noProof/>
                <w:snapToGrid w:val="0"/>
                <w:szCs w:val="24"/>
                <w:u w:val="single"/>
              </w:rPr>
              <w:t xml:space="preserve"> Retail</w:t>
            </w:r>
          </w:p>
          <w:p w14:paraId="066EEF38" w14:textId="745AC437" w:rsidR="00B50CA8" w:rsidRPr="006E03AD" w:rsidRDefault="006E03AD" w:rsidP="006E03AD">
            <w:pPr>
              <w:spacing w:after="0"/>
              <w:jc w:val="center"/>
              <w:rPr>
                <w:rFonts w:cs="Arial"/>
                <w:b/>
                <w:color w:val="000000"/>
                <w:sz w:val="22"/>
                <w:u w:val="single"/>
              </w:rPr>
            </w:pPr>
            <w:r w:rsidRPr="00535A0E">
              <w:rPr>
                <w:rFonts w:cs="Arial"/>
                <w:b/>
                <w:color w:val="000000"/>
                <w:sz w:val="22"/>
                <w:u w:val="single"/>
              </w:rPr>
              <w:t xml:space="preserve">NUMBER OF REQUIRED EVCS </w:t>
            </w:r>
            <w:r w:rsidRPr="00ED3B00">
              <w:rPr>
                <w:rFonts w:cs="Arial"/>
                <w:b/>
                <w:color w:val="000000"/>
                <w:sz w:val="28"/>
                <w:szCs w:val="28"/>
                <w:u w:val="single"/>
                <w:vertAlign w:val="superscript"/>
              </w:rPr>
              <w:t>2, 3</w:t>
            </w:r>
          </w:p>
        </w:tc>
      </w:tr>
      <w:tr w:rsidR="00B50CA8" w:rsidRPr="00B50CA8" w14:paraId="59628606" w14:textId="77777777" w:rsidTr="006E03AD">
        <w:trPr>
          <w:cantSplit/>
        </w:trPr>
        <w:tc>
          <w:tcPr>
            <w:tcW w:w="2144" w:type="dxa"/>
            <w:vAlign w:val="center"/>
          </w:tcPr>
          <w:p w14:paraId="56C3D7DC" w14:textId="59677C4A" w:rsidR="00B50CA8" w:rsidRPr="00B50CA8" w:rsidRDefault="00B50CA8" w:rsidP="006E03AD">
            <w:pPr>
              <w:snapToGrid/>
              <w:spacing w:after="0"/>
              <w:jc w:val="center"/>
              <w:rPr>
                <w:rFonts w:eastAsia="Calibri" w:cs="Arial"/>
                <w:bCs/>
                <w:noProof/>
                <w:snapToGrid w:val="0"/>
                <w:szCs w:val="24"/>
              </w:rPr>
            </w:pPr>
            <w:r w:rsidRPr="000D1AFA">
              <w:rPr>
                <w:rFonts w:eastAsia="Calibri" w:cs="Arial"/>
                <w:bCs/>
                <w:strike/>
                <w:noProof/>
                <w:snapToGrid w:val="0"/>
                <w:szCs w:val="24"/>
              </w:rPr>
              <w:t>0</w:t>
            </w:r>
            <w:r w:rsidR="000D1AFA">
              <w:rPr>
                <w:rFonts w:eastAsia="Calibri" w:cs="Arial"/>
                <w:bCs/>
                <w:strike/>
                <w:noProof/>
                <w:snapToGrid w:val="0"/>
                <w:szCs w:val="24"/>
              </w:rPr>
              <w:t xml:space="preserve"> </w:t>
            </w:r>
            <w:r w:rsidR="000D1AFA" w:rsidRPr="000D1AFA">
              <w:rPr>
                <w:rFonts w:eastAsia="Calibri" w:cs="Arial"/>
                <w:bCs/>
                <w:noProof/>
                <w:snapToGrid w:val="0"/>
                <w:szCs w:val="24"/>
                <w:u w:val="single"/>
              </w:rPr>
              <w:t>1</w:t>
            </w:r>
            <w:r w:rsidRPr="000D1AFA">
              <w:rPr>
                <w:rFonts w:eastAsia="Calibri" w:cs="Arial"/>
                <w:bCs/>
                <w:noProof/>
                <w:snapToGrid w:val="0"/>
                <w:szCs w:val="24"/>
              </w:rPr>
              <w:t>-</w:t>
            </w:r>
            <w:r w:rsidRPr="00B50CA8">
              <w:rPr>
                <w:rFonts w:eastAsia="Calibri" w:cs="Arial"/>
                <w:bCs/>
                <w:noProof/>
                <w:snapToGrid w:val="0"/>
                <w:szCs w:val="24"/>
              </w:rPr>
              <w:t>9</w:t>
            </w:r>
          </w:p>
        </w:tc>
        <w:tc>
          <w:tcPr>
            <w:tcW w:w="2196" w:type="dxa"/>
            <w:vAlign w:val="center"/>
          </w:tcPr>
          <w:p w14:paraId="323CE7D1"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2</w:t>
            </w:r>
          </w:p>
        </w:tc>
        <w:tc>
          <w:tcPr>
            <w:tcW w:w="3040" w:type="dxa"/>
            <w:shd w:val="clear" w:color="auto" w:fill="auto"/>
            <w:vAlign w:val="center"/>
          </w:tcPr>
          <w:p w14:paraId="65960F0C"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0</w:t>
            </w:r>
            <w:r w:rsidRPr="00B50CA8">
              <w:rPr>
                <w:rFonts w:eastAsia="Calibri" w:cs="Arial"/>
                <w:bCs/>
                <w:noProof/>
                <w:snapToGrid w:val="0"/>
                <w:szCs w:val="24"/>
              </w:rPr>
              <w:t xml:space="preserve"> </w:t>
            </w:r>
            <w:r w:rsidRPr="00B50CA8">
              <w:rPr>
                <w:rFonts w:eastAsia="Calibri" w:cs="Arial"/>
                <w:bCs/>
                <w:noProof/>
                <w:snapToGrid w:val="0"/>
                <w:szCs w:val="24"/>
                <w:u w:val="single"/>
              </w:rPr>
              <w:t>1</w:t>
            </w:r>
          </w:p>
        </w:tc>
        <w:tc>
          <w:tcPr>
            <w:tcW w:w="2520" w:type="dxa"/>
            <w:vAlign w:val="center"/>
          </w:tcPr>
          <w:p w14:paraId="48CC1C32" w14:textId="77777777" w:rsidR="00B50CA8" w:rsidRPr="00B50CA8" w:rsidRDefault="00B50CA8" w:rsidP="006E03AD">
            <w:pPr>
              <w:snapToGrid/>
              <w:spacing w:after="0"/>
              <w:jc w:val="center"/>
              <w:rPr>
                <w:rFonts w:eastAsia="Calibri" w:cs="Arial"/>
                <w:bCs/>
                <w:noProof/>
                <w:snapToGrid w:val="0"/>
                <w:szCs w:val="24"/>
                <w:u w:val="single"/>
              </w:rPr>
            </w:pPr>
            <w:r w:rsidRPr="00B50CA8">
              <w:rPr>
                <w:rFonts w:eastAsia="Calibri" w:cs="Arial"/>
                <w:bCs/>
                <w:noProof/>
                <w:snapToGrid w:val="0"/>
                <w:szCs w:val="24"/>
                <w:u w:val="single"/>
              </w:rPr>
              <w:t>2</w:t>
            </w:r>
          </w:p>
        </w:tc>
      </w:tr>
      <w:tr w:rsidR="00B50CA8" w:rsidRPr="00B50CA8" w14:paraId="12F7F468" w14:textId="77777777" w:rsidTr="006E03AD">
        <w:trPr>
          <w:cantSplit/>
        </w:trPr>
        <w:tc>
          <w:tcPr>
            <w:tcW w:w="2144" w:type="dxa"/>
            <w:vAlign w:val="center"/>
          </w:tcPr>
          <w:p w14:paraId="33BC888B"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10-25</w:t>
            </w:r>
          </w:p>
        </w:tc>
        <w:tc>
          <w:tcPr>
            <w:tcW w:w="2196" w:type="dxa"/>
            <w:vAlign w:val="center"/>
          </w:tcPr>
          <w:p w14:paraId="62CF19B5"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5</w:t>
            </w:r>
          </w:p>
        </w:tc>
        <w:tc>
          <w:tcPr>
            <w:tcW w:w="3040" w:type="dxa"/>
            <w:shd w:val="clear" w:color="auto" w:fill="auto"/>
            <w:vAlign w:val="center"/>
          </w:tcPr>
          <w:p w14:paraId="3E1A0D18"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2</w:t>
            </w:r>
            <w:r w:rsidRPr="00B50CA8">
              <w:rPr>
                <w:rFonts w:eastAsia="Calibri" w:cs="Arial"/>
                <w:bCs/>
                <w:noProof/>
                <w:snapToGrid w:val="0"/>
                <w:szCs w:val="24"/>
              </w:rPr>
              <w:t xml:space="preserve"> </w:t>
            </w:r>
            <w:r w:rsidRPr="00B50CA8">
              <w:rPr>
                <w:rFonts w:eastAsia="Calibri" w:cs="Arial"/>
                <w:bCs/>
                <w:noProof/>
                <w:snapToGrid w:val="0"/>
                <w:szCs w:val="24"/>
                <w:u w:val="single"/>
              </w:rPr>
              <w:t>3</w:t>
            </w:r>
          </w:p>
        </w:tc>
        <w:tc>
          <w:tcPr>
            <w:tcW w:w="2520" w:type="dxa"/>
            <w:vAlign w:val="center"/>
          </w:tcPr>
          <w:p w14:paraId="0875317B" w14:textId="77777777" w:rsidR="00B50CA8" w:rsidRPr="00B50CA8" w:rsidRDefault="00B50CA8" w:rsidP="006E03AD">
            <w:pPr>
              <w:snapToGrid/>
              <w:spacing w:after="0"/>
              <w:jc w:val="center"/>
              <w:rPr>
                <w:rFonts w:eastAsia="Calibri" w:cs="Arial"/>
                <w:bCs/>
                <w:noProof/>
                <w:snapToGrid w:val="0"/>
                <w:szCs w:val="24"/>
                <w:u w:val="single"/>
              </w:rPr>
            </w:pPr>
            <w:r w:rsidRPr="00B50CA8">
              <w:rPr>
                <w:rFonts w:ascii="Helvetica" w:eastAsia="Calibri" w:hAnsi="Helvetica" w:cs="Arial"/>
                <w:bCs/>
                <w:noProof/>
                <w:snapToGrid w:val="0"/>
                <w:u w:val="single"/>
              </w:rPr>
              <w:t>4</w:t>
            </w:r>
          </w:p>
        </w:tc>
      </w:tr>
      <w:tr w:rsidR="00B50CA8" w:rsidRPr="00B50CA8" w14:paraId="435AC56A" w14:textId="77777777" w:rsidTr="006E03AD">
        <w:trPr>
          <w:cantSplit/>
        </w:trPr>
        <w:tc>
          <w:tcPr>
            <w:tcW w:w="2144" w:type="dxa"/>
            <w:vAlign w:val="center"/>
          </w:tcPr>
          <w:p w14:paraId="4D680083"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26-50</w:t>
            </w:r>
          </w:p>
        </w:tc>
        <w:tc>
          <w:tcPr>
            <w:tcW w:w="2196" w:type="dxa"/>
            <w:vAlign w:val="center"/>
          </w:tcPr>
          <w:p w14:paraId="29E88D6A"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11</w:t>
            </w:r>
          </w:p>
        </w:tc>
        <w:tc>
          <w:tcPr>
            <w:tcW w:w="3040" w:type="dxa"/>
            <w:shd w:val="clear" w:color="auto" w:fill="auto"/>
            <w:vAlign w:val="center"/>
          </w:tcPr>
          <w:p w14:paraId="5985DD98" w14:textId="56D997EE"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 xml:space="preserve">4 </w:t>
            </w:r>
            <w:r w:rsidRPr="00B50CA8">
              <w:rPr>
                <w:rFonts w:eastAsia="Calibri" w:cs="Arial"/>
                <w:bCs/>
                <w:noProof/>
                <w:snapToGrid w:val="0"/>
                <w:szCs w:val="24"/>
                <w:u w:val="single"/>
              </w:rPr>
              <w:t>6</w:t>
            </w:r>
          </w:p>
        </w:tc>
        <w:tc>
          <w:tcPr>
            <w:tcW w:w="2520" w:type="dxa"/>
            <w:vAlign w:val="center"/>
          </w:tcPr>
          <w:p w14:paraId="7F92F1FF" w14:textId="77777777" w:rsidR="00B50CA8" w:rsidRPr="00B50CA8" w:rsidRDefault="00B50CA8" w:rsidP="006E03AD">
            <w:pPr>
              <w:snapToGrid/>
              <w:spacing w:after="0"/>
              <w:jc w:val="center"/>
              <w:rPr>
                <w:rFonts w:eastAsia="Calibri" w:cs="Arial"/>
                <w:bCs/>
                <w:noProof/>
                <w:snapToGrid w:val="0"/>
                <w:szCs w:val="24"/>
                <w:u w:val="single"/>
              </w:rPr>
            </w:pPr>
            <w:r w:rsidRPr="00B50CA8">
              <w:rPr>
                <w:rFonts w:ascii="Helvetica" w:eastAsia="Calibri" w:hAnsi="Helvetica" w:cs="Arial"/>
                <w:bCs/>
                <w:noProof/>
                <w:snapToGrid w:val="0"/>
                <w:u w:val="single"/>
              </w:rPr>
              <w:t>8</w:t>
            </w:r>
          </w:p>
        </w:tc>
      </w:tr>
      <w:tr w:rsidR="00B50CA8" w:rsidRPr="00B50CA8" w14:paraId="03BAA416" w14:textId="77777777" w:rsidTr="006E03AD">
        <w:trPr>
          <w:cantSplit/>
        </w:trPr>
        <w:tc>
          <w:tcPr>
            <w:tcW w:w="2144" w:type="dxa"/>
            <w:vAlign w:val="center"/>
          </w:tcPr>
          <w:p w14:paraId="0C543E11"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51-75</w:t>
            </w:r>
          </w:p>
        </w:tc>
        <w:tc>
          <w:tcPr>
            <w:tcW w:w="2196" w:type="dxa"/>
            <w:vAlign w:val="center"/>
          </w:tcPr>
          <w:p w14:paraId="16DDBB64"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19</w:t>
            </w:r>
          </w:p>
        </w:tc>
        <w:tc>
          <w:tcPr>
            <w:tcW w:w="3040" w:type="dxa"/>
            <w:shd w:val="clear" w:color="auto" w:fill="auto"/>
            <w:vAlign w:val="center"/>
          </w:tcPr>
          <w:p w14:paraId="536A9B0E" w14:textId="281B5D2A" w:rsidR="00B50CA8" w:rsidRPr="00B50CA8" w:rsidRDefault="00DC4C4D" w:rsidP="006E03AD">
            <w:pPr>
              <w:snapToGrid/>
              <w:spacing w:after="0"/>
              <w:jc w:val="center"/>
              <w:rPr>
                <w:rFonts w:eastAsia="Calibri" w:cs="Arial"/>
                <w:bCs/>
                <w:strike/>
                <w:snapToGrid w:val="0"/>
                <w:szCs w:val="24"/>
              </w:rPr>
            </w:pPr>
            <w:r>
              <w:rPr>
                <w:rFonts w:eastAsia="Calibri" w:cs="Arial"/>
                <w:bCs/>
                <w:strike/>
                <w:noProof/>
                <w:snapToGrid w:val="0"/>
                <w:szCs w:val="24"/>
              </w:rPr>
              <w:t>5</w:t>
            </w:r>
            <w:r w:rsidR="00B50CA8" w:rsidRPr="00B50CA8">
              <w:rPr>
                <w:rFonts w:eastAsia="Calibri" w:cs="Arial"/>
                <w:bCs/>
                <w:noProof/>
                <w:snapToGrid w:val="0"/>
                <w:szCs w:val="24"/>
              </w:rPr>
              <w:t xml:space="preserve"> </w:t>
            </w:r>
            <w:r w:rsidR="00B50CA8" w:rsidRPr="00B50CA8">
              <w:rPr>
                <w:rFonts w:eastAsia="Calibri" w:cs="Arial"/>
                <w:bCs/>
                <w:noProof/>
                <w:snapToGrid w:val="0"/>
                <w:szCs w:val="24"/>
                <w:u w:val="single"/>
              </w:rPr>
              <w:t>10</w:t>
            </w:r>
          </w:p>
        </w:tc>
        <w:tc>
          <w:tcPr>
            <w:tcW w:w="2520" w:type="dxa"/>
            <w:vAlign w:val="center"/>
          </w:tcPr>
          <w:p w14:paraId="3BCB5CFA"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14</w:t>
            </w:r>
          </w:p>
        </w:tc>
      </w:tr>
      <w:tr w:rsidR="00B50CA8" w:rsidRPr="00B50CA8" w14:paraId="54A10039" w14:textId="77777777" w:rsidTr="006E03AD">
        <w:trPr>
          <w:cantSplit/>
        </w:trPr>
        <w:tc>
          <w:tcPr>
            <w:tcW w:w="2144" w:type="dxa"/>
            <w:vAlign w:val="center"/>
          </w:tcPr>
          <w:p w14:paraId="2A359B7D"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76-100</w:t>
            </w:r>
          </w:p>
        </w:tc>
        <w:tc>
          <w:tcPr>
            <w:tcW w:w="2196" w:type="dxa"/>
            <w:vAlign w:val="center"/>
          </w:tcPr>
          <w:p w14:paraId="659AC66D"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26</w:t>
            </w:r>
          </w:p>
        </w:tc>
        <w:tc>
          <w:tcPr>
            <w:tcW w:w="3040" w:type="dxa"/>
            <w:shd w:val="clear" w:color="auto" w:fill="auto"/>
            <w:vAlign w:val="center"/>
          </w:tcPr>
          <w:p w14:paraId="7DBB3064"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9</w:t>
            </w:r>
            <w:r w:rsidRPr="00B50CA8">
              <w:rPr>
                <w:rFonts w:eastAsia="Calibri" w:cs="Arial"/>
                <w:bCs/>
                <w:noProof/>
                <w:snapToGrid w:val="0"/>
                <w:szCs w:val="24"/>
              </w:rPr>
              <w:t xml:space="preserve"> </w:t>
            </w:r>
            <w:r w:rsidRPr="00B50CA8">
              <w:rPr>
                <w:rFonts w:eastAsia="Calibri" w:cs="Arial"/>
                <w:bCs/>
                <w:noProof/>
                <w:snapToGrid w:val="0"/>
                <w:szCs w:val="24"/>
                <w:u w:val="single"/>
              </w:rPr>
              <w:t>13</w:t>
            </w:r>
          </w:p>
        </w:tc>
        <w:tc>
          <w:tcPr>
            <w:tcW w:w="2520" w:type="dxa"/>
            <w:vAlign w:val="center"/>
          </w:tcPr>
          <w:p w14:paraId="113C62A5"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20</w:t>
            </w:r>
          </w:p>
        </w:tc>
      </w:tr>
      <w:tr w:rsidR="00B50CA8" w:rsidRPr="00B50CA8" w14:paraId="0743500C" w14:textId="77777777" w:rsidTr="006E03AD">
        <w:trPr>
          <w:cantSplit/>
        </w:trPr>
        <w:tc>
          <w:tcPr>
            <w:tcW w:w="2144" w:type="dxa"/>
            <w:vAlign w:val="center"/>
          </w:tcPr>
          <w:p w14:paraId="3F9271F5"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101-150</w:t>
            </w:r>
          </w:p>
        </w:tc>
        <w:tc>
          <w:tcPr>
            <w:tcW w:w="2196" w:type="dxa"/>
            <w:vAlign w:val="center"/>
          </w:tcPr>
          <w:p w14:paraId="702AA961"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38</w:t>
            </w:r>
          </w:p>
        </w:tc>
        <w:tc>
          <w:tcPr>
            <w:tcW w:w="3040" w:type="dxa"/>
            <w:shd w:val="clear" w:color="auto" w:fill="auto"/>
            <w:vAlign w:val="center"/>
          </w:tcPr>
          <w:p w14:paraId="2FB0E53A"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13</w:t>
            </w:r>
            <w:r w:rsidRPr="00B50CA8">
              <w:rPr>
                <w:rFonts w:eastAsia="Calibri" w:cs="Arial"/>
                <w:bCs/>
                <w:noProof/>
                <w:snapToGrid w:val="0"/>
                <w:szCs w:val="24"/>
              </w:rPr>
              <w:t xml:space="preserve"> </w:t>
            </w:r>
            <w:r w:rsidRPr="00B50CA8">
              <w:rPr>
                <w:rFonts w:eastAsia="Calibri" w:cs="Arial"/>
                <w:bCs/>
                <w:noProof/>
                <w:snapToGrid w:val="0"/>
                <w:szCs w:val="24"/>
                <w:u w:val="single"/>
              </w:rPr>
              <w:t>19</w:t>
            </w:r>
          </w:p>
        </w:tc>
        <w:tc>
          <w:tcPr>
            <w:tcW w:w="2520" w:type="dxa"/>
            <w:vAlign w:val="center"/>
          </w:tcPr>
          <w:p w14:paraId="3056A6A2"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29</w:t>
            </w:r>
          </w:p>
        </w:tc>
      </w:tr>
      <w:tr w:rsidR="00B50CA8" w:rsidRPr="00B50CA8" w14:paraId="1E008649" w14:textId="77777777" w:rsidTr="006E03AD">
        <w:trPr>
          <w:cantSplit/>
        </w:trPr>
        <w:tc>
          <w:tcPr>
            <w:tcW w:w="2144" w:type="dxa"/>
            <w:vAlign w:val="center"/>
          </w:tcPr>
          <w:p w14:paraId="3C62A2DE"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151-200</w:t>
            </w:r>
          </w:p>
        </w:tc>
        <w:tc>
          <w:tcPr>
            <w:tcW w:w="2196" w:type="dxa"/>
            <w:vAlign w:val="center"/>
          </w:tcPr>
          <w:p w14:paraId="2F0EF591" w14:textId="44FC3A4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53</w:t>
            </w:r>
          </w:p>
        </w:tc>
        <w:tc>
          <w:tcPr>
            <w:tcW w:w="3040" w:type="dxa"/>
            <w:shd w:val="clear" w:color="auto" w:fill="auto"/>
            <w:vAlign w:val="center"/>
          </w:tcPr>
          <w:p w14:paraId="6BEF8A20"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18</w:t>
            </w:r>
            <w:r w:rsidRPr="00B50CA8">
              <w:rPr>
                <w:rFonts w:eastAsia="Calibri" w:cs="Arial"/>
                <w:bCs/>
                <w:noProof/>
                <w:snapToGrid w:val="0"/>
                <w:szCs w:val="24"/>
                <w:u w:val="single"/>
              </w:rPr>
              <w:t xml:space="preserve"> 27</w:t>
            </w:r>
          </w:p>
        </w:tc>
        <w:tc>
          <w:tcPr>
            <w:tcW w:w="2520" w:type="dxa"/>
            <w:vAlign w:val="center"/>
          </w:tcPr>
          <w:p w14:paraId="5F92CE48"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40</w:t>
            </w:r>
          </w:p>
        </w:tc>
      </w:tr>
      <w:tr w:rsidR="00B50CA8" w:rsidRPr="00B50CA8" w14:paraId="093906BD" w14:textId="77777777" w:rsidTr="006E03AD">
        <w:trPr>
          <w:cantSplit/>
        </w:trPr>
        <w:tc>
          <w:tcPr>
            <w:tcW w:w="2144" w:type="dxa"/>
            <w:vAlign w:val="center"/>
          </w:tcPr>
          <w:p w14:paraId="152C681A"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201 and over</w:t>
            </w:r>
          </w:p>
        </w:tc>
        <w:tc>
          <w:tcPr>
            <w:tcW w:w="2196" w:type="dxa"/>
            <w:vAlign w:val="center"/>
          </w:tcPr>
          <w:p w14:paraId="63A26F28" w14:textId="19F56D04" w:rsidR="00B50CA8" w:rsidRPr="00B50CA8" w:rsidRDefault="00B50CA8" w:rsidP="006E03AD">
            <w:pPr>
              <w:snapToGrid/>
              <w:spacing w:after="0"/>
              <w:jc w:val="center"/>
              <w:rPr>
                <w:rFonts w:eastAsia="Calibri" w:cs="Arial"/>
                <w:bCs/>
                <w:noProof/>
                <w:snapToGrid w:val="0"/>
                <w:szCs w:val="24"/>
              </w:rPr>
            </w:pPr>
            <w:r w:rsidRPr="00B50CA8">
              <w:rPr>
                <w:rFonts w:eastAsia="Calibri" w:cs="Arial"/>
                <w:bCs/>
                <w:snapToGrid w:val="0"/>
                <w:szCs w:val="24"/>
              </w:rPr>
              <w:t>30 percent of actual parking spaces</w:t>
            </w:r>
            <w:r w:rsidR="006E03AD">
              <w:rPr>
                <w:rFonts w:eastAsia="Calibri" w:cs="Arial"/>
                <w:bCs/>
                <w:snapToGrid w:val="0"/>
                <w:szCs w:val="24"/>
              </w:rPr>
              <w:t xml:space="preserve"> </w:t>
            </w:r>
            <w:r w:rsidRPr="00B50CA8">
              <w:rPr>
                <w:rFonts w:eastAsia="Calibri" w:cs="Arial"/>
                <w:bCs/>
                <w:snapToGrid w:val="0"/>
                <w:szCs w:val="24"/>
                <w:vertAlign w:val="superscript"/>
              </w:rPr>
              <w:t>1</w:t>
            </w:r>
          </w:p>
        </w:tc>
        <w:tc>
          <w:tcPr>
            <w:tcW w:w="3040" w:type="dxa"/>
            <w:shd w:val="clear" w:color="auto" w:fill="auto"/>
            <w:vAlign w:val="center"/>
          </w:tcPr>
          <w:p w14:paraId="698F36D5" w14:textId="77777777" w:rsidR="00B50CA8" w:rsidRPr="00B50CA8" w:rsidRDefault="00B50CA8" w:rsidP="006E03AD">
            <w:pPr>
              <w:snapToGrid/>
              <w:spacing w:after="0"/>
              <w:jc w:val="center"/>
              <w:rPr>
                <w:rFonts w:eastAsia="Calibri" w:cs="Arial"/>
                <w:bCs/>
                <w:snapToGrid w:val="0"/>
                <w:szCs w:val="24"/>
              </w:rPr>
            </w:pPr>
            <w:r w:rsidRPr="00B50CA8">
              <w:rPr>
                <w:rFonts w:eastAsia="Calibri" w:cs="Arial"/>
                <w:bCs/>
                <w:strike/>
                <w:snapToGrid w:val="0"/>
                <w:szCs w:val="24"/>
              </w:rPr>
              <w:t>33</w:t>
            </w:r>
            <w:r w:rsidRPr="00B50CA8">
              <w:rPr>
                <w:rFonts w:eastAsia="Calibri" w:cs="Arial"/>
                <w:bCs/>
                <w:snapToGrid w:val="0"/>
                <w:szCs w:val="24"/>
              </w:rPr>
              <w:t xml:space="preserve"> </w:t>
            </w:r>
            <w:r w:rsidRPr="00B50CA8">
              <w:rPr>
                <w:rFonts w:eastAsia="Calibri" w:cs="Arial"/>
                <w:bCs/>
                <w:snapToGrid w:val="0"/>
                <w:szCs w:val="24"/>
                <w:u w:val="single"/>
              </w:rPr>
              <w:t>50</w:t>
            </w:r>
            <w:r w:rsidRPr="00B50CA8">
              <w:rPr>
                <w:rFonts w:eastAsia="Calibri" w:cs="Arial"/>
                <w:bCs/>
                <w:snapToGrid w:val="0"/>
                <w:szCs w:val="24"/>
              </w:rPr>
              <w:t xml:space="preserve"> percent of EV capable spaces </w:t>
            </w:r>
            <w:r w:rsidRPr="00B50CA8">
              <w:rPr>
                <w:rFonts w:eastAsia="Calibri" w:cs="Arial"/>
                <w:bCs/>
                <w:snapToGrid w:val="0"/>
                <w:szCs w:val="24"/>
                <w:vertAlign w:val="superscript"/>
              </w:rPr>
              <w:t>1</w:t>
            </w:r>
          </w:p>
        </w:tc>
        <w:tc>
          <w:tcPr>
            <w:tcW w:w="2520" w:type="dxa"/>
            <w:vAlign w:val="center"/>
          </w:tcPr>
          <w:p w14:paraId="36377966" w14:textId="0F7F874D" w:rsidR="00B50CA8" w:rsidRPr="00B50CA8" w:rsidRDefault="00B50CA8" w:rsidP="006E03AD">
            <w:pPr>
              <w:snapToGrid/>
              <w:spacing w:after="0"/>
              <w:jc w:val="center"/>
              <w:rPr>
                <w:rFonts w:eastAsia="Calibri" w:cs="Arial"/>
                <w:bCs/>
                <w:snapToGrid w:val="0"/>
                <w:szCs w:val="24"/>
              </w:rPr>
            </w:pPr>
            <w:r w:rsidRPr="00B50CA8">
              <w:rPr>
                <w:rFonts w:eastAsia="Calibri" w:cs="Arial"/>
                <w:snapToGrid w:val="0"/>
                <w:szCs w:val="24"/>
                <w:u w:val="single"/>
              </w:rPr>
              <w:t>75 percent of EV capable spaces</w:t>
            </w:r>
            <w:r w:rsidR="006E03AD">
              <w:rPr>
                <w:rFonts w:eastAsia="Calibri" w:cs="Arial"/>
                <w:snapToGrid w:val="0"/>
                <w:szCs w:val="24"/>
                <w:u w:val="single"/>
              </w:rPr>
              <w:t xml:space="preserve"> </w:t>
            </w:r>
            <w:r w:rsidRPr="00B50CA8">
              <w:rPr>
                <w:rFonts w:eastAsia="Calibri" w:cs="Arial"/>
                <w:snapToGrid w:val="0"/>
                <w:color w:val="000000"/>
                <w:szCs w:val="24"/>
                <w:u w:val="single"/>
                <w:vertAlign w:val="superscript"/>
              </w:rPr>
              <w:t>1</w:t>
            </w:r>
          </w:p>
        </w:tc>
      </w:tr>
    </w:tbl>
    <w:bookmarkEnd w:id="44"/>
    <w:p w14:paraId="6BC43B7A" w14:textId="77777777" w:rsidR="00B50CA8" w:rsidRPr="00B50CA8" w:rsidRDefault="00B50CA8" w:rsidP="009A7355">
      <w:pPr>
        <w:numPr>
          <w:ilvl w:val="0"/>
          <w:numId w:val="15"/>
        </w:numPr>
        <w:snapToGrid/>
        <w:spacing w:before="120"/>
        <w:ind w:left="1440"/>
        <w:rPr>
          <w:rFonts w:eastAsia="Batang"/>
          <w:snapToGrid w:val="0"/>
        </w:rPr>
      </w:pPr>
      <w:r w:rsidRPr="00B50CA8">
        <w:rPr>
          <w:rFonts w:eastAsia="Batang"/>
          <w:snapToGrid w:val="0"/>
        </w:rPr>
        <w:t>Calculation for spaces shall be rounded up to the nearest whole number.</w:t>
      </w:r>
    </w:p>
    <w:p w14:paraId="622AA7B6" w14:textId="77777777" w:rsidR="00B50CA8" w:rsidRPr="00B50CA8" w:rsidRDefault="00B50CA8" w:rsidP="00A25C6B">
      <w:pPr>
        <w:numPr>
          <w:ilvl w:val="0"/>
          <w:numId w:val="15"/>
        </w:numPr>
        <w:snapToGrid/>
        <w:ind w:left="1440"/>
        <w:rPr>
          <w:rFonts w:eastAsia="Batang"/>
          <w:snapToGrid w:val="0"/>
          <w:u w:val="single"/>
        </w:rPr>
      </w:pPr>
      <w:r w:rsidRPr="00B50CA8">
        <w:rPr>
          <w:rFonts w:eastAsia="Batang"/>
          <w:strike/>
          <w:snapToGrid w:val="0"/>
        </w:rPr>
        <w:t xml:space="preserve">The number of required EVCS (EV capable spaces provided with EVSE) </w:t>
      </w:r>
      <w:r w:rsidRPr="00B50CA8">
        <w:rPr>
          <w:rFonts w:eastAsia="Batang"/>
          <w:strike/>
          <w:snapToGrid w:val="0"/>
        </w:rPr>
        <w:lastRenderedPageBreak/>
        <w:t>in column 3 count toward the total number of required EV capable spaces shown in column 2.</w:t>
      </w:r>
      <w:r w:rsidRPr="00B50CA8">
        <w:rPr>
          <w:rFonts w:ascii="Helvetica" w:hAnsi="Helvetica"/>
          <w:snapToGrid w:val="0"/>
        </w:rPr>
        <w:t xml:space="preserve"> </w:t>
      </w:r>
      <w:r w:rsidRPr="00B50CA8">
        <w:rPr>
          <w:rFonts w:eastAsia="Batang"/>
          <w:snapToGrid w:val="0"/>
          <w:u w:val="single"/>
        </w:rPr>
        <w:t>Each EVCS shall reduce the number of required EV capable spaces by the same number.</w:t>
      </w:r>
    </w:p>
    <w:p w14:paraId="1B68E27C" w14:textId="25BC88F5" w:rsidR="00D15009" w:rsidRPr="000D378E" w:rsidRDefault="00B50CA8" w:rsidP="000D378E">
      <w:pPr>
        <w:numPr>
          <w:ilvl w:val="0"/>
          <w:numId w:val="15"/>
        </w:numPr>
        <w:snapToGrid/>
        <w:ind w:left="1440"/>
        <w:rPr>
          <w:rFonts w:eastAsia="Batang"/>
          <w:snapToGrid w:val="0"/>
          <w:u w:val="single"/>
        </w:rPr>
      </w:pPr>
      <w:r w:rsidRPr="00B50CA8">
        <w:rPr>
          <w:snapToGrid w:val="0"/>
        </w:rPr>
        <w:t xml:space="preserve">At least one Level 2 EVSE shall be provided. </w:t>
      </w:r>
    </w:p>
    <w:p w14:paraId="2EC7102F" w14:textId="73016BFE" w:rsidR="00C40996" w:rsidRDefault="00C40996" w:rsidP="00A209D5">
      <w:pPr>
        <w:pStyle w:val="Heading4"/>
        <w:spacing w:before="120"/>
        <w:rPr>
          <w:rFonts w:eastAsia="Batang"/>
          <w:snapToGrid w:val="0"/>
        </w:rPr>
      </w:pPr>
      <w:r>
        <w:rPr>
          <w:rFonts w:eastAsia="Batang"/>
          <w:snapToGrid w:val="0"/>
        </w:rPr>
        <w:t>ITEM 1</w:t>
      </w:r>
      <w:r w:rsidR="001B1590">
        <w:rPr>
          <w:rFonts w:eastAsia="Batang"/>
          <w:snapToGrid w:val="0"/>
        </w:rPr>
        <w:t>2</w:t>
      </w:r>
      <w:r>
        <w:rPr>
          <w:rFonts w:eastAsia="Batang"/>
          <w:snapToGrid w:val="0"/>
        </w:rPr>
        <w:t>-2</w:t>
      </w:r>
    </w:p>
    <w:p w14:paraId="73A9407C" w14:textId="21BEFAF5" w:rsidR="007B6FB7" w:rsidRPr="00B50CA8" w:rsidRDefault="007B6FB7" w:rsidP="006E03AD">
      <w:pPr>
        <w:snapToGrid/>
        <w:ind w:left="540"/>
        <w:rPr>
          <w:rFonts w:cs="Arial"/>
          <w:snapToGrid w:val="0"/>
          <w:szCs w:val="24"/>
        </w:rPr>
      </w:pPr>
      <w:r w:rsidRPr="00B50CA8">
        <w:rPr>
          <w:b/>
          <w:bCs/>
          <w:snapToGrid w:val="0"/>
        </w:rPr>
        <w:t xml:space="preserve">A5.106.5.3.2 </w:t>
      </w:r>
      <w:r w:rsidR="006E03AD" w:rsidRPr="006E03AD">
        <w:rPr>
          <w:b/>
          <w:bCs/>
          <w:snapToGrid w:val="0"/>
          <w:u w:val="single"/>
        </w:rPr>
        <w:t xml:space="preserve">Tier 1 </w:t>
      </w:r>
      <w:bookmarkStart w:id="45" w:name="_Hlk158987290"/>
      <w:r w:rsidRPr="00B50CA8">
        <w:rPr>
          <w:rFonts w:cs="Arial"/>
          <w:b/>
          <w:bCs/>
          <w:snapToGrid w:val="0"/>
          <w:szCs w:val="24"/>
        </w:rPr>
        <w:t>Electric vehicle charging stations (EVCS)</w:t>
      </w:r>
      <w:r w:rsidR="006E03AD" w:rsidRPr="006E03AD">
        <w:rPr>
          <w:rFonts w:cs="Arial"/>
          <w:b/>
          <w:bCs/>
          <w:snapToGrid w:val="0"/>
          <w:szCs w:val="24"/>
        </w:rPr>
        <w:t>—</w:t>
      </w:r>
      <w:r w:rsidR="00AB6C0A">
        <w:rPr>
          <w:rFonts w:cs="Arial"/>
          <w:b/>
          <w:bCs/>
          <w:snapToGrid w:val="0"/>
          <w:szCs w:val="24"/>
        </w:rPr>
        <w:t>P</w:t>
      </w:r>
      <w:r w:rsidRPr="00B50CA8">
        <w:rPr>
          <w:rFonts w:cs="Arial"/>
          <w:b/>
          <w:bCs/>
          <w:snapToGrid w:val="0"/>
          <w:szCs w:val="24"/>
        </w:rPr>
        <w:t>ower allocation method</w:t>
      </w:r>
      <w:bookmarkEnd w:id="45"/>
      <w:r w:rsidRPr="00B50CA8">
        <w:rPr>
          <w:rFonts w:cs="Arial"/>
          <w:b/>
          <w:bCs/>
          <w:snapToGrid w:val="0"/>
          <w:szCs w:val="24"/>
        </w:rPr>
        <w:t>.</w:t>
      </w:r>
      <w:r w:rsidRPr="00B50CA8">
        <w:rPr>
          <w:rFonts w:cs="Arial"/>
          <w:snapToGrid w:val="0"/>
          <w:szCs w:val="24"/>
        </w:rPr>
        <w:t xml:space="preserve"> </w:t>
      </w:r>
      <w:r w:rsidR="006E03AD" w:rsidRPr="006E03AD">
        <w:rPr>
          <w:rFonts w:cs="Arial"/>
          <w:snapToGrid w:val="0"/>
          <w:szCs w:val="24"/>
        </w:rPr>
        <w:t>The power allocation method may be used as an alternative to the requirements in Section 5.106.5.3.1, Section 5.106.5.3.2, and associated Table A5.106.5.3.</w:t>
      </w:r>
      <w:r w:rsidR="00C57CFC">
        <w:rPr>
          <w:rFonts w:cs="Arial"/>
          <w:snapToGrid w:val="0"/>
          <w:szCs w:val="24"/>
        </w:rPr>
        <w:t>1</w:t>
      </w:r>
      <w:r w:rsidR="00C57CFC">
        <w:rPr>
          <w:rFonts w:cs="Arial"/>
          <w:snapToGrid w:val="0"/>
          <w:szCs w:val="24"/>
          <w:u w:val="single"/>
        </w:rPr>
        <w:t>.</w:t>
      </w:r>
      <w:r w:rsidR="00C57CFC">
        <w:rPr>
          <w:rFonts w:cs="Arial"/>
          <w:snapToGrid w:val="0"/>
          <w:szCs w:val="24"/>
        </w:rPr>
        <w:t xml:space="preserve"> </w:t>
      </w:r>
      <w:r w:rsidR="006E03AD" w:rsidRPr="00552A04">
        <w:rPr>
          <w:rFonts w:cs="Arial"/>
          <w:strike/>
          <w:snapToGrid w:val="0"/>
          <w:szCs w:val="24"/>
        </w:rPr>
        <w:t>Tier</w:t>
      </w:r>
      <w:r w:rsidR="00C57CFC">
        <w:rPr>
          <w:rFonts w:cs="Arial"/>
          <w:strike/>
          <w:snapToGrid w:val="0"/>
          <w:szCs w:val="24"/>
        </w:rPr>
        <w:t xml:space="preserve"> 1.</w:t>
      </w:r>
      <w:r w:rsidR="006E03AD" w:rsidRPr="006E03AD">
        <w:rPr>
          <w:rFonts w:cs="Arial"/>
          <w:snapToGrid w:val="0"/>
          <w:szCs w:val="24"/>
        </w:rPr>
        <w:t xml:space="preserve"> Use Table A5.106.5.3.2 </w:t>
      </w:r>
      <w:r w:rsidR="006E03AD" w:rsidRPr="00552A04">
        <w:rPr>
          <w:rFonts w:cs="Arial"/>
          <w:strike/>
          <w:snapToGrid w:val="0"/>
          <w:szCs w:val="24"/>
        </w:rPr>
        <w:t>Tier 1</w:t>
      </w:r>
      <w:r w:rsidR="006E03AD" w:rsidRPr="006E03AD">
        <w:rPr>
          <w:rFonts w:cs="Arial"/>
          <w:snapToGrid w:val="0"/>
          <w:szCs w:val="24"/>
        </w:rPr>
        <w:t xml:space="preserve"> to determine the total power in kVA required based on the total number of actual parking space</w:t>
      </w:r>
      <w:r w:rsidR="006E03AD">
        <w:rPr>
          <w:rFonts w:cs="Arial"/>
          <w:snapToGrid w:val="0"/>
          <w:szCs w:val="24"/>
        </w:rPr>
        <w:t>s</w:t>
      </w:r>
      <w:r w:rsidRPr="00B50CA8">
        <w:rPr>
          <w:rFonts w:cs="Arial"/>
          <w:snapToGrid w:val="0"/>
          <w:szCs w:val="24"/>
        </w:rPr>
        <w:t xml:space="preserve">. </w:t>
      </w:r>
    </w:p>
    <w:p w14:paraId="3F1BC2D1" w14:textId="77777777" w:rsidR="007B6FB7" w:rsidRPr="00B50CA8" w:rsidRDefault="007B6FB7" w:rsidP="006E03AD">
      <w:pPr>
        <w:snapToGrid/>
        <w:ind w:left="540"/>
        <w:rPr>
          <w:rFonts w:cs="Arial"/>
          <w:snapToGrid w:val="0"/>
          <w:szCs w:val="24"/>
        </w:rPr>
      </w:pPr>
      <w:r w:rsidRPr="00B50CA8">
        <w:rPr>
          <w:rFonts w:cs="Arial"/>
          <w:snapToGrid w:val="0"/>
          <w:szCs w:val="24"/>
        </w:rPr>
        <w:t>Power allocation method shall include the following:</w:t>
      </w:r>
    </w:p>
    <w:p w14:paraId="270DA9D0" w14:textId="77777777" w:rsidR="007B6FB7" w:rsidRPr="00B50CA8" w:rsidRDefault="007B6FB7" w:rsidP="007B6FB7">
      <w:pPr>
        <w:numPr>
          <w:ilvl w:val="0"/>
          <w:numId w:val="11"/>
        </w:numPr>
        <w:snapToGrid/>
        <w:rPr>
          <w:rFonts w:eastAsia="Batang" w:cs="Arial"/>
          <w:snapToGrid w:val="0"/>
          <w:szCs w:val="24"/>
        </w:rPr>
      </w:pPr>
      <w:r w:rsidRPr="00B50CA8">
        <w:rPr>
          <w:rFonts w:eastAsia="Batang" w:cs="Arial"/>
          <w:snapToGrid w:val="0"/>
          <w:szCs w:val="24"/>
        </w:rPr>
        <w:t>Use any kVA combination of EV capable spaces, Low Power Level 2, Level 2 or DCFC EVSEs.</w:t>
      </w:r>
    </w:p>
    <w:p w14:paraId="52385AE4" w14:textId="77777777" w:rsidR="007B6FB7" w:rsidRDefault="007B6FB7" w:rsidP="007B6FB7">
      <w:pPr>
        <w:numPr>
          <w:ilvl w:val="0"/>
          <w:numId w:val="11"/>
        </w:numPr>
        <w:snapToGrid/>
        <w:ind w:left="1440"/>
        <w:rPr>
          <w:rFonts w:eastAsia="Batang" w:cs="Arial"/>
          <w:snapToGrid w:val="0"/>
          <w:szCs w:val="24"/>
        </w:rPr>
      </w:pPr>
      <w:r w:rsidRPr="00B50CA8">
        <w:rPr>
          <w:rFonts w:eastAsia="Batang" w:cs="Arial"/>
          <w:snapToGrid w:val="0"/>
          <w:szCs w:val="24"/>
        </w:rPr>
        <w:t>At least one Level 2 EVSE shall be provided.</w:t>
      </w:r>
    </w:p>
    <w:p w14:paraId="71280E9F" w14:textId="45FA2C51" w:rsidR="00B50CA8" w:rsidRPr="00BB318C" w:rsidRDefault="00B50CA8" w:rsidP="00494A25">
      <w:pPr>
        <w:jc w:val="center"/>
        <w:rPr>
          <w:rFonts w:eastAsia="Batang"/>
          <w:b/>
          <w:bCs/>
          <w:snapToGrid w:val="0"/>
          <w:u w:val="single"/>
        </w:rPr>
      </w:pPr>
      <w:r w:rsidRPr="00494A25">
        <w:rPr>
          <w:rFonts w:eastAsia="Batang"/>
          <w:b/>
          <w:bCs/>
          <w:snapToGrid w:val="0"/>
        </w:rPr>
        <w:t>TABLE A5.106.5.3.2</w:t>
      </w:r>
      <w:r w:rsidR="006E03AD">
        <w:rPr>
          <w:rFonts w:eastAsia="Batang"/>
          <w:b/>
          <w:bCs/>
          <w:snapToGrid w:val="0"/>
        </w:rPr>
        <w:br/>
      </w:r>
      <w:r w:rsidRPr="00494A25">
        <w:rPr>
          <w:rFonts w:eastAsia="Batang"/>
          <w:b/>
          <w:bCs/>
          <w:snapToGrid w:val="0"/>
        </w:rPr>
        <w:t>Tier 1</w:t>
      </w:r>
      <w:r w:rsidR="006E03AD" w:rsidRPr="006E03AD">
        <w:rPr>
          <w:rFonts w:eastAsia="Batang"/>
          <w:b/>
          <w:bCs/>
          <w:snapToGrid w:val="0"/>
          <w:u w:val="single"/>
        </w:rPr>
        <w:t xml:space="preserve"> </w:t>
      </w:r>
      <w:bookmarkStart w:id="46" w:name="_Hlk158987592"/>
      <w:r w:rsidR="003E2B62" w:rsidRPr="003E2B62">
        <w:rPr>
          <w:rFonts w:eastAsia="Batang"/>
          <w:b/>
          <w:bCs/>
          <w:snapToGrid w:val="0"/>
          <w:u w:val="single"/>
        </w:rPr>
        <w:t>EVCS–</w:t>
      </w:r>
      <w:bookmarkEnd w:id="46"/>
      <w:r w:rsidR="00A54D55" w:rsidRPr="00BB318C">
        <w:rPr>
          <w:rFonts w:eastAsia="Batang"/>
          <w:b/>
          <w:bCs/>
          <w:snapToGrid w:val="0"/>
          <w:u w:val="single"/>
        </w:rPr>
        <w:t>Power allocation</w:t>
      </w:r>
      <w:r w:rsidR="00A54D55">
        <w:rPr>
          <w:rFonts w:eastAsia="Batang"/>
          <w:b/>
          <w:bCs/>
          <w:snapToGrid w:val="0"/>
          <w:u w:val="single"/>
        </w:rPr>
        <w:t xml:space="preserve"> method</w:t>
      </w:r>
      <w:r w:rsidR="00A54D55" w:rsidRPr="00BB318C">
        <w:rPr>
          <w:rFonts w:eastAsia="Batang"/>
          <w:b/>
          <w:bCs/>
          <w:snapToGrid w:val="0"/>
          <w:u w:val="single"/>
        </w:rPr>
        <w:t xml:space="preserve"> </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615"/>
        <w:gridCol w:w="1800"/>
        <w:gridCol w:w="3420"/>
        <w:gridCol w:w="3435"/>
      </w:tblGrid>
      <w:tr w:rsidR="00991985" w:rsidRPr="0064566C" w14:paraId="26480C02" w14:textId="77777777" w:rsidTr="003E2B62">
        <w:trPr>
          <w:cantSplit/>
          <w:trHeight w:val="2179"/>
          <w:tblHeader/>
          <w:jc w:val="center"/>
        </w:trPr>
        <w:tc>
          <w:tcPr>
            <w:tcW w:w="1615" w:type="dxa"/>
          </w:tcPr>
          <w:p w14:paraId="29DAC388" w14:textId="77777777" w:rsidR="00375009" w:rsidRPr="0064566C" w:rsidRDefault="00375009" w:rsidP="003E2B62">
            <w:pPr>
              <w:spacing w:after="0"/>
              <w:jc w:val="center"/>
              <w:rPr>
                <w:rFonts w:cs="Arial"/>
                <w:b/>
                <w:color w:val="000000"/>
                <w:szCs w:val="24"/>
              </w:rPr>
            </w:pPr>
            <w:r w:rsidRPr="0064566C">
              <w:rPr>
                <w:rFonts w:cs="Arial"/>
                <w:b/>
                <w:color w:val="000000"/>
                <w:szCs w:val="24"/>
              </w:rPr>
              <w:t>TOTAL NUMBER OF ACTUAL PARKING SPACES</w:t>
            </w:r>
          </w:p>
        </w:tc>
        <w:tc>
          <w:tcPr>
            <w:tcW w:w="1800" w:type="dxa"/>
          </w:tcPr>
          <w:p w14:paraId="488C0E80" w14:textId="334479FD" w:rsidR="00375009" w:rsidRPr="0064566C" w:rsidRDefault="00375009" w:rsidP="003E2B62">
            <w:pPr>
              <w:spacing w:after="0"/>
              <w:jc w:val="center"/>
              <w:rPr>
                <w:rFonts w:cs="Arial"/>
                <w:b/>
                <w:color w:val="000000"/>
                <w:szCs w:val="24"/>
              </w:rPr>
            </w:pPr>
            <w:r w:rsidRPr="0064566C">
              <w:rPr>
                <w:rFonts w:cs="Arial"/>
                <w:b/>
                <w:color w:val="000000"/>
                <w:szCs w:val="24"/>
              </w:rPr>
              <w:t>MINIMUM TOTAL kVA @ 6.6 kVA</w:t>
            </w:r>
          </w:p>
        </w:tc>
        <w:tc>
          <w:tcPr>
            <w:tcW w:w="3420" w:type="dxa"/>
          </w:tcPr>
          <w:p w14:paraId="40151306" w14:textId="40DEE7DF" w:rsidR="00375009" w:rsidRPr="0064566C" w:rsidRDefault="00375009" w:rsidP="003E2B62">
            <w:pPr>
              <w:spacing w:after="240"/>
              <w:jc w:val="center"/>
              <w:rPr>
                <w:rFonts w:cs="Arial"/>
                <w:b/>
                <w:color w:val="000000"/>
                <w:szCs w:val="24"/>
                <w:u w:val="single"/>
              </w:rPr>
            </w:pPr>
            <w:r>
              <w:rPr>
                <w:rFonts w:cs="Arial"/>
                <w:b/>
                <w:color w:val="000000"/>
                <w:szCs w:val="24"/>
                <w:u w:val="single"/>
              </w:rPr>
              <w:t>Other than O</w:t>
            </w:r>
            <w:r w:rsidRPr="0064566C">
              <w:rPr>
                <w:rFonts w:cs="Arial"/>
                <w:b/>
                <w:color w:val="000000"/>
                <w:szCs w:val="24"/>
                <w:u w:val="single"/>
              </w:rPr>
              <w:t xml:space="preserve">ffice </w:t>
            </w:r>
            <w:r w:rsidR="007F1C49">
              <w:rPr>
                <w:rFonts w:cs="Arial"/>
                <w:b/>
                <w:color w:val="000000"/>
                <w:szCs w:val="24"/>
                <w:u w:val="single"/>
              </w:rPr>
              <w:t>and</w:t>
            </w:r>
            <w:r w:rsidRPr="0064566C">
              <w:rPr>
                <w:rFonts w:cs="Arial"/>
                <w:b/>
                <w:color w:val="000000"/>
                <w:szCs w:val="24"/>
                <w:u w:val="single"/>
              </w:rPr>
              <w:t xml:space="preserve"> Retail</w:t>
            </w:r>
          </w:p>
          <w:p w14:paraId="0387B4CF" w14:textId="2616E233" w:rsidR="00375009" w:rsidRPr="0064566C" w:rsidRDefault="00375009" w:rsidP="003E2B62">
            <w:pPr>
              <w:spacing w:after="0"/>
              <w:jc w:val="center"/>
              <w:rPr>
                <w:rFonts w:cs="Arial"/>
                <w:b/>
                <w:color w:val="000000"/>
                <w:szCs w:val="24"/>
              </w:rPr>
            </w:pPr>
            <w:r w:rsidRPr="0064566C">
              <w:rPr>
                <w:rFonts w:cs="Arial"/>
                <w:b/>
                <w:color w:val="000000"/>
                <w:szCs w:val="24"/>
              </w:rPr>
              <w:t>TOTAL kVA REQUIRED IN ANY COMBINATION OF</w:t>
            </w:r>
            <w:r>
              <w:rPr>
                <w:rFonts w:cs="Arial"/>
                <w:b/>
                <w:color w:val="000000"/>
                <w:szCs w:val="24"/>
              </w:rPr>
              <w:br/>
            </w:r>
            <w:r w:rsidRPr="0064566C">
              <w:rPr>
                <w:rFonts w:cs="Arial"/>
                <w:b/>
                <w:color w:val="000000"/>
                <w:szCs w:val="24"/>
              </w:rPr>
              <w:t>EV CAPABLE</w:t>
            </w:r>
            <w:r w:rsidR="00B95653">
              <w:rPr>
                <w:rFonts w:cs="Arial"/>
                <w:b/>
                <w:color w:val="000000"/>
                <w:szCs w:val="24"/>
              </w:rPr>
              <w:t xml:space="preserve"> </w:t>
            </w:r>
            <w:r w:rsidRPr="0064566C">
              <w:rPr>
                <w:rFonts w:cs="Arial"/>
                <w:b/>
                <w:color w:val="000000"/>
                <w:sz w:val="28"/>
                <w:szCs w:val="28"/>
                <w:vertAlign w:val="superscript"/>
              </w:rPr>
              <w:t>3</w:t>
            </w:r>
            <w:r w:rsidR="006E03AD">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Pr>
                <w:rFonts w:cs="Arial"/>
                <w:b/>
                <w:color w:val="000000"/>
                <w:szCs w:val="24"/>
              </w:rPr>
              <w:br/>
            </w:r>
            <w:r w:rsidRPr="0064566C">
              <w:rPr>
                <w:rFonts w:cs="Arial"/>
                <w:b/>
                <w:color w:val="000000"/>
                <w:szCs w:val="24"/>
              </w:rPr>
              <w:t>LOW POWER LEVEL 2,</w:t>
            </w:r>
            <w:r>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1, 2</w:t>
            </w:r>
            <w:r w:rsidRPr="0064566C">
              <w:rPr>
                <w:rFonts w:cs="Arial"/>
                <w:b/>
                <w:color w:val="000000"/>
                <w:szCs w:val="24"/>
              </w:rPr>
              <w:t>, OR DCFC</w:t>
            </w:r>
          </w:p>
        </w:tc>
        <w:tc>
          <w:tcPr>
            <w:tcW w:w="3435" w:type="dxa"/>
          </w:tcPr>
          <w:p w14:paraId="083024B2" w14:textId="33A7F897" w:rsidR="00375009" w:rsidRPr="0064566C" w:rsidRDefault="00375009" w:rsidP="003E2B62">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39FC7CAF" w14:textId="6508A2DE" w:rsidR="00375009" w:rsidRPr="0064566C" w:rsidRDefault="00375009" w:rsidP="003E2B62">
            <w:pPr>
              <w:spacing w:after="0"/>
              <w:jc w:val="center"/>
              <w:rPr>
                <w:rFonts w:cs="Arial"/>
                <w:b/>
                <w:color w:val="000000"/>
                <w:szCs w:val="24"/>
                <w:u w:val="single"/>
              </w:rPr>
            </w:pPr>
            <w:r w:rsidRPr="0064566C">
              <w:rPr>
                <w:rFonts w:cs="Arial"/>
                <w:b/>
                <w:color w:val="000000"/>
                <w:szCs w:val="24"/>
                <w:u w:val="single"/>
              </w:rPr>
              <w:t>TOTAL kVA REQUIRED IN ANY COMBINATION OF</w:t>
            </w:r>
            <w:r>
              <w:rPr>
                <w:rFonts w:cs="Arial"/>
                <w:b/>
                <w:color w:val="000000"/>
                <w:szCs w:val="24"/>
                <w:u w:val="single"/>
              </w:rPr>
              <w:br/>
            </w:r>
            <w:r w:rsidRPr="0064566C">
              <w:rPr>
                <w:rFonts w:cs="Arial"/>
                <w:b/>
                <w:color w:val="000000"/>
                <w:szCs w:val="24"/>
                <w:u w:val="single"/>
              </w:rPr>
              <w:t>EV CAPABLE</w:t>
            </w:r>
            <w:r w:rsidR="00B95653">
              <w:rPr>
                <w:rFonts w:cs="Arial"/>
                <w:b/>
                <w:color w:val="000000"/>
                <w:szCs w:val="24"/>
                <w:u w:val="single"/>
              </w:rPr>
              <w:t xml:space="preserve"> </w:t>
            </w:r>
            <w:r w:rsidRPr="0064566C">
              <w:rPr>
                <w:rFonts w:cs="Arial"/>
                <w:b/>
                <w:color w:val="000000"/>
                <w:sz w:val="28"/>
                <w:szCs w:val="28"/>
                <w:u w:val="single"/>
                <w:vertAlign w:val="superscript"/>
              </w:rPr>
              <w:t>4</w:t>
            </w:r>
            <w:r w:rsidR="006E03AD">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Pr>
                <w:rFonts w:cs="Arial"/>
                <w:b/>
                <w:color w:val="000000"/>
                <w:szCs w:val="24"/>
                <w:u w:val="single"/>
              </w:rPr>
              <w:br/>
            </w:r>
            <w:r w:rsidRPr="0064566C">
              <w:rPr>
                <w:rFonts w:cs="Arial"/>
                <w:b/>
                <w:color w:val="000000"/>
                <w:szCs w:val="24"/>
                <w:u w:val="single"/>
              </w:rPr>
              <w:t>LOW POWER LEVEL 2, LEVEL 2</w:t>
            </w:r>
            <w:r w:rsidRPr="0064566C">
              <w:rPr>
                <w:rFonts w:cs="Arial"/>
                <w:b/>
                <w:bCs/>
                <w:sz w:val="28"/>
                <w:szCs w:val="28"/>
                <w:u w:val="single"/>
                <w:vertAlign w:val="superscript"/>
              </w:rPr>
              <w:t>1, 2</w:t>
            </w:r>
            <w:r w:rsidRPr="0064566C">
              <w:rPr>
                <w:rFonts w:cs="Arial"/>
                <w:b/>
                <w:color w:val="000000"/>
                <w:szCs w:val="24"/>
                <w:u w:val="single"/>
              </w:rPr>
              <w:t>, OR DCFC</w:t>
            </w:r>
          </w:p>
        </w:tc>
      </w:tr>
      <w:tr w:rsidR="00185FCA" w:rsidRPr="0064566C" w14:paraId="49C9315E" w14:textId="77777777" w:rsidTr="0080661F">
        <w:trPr>
          <w:cantSplit/>
          <w:jc w:val="center"/>
        </w:trPr>
        <w:tc>
          <w:tcPr>
            <w:tcW w:w="1615" w:type="dxa"/>
            <w:vAlign w:val="center"/>
          </w:tcPr>
          <w:p w14:paraId="350178AD" w14:textId="6888974D" w:rsidR="00185FCA" w:rsidRPr="0064566C" w:rsidRDefault="00185FCA" w:rsidP="00185FCA">
            <w:pPr>
              <w:spacing w:after="0"/>
              <w:jc w:val="center"/>
              <w:rPr>
                <w:rFonts w:cs="Arial"/>
                <w:color w:val="000000"/>
                <w:szCs w:val="24"/>
              </w:rPr>
            </w:pPr>
            <w:r w:rsidRPr="005A1154">
              <w:rPr>
                <w:rFonts w:cs="Arial"/>
                <w:strike/>
                <w:color w:val="000000"/>
                <w:szCs w:val="24"/>
              </w:rPr>
              <w:t>0</w:t>
            </w:r>
            <w:r>
              <w:rPr>
                <w:rFonts w:cs="Arial"/>
                <w:strike/>
                <w:color w:val="000000"/>
                <w:szCs w:val="24"/>
              </w:rPr>
              <w:t xml:space="preserve"> </w:t>
            </w:r>
            <w:r w:rsidRPr="005A1154">
              <w:rPr>
                <w:rFonts w:cs="Arial"/>
                <w:color w:val="000000"/>
                <w:szCs w:val="24"/>
                <w:u w:val="single"/>
              </w:rPr>
              <w:t>1</w:t>
            </w:r>
            <w:r w:rsidRPr="005A1154">
              <w:rPr>
                <w:rFonts w:cs="Arial"/>
                <w:color w:val="000000"/>
                <w:szCs w:val="24"/>
              </w:rPr>
              <w:t>-</w:t>
            </w:r>
            <w:r w:rsidRPr="0064566C">
              <w:rPr>
                <w:rFonts w:cs="Arial"/>
                <w:color w:val="000000"/>
                <w:szCs w:val="24"/>
              </w:rPr>
              <w:t>9</w:t>
            </w:r>
          </w:p>
        </w:tc>
        <w:tc>
          <w:tcPr>
            <w:tcW w:w="1800" w:type="dxa"/>
            <w:vAlign w:val="center"/>
          </w:tcPr>
          <w:p w14:paraId="147F576C" w14:textId="3C50FDF2" w:rsidR="00185FCA" w:rsidRPr="0064566C" w:rsidRDefault="00185FCA" w:rsidP="00185FCA">
            <w:pPr>
              <w:spacing w:after="0"/>
              <w:jc w:val="center"/>
              <w:rPr>
                <w:rFonts w:cs="Arial"/>
                <w:color w:val="000000"/>
                <w:szCs w:val="24"/>
              </w:rPr>
            </w:pPr>
            <w:r>
              <w:rPr>
                <w:rFonts w:cs="Arial"/>
                <w:color w:val="000000"/>
                <w:szCs w:val="24"/>
              </w:rPr>
              <w:t>13.2</w:t>
            </w:r>
          </w:p>
        </w:tc>
        <w:tc>
          <w:tcPr>
            <w:tcW w:w="3420" w:type="dxa"/>
            <w:vAlign w:val="center"/>
          </w:tcPr>
          <w:p w14:paraId="74498427" w14:textId="0571C432" w:rsidR="00185FCA" w:rsidRPr="0064566C" w:rsidRDefault="00185FCA" w:rsidP="00185FCA">
            <w:pPr>
              <w:spacing w:after="0"/>
              <w:jc w:val="center"/>
              <w:rPr>
                <w:rFonts w:cs="Arial"/>
                <w:color w:val="000000"/>
                <w:szCs w:val="24"/>
              </w:rPr>
            </w:pPr>
            <w:r>
              <w:rPr>
                <w:rFonts w:cs="Arial"/>
                <w:color w:val="000000"/>
                <w:szCs w:val="24"/>
              </w:rPr>
              <w:t>13.2</w:t>
            </w:r>
          </w:p>
        </w:tc>
        <w:tc>
          <w:tcPr>
            <w:tcW w:w="3435" w:type="dxa"/>
            <w:vAlign w:val="center"/>
          </w:tcPr>
          <w:p w14:paraId="435FB5AB" w14:textId="04BAD165" w:rsidR="00185FCA" w:rsidRPr="00247DCE" w:rsidRDefault="00185FCA" w:rsidP="00185FCA">
            <w:pPr>
              <w:spacing w:after="0"/>
              <w:jc w:val="center"/>
              <w:rPr>
                <w:rFonts w:cs="Arial"/>
                <w:color w:val="000000"/>
                <w:szCs w:val="24"/>
                <w:u w:val="single"/>
              </w:rPr>
            </w:pPr>
            <w:r w:rsidRPr="00247DCE">
              <w:rPr>
                <w:rFonts w:cs="Arial"/>
                <w:color w:val="000000"/>
                <w:szCs w:val="24"/>
                <w:u w:val="single"/>
              </w:rPr>
              <w:t>13.2</w:t>
            </w:r>
          </w:p>
        </w:tc>
      </w:tr>
      <w:tr w:rsidR="00185FCA" w:rsidRPr="0064566C" w14:paraId="4A06BECC" w14:textId="77777777" w:rsidTr="0080661F">
        <w:trPr>
          <w:cantSplit/>
          <w:jc w:val="center"/>
        </w:trPr>
        <w:tc>
          <w:tcPr>
            <w:tcW w:w="1615" w:type="dxa"/>
            <w:vAlign w:val="center"/>
          </w:tcPr>
          <w:p w14:paraId="4677D198" w14:textId="77777777" w:rsidR="00185FCA" w:rsidRPr="0064566C" w:rsidRDefault="00185FCA" w:rsidP="00185FCA">
            <w:pPr>
              <w:spacing w:after="0"/>
              <w:jc w:val="center"/>
              <w:rPr>
                <w:rFonts w:cs="Arial"/>
                <w:color w:val="000000"/>
                <w:szCs w:val="24"/>
              </w:rPr>
            </w:pPr>
            <w:r w:rsidRPr="0064566C">
              <w:rPr>
                <w:rFonts w:cs="Arial"/>
                <w:color w:val="000000"/>
                <w:szCs w:val="24"/>
              </w:rPr>
              <w:t>10-25</w:t>
            </w:r>
          </w:p>
        </w:tc>
        <w:tc>
          <w:tcPr>
            <w:tcW w:w="1800" w:type="dxa"/>
            <w:vAlign w:val="center"/>
          </w:tcPr>
          <w:p w14:paraId="7DB08404" w14:textId="0A2B082E" w:rsidR="00185FCA" w:rsidRPr="0064566C" w:rsidRDefault="00185FCA" w:rsidP="00185FCA">
            <w:pPr>
              <w:spacing w:after="0"/>
              <w:jc w:val="center"/>
              <w:rPr>
                <w:rFonts w:cs="Arial"/>
                <w:strike/>
                <w:szCs w:val="24"/>
              </w:rPr>
            </w:pPr>
            <w:r>
              <w:rPr>
                <w:rFonts w:cs="Arial"/>
                <w:szCs w:val="24"/>
              </w:rPr>
              <w:t>33</w:t>
            </w:r>
            <w:r w:rsidRPr="0064566C">
              <w:rPr>
                <w:rFonts w:cs="Arial"/>
                <w:szCs w:val="24"/>
              </w:rPr>
              <w:t xml:space="preserve"> </w:t>
            </w:r>
          </w:p>
        </w:tc>
        <w:tc>
          <w:tcPr>
            <w:tcW w:w="3420" w:type="dxa"/>
            <w:vAlign w:val="center"/>
          </w:tcPr>
          <w:p w14:paraId="77C57873" w14:textId="72EA3DAD" w:rsidR="00185FCA" w:rsidRPr="0064566C" w:rsidRDefault="00185FCA" w:rsidP="00185FCA">
            <w:pPr>
              <w:spacing w:after="0"/>
              <w:jc w:val="center"/>
              <w:rPr>
                <w:rFonts w:cs="Arial"/>
                <w:szCs w:val="24"/>
              </w:rPr>
            </w:pPr>
            <w:r>
              <w:rPr>
                <w:rFonts w:cs="Arial"/>
                <w:szCs w:val="24"/>
              </w:rPr>
              <w:t>33</w:t>
            </w:r>
            <w:r w:rsidRPr="0064566C">
              <w:rPr>
                <w:rFonts w:cs="Arial"/>
                <w:szCs w:val="24"/>
              </w:rPr>
              <w:t xml:space="preserve"> </w:t>
            </w:r>
          </w:p>
        </w:tc>
        <w:tc>
          <w:tcPr>
            <w:tcW w:w="3435" w:type="dxa"/>
            <w:vAlign w:val="center"/>
          </w:tcPr>
          <w:p w14:paraId="6DAABC4D" w14:textId="27E39AD0" w:rsidR="00185FCA" w:rsidRPr="00247DCE" w:rsidRDefault="00185FCA" w:rsidP="00185FCA">
            <w:pPr>
              <w:spacing w:after="0"/>
              <w:jc w:val="center"/>
              <w:rPr>
                <w:rFonts w:cs="Arial"/>
                <w:szCs w:val="24"/>
                <w:u w:val="single"/>
              </w:rPr>
            </w:pPr>
            <w:r w:rsidRPr="00247DCE">
              <w:rPr>
                <w:rFonts w:cs="Arial"/>
                <w:szCs w:val="24"/>
                <w:u w:val="single"/>
              </w:rPr>
              <w:t xml:space="preserve">33 </w:t>
            </w:r>
          </w:p>
        </w:tc>
      </w:tr>
      <w:tr w:rsidR="00185FCA" w:rsidRPr="0064566C" w14:paraId="111B6902" w14:textId="77777777" w:rsidTr="0080661F">
        <w:trPr>
          <w:cantSplit/>
          <w:jc w:val="center"/>
        </w:trPr>
        <w:tc>
          <w:tcPr>
            <w:tcW w:w="1615" w:type="dxa"/>
            <w:vAlign w:val="center"/>
          </w:tcPr>
          <w:p w14:paraId="7FD27671" w14:textId="77777777" w:rsidR="00185FCA" w:rsidRPr="0064566C" w:rsidRDefault="00185FCA" w:rsidP="00185FCA">
            <w:pPr>
              <w:tabs>
                <w:tab w:val="center" w:pos="924"/>
              </w:tabs>
              <w:spacing w:after="0"/>
              <w:jc w:val="center"/>
              <w:rPr>
                <w:rFonts w:cs="Arial"/>
                <w:color w:val="000000"/>
                <w:szCs w:val="24"/>
              </w:rPr>
            </w:pPr>
            <w:r w:rsidRPr="0064566C">
              <w:rPr>
                <w:rFonts w:cs="Arial"/>
                <w:color w:val="000000"/>
                <w:szCs w:val="24"/>
              </w:rPr>
              <w:t>26-50</w:t>
            </w:r>
          </w:p>
        </w:tc>
        <w:tc>
          <w:tcPr>
            <w:tcW w:w="1800" w:type="dxa"/>
            <w:vAlign w:val="center"/>
          </w:tcPr>
          <w:p w14:paraId="4816C131" w14:textId="2FE58954" w:rsidR="00185FCA" w:rsidRPr="0064566C" w:rsidRDefault="00185FCA" w:rsidP="00185FCA">
            <w:pPr>
              <w:spacing w:after="0"/>
              <w:jc w:val="center"/>
              <w:rPr>
                <w:rFonts w:cs="Arial"/>
                <w:szCs w:val="24"/>
              </w:rPr>
            </w:pPr>
            <w:r>
              <w:rPr>
                <w:rFonts w:cs="Arial"/>
                <w:szCs w:val="24"/>
              </w:rPr>
              <w:t>72.6</w:t>
            </w:r>
          </w:p>
        </w:tc>
        <w:tc>
          <w:tcPr>
            <w:tcW w:w="3420" w:type="dxa"/>
            <w:vAlign w:val="center"/>
          </w:tcPr>
          <w:p w14:paraId="2BFE3D42" w14:textId="68E6DE67" w:rsidR="00185FCA" w:rsidRPr="0064566C" w:rsidRDefault="00185FCA" w:rsidP="00185FCA">
            <w:pPr>
              <w:spacing w:after="0"/>
              <w:jc w:val="center"/>
              <w:rPr>
                <w:rFonts w:cs="Arial"/>
                <w:szCs w:val="24"/>
              </w:rPr>
            </w:pPr>
            <w:r>
              <w:rPr>
                <w:rFonts w:cs="Arial"/>
                <w:szCs w:val="24"/>
              </w:rPr>
              <w:t>72.6</w:t>
            </w:r>
          </w:p>
        </w:tc>
        <w:tc>
          <w:tcPr>
            <w:tcW w:w="3435" w:type="dxa"/>
            <w:vAlign w:val="center"/>
          </w:tcPr>
          <w:p w14:paraId="5380D941" w14:textId="3FE562A1" w:rsidR="00185FCA" w:rsidRPr="00247DCE" w:rsidRDefault="00185FCA" w:rsidP="00185FCA">
            <w:pPr>
              <w:spacing w:after="0"/>
              <w:jc w:val="center"/>
              <w:rPr>
                <w:rFonts w:cs="Arial"/>
                <w:szCs w:val="24"/>
                <w:u w:val="single"/>
              </w:rPr>
            </w:pPr>
            <w:r w:rsidRPr="00247DCE">
              <w:rPr>
                <w:rFonts w:cs="Arial"/>
                <w:szCs w:val="24"/>
                <w:u w:val="single"/>
              </w:rPr>
              <w:t>72.6</w:t>
            </w:r>
          </w:p>
        </w:tc>
      </w:tr>
      <w:tr w:rsidR="00185FCA" w:rsidRPr="0064566C" w14:paraId="7FDC86B2" w14:textId="77777777" w:rsidTr="0080661F">
        <w:trPr>
          <w:cantSplit/>
          <w:jc w:val="center"/>
        </w:trPr>
        <w:tc>
          <w:tcPr>
            <w:tcW w:w="1615" w:type="dxa"/>
            <w:vAlign w:val="center"/>
          </w:tcPr>
          <w:p w14:paraId="639835C2" w14:textId="77777777" w:rsidR="00185FCA" w:rsidRPr="0064566C" w:rsidRDefault="00185FCA" w:rsidP="00185FCA">
            <w:pPr>
              <w:spacing w:after="0"/>
              <w:jc w:val="center"/>
              <w:rPr>
                <w:rFonts w:cs="Arial"/>
                <w:color w:val="000000"/>
                <w:szCs w:val="24"/>
              </w:rPr>
            </w:pPr>
            <w:r w:rsidRPr="0064566C">
              <w:rPr>
                <w:rFonts w:cs="Arial"/>
                <w:color w:val="000000"/>
                <w:szCs w:val="24"/>
              </w:rPr>
              <w:t>51-75</w:t>
            </w:r>
          </w:p>
        </w:tc>
        <w:tc>
          <w:tcPr>
            <w:tcW w:w="1800" w:type="dxa"/>
            <w:vAlign w:val="center"/>
          </w:tcPr>
          <w:p w14:paraId="615350FB" w14:textId="13D23356" w:rsidR="00185FCA" w:rsidRPr="0064566C" w:rsidRDefault="00185FCA" w:rsidP="00185FCA">
            <w:pPr>
              <w:spacing w:after="0"/>
              <w:jc w:val="center"/>
              <w:rPr>
                <w:rFonts w:cs="Arial"/>
                <w:szCs w:val="24"/>
              </w:rPr>
            </w:pPr>
            <w:r>
              <w:rPr>
                <w:rFonts w:cs="Arial"/>
                <w:szCs w:val="24"/>
              </w:rPr>
              <w:t>125.4</w:t>
            </w:r>
          </w:p>
        </w:tc>
        <w:tc>
          <w:tcPr>
            <w:tcW w:w="3420" w:type="dxa"/>
            <w:vAlign w:val="center"/>
          </w:tcPr>
          <w:p w14:paraId="5456908A" w14:textId="1A828FF3" w:rsidR="00185FCA" w:rsidRPr="0064566C" w:rsidRDefault="00185FCA" w:rsidP="00185FCA">
            <w:pPr>
              <w:spacing w:after="0"/>
              <w:jc w:val="center"/>
              <w:rPr>
                <w:rFonts w:cs="Arial"/>
                <w:szCs w:val="24"/>
              </w:rPr>
            </w:pPr>
            <w:r>
              <w:rPr>
                <w:rFonts w:cs="Arial"/>
                <w:szCs w:val="24"/>
              </w:rPr>
              <w:t>125.4</w:t>
            </w:r>
          </w:p>
        </w:tc>
        <w:tc>
          <w:tcPr>
            <w:tcW w:w="3435" w:type="dxa"/>
            <w:vAlign w:val="center"/>
          </w:tcPr>
          <w:p w14:paraId="17F3D26E" w14:textId="17182C31" w:rsidR="00185FCA" w:rsidRPr="00247DCE" w:rsidRDefault="00185FCA" w:rsidP="00185FCA">
            <w:pPr>
              <w:spacing w:after="0"/>
              <w:jc w:val="center"/>
              <w:rPr>
                <w:rFonts w:cs="Arial"/>
                <w:szCs w:val="24"/>
                <w:u w:val="single"/>
              </w:rPr>
            </w:pPr>
            <w:r w:rsidRPr="00247DCE">
              <w:rPr>
                <w:rFonts w:cs="Arial"/>
                <w:szCs w:val="24"/>
                <w:u w:val="single"/>
              </w:rPr>
              <w:t>125.4</w:t>
            </w:r>
          </w:p>
        </w:tc>
      </w:tr>
      <w:tr w:rsidR="00185FCA" w:rsidRPr="0064566C" w14:paraId="31C73456" w14:textId="77777777" w:rsidTr="0080661F">
        <w:trPr>
          <w:cantSplit/>
          <w:jc w:val="center"/>
        </w:trPr>
        <w:tc>
          <w:tcPr>
            <w:tcW w:w="1615" w:type="dxa"/>
            <w:vAlign w:val="center"/>
          </w:tcPr>
          <w:p w14:paraId="4A285878" w14:textId="77777777" w:rsidR="00185FCA" w:rsidRPr="0064566C" w:rsidRDefault="00185FCA" w:rsidP="00185FCA">
            <w:pPr>
              <w:spacing w:after="0"/>
              <w:jc w:val="center"/>
              <w:rPr>
                <w:rFonts w:cs="Arial"/>
                <w:color w:val="000000"/>
                <w:szCs w:val="24"/>
              </w:rPr>
            </w:pPr>
            <w:r w:rsidRPr="0064566C">
              <w:rPr>
                <w:rFonts w:cs="Arial"/>
                <w:color w:val="000000"/>
                <w:szCs w:val="24"/>
              </w:rPr>
              <w:t>76-100</w:t>
            </w:r>
          </w:p>
        </w:tc>
        <w:tc>
          <w:tcPr>
            <w:tcW w:w="1800" w:type="dxa"/>
            <w:vAlign w:val="center"/>
          </w:tcPr>
          <w:p w14:paraId="08D6CC8A" w14:textId="0208193A" w:rsidR="00185FCA" w:rsidRPr="0064566C" w:rsidRDefault="00185FCA" w:rsidP="00185FCA">
            <w:pPr>
              <w:spacing w:after="0"/>
              <w:jc w:val="center"/>
              <w:rPr>
                <w:rFonts w:cs="Arial"/>
                <w:szCs w:val="24"/>
              </w:rPr>
            </w:pPr>
            <w:r>
              <w:rPr>
                <w:rFonts w:cs="Arial"/>
                <w:szCs w:val="24"/>
              </w:rPr>
              <w:t>171.6</w:t>
            </w:r>
          </w:p>
        </w:tc>
        <w:tc>
          <w:tcPr>
            <w:tcW w:w="3420" w:type="dxa"/>
            <w:vAlign w:val="center"/>
          </w:tcPr>
          <w:p w14:paraId="33716E8D" w14:textId="2E1C2E7D" w:rsidR="00185FCA" w:rsidRPr="0064566C" w:rsidRDefault="00185FCA" w:rsidP="00185FCA">
            <w:pPr>
              <w:spacing w:after="0"/>
              <w:jc w:val="center"/>
              <w:rPr>
                <w:rFonts w:cs="Arial"/>
                <w:szCs w:val="24"/>
              </w:rPr>
            </w:pPr>
            <w:r>
              <w:rPr>
                <w:rFonts w:cs="Arial"/>
                <w:szCs w:val="24"/>
              </w:rPr>
              <w:t>171.6</w:t>
            </w:r>
          </w:p>
        </w:tc>
        <w:tc>
          <w:tcPr>
            <w:tcW w:w="3435" w:type="dxa"/>
            <w:vAlign w:val="center"/>
          </w:tcPr>
          <w:p w14:paraId="21AAD557" w14:textId="3966C13E" w:rsidR="00185FCA" w:rsidRPr="00247DCE" w:rsidRDefault="00185FCA" w:rsidP="00185FCA">
            <w:pPr>
              <w:spacing w:after="0"/>
              <w:jc w:val="center"/>
              <w:rPr>
                <w:rFonts w:cs="Arial"/>
                <w:szCs w:val="24"/>
                <w:u w:val="single"/>
              </w:rPr>
            </w:pPr>
            <w:r w:rsidRPr="00247DCE">
              <w:rPr>
                <w:rFonts w:cs="Arial"/>
                <w:szCs w:val="24"/>
                <w:u w:val="single"/>
              </w:rPr>
              <w:t>171.6</w:t>
            </w:r>
          </w:p>
        </w:tc>
      </w:tr>
      <w:tr w:rsidR="00185FCA" w:rsidRPr="0064566C" w14:paraId="72B3D9A8" w14:textId="77777777" w:rsidTr="0080661F">
        <w:trPr>
          <w:cantSplit/>
          <w:jc w:val="center"/>
        </w:trPr>
        <w:tc>
          <w:tcPr>
            <w:tcW w:w="1615" w:type="dxa"/>
            <w:vAlign w:val="center"/>
          </w:tcPr>
          <w:p w14:paraId="422F96E4" w14:textId="77777777" w:rsidR="00185FCA" w:rsidRPr="0064566C" w:rsidRDefault="00185FCA" w:rsidP="00185FCA">
            <w:pPr>
              <w:spacing w:after="0"/>
              <w:jc w:val="center"/>
              <w:rPr>
                <w:rFonts w:cs="Arial"/>
                <w:color w:val="000000"/>
                <w:szCs w:val="24"/>
              </w:rPr>
            </w:pPr>
            <w:r w:rsidRPr="0064566C">
              <w:rPr>
                <w:rFonts w:cs="Arial"/>
                <w:color w:val="000000"/>
                <w:szCs w:val="24"/>
              </w:rPr>
              <w:t>101-150</w:t>
            </w:r>
          </w:p>
        </w:tc>
        <w:tc>
          <w:tcPr>
            <w:tcW w:w="1800" w:type="dxa"/>
            <w:vAlign w:val="center"/>
          </w:tcPr>
          <w:p w14:paraId="36BC85E4" w14:textId="0BBC7547" w:rsidR="00185FCA" w:rsidRPr="0064566C" w:rsidRDefault="00185FCA" w:rsidP="00185FCA">
            <w:pPr>
              <w:spacing w:after="0"/>
              <w:jc w:val="center"/>
              <w:rPr>
                <w:rFonts w:cs="Arial"/>
                <w:szCs w:val="24"/>
              </w:rPr>
            </w:pPr>
            <w:r>
              <w:rPr>
                <w:rFonts w:cs="Arial"/>
                <w:szCs w:val="24"/>
              </w:rPr>
              <w:t>250.8</w:t>
            </w:r>
          </w:p>
        </w:tc>
        <w:tc>
          <w:tcPr>
            <w:tcW w:w="3420" w:type="dxa"/>
            <w:vAlign w:val="center"/>
          </w:tcPr>
          <w:p w14:paraId="7969463B" w14:textId="79B82870" w:rsidR="00185FCA" w:rsidRPr="0064566C" w:rsidRDefault="00185FCA" w:rsidP="00185FCA">
            <w:pPr>
              <w:spacing w:after="0"/>
              <w:jc w:val="center"/>
              <w:rPr>
                <w:rFonts w:cs="Arial"/>
                <w:szCs w:val="24"/>
                <w:u w:val="single"/>
              </w:rPr>
            </w:pPr>
            <w:r>
              <w:rPr>
                <w:rFonts w:cs="Arial"/>
                <w:szCs w:val="24"/>
              </w:rPr>
              <w:t>250.8</w:t>
            </w:r>
          </w:p>
        </w:tc>
        <w:tc>
          <w:tcPr>
            <w:tcW w:w="3435" w:type="dxa"/>
            <w:vAlign w:val="center"/>
          </w:tcPr>
          <w:p w14:paraId="56B82D6F" w14:textId="268BF6C6" w:rsidR="00185FCA" w:rsidRPr="00247DCE" w:rsidRDefault="00185FCA" w:rsidP="00185FCA">
            <w:pPr>
              <w:spacing w:after="0"/>
              <w:jc w:val="center"/>
              <w:rPr>
                <w:rFonts w:cs="Arial"/>
                <w:szCs w:val="24"/>
                <w:u w:val="single"/>
              </w:rPr>
            </w:pPr>
            <w:r w:rsidRPr="00247DCE">
              <w:rPr>
                <w:rFonts w:cs="Arial"/>
                <w:szCs w:val="24"/>
                <w:u w:val="single"/>
              </w:rPr>
              <w:t>250.8</w:t>
            </w:r>
          </w:p>
        </w:tc>
      </w:tr>
      <w:tr w:rsidR="00185FCA" w:rsidRPr="0064566C" w14:paraId="17C5DD93" w14:textId="77777777" w:rsidTr="0080661F">
        <w:trPr>
          <w:cantSplit/>
          <w:jc w:val="center"/>
        </w:trPr>
        <w:tc>
          <w:tcPr>
            <w:tcW w:w="1615" w:type="dxa"/>
            <w:vAlign w:val="center"/>
          </w:tcPr>
          <w:p w14:paraId="78B1F62B" w14:textId="77777777" w:rsidR="00185FCA" w:rsidRPr="0064566C" w:rsidRDefault="00185FCA" w:rsidP="00185FCA">
            <w:pPr>
              <w:spacing w:after="0"/>
              <w:jc w:val="center"/>
              <w:rPr>
                <w:rFonts w:cs="Arial"/>
                <w:color w:val="000000"/>
                <w:szCs w:val="24"/>
              </w:rPr>
            </w:pPr>
            <w:r w:rsidRPr="0064566C">
              <w:rPr>
                <w:rFonts w:cs="Arial"/>
                <w:color w:val="000000"/>
                <w:szCs w:val="24"/>
              </w:rPr>
              <w:t>151-200</w:t>
            </w:r>
          </w:p>
        </w:tc>
        <w:tc>
          <w:tcPr>
            <w:tcW w:w="1800" w:type="dxa"/>
            <w:vAlign w:val="center"/>
          </w:tcPr>
          <w:p w14:paraId="5E3DBE70" w14:textId="57EBE8E7" w:rsidR="00185FCA" w:rsidRPr="0064566C" w:rsidRDefault="00185FCA" w:rsidP="00185FCA">
            <w:pPr>
              <w:spacing w:after="0"/>
              <w:jc w:val="center"/>
              <w:rPr>
                <w:rFonts w:cs="Arial"/>
                <w:szCs w:val="24"/>
              </w:rPr>
            </w:pPr>
            <w:r>
              <w:rPr>
                <w:rFonts w:cs="Arial"/>
                <w:szCs w:val="24"/>
              </w:rPr>
              <w:t>349.8</w:t>
            </w:r>
          </w:p>
        </w:tc>
        <w:tc>
          <w:tcPr>
            <w:tcW w:w="3420" w:type="dxa"/>
            <w:vAlign w:val="center"/>
          </w:tcPr>
          <w:p w14:paraId="01BFC168" w14:textId="3C77731D" w:rsidR="00185FCA" w:rsidRPr="0064566C" w:rsidRDefault="00185FCA" w:rsidP="00185FCA">
            <w:pPr>
              <w:spacing w:after="0"/>
              <w:jc w:val="center"/>
              <w:rPr>
                <w:rFonts w:cs="Arial"/>
                <w:szCs w:val="24"/>
                <w:u w:val="single"/>
              </w:rPr>
            </w:pPr>
            <w:r>
              <w:rPr>
                <w:rFonts w:cs="Arial"/>
                <w:szCs w:val="24"/>
              </w:rPr>
              <w:t>349.8</w:t>
            </w:r>
          </w:p>
        </w:tc>
        <w:tc>
          <w:tcPr>
            <w:tcW w:w="3435" w:type="dxa"/>
            <w:vAlign w:val="center"/>
          </w:tcPr>
          <w:p w14:paraId="346B69C8" w14:textId="672B444B" w:rsidR="00185FCA" w:rsidRPr="00247DCE" w:rsidRDefault="00185FCA" w:rsidP="00185FCA">
            <w:pPr>
              <w:spacing w:after="0"/>
              <w:jc w:val="center"/>
              <w:rPr>
                <w:rFonts w:cs="Arial"/>
                <w:szCs w:val="24"/>
                <w:u w:val="single"/>
              </w:rPr>
            </w:pPr>
            <w:r w:rsidRPr="00247DCE">
              <w:rPr>
                <w:rFonts w:cs="Arial"/>
                <w:szCs w:val="24"/>
                <w:u w:val="single"/>
              </w:rPr>
              <w:t>349.8</w:t>
            </w:r>
          </w:p>
        </w:tc>
      </w:tr>
      <w:tr w:rsidR="00991985" w:rsidRPr="001B5C0F" w14:paraId="5161323B" w14:textId="77777777" w:rsidTr="00C30A7A">
        <w:trPr>
          <w:cantSplit/>
          <w:jc w:val="center"/>
        </w:trPr>
        <w:tc>
          <w:tcPr>
            <w:tcW w:w="1615" w:type="dxa"/>
            <w:vAlign w:val="center"/>
          </w:tcPr>
          <w:p w14:paraId="1CD21890" w14:textId="77777777" w:rsidR="00375009" w:rsidRPr="0064566C" w:rsidRDefault="00375009" w:rsidP="006275CC">
            <w:pPr>
              <w:spacing w:after="0"/>
              <w:jc w:val="center"/>
              <w:rPr>
                <w:rFonts w:cs="Arial"/>
                <w:color w:val="000000"/>
                <w:szCs w:val="24"/>
              </w:rPr>
            </w:pPr>
            <w:r w:rsidRPr="0064566C">
              <w:rPr>
                <w:rFonts w:cs="Arial"/>
                <w:color w:val="000000"/>
                <w:szCs w:val="24"/>
              </w:rPr>
              <w:t>201 and over</w:t>
            </w:r>
          </w:p>
        </w:tc>
        <w:tc>
          <w:tcPr>
            <w:tcW w:w="1800" w:type="dxa"/>
            <w:vAlign w:val="center"/>
          </w:tcPr>
          <w:p w14:paraId="4304FCB7" w14:textId="7713A466" w:rsidR="00375009" w:rsidRPr="0064566C" w:rsidRDefault="00375009" w:rsidP="006275CC">
            <w:pPr>
              <w:spacing w:after="0"/>
              <w:jc w:val="center"/>
              <w:rPr>
                <w:rFonts w:cs="Arial"/>
                <w:color w:val="000000"/>
                <w:szCs w:val="24"/>
              </w:rPr>
            </w:pPr>
            <w:r>
              <w:rPr>
                <w:rFonts w:cs="Arial"/>
                <w:color w:val="000000"/>
                <w:szCs w:val="24"/>
              </w:rPr>
              <w:t>30</w:t>
            </w:r>
            <w:r w:rsidRPr="0064566C">
              <w:rPr>
                <w:rFonts w:cs="Arial"/>
                <w:color w:val="000000"/>
                <w:szCs w:val="24"/>
              </w:rPr>
              <w:t xml:space="preserve"> percent of actual parking spaces x 6.6</w:t>
            </w:r>
          </w:p>
        </w:tc>
        <w:tc>
          <w:tcPr>
            <w:tcW w:w="3420" w:type="dxa"/>
            <w:vAlign w:val="center"/>
          </w:tcPr>
          <w:p w14:paraId="315FDF5C" w14:textId="24962669" w:rsidR="00375009" w:rsidRPr="0064566C" w:rsidRDefault="00375009" w:rsidP="006275CC">
            <w:pPr>
              <w:spacing w:after="0"/>
              <w:jc w:val="center"/>
              <w:rPr>
                <w:rFonts w:cs="Arial"/>
                <w:szCs w:val="24"/>
              </w:rPr>
            </w:pPr>
            <w:r w:rsidRPr="0064566C">
              <w:rPr>
                <w:rFonts w:cs="Arial"/>
                <w:sz w:val="22"/>
              </w:rPr>
              <w:t>Total required kVA =P x .</w:t>
            </w:r>
            <w:r>
              <w:rPr>
                <w:rFonts w:cs="Arial"/>
                <w:sz w:val="22"/>
              </w:rPr>
              <w:t>30</w:t>
            </w:r>
            <w:r w:rsidRPr="0064566C">
              <w:rPr>
                <w:rFonts w:cs="Arial"/>
                <w:sz w:val="22"/>
              </w:rPr>
              <w:t xml:space="preserve"> x 6.6</w:t>
            </w:r>
            <w:r w:rsidRPr="0064566C">
              <w:rPr>
                <w:rFonts w:cs="Arial"/>
                <w:sz w:val="22"/>
              </w:rPr>
              <w:br/>
              <w:t>Where P=Parking spaces in facility</w:t>
            </w:r>
          </w:p>
        </w:tc>
        <w:tc>
          <w:tcPr>
            <w:tcW w:w="3435" w:type="dxa"/>
          </w:tcPr>
          <w:p w14:paraId="46088EF5" w14:textId="1511F667" w:rsidR="00375009" w:rsidRPr="001B5C0F" w:rsidRDefault="00375009" w:rsidP="006275CC">
            <w:pPr>
              <w:spacing w:after="0"/>
              <w:jc w:val="center"/>
              <w:rPr>
                <w:rFonts w:cs="Arial"/>
                <w:sz w:val="22"/>
                <w:u w:val="single"/>
              </w:rPr>
            </w:pPr>
            <w:r w:rsidRPr="0064566C">
              <w:rPr>
                <w:rFonts w:cs="Arial"/>
                <w:sz w:val="22"/>
                <w:u w:val="single"/>
              </w:rPr>
              <w:t>Total required kVA =P x .</w:t>
            </w:r>
            <w:r>
              <w:rPr>
                <w:rFonts w:cs="Arial"/>
                <w:sz w:val="22"/>
                <w:u w:val="single"/>
              </w:rPr>
              <w:t>30</w:t>
            </w:r>
            <w:r w:rsidRPr="0064566C">
              <w:rPr>
                <w:rFonts w:cs="Arial"/>
                <w:sz w:val="22"/>
                <w:u w:val="single"/>
              </w:rPr>
              <w:t xml:space="preserve"> x 6.6</w:t>
            </w:r>
            <w:r w:rsidRPr="0064566C">
              <w:rPr>
                <w:rFonts w:cs="Arial"/>
                <w:sz w:val="22"/>
                <w:u w:val="single"/>
              </w:rPr>
              <w:br/>
              <w:t>Where P=Parking spaces in facility</w:t>
            </w:r>
          </w:p>
        </w:tc>
      </w:tr>
    </w:tbl>
    <w:p w14:paraId="43ECB38D" w14:textId="77777777" w:rsidR="00B50CA8" w:rsidRPr="00B50CA8" w:rsidRDefault="00B50CA8" w:rsidP="009A7355">
      <w:pPr>
        <w:widowControl/>
        <w:numPr>
          <w:ilvl w:val="0"/>
          <w:numId w:val="13"/>
        </w:numPr>
        <w:snapToGrid/>
        <w:spacing w:before="120"/>
        <w:ind w:left="1166"/>
        <w:rPr>
          <w:rFonts w:eastAsia="Batang" w:cs="Arial"/>
          <w:snapToGrid w:val="0"/>
          <w:color w:val="000000"/>
          <w:szCs w:val="24"/>
        </w:rPr>
      </w:pPr>
      <w:r w:rsidRPr="00B50CA8">
        <w:rPr>
          <w:rFonts w:eastAsia="Batang" w:cs="Arial"/>
          <w:snapToGrid w:val="0"/>
          <w:color w:val="000000"/>
          <w:szCs w:val="24"/>
        </w:rPr>
        <w:t>Level 2 EVSE @ 6.6 kVA minimum.</w:t>
      </w:r>
    </w:p>
    <w:p w14:paraId="6AB107D4" w14:textId="77777777" w:rsidR="00B50CA8" w:rsidRPr="00B50CA8" w:rsidRDefault="00B50CA8" w:rsidP="00FA13CB">
      <w:pPr>
        <w:widowControl/>
        <w:numPr>
          <w:ilvl w:val="0"/>
          <w:numId w:val="13"/>
        </w:numPr>
        <w:snapToGrid/>
        <w:ind w:left="1170"/>
        <w:rPr>
          <w:rFonts w:eastAsia="Batang" w:cs="Arial"/>
          <w:snapToGrid w:val="0"/>
          <w:color w:val="000000"/>
          <w:szCs w:val="24"/>
        </w:rPr>
      </w:pPr>
      <w:r w:rsidRPr="00B50CA8">
        <w:rPr>
          <w:rFonts w:eastAsia="Batang" w:cs="Arial"/>
          <w:snapToGrid w:val="0"/>
          <w:color w:val="000000"/>
          <w:szCs w:val="24"/>
        </w:rPr>
        <w:t>At least one Level 2 EVSE shall be provided.</w:t>
      </w:r>
    </w:p>
    <w:p w14:paraId="24864787" w14:textId="77777777" w:rsidR="00B50CA8" w:rsidRPr="00B50CA8" w:rsidRDefault="00B50CA8" w:rsidP="00FA13CB">
      <w:pPr>
        <w:widowControl/>
        <w:numPr>
          <w:ilvl w:val="0"/>
          <w:numId w:val="13"/>
        </w:numPr>
        <w:snapToGrid/>
        <w:ind w:left="1170"/>
        <w:rPr>
          <w:rFonts w:eastAsia="Batang" w:cs="Arial"/>
          <w:snapToGrid w:val="0"/>
          <w:color w:val="000000"/>
          <w:szCs w:val="24"/>
        </w:rPr>
      </w:pPr>
      <w:r w:rsidRPr="00B50CA8">
        <w:rPr>
          <w:rFonts w:eastAsia="Batang" w:cs="Arial"/>
          <w:snapToGrid w:val="0"/>
          <w:color w:val="000000"/>
          <w:szCs w:val="24"/>
        </w:rPr>
        <w:t xml:space="preserve">Maximum allowed kVA to be utilized for EV capable spaces is </w:t>
      </w:r>
      <w:r w:rsidRPr="00B50CA8">
        <w:rPr>
          <w:rFonts w:eastAsia="Batang" w:cs="Arial"/>
          <w:strike/>
          <w:snapToGrid w:val="0"/>
          <w:color w:val="000000"/>
          <w:szCs w:val="24"/>
        </w:rPr>
        <w:t>67</w:t>
      </w:r>
      <w:r w:rsidRPr="00B50CA8">
        <w:rPr>
          <w:rFonts w:eastAsia="Batang" w:cs="Arial"/>
          <w:snapToGrid w:val="0"/>
          <w:color w:val="000000"/>
          <w:szCs w:val="24"/>
        </w:rPr>
        <w:t xml:space="preserve"> </w:t>
      </w:r>
      <w:r w:rsidRPr="00B50CA8">
        <w:rPr>
          <w:rFonts w:eastAsia="Batang" w:cs="Arial"/>
          <w:snapToGrid w:val="0"/>
          <w:color w:val="000000"/>
          <w:szCs w:val="24"/>
          <w:u w:val="single"/>
        </w:rPr>
        <w:t>50</w:t>
      </w:r>
      <w:r w:rsidRPr="00B50CA8">
        <w:rPr>
          <w:rFonts w:eastAsia="Batang" w:cs="Arial"/>
          <w:snapToGrid w:val="0"/>
          <w:color w:val="000000"/>
          <w:szCs w:val="24"/>
        </w:rPr>
        <w:t xml:space="preserve"> percent.</w:t>
      </w:r>
    </w:p>
    <w:p w14:paraId="5A8BECC6" w14:textId="53294B80" w:rsidR="007614E0" w:rsidRPr="00FA13CB" w:rsidRDefault="00B50CA8" w:rsidP="00FA13CB">
      <w:pPr>
        <w:widowControl/>
        <w:numPr>
          <w:ilvl w:val="0"/>
          <w:numId w:val="13"/>
        </w:numPr>
        <w:snapToGrid/>
        <w:ind w:left="1166"/>
        <w:rPr>
          <w:rFonts w:eastAsia="Batang" w:cs="Arial"/>
          <w:snapToGrid w:val="0"/>
          <w:color w:val="000000"/>
          <w:szCs w:val="24"/>
        </w:rPr>
      </w:pPr>
      <w:r w:rsidRPr="00B50CA8">
        <w:rPr>
          <w:rFonts w:eastAsia="Batang" w:cs="Arial"/>
          <w:snapToGrid w:val="0"/>
          <w:color w:val="000000"/>
          <w:szCs w:val="24"/>
        </w:rPr>
        <w:t>If EV capable spaces are utilized, they shall meet the requirements of Section 5.106.5.3.1 EV capable spaces.</w:t>
      </w:r>
    </w:p>
    <w:p w14:paraId="2662E587" w14:textId="01D789C5" w:rsidR="00B50CA8" w:rsidRPr="00B50CA8" w:rsidRDefault="004D5ABE" w:rsidP="00FA13CB">
      <w:pPr>
        <w:widowControl/>
        <w:snapToGrid/>
        <w:ind w:left="1170" w:hanging="364"/>
        <w:rPr>
          <w:rFonts w:eastAsia="Batang" w:cs="Arial"/>
          <w:snapToGrid w:val="0"/>
          <w:color w:val="000000"/>
          <w:szCs w:val="24"/>
          <w:u w:val="single"/>
        </w:rPr>
      </w:pPr>
      <w:r>
        <w:rPr>
          <w:rFonts w:eastAsia="Batang" w:cs="Arial"/>
          <w:snapToGrid w:val="0"/>
          <w:color w:val="000000"/>
          <w:szCs w:val="24"/>
          <w:u w:val="single"/>
        </w:rPr>
        <w:lastRenderedPageBreak/>
        <w:t>5.</w:t>
      </w:r>
      <w:r>
        <w:rPr>
          <w:rFonts w:eastAsia="Batang" w:cs="Arial"/>
          <w:snapToGrid w:val="0"/>
          <w:color w:val="000000"/>
          <w:szCs w:val="24"/>
          <w:u w:val="single"/>
        </w:rPr>
        <w:tab/>
      </w:r>
      <w:r w:rsidR="00B50CA8" w:rsidRPr="00B50CA8">
        <w:rPr>
          <w:rFonts w:eastAsia="Batang" w:cs="Arial"/>
          <w:snapToGrid w:val="0"/>
          <w:color w:val="000000"/>
          <w:szCs w:val="24"/>
          <w:u w:val="single"/>
        </w:rPr>
        <w:t>For Office and Retail buildings the maximum allowed kVA to be utilized for EV capable spaces is 25 percent.</w:t>
      </w:r>
    </w:p>
    <w:p w14:paraId="66E432D7" w14:textId="77777777" w:rsidR="00C5591F" w:rsidRPr="00F12B7E" w:rsidRDefault="00C5591F" w:rsidP="00F23120">
      <w:pPr>
        <w:pStyle w:val="Heading4"/>
        <w:ind w:left="0"/>
        <w:rPr>
          <w:snapToGrid w:val="0"/>
        </w:rPr>
      </w:pPr>
      <w:r w:rsidRPr="00F12B7E">
        <w:rPr>
          <w:snapToGrid w:val="0"/>
        </w:rPr>
        <w:t>Notation:</w:t>
      </w:r>
    </w:p>
    <w:p w14:paraId="5B7F5CE9" w14:textId="28B88AE6" w:rsidR="00C5591F" w:rsidRPr="00F12B7E" w:rsidRDefault="00C5591F" w:rsidP="00C5591F">
      <w:pPr>
        <w:rPr>
          <w:snapToGrid w:val="0"/>
        </w:rPr>
      </w:pPr>
      <w:r w:rsidRPr="00F12B7E">
        <w:rPr>
          <w:snapToGrid w:val="0"/>
        </w:rPr>
        <w:t xml:space="preserve">Authority: </w:t>
      </w:r>
      <w:r w:rsidRPr="00F12B7E">
        <w:rPr>
          <w:noProof/>
          <w:snapToGrid w:val="0"/>
        </w:rPr>
        <w:t>Health and Safety Code Section</w:t>
      </w:r>
      <w:r w:rsidR="00F513CD">
        <w:rPr>
          <w:noProof/>
          <w:snapToGrid w:val="0"/>
        </w:rPr>
        <w:t>s</w:t>
      </w:r>
      <w:r w:rsidRPr="00F12B7E">
        <w:rPr>
          <w:noProof/>
          <w:snapToGrid w:val="0"/>
        </w:rPr>
        <w:t xml:space="preserve"> 18930.5</w:t>
      </w:r>
      <w:r w:rsidR="006E2A72">
        <w:rPr>
          <w:noProof/>
          <w:snapToGrid w:val="0"/>
        </w:rPr>
        <w:t xml:space="preserve"> and </w:t>
      </w:r>
      <w:r w:rsidR="00F020F5" w:rsidRPr="00134F93">
        <w:rPr>
          <w:rFonts w:eastAsia="Batang"/>
        </w:rPr>
        <w:t>18941.10</w:t>
      </w:r>
    </w:p>
    <w:p w14:paraId="401C4BAF" w14:textId="24100C5F" w:rsidR="00C5591F" w:rsidRDefault="00C5591F" w:rsidP="00C5591F">
      <w:pPr>
        <w:rPr>
          <w:noProof/>
          <w:snapToGrid w:val="0"/>
        </w:rPr>
      </w:pPr>
      <w:r w:rsidRPr="00F12B7E">
        <w:rPr>
          <w:snapToGrid w:val="0"/>
        </w:rPr>
        <w:t xml:space="preserve">Reference(s): </w:t>
      </w:r>
      <w:r w:rsidRPr="00F12B7E">
        <w:rPr>
          <w:noProof/>
          <w:snapToGrid w:val="0"/>
        </w:rPr>
        <w:t>Health and Safety Code Section</w:t>
      </w:r>
      <w:r w:rsidR="00F513CD">
        <w:rPr>
          <w:noProof/>
          <w:snapToGrid w:val="0"/>
        </w:rPr>
        <w:t>s</w:t>
      </w:r>
      <w:r w:rsidRPr="00F12B7E">
        <w:rPr>
          <w:noProof/>
          <w:snapToGrid w:val="0"/>
        </w:rPr>
        <w:t xml:space="preserve"> 18930.5</w:t>
      </w:r>
      <w:r w:rsidR="00F020F5">
        <w:rPr>
          <w:noProof/>
          <w:snapToGrid w:val="0"/>
        </w:rPr>
        <w:t xml:space="preserve">, </w:t>
      </w:r>
      <w:r w:rsidR="0062134B">
        <w:rPr>
          <w:rFonts w:eastAsia="Batang"/>
        </w:rPr>
        <w:t xml:space="preserve">18931.7 and </w:t>
      </w:r>
      <w:r w:rsidR="00F020F5" w:rsidRPr="00134F93">
        <w:rPr>
          <w:rFonts w:eastAsia="Batang"/>
        </w:rPr>
        <w:t>18941.10</w:t>
      </w:r>
    </w:p>
    <w:p w14:paraId="6BB25FE2" w14:textId="3CD1DC62" w:rsidR="00A57A87" w:rsidRPr="00576DCD" w:rsidRDefault="00BB5D59" w:rsidP="00A209D5">
      <w:pPr>
        <w:pStyle w:val="Heading3"/>
        <w:spacing w:before="240"/>
        <w:rPr>
          <w:rFonts w:eastAsia="Batang"/>
          <w:b w:val="0"/>
          <w:bCs/>
          <w:snapToGrid w:val="0"/>
        </w:rPr>
      </w:pPr>
      <w:r>
        <w:rPr>
          <w:snapToGrid w:val="0"/>
        </w:rPr>
        <w:t>I</w:t>
      </w:r>
      <w:r w:rsidR="0055614E" w:rsidRPr="0055614E">
        <w:rPr>
          <w:snapToGrid w:val="0"/>
        </w:rPr>
        <w:t xml:space="preserve">TEM </w:t>
      </w:r>
      <w:r w:rsidR="0055614E" w:rsidRPr="0055614E">
        <w:rPr>
          <w:noProof/>
          <w:snapToGrid w:val="0"/>
        </w:rPr>
        <w:t>1</w:t>
      </w:r>
      <w:r w:rsidR="001B1590">
        <w:rPr>
          <w:noProof/>
          <w:snapToGrid w:val="0"/>
        </w:rPr>
        <w:t>3</w:t>
      </w:r>
      <w:r w:rsidR="0055614E" w:rsidRPr="0055614E">
        <w:rPr>
          <w:snapToGrid w:val="0"/>
        </w:rPr>
        <w:br/>
      </w:r>
      <w:bookmarkStart w:id="47" w:name="_Hlk158987727"/>
      <w:r w:rsidR="00A57A87" w:rsidRPr="009B418D">
        <w:rPr>
          <w:rFonts w:eastAsia="Batang"/>
          <w:snapToGrid w:val="0"/>
        </w:rPr>
        <w:t xml:space="preserve">Section A5.106.5.3.3 Tier 2 with Table A5.106.5.3.3 Tier 2 EV capable spaces </w:t>
      </w:r>
      <w:r w:rsidR="007F1C49" w:rsidRPr="009B418D">
        <w:rPr>
          <w:rFonts w:eastAsia="Batang"/>
          <w:snapToGrid w:val="0"/>
        </w:rPr>
        <w:t>and</w:t>
      </w:r>
      <w:r w:rsidR="00A57A87" w:rsidRPr="009B418D">
        <w:rPr>
          <w:rFonts w:eastAsia="Batang"/>
          <w:snapToGrid w:val="0"/>
        </w:rPr>
        <w:br/>
        <w:t>Section A5.106.5.3.4 Tier 2 Electric vehicle charging stations (EVCS)—power allocation method with associated Table A5.106.5.3.4</w:t>
      </w:r>
      <w:bookmarkEnd w:id="47"/>
    </w:p>
    <w:p w14:paraId="6D192A71" w14:textId="5D55F0DA" w:rsidR="00445772" w:rsidRDefault="00445772" w:rsidP="00A209D5">
      <w:pPr>
        <w:pStyle w:val="Heading4"/>
        <w:spacing w:before="120"/>
        <w:rPr>
          <w:snapToGrid w:val="0"/>
        </w:rPr>
      </w:pPr>
      <w:r>
        <w:rPr>
          <w:snapToGrid w:val="0"/>
        </w:rPr>
        <w:t>ITEM 1</w:t>
      </w:r>
      <w:r w:rsidR="001B1590">
        <w:rPr>
          <w:snapToGrid w:val="0"/>
        </w:rPr>
        <w:t>3</w:t>
      </w:r>
      <w:r>
        <w:rPr>
          <w:snapToGrid w:val="0"/>
        </w:rPr>
        <w:t>-1</w:t>
      </w:r>
    </w:p>
    <w:p w14:paraId="3B0C352C" w14:textId="4710515E" w:rsidR="00B50CA8" w:rsidRPr="00B50CA8" w:rsidRDefault="00B50CA8" w:rsidP="003E2B62">
      <w:pPr>
        <w:snapToGrid/>
        <w:ind w:left="540"/>
        <w:rPr>
          <w:rFonts w:cs="Arial"/>
          <w:strike/>
          <w:noProof/>
          <w:snapToGrid w:val="0"/>
          <w:szCs w:val="24"/>
        </w:rPr>
      </w:pPr>
      <w:r w:rsidRPr="00B50CA8">
        <w:rPr>
          <w:b/>
          <w:bCs/>
          <w:snapToGrid w:val="0"/>
        </w:rPr>
        <w:t>A5.106.5.3.</w:t>
      </w:r>
      <w:r w:rsidRPr="00B50CA8">
        <w:rPr>
          <w:rFonts w:cs="Arial"/>
          <w:b/>
          <w:noProof/>
          <w:snapToGrid w:val="0"/>
          <w:szCs w:val="24"/>
        </w:rPr>
        <w:t>3</w:t>
      </w:r>
      <w:r w:rsidR="0055614E">
        <w:rPr>
          <w:rFonts w:cs="Arial"/>
          <w:b/>
          <w:noProof/>
          <w:snapToGrid w:val="0"/>
          <w:szCs w:val="24"/>
        </w:rPr>
        <w:t xml:space="preserve"> </w:t>
      </w:r>
      <w:r w:rsidRPr="00B50CA8">
        <w:rPr>
          <w:b/>
          <w:bCs/>
          <w:snapToGrid w:val="0"/>
        </w:rPr>
        <w:t>Tier 2.</w:t>
      </w:r>
      <w:r w:rsidRPr="00B50CA8">
        <w:rPr>
          <w:rFonts w:cs="Arial"/>
          <w:noProof/>
          <w:snapToGrid w:val="0"/>
          <w:szCs w:val="24"/>
        </w:rPr>
        <w:t xml:space="preserve"> </w:t>
      </w:r>
      <w:r w:rsidR="003E2B62" w:rsidRPr="003E2B62">
        <w:rPr>
          <w:rFonts w:cs="Arial"/>
          <w:noProof/>
          <w:snapToGrid w:val="0"/>
          <w:szCs w:val="24"/>
        </w:rPr>
        <w:t>Comply with Section 5.106.5.3.1 EV capable spaces, Section 5.106.5.3.2 Electric vehicle charging stations and associated Table A5.106.5.3.3</w:t>
      </w:r>
      <w:r w:rsidR="00B854D0">
        <w:rPr>
          <w:rFonts w:cs="Arial"/>
          <w:noProof/>
          <w:snapToGrid w:val="0"/>
          <w:szCs w:val="24"/>
          <w:u w:val="single"/>
        </w:rPr>
        <w:t>,</w:t>
      </w:r>
      <w:r w:rsidR="003E2B62" w:rsidRPr="00576DCD">
        <w:rPr>
          <w:rFonts w:cs="Arial"/>
          <w:strike/>
          <w:noProof/>
          <w:snapToGrid w:val="0"/>
          <w:szCs w:val="24"/>
        </w:rPr>
        <w:t xml:space="preserve"> Tier</w:t>
      </w:r>
      <w:r w:rsidR="00B854D0">
        <w:rPr>
          <w:rFonts w:cs="Arial"/>
          <w:strike/>
          <w:noProof/>
          <w:snapToGrid w:val="0"/>
          <w:szCs w:val="24"/>
        </w:rPr>
        <w:t xml:space="preserve"> 2,</w:t>
      </w:r>
      <w:r w:rsidR="003E2B62" w:rsidRPr="003E2B62">
        <w:rPr>
          <w:rFonts w:cs="Arial"/>
          <w:noProof/>
          <w:snapToGrid w:val="0"/>
          <w:szCs w:val="24"/>
        </w:rPr>
        <w:t xml:space="preserve"> or Section A5.106.5.3.4 Electric vehicle charging stations (EVCS)—Power allocation method and associated Table A5.106.5.3</w:t>
      </w:r>
      <w:r w:rsidR="00EA2703">
        <w:rPr>
          <w:rFonts w:cs="Arial"/>
          <w:noProof/>
          <w:snapToGrid w:val="0"/>
          <w:szCs w:val="24"/>
        </w:rPr>
        <w:t>.4</w:t>
      </w:r>
      <w:r w:rsidR="00EA2703" w:rsidRPr="00854FA0">
        <w:rPr>
          <w:rFonts w:cs="Arial"/>
          <w:noProof/>
          <w:snapToGrid w:val="0"/>
          <w:szCs w:val="24"/>
          <w:u w:val="single"/>
        </w:rPr>
        <w:t>.</w:t>
      </w:r>
      <w:r w:rsidR="00EA2703">
        <w:rPr>
          <w:rFonts w:cs="Arial"/>
          <w:noProof/>
          <w:snapToGrid w:val="0"/>
          <w:szCs w:val="24"/>
        </w:rPr>
        <w:t xml:space="preserve"> </w:t>
      </w:r>
      <w:r w:rsidR="003E2B62" w:rsidRPr="00576DCD">
        <w:rPr>
          <w:rFonts w:cs="Arial"/>
          <w:strike/>
          <w:noProof/>
          <w:snapToGrid w:val="0"/>
          <w:szCs w:val="24"/>
        </w:rPr>
        <w:t>Tier</w:t>
      </w:r>
      <w:r w:rsidR="00EA2703">
        <w:rPr>
          <w:rFonts w:cs="Arial"/>
          <w:strike/>
          <w:noProof/>
          <w:snapToGrid w:val="0"/>
          <w:szCs w:val="24"/>
        </w:rPr>
        <w:t xml:space="preserve"> 2.</w:t>
      </w:r>
    </w:p>
    <w:p w14:paraId="5E60BD9D" w14:textId="13DD3F0A" w:rsidR="00376B5C" w:rsidRDefault="00B50CA8" w:rsidP="003E2B62">
      <w:pPr>
        <w:snapToGrid/>
        <w:ind w:left="540"/>
        <w:rPr>
          <w:rFonts w:cs="Arial"/>
          <w:noProof/>
          <w:snapToGrid w:val="0"/>
          <w:szCs w:val="24"/>
        </w:rPr>
      </w:pPr>
      <w:r w:rsidRPr="00B50CA8">
        <w:rPr>
          <w:rFonts w:cs="Arial"/>
          <w:noProof/>
          <w:snapToGrid w:val="0"/>
          <w:szCs w:val="24"/>
        </w:rPr>
        <w:t>Refer to Section 5.106.5.3.2</w:t>
      </w:r>
      <w:r w:rsidR="003E2B62">
        <w:rPr>
          <w:rFonts w:cs="Arial"/>
          <w:noProof/>
          <w:snapToGrid w:val="0"/>
          <w:szCs w:val="24"/>
        </w:rPr>
        <w:t xml:space="preserve"> </w:t>
      </w:r>
      <w:r w:rsidR="007C1F08">
        <w:rPr>
          <w:rFonts w:cs="Arial"/>
          <w:noProof/>
          <w:snapToGrid w:val="0"/>
          <w:szCs w:val="24"/>
        </w:rPr>
        <w:t>…</w:t>
      </w:r>
    </w:p>
    <w:p w14:paraId="405707B4" w14:textId="4068ECBA" w:rsidR="00B50CA8" w:rsidRPr="00186CC1" w:rsidRDefault="00B50CA8" w:rsidP="00186CC1">
      <w:pPr>
        <w:jc w:val="center"/>
        <w:rPr>
          <w:b/>
          <w:bCs/>
          <w:snapToGrid w:val="0"/>
        </w:rPr>
      </w:pPr>
      <w:r w:rsidRPr="00186CC1">
        <w:rPr>
          <w:b/>
          <w:bCs/>
          <w:snapToGrid w:val="0"/>
        </w:rPr>
        <w:t>TABLE A5.106.5.3.</w:t>
      </w:r>
      <w:r w:rsidRPr="00186CC1">
        <w:rPr>
          <w:rFonts w:cs="Arial"/>
          <w:b/>
          <w:bCs/>
          <w:snapToGrid w:val="0"/>
          <w:szCs w:val="24"/>
        </w:rPr>
        <w:t>3</w:t>
      </w:r>
      <w:r w:rsidR="003E2B62">
        <w:rPr>
          <w:rFonts w:cs="Arial"/>
          <w:b/>
          <w:bCs/>
          <w:snapToGrid w:val="0"/>
          <w:szCs w:val="24"/>
        </w:rPr>
        <w:br/>
      </w:r>
      <w:r w:rsidRPr="00186CC1">
        <w:rPr>
          <w:rFonts w:cs="Arial"/>
          <w:b/>
          <w:bCs/>
          <w:snapToGrid w:val="0"/>
          <w:szCs w:val="24"/>
        </w:rPr>
        <w:t>Tier 2</w:t>
      </w:r>
      <w:r w:rsidR="003E2B62" w:rsidRPr="003E2B62">
        <w:rPr>
          <w:rFonts w:cs="Arial"/>
          <w:b/>
          <w:bCs/>
          <w:snapToGrid w:val="0"/>
          <w:szCs w:val="24"/>
          <w:u w:val="single"/>
        </w:rPr>
        <w:t xml:space="preserve"> </w:t>
      </w:r>
      <w:r w:rsidR="00AF210D">
        <w:rPr>
          <w:rFonts w:cs="Arial"/>
          <w:b/>
          <w:bCs/>
          <w:snapToGrid w:val="0"/>
          <w:szCs w:val="24"/>
          <w:u w:val="single"/>
        </w:rPr>
        <w:t>EV capable spaces</w:t>
      </w:r>
      <w:r w:rsidR="00577713">
        <w:rPr>
          <w:rFonts w:cs="Arial"/>
          <w:b/>
          <w:bCs/>
          <w:snapToGrid w:val="0"/>
          <w:szCs w:val="24"/>
          <w:u w:val="single"/>
        </w:rPr>
        <w:t xml:space="preserve"> and EVCS</w:t>
      </w:r>
    </w:p>
    <w:tbl>
      <w:tblPr>
        <w:tblStyle w:val="TableGrid13"/>
        <w:tblW w:w="9805" w:type="dxa"/>
        <w:jc w:val="center"/>
        <w:tblCellMar>
          <w:top w:w="43" w:type="dxa"/>
          <w:left w:w="58" w:type="dxa"/>
          <w:bottom w:w="43" w:type="dxa"/>
          <w:right w:w="58" w:type="dxa"/>
        </w:tblCellMar>
        <w:tblLook w:val="0620" w:firstRow="1" w:lastRow="0" w:firstColumn="0" w:lastColumn="0" w:noHBand="1" w:noVBand="1"/>
      </w:tblPr>
      <w:tblGrid>
        <w:gridCol w:w="2369"/>
        <w:gridCol w:w="2396"/>
        <w:gridCol w:w="3240"/>
        <w:gridCol w:w="1800"/>
      </w:tblGrid>
      <w:tr w:rsidR="00B50CA8" w:rsidRPr="00B50CA8" w14:paraId="6AE4E288" w14:textId="77777777" w:rsidTr="003E2B62">
        <w:trPr>
          <w:cantSplit/>
          <w:tblHeader/>
          <w:jc w:val="center"/>
        </w:trPr>
        <w:tc>
          <w:tcPr>
            <w:tcW w:w="2369" w:type="dxa"/>
          </w:tcPr>
          <w:p w14:paraId="65CF4BCC" w14:textId="77777777" w:rsidR="00B50CA8" w:rsidRPr="00B50CA8" w:rsidRDefault="00B50CA8" w:rsidP="003E2B62">
            <w:pPr>
              <w:snapToGrid/>
              <w:spacing w:after="0"/>
              <w:jc w:val="center"/>
              <w:rPr>
                <w:rFonts w:eastAsia="Calibri" w:cs="Arial"/>
                <w:b/>
                <w:snapToGrid w:val="0"/>
                <w:szCs w:val="24"/>
              </w:rPr>
            </w:pPr>
            <w:r w:rsidRPr="00B50CA8">
              <w:rPr>
                <w:rFonts w:eastAsia="Calibri" w:cs="Arial"/>
                <w:b/>
                <w:noProof/>
                <w:snapToGrid w:val="0"/>
                <w:szCs w:val="24"/>
              </w:rPr>
              <w:t>TOTAL NUMBER OF ACTUAL PARKING SPACES</w:t>
            </w:r>
          </w:p>
        </w:tc>
        <w:tc>
          <w:tcPr>
            <w:tcW w:w="2396" w:type="dxa"/>
          </w:tcPr>
          <w:p w14:paraId="5C9BAEEB" w14:textId="77777777" w:rsidR="00B50CA8" w:rsidRPr="00B50CA8" w:rsidRDefault="00B50CA8" w:rsidP="003E2B62">
            <w:pPr>
              <w:snapToGrid/>
              <w:spacing w:after="0"/>
              <w:jc w:val="center"/>
              <w:rPr>
                <w:rFonts w:eastAsia="Calibri" w:cs="Arial"/>
                <w:bCs/>
                <w:snapToGrid w:val="0"/>
                <w:szCs w:val="24"/>
                <w:u w:val="single"/>
              </w:rPr>
            </w:pPr>
            <w:r w:rsidRPr="00B50CA8">
              <w:rPr>
                <w:rFonts w:eastAsia="Calibri" w:cs="Arial"/>
                <w:b/>
                <w:strike/>
                <w:noProof/>
                <w:snapToGrid w:val="0"/>
                <w:szCs w:val="24"/>
              </w:rPr>
              <w:t>TIER 2</w:t>
            </w:r>
            <w:r w:rsidRPr="00B50CA8">
              <w:rPr>
                <w:rFonts w:eastAsia="Calibri" w:cs="Arial"/>
                <w:b/>
                <w:noProof/>
                <w:snapToGrid w:val="0"/>
                <w:szCs w:val="24"/>
              </w:rPr>
              <w:t xml:space="preserve"> </w:t>
            </w:r>
            <w:r w:rsidRPr="00B50CA8">
              <w:rPr>
                <w:rFonts w:eastAsia="Calibri" w:cs="Arial"/>
                <w:b/>
                <w:snapToGrid w:val="0"/>
                <w:szCs w:val="24"/>
              </w:rPr>
              <w:t>NUMBER OF REQUIRED EV CAPABLE SPACES</w:t>
            </w:r>
          </w:p>
        </w:tc>
        <w:tc>
          <w:tcPr>
            <w:tcW w:w="3240" w:type="dxa"/>
          </w:tcPr>
          <w:p w14:paraId="5B925718" w14:textId="3A566023" w:rsidR="00B50CA8" w:rsidRPr="00B50CA8" w:rsidRDefault="00B132AC" w:rsidP="003E2B62">
            <w:pPr>
              <w:snapToGrid/>
              <w:spacing w:after="240"/>
              <w:jc w:val="center"/>
              <w:rPr>
                <w:rFonts w:eastAsia="Calibri" w:cs="Arial"/>
                <w:b/>
                <w:noProof/>
                <w:snapToGrid w:val="0"/>
                <w:szCs w:val="24"/>
                <w:u w:val="single"/>
              </w:rPr>
            </w:pPr>
            <w:r>
              <w:rPr>
                <w:rFonts w:eastAsia="Calibri" w:cs="Arial"/>
                <w:b/>
                <w:noProof/>
                <w:snapToGrid w:val="0"/>
                <w:szCs w:val="24"/>
                <w:u w:val="single"/>
              </w:rPr>
              <w:t xml:space="preserve">Other than </w:t>
            </w:r>
            <w:r w:rsidR="00B50CA8"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00B50CA8" w:rsidRPr="00B50CA8">
              <w:rPr>
                <w:rFonts w:eastAsia="Calibri" w:cs="Arial"/>
                <w:b/>
                <w:noProof/>
                <w:snapToGrid w:val="0"/>
                <w:szCs w:val="24"/>
                <w:u w:val="single"/>
              </w:rPr>
              <w:t xml:space="preserve"> Retail</w:t>
            </w:r>
          </w:p>
          <w:p w14:paraId="591A9193" w14:textId="1A3D9F93" w:rsidR="009B1435" w:rsidRPr="009B1435" w:rsidRDefault="00B50CA8" w:rsidP="009B1435">
            <w:pPr>
              <w:snapToGrid/>
              <w:spacing w:after="0"/>
              <w:jc w:val="center"/>
              <w:rPr>
                <w:rFonts w:eastAsia="Calibri" w:cs="Arial"/>
                <w:b/>
                <w:snapToGrid w:val="0"/>
                <w:color w:val="000000"/>
                <w:szCs w:val="24"/>
                <w:u w:val="single"/>
              </w:rPr>
            </w:pPr>
            <w:r w:rsidRPr="00B50CA8">
              <w:rPr>
                <w:rFonts w:eastAsia="Calibri" w:cs="Arial"/>
                <w:b/>
                <w:strike/>
                <w:noProof/>
                <w:snapToGrid w:val="0"/>
                <w:szCs w:val="24"/>
              </w:rPr>
              <w:t>TIER 2</w:t>
            </w:r>
            <w:r w:rsidRPr="00B50CA8">
              <w:rPr>
                <w:rFonts w:eastAsia="Calibri" w:cs="Arial"/>
                <w:b/>
                <w:noProof/>
                <w:snapToGrid w:val="0"/>
                <w:szCs w:val="24"/>
              </w:rPr>
              <w:t xml:space="preserve"> </w:t>
            </w:r>
            <w:r w:rsidR="009B1435" w:rsidRPr="0031605A">
              <w:rPr>
                <w:rFonts w:eastAsia="Calibri" w:cs="Arial"/>
                <w:b/>
                <w:snapToGrid w:val="0"/>
                <w:color w:val="000000"/>
                <w:szCs w:val="24"/>
              </w:rPr>
              <w:t>NUMBER OF</w:t>
            </w:r>
            <w:r w:rsidR="009B1435" w:rsidRPr="009B1435">
              <w:rPr>
                <w:rFonts w:eastAsia="Calibri" w:cs="Arial"/>
                <w:b/>
                <w:snapToGrid w:val="0"/>
                <w:color w:val="000000"/>
                <w:szCs w:val="24"/>
                <w:u w:val="single"/>
              </w:rPr>
              <w:t xml:space="preserve"> REQUIRED</w:t>
            </w:r>
            <w:r w:rsidR="009B1435" w:rsidRPr="0031605A">
              <w:rPr>
                <w:rFonts w:eastAsia="Calibri" w:cs="Arial"/>
                <w:b/>
                <w:snapToGrid w:val="0"/>
                <w:color w:val="000000"/>
                <w:szCs w:val="24"/>
              </w:rPr>
              <w:t xml:space="preserve"> EVCS </w:t>
            </w:r>
          </w:p>
          <w:p w14:paraId="3BDB0518" w14:textId="02F69837" w:rsidR="00B50CA8" w:rsidRPr="00787142" w:rsidRDefault="00B50CA8" w:rsidP="00787142">
            <w:pPr>
              <w:snapToGrid/>
              <w:spacing w:after="0"/>
              <w:jc w:val="center"/>
              <w:rPr>
                <w:rFonts w:eastAsia="Calibri" w:cs="Arial"/>
                <w:b/>
                <w:bCs/>
                <w:snapToGrid w:val="0"/>
                <w:color w:val="000000"/>
                <w:szCs w:val="24"/>
                <w:vertAlign w:val="superscript"/>
              </w:rPr>
            </w:pPr>
            <w:r w:rsidRPr="00B50CA8">
              <w:rPr>
                <w:rFonts w:eastAsia="Calibri" w:cs="Arial"/>
                <w:b/>
                <w:strike/>
                <w:snapToGrid w:val="0"/>
                <w:color w:val="000000"/>
                <w:szCs w:val="24"/>
              </w:rPr>
              <w:t>(EV CAPABLE SPACES PROVIDED WITH EVSE)</w:t>
            </w:r>
            <w:r w:rsidRPr="0031605A">
              <w:rPr>
                <w:rFonts w:eastAsia="Calibri" w:cs="Arial"/>
                <w:b/>
                <w:snapToGrid w:val="0"/>
                <w:color w:val="000000"/>
                <w:szCs w:val="24"/>
              </w:rPr>
              <w:t xml:space="preserve"> </w:t>
            </w:r>
            <w:r w:rsidRPr="0031605A">
              <w:rPr>
                <w:rFonts w:eastAsia="Calibri" w:cs="Arial"/>
                <w:b/>
                <w:bCs/>
                <w:snapToGrid w:val="0"/>
                <w:color w:val="000000"/>
                <w:szCs w:val="24"/>
                <w:vertAlign w:val="superscript"/>
              </w:rPr>
              <w:t>2</w:t>
            </w:r>
            <w:r w:rsidRPr="0031605A">
              <w:rPr>
                <w:rFonts w:eastAsia="Calibri" w:cs="Arial"/>
                <w:snapToGrid w:val="0"/>
                <w:color w:val="000000"/>
                <w:szCs w:val="24"/>
                <w:vertAlign w:val="superscript"/>
              </w:rPr>
              <w:t xml:space="preserve">, </w:t>
            </w:r>
            <w:r w:rsidRPr="0031605A">
              <w:rPr>
                <w:rFonts w:eastAsia="Calibri" w:cs="Arial"/>
                <w:b/>
                <w:bCs/>
                <w:snapToGrid w:val="0"/>
                <w:color w:val="000000"/>
                <w:szCs w:val="24"/>
                <w:vertAlign w:val="superscript"/>
              </w:rPr>
              <w:t>3</w:t>
            </w:r>
          </w:p>
        </w:tc>
        <w:tc>
          <w:tcPr>
            <w:tcW w:w="1800" w:type="dxa"/>
          </w:tcPr>
          <w:p w14:paraId="4C598603" w14:textId="506F6E5B" w:rsidR="00B50CA8" w:rsidRPr="00B50CA8" w:rsidRDefault="00B50CA8" w:rsidP="003E2B62">
            <w:pPr>
              <w:snapToGrid/>
              <w:spacing w:after="240"/>
              <w:jc w:val="center"/>
              <w:rPr>
                <w:rFonts w:eastAsia="Calibri" w:cs="Arial"/>
                <w:b/>
                <w:snapToGrid w:val="0"/>
                <w:color w:val="000000"/>
                <w:szCs w:val="24"/>
                <w:u w:val="single"/>
              </w:rPr>
            </w:pPr>
            <w:r w:rsidRPr="00B50CA8">
              <w:rPr>
                <w:rFonts w:eastAsia="Calibri" w:cs="Arial"/>
                <w:b/>
                <w:snapToGrid w:val="0"/>
                <w:color w:val="000000"/>
                <w:szCs w:val="24"/>
                <w:u w:val="single"/>
              </w:rPr>
              <w:t xml:space="preserve">Office </w:t>
            </w:r>
            <w:r w:rsidR="007F1C49">
              <w:rPr>
                <w:rFonts w:eastAsia="Calibri" w:cs="Arial"/>
                <w:b/>
                <w:snapToGrid w:val="0"/>
                <w:color w:val="000000"/>
                <w:szCs w:val="24"/>
                <w:u w:val="single"/>
              </w:rPr>
              <w:t>and</w:t>
            </w:r>
            <w:r w:rsidRPr="00B50CA8">
              <w:rPr>
                <w:rFonts w:eastAsia="Calibri" w:cs="Arial"/>
                <w:b/>
                <w:snapToGrid w:val="0"/>
                <w:color w:val="000000"/>
                <w:szCs w:val="24"/>
                <w:u w:val="single"/>
              </w:rPr>
              <w:t xml:space="preserve"> Retail</w:t>
            </w:r>
          </w:p>
          <w:p w14:paraId="2176F22A" w14:textId="19C70131" w:rsidR="00B50CA8" w:rsidRPr="00B50CA8" w:rsidRDefault="00B50CA8" w:rsidP="003E2B62">
            <w:pPr>
              <w:snapToGrid/>
              <w:spacing w:after="0"/>
              <w:jc w:val="center"/>
              <w:rPr>
                <w:rFonts w:eastAsia="Calibri" w:cs="Arial"/>
                <w:b/>
                <w:snapToGrid w:val="0"/>
                <w:color w:val="000000"/>
                <w:szCs w:val="24"/>
                <w:u w:val="single"/>
              </w:rPr>
            </w:pPr>
            <w:r w:rsidRPr="00B50CA8">
              <w:rPr>
                <w:rFonts w:eastAsia="Calibri" w:cs="Arial"/>
                <w:b/>
                <w:snapToGrid w:val="0"/>
                <w:color w:val="000000"/>
                <w:szCs w:val="24"/>
                <w:u w:val="single"/>
              </w:rPr>
              <w:t>NUMBER OF REQUIRED EVCS</w:t>
            </w:r>
            <w:r w:rsidR="001F3757" w:rsidRPr="00731E4A">
              <w:rPr>
                <w:rFonts w:eastAsia="Calibri" w:cs="Arial"/>
                <w:b/>
                <w:snapToGrid w:val="0"/>
                <w:color w:val="000000"/>
                <w:szCs w:val="24"/>
                <w:vertAlign w:val="superscript"/>
              </w:rPr>
              <w:t xml:space="preserve"> </w:t>
            </w:r>
            <w:r w:rsidR="001F3757" w:rsidRPr="009B1435">
              <w:rPr>
                <w:rFonts w:eastAsia="Calibri" w:cs="Arial"/>
                <w:b/>
                <w:snapToGrid w:val="0"/>
                <w:color w:val="000000"/>
                <w:sz w:val="28"/>
                <w:szCs w:val="28"/>
                <w:u w:val="single"/>
                <w:vertAlign w:val="superscript"/>
              </w:rPr>
              <w:t>2, 3</w:t>
            </w:r>
          </w:p>
          <w:p w14:paraId="6B34FD43" w14:textId="77777777" w:rsidR="00B50CA8" w:rsidRPr="00B50CA8" w:rsidRDefault="00B50CA8" w:rsidP="003E2B62">
            <w:pPr>
              <w:snapToGrid/>
              <w:spacing w:after="0"/>
              <w:jc w:val="center"/>
              <w:rPr>
                <w:rFonts w:eastAsia="Calibri" w:cs="Arial"/>
                <w:b/>
                <w:strike/>
                <w:noProof/>
                <w:snapToGrid w:val="0"/>
                <w:szCs w:val="24"/>
              </w:rPr>
            </w:pPr>
          </w:p>
        </w:tc>
      </w:tr>
      <w:tr w:rsidR="00B50CA8" w:rsidRPr="00B50CA8" w14:paraId="1A4A3CDF" w14:textId="77777777" w:rsidTr="000576DE">
        <w:trPr>
          <w:cantSplit/>
          <w:trHeight w:val="251"/>
          <w:jc w:val="center"/>
        </w:trPr>
        <w:tc>
          <w:tcPr>
            <w:tcW w:w="2369" w:type="dxa"/>
          </w:tcPr>
          <w:p w14:paraId="69D36A86" w14:textId="46BB4837" w:rsidR="00B50CA8" w:rsidRPr="00B50CA8" w:rsidRDefault="00B50CA8" w:rsidP="00B50CA8">
            <w:pPr>
              <w:snapToGrid/>
              <w:spacing w:after="0"/>
              <w:jc w:val="center"/>
              <w:rPr>
                <w:rFonts w:eastAsia="Calibri" w:cs="Arial"/>
                <w:bCs/>
                <w:snapToGrid w:val="0"/>
                <w:szCs w:val="24"/>
              </w:rPr>
            </w:pPr>
            <w:r w:rsidRPr="0091215F">
              <w:rPr>
                <w:rFonts w:eastAsia="Calibri" w:cs="Arial"/>
                <w:bCs/>
                <w:strike/>
                <w:snapToGrid w:val="0"/>
                <w:szCs w:val="24"/>
              </w:rPr>
              <w:t>0</w:t>
            </w:r>
            <w:r w:rsidR="0091215F">
              <w:rPr>
                <w:rFonts w:eastAsia="Calibri" w:cs="Arial"/>
                <w:bCs/>
                <w:snapToGrid w:val="0"/>
                <w:szCs w:val="24"/>
              </w:rPr>
              <w:t xml:space="preserve"> </w:t>
            </w:r>
            <w:r w:rsidR="0091215F" w:rsidRPr="0091215F">
              <w:rPr>
                <w:rFonts w:eastAsia="Calibri" w:cs="Arial"/>
                <w:bCs/>
                <w:snapToGrid w:val="0"/>
                <w:szCs w:val="24"/>
                <w:u w:val="single"/>
              </w:rPr>
              <w:t>1</w:t>
            </w:r>
            <w:r w:rsidRPr="00B50CA8">
              <w:rPr>
                <w:rFonts w:eastAsia="Calibri" w:cs="Arial"/>
                <w:bCs/>
                <w:snapToGrid w:val="0"/>
                <w:szCs w:val="24"/>
              </w:rPr>
              <w:t>-9</w:t>
            </w:r>
          </w:p>
        </w:tc>
        <w:tc>
          <w:tcPr>
            <w:tcW w:w="2396" w:type="dxa"/>
          </w:tcPr>
          <w:p w14:paraId="6EAA7EE7"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3</w:t>
            </w:r>
          </w:p>
        </w:tc>
        <w:tc>
          <w:tcPr>
            <w:tcW w:w="3240" w:type="dxa"/>
          </w:tcPr>
          <w:p w14:paraId="1DD35729"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0</w:t>
            </w:r>
            <w:r w:rsidRPr="00B50CA8">
              <w:rPr>
                <w:rFonts w:eastAsia="Calibri" w:cs="Arial"/>
                <w:bCs/>
                <w:snapToGrid w:val="0"/>
                <w:szCs w:val="24"/>
              </w:rPr>
              <w:t xml:space="preserve"> </w:t>
            </w:r>
            <w:r w:rsidRPr="00B50CA8">
              <w:rPr>
                <w:rFonts w:eastAsia="Calibri" w:cs="Arial"/>
                <w:bCs/>
                <w:snapToGrid w:val="0"/>
                <w:szCs w:val="24"/>
                <w:u w:val="single"/>
              </w:rPr>
              <w:t>2</w:t>
            </w:r>
          </w:p>
        </w:tc>
        <w:tc>
          <w:tcPr>
            <w:tcW w:w="1800" w:type="dxa"/>
          </w:tcPr>
          <w:p w14:paraId="4FC3817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noProof/>
                <w:snapToGrid w:val="0"/>
                <w:szCs w:val="24"/>
                <w:u w:val="single"/>
              </w:rPr>
              <w:t>2</w:t>
            </w:r>
          </w:p>
        </w:tc>
      </w:tr>
      <w:tr w:rsidR="00B50CA8" w:rsidRPr="00B50CA8" w14:paraId="4B3E998F" w14:textId="77777777" w:rsidTr="000576DE">
        <w:trPr>
          <w:cantSplit/>
          <w:trHeight w:val="251"/>
          <w:jc w:val="center"/>
        </w:trPr>
        <w:tc>
          <w:tcPr>
            <w:tcW w:w="2369" w:type="dxa"/>
          </w:tcPr>
          <w:p w14:paraId="2D0E08E9"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10-25</w:t>
            </w:r>
          </w:p>
        </w:tc>
        <w:tc>
          <w:tcPr>
            <w:tcW w:w="2396" w:type="dxa"/>
          </w:tcPr>
          <w:p w14:paraId="0E789A94"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8</w:t>
            </w:r>
          </w:p>
        </w:tc>
        <w:tc>
          <w:tcPr>
            <w:tcW w:w="3240" w:type="dxa"/>
          </w:tcPr>
          <w:p w14:paraId="43CEE1A1"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3</w:t>
            </w:r>
            <w:r w:rsidRPr="00B50CA8">
              <w:rPr>
                <w:rFonts w:eastAsia="Calibri" w:cs="Arial"/>
                <w:bCs/>
                <w:snapToGrid w:val="0"/>
                <w:szCs w:val="24"/>
              </w:rPr>
              <w:t xml:space="preserve"> </w:t>
            </w:r>
            <w:r w:rsidRPr="00B50CA8">
              <w:rPr>
                <w:rFonts w:eastAsia="Calibri" w:cs="Arial"/>
                <w:bCs/>
                <w:snapToGrid w:val="0"/>
                <w:szCs w:val="24"/>
                <w:u w:val="single"/>
              </w:rPr>
              <w:t>4</w:t>
            </w:r>
          </w:p>
        </w:tc>
        <w:tc>
          <w:tcPr>
            <w:tcW w:w="1800" w:type="dxa"/>
          </w:tcPr>
          <w:p w14:paraId="72B2AA5D"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6</w:t>
            </w:r>
          </w:p>
        </w:tc>
      </w:tr>
      <w:tr w:rsidR="00B50CA8" w:rsidRPr="00B50CA8" w14:paraId="1C7A431A" w14:textId="77777777" w:rsidTr="000576DE">
        <w:trPr>
          <w:cantSplit/>
          <w:trHeight w:val="251"/>
          <w:jc w:val="center"/>
        </w:trPr>
        <w:tc>
          <w:tcPr>
            <w:tcW w:w="2369" w:type="dxa"/>
          </w:tcPr>
          <w:p w14:paraId="3B95F2D1"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26-50</w:t>
            </w:r>
          </w:p>
        </w:tc>
        <w:tc>
          <w:tcPr>
            <w:tcW w:w="2396" w:type="dxa"/>
          </w:tcPr>
          <w:p w14:paraId="02911D09"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17</w:t>
            </w:r>
          </w:p>
        </w:tc>
        <w:tc>
          <w:tcPr>
            <w:tcW w:w="3240" w:type="dxa"/>
          </w:tcPr>
          <w:p w14:paraId="1413A55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6</w:t>
            </w:r>
            <w:r w:rsidRPr="00B50CA8">
              <w:rPr>
                <w:rFonts w:eastAsia="Calibri" w:cs="Arial"/>
                <w:bCs/>
                <w:snapToGrid w:val="0"/>
                <w:szCs w:val="24"/>
              </w:rPr>
              <w:t xml:space="preserve"> </w:t>
            </w:r>
            <w:r w:rsidRPr="00B50CA8">
              <w:rPr>
                <w:rFonts w:eastAsia="Calibri" w:cs="Arial"/>
                <w:bCs/>
                <w:snapToGrid w:val="0"/>
                <w:szCs w:val="24"/>
                <w:u w:val="single"/>
              </w:rPr>
              <w:t>9</w:t>
            </w:r>
          </w:p>
        </w:tc>
        <w:tc>
          <w:tcPr>
            <w:tcW w:w="1800" w:type="dxa"/>
          </w:tcPr>
          <w:p w14:paraId="50BA7729" w14:textId="77777777" w:rsidR="00B50CA8" w:rsidRPr="00B50CA8" w:rsidRDefault="00B50CA8" w:rsidP="00B50CA8">
            <w:pPr>
              <w:snapToGrid/>
              <w:spacing w:after="0"/>
              <w:jc w:val="center"/>
              <w:rPr>
                <w:rFonts w:eastAsia="Calibri" w:cs="Arial"/>
                <w:bCs/>
                <w:snapToGrid w:val="0"/>
                <w:szCs w:val="24"/>
              </w:rPr>
            </w:pPr>
            <w:r w:rsidRPr="00B50CA8">
              <w:rPr>
                <w:rFonts w:ascii="Helvetica" w:eastAsia="Calibri" w:hAnsi="Helvetica" w:cs="Arial"/>
                <w:bCs/>
                <w:noProof/>
                <w:snapToGrid w:val="0"/>
                <w:u w:val="single"/>
              </w:rPr>
              <w:t>13</w:t>
            </w:r>
          </w:p>
        </w:tc>
      </w:tr>
      <w:tr w:rsidR="00B50CA8" w:rsidRPr="00B50CA8" w14:paraId="50A0235B" w14:textId="77777777" w:rsidTr="000576DE">
        <w:trPr>
          <w:cantSplit/>
          <w:trHeight w:val="287"/>
          <w:jc w:val="center"/>
        </w:trPr>
        <w:tc>
          <w:tcPr>
            <w:tcW w:w="2369" w:type="dxa"/>
          </w:tcPr>
          <w:p w14:paraId="196D02C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51-75</w:t>
            </w:r>
          </w:p>
        </w:tc>
        <w:tc>
          <w:tcPr>
            <w:tcW w:w="2396" w:type="dxa"/>
          </w:tcPr>
          <w:p w14:paraId="061161D2"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28</w:t>
            </w:r>
          </w:p>
        </w:tc>
        <w:tc>
          <w:tcPr>
            <w:tcW w:w="3240" w:type="dxa"/>
          </w:tcPr>
          <w:p w14:paraId="63E2659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9</w:t>
            </w:r>
            <w:r w:rsidRPr="00B50CA8">
              <w:rPr>
                <w:rFonts w:eastAsia="Calibri" w:cs="Arial"/>
                <w:bCs/>
                <w:snapToGrid w:val="0"/>
                <w:szCs w:val="24"/>
              </w:rPr>
              <w:t xml:space="preserve"> </w:t>
            </w:r>
            <w:r w:rsidRPr="00B50CA8">
              <w:rPr>
                <w:rFonts w:eastAsia="Calibri" w:cs="Arial"/>
                <w:bCs/>
                <w:snapToGrid w:val="0"/>
                <w:szCs w:val="24"/>
                <w:u w:val="single"/>
              </w:rPr>
              <w:t>14</w:t>
            </w:r>
          </w:p>
        </w:tc>
        <w:tc>
          <w:tcPr>
            <w:tcW w:w="1800" w:type="dxa"/>
          </w:tcPr>
          <w:p w14:paraId="7F613E4E"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21</w:t>
            </w:r>
          </w:p>
        </w:tc>
      </w:tr>
      <w:tr w:rsidR="00B50CA8" w:rsidRPr="00B50CA8" w14:paraId="65E5BA15" w14:textId="77777777" w:rsidTr="000576DE">
        <w:trPr>
          <w:cantSplit/>
          <w:trHeight w:val="314"/>
          <w:jc w:val="center"/>
        </w:trPr>
        <w:tc>
          <w:tcPr>
            <w:tcW w:w="2369" w:type="dxa"/>
          </w:tcPr>
          <w:p w14:paraId="2A793EFD"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76-100</w:t>
            </w:r>
          </w:p>
        </w:tc>
        <w:tc>
          <w:tcPr>
            <w:tcW w:w="2396" w:type="dxa"/>
          </w:tcPr>
          <w:p w14:paraId="08723D17"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40</w:t>
            </w:r>
          </w:p>
        </w:tc>
        <w:tc>
          <w:tcPr>
            <w:tcW w:w="3240" w:type="dxa"/>
          </w:tcPr>
          <w:p w14:paraId="219E5248"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13</w:t>
            </w:r>
            <w:r w:rsidRPr="00B50CA8">
              <w:rPr>
                <w:rFonts w:eastAsia="Calibri" w:cs="Arial"/>
                <w:bCs/>
                <w:snapToGrid w:val="0"/>
                <w:szCs w:val="24"/>
              </w:rPr>
              <w:t xml:space="preserve"> </w:t>
            </w:r>
            <w:r w:rsidRPr="00B50CA8">
              <w:rPr>
                <w:rFonts w:eastAsia="Calibri" w:cs="Arial"/>
                <w:bCs/>
                <w:snapToGrid w:val="0"/>
                <w:szCs w:val="24"/>
                <w:u w:val="single"/>
              </w:rPr>
              <w:t>20</w:t>
            </w:r>
          </w:p>
        </w:tc>
        <w:tc>
          <w:tcPr>
            <w:tcW w:w="1800" w:type="dxa"/>
          </w:tcPr>
          <w:p w14:paraId="51C74D1A"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30</w:t>
            </w:r>
          </w:p>
        </w:tc>
      </w:tr>
      <w:tr w:rsidR="00B50CA8" w:rsidRPr="00B50CA8" w14:paraId="7A91726A" w14:textId="77777777" w:rsidTr="000576DE">
        <w:trPr>
          <w:cantSplit/>
          <w:trHeight w:val="260"/>
          <w:jc w:val="center"/>
        </w:trPr>
        <w:tc>
          <w:tcPr>
            <w:tcW w:w="2369" w:type="dxa"/>
          </w:tcPr>
          <w:p w14:paraId="39209717"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101-150</w:t>
            </w:r>
          </w:p>
        </w:tc>
        <w:tc>
          <w:tcPr>
            <w:tcW w:w="2396" w:type="dxa"/>
          </w:tcPr>
          <w:p w14:paraId="32511091"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57</w:t>
            </w:r>
          </w:p>
        </w:tc>
        <w:tc>
          <w:tcPr>
            <w:tcW w:w="3240" w:type="dxa"/>
          </w:tcPr>
          <w:p w14:paraId="6AF561E4"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19</w:t>
            </w:r>
            <w:r w:rsidRPr="00B50CA8">
              <w:rPr>
                <w:rFonts w:eastAsia="Calibri" w:cs="Arial"/>
                <w:bCs/>
                <w:snapToGrid w:val="0"/>
                <w:szCs w:val="24"/>
              </w:rPr>
              <w:t xml:space="preserve"> </w:t>
            </w:r>
            <w:r w:rsidRPr="00B50CA8">
              <w:rPr>
                <w:rFonts w:eastAsia="Calibri" w:cs="Arial"/>
                <w:bCs/>
                <w:snapToGrid w:val="0"/>
                <w:szCs w:val="24"/>
                <w:u w:val="single"/>
              </w:rPr>
              <w:t>29</w:t>
            </w:r>
          </w:p>
        </w:tc>
        <w:tc>
          <w:tcPr>
            <w:tcW w:w="1800" w:type="dxa"/>
          </w:tcPr>
          <w:p w14:paraId="62B95226" w14:textId="77777777" w:rsidR="00B50CA8" w:rsidRPr="00B50CA8" w:rsidRDefault="00B50CA8" w:rsidP="00B50CA8">
            <w:pPr>
              <w:snapToGrid/>
              <w:spacing w:after="0"/>
              <w:jc w:val="center"/>
              <w:rPr>
                <w:rFonts w:eastAsia="Calibri" w:cs="Arial"/>
                <w:bCs/>
                <w:snapToGrid w:val="0"/>
                <w:szCs w:val="24"/>
                <w:u w:val="single"/>
              </w:rPr>
            </w:pPr>
            <w:r w:rsidRPr="00B50CA8">
              <w:rPr>
                <w:rFonts w:eastAsia="Calibri" w:cs="Arial"/>
                <w:bCs/>
                <w:snapToGrid w:val="0"/>
                <w:szCs w:val="24"/>
                <w:u w:val="single"/>
              </w:rPr>
              <w:t>43</w:t>
            </w:r>
          </w:p>
        </w:tc>
      </w:tr>
      <w:tr w:rsidR="00B50CA8" w:rsidRPr="00B50CA8" w14:paraId="4BF0673D" w14:textId="77777777" w:rsidTr="000576DE">
        <w:trPr>
          <w:cantSplit/>
          <w:trHeight w:val="287"/>
          <w:jc w:val="center"/>
        </w:trPr>
        <w:tc>
          <w:tcPr>
            <w:tcW w:w="2369" w:type="dxa"/>
          </w:tcPr>
          <w:p w14:paraId="38DF3AF4"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151-200</w:t>
            </w:r>
          </w:p>
        </w:tc>
        <w:tc>
          <w:tcPr>
            <w:tcW w:w="2396" w:type="dxa"/>
          </w:tcPr>
          <w:p w14:paraId="66E57296"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79</w:t>
            </w:r>
          </w:p>
        </w:tc>
        <w:tc>
          <w:tcPr>
            <w:tcW w:w="3240" w:type="dxa"/>
          </w:tcPr>
          <w:p w14:paraId="0B69DD6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26</w:t>
            </w:r>
            <w:r w:rsidRPr="00B50CA8">
              <w:rPr>
                <w:rFonts w:eastAsia="Calibri" w:cs="Arial"/>
                <w:bCs/>
                <w:snapToGrid w:val="0"/>
                <w:szCs w:val="24"/>
              </w:rPr>
              <w:t xml:space="preserve"> </w:t>
            </w:r>
            <w:r w:rsidRPr="00B50CA8">
              <w:rPr>
                <w:rFonts w:eastAsia="Calibri" w:cs="Arial"/>
                <w:bCs/>
                <w:snapToGrid w:val="0"/>
                <w:szCs w:val="24"/>
                <w:u w:val="single"/>
              </w:rPr>
              <w:t>40</w:t>
            </w:r>
          </w:p>
        </w:tc>
        <w:tc>
          <w:tcPr>
            <w:tcW w:w="1800" w:type="dxa"/>
          </w:tcPr>
          <w:p w14:paraId="77607EE1" w14:textId="77777777" w:rsidR="00B50CA8" w:rsidRPr="00B50CA8" w:rsidRDefault="00B50CA8" w:rsidP="00B50CA8">
            <w:pPr>
              <w:snapToGrid/>
              <w:spacing w:after="0"/>
              <w:jc w:val="center"/>
              <w:rPr>
                <w:rFonts w:eastAsia="Calibri" w:cs="Arial"/>
                <w:bCs/>
                <w:snapToGrid w:val="0"/>
                <w:szCs w:val="24"/>
              </w:rPr>
            </w:pPr>
            <w:r w:rsidRPr="00B50CA8">
              <w:rPr>
                <w:rFonts w:ascii="Helvetica" w:eastAsia="Calibri" w:hAnsi="Helvetica"/>
                <w:snapToGrid w:val="0"/>
                <w:u w:val="single"/>
              </w:rPr>
              <w:t>59</w:t>
            </w:r>
          </w:p>
        </w:tc>
      </w:tr>
      <w:tr w:rsidR="00B50CA8" w:rsidRPr="00B50CA8" w14:paraId="61425877" w14:textId="77777777" w:rsidTr="000576DE">
        <w:trPr>
          <w:cantSplit/>
          <w:trHeight w:val="824"/>
          <w:jc w:val="center"/>
        </w:trPr>
        <w:tc>
          <w:tcPr>
            <w:tcW w:w="2369" w:type="dxa"/>
          </w:tcPr>
          <w:p w14:paraId="60B55F68"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201 and over</w:t>
            </w:r>
          </w:p>
        </w:tc>
        <w:tc>
          <w:tcPr>
            <w:tcW w:w="2396" w:type="dxa"/>
          </w:tcPr>
          <w:p w14:paraId="291A073A"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45 percent of actual</w:t>
            </w:r>
            <w:r w:rsidRPr="00B50CA8">
              <w:rPr>
                <w:rFonts w:eastAsia="Calibri" w:cs="Arial"/>
                <w:bCs/>
                <w:snapToGrid w:val="0"/>
                <w:szCs w:val="24"/>
                <w:u w:val="single"/>
              </w:rPr>
              <w:t xml:space="preserve"> </w:t>
            </w:r>
            <w:r w:rsidRPr="00B50CA8">
              <w:rPr>
                <w:rFonts w:eastAsia="Calibri" w:cs="Arial"/>
                <w:bCs/>
                <w:snapToGrid w:val="0"/>
                <w:szCs w:val="24"/>
              </w:rPr>
              <w:t>parking spaces</w:t>
            </w:r>
            <w:r w:rsidRPr="009B1435">
              <w:rPr>
                <w:rFonts w:eastAsia="Calibri" w:cs="Arial"/>
                <w:bCs/>
                <w:snapToGrid w:val="0"/>
                <w:sz w:val="28"/>
                <w:szCs w:val="28"/>
                <w:vertAlign w:val="superscript"/>
              </w:rPr>
              <w:t>1</w:t>
            </w:r>
          </w:p>
        </w:tc>
        <w:tc>
          <w:tcPr>
            <w:tcW w:w="3240" w:type="dxa"/>
          </w:tcPr>
          <w:p w14:paraId="66940BD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33</w:t>
            </w:r>
            <w:r w:rsidRPr="00B50CA8">
              <w:rPr>
                <w:rFonts w:eastAsia="Calibri" w:cs="Arial"/>
                <w:bCs/>
                <w:snapToGrid w:val="0"/>
                <w:szCs w:val="24"/>
              </w:rPr>
              <w:t xml:space="preserve"> </w:t>
            </w:r>
            <w:r w:rsidRPr="00B50CA8">
              <w:rPr>
                <w:rFonts w:eastAsia="Calibri" w:cs="Arial"/>
                <w:bCs/>
                <w:snapToGrid w:val="0"/>
                <w:szCs w:val="24"/>
                <w:u w:val="single"/>
              </w:rPr>
              <w:t>50</w:t>
            </w:r>
            <w:r w:rsidRPr="00B50CA8">
              <w:rPr>
                <w:rFonts w:eastAsia="Calibri" w:cs="Arial"/>
                <w:bCs/>
                <w:snapToGrid w:val="0"/>
                <w:szCs w:val="24"/>
              </w:rPr>
              <w:t xml:space="preserve"> percent of EV capable spaces</w:t>
            </w:r>
            <w:r w:rsidRPr="00C359E1">
              <w:rPr>
                <w:rFonts w:eastAsia="Calibri" w:cs="Arial"/>
                <w:bCs/>
                <w:snapToGrid w:val="0"/>
                <w:sz w:val="28"/>
                <w:szCs w:val="28"/>
              </w:rPr>
              <w:t xml:space="preserve"> </w:t>
            </w:r>
            <w:r w:rsidRPr="00C359E1">
              <w:rPr>
                <w:rFonts w:eastAsia="Calibri" w:cs="Arial"/>
                <w:bCs/>
                <w:snapToGrid w:val="0"/>
                <w:sz w:val="28"/>
                <w:szCs w:val="28"/>
                <w:vertAlign w:val="superscript"/>
              </w:rPr>
              <w:t>1</w:t>
            </w:r>
          </w:p>
        </w:tc>
        <w:tc>
          <w:tcPr>
            <w:tcW w:w="1800" w:type="dxa"/>
          </w:tcPr>
          <w:p w14:paraId="58982EA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snapToGrid w:val="0"/>
                <w:szCs w:val="24"/>
                <w:u w:val="single"/>
              </w:rPr>
              <w:t>75 percent of EV capable spaces</w:t>
            </w:r>
            <w:r w:rsidRPr="009B1435">
              <w:rPr>
                <w:rFonts w:eastAsia="Calibri" w:cs="Arial"/>
                <w:snapToGrid w:val="0"/>
                <w:color w:val="000000"/>
                <w:sz w:val="28"/>
                <w:szCs w:val="28"/>
                <w:u w:val="single"/>
                <w:vertAlign w:val="superscript"/>
              </w:rPr>
              <w:t>1</w:t>
            </w:r>
            <w:r w:rsidRPr="00B50CA8">
              <w:rPr>
                <w:rFonts w:eastAsia="Calibri" w:cs="Arial"/>
                <w:snapToGrid w:val="0"/>
                <w:szCs w:val="24"/>
                <w:u w:val="single"/>
              </w:rPr>
              <w:t xml:space="preserve"> </w:t>
            </w:r>
          </w:p>
        </w:tc>
      </w:tr>
    </w:tbl>
    <w:p w14:paraId="4948B5FB" w14:textId="77777777" w:rsidR="00B50CA8" w:rsidRPr="00B50CA8" w:rsidRDefault="00B50CA8" w:rsidP="009A7355">
      <w:pPr>
        <w:widowControl/>
        <w:numPr>
          <w:ilvl w:val="0"/>
          <w:numId w:val="12"/>
        </w:numPr>
        <w:snapToGrid/>
        <w:spacing w:before="120"/>
        <w:ind w:left="1080"/>
        <w:rPr>
          <w:rFonts w:eastAsia="Batang" w:cs="Arial"/>
          <w:snapToGrid w:val="0"/>
          <w:color w:val="000000"/>
          <w:szCs w:val="24"/>
        </w:rPr>
      </w:pPr>
      <w:r w:rsidRPr="00B50CA8">
        <w:rPr>
          <w:rFonts w:eastAsia="Batang" w:cs="Arial"/>
          <w:snapToGrid w:val="0"/>
          <w:color w:val="000000"/>
          <w:szCs w:val="24"/>
        </w:rPr>
        <w:t>Calculation for spaces shall be rounded up to the nearest whole number.</w:t>
      </w:r>
    </w:p>
    <w:p w14:paraId="057A357B" w14:textId="77777777" w:rsidR="00B50CA8" w:rsidRPr="00B50CA8" w:rsidRDefault="00B50CA8" w:rsidP="008D03E4">
      <w:pPr>
        <w:widowControl/>
        <w:numPr>
          <w:ilvl w:val="0"/>
          <w:numId w:val="12"/>
        </w:numPr>
        <w:snapToGrid/>
        <w:ind w:left="1080"/>
        <w:rPr>
          <w:rFonts w:eastAsia="Batang" w:cs="Arial"/>
          <w:snapToGrid w:val="0"/>
          <w:color w:val="000000"/>
          <w:szCs w:val="24"/>
          <w:u w:val="single"/>
        </w:rPr>
      </w:pPr>
      <w:r w:rsidRPr="00B50CA8">
        <w:rPr>
          <w:rFonts w:eastAsia="Batang" w:cs="Arial"/>
          <w:strike/>
          <w:snapToGrid w:val="0"/>
          <w:color w:val="000000"/>
          <w:szCs w:val="24"/>
        </w:rPr>
        <w:t xml:space="preserve">The number of required EVCS (EV capable spaces provided with EVSE) in column 3 count toward the total number of required EV capable spaces </w:t>
      </w:r>
      <w:r w:rsidRPr="00B50CA8">
        <w:rPr>
          <w:rFonts w:eastAsia="Batang" w:cs="Arial"/>
          <w:strike/>
          <w:snapToGrid w:val="0"/>
          <w:color w:val="000000"/>
          <w:szCs w:val="24"/>
        </w:rPr>
        <w:lastRenderedPageBreak/>
        <w:t>shown in column 2.</w:t>
      </w:r>
      <w:r w:rsidRPr="00B50CA8">
        <w:rPr>
          <w:rFonts w:ascii="Helvetica" w:hAnsi="Helvetica"/>
          <w:snapToGrid w:val="0"/>
        </w:rPr>
        <w:t xml:space="preserve"> </w:t>
      </w:r>
      <w:r w:rsidRPr="00B50CA8">
        <w:rPr>
          <w:rFonts w:eastAsia="Batang" w:cs="Arial"/>
          <w:snapToGrid w:val="0"/>
          <w:color w:val="000000"/>
          <w:szCs w:val="24"/>
          <w:u w:val="single"/>
        </w:rPr>
        <w:t>Each EVCS shall reduce the number of required EV capable spaces by the same number.</w:t>
      </w:r>
    </w:p>
    <w:p w14:paraId="3C625440" w14:textId="77777777" w:rsidR="00B50CA8" w:rsidRPr="00B50CA8" w:rsidRDefault="00B50CA8" w:rsidP="008D03E4">
      <w:pPr>
        <w:widowControl/>
        <w:numPr>
          <w:ilvl w:val="0"/>
          <w:numId w:val="12"/>
        </w:numPr>
        <w:snapToGrid/>
        <w:ind w:left="1080"/>
        <w:rPr>
          <w:rFonts w:eastAsia="Batang" w:cs="Arial"/>
          <w:snapToGrid w:val="0"/>
          <w:color w:val="000000"/>
          <w:szCs w:val="24"/>
          <w:u w:val="single"/>
        </w:rPr>
      </w:pPr>
      <w:r w:rsidRPr="00B50CA8">
        <w:rPr>
          <w:rFonts w:cs="Arial"/>
          <w:snapToGrid w:val="0"/>
          <w:szCs w:val="24"/>
        </w:rPr>
        <w:t xml:space="preserve">At least one Level 2 EVSE shall be provided. </w:t>
      </w:r>
    </w:p>
    <w:p w14:paraId="2611CDA6" w14:textId="21D76750" w:rsidR="00575906" w:rsidRDefault="00575906" w:rsidP="00A209D5">
      <w:pPr>
        <w:pStyle w:val="Heading4"/>
        <w:spacing w:before="120"/>
        <w:rPr>
          <w:snapToGrid w:val="0"/>
        </w:rPr>
      </w:pPr>
      <w:r>
        <w:rPr>
          <w:snapToGrid w:val="0"/>
        </w:rPr>
        <w:t>ITEM 1</w:t>
      </w:r>
      <w:r w:rsidR="001B1590">
        <w:rPr>
          <w:snapToGrid w:val="0"/>
        </w:rPr>
        <w:t>3</w:t>
      </w:r>
      <w:r>
        <w:rPr>
          <w:snapToGrid w:val="0"/>
        </w:rPr>
        <w:t>-2</w:t>
      </w:r>
      <w:r w:rsidR="00DD7019">
        <w:rPr>
          <w:snapToGrid w:val="0"/>
        </w:rPr>
        <w:t xml:space="preserve"> </w:t>
      </w:r>
    </w:p>
    <w:p w14:paraId="2346E74E" w14:textId="611138CB" w:rsidR="00B50CA8" w:rsidRPr="00B50CA8" w:rsidRDefault="00B50CA8" w:rsidP="003E2B62">
      <w:pPr>
        <w:snapToGrid/>
        <w:ind w:left="540"/>
        <w:rPr>
          <w:rFonts w:cs="Arial"/>
          <w:snapToGrid w:val="0"/>
          <w:szCs w:val="24"/>
        </w:rPr>
      </w:pPr>
      <w:r w:rsidRPr="00B50CA8">
        <w:rPr>
          <w:rFonts w:cs="Arial"/>
          <w:b/>
          <w:bCs/>
          <w:snapToGrid w:val="0"/>
          <w:szCs w:val="24"/>
        </w:rPr>
        <w:t>A5.106.5.3.4</w:t>
      </w:r>
      <w:r w:rsidRPr="00B50CA8">
        <w:rPr>
          <w:rFonts w:cs="Arial"/>
          <w:b/>
          <w:snapToGrid w:val="0"/>
          <w:szCs w:val="24"/>
        </w:rPr>
        <w:t xml:space="preserve"> </w:t>
      </w:r>
      <w:r w:rsidR="003E2B62" w:rsidRPr="003E2B62">
        <w:rPr>
          <w:rFonts w:cs="Arial"/>
          <w:b/>
          <w:snapToGrid w:val="0"/>
          <w:szCs w:val="24"/>
          <w:u w:val="single"/>
        </w:rPr>
        <w:t xml:space="preserve">Tier 2 </w:t>
      </w:r>
      <w:r w:rsidRPr="00B50CA8">
        <w:rPr>
          <w:rFonts w:cs="Arial"/>
          <w:b/>
          <w:bCs/>
          <w:snapToGrid w:val="0"/>
          <w:szCs w:val="24"/>
        </w:rPr>
        <w:t>Electric vehicle charging stations (EVCS)</w:t>
      </w:r>
      <w:r w:rsidR="003E2B62" w:rsidRPr="003E2B62">
        <w:rPr>
          <w:rFonts w:cs="Arial"/>
          <w:b/>
          <w:bCs/>
          <w:snapToGrid w:val="0"/>
          <w:szCs w:val="24"/>
        </w:rPr>
        <w:t>—</w:t>
      </w:r>
      <w:r w:rsidRPr="00B50CA8">
        <w:rPr>
          <w:rFonts w:cs="Arial"/>
          <w:b/>
          <w:bCs/>
          <w:snapToGrid w:val="0"/>
          <w:szCs w:val="24"/>
        </w:rPr>
        <w:t xml:space="preserve">Power allocation method. </w:t>
      </w:r>
      <w:r w:rsidRPr="00B50CA8">
        <w:rPr>
          <w:rFonts w:cs="Arial"/>
          <w:snapToGrid w:val="0"/>
          <w:szCs w:val="24"/>
        </w:rPr>
        <w:t>The Power allocation method may be used as an alternative to the requirements in Section 5.106.5.3.1, Section 5.106.5.3.2, and associated Table A5.106.5.3.3</w:t>
      </w:r>
      <w:r w:rsidR="000A03B9" w:rsidRPr="000A03B9">
        <w:rPr>
          <w:rFonts w:cs="Arial"/>
          <w:snapToGrid w:val="0"/>
          <w:szCs w:val="24"/>
          <w:u w:val="single"/>
        </w:rPr>
        <w:t>.</w:t>
      </w:r>
      <w:r w:rsidR="001B00CE">
        <w:rPr>
          <w:rFonts w:cs="Arial"/>
          <w:snapToGrid w:val="0"/>
          <w:szCs w:val="24"/>
        </w:rPr>
        <w:t xml:space="preserve"> </w:t>
      </w:r>
      <w:r w:rsidRPr="00552A04">
        <w:rPr>
          <w:rFonts w:cs="Arial"/>
          <w:strike/>
          <w:snapToGrid w:val="0"/>
          <w:szCs w:val="24"/>
        </w:rPr>
        <w:t>Tier</w:t>
      </w:r>
      <w:r w:rsidR="000A03B9">
        <w:rPr>
          <w:rFonts w:cs="Arial"/>
          <w:strike/>
          <w:snapToGrid w:val="0"/>
          <w:szCs w:val="24"/>
        </w:rPr>
        <w:t xml:space="preserve"> 2.</w:t>
      </w:r>
      <w:r w:rsidRPr="00B50CA8">
        <w:rPr>
          <w:rFonts w:cs="Arial"/>
          <w:snapToGrid w:val="0"/>
          <w:szCs w:val="24"/>
        </w:rPr>
        <w:t xml:space="preserve"> Use Table A5.106.5.3.4 </w:t>
      </w:r>
      <w:r w:rsidRPr="00552A04">
        <w:rPr>
          <w:rFonts w:cs="Arial"/>
          <w:strike/>
          <w:snapToGrid w:val="0"/>
          <w:szCs w:val="24"/>
        </w:rPr>
        <w:t xml:space="preserve">Tier 2 </w:t>
      </w:r>
      <w:r w:rsidRPr="00B50CA8">
        <w:rPr>
          <w:rFonts w:cs="Arial"/>
          <w:snapToGrid w:val="0"/>
          <w:szCs w:val="24"/>
        </w:rPr>
        <w:t xml:space="preserve">to determine the total power in kVA required based on the total number of actual parking spaces. </w:t>
      </w:r>
    </w:p>
    <w:p w14:paraId="72245CD2" w14:textId="77777777" w:rsidR="00B50CA8" w:rsidRPr="00B50CA8" w:rsidRDefault="00B50CA8" w:rsidP="003E2B62">
      <w:pPr>
        <w:snapToGrid/>
        <w:ind w:left="540"/>
        <w:rPr>
          <w:rFonts w:cs="Arial"/>
          <w:snapToGrid w:val="0"/>
          <w:szCs w:val="24"/>
        </w:rPr>
      </w:pPr>
      <w:r w:rsidRPr="00B50CA8">
        <w:rPr>
          <w:rFonts w:cs="Arial"/>
          <w:snapToGrid w:val="0"/>
          <w:szCs w:val="24"/>
        </w:rPr>
        <w:t>Power allocation method shall include the following:</w:t>
      </w:r>
    </w:p>
    <w:p w14:paraId="7809DB0C" w14:textId="77777777" w:rsidR="00B50CA8" w:rsidRPr="00B50CA8" w:rsidRDefault="00B50CA8" w:rsidP="008D03E4">
      <w:pPr>
        <w:numPr>
          <w:ilvl w:val="0"/>
          <w:numId w:val="10"/>
        </w:numPr>
        <w:snapToGrid/>
        <w:rPr>
          <w:rFonts w:eastAsia="Batang" w:cs="Arial"/>
          <w:snapToGrid w:val="0"/>
          <w:szCs w:val="24"/>
        </w:rPr>
      </w:pPr>
      <w:r w:rsidRPr="00B50CA8">
        <w:rPr>
          <w:rFonts w:eastAsia="Batang" w:cs="Arial"/>
          <w:snapToGrid w:val="0"/>
          <w:szCs w:val="24"/>
        </w:rPr>
        <w:t>Use any kVA combination of EV capable spaces, Low Power Level 2, Level 2 or DCFC EVSEs.</w:t>
      </w:r>
    </w:p>
    <w:p w14:paraId="2D2557D1" w14:textId="77777777" w:rsidR="00B50CA8" w:rsidRPr="00651EEC" w:rsidRDefault="00B50CA8" w:rsidP="008D03E4">
      <w:pPr>
        <w:numPr>
          <w:ilvl w:val="0"/>
          <w:numId w:val="10"/>
        </w:numPr>
        <w:snapToGrid/>
        <w:ind w:left="1440"/>
        <w:rPr>
          <w:rFonts w:eastAsia="Batang" w:cs="Arial"/>
          <w:snapToGrid w:val="0"/>
          <w:szCs w:val="24"/>
          <w:u w:val="single"/>
        </w:rPr>
      </w:pPr>
      <w:r w:rsidRPr="00B50CA8">
        <w:rPr>
          <w:rFonts w:eastAsia="Batang" w:cs="Arial"/>
          <w:snapToGrid w:val="0"/>
          <w:szCs w:val="24"/>
        </w:rPr>
        <w:t>At least one Level 2 EVSE shall be provided.</w:t>
      </w:r>
    </w:p>
    <w:p w14:paraId="0CA6BB87" w14:textId="0B7F9E24" w:rsidR="00B50CA8" w:rsidRDefault="00B50CA8" w:rsidP="00186CC1">
      <w:pPr>
        <w:jc w:val="center"/>
        <w:rPr>
          <w:b/>
          <w:bCs/>
          <w:snapToGrid w:val="0"/>
          <w:u w:val="single"/>
        </w:rPr>
      </w:pPr>
      <w:bookmarkStart w:id="48" w:name="_Hlk175916437"/>
      <w:r w:rsidRPr="00186CC1">
        <w:rPr>
          <w:b/>
          <w:bCs/>
          <w:snapToGrid w:val="0"/>
        </w:rPr>
        <w:t>TABLE A5.106.5.3.4</w:t>
      </w:r>
      <w:r w:rsidR="003E2B62">
        <w:rPr>
          <w:b/>
          <w:bCs/>
          <w:snapToGrid w:val="0"/>
        </w:rPr>
        <w:br/>
      </w:r>
      <w:r w:rsidRPr="00186CC1">
        <w:rPr>
          <w:b/>
          <w:bCs/>
          <w:snapToGrid w:val="0"/>
        </w:rPr>
        <w:t>Tier 2</w:t>
      </w:r>
      <w:bookmarkStart w:id="49" w:name="_Hlk158987899"/>
      <w:r w:rsidR="003E2B62" w:rsidRPr="003E2B62">
        <w:rPr>
          <w:b/>
          <w:bCs/>
          <w:snapToGrid w:val="0"/>
          <w:u w:val="single"/>
        </w:rPr>
        <w:t xml:space="preserve"> EVCS–</w:t>
      </w:r>
      <w:bookmarkEnd w:id="49"/>
      <w:r w:rsidR="00CF7C56" w:rsidRPr="00CF7C56">
        <w:rPr>
          <w:b/>
          <w:bCs/>
          <w:snapToGrid w:val="0"/>
          <w:u w:val="single"/>
        </w:rPr>
        <w:t>Power allocation method</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705"/>
        <w:gridCol w:w="1710"/>
        <w:gridCol w:w="3420"/>
        <w:gridCol w:w="3435"/>
      </w:tblGrid>
      <w:tr w:rsidR="00F05DA8" w:rsidRPr="0064566C" w14:paraId="23054385" w14:textId="77777777" w:rsidTr="0056514E">
        <w:trPr>
          <w:cantSplit/>
          <w:trHeight w:val="1872"/>
          <w:tblHeader/>
          <w:jc w:val="center"/>
        </w:trPr>
        <w:tc>
          <w:tcPr>
            <w:tcW w:w="1705" w:type="dxa"/>
          </w:tcPr>
          <w:p w14:paraId="6CB82AF3" w14:textId="77777777" w:rsidR="00F05DA8" w:rsidRPr="0064566C" w:rsidRDefault="00F05DA8" w:rsidP="0056514E">
            <w:pPr>
              <w:spacing w:after="0"/>
              <w:jc w:val="center"/>
              <w:rPr>
                <w:rFonts w:cs="Arial"/>
                <w:b/>
                <w:color w:val="000000"/>
                <w:szCs w:val="24"/>
              </w:rPr>
            </w:pPr>
            <w:r w:rsidRPr="0064566C">
              <w:rPr>
                <w:rFonts w:cs="Arial"/>
                <w:b/>
                <w:color w:val="000000"/>
                <w:szCs w:val="24"/>
              </w:rPr>
              <w:t>TOTAL NUMBER OF ACTUAL PARKING SPACES</w:t>
            </w:r>
          </w:p>
        </w:tc>
        <w:tc>
          <w:tcPr>
            <w:tcW w:w="1710" w:type="dxa"/>
          </w:tcPr>
          <w:p w14:paraId="7054904E" w14:textId="77777777" w:rsidR="00F05DA8" w:rsidRPr="0064566C" w:rsidRDefault="00F05DA8" w:rsidP="0056514E">
            <w:pPr>
              <w:spacing w:after="0"/>
              <w:jc w:val="center"/>
              <w:rPr>
                <w:rFonts w:cs="Arial"/>
                <w:b/>
                <w:color w:val="000000"/>
                <w:szCs w:val="24"/>
              </w:rPr>
            </w:pPr>
            <w:r w:rsidRPr="0064566C">
              <w:rPr>
                <w:rFonts w:cs="Arial"/>
                <w:b/>
                <w:color w:val="000000"/>
                <w:szCs w:val="24"/>
              </w:rPr>
              <w:t>MINIMUM TOTAL kVA @ 6.6 kVA</w:t>
            </w:r>
          </w:p>
        </w:tc>
        <w:tc>
          <w:tcPr>
            <w:tcW w:w="3420" w:type="dxa"/>
          </w:tcPr>
          <w:p w14:paraId="7730ED0E" w14:textId="77777777" w:rsidR="00F05DA8" w:rsidRPr="0064566C" w:rsidRDefault="00F05DA8" w:rsidP="0056514E">
            <w:pPr>
              <w:jc w:val="center"/>
              <w:rPr>
                <w:rFonts w:cs="Arial"/>
                <w:b/>
                <w:color w:val="000000"/>
                <w:szCs w:val="24"/>
                <w:u w:val="single"/>
              </w:rPr>
            </w:pPr>
            <w:r>
              <w:rPr>
                <w:rFonts w:cs="Arial"/>
                <w:b/>
                <w:color w:val="000000"/>
                <w:szCs w:val="24"/>
                <w:u w:val="single"/>
              </w:rPr>
              <w:t>Other than O</w:t>
            </w:r>
            <w:r w:rsidRPr="0064566C">
              <w:rPr>
                <w:rFonts w:cs="Arial"/>
                <w:b/>
                <w:color w:val="000000"/>
                <w:szCs w:val="24"/>
                <w:u w:val="single"/>
              </w:rPr>
              <w:t xml:space="preserve">ffice </w:t>
            </w:r>
            <w:r>
              <w:rPr>
                <w:rFonts w:cs="Arial"/>
                <w:b/>
                <w:color w:val="000000"/>
                <w:szCs w:val="24"/>
                <w:u w:val="single"/>
              </w:rPr>
              <w:t>and</w:t>
            </w:r>
            <w:r w:rsidRPr="0064566C">
              <w:rPr>
                <w:rFonts w:cs="Arial"/>
                <w:b/>
                <w:color w:val="000000"/>
                <w:szCs w:val="24"/>
                <w:u w:val="single"/>
              </w:rPr>
              <w:t xml:space="preserve"> Retail</w:t>
            </w:r>
          </w:p>
          <w:p w14:paraId="2B032182" w14:textId="77777777" w:rsidR="00F05DA8" w:rsidRPr="0064566C" w:rsidRDefault="00F05DA8" w:rsidP="0056514E">
            <w:pPr>
              <w:spacing w:after="0"/>
              <w:jc w:val="center"/>
              <w:rPr>
                <w:rFonts w:cs="Arial"/>
                <w:b/>
                <w:color w:val="000000"/>
                <w:szCs w:val="24"/>
              </w:rPr>
            </w:pPr>
            <w:r w:rsidRPr="0064566C">
              <w:rPr>
                <w:rFonts w:cs="Arial"/>
                <w:b/>
                <w:color w:val="000000"/>
                <w:szCs w:val="24"/>
              </w:rPr>
              <w:t>TOTAL kVA REQUIRED IN ANY COMBINATION OF</w:t>
            </w:r>
            <w:r>
              <w:rPr>
                <w:rFonts w:cs="Arial"/>
                <w:b/>
                <w:color w:val="000000"/>
                <w:szCs w:val="24"/>
              </w:rPr>
              <w:br/>
            </w:r>
            <w:r w:rsidRPr="0064566C">
              <w:rPr>
                <w:rFonts w:cs="Arial"/>
                <w:b/>
                <w:color w:val="000000"/>
                <w:szCs w:val="24"/>
              </w:rPr>
              <w:t>EV CAPABLE</w:t>
            </w:r>
            <w:r>
              <w:rPr>
                <w:rFonts w:cs="Arial"/>
                <w:b/>
                <w:color w:val="000000"/>
                <w:szCs w:val="24"/>
              </w:rPr>
              <w:t xml:space="preserve"> </w:t>
            </w:r>
            <w:r w:rsidRPr="0064566C">
              <w:rPr>
                <w:rFonts w:cs="Arial"/>
                <w:b/>
                <w:color w:val="000000"/>
                <w:sz w:val="28"/>
                <w:szCs w:val="28"/>
                <w:vertAlign w:val="superscript"/>
              </w:rPr>
              <w:t>3</w:t>
            </w:r>
            <w:r>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Pr>
                <w:rFonts w:cs="Arial"/>
                <w:b/>
                <w:color w:val="000000"/>
                <w:szCs w:val="24"/>
              </w:rPr>
              <w:br/>
            </w:r>
            <w:r w:rsidRPr="0064566C">
              <w:rPr>
                <w:rFonts w:cs="Arial"/>
                <w:b/>
                <w:color w:val="000000"/>
                <w:szCs w:val="24"/>
              </w:rPr>
              <w:t>LOW POWER LEVEL 2,</w:t>
            </w:r>
            <w:r>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1, 2</w:t>
            </w:r>
            <w:r w:rsidRPr="0064566C">
              <w:rPr>
                <w:rFonts w:cs="Arial"/>
                <w:b/>
                <w:color w:val="000000"/>
                <w:szCs w:val="24"/>
              </w:rPr>
              <w:t>, OR DCFC</w:t>
            </w:r>
          </w:p>
        </w:tc>
        <w:tc>
          <w:tcPr>
            <w:tcW w:w="3435" w:type="dxa"/>
          </w:tcPr>
          <w:p w14:paraId="32292F9A" w14:textId="77777777" w:rsidR="00F05DA8" w:rsidRPr="0064566C" w:rsidRDefault="00F05DA8" w:rsidP="0056514E">
            <w:pPr>
              <w:jc w:val="center"/>
              <w:rPr>
                <w:rFonts w:cs="Arial"/>
                <w:b/>
                <w:color w:val="000000"/>
                <w:szCs w:val="24"/>
                <w:u w:val="single"/>
              </w:rPr>
            </w:pPr>
            <w:r w:rsidRPr="0064566C">
              <w:rPr>
                <w:rFonts w:cs="Arial"/>
                <w:b/>
                <w:color w:val="000000"/>
                <w:szCs w:val="24"/>
                <w:u w:val="single"/>
              </w:rPr>
              <w:t xml:space="preserve">Office </w:t>
            </w:r>
            <w:r>
              <w:rPr>
                <w:rFonts w:cs="Arial"/>
                <w:b/>
                <w:color w:val="000000"/>
                <w:szCs w:val="24"/>
                <w:u w:val="single"/>
              </w:rPr>
              <w:t>and</w:t>
            </w:r>
            <w:r w:rsidRPr="0064566C">
              <w:rPr>
                <w:rFonts w:cs="Arial"/>
                <w:b/>
                <w:color w:val="000000"/>
                <w:szCs w:val="24"/>
                <w:u w:val="single"/>
              </w:rPr>
              <w:t xml:space="preserve"> Retail</w:t>
            </w:r>
          </w:p>
          <w:p w14:paraId="7113E356" w14:textId="77777777" w:rsidR="00F05DA8" w:rsidRPr="0064566C" w:rsidRDefault="00F05DA8" w:rsidP="0056514E">
            <w:pPr>
              <w:spacing w:after="0"/>
              <w:jc w:val="center"/>
              <w:rPr>
                <w:rFonts w:cs="Arial"/>
                <w:b/>
                <w:color w:val="000000"/>
                <w:szCs w:val="24"/>
                <w:u w:val="single"/>
              </w:rPr>
            </w:pPr>
            <w:r w:rsidRPr="0064566C">
              <w:rPr>
                <w:rFonts w:cs="Arial"/>
                <w:b/>
                <w:color w:val="000000"/>
                <w:szCs w:val="24"/>
                <w:u w:val="single"/>
              </w:rPr>
              <w:t>TOTAL kVA REQUIRED IN ANY COMBINATION OF</w:t>
            </w:r>
            <w:r>
              <w:rPr>
                <w:rFonts w:cs="Arial"/>
                <w:b/>
                <w:color w:val="000000"/>
                <w:szCs w:val="24"/>
                <w:u w:val="single"/>
              </w:rPr>
              <w:br/>
            </w:r>
            <w:r w:rsidRPr="0064566C">
              <w:rPr>
                <w:rFonts w:cs="Arial"/>
                <w:b/>
                <w:color w:val="000000"/>
                <w:szCs w:val="24"/>
                <w:u w:val="single"/>
              </w:rPr>
              <w:t>EV CAPABLE</w:t>
            </w:r>
            <w:r>
              <w:rPr>
                <w:rFonts w:cs="Arial"/>
                <w:b/>
                <w:color w:val="000000"/>
                <w:szCs w:val="24"/>
                <w:u w:val="single"/>
              </w:rPr>
              <w:t xml:space="preserve"> </w:t>
            </w:r>
            <w:r w:rsidRPr="0064566C">
              <w:rPr>
                <w:rFonts w:cs="Arial"/>
                <w:b/>
                <w:color w:val="000000"/>
                <w:sz w:val="28"/>
                <w:szCs w:val="28"/>
                <w:u w:val="single"/>
                <w:vertAlign w:val="superscript"/>
              </w:rPr>
              <w:t>4</w:t>
            </w:r>
            <w:r>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Pr>
                <w:rFonts w:cs="Arial"/>
                <w:b/>
                <w:color w:val="000000"/>
                <w:szCs w:val="24"/>
                <w:u w:val="single"/>
              </w:rPr>
              <w:br/>
            </w:r>
            <w:r w:rsidRPr="0064566C">
              <w:rPr>
                <w:rFonts w:cs="Arial"/>
                <w:b/>
                <w:color w:val="000000"/>
                <w:szCs w:val="24"/>
                <w:u w:val="single"/>
              </w:rPr>
              <w:t>LOW POWER LEVEL 2, LEVEL 2</w:t>
            </w:r>
            <w:r>
              <w:rPr>
                <w:rFonts w:cs="Arial"/>
                <w:b/>
                <w:color w:val="000000"/>
                <w:szCs w:val="24"/>
                <w:u w:val="single"/>
              </w:rPr>
              <w:t xml:space="preserve"> </w:t>
            </w:r>
            <w:r w:rsidRPr="0064566C">
              <w:rPr>
                <w:rFonts w:cs="Arial"/>
                <w:b/>
                <w:bCs/>
                <w:sz w:val="28"/>
                <w:szCs w:val="28"/>
                <w:u w:val="single"/>
                <w:vertAlign w:val="superscript"/>
              </w:rPr>
              <w:t>1, 2</w:t>
            </w:r>
            <w:r w:rsidRPr="0064566C">
              <w:rPr>
                <w:rFonts w:cs="Arial"/>
                <w:b/>
                <w:color w:val="000000"/>
                <w:szCs w:val="24"/>
                <w:u w:val="single"/>
              </w:rPr>
              <w:t>, OR DCFC</w:t>
            </w:r>
          </w:p>
        </w:tc>
      </w:tr>
      <w:tr w:rsidR="00F05DA8" w:rsidRPr="0064566C" w14:paraId="1F9D468B" w14:textId="77777777" w:rsidTr="0056514E">
        <w:trPr>
          <w:cantSplit/>
          <w:jc w:val="center"/>
        </w:trPr>
        <w:tc>
          <w:tcPr>
            <w:tcW w:w="1705" w:type="dxa"/>
            <w:vAlign w:val="center"/>
          </w:tcPr>
          <w:p w14:paraId="1BFC00BD" w14:textId="77777777" w:rsidR="00F05DA8" w:rsidRPr="0064566C" w:rsidRDefault="00F05DA8" w:rsidP="0056514E">
            <w:pPr>
              <w:spacing w:after="0"/>
              <w:jc w:val="center"/>
              <w:rPr>
                <w:rFonts w:cs="Arial"/>
                <w:color w:val="000000"/>
                <w:szCs w:val="24"/>
              </w:rPr>
            </w:pPr>
            <w:r w:rsidRPr="0093781C">
              <w:rPr>
                <w:rFonts w:cs="Arial"/>
                <w:strike/>
                <w:color w:val="000000"/>
                <w:szCs w:val="24"/>
              </w:rPr>
              <w:t>0</w:t>
            </w:r>
            <w:r>
              <w:rPr>
                <w:rFonts w:cs="Arial"/>
                <w:color w:val="000000"/>
                <w:szCs w:val="24"/>
              </w:rPr>
              <w:t xml:space="preserve"> </w:t>
            </w:r>
            <w:r w:rsidRPr="0093781C">
              <w:rPr>
                <w:rFonts w:cs="Arial"/>
                <w:color w:val="000000"/>
                <w:szCs w:val="24"/>
                <w:u w:val="single"/>
              </w:rPr>
              <w:t>1</w:t>
            </w:r>
            <w:r w:rsidRPr="0064566C">
              <w:rPr>
                <w:rFonts w:cs="Arial"/>
                <w:color w:val="000000"/>
                <w:szCs w:val="24"/>
              </w:rPr>
              <w:t>-9</w:t>
            </w:r>
          </w:p>
        </w:tc>
        <w:tc>
          <w:tcPr>
            <w:tcW w:w="1710" w:type="dxa"/>
            <w:vAlign w:val="center"/>
          </w:tcPr>
          <w:p w14:paraId="2DB507B6" w14:textId="77777777" w:rsidR="00F05DA8" w:rsidRPr="00D20603" w:rsidRDefault="00F05DA8" w:rsidP="0056514E">
            <w:pPr>
              <w:spacing w:after="0"/>
              <w:jc w:val="center"/>
              <w:rPr>
                <w:rFonts w:cs="Arial"/>
                <w:strike/>
                <w:color w:val="000000"/>
                <w:szCs w:val="24"/>
              </w:rPr>
            </w:pPr>
            <w:r w:rsidRPr="00AF48A3">
              <w:rPr>
                <w:rFonts w:cs="Arial"/>
                <w:strike/>
                <w:color w:val="000000"/>
                <w:szCs w:val="24"/>
              </w:rPr>
              <w:t>28.8</w:t>
            </w:r>
            <w:r w:rsidRPr="00AF48A3">
              <w:rPr>
                <w:rFonts w:cs="Arial"/>
                <w:color w:val="000000"/>
                <w:szCs w:val="24"/>
              </w:rPr>
              <w:t xml:space="preserve"> </w:t>
            </w:r>
            <w:r w:rsidRPr="0093781C">
              <w:rPr>
                <w:rFonts w:cs="Arial"/>
                <w:color w:val="000000"/>
                <w:szCs w:val="24"/>
                <w:u w:val="single"/>
              </w:rPr>
              <w:t>19.8</w:t>
            </w:r>
          </w:p>
        </w:tc>
        <w:tc>
          <w:tcPr>
            <w:tcW w:w="3420" w:type="dxa"/>
            <w:vAlign w:val="center"/>
          </w:tcPr>
          <w:p w14:paraId="14F59BAC" w14:textId="77777777" w:rsidR="00F05DA8" w:rsidRPr="00D20603" w:rsidRDefault="00F05DA8" w:rsidP="0056514E">
            <w:pPr>
              <w:spacing w:after="0"/>
              <w:jc w:val="center"/>
              <w:rPr>
                <w:rFonts w:cs="Arial"/>
                <w:strike/>
                <w:color w:val="000000"/>
                <w:szCs w:val="24"/>
              </w:rPr>
            </w:pPr>
            <w:r w:rsidRPr="00C162C2">
              <w:rPr>
                <w:rFonts w:cs="Arial"/>
                <w:strike/>
                <w:color w:val="000000"/>
                <w:szCs w:val="24"/>
              </w:rPr>
              <w:t>28.8</w:t>
            </w:r>
            <w:r w:rsidRPr="00C162C2">
              <w:rPr>
                <w:rFonts w:cs="Arial"/>
                <w:color w:val="000000"/>
                <w:szCs w:val="24"/>
              </w:rPr>
              <w:t xml:space="preserve"> </w:t>
            </w:r>
            <w:r w:rsidRPr="00C162C2">
              <w:rPr>
                <w:rFonts w:cs="Arial"/>
                <w:color w:val="000000"/>
                <w:szCs w:val="24"/>
                <w:u w:val="single"/>
              </w:rPr>
              <w:t>19.8</w:t>
            </w:r>
          </w:p>
        </w:tc>
        <w:tc>
          <w:tcPr>
            <w:tcW w:w="3435" w:type="dxa"/>
            <w:vAlign w:val="center"/>
          </w:tcPr>
          <w:p w14:paraId="2D61E50F" w14:textId="39958649" w:rsidR="00F05DA8" w:rsidRPr="00D20603" w:rsidRDefault="00F05DA8" w:rsidP="0056514E">
            <w:pPr>
              <w:spacing w:after="0"/>
              <w:jc w:val="center"/>
              <w:rPr>
                <w:rFonts w:cs="Arial"/>
                <w:strike/>
                <w:color w:val="000000"/>
                <w:szCs w:val="24"/>
                <w:u w:val="single"/>
              </w:rPr>
            </w:pPr>
            <w:r w:rsidRPr="00DD3F0E">
              <w:rPr>
                <w:rFonts w:cs="Arial"/>
                <w:color w:val="000000"/>
                <w:szCs w:val="24"/>
                <w:u w:val="single"/>
              </w:rPr>
              <w:t>19.8</w:t>
            </w:r>
          </w:p>
        </w:tc>
      </w:tr>
      <w:tr w:rsidR="00F05DA8" w:rsidRPr="0064566C" w14:paraId="37216C15" w14:textId="77777777" w:rsidTr="0056514E">
        <w:trPr>
          <w:cantSplit/>
          <w:jc w:val="center"/>
        </w:trPr>
        <w:tc>
          <w:tcPr>
            <w:tcW w:w="1705" w:type="dxa"/>
            <w:vAlign w:val="center"/>
          </w:tcPr>
          <w:p w14:paraId="6FA81105" w14:textId="77777777" w:rsidR="00F05DA8" w:rsidRPr="0064566C" w:rsidRDefault="00F05DA8" w:rsidP="0056514E">
            <w:pPr>
              <w:spacing w:after="0"/>
              <w:jc w:val="center"/>
              <w:rPr>
                <w:rFonts w:cs="Arial"/>
                <w:color w:val="000000"/>
                <w:szCs w:val="24"/>
              </w:rPr>
            </w:pPr>
            <w:r w:rsidRPr="0064566C">
              <w:rPr>
                <w:rFonts w:cs="Arial"/>
                <w:color w:val="000000"/>
                <w:szCs w:val="24"/>
              </w:rPr>
              <w:t>10-25</w:t>
            </w:r>
          </w:p>
        </w:tc>
        <w:tc>
          <w:tcPr>
            <w:tcW w:w="1710" w:type="dxa"/>
            <w:vAlign w:val="center"/>
          </w:tcPr>
          <w:p w14:paraId="1DA1D472" w14:textId="77777777" w:rsidR="00F05DA8" w:rsidRPr="00D20603" w:rsidRDefault="00F05DA8" w:rsidP="0056514E">
            <w:pPr>
              <w:spacing w:after="0"/>
              <w:jc w:val="center"/>
              <w:rPr>
                <w:rFonts w:cs="Arial"/>
                <w:strike/>
                <w:szCs w:val="24"/>
              </w:rPr>
            </w:pPr>
            <w:r w:rsidRPr="00AF48A3">
              <w:rPr>
                <w:rFonts w:cs="Arial"/>
                <w:strike/>
                <w:szCs w:val="24"/>
              </w:rPr>
              <w:t>76.8</w:t>
            </w:r>
            <w:r w:rsidRPr="00AF48A3">
              <w:rPr>
                <w:rFonts w:cs="Arial"/>
                <w:szCs w:val="24"/>
              </w:rPr>
              <w:t xml:space="preserve"> </w:t>
            </w:r>
            <w:r w:rsidRPr="0093781C">
              <w:rPr>
                <w:rFonts w:cs="Arial"/>
                <w:szCs w:val="24"/>
                <w:u w:val="single"/>
              </w:rPr>
              <w:t>52.8</w:t>
            </w:r>
            <w:r w:rsidRPr="00D20603">
              <w:rPr>
                <w:rFonts w:cs="Arial"/>
                <w:szCs w:val="24"/>
                <w:u w:val="single"/>
              </w:rPr>
              <w:t xml:space="preserve"> </w:t>
            </w:r>
          </w:p>
        </w:tc>
        <w:tc>
          <w:tcPr>
            <w:tcW w:w="3420" w:type="dxa"/>
            <w:vAlign w:val="center"/>
          </w:tcPr>
          <w:p w14:paraId="645FD4FB" w14:textId="77777777" w:rsidR="00F05DA8" w:rsidRPr="00D20603" w:rsidRDefault="00F05DA8" w:rsidP="0056514E">
            <w:pPr>
              <w:spacing w:after="0"/>
              <w:jc w:val="center"/>
              <w:rPr>
                <w:rFonts w:cs="Arial"/>
                <w:strike/>
                <w:szCs w:val="24"/>
              </w:rPr>
            </w:pPr>
            <w:r w:rsidRPr="00C162C2">
              <w:rPr>
                <w:rFonts w:cs="Arial"/>
                <w:strike/>
                <w:szCs w:val="24"/>
              </w:rPr>
              <w:t>76.8</w:t>
            </w:r>
            <w:r w:rsidRPr="00C162C2">
              <w:rPr>
                <w:rFonts w:cs="Arial"/>
                <w:szCs w:val="24"/>
              </w:rPr>
              <w:t xml:space="preserve"> </w:t>
            </w:r>
            <w:r w:rsidRPr="00C162C2">
              <w:rPr>
                <w:rFonts w:cs="Arial"/>
                <w:szCs w:val="24"/>
                <w:u w:val="single"/>
              </w:rPr>
              <w:t>52.8</w:t>
            </w:r>
            <w:r w:rsidRPr="00D20603">
              <w:rPr>
                <w:rFonts w:cs="Arial"/>
                <w:szCs w:val="24"/>
                <w:u w:val="single"/>
              </w:rPr>
              <w:t xml:space="preserve"> </w:t>
            </w:r>
          </w:p>
        </w:tc>
        <w:tc>
          <w:tcPr>
            <w:tcW w:w="3435" w:type="dxa"/>
            <w:vAlign w:val="center"/>
          </w:tcPr>
          <w:p w14:paraId="4B7A8A88" w14:textId="0C99AF6B" w:rsidR="00F05DA8" w:rsidRPr="00D20603" w:rsidRDefault="00F05DA8" w:rsidP="0056514E">
            <w:pPr>
              <w:spacing w:after="0"/>
              <w:jc w:val="center"/>
              <w:rPr>
                <w:rFonts w:cs="Arial"/>
                <w:strike/>
                <w:szCs w:val="24"/>
                <w:u w:val="single"/>
              </w:rPr>
            </w:pPr>
            <w:r w:rsidRPr="00DD3F0E">
              <w:rPr>
                <w:rFonts w:cs="Arial"/>
                <w:szCs w:val="24"/>
                <w:u w:val="single"/>
              </w:rPr>
              <w:t>52.8</w:t>
            </w:r>
            <w:r w:rsidRPr="00D20603">
              <w:rPr>
                <w:rFonts w:cs="Arial"/>
                <w:szCs w:val="24"/>
                <w:u w:val="single"/>
              </w:rPr>
              <w:t xml:space="preserve"> </w:t>
            </w:r>
          </w:p>
        </w:tc>
      </w:tr>
      <w:tr w:rsidR="00F05DA8" w:rsidRPr="0064566C" w14:paraId="46A34BCE" w14:textId="77777777" w:rsidTr="0056514E">
        <w:trPr>
          <w:cantSplit/>
          <w:jc w:val="center"/>
        </w:trPr>
        <w:tc>
          <w:tcPr>
            <w:tcW w:w="1705" w:type="dxa"/>
            <w:vAlign w:val="center"/>
          </w:tcPr>
          <w:p w14:paraId="183C31F4" w14:textId="7EEB630D" w:rsidR="00F05DA8" w:rsidRPr="0064566C" w:rsidRDefault="00F05DA8" w:rsidP="0056514E">
            <w:pPr>
              <w:tabs>
                <w:tab w:val="center" w:pos="924"/>
              </w:tabs>
              <w:spacing w:after="0"/>
              <w:jc w:val="center"/>
              <w:rPr>
                <w:rFonts w:cs="Arial"/>
                <w:color w:val="000000"/>
                <w:szCs w:val="24"/>
              </w:rPr>
            </w:pPr>
            <w:r w:rsidRPr="0064566C">
              <w:rPr>
                <w:rFonts w:cs="Arial"/>
                <w:color w:val="000000"/>
                <w:szCs w:val="24"/>
              </w:rPr>
              <w:t>26-50</w:t>
            </w:r>
          </w:p>
        </w:tc>
        <w:tc>
          <w:tcPr>
            <w:tcW w:w="1710" w:type="dxa"/>
            <w:vAlign w:val="center"/>
          </w:tcPr>
          <w:p w14:paraId="58552CB0" w14:textId="77777777" w:rsidR="00F05DA8" w:rsidRPr="00D20603" w:rsidRDefault="00F05DA8" w:rsidP="0056514E">
            <w:pPr>
              <w:spacing w:after="0"/>
              <w:jc w:val="center"/>
              <w:rPr>
                <w:rFonts w:cs="Arial"/>
                <w:strike/>
                <w:szCs w:val="24"/>
              </w:rPr>
            </w:pPr>
            <w:r w:rsidRPr="00AF48A3">
              <w:rPr>
                <w:rFonts w:cs="Arial"/>
                <w:strike/>
                <w:szCs w:val="24"/>
              </w:rPr>
              <w:t>163.2</w:t>
            </w:r>
            <w:r w:rsidRPr="00AF48A3">
              <w:rPr>
                <w:rFonts w:cs="Arial"/>
                <w:szCs w:val="24"/>
              </w:rPr>
              <w:t xml:space="preserve"> </w:t>
            </w:r>
            <w:r w:rsidRPr="0093781C">
              <w:rPr>
                <w:rFonts w:cs="Arial"/>
                <w:szCs w:val="24"/>
                <w:u w:val="single"/>
              </w:rPr>
              <w:t>112.2</w:t>
            </w:r>
          </w:p>
        </w:tc>
        <w:tc>
          <w:tcPr>
            <w:tcW w:w="3420" w:type="dxa"/>
            <w:vAlign w:val="center"/>
          </w:tcPr>
          <w:p w14:paraId="56A04DFA" w14:textId="77777777" w:rsidR="00F05DA8" w:rsidRPr="00D20603" w:rsidRDefault="00F05DA8" w:rsidP="0056514E">
            <w:pPr>
              <w:spacing w:after="0"/>
              <w:jc w:val="center"/>
              <w:rPr>
                <w:rFonts w:cs="Arial"/>
                <w:strike/>
                <w:szCs w:val="24"/>
              </w:rPr>
            </w:pPr>
            <w:r w:rsidRPr="00C162C2">
              <w:rPr>
                <w:rFonts w:cs="Arial"/>
                <w:strike/>
                <w:szCs w:val="24"/>
              </w:rPr>
              <w:t>163.2</w:t>
            </w:r>
            <w:r w:rsidRPr="00C162C2">
              <w:rPr>
                <w:rFonts w:cs="Arial"/>
                <w:szCs w:val="24"/>
              </w:rPr>
              <w:t xml:space="preserve"> </w:t>
            </w:r>
            <w:r w:rsidRPr="00C162C2">
              <w:rPr>
                <w:rFonts w:cs="Arial"/>
                <w:szCs w:val="24"/>
                <w:u w:val="single"/>
              </w:rPr>
              <w:t>112.2</w:t>
            </w:r>
          </w:p>
        </w:tc>
        <w:tc>
          <w:tcPr>
            <w:tcW w:w="3435" w:type="dxa"/>
            <w:vAlign w:val="center"/>
          </w:tcPr>
          <w:p w14:paraId="5EDC5B31" w14:textId="70E85812" w:rsidR="00F05DA8" w:rsidRPr="00D20603" w:rsidRDefault="00F05DA8" w:rsidP="0056514E">
            <w:pPr>
              <w:spacing w:after="0"/>
              <w:jc w:val="center"/>
              <w:rPr>
                <w:rFonts w:cs="Arial"/>
                <w:strike/>
                <w:szCs w:val="24"/>
                <w:u w:val="single"/>
              </w:rPr>
            </w:pPr>
            <w:r w:rsidRPr="00DD3F0E">
              <w:rPr>
                <w:rFonts w:cs="Arial"/>
                <w:szCs w:val="24"/>
                <w:u w:val="single"/>
              </w:rPr>
              <w:t>112.2</w:t>
            </w:r>
          </w:p>
        </w:tc>
      </w:tr>
      <w:tr w:rsidR="00F05DA8" w:rsidRPr="0064566C" w14:paraId="5EB1B9D8" w14:textId="77777777" w:rsidTr="0056514E">
        <w:trPr>
          <w:cantSplit/>
          <w:jc w:val="center"/>
        </w:trPr>
        <w:tc>
          <w:tcPr>
            <w:tcW w:w="1705" w:type="dxa"/>
            <w:vAlign w:val="center"/>
          </w:tcPr>
          <w:p w14:paraId="019FF1FC" w14:textId="77777777" w:rsidR="00F05DA8" w:rsidRPr="0064566C" w:rsidRDefault="00F05DA8" w:rsidP="0056514E">
            <w:pPr>
              <w:spacing w:after="0"/>
              <w:jc w:val="center"/>
              <w:rPr>
                <w:rFonts w:cs="Arial"/>
                <w:color w:val="000000"/>
                <w:szCs w:val="24"/>
              </w:rPr>
            </w:pPr>
            <w:r w:rsidRPr="0064566C">
              <w:rPr>
                <w:rFonts w:cs="Arial"/>
                <w:color w:val="000000"/>
                <w:szCs w:val="24"/>
              </w:rPr>
              <w:t>51-75</w:t>
            </w:r>
          </w:p>
        </w:tc>
        <w:tc>
          <w:tcPr>
            <w:tcW w:w="1710" w:type="dxa"/>
            <w:vAlign w:val="center"/>
          </w:tcPr>
          <w:p w14:paraId="70130358" w14:textId="77777777" w:rsidR="00F05DA8" w:rsidRPr="00D20603" w:rsidRDefault="00F05DA8" w:rsidP="0056514E">
            <w:pPr>
              <w:spacing w:after="0"/>
              <w:jc w:val="center"/>
              <w:rPr>
                <w:rFonts w:cs="Arial"/>
                <w:strike/>
                <w:szCs w:val="24"/>
              </w:rPr>
            </w:pPr>
            <w:r w:rsidRPr="00AF48A3">
              <w:rPr>
                <w:rFonts w:cs="Arial"/>
                <w:strike/>
                <w:szCs w:val="24"/>
              </w:rPr>
              <w:t>268.8</w:t>
            </w:r>
            <w:r w:rsidRPr="00AF48A3">
              <w:rPr>
                <w:rFonts w:cs="Arial"/>
                <w:szCs w:val="24"/>
              </w:rPr>
              <w:t xml:space="preserve"> </w:t>
            </w:r>
            <w:r w:rsidRPr="0093781C">
              <w:rPr>
                <w:rFonts w:cs="Arial"/>
                <w:szCs w:val="24"/>
                <w:u w:val="single"/>
              </w:rPr>
              <w:t>184.8</w:t>
            </w:r>
          </w:p>
        </w:tc>
        <w:tc>
          <w:tcPr>
            <w:tcW w:w="3420" w:type="dxa"/>
            <w:vAlign w:val="center"/>
          </w:tcPr>
          <w:p w14:paraId="24744D05" w14:textId="77777777" w:rsidR="00F05DA8" w:rsidRPr="00D20603" w:rsidRDefault="00F05DA8" w:rsidP="0056514E">
            <w:pPr>
              <w:spacing w:after="0"/>
              <w:jc w:val="center"/>
              <w:rPr>
                <w:rFonts w:cs="Arial"/>
                <w:strike/>
                <w:szCs w:val="24"/>
              </w:rPr>
            </w:pPr>
            <w:r w:rsidRPr="00C162C2">
              <w:rPr>
                <w:rFonts w:cs="Arial"/>
                <w:strike/>
                <w:szCs w:val="24"/>
              </w:rPr>
              <w:t>268.8</w:t>
            </w:r>
            <w:r w:rsidRPr="00C162C2">
              <w:rPr>
                <w:rFonts w:cs="Arial"/>
                <w:szCs w:val="24"/>
              </w:rPr>
              <w:t xml:space="preserve"> </w:t>
            </w:r>
            <w:r w:rsidRPr="00C162C2">
              <w:rPr>
                <w:rFonts w:cs="Arial"/>
                <w:szCs w:val="24"/>
                <w:u w:val="single"/>
              </w:rPr>
              <w:t>184.8</w:t>
            </w:r>
          </w:p>
        </w:tc>
        <w:tc>
          <w:tcPr>
            <w:tcW w:w="3435" w:type="dxa"/>
            <w:vAlign w:val="center"/>
          </w:tcPr>
          <w:p w14:paraId="1CBB762F" w14:textId="1880914C" w:rsidR="00F05DA8" w:rsidRPr="00D20603" w:rsidRDefault="00F05DA8" w:rsidP="0056514E">
            <w:pPr>
              <w:spacing w:after="0"/>
              <w:jc w:val="center"/>
              <w:rPr>
                <w:rFonts w:cs="Arial"/>
                <w:strike/>
                <w:szCs w:val="24"/>
                <w:u w:val="single"/>
              </w:rPr>
            </w:pPr>
            <w:r w:rsidRPr="00DD3F0E">
              <w:rPr>
                <w:rFonts w:cs="Arial"/>
                <w:szCs w:val="24"/>
                <w:u w:val="single"/>
              </w:rPr>
              <w:t>184.8</w:t>
            </w:r>
          </w:p>
        </w:tc>
      </w:tr>
      <w:tr w:rsidR="00F05DA8" w:rsidRPr="0064566C" w14:paraId="3FC79FF5" w14:textId="77777777" w:rsidTr="0056514E">
        <w:trPr>
          <w:cantSplit/>
          <w:jc w:val="center"/>
        </w:trPr>
        <w:tc>
          <w:tcPr>
            <w:tcW w:w="1705" w:type="dxa"/>
            <w:vAlign w:val="center"/>
          </w:tcPr>
          <w:p w14:paraId="63338C54" w14:textId="1752D300" w:rsidR="00F05DA8" w:rsidRPr="0064566C" w:rsidRDefault="00F05DA8" w:rsidP="0056514E">
            <w:pPr>
              <w:spacing w:after="0"/>
              <w:jc w:val="center"/>
              <w:rPr>
                <w:rFonts w:cs="Arial"/>
                <w:color w:val="000000"/>
                <w:szCs w:val="24"/>
              </w:rPr>
            </w:pPr>
            <w:r w:rsidRPr="0064566C">
              <w:rPr>
                <w:rFonts w:cs="Arial"/>
                <w:color w:val="000000"/>
                <w:szCs w:val="24"/>
              </w:rPr>
              <w:t>76-100</w:t>
            </w:r>
          </w:p>
        </w:tc>
        <w:tc>
          <w:tcPr>
            <w:tcW w:w="1710" w:type="dxa"/>
            <w:vAlign w:val="center"/>
          </w:tcPr>
          <w:p w14:paraId="4B9B4BD4" w14:textId="77777777" w:rsidR="00F05DA8" w:rsidRPr="00D20603" w:rsidRDefault="00F05DA8" w:rsidP="0056514E">
            <w:pPr>
              <w:spacing w:after="0"/>
              <w:jc w:val="center"/>
              <w:rPr>
                <w:rFonts w:cs="Arial"/>
                <w:strike/>
                <w:szCs w:val="24"/>
              </w:rPr>
            </w:pPr>
            <w:r w:rsidRPr="00AF48A3">
              <w:rPr>
                <w:rFonts w:cs="Arial"/>
                <w:strike/>
                <w:szCs w:val="24"/>
              </w:rPr>
              <w:t>384</w:t>
            </w:r>
            <w:r w:rsidRPr="00AF48A3">
              <w:rPr>
                <w:rFonts w:cs="Arial"/>
                <w:szCs w:val="24"/>
              </w:rPr>
              <w:t xml:space="preserve"> </w:t>
            </w:r>
            <w:r w:rsidRPr="0093781C">
              <w:rPr>
                <w:rFonts w:cs="Arial"/>
                <w:szCs w:val="24"/>
                <w:u w:val="single"/>
              </w:rPr>
              <w:t>264.0</w:t>
            </w:r>
          </w:p>
        </w:tc>
        <w:tc>
          <w:tcPr>
            <w:tcW w:w="3420" w:type="dxa"/>
            <w:vAlign w:val="center"/>
          </w:tcPr>
          <w:p w14:paraId="1FB8F1A3" w14:textId="77777777" w:rsidR="00F05DA8" w:rsidRPr="00D20603" w:rsidRDefault="00F05DA8" w:rsidP="0056514E">
            <w:pPr>
              <w:spacing w:after="0"/>
              <w:jc w:val="center"/>
              <w:rPr>
                <w:rFonts w:cs="Arial"/>
                <w:strike/>
                <w:szCs w:val="24"/>
              </w:rPr>
            </w:pPr>
            <w:r w:rsidRPr="00C162C2">
              <w:rPr>
                <w:rFonts w:cs="Arial"/>
                <w:strike/>
                <w:szCs w:val="24"/>
              </w:rPr>
              <w:t>384</w:t>
            </w:r>
            <w:r w:rsidRPr="00C162C2">
              <w:rPr>
                <w:rFonts w:cs="Arial"/>
                <w:szCs w:val="24"/>
              </w:rPr>
              <w:t xml:space="preserve"> </w:t>
            </w:r>
            <w:r w:rsidRPr="00C162C2">
              <w:rPr>
                <w:rFonts w:cs="Arial"/>
                <w:szCs w:val="24"/>
                <w:u w:val="single"/>
              </w:rPr>
              <w:t>264</w:t>
            </w:r>
          </w:p>
        </w:tc>
        <w:tc>
          <w:tcPr>
            <w:tcW w:w="3435" w:type="dxa"/>
            <w:vAlign w:val="center"/>
          </w:tcPr>
          <w:p w14:paraId="151ACA17" w14:textId="33BB1064" w:rsidR="00F05DA8" w:rsidRPr="00D20603" w:rsidRDefault="00F05DA8" w:rsidP="0056514E">
            <w:pPr>
              <w:spacing w:after="0"/>
              <w:jc w:val="center"/>
              <w:rPr>
                <w:rFonts w:cs="Arial"/>
                <w:strike/>
                <w:szCs w:val="24"/>
                <w:u w:val="single"/>
              </w:rPr>
            </w:pPr>
            <w:r w:rsidRPr="00DD3F0E">
              <w:rPr>
                <w:rFonts w:cs="Arial"/>
                <w:szCs w:val="24"/>
                <w:u w:val="single"/>
              </w:rPr>
              <w:t>264</w:t>
            </w:r>
          </w:p>
        </w:tc>
      </w:tr>
      <w:tr w:rsidR="00F05DA8" w:rsidRPr="0064566C" w14:paraId="694108CF" w14:textId="77777777" w:rsidTr="0056514E">
        <w:trPr>
          <w:cantSplit/>
          <w:jc w:val="center"/>
        </w:trPr>
        <w:tc>
          <w:tcPr>
            <w:tcW w:w="1705" w:type="dxa"/>
            <w:vAlign w:val="center"/>
          </w:tcPr>
          <w:p w14:paraId="68505E68" w14:textId="77777777" w:rsidR="00F05DA8" w:rsidRPr="0064566C" w:rsidRDefault="00F05DA8" w:rsidP="0056514E">
            <w:pPr>
              <w:spacing w:after="0"/>
              <w:jc w:val="center"/>
              <w:rPr>
                <w:rFonts w:cs="Arial"/>
                <w:color w:val="000000"/>
                <w:szCs w:val="24"/>
              </w:rPr>
            </w:pPr>
            <w:r w:rsidRPr="0064566C">
              <w:rPr>
                <w:rFonts w:cs="Arial"/>
                <w:color w:val="000000"/>
                <w:szCs w:val="24"/>
              </w:rPr>
              <w:t>101-150</w:t>
            </w:r>
          </w:p>
        </w:tc>
        <w:tc>
          <w:tcPr>
            <w:tcW w:w="1710" w:type="dxa"/>
            <w:vAlign w:val="center"/>
          </w:tcPr>
          <w:p w14:paraId="6E42A4E7" w14:textId="77777777" w:rsidR="00F05DA8" w:rsidRPr="00D20603" w:rsidRDefault="00F05DA8" w:rsidP="0056514E">
            <w:pPr>
              <w:spacing w:after="0"/>
              <w:jc w:val="center"/>
              <w:rPr>
                <w:rFonts w:cs="Arial"/>
                <w:strike/>
                <w:szCs w:val="24"/>
              </w:rPr>
            </w:pPr>
            <w:r w:rsidRPr="00AF48A3">
              <w:rPr>
                <w:rFonts w:cs="Arial"/>
                <w:strike/>
                <w:szCs w:val="24"/>
              </w:rPr>
              <w:t>547.2</w:t>
            </w:r>
            <w:r w:rsidRPr="00AF48A3">
              <w:rPr>
                <w:rFonts w:cs="Arial"/>
                <w:szCs w:val="24"/>
              </w:rPr>
              <w:t xml:space="preserve"> </w:t>
            </w:r>
            <w:r w:rsidRPr="0093781C">
              <w:rPr>
                <w:rFonts w:cs="Arial"/>
                <w:szCs w:val="24"/>
                <w:u w:val="single"/>
              </w:rPr>
              <w:t>376.2</w:t>
            </w:r>
          </w:p>
        </w:tc>
        <w:tc>
          <w:tcPr>
            <w:tcW w:w="3420" w:type="dxa"/>
            <w:vAlign w:val="center"/>
          </w:tcPr>
          <w:p w14:paraId="0DBD2C0E" w14:textId="77777777" w:rsidR="00F05DA8" w:rsidRPr="00D20603" w:rsidRDefault="00F05DA8" w:rsidP="0056514E">
            <w:pPr>
              <w:spacing w:after="0"/>
              <w:jc w:val="center"/>
              <w:rPr>
                <w:rFonts w:cs="Arial"/>
                <w:strike/>
                <w:szCs w:val="24"/>
                <w:u w:val="single"/>
              </w:rPr>
            </w:pPr>
            <w:r w:rsidRPr="00C162C2">
              <w:rPr>
                <w:rFonts w:cs="Arial"/>
                <w:strike/>
                <w:szCs w:val="24"/>
              </w:rPr>
              <w:t>547.2</w:t>
            </w:r>
            <w:r w:rsidRPr="00C162C2">
              <w:rPr>
                <w:rFonts w:cs="Arial"/>
                <w:szCs w:val="24"/>
              </w:rPr>
              <w:t xml:space="preserve"> </w:t>
            </w:r>
            <w:r w:rsidRPr="00C162C2">
              <w:rPr>
                <w:rFonts w:cs="Arial"/>
                <w:szCs w:val="24"/>
                <w:u w:val="single"/>
              </w:rPr>
              <w:t>376.2</w:t>
            </w:r>
          </w:p>
        </w:tc>
        <w:tc>
          <w:tcPr>
            <w:tcW w:w="3435" w:type="dxa"/>
            <w:vAlign w:val="center"/>
          </w:tcPr>
          <w:p w14:paraId="2D4FCB8F" w14:textId="3C92A917" w:rsidR="00F05DA8" w:rsidRPr="00D20603" w:rsidRDefault="00F05DA8" w:rsidP="0056514E">
            <w:pPr>
              <w:spacing w:after="0"/>
              <w:jc w:val="center"/>
              <w:rPr>
                <w:rFonts w:cs="Arial"/>
                <w:strike/>
                <w:szCs w:val="24"/>
                <w:u w:val="single"/>
              </w:rPr>
            </w:pPr>
            <w:r w:rsidRPr="00DD3F0E">
              <w:rPr>
                <w:rFonts w:cs="Arial"/>
                <w:szCs w:val="24"/>
                <w:u w:val="single"/>
              </w:rPr>
              <w:t>376.2</w:t>
            </w:r>
          </w:p>
        </w:tc>
      </w:tr>
      <w:tr w:rsidR="00F05DA8" w:rsidRPr="0064566C" w14:paraId="19A0A47D" w14:textId="77777777" w:rsidTr="0056514E">
        <w:trPr>
          <w:cantSplit/>
          <w:jc w:val="center"/>
        </w:trPr>
        <w:tc>
          <w:tcPr>
            <w:tcW w:w="1705" w:type="dxa"/>
            <w:vAlign w:val="center"/>
          </w:tcPr>
          <w:p w14:paraId="7EFBE18F" w14:textId="77777777" w:rsidR="00F05DA8" w:rsidRPr="0064566C" w:rsidRDefault="00F05DA8" w:rsidP="0056514E">
            <w:pPr>
              <w:spacing w:after="0"/>
              <w:jc w:val="center"/>
              <w:rPr>
                <w:rFonts w:cs="Arial"/>
                <w:color w:val="000000"/>
                <w:szCs w:val="24"/>
              </w:rPr>
            </w:pPr>
            <w:r w:rsidRPr="0064566C">
              <w:rPr>
                <w:rFonts w:cs="Arial"/>
                <w:color w:val="000000"/>
                <w:szCs w:val="24"/>
              </w:rPr>
              <w:t>151-200</w:t>
            </w:r>
          </w:p>
        </w:tc>
        <w:tc>
          <w:tcPr>
            <w:tcW w:w="1710" w:type="dxa"/>
            <w:vAlign w:val="center"/>
          </w:tcPr>
          <w:p w14:paraId="20092E87" w14:textId="77777777" w:rsidR="00F05DA8" w:rsidRPr="00D20603" w:rsidRDefault="00F05DA8" w:rsidP="0056514E">
            <w:pPr>
              <w:spacing w:after="0"/>
              <w:jc w:val="center"/>
              <w:rPr>
                <w:rFonts w:cs="Arial"/>
                <w:strike/>
                <w:szCs w:val="24"/>
              </w:rPr>
            </w:pPr>
            <w:r w:rsidRPr="00AF48A3">
              <w:rPr>
                <w:rFonts w:cs="Arial"/>
                <w:strike/>
                <w:szCs w:val="24"/>
              </w:rPr>
              <w:t>758.4</w:t>
            </w:r>
            <w:r w:rsidRPr="0027673E">
              <w:rPr>
                <w:rFonts w:cs="Arial"/>
                <w:szCs w:val="24"/>
              </w:rPr>
              <w:t xml:space="preserve"> </w:t>
            </w:r>
            <w:r w:rsidRPr="0093781C">
              <w:rPr>
                <w:rFonts w:cs="Arial"/>
                <w:szCs w:val="24"/>
                <w:u w:val="single"/>
              </w:rPr>
              <w:t>521.4</w:t>
            </w:r>
          </w:p>
        </w:tc>
        <w:tc>
          <w:tcPr>
            <w:tcW w:w="3420" w:type="dxa"/>
            <w:vAlign w:val="center"/>
          </w:tcPr>
          <w:p w14:paraId="1B4AA306" w14:textId="77777777" w:rsidR="00F05DA8" w:rsidRPr="00D20603" w:rsidRDefault="00F05DA8" w:rsidP="0056514E">
            <w:pPr>
              <w:spacing w:after="0"/>
              <w:jc w:val="center"/>
              <w:rPr>
                <w:rFonts w:cs="Arial"/>
                <w:strike/>
                <w:szCs w:val="24"/>
                <w:u w:val="single"/>
              </w:rPr>
            </w:pPr>
            <w:r w:rsidRPr="00C162C2">
              <w:rPr>
                <w:rFonts w:cs="Arial"/>
                <w:strike/>
                <w:szCs w:val="24"/>
              </w:rPr>
              <w:t>758.4</w:t>
            </w:r>
            <w:r w:rsidRPr="0027673E">
              <w:rPr>
                <w:rFonts w:cs="Arial"/>
                <w:szCs w:val="24"/>
              </w:rPr>
              <w:t xml:space="preserve"> </w:t>
            </w:r>
            <w:r w:rsidRPr="00C162C2">
              <w:rPr>
                <w:rFonts w:cs="Arial"/>
                <w:szCs w:val="24"/>
                <w:u w:val="single"/>
              </w:rPr>
              <w:t>521.4</w:t>
            </w:r>
          </w:p>
        </w:tc>
        <w:tc>
          <w:tcPr>
            <w:tcW w:w="3435" w:type="dxa"/>
            <w:vAlign w:val="center"/>
          </w:tcPr>
          <w:p w14:paraId="195CD694" w14:textId="46C96D22" w:rsidR="00F05DA8" w:rsidRPr="00D20603" w:rsidRDefault="00F05DA8" w:rsidP="0056514E">
            <w:pPr>
              <w:spacing w:after="0"/>
              <w:jc w:val="center"/>
              <w:rPr>
                <w:rFonts w:cs="Arial"/>
                <w:strike/>
                <w:szCs w:val="24"/>
                <w:u w:val="single"/>
              </w:rPr>
            </w:pPr>
            <w:r w:rsidRPr="00DD3F0E">
              <w:rPr>
                <w:rFonts w:cs="Arial"/>
                <w:szCs w:val="24"/>
                <w:u w:val="single"/>
              </w:rPr>
              <w:t>521.4</w:t>
            </w:r>
          </w:p>
        </w:tc>
      </w:tr>
      <w:tr w:rsidR="00F05DA8" w:rsidRPr="001B5C0F" w14:paraId="521B34DA" w14:textId="77777777" w:rsidTr="0056514E">
        <w:trPr>
          <w:cantSplit/>
          <w:jc w:val="center"/>
        </w:trPr>
        <w:tc>
          <w:tcPr>
            <w:tcW w:w="1705" w:type="dxa"/>
            <w:vAlign w:val="center"/>
          </w:tcPr>
          <w:p w14:paraId="42D31625" w14:textId="77777777" w:rsidR="00F05DA8" w:rsidRPr="0064566C" w:rsidRDefault="00F05DA8" w:rsidP="0056514E">
            <w:pPr>
              <w:spacing w:after="0"/>
              <w:jc w:val="center"/>
              <w:rPr>
                <w:rFonts w:cs="Arial"/>
                <w:color w:val="000000"/>
                <w:szCs w:val="24"/>
              </w:rPr>
            </w:pPr>
            <w:r w:rsidRPr="0064566C">
              <w:rPr>
                <w:rFonts w:cs="Arial"/>
                <w:color w:val="000000"/>
                <w:szCs w:val="24"/>
              </w:rPr>
              <w:t>201 and over</w:t>
            </w:r>
          </w:p>
        </w:tc>
        <w:tc>
          <w:tcPr>
            <w:tcW w:w="1710" w:type="dxa"/>
            <w:vAlign w:val="center"/>
          </w:tcPr>
          <w:p w14:paraId="37054EE7" w14:textId="77777777" w:rsidR="00F05DA8" w:rsidRPr="0064566C" w:rsidRDefault="00F05DA8" w:rsidP="0056514E">
            <w:pPr>
              <w:spacing w:after="0"/>
              <w:jc w:val="center"/>
              <w:rPr>
                <w:rFonts w:cs="Arial"/>
                <w:color w:val="000000"/>
                <w:szCs w:val="24"/>
              </w:rPr>
            </w:pPr>
            <w:r>
              <w:rPr>
                <w:rFonts w:cs="Arial"/>
                <w:color w:val="000000"/>
                <w:szCs w:val="24"/>
              </w:rPr>
              <w:t>45</w:t>
            </w:r>
            <w:r w:rsidRPr="0064566C">
              <w:rPr>
                <w:rFonts w:cs="Arial"/>
                <w:color w:val="000000"/>
                <w:szCs w:val="24"/>
              </w:rPr>
              <w:t xml:space="preserve"> percent of actual parking spaces x 6.6</w:t>
            </w:r>
          </w:p>
        </w:tc>
        <w:tc>
          <w:tcPr>
            <w:tcW w:w="3420" w:type="dxa"/>
            <w:vAlign w:val="center"/>
          </w:tcPr>
          <w:p w14:paraId="61B0B601" w14:textId="77777777" w:rsidR="00F05DA8" w:rsidRPr="0064566C" w:rsidRDefault="00F05DA8" w:rsidP="0056514E">
            <w:pPr>
              <w:spacing w:after="0"/>
              <w:jc w:val="center"/>
              <w:rPr>
                <w:rFonts w:cs="Arial"/>
                <w:szCs w:val="24"/>
              </w:rPr>
            </w:pPr>
            <w:r w:rsidRPr="0064566C">
              <w:rPr>
                <w:rFonts w:cs="Arial"/>
                <w:sz w:val="22"/>
              </w:rPr>
              <w:t>Total required kVA =P x .</w:t>
            </w:r>
            <w:r>
              <w:rPr>
                <w:rFonts w:cs="Arial"/>
                <w:sz w:val="22"/>
              </w:rPr>
              <w:t>45</w:t>
            </w:r>
            <w:r w:rsidRPr="0064566C">
              <w:rPr>
                <w:rFonts w:cs="Arial"/>
                <w:sz w:val="22"/>
              </w:rPr>
              <w:t xml:space="preserve"> x 6.6</w:t>
            </w:r>
            <w:r w:rsidRPr="0064566C">
              <w:rPr>
                <w:rFonts w:cs="Arial"/>
                <w:sz w:val="22"/>
              </w:rPr>
              <w:br/>
              <w:t>Where P=Parking spaces in facility</w:t>
            </w:r>
          </w:p>
        </w:tc>
        <w:tc>
          <w:tcPr>
            <w:tcW w:w="3435" w:type="dxa"/>
          </w:tcPr>
          <w:p w14:paraId="53432625" w14:textId="77777777" w:rsidR="00F05DA8" w:rsidRPr="001B5C0F" w:rsidRDefault="00F05DA8" w:rsidP="0056514E">
            <w:pPr>
              <w:spacing w:after="0"/>
              <w:jc w:val="center"/>
              <w:rPr>
                <w:rFonts w:cs="Arial"/>
                <w:sz w:val="22"/>
                <w:u w:val="single"/>
              </w:rPr>
            </w:pPr>
            <w:r w:rsidRPr="0064566C">
              <w:rPr>
                <w:rFonts w:cs="Arial"/>
                <w:sz w:val="22"/>
                <w:u w:val="single"/>
              </w:rPr>
              <w:t>Total required kVA =P x .</w:t>
            </w:r>
            <w:r>
              <w:rPr>
                <w:rFonts w:cs="Arial"/>
                <w:sz w:val="22"/>
                <w:u w:val="single"/>
              </w:rPr>
              <w:t>45</w:t>
            </w:r>
            <w:r w:rsidRPr="0064566C">
              <w:rPr>
                <w:rFonts w:cs="Arial"/>
                <w:sz w:val="22"/>
                <w:u w:val="single"/>
              </w:rPr>
              <w:t xml:space="preserve"> x 6.6</w:t>
            </w:r>
            <w:r w:rsidRPr="0064566C">
              <w:rPr>
                <w:rFonts w:cs="Arial"/>
                <w:sz w:val="22"/>
                <w:u w:val="single"/>
              </w:rPr>
              <w:br/>
              <w:t>Where P=Parking spaces in facility</w:t>
            </w:r>
          </w:p>
        </w:tc>
      </w:tr>
    </w:tbl>
    <w:bookmarkEnd w:id="48"/>
    <w:p w14:paraId="64D1B2F6" w14:textId="70FC921B" w:rsidR="00B50CA8" w:rsidRPr="00B50CA8" w:rsidRDefault="00B50CA8" w:rsidP="00EA0B11">
      <w:pPr>
        <w:widowControl/>
        <w:numPr>
          <w:ilvl w:val="0"/>
          <w:numId w:val="14"/>
        </w:numPr>
        <w:snapToGrid/>
        <w:spacing w:before="120"/>
        <w:ind w:left="720"/>
        <w:rPr>
          <w:rFonts w:eastAsia="Batang" w:cs="Arial"/>
          <w:snapToGrid w:val="0"/>
          <w:color w:val="000000"/>
          <w:szCs w:val="24"/>
        </w:rPr>
      </w:pPr>
      <w:r w:rsidRPr="00B50CA8">
        <w:rPr>
          <w:rFonts w:eastAsia="Batang" w:cs="Arial"/>
          <w:snapToGrid w:val="0"/>
          <w:color w:val="000000"/>
          <w:szCs w:val="24"/>
        </w:rPr>
        <w:t>Level 2 EVSE @ 6.6 kVA minimum.</w:t>
      </w:r>
    </w:p>
    <w:p w14:paraId="5BCB85EB" w14:textId="77777777" w:rsidR="00B50CA8" w:rsidRPr="00B50CA8" w:rsidRDefault="00B50CA8" w:rsidP="00EA0B11">
      <w:pPr>
        <w:widowControl/>
        <w:numPr>
          <w:ilvl w:val="0"/>
          <w:numId w:val="14"/>
        </w:numPr>
        <w:snapToGrid/>
        <w:ind w:left="720"/>
        <w:rPr>
          <w:rFonts w:eastAsia="Batang" w:cs="Arial"/>
          <w:snapToGrid w:val="0"/>
          <w:color w:val="000000"/>
          <w:szCs w:val="24"/>
        </w:rPr>
      </w:pPr>
      <w:r w:rsidRPr="00B50CA8">
        <w:rPr>
          <w:rFonts w:eastAsia="Batang" w:cs="Arial"/>
          <w:snapToGrid w:val="0"/>
          <w:color w:val="000000"/>
          <w:szCs w:val="24"/>
        </w:rPr>
        <w:t>At least one Level 2 EVSE shall be provided.</w:t>
      </w:r>
    </w:p>
    <w:p w14:paraId="29DD808F" w14:textId="77777777" w:rsidR="00B50CA8" w:rsidRPr="00B50CA8" w:rsidRDefault="00B50CA8" w:rsidP="00EA0B11">
      <w:pPr>
        <w:widowControl/>
        <w:numPr>
          <w:ilvl w:val="0"/>
          <w:numId w:val="14"/>
        </w:numPr>
        <w:snapToGrid/>
        <w:ind w:left="720"/>
        <w:rPr>
          <w:rFonts w:eastAsia="Batang" w:cs="Arial"/>
          <w:snapToGrid w:val="0"/>
          <w:color w:val="000000"/>
          <w:szCs w:val="24"/>
        </w:rPr>
      </w:pPr>
      <w:r w:rsidRPr="00B50CA8">
        <w:rPr>
          <w:rFonts w:eastAsia="Batang" w:cs="Arial"/>
          <w:snapToGrid w:val="0"/>
          <w:color w:val="000000"/>
          <w:szCs w:val="24"/>
        </w:rPr>
        <w:t xml:space="preserve">Maximum allowed kVA to be utilized for EV capable spaces is </w:t>
      </w:r>
      <w:r w:rsidRPr="00B50CA8">
        <w:rPr>
          <w:rFonts w:eastAsia="Batang" w:cs="Arial"/>
          <w:strike/>
          <w:snapToGrid w:val="0"/>
          <w:color w:val="000000"/>
          <w:szCs w:val="24"/>
        </w:rPr>
        <w:t>75</w:t>
      </w:r>
      <w:r w:rsidRPr="00B50CA8">
        <w:rPr>
          <w:rFonts w:eastAsia="Batang" w:cs="Arial"/>
          <w:snapToGrid w:val="0"/>
          <w:color w:val="000000"/>
          <w:szCs w:val="24"/>
        </w:rPr>
        <w:t xml:space="preserve"> </w:t>
      </w:r>
      <w:r w:rsidRPr="00B50CA8">
        <w:rPr>
          <w:rFonts w:eastAsia="Batang" w:cs="Arial"/>
          <w:snapToGrid w:val="0"/>
          <w:color w:val="000000"/>
          <w:szCs w:val="24"/>
          <w:u w:val="single"/>
        </w:rPr>
        <w:t>50</w:t>
      </w:r>
      <w:r w:rsidRPr="00B50CA8">
        <w:rPr>
          <w:rFonts w:eastAsia="Batang" w:cs="Arial"/>
          <w:snapToGrid w:val="0"/>
          <w:color w:val="000000"/>
          <w:szCs w:val="24"/>
        </w:rPr>
        <w:t xml:space="preserve"> percent.</w:t>
      </w:r>
    </w:p>
    <w:p w14:paraId="01FE04DA" w14:textId="1BA42643" w:rsidR="00F0753D" w:rsidRPr="00B50CA8" w:rsidRDefault="00B50CA8" w:rsidP="00EA0B11">
      <w:pPr>
        <w:widowControl/>
        <w:numPr>
          <w:ilvl w:val="0"/>
          <w:numId w:val="14"/>
        </w:numPr>
        <w:snapToGrid/>
        <w:ind w:left="720"/>
        <w:rPr>
          <w:rFonts w:eastAsia="Batang" w:cs="Arial"/>
          <w:snapToGrid w:val="0"/>
          <w:color w:val="000000"/>
          <w:szCs w:val="24"/>
        </w:rPr>
      </w:pPr>
      <w:r w:rsidRPr="00B50CA8">
        <w:rPr>
          <w:rFonts w:eastAsia="Batang" w:cs="Arial"/>
          <w:snapToGrid w:val="0"/>
          <w:color w:val="000000"/>
          <w:szCs w:val="24"/>
        </w:rPr>
        <w:t>If EV capable spaces are utilized, they shall meet the requirements of Section 5.106.5.3.1 EV capable spaces.</w:t>
      </w:r>
    </w:p>
    <w:p w14:paraId="6FD80CFD" w14:textId="43F2199F" w:rsidR="00B50CA8" w:rsidRPr="00B50CA8" w:rsidRDefault="00F0753D" w:rsidP="00EA0B11">
      <w:pPr>
        <w:widowControl/>
        <w:snapToGrid/>
        <w:ind w:left="720" w:hanging="360"/>
        <w:rPr>
          <w:rFonts w:eastAsia="Batang" w:cs="Arial"/>
          <w:snapToGrid w:val="0"/>
          <w:color w:val="000000"/>
          <w:szCs w:val="24"/>
          <w:u w:val="single"/>
        </w:rPr>
      </w:pPr>
      <w:r>
        <w:rPr>
          <w:rFonts w:eastAsia="Batang" w:cs="Arial"/>
          <w:snapToGrid w:val="0"/>
          <w:color w:val="000000"/>
          <w:szCs w:val="24"/>
          <w:u w:val="single"/>
        </w:rPr>
        <w:t>5._</w:t>
      </w:r>
      <w:r w:rsidR="00B50CA8" w:rsidRPr="00B50CA8">
        <w:rPr>
          <w:rFonts w:eastAsia="Batang" w:cs="Arial"/>
          <w:snapToGrid w:val="0"/>
          <w:color w:val="000000"/>
          <w:szCs w:val="24"/>
          <w:u w:val="single"/>
        </w:rPr>
        <w:t>For Office and Retail buildings the maximum allowed kVA to be utilized for EV capable spaces is 25 percent.</w:t>
      </w:r>
    </w:p>
    <w:p w14:paraId="4E7738C6" w14:textId="30266E7C" w:rsidR="00B50CA8" w:rsidRPr="00B50CA8" w:rsidRDefault="00B50CA8" w:rsidP="00F23120">
      <w:pPr>
        <w:pStyle w:val="Heading4"/>
        <w:ind w:left="0"/>
        <w:rPr>
          <w:snapToGrid w:val="0"/>
        </w:rPr>
      </w:pPr>
      <w:bookmarkStart w:id="50" w:name="_Hlk154503198"/>
      <w:r w:rsidRPr="00B50CA8">
        <w:rPr>
          <w:snapToGrid w:val="0"/>
        </w:rPr>
        <w:lastRenderedPageBreak/>
        <w:t>Notation:</w:t>
      </w:r>
    </w:p>
    <w:p w14:paraId="4EC9EF4D" w14:textId="258B675C" w:rsidR="00B50CA8" w:rsidRPr="00B50CA8" w:rsidRDefault="00B50CA8" w:rsidP="008D03E4">
      <w:pPr>
        <w:snapToGrid/>
        <w:rPr>
          <w:rFonts w:eastAsia="Batang" w:cs="Arial"/>
          <w:snapToGrid w:val="0"/>
        </w:rPr>
      </w:pPr>
      <w:r w:rsidRPr="00B50CA8">
        <w:rPr>
          <w:rFonts w:eastAsia="Batang" w:cs="Arial"/>
          <w:snapToGrid w:val="0"/>
        </w:rPr>
        <w:t xml:space="preserve">Authority: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 and 18941.10.</w:t>
      </w:r>
    </w:p>
    <w:p w14:paraId="1C08CDE0" w14:textId="503CEC8D" w:rsidR="005603B3" w:rsidRDefault="00B50CA8" w:rsidP="005603B3">
      <w:pPr>
        <w:rPr>
          <w:noProof/>
          <w:snapToGrid w:val="0"/>
        </w:rPr>
      </w:pPr>
      <w:r w:rsidRPr="00B50CA8">
        <w:rPr>
          <w:rFonts w:eastAsia="Batang" w:cs="Arial"/>
          <w:snapToGrid w:val="0"/>
        </w:rPr>
        <w:t xml:space="preserve">Reference(s):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w:t>
      </w:r>
      <w:r w:rsidR="0062134B">
        <w:rPr>
          <w:rFonts w:eastAsia="Batang" w:cs="Arial"/>
          <w:color w:val="000000"/>
          <w:szCs w:val="24"/>
        </w:rPr>
        <w:t xml:space="preserve">, </w:t>
      </w:r>
      <w:r w:rsidR="0062134B">
        <w:rPr>
          <w:rFonts w:eastAsia="Batang"/>
        </w:rPr>
        <w:t>18931.7</w:t>
      </w:r>
      <w:r w:rsidR="007F1C49">
        <w:rPr>
          <w:rFonts w:eastAsia="Batang"/>
        </w:rPr>
        <w:t xml:space="preserve"> </w:t>
      </w:r>
      <w:r w:rsidRPr="00B50CA8">
        <w:rPr>
          <w:rFonts w:eastAsia="Batang" w:cs="Arial"/>
          <w:color w:val="000000"/>
          <w:szCs w:val="24"/>
        </w:rPr>
        <w:t>and 18941.10</w:t>
      </w:r>
      <w:bookmarkEnd w:id="50"/>
      <w:r w:rsidR="0062134B">
        <w:rPr>
          <w:rFonts w:eastAsia="Batang" w:cs="Arial"/>
          <w:color w:val="000000"/>
          <w:szCs w:val="24"/>
        </w:rPr>
        <w:t>.</w:t>
      </w:r>
    </w:p>
    <w:p w14:paraId="2C26D423" w14:textId="7BAB8ED9" w:rsidR="009E7553" w:rsidRPr="0084253E" w:rsidRDefault="009E7553" w:rsidP="00A209D5">
      <w:pPr>
        <w:pStyle w:val="Heading3"/>
        <w:spacing w:before="240"/>
        <w:rPr>
          <w:noProof/>
          <w:snapToGrid w:val="0"/>
        </w:rPr>
      </w:pPr>
      <w:r w:rsidRPr="009E7553">
        <w:rPr>
          <w:snapToGrid w:val="0"/>
        </w:rPr>
        <w:t xml:space="preserve">ITEM </w:t>
      </w:r>
      <w:r w:rsidRPr="009E7553">
        <w:rPr>
          <w:noProof/>
          <w:snapToGrid w:val="0"/>
        </w:rPr>
        <w:t>1</w:t>
      </w:r>
      <w:r w:rsidR="001B1590">
        <w:rPr>
          <w:noProof/>
          <w:snapToGrid w:val="0"/>
        </w:rPr>
        <w:t>4</w:t>
      </w:r>
      <w:r w:rsidRPr="009E7553">
        <w:rPr>
          <w:snapToGrid w:val="0"/>
        </w:rPr>
        <w:br/>
      </w:r>
      <w:bookmarkStart w:id="51" w:name="_Hlk158987930"/>
      <w:r w:rsidR="00743A17" w:rsidRPr="00743A17">
        <w:rPr>
          <w:noProof/>
          <w:snapToGrid w:val="0"/>
        </w:rPr>
        <w:t xml:space="preserve">APPENDIX A5 NONRESIDENTIAL VOLUNTARY MEASURES </w:t>
      </w:r>
      <w:r w:rsidR="00743A17">
        <w:rPr>
          <w:noProof/>
          <w:snapToGrid w:val="0"/>
        </w:rPr>
        <w:br/>
      </w:r>
      <w:r w:rsidR="00743A17" w:rsidRPr="007C5D32">
        <w:rPr>
          <w:i/>
          <w:iCs/>
          <w:noProof/>
          <w:snapToGrid w:val="0"/>
        </w:rPr>
        <w:t>DIVISION A5.6 – VOLUNTARY TIERS</w:t>
      </w:r>
      <w:r w:rsidR="00743A17">
        <w:rPr>
          <w:noProof/>
          <w:snapToGrid w:val="0"/>
        </w:rPr>
        <w:br/>
      </w:r>
      <w:r w:rsidR="0084253E" w:rsidRPr="0084253E">
        <w:rPr>
          <w:noProof/>
          <w:snapToGrid w:val="0"/>
        </w:rPr>
        <w:t>Table A5.601 Nonresidential buildings:</w:t>
      </w:r>
      <w:r w:rsidR="0084253E">
        <w:rPr>
          <w:noProof/>
          <w:snapToGrid w:val="0"/>
        </w:rPr>
        <w:t xml:space="preserve"> </w:t>
      </w:r>
      <w:r w:rsidR="0084253E" w:rsidRPr="0084253E">
        <w:rPr>
          <w:noProof/>
          <w:snapToGrid w:val="0"/>
        </w:rPr>
        <w:t>Green Building Standards Code Proposed Performance Approach</w:t>
      </w:r>
      <w:bookmarkEnd w:id="51"/>
    </w:p>
    <w:p w14:paraId="7DFDBAC2" w14:textId="433E3C41" w:rsidR="00061051" w:rsidRDefault="00CF7C56" w:rsidP="00093FE4">
      <w:pPr>
        <w:pStyle w:val="Heading4"/>
        <w:tabs>
          <w:tab w:val="left" w:pos="3348"/>
        </w:tabs>
        <w:spacing w:before="120"/>
        <w:rPr>
          <w:snapToGrid w:val="0"/>
        </w:rPr>
      </w:pPr>
      <w:r>
        <w:rPr>
          <w:snapToGrid w:val="0"/>
        </w:rPr>
        <w:t xml:space="preserve">ITEM </w:t>
      </w:r>
      <w:r w:rsidR="00061051">
        <w:rPr>
          <w:snapToGrid w:val="0"/>
        </w:rPr>
        <w:t>1</w:t>
      </w:r>
      <w:r w:rsidR="001B1590">
        <w:rPr>
          <w:snapToGrid w:val="0"/>
        </w:rPr>
        <w:t>4</w:t>
      </w:r>
      <w:r w:rsidR="00061051">
        <w:rPr>
          <w:snapToGrid w:val="0"/>
        </w:rPr>
        <w:t>-1</w:t>
      </w:r>
      <w:r w:rsidR="0069462B">
        <w:rPr>
          <w:snapToGrid w:val="0"/>
        </w:rPr>
        <w:t xml:space="preserve"> </w:t>
      </w:r>
    </w:p>
    <w:p w14:paraId="1F487C27" w14:textId="2BE7FDBB" w:rsidR="009E7553" w:rsidRPr="00186CC1" w:rsidRDefault="00DE700F" w:rsidP="00186CC1">
      <w:pPr>
        <w:jc w:val="center"/>
        <w:rPr>
          <w:b/>
          <w:bCs/>
          <w:snapToGrid w:val="0"/>
        </w:rPr>
      </w:pPr>
      <w:r w:rsidRPr="00186CC1">
        <w:rPr>
          <w:b/>
          <w:bCs/>
          <w:snapToGrid w:val="0"/>
        </w:rPr>
        <w:t xml:space="preserve">TABLE </w:t>
      </w:r>
      <w:r w:rsidR="009E7553" w:rsidRPr="00186CC1">
        <w:rPr>
          <w:b/>
          <w:bCs/>
          <w:snapToGrid w:val="0"/>
        </w:rPr>
        <w:t>A5.60</w:t>
      </w:r>
      <w:r w:rsidR="000810D4" w:rsidRPr="00186CC1">
        <w:rPr>
          <w:b/>
          <w:bCs/>
          <w:snapToGrid w:val="0"/>
        </w:rPr>
        <w:t>1</w:t>
      </w:r>
      <w:r w:rsidR="002B24C2" w:rsidRPr="00186CC1">
        <w:rPr>
          <w:b/>
          <w:bCs/>
          <w:snapToGrid w:val="0"/>
        </w:rPr>
        <w:t xml:space="preserve"> </w:t>
      </w:r>
      <w:r w:rsidR="00D37F4A" w:rsidRPr="00186CC1">
        <w:rPr>
          <w:b/>
          <w:bCs/>
          <w:snapToGrid w:val="0"/>
        </w:rPr>
        <w:t>NONRESIDENTIAL</w:t>
      </w:r>
      <w:r w:rsidR="00AE57CA" w:rsidRPr="00186CC1">
        <w:rPr>
          <w:b/>
          <w:bCs/>
          <w:snapToGrid w:val="0"/>
        </w:rPr>
        <w:t xml:space="preserve"> BUILDINGS:</w:t>
      </w:r>
      <w:r w:rsidR="00AE57CA" w:rsidRPr="00186CC1">
        <w:rPr>
          <w:b/>
          <w:bCs/>
          <w:snapToGrid w:val="0"/>
        </w:rPr>
        <w:br/>
        <w:t>Green Building Standards Code Proposed Performance Approach</w:t>
      </w:r>
    </w:p>
    <w:p w14:paraId="3ACF97B8" w14:textId="7A07CE50" w:rsidR="009E7553" w:rsidRPr="0078261A" w:rsidRDefault="0022041F" w:rsidP="0078261A">
      <w:pPr>
        <w:rPr>
          <w:i/>
          <w:iCs/>
          <w:snapToGrid w:val="0"/>
        </w:rPr>
      </w:pPr>
      <w:r w:rsidRPr="0078261A">
        <w:rPr>
          <w:i/>
          <w:iCs/>
          <w:snapToGrid w:val="0"/>
        </w:rPr>
        <w:t xml:space="preserve">Note: This table is intended only as an aid </w:t>
      </w:r>
      <w:r w:rsidR="0078261A">
        <w:rPr>
          <w:i/>
          <w:iCs/>
          <w:snapToGrid w:val="0"/>
        </w:rPr>
        <w:t>…</w:t>
      </w:r>
    </w:p>
    <w:tbl>
      <w:tblPr>
        <w:tblW w:w="10440" w:type="dxa"/>
        <w:tblInd w:w="-365" w:type="dxa"/>
        <w:tblLayout w:type="fixed"/>
        <w:tblCellMar>
          <w:top w:w="40" w:type="dxa"/>
          <w:left w:w="40" w:type="dxa"/>
          <w:bottom w:w="40" w:type="dxa"/>
          <w:right w:w="40" w:type="dxa"/>
        </w:tblCellMar>
        <w:tblLook w:val="0000" w:firstRow="0" w:lastRow="0" w:firstColumn="0" w:lastColumn="0" w:noHBand="0" w:noVBand="0"/>
      </w:tblPr>
      <w:tblGrid>
        <w:gridCol w:w="1440"/>
        <w:gridCol w:w="2610"/>
        <w:gridCol w:w="3150"/>
        <w:gridCol w:w="3240"/>
      </w:tblGrid>
      <w:tr w:rsidR="00DD458C" w:rsidRPr="00DD458C" w14:paraId="44A3559E"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B0A24C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CATEGORY</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F33205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ENVIRONMENTAL PERFORMANCE GOAL</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76DAA0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TIER 1</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5220194"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TIER 2</w:t>
            </w:r>
          </w:p>
        </w:tc>
      </w:tr>
      <w:tr w:rsidR="00DD458C" w:rsidRPr="00DD458C" w14:paraId="51EA9464"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1879D8" w14:textId="77777777" w:rsidR="00DD458C" w:rsidRPr="003C5DA3" w:rsidRDefault="00DD458C" w:rsidP="00DD458C">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All</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073F71" w14:textId="77777777" w:rsidR="00DD458C" w:rsidRPr="003C5DA3" w:rsidRDefault="00DD458C" w:rsidP="00DD458C">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Minimum Mandatory</w:t>
            </w:r>
            <w:r w:rsidRPr="003C5DA3">
              <w:rPr>
                <w:rFonts w:cs="Arial"/>
                <w:color w:val="000000"/>
                <w:sz w:val="20"/>
              </w:rPr>
              <w:br/>
              <w:t>(See Mandatory Checklist)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6B8C72" w14:textId="021909A5" w:rsidR="00DD458C" w:rsidRPr="0078261A" w:rsidRDefault="00DD458C" w:rsidP="0078261A">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 xml:space="preserve">Meet </w:t>
            </w:r>
            <w:proofErr w:type="gramStart"/>
            <w:r w:rsidRPr="003C5DA3">
              <w:rPr>
                <w:rFonts w:cs="Arial"/>
                <w:color w:val="000000"/>
                <w:sz w:val="20"/>
              </w:rPr>
              <w:t>all of</w:t>
            </w:r>
            <w:proofErr w:type="gramEnd"/>
            <w:r w:rsidRPr="003C5DA3">
              <w:rPr>
                <w:rFonts w:cs="Arial"/>
                <w:color w:val="000000"/>
                <w:sz w:val="20"/>
              </w:rPr>
              <w:t xml:space="preserve"> the provisions</w:t>
            </w:r>
            <w:r w:rsidR="0078261A">
              <w:rPr>
                <w:rFonts w:cs="Arial"/>
                <w:color w:val="000000"/>
                <w:sz w:val="20"/>
              </w:rPr>
              <w:t xml:space="preserve"> </w:t>
            </w:r>
            <w:r w:rsidRPr="003C5DA3">
              <w:rPr>
                <w:rFonts w:cs="Arial"/>
                <w:color w:val="000000"/>
                <w:sz w:val="20"/>
              </w:rPr>
              <w:t>of Chapter 5</w:t>
            </w:r>
            <w:r w:rsidR="0078261A">
              <w:rPr>
                <w:rFonts w:cs="Arial"/>
                <w:color w:val="000000"/>
                <w:sz w:val="20"/>
              </w:rPr>
              <w:t xml:space="preserve"> </w:t>
            </w:r>
            <w:r w:rsidRPr="003C5DA3">
              <w:rPr>
                <w:rFonts w:cs="Arial"/>
                <w:color w:val="000000"/>
                <w:sz w:val="20"/>
              </w:rPr>
              <w:t>(See Tier 1 Checklist)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1D98C5D" w14:textId="47074611" w:rsidR="00DD458C" w:rsidRPr="0078261A" w:rsidRDefault="00DD458C" w:rsidP="0078261A">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 xml:space="preserve">Meet </w:t>
            </w:r>
            <w:proofErr w:type="gramStart"/>
            <w:r w:rsidRPr="003C5DA3">
              <w:rPr>
                <w:rFonts w:cs="Arial"/>
                <w:color w:val="000000"/>
                <w:sz w:val="20"/>
              </w:rPr>
              <w:t>all of</w:t>
            </w:r>
            <w:proofErr w:type="gramEnd"/>
            <w:r w:rsidRPr="003C5DA3">
              <w:rPr>
                <w:rFonts w:cs="Arial"/>
                <w:color w:val="000000"/>
                <w:sz w:val="20"/>
              </w:rPr>
              <w:t xml:space="preserve"> the provisions</w:t>
            </w:r>
            <w:r w:rsidR="0078261A">
              <w:rPr>
                <w:rFonts w:cs="Arial"/>
                <w:color w:val="000000"/>
                <w:sz w:val="20"/>
              </w:rPr>
              <w:t xml:space="preserve"> </w:t>
            </w:r>
            <w:r w:rsidRPr="003C5DA3">
              <w:rPr>
                <w:rFonts w:cs="Arial"/>
                <w:color w:val="000000"/>
                <w:sz w:val="20"/>
              </w:rPr>
              <w:t>of Chapter 5</w:t>
            </w:r>
            <w:r w:rsidR="0078261A">
              <w:rPr>
                <w:rFonts w:cs="Arial"/>
                <w:color w:val="000000"/>
                <w:sz w:val="20"/>
              </w:rPr>
              <w:t xml:space="preserve"> </w:t>
            </w:r>
            <w:r w:rsidRPr="003C5DA3">
              <w:rPr>
                <w:rFonts w:cs="Arial"/>
                <w:color w:val="000000"/>
                <w:sz w:val="20"/>
              </w:rPr>
              <w:t>(See Tier 2 Checklist)</w:t>
            </w:r>
          </w:p>
        </w:tc>
      </w:tr>
      <w:tr w:rsidR="00DD458C" w:rsidRPr="00DD458C" w14:paraId="39AAA386" w14:textId="77777777" w:rsidTr="00772D15">
        <w:trPr>
          <w:cantSplit/>
          <w:trHeight w:val="20"/>
        </w:trPr>
        <w:tc>
          <w:tcPr>
            <w:tcW w:w="1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4B9A8B" w14:textId="77777777" w:rsidR="00DD458C" w:rsidRPr="003C5DA3" w:rsidRDefault="00DD458C" w:rsidP="00DD458C">
            <w:pPr>
              <w:widowControl/>
              <w:autoSpaceDE w:val="0"/>
              <w:autoSpaceDN w:val="0"/>
              <w:adjustRightInd w:val="0"/>
              <w:snapToGrid/>
              <w:spacing w:after="0" w:line="180" w:lineRule="atLeast"/>
              <w:rPr>
                <w:rFonts w:cs="Arial"/>
                <w:b/>
                <w:bCs/>
                <w:color w:val="000000"/>
                <w:sz w:val="20"/>
              </w:rPr>
            </w:pPr>
            <w:r w:rsidRPr="003C5DA3">
              <w:rPr>
                <w:rFonts w:cs="Arial"/>
                <w:b/>
                <w:bCs/>
                <w:color w:val="000000"/>
                <w:sz w:val="20"/>
              </w:rPr>
              <w:t>DIVISION 5.1</w:t>
            </w:r>
          </w:p>
          <w:p w14:paraId="027494A6" w14:textId="77777777" w:rsidR="00DD458C" w:rsidRPr="003C5DA3" w:rsidRDefault="00DD458C" w:rsidP="00DD458C">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Planning and Design</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076774" w14:textId="2D1AD6F3" w:rsidR="00DD458C" w:rsidRPr="003C5DA3" w:rsidRDefault="00046BD0"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Reuse of existing building</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18C4A7" w14:textId="026E7249" w:rsidR="00DD458C" w:rsidRPr="003C5DA3" w:rsidRDefault="0094450E"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 xml:space="preserve">See </w:t>
            </w:r>
            <w:r w:rsidR="00B22C00">
              <w:rPr>
                <w:rFonts w:cs="Arial"/>
                <w:color w:val="000000"/>
                <w:sz w:val="20"/>
                <w:u w:val="single"/>
              </w:rPr>
              <w:t xml:space="preserve">Section </w:t>
            </w:r>
            <w:r w:rsidR="00FA4DC1" w:rsidRPr="003C5DA3">
              <w:rPr>
                <w:rFonts w:cs="Arial"/>
                <w:color w:val="000000"/>
                <w:sz w:val="20"/>
                <w:u w:val="single"/>
              </w:rPr>
              <w:t xml:space="preserve">A5.105.1 </w:t>
            </w:r>
            <w:r w:rsidR="00B22C00">
              <w:rPr>
                <w:rFonts w:cs="Arial"/>
                <w:color w:val="000000"/>
                <w:sz w:val="20"/>
                <w:u w:val="single"/>
              </w:rPr>
              <w:t xml:space="preserve">and </w:t>
            </w:r>
            <w:r w:rsidR="00E14EF2">
              <w:rPr>
                <w:rFonts w:cs="Arial"/>
                <w:color w:val="000000"/>
                <w:sz w:val="20"/>
                <w:u w:val="single"/>
              </w:rPr>
              <w:t xml:space="preserve">Section </w:t>
            </w:r>
            <w:r w:rsidR="00B22C00">
              <w:rPr>
                <w:rFonts w:cs="Arial"/>
                <w:color w:val="000000"/>
                <w:sz w:val="20"/>
                <w:u w:val="single"/>
              </w:rPr>
              <w:t xml:space="preserve">A5.105.2 </w:t>
            </w:r>
            <w:r w:rsidR="00FA4DC1" w:rsidRPr="003C5DA3">
              <w:rPr>
                <w:rFonts w:cs="Arial"/>
                <w:color w:val="000000"/>
                <w:sz w:val="20"/>
                <w:u w:val="single"/>
              </w:rPr>
              <w:t>requirements</w:t>
            </w:r>
            <w:r w:rsidR="00B22C00">
              <w:rPr>
                <w:rFonts w:cs="Arial"/>
                <w:color w:val="000000"/>
                <w:sz w:val="20"/>
                <w:u w:val="single"/>
              </w:rPr>
              <w:t xml:space="preserve"> </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D3D09B8" w14:textId="25049C33" w:rsidR="00DD458C" w:rsidRPr="003C5DA3" w:rsidRDefault="00BD0F30"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 xml:space="preserve">See </w:t>
            </w:r>
            <w:r w:rsidR="00E14EF2">
              <w:rPr>
                <w:rFonts w:cs="Arial"/>
                <w:color w:val="000000"/>
                <w:sz w:val="20"/>
                <w:u w:val="single"/>
              </w:rPr>
              <w:t xml:space="preserve">Section </w:t>
            </w:r>
            <w:r w:rsidRPr="003C5DA3">
              <w:rPr>
                <w:rFonts w:cs="Arial"/>
                <w:color w:val="000000"/>
                <w:sz w:val="20"/>
                <w:u w:val="single"/>
              </w:rPr>
              <w:t>A5.105.</w:t>
            </w:r>
            <w:r w:rsidR="00E14EF2">
              <w:rPr>
                <w:rFonts w:cs="Arial"/>
                <w:color w:val="000000"/>
                <w:sz w:val="20"/>
                <w:u w:val="single"/>
              </w:rPr>
              <w:t>1</w:t>
            </w:r>
            <w:r w:rsidRPr="003C5DA3">
              <w:rPr>
                <w:rFonts w:cs="Arial"/>
                <w:color w:val="000000"/>
                <w:sz w:val="20"/>
                <w:u w:val="single"/>
              </w:rPr>
              <w:t xml:space="preserve"> </w:t>
            </w:r>
            <w:r w:rsidR="00E14EF2">
              <w:rPr>
                <w:rFonts w:cs="Arial"/>
                <w:color w:val="000000"/>
                <w:sz w:val="20"/>
                <w:u w:val="single"/>
              </w:rPr>
              <w:t xml:space="preserve">and Section </w:t>
            </w:r>
            <w:r w:rsidR="00E14EF2" w:rsidRPr="00E14EF2">
              <w:rPr>
                <w:rFonts w:cs="Arial"/>
                <w:color w:val="000000"/>
                <w:sz w:val="20"/>
                <w:u w:val="single"/>
              </w:rPr>
              <w:t>A5.105.2</w:t>
            </w:r>
            <w:r w:rsidRPr="003C5DA3">
              <w:rPr>
                <w:rFonts w:cs="Arial"/>
                <w:color w:val="000000"/>
                <w:sz w:val="20"/>
                <w:u w:val="single"/>
              </w:rPr>
              <w:t xml:space="preserve"> requirements</w:t>
            </w:r>
          </w:p>
        </w:tc>
      </w:tr>
      <w:tr w:rsidR="00E453DF" w:rsidRPr="00DD458C" w14:paraId="2BC8154A"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B19864" w14:textId="77777777" w:rsidR="00E453DF" w:rsidRPr="003C5DA3" w:rsidRDefault="00E453DF" w:rsidP="00E453DF">
            <w:pPr>
              <w:widowControl/>
              <w:autoSpaceDE w:val="0"/>
              <w:autoSpaceDN w:val="0"/>
              <w:adjustRightInd w:val="0"/>
              <w:snapToGrid/>
              <w:spacing w:after="0" w:line="180" w:lineRule="atLeast"/>
              <w:rPr>
                <w:rFonts w:cs="Arial"/>
                <w:b/>
                <w:bCs/>
                <w:color w:val="000000"/>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4FF652C"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Designated Parking for</w:t>
            </w:r>
          </w:p>
          <w:p w14:paraId="2F301969" w14:textId="44D910C4" w:rsidR="00E453DF" w:rsidRPr="003C5DA3" w:rsidRDefault="00E453DF" w:rsidP="00E453DF">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Fuel Efficient Vehicles</w:t>
            </w:r>
            <w:r w:rsidRPr="003C5DA3">
              <w:rPr>
                <w:rFonts w:cs="Arial"/>
                <w:color w:val="000000"/>
                <w:sz w:val="20"/>
              </w:rPr>
              <w:br/>
            </w:r>
            <w:r w:rsidRPr="003C5DA3">
              <w:rPr>
                <w:rFonts w:cs="Arial"/>
                <w:sz w:val="20"/>
              </w:rPr>
              <w:t>(Tier 1 and Tier 2 only)</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34B9CE5" w14:textId="5665097E" w:rsidR="00E453DF" w:rsidRPr="003C5DA3" w:rsidRDefault="00E453DF" w:rsidP="00E453DF">
            <w:pPr>
              <w:widowControl/>
              <w:autoSpaceDE w:val="0"/>
              <w:autoSpaceDN w:val="0"/>
              <w:adjustRightInd w:val="0"/>
              <w:snapToGrid/>
              <w:spacing w:before="20" w:after="20" w:line="200" w:lineRule="atLeast"/>
              <w:jc w:val="center"/>
              <w:rPr>
                <w:rFonts w:cs="Arial"/>
                <w:sz w:val="20"/>
              </w:rPr>
            </w:pPr>
            <w:r w:rsidRPr="003C5DA3">
              <w:rPr>
                <w:rFonts w:cs="Arial"/>
                <w:sz w:val="20"/>
              </w:rPr>
              <w:t>Approx. 35% of total spaces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6CEEF88" w14:textId="7D29FBE3" w:rsidR="00E453DF" w:rsidRPr="003C5DA3" w:rsidRDefault="00E453DF" w:rsidP="00E453DF">
            <w:pPr>
              <w:widowControl/>
              <w:autoSpaceDE w:val="0"/>
              <w:autoSpaceDN w:val="0"/>
              <w:adjustRightInd w:val="0"/>
              <w:snapToGrid/>
              <w:spacing w:before="20" w:after="20" w:line="200" w:lineRule="atLeast"/>
              <w:jc w:val="center"/>
              <w:rPr>
                <w:rFonts w:cs="Arial"/>
                <w:sz w:val="20"/>
              </w:rPr>
            </w:pPr>
            <w:r w:rsidRPr="003C5DA3">
              <w:rPr>
                <w:rFonts w:cs="Arial"/>
                <w:sz w:val="20"/>
              </w:rPr>
              <w:t>Approx. 50% of total spaces</w:t>
            </w:r>
          </w:p>
        </w:tc>
      </w:tr>
      <w:tr w:rsidR="00E453DF" w:rsidRPr="00DD458C" w14:paraId="5B5192B3"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25010B0"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49D14F1"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Electric Vehicle Charging</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93935B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w w:val="0"/>
                <w:sz w:val="20"/>
              </w:rPr>
            </w:pPr>
            <w:r w:rsidRPr="003C5DA3">
              <w:rPr>
                <w:rFonts w:cs="Arial"/>
                <w:sz w:val="20"/>
              </w:rPr>
              <w:t>Approx. 30% of total spaces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2CDC6D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w w:val="0"/>
                <w:sz w:val="20"/>
              </w:rPr>
            </w:pPr>
            <w:r w:rsidRPr="003C5DA3">
              <w:rPr>
                <w:rFonts w:cs="Arial"/>
                <w:sz w:val="20"/>
              </w:rPr>
              <w:t>Approx. 45% of total spaces</w:t>
            </w:r>
          </w:p>
        </w:tc>
      </w:tr>
      <w:tr w:rsidR="00E453DF" w:rsidRPr="00DD458C" w14:paraId="5C73C087"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375B537"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5B5F72B"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Cool Roof to Reduce Heat Island Effect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0D7ED96"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Roof Slope &lt; 2:12 SRI 75</w:t>
            </w:r>
          </w:p>
          <w:p w14:paraId="16C2597A"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Roof Slope &gt; 2:12 SRI 16</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8EF69D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Roof Slope &lt; 2:12 SRI 82</w:t>
            </w:r>
          </w:p>
          <w:p w14:paraId="53BB8896"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Roof Slope &gt; 2:12 SRI 27</w:t>
            </w:r>
          </w:p>
        </w:tc>
      </w:tr>
      <w:tr w:rsidR="00E453DF" w:rsidRPr="00DD458C" w14:paraId="5FF45E88"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5FADD34F"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A90567E"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52DC9D"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 xml:space="preserve">1 additional Elective </w:t>
            </w:r>
            <w:r w:rsidRPr="003C5DA3">
              <w:rPr>
                <w:rFonts w:cs="Arial"/>
                <w:color w:val="000000"/>
                <w:sz w:val="20"/>
              </w:rPr>
              <w:br/>
              <w:t>from Division A5.1</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E65FC1"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 xml:space="preserve">3 additional Electives </w:t>
            </w:r>
            <w:r w:rsidRPr="003C5DA3">
              <w:rPr>
                <w:rFonts w:cs="Arial"/>
                <w:color w:val="000000"/>
                <w:sz w:val="20"/>
              </w:rPr>
              <w:br/>
              <w:t>from Division A5.1</w:t>
            </w:r>
          </w:p>
        </w:tc>
      </w:tr>
      <w:tr w:rsidR="00E453DF" w:rsidRPr="00DD458C" w14:paraId="75670F64"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5D488C" w14:textId="79A14F37" w:rsidR="00E453DF" w:rsidRPr="003C5DA3" w:rsidRDefault="007C1F08" w:rsidP="006B47FC">
            <w:pPr>
              <w:widowControl/>
              <w:autoSpaceDE w:val="0"/>
              <w:autoSpaceDN w:val="0"/>
              <w:adjustRightInd w:val="0"/>
              <w:snapToGrid/>
              <w:spacing w:after="0" w:line="180" w:lineRule="atLeast"/>
              <w:rPr>
                <w:rFonts w:cs="Arial"/>
                <w:b/>
                <w:bCs/>
                <w:color w:val="000000"/>
                <w:w w:val="0"/>
                <w:sz w:val="20"/>
              </w:rPr>
            </w:pPr>
            <w:r>
              <w:rPr>
                <w:rFonts w:cs="Arial"/>
                <w:b/>
                <w:bCs/>
                <w:color w:val="000000"/>
                <w:sz w:val="20"/>
              </w:rPr>
              <w:t>…</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1B52AA2" w14:textId="4EE83AF3" w:rsidR="00E453DF" w:rsidRPr="003C5DA3" w:rsidRDefault="007C1F08" w:rsidP="00E453DF">
            <w:pPr>
              <w:widowControl/>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1416C" w14:textId="4932A418" w:rsidR="00E453DF" w:rsidRPr="003C5DA3" w:rsidRDefault="007C1F08" w:rsidP="00E453DF">
            <w:pPr>
              <w:widowControl/>
              <w:suppressAutoHyphens/>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A7AB66" w14:textId="55337691" w:rsidR="00E453DF" w:rsidRPr="003C5DA3" w:rsidRDefault="007C1F08" w:rsidP="00E453DF">
            <w:pPr>
              <w:widowControl/>
              <w:suppressAutoHyphens/>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r>
      <w:tr w:rsidR="00FB0F95" w:rsidRPr="00DD458C" w14:paraId="4FC9BCDF" w14:textId="77777777" w:rsidTr="00772D15">
        <w:trPr>
          <w:cantSplit/>
          <w:trHeight w:val="20"/>
        </w:trPr>
        <w:tc>
          <w:tcPr>
            <w:tcW w:w="1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4CBD28" w14:textId="77777777" w:rsidR="00FB0F95" w:rsidRPr="003C5DA3" w:rsidRDefault="00FB0F95" w:rsidP="00FB0F95">
            <w:pPr>
              <w:widowControl/>
              <w:autoSpaceDE w:val="0"/>
              <w:autoSpaceDN w:val="0"/>
              <w:adjustRightInd w:val="0"/>
              <w:snapToGrid/>
              <w:spacing w:after="0" w:line="180" w:lineRule="atLeast"/>
              <w:rPr>
                <w:rFonts w:cs="Arial"/>
                <w:b/>
                <w:bCs/>
                <w:color w:val="000000"/>
                <w:sz w:val="20"/>
              </w:rPr>
            </w:pPr>
            <w:r w:rsidRPr="003C5DA3">
              <w:rPr>
                <w:rFonts w:cs="Arial"/>
                <w:b/>
                <w:bCs/>
                <w:color w:val="000000"/>
                <w:sz w:val="20"/>
              </w:rPr>
              <w:t>DIVISION 5.4</w:t>
            </w:r>
          </w:p>
          <w:p w14:paraId="74017933" w14:textId="7D862B82" w:rsidR="00FB0F95" w:rsidRPr="003C5DA3" w:rsidRDefault="00FB0F95" w:rsidP="00FB0F95">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 xml:space="preserve">Material Conservation </w:t>
            </w:r>
            <w:r w:rsidRPr="003C5DA3">
              <w:rPr>
                <w:rFonts w:cs="Arial"/>
                <w:b/>
                <w:bCs/>
                <w:color w:val="000000"/>
                <w:sz w:val="20"/>
              </w:rPr>
              <w:br/>
              <w:t xml:space="preserve">and Resource </w:t>
            </w:r>
            <w:r w:rsidR="00556776" w:rsidRPr="003C5DA3">
              <w:rPr>
                <w:rFonts w:cs="Arial"/>
                <w:b/>
                <w:bCs/>
                <w:color w:val="000000"/>
                <w:sz w:val="20"/>
              </w:rPr>
              <w:t>Efficiency</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7939947" w14:textId="224C4263" w:rsidR="00FB0F95" w:rsidRPr="003C5DA3" w:rsidRDefault="00FB0F95" w:rsidP="00FB0F95">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Recycled Content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6C2D74" w14:textId="0489C6A8"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Utilize recycled content materials for 10% of total material cost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518B44C" w14:textId="17636F93"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Utilize recycled content materials for 15% of total material cost</w:t>
            </w:r>
          </w:p>
        </w:tc>
      </w:tr>
      <w:tr w:rsidR="00FB0F95" w:rsidRPr="00DD458C" w14:paraId="5F76A27F"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0450D2C"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4173FCD" w14:textId="6DE512F6" w:rsidR="00FB0F95" w:rsidRPr="003C5DA3" w:rsidRDefault="00FB0F95" w:rsidP="00FB0F95">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Construction Waste Reduction</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F78E1E" w14:textId="081559B6"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At least 65% reduction</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613C4EE" w14:textId="361F55C9"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At least 80% reduction</w:t>
            </w:r>
          </w:p>
        </w:tc>
      </w:tr>
      <w:tr w:rsidR="00FB0F95" w:rsidRPr="00DD458C" w14:paraId="2C466FDD"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72B51283"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7942AD2" w14:textId="68BD7078" w:rsidR="00FB0F95" w:rsidRPr="003C5DA3" w:rsidRDefault="00C0243D" w:rsidP="00FB0F95">
            <w:pPr>
              <w:widowControl/>
              <w:autoSpaceDE w:val="0"/>
              <w:autoSpaceDN w:val="0"/>
              <w:adjustRightInd w:val="0"/>
              <w:snapToGrid/>
              <w:spacing w:before="20" w:after="20" w:line="200" w:lineRule="atLeast"/>
              <w:jc w:val="center"/>
              <w:rPr>
                <w:rFonts w:cs="Arial"/>
                <w:color w:val="000000"/>
                <w:sz w:val="20"/>
                <w:u w:val="single"/>
              </w:rPr>
            </w:pPr>
            <w:r w:rsidRPr="003C5DA3">
              <w:rPr>
                <w:rFonts w:cs="Arial"/>
                <w:color w:val="000000"/>
                <w:sz w:val="20"/>
                <w:u w:val="single"/>
              </w:rPr>
              <w:t>Cradle-to-Grave</w:t>
            </w:r>
            <w:r w:rsidRPr="003C5DA3">
              <w:rPr>
                <w:rFonts w:cs="Arial"/>
                <w:color w:val="000000"/>
                <w:sz w:val="20"/>
                <w:u w:val="single"/>
              </w:rPr>
              <w:br/>
            </w:r>
            <w:r w:rsidR="003D5A14" w:rsidRPr="003C5DA3">
              <w:rPr>
                <w:rFonts w:cs="Arial"/>
                <w:color w:val="000000"/>
                <w:sz w:val="20"/>
                <w:u w:val="single"/>
              </w:rPr>
              <w:t xml:space="preserve">Whole </w:t>
            </w:r>
            <w:r w:rsidR="00F85286" w:rsidRPr="003C5DA3">
              <w:rPr>
                <w:rFonts w:cs="Arial"/>
                <w:color w:val="000000"/>
                <w:sz w:val="20"/>
                <w:u w:val="single"/>
              </w:rPr>
              <w:t>B</w:t>
            </w:r>
            <w:r w:rsidR="003D5A14" w:rsidRPr="003C5DA3">
              <w:rPr>
                <w:rFonts w:cs="Arial"/>
                <w:color w:val="000000"/>
                <w:sz w:val="20"/>
                <w:u w:val="single"/>
              </w:rPr>
              <w:t xml:space="preserve">uilding </w:t>
            </w:r>
            <w:r w:rsidR="00F85286" w:rsidRPr="003C5DA3">
              <w:rPr>
                <w:rFonts w:cs="Arial"/>
                <w:color w:val="000000"/>
                <w:sz w:val="20"/>
                <w:u w:val="single"/>
              </w:rPr>
              <w:t>L</w:t>
            </w:r>
            <w:r w:rsidR="003D5A14" w:rsidRPr="003C5DA3">
              <w:rPr>
                <w:rFonts w:cs="Arial"/>
                <w:color w:val="000000"/>
                <w:sz w:val="20"/>
                <w:u w:val="single"/>
              </w:rPr>
              <w:t xml:space="preserve">ife </w:t>
            </w:r>
            <w:r w:rsidR="00F85286" w:rsidRPr="003C5DA3">
              <w:rPr>
                <w:rFonts w:cs="Arial"/>
                <w:color w:val="000000"/>
                <w:sz w:val="20"/>
                <w:u w:val="single"/>
              </w:rPr>
              <w:t>C</w:t>
            </w:r>
            <w:r w:rsidR="003D5A14" w:rsidRPr="003C5DA3">
              <w:rPr>
                <w:rFonts w:cs="Arial"/>
                <w:color w:val="000000"/>
                <w:sz w:val="20"/>
                <w:u w:val="single"/>
              </w:rPr>
              <w:t xml:space="preserve">ycle </w:t>
            </w:r>
            <w:r w:rsidR="00F85286" w:rsidRPr="003C5DA3">
              <w:rPr>
                <w:rFonts w:cs="Arial"/>
                <w:color w:val="000000"/>
                <w:sz w:val="20"/>
                <w:u w:val="single"/>
              </w:rPr>
              <w:t>A</w:t>
            </w:r>
            <w:r w:rsidR="003D5A14" w:rsidRPr="003C5DA3">
              <w:rPr>
                <w:rFonts w:cs="Arial"/>
                <w:color w:val="000000"/>
                <w:sz w:val="20"/>
                <w:u w:val="single"/>
              </w:rPr>
              <w:t>ssessment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A3B7E3F" w14:textId="0C1EA541" w:rsidR="00FB0F95" w:rsidRPr="003C5DA3" w:rsidRDefault="008F1258" w:rsidP="00FB0F95">
            <w:pPr>
              <w:widowControl/>
              <w:suppressAutoHyphens/>
              <w:autoSpaceDE w:val="0"/>
              <w:autoSpaceDN w:val="0"/>
              <w:adjustRightInd w:val="0"/>
              <w:snapToGrid/>
              <w:spacing w:before="20" w:after="20" w:line="200" w:lineRule="atLeast"/>
              <w:jc w:val="center"/>
              <w:rPr>
                <w:rFonts w:cs="Arial"/>
                <w:color w:val="000000"/>
                <w:sz w:val="20"/>
                <w:u w:val="single"/>
              </w:rPr>
            </w:pPr>
            <w:r w:rsidRPr="003C5DA3">
              <w:rPr>
                <w:rFonts w:cs="Arial"/>
                <w:color w:val="000000"/>
                <w:sz w:val="20"/>
                <w:u w:val="single"/>
              </w:rPr>
              <w:t xml:space="preserve">See </w:t>
            </w:r>
            <w:r w:rsidR="00E14EF2">
              <w:rPr>
                <w:rFonts w:cs="Arial"/>
                <w:color w:val="000000"/>
                <w:sz w:val="20"/>
                <w:u w:val="single"/>
              </w:rPr>
              <w:t xml:space="preserve">Section </w:t>
            </w:r>
            <w:r w:rsidRPr="003C5DA3">
              <w:rPr>
                <w:rFonts w:cs="Arial"/>
                <w:color w:val="000000"/>
                <w:sz w:val="20"/>
                <w:u w:val="single"/>
              </w:rPr>
              <w:t>A5.409.1</w:t>
            </w:r>
            <w:r w:rsidR="00494F04">
              <w:rPr>
                <w:rFonts w:cs="Arial"/>
                <w:color w:val="000000"/>
                <w:sz w:val="20"/>
                <w:u w:val="single"/>
              </w:rPr>
              <w:t xml:space="preserve">, </w:t>
            </w:r>
            <w:r w:rsidR="00E14EF2" w:rsidRPr="00494F04">
              <w:rPr>
                <w:rFonts w:cs="Arial"/>
                <w:color w:val="000000"/>
                <w:sz w:val="20"/>
                <w:u w:val="single"/>
              </w:rPr>
              <w:t>Section A5.409.2</w:t>
            </w:r>
            <w:r w:rsidR="00494F04" w:rsidRPr="00494F04">
              <w:rPr>
                <w:sz w:val="20"/>
                <w:u w:val="single"/>
              </w:rPr>
              <w:t xml:space="preserve"> and Section </w:t>
            </w:r>
            <w:r w:rsidR="00494F04" w:rsidRPr="00494F04">
              <w:rPr>
                <w:rFonts w:cs="Arial"/>
                <w:color w:val="000000"/>
                <w:sz w:val="20"/>
                <w:u w:val="single"/>
              </w:rPr>
              <w:t>A5.409.2.3</w:t>
            </w:r>
            <w:r w:rsidR="00E14EF2" w:rsidRPr="00494F04">
              <w:rPr>
                <w:rFonts w:cs="Arial"/>
                <w:color w:val="000000"/>
                <w:sz w:val="20"/>
                <w:u w:val="single"/>
              </w:rPr>
              <w:t xml:space="preserve"> requirements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7672D6C" w14:textId="1EFEDE06" w:rsidR="00F35BB3" w:rsidRPr="003C5DA3" w:rsidRDefault="00F35BB3" w:rsidP="00802B2B">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u w:val="single"/>
              </w:rPr>
              <w:t xml:space="preserve">See </w:t>
            </w:r>
            <w:r w:rsidR="00E14EF2">
              <w:rPr>
                <w:rFonts w:cs="Arial"/>
                <w:color w:val="000000"/>
                <w:sz w:val="20"/>
                <w:u w:val="single"/>
              </w:rPr>
              <w:t>S</w:t>
            </w:r>
            <w:r w:rsidR="00E14EF2" w:rsidRPr="00494F04">
              <w:rPr>
                <w:rFonts w:cs="Arial"/>
                <w:color w:val="000000"/>
                <w:sz w:val="20"/>
                <w:u w:val="single"/>
              </w:rPr>
              <w:t>ection A5.409.1</w:t>
            </w:r>
            <w:r w:rsidR="00494F04" w:rsidRPr="00494F04">
              <w:rPr>
                <w:rFonts w:cs="Arial"/>
                <w:color w:val="000000"/>
                <w:sz w:val="20"/>
                <w:u w:val="single"/>
              </w:rPr>
              <w:t xml:space="preserve">, </w:t>
            </w:r>
            <w:r w:rsidR="00E14EF2" w:rsidRPr="00494F04">
              <w:rPr>
                <w:rFonts w:cs="Arial"/>
                <w:color w:val="000000"/>
                <w:sz w:val="20"/>
                <w:u w:val="single"/>
              </w:rPr>
              <w:t xml:space="preserve">Section </w:t>
            </w:r>
            <w:r w:rsidRPr="00494F04">
              <w:rPr>
                <w:rFonts w:cs="Arial"/>
                <w:color w:val="000000"/>
                <w:sz w:val="20"/>
                <w:u w:val="single"/>
              </w:rPr>
              <w:t>A5.409.2</w:t>
            </w:r>
            <w:r w:rsidR="00E14EF2" w:rsidRPr="00494F04">
              <w:rPr>
                <w:rFonts w:cs="Arial"/>
                <w:color w:val="000000"/>
                <w:sz w:val="20"/>
                <w:u w:val="single"/>
              </w:rPr>
              <w:t xml:space="preserve"> </w:t>
            </w:r>
            <w:r w:rsidR="00494F04" w:rsidRPr="00494F04">
              <w:rPr>
                <w:sz w:val="20"/>
                <w:u w:val="single"/>
              </w:rPr>
              <w:t xml:space="preserve">and Section </w:t>
            </w:r>
            <w:r w:rsidR="00494F04" w:rsidRPr="00494F04">
              <w:rPr>
                <w:rFonts w:cs="Arial"/>
                <w:color w:val="000000"/>
                <w:sz w:val="20"/>
                <w:u w:val="single"/>
              </w:rPr>
              <w:t xml:space="preserve">A5.409.2.3 </w:t>
            </w:r>
            <w:r w:rsidR="00E14EF2" w:rsidRPr="00494F04">
              <w:rPr>
                <w:rFonts w:cs="Arial"/>
                <w:color w:val="000000"/>
                <w:sz w:val="20"/>
                <w:u w:val="single"/>
              </w:rPr>
              <w:t>requirements</w:t>
            </w:r>
          </w:p>
        </w:tc>
      </w:tr>
      <w:tr w:rsidR="000B615B" w:rsidRPr="00DD458C" w14:paraId="48025556"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6E90F902" w14:textId="77777777" w:rsidR="000B615B" w:rsidRPr="003C5DA3" w:rsidRDefault="000B615B"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ADA6A8" w14:textId="74113BC0" w:rsidR="000B615B" w:rsidRPr="003C5DA3" w:rsidRDefault="000B615B" w:rsidP="00FB0F95">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w w:val="0"/>
                <w:sz w:val="20"/>
                <w:u w:val="single"/>
              </w:rPr>
              <w:t>Product GWP compliance – prescriptive path</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DF4849" w14:textId="23D4416A" w:rsidR="00833A86" w:rsidRPr="003C5DA3" w:rsidRDefault="00E14EF2" w:rsidP="00EC50D9">
            <w:pPr>
              <w:widowControl/>
              <w:suppressAutoHyphens/>
              <w:autoSpaceDE w:val="0"/>
              <w:autoSpaceDN w:val="0"/>
              <w:adjustRightInd w:val="0"/>
              <w:snapToGrid/>
              <w:spacing w:before="20" w:after="20" w:line="200" w:lineRule="atLeast"/>
              <w:jc w:val="center"/>
              <w:rPr>
                <w:rFonts w:cs="Arial"/>
                <w:color w:val="000000"/>
                <w:sz w:val="20"/>
                <w:u w:val="single"/>
              </w:rPr>
            </w:pPr>
            <w:r>
              <w:rPr>
                <w:rFonts w:cs="Arial"/>
                <w:color w:val="000000"/>
                <w:sz w:val="20"/>
                <w:u w:val="single"/>
              </w:rPr>
              <w:t xml:space="preserve">See Section A5.409.1, </w:t>
            </w:r>
            <w:r w:rsidR="00494F04">
              <w:rPr>
                <w:rFonts w:cs="Arial"/>
                <w:color w:val="000000"/>
                <w:sz w:val="20"/>
                <w:u w:val="single"/>
              </w:rPr>
              <w:t xml:space="preserve">Section </w:t>
            </w:r>
            <w:r w:rsidR="00494F04" w:rsidRPr="00494F04">
              <w:rPr>
                <w:rFonts w:cs="Arial"/>
                <w:color w:val="000000"/>
                <w:sz w:val="20"/>
                <w:u w:val="single"/>
              </w:rPr>
              <w:t>A5.409.3.2</w:t>
            </w:r>
            <w:r w:rsidR="00494F04">
              <w:rPr>
                <w:rFonts w:cs="Arial"/>
                <w:color w:val="000000"/>
                <w:sz w:val="20"/>
                <w:u w:val="single"/>
              </w:rPr>
              <w:t xml:space="preserve">, </w:t>
            </w:r>
            <w:r>
              <w:rPr>
                <w:rFonts w:cs="Arial"/>
                <w:color w:val="000000"/>
                <w:sz w:val="20"/>
                <w:u w:val="single"/>
              </w:rPr>
              <w:t xml:space="preserve">Table 5.409.3 and </w:t>
            </w:r>
            <w:r w:rsidR="00EC50D9" w:rsidRPr="003C5DA3">
              <w:rPr>
                <w:rFonts w:cs="Arial"/>
                <w:color w:val="000000"/>
                <w:sz w:val="20"/>
                <w:u w:val="single"/>
              </w:rPr>
              <w:t>Table A5.409.3</w:t>
            </w:r>
            <w:r>
              <w:rPr>
                <w:rFonts w:cs="Arial"/>
                <w:color w:val="000000"/>
                <w:sz w:val="20"/>
                <w:u w:val="single"/>
              </w:rPr>
              <w:t xml:space="preserve"> requirements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E4D669" w14:textId="521B3E86" w:rsidR="000B615B" w:rsidRPr="003C5DA3" w:rsidRDefault="00E14EF2" w:rsidP="00FB0F95">
            <w:pPr>
              <w:widowControl/>
              <w:suppressAutoHyphens/>
              <w:autoSpaceDE w:val="0"/>
              <w:autoSpaceDN w:val="0"/>
              <w:adjustRightInd w:val="0"/>
              <w:snapToGrid/>
              <w:spacing w:before="20" w:after="20" w:line="200" w:lineRule="atLeast"/>
              <w:jc w:val="center"/>
              <w:rPr>
                <w:rFonts w:cs="Arial"/>
                <w:color w:val="000000"/>
                <w:sz w:val="20"/>
                <w:u w:val="single"/>
              </w:rPr>
            </w:pPr>
            <w:r w:rsidRPr="00E14EF2">
              <w:rPr>
                <w:rFonts w:cs="Arial"/>
                <w:color w:val="000000"/>
                <w:sz w:val="20"/>
                <w:u w:val="single"/>
              </w:rPr>
              <w:t xml:space="preserve">See Section A5.409.1, </w:t>
            </w:r>
            <w:r w:rsidR="00494F04">
              <w:rPr>
                <w:rFonts w:cs="Arial"/>
                <w:color w:val="000000"/>
                <w:sz w:val="20"/>
                <w:u w:val="single"/>
              </w:rPr>
              <w:t xml:space="preserve">Section </w:t>
            </w:r>
            <w:r w:rsidR="00494F04" w:rsidRPr="00494F04">
              <w:rPr>
                <w:rFonts w:cs="Arial"/>
                <w:color w:val="000000"/>
                <w:sz w:val="20"/>
                <w:u w:val="single"/>
              </w:rPr>
              <w:t>A5.409.3.2</w:t>
            </w:r>
            <w:r w:rsidR="00494F04">
              <w:rPr>
                <w:rFonts w:cs="Arial"/>
                <w:color w:val="000000"/>
                <w:sz w:val="20"/>
                <w:u w:val="single"/>
              </w:rPr>
              <w:t xml:space="preserve">, </w:t>
            </w:r>
            <w:r w:rsidRPr="00E14EF2">
              <w:rPr>
                <w:rFonts w:cs="Arial"/>
                <w:color w:val="000000"/>
                <w:sz w:val="20"/>
                <w:u w:val="single"/>
              </w:rPr>
              <w:t xml:space="preserve">Table 5.409.3 and </w:t>
            </w:r>
            <w:r w:rsidR="00EC50D9" w:rsidRPr="003C5DA3">
              <w:rPr>
                <w:rFonts w:cs="Arial"/>
                <w:color w:val="000000"/>
                <w:sz w:val="20"/>
                <w:u w:val="single"/>
              </w:rPr>
              <w:t>Table A5.409.3</w:t>
            </w:r>
            <w:r>
              <w:rPr>
                <w:rFonts w:cs="Arial"/>
                <w:color w:val="000000"/>
                <w:sz w:val="20"/>
                <w:u w:val="single"/>
              </w:rPr>
              <w:t xml:space="preserve"> requirements</w:t>
            </w:r>
            <w:r w:rsidR="00EC50D9" w:rsidRPr="003C5DA3">
              <w:rPr>
                <w:rFonts w:cs="Arial"/>
                <w:color w:val="000000"/>
                <w:sz w:val="20"/>
                <w:u w:val="single"/>
              </w:rPr>
              <w:t xml:space="preserve"> </w:t>
            </w:r>
          </w:p>
        </w:tc>
      </w:tr>
      <w:tr w:rsidR="00FB0F95" w:rsidRPr="00DD458C" w14:paraId="1C01A6A5" w14:textId="77777777" w:rsidTr="00772D15">
        <w:trPr>
          <w:cantSplit/>
          <w:trHeight w:val="20"/>
        </w:trPr>
        <w:tc>
          <w:tcPr>
            <w:tcW w:w="1440" w:type="dxa"/>
            <w:vMerge/>
            <w:tcBorders>
              <w:top w:val="single" w:sz="4" w:space="0" w:color="000000"/>
              <w:left w:val="single" w:sz="4" w:space="0" w:color="000000"/>
              <w:bottom w:val="single" w:sz="4" w:space="0" w:color="000000"/>
              <w:right w:val="single" w:sz="4" w:space="0" w:color="000000"/>
            </w:tcBorders>
          </w:tcPr>
          <w:p w14:paraId="0E8137EB"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E4AE2DA" w14:textId="77777777" w:rsidR="00FB0F95" w:rsidRPr="003C5DA3" w:rsidRDefault="00FB0F95" w:rsidP="00FB0F95">
            <w:pPr>
              <w:widowControl/>
              <w:autoSpaceDE w:val="0"/>
              <w:autoSpaceDN w:val="0"/>
              <w:adjustRightInd w:val="0"/>
              <w:snapToGrid/>
              <w:spacing w:before="20" w:after="20" w:line="200" w:lineRule="atLeast"/>
              <w:jc w:val="center"/>
              <w:rPr>
                <w:rFonts w:cs="Arial"/>
                <w:color w:val="000000"/>
                <w:w w:val="0"/>
                <w:sz w:val="20"/>
              </w:rPr>
            </w:pP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9ED8CAD"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1 additional Elective</w:t>
            </w:r>
          </w:p>
          <w:p w14:paraId="593AADA0"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from Division A5.4</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23B8BA"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3 additional Electives</w:t>
            </w:r>
          </w:p>
          <w:p w14:paraId="64729D19"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from Division A5.4</w:t>
            </w:r>
          </w:p>
        </w:tc>
      </w:tr>
      <w:tr w:rsidR="00FB0F95" w:rsidRPr="00DD458C" w14:paraId="3548A1C4" w14:textId="77777777" w:rsidTr="00772D15">
        <w:trPr>
          <w:cantSplit/>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0FFA49" w14:textId="6D513EE3" w:rsidR="00FB0F95" w:rsidRPr="00DD458C" w:rsidRDefault="007C1F08" w:rsidP="00FB0F95">
            <w:pPr>
              <w:widowControl/>
              <w:autoSpaceDE w:val="0"/>
              <w:autoSpaceDN w:val="0"/>
              <w:adjustRightInd w:val="0"/>
              <w:snapToGrid/>
              <w:spacing w:after="0" w:line="180" w:lineRule="atLeast"/>
              <w:rPr>
                <w:rFonts w:cs="Arial"/>
                <w:b/>
                <w:bCs/>
                <w:color w:val="000000"/>
                <w:w w:val="0"/>
                <w:sz w:val="18"/>
                <w:szCs w:val="18"/>
              </w:rPr>
            </w:pPr>
            <w:r>
              <w:rPr>
                <w:rFonts w:cs="Arial"/>
                <w:b/>
                <w:bCs/>
                <w:color w:val="000000"/>
                <w:sz w:val="18"/>
                <w:szCs w:val="18"/>
              </w:rPr>
              <w:t>…</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0181FB" w14:textId="7D07F5C4"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z w:val="18"/>
                <w:szCs w:val="18"/>
              </w:rPr>
              <w: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E4749E" w14:textId="28D06330"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pacing w:val="-2"/>
                <w:sz w:val="18"/>
                <w:szCs w:val="18"/>
              </w:rPr>
              <w: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5AA3BF" w14:textId="5C510F51"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pacing w:val="-2"/>
                <w:sz w:val="18"/>
                <w:szCs w:val="18"/>
              </w:rPr>
              <w:t>…</w:t>
            </w:r>
          </w:p>
        </w:tc>
      </w:tr>
    </w:tbl>
    <w:p w14:paraId="60FAB05B" w14:textId="77777777" w:rsidR="00910BB6" w:rsidRPr="00B50CA8" w:rsidRDefault="00910BB6" w:rsidP="00B272BD">
      <w:pPr>
        <w:pStyle w:val="Heading4"/>
        <w:ind w:left="0"/>
        <w:rPr>
          <w:snapToGrid w:val="0"/>
        </w:rPr>
      </w:pPr>
      <w:bookmarkStart w:id="52" w:name="_Hlk154131250"/>
      <w:r w:rsidRPr="00B50CA8">
        <w:rPr>
          <w:snapToGrid w:val="0"/>
        </w:rPr>
        <w:lastRenderedPageBreak/>
        <w:t>Notation:</w:t>
      </w:r>
    </w:p>
    <w:p w14:paraId="0C4C7F2F" w14:textId="7A3A72DE" w:rsidR="00910BB6" w:rsidRPr="0062134B" w:rsidRDefault="00910BB6" w:rsidP="0062134B">
      <w:pPr>
        <w:rPr>
          <w:noProof/>
          <w:snapToGrid w:val="0"/>
        </w:rPr>
      </w:pPr>
      <w:r w:rsidRPr="00B50CA8">
        <w:rPr>
          <w:rFonts w:eastAsia="Batang" w:cs="Arial"/>
          <w:snapToGrid w:val="0"/>
        </w:rPr>
        <w:t xml:space="preserve">Authority: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 18930.5</w:t>
      </w:r>
      <w:r w:rsidR="0062134B">
        <w:rPr>
          <w:rFonts w:eastAsia="Batang" w:cs="Arial"/>
          <w:color w:val="000000"/>
          <w:szCs w:val="24"/>
        </w:rPr>
        <w:t xml:space="preserve"> </w:t>
      </w:r>
    </w:p>
    <w:p w14:paraId="6DB7E5AB" w14:textId="2F55A6D6" w:rsidR="00910BB6" w:rsidRPr="00296C9F" w:rsidRDefault="00910BB6" w:rsidP="00296C9F">
      <w:pPr>
        <w:rPr>
          <w:noProof/>
          <w:snapToGrid w:val="0"/>
        </w:rPr>
      </w:pPr>
      <w:r w:rsidRPr="00B50CA8">
        <w:rPr>
          <w:rFonts w:eastAsia="Batang" w:cs="Arial"/>
          <w:snapToGrid w:val="0"/>
        </w:rPr>
        <w:t xml:space="preserve">Reference(s):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w:t>
      </w:r>
      <w:r w:rsidR="0062134B">
        <w:rPr>
          <w:rFonts w:eastAsia="Batang" w:cs="Arial"/>
          <w:color w:val="000000"/>
          <w:szCs w:val="24"/>
        </w:rPr>
        <w:t xml:space="preserve"> and </w:t>
      </w:r>
      <w:r w:rsidR="0062134B">
        <w:rPr>
          <w:rFonts w:eastAsia="Batang"/>
        </w:rPr>
        <w:t>18931.7</w:t>
      </w:r>
    </w:p>
    <w:p w14:paraId="636687C8" w14:textId="4DF4B5AD" w:rsidR="00D778E5" w:rsidRPr="00D778E5" w:rsidRDefault="00D778E5" w:rsidP="00A209D5">
      <w:pPr>
        <w:pStyle w:val="Heading3"/>
        <w:spacing w:before="240"/>
        <w:rPr>
          <w:b w:val="0"/>
          <w:bCs/>
          <w:snapToGrid w:val="0"/>
        </w:rPr>
      </w:pPr>
      <w:r w:rsidRPr="00D778E5">
        <w:rPr>
          <w:snapToGrid w:val="0"/>
        </w:rPr>
        <w:t xml:space="preserve">ITEM </w:t>
      </w:r>
      <w:r w:rsidR="00FA2324">
        <w:rPr>
          <w:noProof/>
          <w:snapToGrid w:val="0"/>
        </w:rPr>
        <w:t>1</w:t>
      </w:r>
      <w:r w:rsidR="003A2753">
        <w:rPr>
          <w:noProof/>
          <w:snapToGrid w:val="0"/>
        </w:rPr>
        <w:t>5</w:t>
      </w:r>
      <w:r w:rsidRPr="00D778E5">
        <w:rPr>
          <w:snapToGrid w:val="0"/>
        </w:rPr>
        <w:br/>
      </w:r>
      <w:bookmarkStart w:id="53" w:name="_Hlk158988042"/>
      <w:r w:rsidRPr="0078261A">
        <w:t>A5.602</w:t>
      </w:r>
      <w:r w:rsidR="0078261A" w:rsidRPr="0078261A">
        <w:t xml:space="preserve"> through </w:t>
      </w:r>
      <w:r w:rsidR="007C1F08" w:rsidRPr="0078261A">
        <w:t>A5.602.2</w:t>
      </w:r>
      <w:r w:rsidR="007B0C4A" w:rsidRPr="0078261A">
        <w:br/>
      </w:r>
      <w:proofErr w:type="spellStart"/>
      <w:r w:rsidR="007B0C4A" w:rsidRPr="0078261A">
        <w:t>CALGreen</w:t>
      </w:r>
      <w:proofErr w:type="spellEnd"/>
      <w:r w:rsidR="007B0C4A" w:rsidRPr="0078261A">
        <w:t xml:space="preserve"> VERIFICATION GUIDELINES</w:t>
      </w:r>
      <w:r w:rsidR="00ED5213" w:rsidRPr="0078261A">
        <w:br/>
      </w:r>
      <w:r w:rsidR="007B0C4A" w:rsidRPr="0078261A">
        <w:t xml:space="preserve">MANDATORY </w:t>
      </w:r>
      <w:r w:rsidR="007C1F08" w:rsidRPr="0078261A">
        <w:t xml:space="preserve">and VOLUNTARY </w:t>
      </w:r>
      <w:r w:rsidR="007B0C4A" w:rsidRPr="0078261A">
        <w:t>MEASURES CHECKLIST</w:t>
      </w:r>
      <w:r w:rsidR="0078261A">
        <w:t>S</w:t>
      </w:r>
      <w:bookmarkEnd w:id="53"/>
    </w:p>
    <w:p w14:paraId="6F73EAAE" w14:textId="54F21298" w:rsidR="00D778E5" w:rsidRPr="00552A04" w:rsidRDefault="00D778E5" w:rsidP="008D03E4">
      <w:pPr>
        <w:snapToGrid/>
        <w:rPr>
          <w:rFonts w:cs="Arial"/>
          <w:bCs/>
          <w:snapToGrid w:val="0"/>
        </w:rPr>
      </w:pPr>
      <w:r w:rsidRPr="00552A04">
        <w:rPr>
          <w:rFonts w:cs="Arial"/>
          <w:bCs/>
          <w:noProof/>
          <w:snapToGrid w:val="0"/>
        </w:rPr>
        <w:t xml:space="preserve">[These checklist </w:t>
      </w:r>
      <w:bookmarkStart w:id="54" w:name="_Hlk117673713"/>
      <w:r w:rsidRPr="00552A04">
        <w:rPr>
          <w:rFonts w:cs="Arial"/>
          <w:bCs/>
          <w:noProof/>
          <w:snapToGrid w:val="0"/>
        </w:rPr>
        <w:t xml:space="preserve">tables will be updated based on the final proposed code updates </w:t>
      </w:r>
      <w:r w:rsidRPr="00552A04">
        <w:rPr>
          <w:rFonts w:cs="Arial"/>
          <w:bCs/>
          <w:snapToGrid w:val="0"/>
        </w:rPr>
        <w:t>for both the mandatory and voluntary code sections</w:t>
      </w:r>
      <w:bookmarkEnd w:id="54"/>
      <w:r w:rsidR="0078261A" w:rsidRPr="00552A04">
        <w:rPr>
          <w:rFonts w:cs="Arial"/>
          <w:bCs/>
          <w:snapToGrid w:val="0"/>
        </w:rPr>
        <w:t>.</w:t>
      </w:r>
      <w:r w:rsidRPr="00552A04">
        <w:rPr>
          <w:rFonts w:cs="Arial"/>
          <w:bCs/>
          <w:snapToGrid w:val="0"/>
        </w:rPr>
        <w:t>]</w:t>
      </w:r>
    </w:p>
    <w:p w14:paraId="4DED8F59" w14:textId="15B27651" w:rsidR="0039161C" w:rsidRDefault="0039161C" w:rsidP="00A209D5">
      <w:pPr>
        <w:pStyle w:val="Heading4"/>
        <w:spacing w:before="120"/>
        <w:rPr>
          <w:snapToGrid w:val="0"/>
        </w:rPr>
      </w:pPr>
      <w:r>
        <w:rPr>
          <w:snapToGrid w:val="0"/>
        </w:rPr>
        <w:t>ITEM 1</w:t>
      </w:r>
      <w:r w:rsidR="003A2753">
        <w:rPr>
          <w:snapToGrid w:val="0"/>
        </w:rPr>
        <w:t>5</w:t>
      </w:r>
      <w:r>
        <w:rPr>
          <w:snapToGrid w:val="0"/>
        </w:rPr>
        <w:t>-1</w:t>
      </w:r>
    </w:p>
    <w:p w14:paraId="6F7E057E" w14:textId="554EDFD3" w:rsidR="00D778E5" w:rsidRPr="00186CC1" w:rsidRDefault="00D778E5" w:rsidP="00186CC1">
      <w:pPr>
        <w:jc w:val="center"/>
        <w:rPr>
          <w:b/>
          <w:bCs/>
          <w:snapToGrid w:val="0"/>
        </w:rPr>
      </w:pPr>
      <w:r w:rsidRPr="00186CC1">
        <w:rPr>
          <w:b/>
          <w:bCs/>
          <w:snapToGrid w:val="0"/>
        </w:rPr>
        <w:t>A5.602</w:t>
      </w:r>
      <w:r w:rsidRPr="00186CC1">
        <w:rPr>
          <w:b/>
          <w:bCs/>
          <w:snapToGrid w:val="0"/>
        </w:rPr>
        <w:br/>
      </w:r>
      <w:proofErr w:type="spellStart"/>
      <w:r w:rsidRPr="00186CC1">
        <w:rPr>
          <w:b/>
          <w:bCs/>
          <w:i/>
          <w:snapToGrid w:val="0"/>
        </w:rPr>
        <w:t>CALGreen</w:t>
      </w:r>
      <w:proofErr w:type="spellEnd"/>
      <w:r w:rsidRPr="00186CC1">
        <w:rPr>
          <w:b/>
          <w:bCs/>
          <w:snapToGrid w:val="0"/>
        </w:rPr>
        <w:t xml:space="preserve"> VERIFICATION GUIDELINES</w:t>
      </w:r>
      <w:r w:rsidRPr="00186CC1">
        <w:rPr>
          <w:b/>
          <w:bCs/>
          <w:snapToGrid w:val="0"/>
        </w:rPr>
        <w:br/>
      </w:r>
      <w:bookmarkStart w:id="55" w:name="_Hlk158988185"/>
      <w:r w:rsidRPr="00186CC1">
        <w:rPr>
          <w:b/>
          <w:bCs/>
          <w:snapToGrid w:val="0"/>
        </w:rPr>
        <w:t>MANDATORY MEASURES</w:t>
      </w:r>
      <w:bookmarkEnd w:id="55"/>
      <w:r w:rsidRPr="00186CC1">
        <w:rPr>
          <w:b/>
          <w:bCs/>
          <w:snapToGrid w:val="0"/>
        </w:rPr>
        <w:t xml:space="preserve"> CHECKLIST</w:t>
      </w:r>
    </w:p>
    <w:bookmarkEnd w:id="52"/>
    <w:p w14:paraId="50A5AA82" w14:textId="4D315EEB" w:rsidR="00D778E5" w:rsidRPr="00D778E5" w:rsidRDefault="00ED7E64" w:rsidP="008D03E4">
      <w:pPr>
        <w:snapToGrid/>
        <w:ind w:left="-547"/>
        <w:rPr>
          <w:rFonts w:eastAsia="Batang"/>
          <w:b/>
          <w:bCs/>
          <w:snapToGrid w:val="0"/>
        </w:rPr>
      </w:pPr>
      <w:r w:rsidRPr="00D778E5">
        <w:rPr>
          <w:rFonts w:eastAsia="Batang"/>
          <w:b/>
          <w:bCs/>
          <w:snapToGrid w:val="0"/>
        </w:rPr>
        <w:t>CHAPTER 5 DIVISIONS</w:t>
      </w:r>
    </w:p>
    <w:p w14:paraId="7E8B2141" w14:textId="657E0DE4" w:rsidR="00D778E5" w:rsidRPr="00D62D28" w:rsidRDefault="00D778E5" w:rsidP="008D03E4">
      <w:pPr>
        <w:snapToGrid/>
        <w:ind w:left="-540"/>
        <w:rPr>
          <w:rFonts w:eastAsia="Batang"/>
          <w:b/>
          <w:bCs/>
          <w:i/>
          <w:iCs/>
          <w:snapToGrid w:val="0"/>
        </w:rPr>
      </w:pPr>
      <w:r w:rsidRPr="00D62D28">
        <w:rPr>
          <w:rFonts w:eastAsia="Batang"/>
          <w:b/>
          <w:bCs/>
          <w:i/>
          <w:iCs/>
          <w:snapToGrid w:val="0"/>
        </w:rPr>
        <w:t>DIVISION 5.</w:t>
      </w:r>
      <w:r w:rsidR="00FC6B42" w:rsidRPr="00D62D28">
        <w:rPr>
          <w:rFonts w:eastAsia="Batang"/>
          <w:b/>
          <w:bCs/>
          <w:i/>
          <w:iCs/>
          <w:snapToGrid w:val="0"/>
        </w:rPr>
        <w:t>1</w:t>
      </w:r>
      <w:r w:rsidR="000A13DE" w:rsidRPr="00D62D28">
        <w:rPr>
          <w:rFonts w:eastAsia="Batang"/>
          <w:b/>
          <w:bCs/>
          <w:i/>
          <w:iCs/>
          <w:snapToGrid w:val="0"/>
        </w:rPr>
        <w:t xml:space="preserve"> </w:t>
      </w:r>
      <w:r w:rsidR="00FC6B42" w:rsidRPr="00D62D28">
        <w:rPr>
          <w:rFonts w:eastAsia="Batang"/>
          <w:b/>
          <w:bCs/>
          <w:i/>
          <w:iCs/>
          <w:snapToGrid w:val="0"/>
        </w:rPr>
        <w:t>Planning and Design</w:t>
      </w:r>
    </w:p>
    <w:tbl>
      <w:tblPr>
        <w:tblStyle w:val="TableGrid2"/>
        <w:tblW w:w="10368" w:type="dxa"/>
        <w:jc w:val="center"/>
        <w:tblCellMar>
          <w:top w:w="43" w:type="dxa"/>
          <w:left w:w="58" w:type="dxa"/>
          <w:bottom w:w="43" w:type="dxa"/>
          <w:right w:w="58" w:type="dxa"/>
        </w:tblCellMar>
        <w:tblLook w:val="04A0" w:firstRow="1" w:lastRow="0" w:firstColumn="1" w:lastColumn="0" w:noHBand="0" w:noVBand="1"/>
      </w:tblPr>
      <w:tblGrid>
        <w:gridCol w:w="1728"/>
        <w:gridCol w:w="3024"/>
        <w:gridCol w:w="2160"/>
        <w:gridCol w:w="432"/>
        <w:gridCol w:w="576"/>
        <w:gridCol w:w="432"/>
        <w:gridCol w:w="2016"/>
      </w:tblGrid>
      <w:tr w:rsidR="00107A15" w:rsidRPr="00ED7E64" w14:paraId="5D86151B" w14:textId="77777777" w:rsidTr="00CD5635">
        <w:trPr>
          <w:cantSplit/>
          <w:trHeight w:val="838"/>
          <w:tblHeader/>
          <w:jc w:val="center"/>
        </w:trPr>
        <w:tc>
          <w:tcPr>
            <w:tcW w:w="1728" w:type="dxa"/>
            <w:vAlign w:val="center"/>
          </w:tcPr>
          <w:p w14:paraId="3A87A743" w14:textId="2E947CE6" w:rsidR="00D778E5" w:rsidRPr="00ED7E64" w:rsidRDefault="00ED7E64" w:rsidP="00D778E5">
            <w:pPr>
              <w:snapToGrid/>
              <w:spacing w:after="0"/>
              <w:jc w:val="center"/>
              <w:rPr>
                <w:rFonts w:cs="Arial"/>
                <w:b/>
                <w:bCs/>
                <w:snapToGrid w:val="0"/>
                <w:sz w:val="20"/>
              </w:rPr>
            </w:pPr>
            <w:r w:rsidRPr="00ED7E64">
              <w:rPr>
                <w:rFonts w:cs="Arial"/>
                <w:b/>
                <w:bCs/>
                <w:snapToGrid w:val="0"/>
                <w:sz w:val="20"/>
              </w:rPr>
              <w:t>REQUIREMENT</w:t>
            </w:r>
          </w:p>
        </w:tc>
        <w:tc>
          <w:tcPr>
            <w:tcW w:w="3024" w:type="dxa"/>
            <w:vAlign w:val="center"/>
          </w:tcPr>
          <w:p w14:paraId="01287781" w14:textId="35DE6F99" w:rsidR="00D778E5" w:rsidRPr="00ED7E64" w:rsidRDefault="00ED7E64" w:rsidP="00D778E5">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087D5241" w14:textId="1C04C9FC" w:rsidR="00D778E5" w:rsidRPr="00ED7E64" w:rsidRDefault="00ED7E64"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4AC9388B" w14:textId="7C83BDB2" w:rsidR="00D778E5" w:rsidRPr="00ED7E64" w:rsidRDefault="00ED7E64" w:rsidP="00D778E5">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248B02EE" w14:textId="66D2A37A" w:rsidR="00D778E5" w:rsidRPr="00ED7E64" w:rsidRDefault="00ED7E64" w:rsidP="00D778E5">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03FC18C4" w14:textId="72C2020D" w:rsidR="00D778E5" w:rsidRPr="00ED7E64" w:rsidRDefault="00ED7E64" w:rsidP="00D778E5">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794EC26F" w14:textId="788092A3" w:rsidR="00D778E5" w:rsidRPr="00ED7E64" w:rsidRDefault="00ED7E64"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107A15" w:rsidRPr="00ED7E64" w14:paraId="287E21AC" w14:textId="77777777" w:rsidTr="00E03C6A">
        <w:trPr>
          <w:cantSplit/>
          <w:trHeight w:val="20"/>
          <w:jc w:val="center"/>
        </w:trPr>
        <w:tc>
          <w:tcPr>
            <w:tcW w:w="1728" w:type="dxa"/>
          </w:tcPr>
          <w:p w14:paraId="5453E6F8" w14:textId="77777777" w:rsidR="00D778E5" w:rsidRPr="00ED7E64" w:rsidRDefault="00D778E5" w:rsidP="00D778E5">
            <w:pPr>
              <w:snapToGrid/>
              <w:spacing w:after="0"/>
              <w:rPr>
                <w:rFonts w:cs="Arial"/>
                <w:snapToGrid w:val="0"/>
                <w:sz w:val="20"/>
              </w:rPr>
            </w:pPr>
            <w:r w:rsidRPr="00ED7E64">
              <w:rPr>
                <w:rFonts w:cs="Arial"/>
                <w:snapToGrid w:val="0"/>
                <w:sz w:val="20"/>
              </w:rPr>
              <w:t>…</w:t>
            </w:r>
          </w:p>
        </w:tc>
        <w:tc>
          <w:tcPr>
            <w:tcW w:w="3024" w:type="dxa"/>
            <w:tcBorders>
              <w:top w:val="none" w:sz="6" w:space="0" w:color="auto"/>
              <w:left w:val="single" w:sz="4" w:space="0" w:color="231F20"/>
              <w:bottom w:val="single" w:sz="4" w:space="0" w:color="231F20"/>
              <w:right w:val="single" w:sz="4" w:space="0" w:color="231F20"/>
            </w:tcBorders>
          </w:tcPr>
          <w:p w14:paraId="31D0A5DD" w14:textId="28151FBC" w:rsidR="00D778E5" w:rsidRPr="00ED7E64" w:rsidRDefault="00714DEF" w:rsidP="00D778E5">
            <w:pPr>
              <w:snapToGrid/>
              <w:spacing w:after="0"/>
              <w:rPr>
                <w:rFonts w:cs="Arial"/>
                <w:snapToGrid w:val="0"/>
                <w:sz w:val="20"/>
                <w:u w:val="single"/>
              </w:rPr>
            </w:pPr>
            <w:r w:rsidRPr="00ED7E64">
              <w:rPr>
                <w:rFonts w:cs="Arial"/>
                <w:snapToGrid w:val="0"/>
                <w:sz w:val="20"/>
              </w:rPr>
              <w:t>…</w:t>
            </w:r>
          </w:p>
        </w:tc>
        <w:tc>
          <w:tcPr>
            <w:tcW w:w="2160" w:type="dxa"/>
            <w:shd w:val="clear" w:color="auto" w:fill="auto"/>
          </w:tcPr>
          <w:p w14:paraId="2C77ED19" w14:textId="77777777" w:rsidR="00D778E5" w:rsidRPr="00ED7E64" w:rsidRDefault="00D778E5" w:rsidP="00D778E5">
            <w:pPr>
              <w:snapToGrid/>
              <w:spacing w:after="0"/>
              <w:rPr>
                <w:rFonts w:cs="Arial"/>
                <w:snapToGrid w:val="0"/>
                <w:sz w:val="20"/>
                <w:u w:val="single"/>
              </w:rPr>
            </w:pPr>
          </w:p>
        </w:tc>
        <w:tc>
          <w:tcPr>
            <w:tcW w:w="432" w:type="dxa"/>
          </w:tcPr>
          <w:p w14:paraId="0FCF9B72" w14:textId="77777777" w:rsidR="00D778E5" w:rsidRPr="00ED7E64" w:rsidRDefault="00D778E5" w:rsidP="00D778E5">
            <w:pPr>
              <w:snapToGrid/>
              <w:spacing w:after="0"/>
              <w:rPr>
                <w:rFonts w:cs="Arial"/>
                <w:snapToGrid w:val="0"/>
                <w:sz w:val="20"/>
              </w:rPr>
            </w:pPr>
          </w:p>
        </w:tc>
        <w:tc>
          <w:tcPr>
            <w:tcW w:w="576" w:type="dxa"/>
          </w:tcPr>
          <w:p w14:paraId="2A8B2335" w14:textId="77777777" w:rsidR="00D778E5" w:rsidRPr="00ED7E64" w:rsidRDefault="00D778E5" w:rsidP="00D778E5">
            <w:pPr>
              <w:snapToGrid/>
              <w:spacing w:after="0"/>
              <w:rPr>
                <w:rFonts w:cs="Arial"/>
                <w:snapToGrid w:val="0"/>
                <w:sz w:val="20"/>
              </w:rPr>
            </w:pPr>
          </w:p>
        </w:tc>
        <w:tc>
          <w:tcPr>
            <w:tcW w:w="432" w:type="dxa"/>
          </w:tcPr>
          <w:p w14:paraId="36D263F9" w14:textId="77777777" w:rsidR="00D778E5" w:rsidRPr="00ED7E64" w:rsidRDefault="00D778E5" w:rsidP="00D778E5">
            <w:pPr>
              <w:snapToGrid/>
              <w:spacing w:after="0"/>
              <w:rPr>
                <w:rFonts w:cs="Arial"/>
                <w:snapToGrid w:val="0"/>
                <w:sz w:val="20"/>
              </w:rPr>
            </w:pPr>
          </w:p>
        </w:tc>
        <w:tc>
          <w:tcPr>
            <w:tcW w:w="2016" w:type="dxa"/>
          </w:tcPr>
          <w:p w14:paraId="40521861" w14:textId="77777777" w:rsidR="00D778E5" w:rsidRPr="00ED7E64" w:rsidRDefault="00D778E5" w:rsidP="00D778E5">
            <w:pPr>
              <w:snapToGrid/>
              <w:spacing w:after="0"/>
              <w:rPr>
                <w:rFonts w:cs="Arial"/>
                <w:snapToGrid w:val="0"/>
                <w:sz w:val="20"/>
              </w:rPr>
            </w:pPr>
          </w:p>
        </w:tc>
      </w:tr>
      <w:tr w:rsidR="006650F1" w:rsidRPr="00ED7E64" w14:paraId="7C8E3B93" w14:textId="77777777" w:rsidTr="00E03C6A">
        <w:trPr>
          <w:cantSplit/>
          <w:trHeight w:val="20"/>
          <w:jc w:val="center"/>
        </w:trPr>
        <w:tc>
          <w:tcPr>
            <w:tcW w:w="1728" w:type="dxa"/>
          </w:tcPr>
          <w:p w14:paraId="0FB27F58" w14:textId="7C089127" w:rsidR="006650F1" w:rsidRPr="00ED7E64" w:rsidRDefault="006650F1" w:rsidP="006650F1">
            <w:pPr>
              <w:snapToGrid/>
              <w:spacing w:after="0"/>
              <w:rPr>
                <w:rFonts w:cs="Arial"/>
                <w:snapToGrid w:val="0"/>
                <w:sz w:val="20"/>
                <w:u w:val="single"/>
              </w:rPr>
            </w:pPr>
            <w:r w:rsidRPr="00ED7E64">
              <w:rPr>
                <w:rFonts w:cs="Arial"/>
                <w:snapToGrid w:val="0"/>
                <w:sz w:val="20"/>
              </w:rPr>
              <w:t>Mandatory</w:t>
            </w:r>
          </w:p>
        </w:tc>
        <w:tc>
          <w:tcPr>
            <w:tcW w:w="3024" w:type="dxa"/>
            <w:tcBorders>
              <w:top w:val="none" w:sz="6" w:space="0" w:color="auto"/>
              <w:left w:val="single" w:sz="4" w:space="0" w:color="231F20"/>
              <w:bottom w:val="single" w:sz="4" w:space="0" w:color="231F20"/>
              <w:right w:val="single" w:sz="4" w:space="0" w:color="231F20"/>
            </w:tcBorders>
          </w:tcPr>
          <w:p w14:paraId="4DCC1ECC" w14:textId="1E7213AC" w:rsidR="006650F1" w:rsidRPr="00ED7E64" w:rsidRDefault="006650F1" w:rsidP="006650F1">
            <w:pPr>
              <w:snapToGrid/>
              <w:spacing w:after="0"/>
              <w:rPr>
                <w:rFonts w:cs="Arial"/>
                <w:snapToGrid w:val="0"/>
                <w:sz w:val="20"/>
              </w:rPr>
            </w:pPr>
            <w:r w:rsidRPr="00ED7E64">
              <w:rPr>
                <w:rFonts w:cs="Arial"/>
                <w:snapToGrid w:val="0"/>
                <w:sz w:val="20"/>
              </w:rPr>
              <w:t>Long-term bicycle parking</w:t>
            </w:r>
          </w:p>
        </w:tc>
        <w:tc>
          <w:tcPr>
            <w:tcW w:w="2160" w:type="dxa"/>
            <w:shd w:val="clear" w:color="auto" w:fill="auto"/>
          </w:tcPr>
          <w:p w14:paraId="2AC64B0E" w14:textId="7D6416CD" w:rsidR="006650F1" w:rsidRPr="00E03C6A" w:rsidRDefault="007E0473" w:rsidP="007E0473">
            <w:pPr>
              <w:snapToGrid/>
              <w:spacing w:after="0"/>
              <w:rPr>
                <w:rFonts w:cs="Arial"/>
                <w:snapToGrid w:val="0"/>
                <w:sz w:val="20"/>
              </w:rPr>
            </w:pPr>
            <w:r w:rsidRPr="00E03C6A">
              <w:rPr>
                <w:rFonts w:cs="Arial"/>
                <w:snapToGrid w:val="0"/>
                <w:sz w:val="20"/>
              </w:rPr>
              <w:t>5.106.4.1.2</w:t>
            </w:r>
            <w:r w:rsidR="00ED7E64" w:rsidRPr="00E03C6A">
              <w:rPr>
                <w:rFonts w:cs="Arial"/>
                <w:snapToGrid w:val="0"/>
                <w:sz w:val="20"/>
              </w:rPr>
              <w:t xml:space="preserve"> t</w:t>
            </w:r>
            <w:r w:rsidRPr="00E03C6A">
              <w:rPr>
                <w:rFonts w:cs="Arial"/>
                <w:snapToGrid w:val="0"/>
                <w:sz w:val="20"/>
              </w:rPr>
              <w:t>hrough</w:t>
            </w:r>
            <w:r w:rsidR="00ED7E64" w:rsidRPr="00E03C6A">
              <w:rPr>
                <w:rFonts w:cs="Arial"/>
                <w:snapToGrid w:val="0"/>
                <w:sz w:val="20"/>
              </w:rPr>
              <w:t xml:space="preserve"> </w:t>
            </w:r>
            <w:r w:rsidRPr="00E03C6A">
              <w:rPr>
                <w:rFonts w:cs="Arial"/>
                <w:snapToGrid w:val="0"/>
                <w:sz w:val="20"/>
              </w:rPr>
              <w:t>5.106.4.1.</w:t>
            </w:r>
            <w:r w:rsidRPr="00E03C6A">
              <w:rPr>
                <w:rFonts w:cs="Arial"/>
                <w:strike/>
                <w:snapToGrid w:val="0"/>
                <w:sz w:val="20"/>
              </w:rPr>
              <w:t>5</w:t>
            </w:r>
            <w:r w:rsidR="00ED7E64" w:rsidRPr="00E03C6A">
              <w:rPr>
                <w:rFonts w:cs="Arial"/>
                <w:strike/>
                <w:snapToGrid w:val="0"/>
                <w:sz w:val="20"/>
              </w:rPr>
              <w:t xml:space="preserve"> </w:t>
            </w:r>
            <w:r w:rsidR="00ED7E64" w:rsidRPr="00E03C6A">
              <w:rPr>
                <w:rFonts w:cs="Arial"/>
                <w:snapToGrid w:val="0"/>
                <w:sz w:val="20"/>
                <w:u w:val="single"/>
              </w:rPr>
              <w:t>2.3</w:t>
            </w:r>
          </w:p>
        </w:tc>
        <w:tc>
          <w:tcPr>
            <w:tcW w:w="432" w:type="dxa"/>
          </w:tcPr>
          <w:p w14:paraId="143A34DA" w14:textId="77777777" w:rsidR="006650F1" w:rsidRPr="00ED7E64" w:rsidRDefault="006650F1" w:rsidP="006650F1">
            <w:pPr>
              <w:snapToGrid/>
              <w:spacing w:after="0"/>
              <w:rPr>
                <w:rFonts w:cs="Arial"/>
                <w:snapToGrid w:val="0"/>
                <w:sz w:val="20"/>
              </w:rPr>
            </w:pPr>
          </w:p>
        </w:tc>
        <w:tc>
          <w:tcPr>
            <w:tcW w:w="576" w:type="dxa"/>
          </w:tcPr>
          <w:p w14:paraId="180A3DBB" w14:textId="77777777" w:rsidR="006650F1" w:rsidRPr="00ED7E64" w:rsidRDefault="006650F1" w:rsidP="006650F1">
            <w:pPr>
              <w:snapToGrid/>
              <w:spacing w:after="0"/>
              <w:rPr>
                <w:rFonts w:cs="Arial"/>
                <w:snapToGrid w:val="0"/>
                <w:sz w:val="20"/>
              </w:rPr>
            </w:pPr>
          </w:p>
        </w:tc>
        <w:tc>
          <w:tcPr>
            <w:tcW w:w="432" w:type="dxa"/>
          </w:tcPr>
          <w:p w14:paraId="5BEEDAB1" w14:textId="77777777" w:rsidR="006650F1" w:rsidRPr="00ED7E64" w:rsidRDefault="006650F1" w:rsidP="006650F1">
            <w:pPr>
              <w:snapToGrid/>
              <w:spacing w:after="0"/>
              <w:rPr>
                <w:rFonts w:cs="Arial"/>
                <w:snapToGrid w:val="0"/>
                <w:sz w:val="20"/>
              </w:rPr>
            </w:pPr>
          </w:p>
        </w:tc>
        <w:tc>
          <w:tcPr>
            <w:tcW w:w="2016" w:type="dxa"/>
          </w:tcPr>
          <w:p w14:paraId="75489522" w14:textId="77777777" w:rsidR="006650F1" w:rsidRPr="00ED7E64" w:rsidRDefault="006650F1" w:rsidP="006650F1">
            <w:pPr>
              <w:snapToGrid/>
              <w:spacing w:after="0"/>
              <w:rPr>
                <w:rFonts w:cs="Arial"/>
                <w:snapToGrid w:val="0"/>
                <w:sz w:val="20"/>
              </w:rPr>
            </w:pPr>
          </w:p>
        </w:tc>
      </w:tr>
      <w:tr w:rsidR="007123D8" w:rsidRPr="00ED7E64" w14:paraId="1450D53D" w14:textId="77777777" w:rsidTr="00E03C6A">
        <w:trPr>
          <w:cantSplit/>
          <w:trHeight w:val="20"/>
          <w:jc w:val="center"/>
        </w:trPr>
        <w:tc>
          <w:tcPr>
            <w:tcW w:w="1728" w:type="dxa"/>
          </w:tcPr>
          <w:p w14:paraId="1C246F37" w14:textId="77777777" w:rsidR="006650F1" w:rsidRPr="00ED7E64" w:rsidRDefault="006650F1" w:rsidP="006650F1">
            <w:pPr>
              <w:snapToGrid/>
              <w:spacing w:after="0"/>
              <w:rPr>
                <w:rFonts w:cs="Arial"/>
                <w:snapToGrid w:val="0"/>
                <w:sz w:val="20"/>
              </w:rPr>
            </w:pPr>
            <w:r w:rsidRPr="00ED7E64">
              <w:rPr>
                <w:rFonts w:cs="Arial"/>
                <w:snapToGrid w:val="0"/>
                <w:sz w:val="20"/>
              </w:rPr>
              <w:t>Mandatory</w:t>
            </w:r>
          </w:p>
        </w:tc>
        <w:tc>
          <w:tcPr>
            <w:tcW w:w="3024" w:type="dxa"/>
            <w:tcBorders>
              <w:top w:val="single" w:sz="4" w:space="0" w:color="231F20"/>
              <w:left w:val="single" w:sz="4" w:space="0" w:color="231F20"/>
              <w:bottom w:val="single" w:sz="4" w:space="0" w:color="231F20"/>
              <w:right w:val="single" w:sz="4" w:space="0" w:color="231F20"/>
            </w:tcBorders>
          </w:tcPr>
          <w:p w14:paraId="3CCB4714" w14:textId="77777777" w:rsidR="006650F1" w:rsidRPr="00ED7E64" w:rsidRDefault="006650F1" w:rsidP="001A2834">
            <w:pPr>
              <w:snapToGrid/>
              <w:spacing w:after="1560"/>
              <w:rPr>
                <w:rFonts w:cs="Arial"/>
                <w:snapToGrid w:val="0"/>
                <w:sz w:val="20"/>
              </w:rPr>
            </w:pPr>
            <w:r w:rsidRPr="00ED7E64">
              <w:rPr>
                <w:rFonts w:cs="Arial"/>
                <w:snapToGrid w:val="0"/>
                <w:sz w:val="20"/>
              </w:rPr>
              <w:t xml:space="preserve">Electric vehicle (EV) charging [N] with Section 5.106.3.1, 5.106.5.3.2 and associated Table 5.106.5.3.1 </w:t>
            </w:r>
          </w:p>
          <w:p w14:paraId="5D72A9A6" w14:textId="77777777" w:rsidR="006650F1" w:rsidRPr="00ED7E64" w:rsidRDefault="006650F1" w:rsidP="0095629C">
            <w:pPr>
              <w:snapToGrid/>
              <w:rPr>
                <w:rFonts w:cs="Arial"/>
                <w:snapToGrid w:val="0"/>
                <w:sz w:val="20"/>
              </w:rPr>
            </w:pPr>
            <w:r w:rsidRPr="00ED7E64">
              <w:rPr>
                <w:rFonts w:cs="Arial"/>
                <w:snapToGrid w:val="0"/>
                <w:sz w:val="20"/>
              </w:rPr>
              <w:t>OR</w:t>
            </w:r>
          </w:p>
          <w:p w14:paraId="12E327EA" w14:textId="77777777" w:rsidR="006650F1" w:rsidRPr="00ED7E64" w:rsidRDefault="006650F1" w:rsidP="006650F1">
            <w:pPr>
              <w:snapToGrid/>
              <w:spacing w:after="0"/>
              <w:rPr>
                <w:rFonts w:cs="Arial"/>
                <w:snapToGrid w:val="0"/>
                <w:sz w:val="20"/>
              </w:rPr>
            </w:pPr>
            <w:r w:rsidRPr="00ED7E64">
              <w:rPr>
                <w:rFonts w:cs="Arial"/>
                <w:snapToGrid w:val="0"/>
                <w:sz w:val="20"/>
              </w:rPr>
              <w:t>Power Allocation Method:</w:t>
            </w:r>
          </w:p>
          <w:p w14:paraId="2F7EF0FC" w14:textId="77777777" w:rsidR="006650F1" w:rsidRPr="00ED7E64" w:rsidRDefault="006650F1" w:rsidP="006650F1">
            <w:pPr>
              <w:snapToGrid/>
              <w:spacing w:after="0"/>
              <w:rPr>
                <w:rFonts w:cs="Arial"/>
                <w:snapToGrid w:val="0"/>
                <w:sz w:val="20"/>
              </w:rPr>
            </w:pPr>
            <w:r w:rsidRPr="00ED7E64">
              <w:rPr>
                <w:rFonts w:cs="Arial"/>
                <w:snapToGrid w:val="0"/>
                <w:sz w:val="20"/>
              </w:rPr>
              <w:t xml:space="preserve">Section 5.106.5.3.6 and associated Table 5.106.5.3.6 </w:t>
            </w:r>
          </w:p>
        </w:tc>
        <w:tc>
          <w:tcPr>
            <w:tcW w:w="2160" w:type="dxa"/>
            <w:shd w:val="clear" w:color="auto" w:fill="auto"/>
          </w:tcPr>
          <w:p w14:paraId="33EFB722" w14:textId="43D9FE46" w:rsidR="006650F1" w:rsidRPr="00E03C6A" w:rsidRDefault="006650F1" w:rsidP="00AC5BDF">
            <w:pPr>
              <w:snapToGrid/>
              <w:rPr>
                <w:rFonts w:cs="Arial"/>
                <w:snapToGrid w:val="0"/>
                <w:sz w:val="20"/>
              </w:rPr>
            </w:pPr>
            <w:r w:rsidRPr="00E03C6A">
              <w:rPr>
                <w:rFonts w:cs="Arial"/>
                <w:snapToGrid w:val="0"/>
                <w:sz w:val="20"/>
              </w:rPr>
              <w:t>5.106.5.3.1,</w:t>
            </w:r>
            <w:r w:rsidR="007123D8" w:rsidRPr="00E03C6A">
              <w:rPr>
                <w:rFonts w:cs="Arial"/>
                <w:snapToGrid w:val="0"/>
                <w:sz w:val="20"/>
              </w:rPr>
              <w:br/>
              <w:t>Table 5.106.5.3.1,</w:t>
            </w:r>
            <w:r w:rsidR="007123D8" w:rsidRPr="00E03C6A">
              <w:rPr>
                <w:rFonts w:cs="Arial"/>
                <w:snapToGrid w:val="0"/>
                <w:sz w:val="20"/>
              </w:rPr>
              <w:br/>
            </w:r>
            <w:r w:rsidRPr="00E03C6A">
              <w:rPr>
                <w:rFonts w:cs="Arial"/>
                <w:snapToGrid w:val="0"/>
                <w:sz w:val="20"/>
              </w:rPr>
              <w:t>5.106.5.3.2,</w:t>
            </w:r>
            <w:r w:rsidRPr="00E03C6A">
              <w:rPr>
                <w:rFonts w:cs="Arial"/>
                <w:snapToGrid w:val="0"/>
                <w:sz w:val="20"/>
              </w:rPr>
              <w:br/>
              <w:t>5.106.5.3.2.1,</w:t>
            </w:r>
            <w:r w:rsidRPr="00E03C6A">
              <w:rPr>
                <w:snapToGrid w:val="0"/>
                <w:sz w:val="20"/>
              </w:rPr>
              <w:t xml:space="preserve"> </w:t>
            </w:r>
            <w:r w:rsidRPr="00E03C6A">
              <w:rPr>
                <w:rFonts w:cs="Arial"/>
                <w:snapToGrid w:val="0"/>
                <w:sz w:val="20"/>
              </w:rPr>
              <w:t xml:space="preserve">5.106.5.3.2.2, </w:t>
            </w:r>
            <w:r w:rsidRPr="00E03C6A">
              <w:rPr>
                <w:rFonts w:cs="Arial"/>
                <w:snapToGrid w:val="0"/>
                <w:sz w:val="20"/>
                <w:u w:val="single"/>
              </w:rPr>
              <w:t>5.106.5.3.2.3</w:t>
            </w:r>
            <w:r w:rsidR="00954322" w:rsidRPr="00E03C6A">
              <w:rPr>
                <w:rFonts w:cs="Arial"/>
                <w:snapToGrid w:val="0"/>
                <w:sz w:val="20"/>
                <w:u w:val="single"/>
              </w:rPr>
              <w:t>,</w:t>
            </w:r>
            <w:r w:rsidRPr="00E03C6A">
              <w:rPr>
                <w:rFonts w:cs="Arial"/>
                <w:snapToGrid w:val="0"/>
                <w:sz w:val="20"/>
                <w:u w:val="single"/>
              </w:rPr>
              <w:t xml:space="preserve"> 5.106.5.3.2.4</w:t>
            </w:r>
            <w:r w:rsidR="00954322" w:rsidRPr="00E03C6A">
              <w:rPr>
                <w:rFonts w:cs="Arial"/>
                <w:snapToGrid w:val="0"/>
                <w:sz w:val="20"/>
                <w:u w:val="single"/>
              </w:rPr>
              <w:t>,</w:t>
            </w:r>
            <w:r w:rsidRPr="00E03C6A">
              <w:rPr>
                <w:rFonts w:cs="Arial"/>
                <w:snapToGrid w:val="0"/>
                <w:sz w:val="20"/>
                <w:u w:val="single"/>
              </w:rPr>
              <w:t xml:space="preserve"> </w:t>
            </w:r>
            <w:r w:rsidRPr="00E03C6A">
              <w:rPr>
                <w:rFonts w:cs="Arial"/>
                <w:snapToGrid w:val="0"/>
                <w:sz w:val="20"/>
              </w:rPr>
              <w:t>5.106.5.3.3,</w:t>
            </w:r>
            <w:r w:rsidRPr="00E03C6A">
              <w:rPr>
                <w:snapToGrid w:val="0"/>
                <w:sz w:val="20"/>
              </w:rPr>
              <w:t xml:space="preserve"> </w:t>
            </w:r>
            <w:r w:rsidRPr="00E03C6A">
              <w:rPr>
                <w:rFonts w:cs="Arial"/>
                <w:snapToGrid w:val="0"/>
                <w:sz w:val="20"/>
              </w:rPr>
              <w:t>5.106.5.3.4 and</w:t>
            </w:r>
            <w:r w:rsidRPr="00E03C6A">
              <w:rPr>
                <w:snapToGrid w:val="0"/>
                <w:sz w:val="20"/>
              </w:rPr>
              <w:t xml:space="preserve"> </w:t>
            </w:r>
            <w:r w:rsidRPr="00E03C6A">
              <w:rPr>
                <w:rFonts w:cs="Arial"/>
                <w:snapToGrid w:val="0"/>
                <w:sz w:val="20"/>
              </w:rPr>
              <w:t>5.106.5.3.5.</w:t>
            </w:r>
          </w:p>
          <w:p w14:paraId="0E51670D" w14:textId="77777777" w:rsidR="006650F1" w:rsidRPr="00E03C6A" w:rsidRDefault="006650F1" w:rsidP="0095629C">
            <w:pPr>
              <w:snapToGrid/>
              <w:rPr>
                <w:rFonts w:cs="Arial"/>
                <w:snapToGrid w:val="0"/>
                <w:sz w:val="20"/>
              </w:rPr>
            </w:pPr>
            <w:r w:rsidRPr="00E03C6A">
              <w:rPr>
                <w:rFonts w:cs="Arial"/>
                <w:snapToGrid w:val="0"/>
                <w:sz w:val="20"/>
              </w:rPr>
              <w:t xml:space="preserve">OR </w:t>
            </w:r>
          </w:p>
          <w:p w14:paraId="364A7733" w14:textId="26FFD9BF" w:rsidR="006650F1" w:rsidRPr="00E03C6A" w:rsidRDefault="006650F1" w:rsidP="0095629C">
            <w:pPr>
              <w:snapToGrid/>
              <w:spacing w:after="0"/>
              <w:rPr>
                <w:rFonts w:cs="Arial"/>
                <w:snapToGrid w:val="0"/>
                <w:sz w:val="20"/>
                <w:u w:val="single"/>
              </w:rPr>
            </w:pPr>
            <w:r w:rsidRPr="00E03C6A">
              <w:rPr>
                <w:rFonts w:cs="Arial"/>
                <w:snapToGrid w:val="0"/>
                <w:sz w:val="20"/>
              </w:rPr>
              <w:t>5.106.5.3.6,</w:t>
            </w:r>
            <w:r w:rsidRPr="00E03C6A">
              <w:rPr>
                <w:rFonts w:cs="Arial"/>
                <w:snapToGrid w:val="0"/>
                <w:sz w:val="20"/>
              </w:rPr>
              <w:br/>
              <w:t xml:space="preserve">Table 5.106.5.3.6, </w:t>
            </w:r>
            <w:r w:rsidRPr="00E03C6A">
              <w:rPr>
                <w:rFonts w:cs="Arial"/>
                <w:snapToGrid w:val="0"/>
                <w:sz w:val="20"/>
                <w:u w:val="single"/>
              </w:rPr>
              <w:t>5.106.5.3.6.1</w:t>
            </w:r>
            <w:r w:rsidR="00532CB4" w:rsidRPr="00E03C6A">
              <w:rPr>
                <w:rFonts w:cs="Arial"/>
                <w:snapToGrid w:val="0"/>
                <w:sz w:val="20"/>
                <w:u w:val="single"/>
              </w:rPr>
              <w:t>,</w:t>
            </w:r>
          </w:p>
          <w:p w14:paraId="4E53A268" w14:textId="0D35185B" w:rsidR="006650F1" w:rsidRPr="00E03C6A" w:rsidRDefault="006650F1" w:rsidP="006650F1">
            <w:pPr>
              <w:snapToGrid/>
              <w:spacing w:after="0"/>
              <w:rPr>
                <w:rFonts w:cs="Arial"/>
                <w:snapToGrid w:val="0"/>
                <w:sz w:val="20"/>
                <w:u w:val="single"/>
              </w:rPr>
            </w:pPr>
            <w:r w:rsidRPr="00E03C6A">
              <w:rPr>
                <w:rFonts w:cs="Arial"/>
                <w:snapToGrid w:val="0"/>
                <w:sz w:val="20"/>
                <w:u w:val="single"/>
              </w:rPr>
              <w:t>5.106.5.3.6.</w:t>
            </w:r>
            <w:r w:rsidR="00443E99" w:rsidRPr="00E03C6A">
              <w:rPr>
                <w:rFonts w:cs="Arial"/>
                <w:snapToGrid w:val="0"/>
                <w:sz w:val="20"/>
                <w:u w:val="single"/>
              </w:rPr>
              <w:t>2, 5.106.5.3.6.3</w:t>
            </w:r>
            <w:r w:rsidR="00532CB4" w:rsidRPr="00E03C6A">
              <w:rPr>
                <w:rFonts w:cs="Arial"/>
                <w:snapToGrid w:val="0"/>
                <w:sz w:val="20"/>
                <w:u w:val="single"/>
              </w:rPr>
              <w:t>,</w:t>
            </w:r>
          </w:p>
          <w:p w14:paraId="63EB0D13" w14:textId="401568A4" w:rsidR="00532CB4" w:rsidRPr="00E03C6A" w:rsidRDefault="00532CB4" w:rsidP="006650F1">
            <w:pPr>
              <w:snapToGrid/>
              <w:spacing w:after="0"/>
              <w:rPr>
                <w:rFonts w:cs="Arial"/>
                <w:snapToGrid w:val="0"/>
                <w:sz w:val="20"/>
              </w:rPr>
            </w:pPr>
            <w:r w:rsidRPr="00E03C6A">
              <w:rPr>
                <w:rFonts w:cs="Arial"/>
                <w:snapToGrid w:val="0"/>
                <w:sz w:val="20"/>
              </w:rPr>
              <w:t>5.106.5.3.3, 5.106.5.3.4 and 5.106.5.3.5.</w:t>
            </w:r>
          </w:p>
        </w:tc>
        <w:tc>
          <w:tcPr>
            <w:tcW w:w="432" w:type="dxa"/>
          </w:tcPr>
          <w:p w14:paraId="4B618A50" w14:textId="77777777" w:rsidR="006650F1" w:rsidRPr="00ED7E64" w:rsidRDefault="006650F1" w:rsidP="006650F1">
            <w:pPr>
              <w:snapToGrid/>
              <w:spacing w:after="0"/>
              <w:rPr>
                <w:rFonts w:cs="Arial"/>
                <w:snapToGrid w:val="0"/>
                <w:sz w:val="20"/>
              </w:rPr>
            </w:pPr>
          </w:p>
        </w:tc>
        <w:tc>
          <w:tcPr>
            <w:tcW w:w="576" w:type="dxa"/>
          </w:tcPr>
          <w:p w14:paraId="7803F4ED" w14:textId="77777777" w:rsidR="006650F1" w:rsidRPr="00ED7E64" w:rsidRDefault="006650F1" w:rsidP="006650F1">
            <w:pPr>
              <w:snapToGrid/>
              <w:spacing w:after="0"/>
              <w:rPr>
                <w:rFonts w:cs="Arial"/>
                <w:snapToGrid w:val="0"/>
                <w:sz w:val="20"/>
              </w:rPr>
            </w:pPr>
          </w:p>
        </w:tc>
        <w:tc>
          <w:tcPr>
            <w:tcW w:w="432" w:type="dxa"/>
          </w:tcPr>
          <w:p w14:paraId="4AD82E72" w14:textId="77777777" w:rsidR="006650F1" w:rsidRPr="00ED7E64" w:rsidRDefault="006650F1" w:rsidP="006650F1">
            <w:pPr>
              <w:snapToGrid/>
              <w:spacing w:after="0"/>
              <w:rPr>
                <w:rFonts w:cs="Arial"/>
                <w:snapToGrid w:val="0"/>
                <w:sz w:val="20"/>
              </w:rPr>
            </w:pPr>
          </w:p>
        </w:tc>
        <w:tc>
          <w:tcPr>
            <w:tcW w:w="2016" w:type="dxa"/>
          </w:tcPr>
          <w:p w14:paraId="627A991D" w14:textId="77777777" w:rsidR="006650F1" w:rsidRPr="00ED7E64" w:rsidRDefault="006650F1" w:rsidP="006650F1">
            <w:pPr>
              <w:snapToGrid/>
              <w:spacing w:after="0"/>
              <w:rPr>
                <w:rFonts w:cs="Arial"/>
                <w:snapToGrid w:val="0"/>
                <w:sz w:val="20"/>
              </w:rPr>
            </w:pPr>
          </w:p>
        </w:tc>
      </w:tr>
      <w:tr w:rsidR="007123D8" w:rsidRPr="00ED7E64" w14:paraId="797A73EC" w14:textId="77777777" w:rsidTr="00E76886">
        <w:trPr>
          <w:cantSplit/>
          <w:trHeight w:val="20"/>
          <w:jc w:val="center"/>
        </w:trPr>
        <w:tc>
          <w:tcPr>
            <w:tcW w:w="1728" w:type="dxa"/>
          </w:tcPr>
          <w:p w14:paraId="6910F2CF" w14:textId="55C9FFE7" w:rsidR="006650F1" w:rsidRPr="00ED7E64" w:rsidRDefault="003D4E99" w:rsidP="006650F1">
            <w:pPr>
              <w:snapToGrid/>
              <w:spacing w:after="0"/>
              <w:rPr>
                <w:rFonts w:cs="Arial"/>
                <w:snapToGrid w:val="0"/>
                <w:sz w:val="20"/>
              </w:rPr>
            </w:pPr>
            <w:r w:rsidRPr="00ED7E64">
              <w:rPr>
                <w:rFonts w:cs="Arial"/>
                <w:snapToGrid w:val="0"/>
                <w:sz w:val="20"/>
              </w:rPr>
              <w:t>…</w:t>
            </w:r>
          </w:p>
        </w:tc>
        <w:tc>
          <w:tcPr>
            <w:tcW w:w="3024" w:type="dxa"/>
            <w:tcBorders>
              <w:top w:val="single" w:sz="4" w:space="0" w:color="231F20"/>
              <w:left w:val="single" w:sz="4" w:space="0" w:color="231F20"/>
              <w:bottom w:val="single" w:sz="4" w:space="0" w:color="231F20"/>
              <w:right w:val="single" w:sz="4" w:space="0" w:color="231F20"/>
            </w:tcBorders>
          </w:tcPr>
          <w:p w14:paraId="4A3FDD45" w14:textId="4CB9CE3A" w:rsidR="006650F1" w:rsidRPr="00ED7E64" w:rsidRDefault="003D4E99" w:rsidP="006650F1">
            <w:pPr>
              <w:snapToGrid/>
              <w:spacing w:after="0"/>
              <w:rPr>
                <w:rFonts w:cs="Arial"/>
                <w:snapToGrid w:val="0"/>
                <w:sz w:val="20"/>
              </w:rPr>
            </w:pPr>
            <w:r w:rsidRPr="00ED7E64">
              <w:rPr>
                <w:rFonts w:cs="Arial"/>
                <w:snapToGrid w:val="0"/>
                <w:sz w:val="20"/>
              </w:rPr>
              <w:t>…</w:t>
            </w:r>
          </w:p>
        </w:tc>
        <w:tc>
          <w:tcPr>
            <w:tcW w:w="2160" w:type="dxa"/>
          </w:tcPr>
          <w:p w14:paraId="0F187364" w14:textId="5171FE9F" w:rsidR="006650F1" w:rsidRPr="00ED7E64" w:rsidRDefault="003D4E99" w:rsidP="006650F1">
            <w:pPr>
              <w:snapToGrid/>
              <w:spacing w:after="0"/>
              <w:rPr>
                <w:rFonts w:cs="Arial"/>
                <w:snapToGrid w:val="0"/>
                <w:sz w:val="20"/>
              </w:rPr>
            </w:pPr>
            <w:r w:rsidRPr="00ED7E64">
              <w:rPr>
                <w:rFonts w:cs="Arial"/>
                <w:snapToGrid w:val="0"/>
                <w:sz w:val="20"/>
              </w:rPr>
              <w:t>…</w:t>
            </w:r>
          </w:p>
        </w:tc>
        <w:tc>
          <w:tcPr>
            <w:tcW w:w="432" w:type="dxa"/>
          </w:tcPr>
          <w:p w14:paraId="380F7635" w14:textId="77777777" w:rsidR="006650F1" w:rsidRPr="00ED7E64" w:rsidRDefault="006650F1" w:rsidP="006650F1">
            <w:pPr>
              <w:snapToGrid/>
              <w:spacing w:after="0"/>
              <w:rPr>
                <w:rFonts w:cs="Arial"/>
                <w:snapToGrid w:val="0"/>
                <w:sz w:val="20"/>
              </w:rPr>
            </w:pPr>
          </w:p>
        </w:tc>
        <w:tc>
          <w:tcPr>
            <w:tcW w:w="576" w:type="dxa"/>
          </w:tcPr>
          <w:p w14:paraId="44368F8B" w14:textId="77777777" w:rsidR="006650F1" w:rsidRPr="00ED7E64" w:rsidRDefault="006650F1" w:rsidP="006650F1">
            <w:pPr>
              <w:snapToGrid/>
              <w:spacing w:after="0"/>
              <w:rPr>
                <w:rFonts w:cs="Arial"/>
                <w:snapToGrid w:val="0"/>
                <w:sz w:val="20"/>
              </w:rPr>
            </w:pPr>
          </w:p>
        </w:tc>
        <w:tc>
          <w:tcPr>
            <w:tcW w:w="432" w:type="dxa"/>
          </w:tcPr>
          <w:p w14:paraId="7C2D9B7D" w14:textId="77777777" w:rsidR="006650F1" w:rsidRPr="00ED7E64" w:rsidRDefault="006650F1" w:rsidP="006650F1">
            <w:pPr>
              <w:snapToGrid/>
              <w:spacing w:after="0"/>
              <w:rPr>
                <w:rFonts w:cs="Arial"/>
                <w:snapToGrid w:val="0"/>
                <w:sz w:val="20"/>
              </w:rPr>
            </w:pPr>
          </w:p>
        </w:tc>
        <w:tc>
          <w:tcPr>
            <w:tcW w:w="2016" w:type="dxa"/>
          </w:tcPr>
          <w:p w14:paraId="7CB2FC00" w14:textId="77777777" w:rsidR="006650F1" w:rsidRPr="00ED7E64" w:rsidRDefault="006650F1" w:rsidP="006650F1">
            <w:pPr>
              <w:snapToGrid/>
              <w:spacing w:after="0"/>
              <w:rPr>
                <w:rFonts w:cs="Arial"/>
                <w:snapToGrid w:val="0"/>
                <w:sz w:val="20"/>
              </w:rPr>
            </w:pPr>
          </w:p>
        </w:tc>
      </w:tr>
    </w:tbl>
    <w:p w14:paraId="32897FC3" w14:textId="392E4013" w:rsidR="00D8294A" w:rsidRDefault="00186CC1" w:rsidP="00EA0B11">
      <w:pPr>
        <w:snapToGrid/>
        <w:ind w:left="-547"/>
        <w:rPr>
          <w:rFonts w:eastAsia="Batang"/>
          <w:b/>
          <w:bCs/>
          <w:snapToGrid w:val="0"/>
        </w:rPr>
      </w:pPr>
      <w:bookmarkStart w:id="56" w:name="_Hlk70950345"/>
      <w:r w:rsidRPr="00D44A31">
        <w:rPr>
          <w:rFonts w:eastAsia="Batang"/>
          <w:b/>
          <w:bCs/>
          <w:snapToGrid w:val="0"/>
        </w:rPr>
        <w:t>…</w:t>
      </w:r>
      <w:bookmarkStart w:id="57" w:name="_Hlk154488743"/>
      <w:r w:rsidR="00EA0B11">
        <w:rPr>
          <w:rFonts w:eastAsia="Batang"/>
          <w:b/>
          <w:bCs/>
          <w:snapToGrid w:val="0"/>
        </w:rPr>
        <w:br w:type="page"/>
      </w:r>
    </w:p>
    <w:p w14:paraId="45620F33" w14:textId="514E7D49" w:rsidR="00D778E5" w:rsidRPr="00D62D28" w:rsidRDefault="00D778E5" w:rsidP="00B537B0">
      <w:pPr>
        <w:snapToGrid/>
        <w:ind w:left="-540"/>
        <w:rPr>
          <w:rFonts w:eastAsia="Batang"/>
          <w:b/>
          <w:bCs/>
          <w:i/>
          <w:iCs/>
          <w:snapToGrid w:val="0"/>
        </w:rPr>
      </w:pPr>
      <w:r w:rsidRPr="00D62D28">
        <w:rPr>
          <w:rFonts w:eastAsia="Batang"/>
          <w:b/>
          <w:bCs/>
          <w:i/>
          <w:iCs/>
          <w:snapToGrid w:val="0"/>
        </w:rPr>
        <w:lastRenderedPageBreak/>
        <w:t>DIVISION 5.</w:t>
      </w:r>
      <w:r w:rsidR="006A0757" w:rsidRPr="00D62D28">
        <w:rPr>
          <w:rFonts w:eastAsia="Batang"/>
          <w:b/>
          <w:bCs/>
          <w:i/>
          <w:iCs/>
          <w:snapToGrid w:val="0"/>
        </w:rPr>
        <w:t>5</w:t>
      </w:r>
      <w:r w:rsidRPr="00D62D28">
        <w:rPr>
          <w:rFonts w:eastAsia="Batang"/>
          <w:b/>
          <w:bCs/>
          <w:i/>
          <w:iCs/>
          <w:snapToGrid w:val="0"/>
        </w:rPr>
        <w:t xml:space="preserve"> </w:t>
      </w:r>
      <w:r w:rsidR="009C3588" w:rsidRPr="00D62D28">
        <w:rPr>
          <w:rFonts w:eastAsia="Batang"/>
          <w:b/>
          <w:bCs/>
          <w:i/>
          <w:iCs/>
          <w:snapToGrid w:val="0"/>
        </w:rPr>
        <w:t>Environmental Quality</w:t>
      </w:r>
    </w:p>
    <w:tbl>
      <w:tblPr>
        <w:tblStyle w:val="TableGrid2"/>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D778E5" w:rsidRPr="00ED7E64" w14:paraId="4A68CD58" w14:textId="77777777" w:rsidTr="00E76886">
        <w:trPr>
          <w:cantSplit/>
          <w:tblHeader/>
          <w:jc w:val="center"/>
        </w:trPr>
        <w:tc>
          <w:tcPr>
            <w:tcW w:w="1727" w:type="dxa"/>
            <w:vAlign w:val="center"/>
          </w:tcPr>
          <w:bookmarkEnd w:id="56"/>
          <w:p w14:paraId="5DEDE47A" w14:textId="599B879C" w:rsidR="00D778E5" w:rsidRPr="00ED7E64" w:rsidRDefault="00ED7E64" w:rsidP="00D778E5">
            <w:pPr>
              <w:snapToGrid/>
              <w:spacing w:after="0"/>
              <w:jc w:val="center"/>
              <w:rPr>
                <w:rFonts w:cs="Arial"/>
                <w:b/>
                <w:bCs/>
                <w:snapToGrid w:val="0"/>
                <w:sz w:val="20"/>
              </w:rPr>
            </w:pPr>
            <w:r w:rsidRPr="00ED7E64">
              <w:rPr>
                <w:rFonts w:cs="Arial"/>
                <w:b/>
                <w:bCs/>
                <w:snapToGrid w:val="0"/>
                <w:sz w:val="20"/>
              </w:rPr>
              <w:t>REQUIREMENT</w:t>
            </w:r>
          </w:p>
        </w:tc>
        <w:tc>
          <w:tcPr>
            <w:tcW w:w="3017" w:type="dxa"/>
            <w:vAlign w:val="center"/>
          </w:tcPr>
          <w:p w14:paraId="0A630B11" w14:textId="42569A1A" w:rsidR="00D778E5" w:rsidRPr="00ED7E64" w:rsidRDefault="00ED7E64" w:rsidP="00D778E5">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14AC507D" w14:textId="580A1142" w:rsidR="00D778E5" w:rsidRPr="00ED7E64" w:rsidRDefault="00ED7E64"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31987F90" w14:textId="1401B6C9" w:rsidR="00D778E5" w:rsidRPr="00ED7E64" w:rsidRDefault="00ED7E64" w:rsidP="00D778E5">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42627AF9" w14:textId="18258316" w:rsidR="00D778E5" w:rsidRPr="00ED7E64" w:rsidRDefault="00ED7E64" w:rsidP="00D778E5">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57147D1F" w14:textId="364370A0" w:rsidR="00D778E5" w:rsidRPr="00ED7E64" w:rsidRDefault="00ED7E64" w:rsidP="00D778E5">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4810DFDC" w14:textId="62B875B6" w:rsidR="00D778E5" w:rsidRPr="00ED7E64" w:rsidRDefault="00ED7E64"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D778E5" w:rsidRPr="00ED7E64" w14:paraId="565B3D26"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19A7B51"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0E799DCF"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6AA7B755"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432" w:type="dxa"/>
          </w:tcPr>
          <w:p w14:paraId="3F312D5E" w14:textId="77777777" w:rsidR="00D778E5" w:rsidRPr="00ED7E64" w:rsidRDefault="00D778E5" w:rsidP="00D778E5">
            <w:pPr>
              <w:snapToGrid/>
              <w:spacing w:after="0"/>
              <w:rPr>
                <w:rFonts w:cs="Arial"/>
                <w:snapToGrid w:val="0"/>
                <w:sz w:val="20"/>
              </w:rPr>
            </w:pPr>
          </w:p>
        </w:tc>
        <w:tc>
          <w:tcPr>
            <w:tcW w:w="576" w:type="dxa"/>
          </w:tcPr>
          <w:p w14:paraId="5CA641CB" w14:textId="77777777" w:rsidR="00D778E5" w:rsidRPr="00ED7E64" w:rsidRDefault="00D778E5" w:rsidP="00D778E5">
            <w:pPr>
              <w:snapToGrid/>
              <w:spacing w:after="0"/>
              <w:rPr>
                <w:rFonts w:cs="Arial"/>
                <w:snapToGrid w:val="0"/>
                <w:sz w:val="20"/>
              </w:rPr>
            </w:pPr>
          </w:p>
        </w:tc>
        <w:tc>
          <w:tcPr>
            <w:tcW w:w="432" w:type="dxa"/>
          </w:tcPr>
          <w:p w14:paraId="7136EFFF" w14:textId="77777777" w:rsidR="00D778E5" w:rsidRPr="00ED7E64" w:rsidRDefault="00D778E5" w:rsidP="00D778E5">
            <w:pPr>
              <w:snapToGrid/>
              <w:spacing w:after="0"/>
              <w:rPr>
                <w:rFonts w:cs="Arial"/>
                <w:snapToGrid w:val="0"/>
                <w:sz w:val="20"/>
              </w:rPr>
            </w:pPr>
          </w:p>
        </w:tc>
        <w:tc>
          <w:tcPr>
            <w:tcW w:w="2013" w:type="dxa"/>
          </w:tcPr>
          <w:p w14:paraId="63A1EF03" w14:textId="77777777" w:rsidR="00D778E5" w:rsidRPr="00ED7E64" w:rsidRDefault="00D778E5" w:rsidP="00D778E5">
            <w:pPr>
              <w:snapToGrid/>
              <w:spacing w:after="0"/>
              <w:rPr>
                <w:rFonts w:cs="Arial"/>
                <w:snapToGrid w:val="0"/>
                <w:sz w:val="20"/>
              </w:rPr>
            </w:pPr>
          </w:p>
        </w:tc>
      </w:tr>
      <w:tr w:rsidR="008D35E8" w:rsidRPr="00ED7E64" w14:paraId="368E066B"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1411CF35" w14:textId="2E215644" w:rsidR="008D35E8" w:rsidRPr="00ED7E64" w:rsidRDefault="008D35E8" w:rsidP="008D35E8">
            <w:pPr>
              <w:snapToGrid/>
              <w:spacing w:after="0"/>
              <w:rPr>
                <w:rFonts w:cs="Arial"/>
                <w:snapToGrid w:val="0"/>
                <w:sz w:val="20"/>
              </w:rPr>
            </w:pPr>
            <w:r w:rsidRPr="00ED7E64">
              <w:rPr>
                <w:rFonts w:cs="Arial"/>
                <w:snapToGrid w:val="0"/>
                <w:sz w:val="20"/>
              </w:rPr>
              <w:t>Mandatory</w:t>
            </w:r>
          </w:p>
        </w:tc>
        <w:tc>
          <w:tcPr>
            <w:tcW w:w="3017" w:type="dxa"/>
            <w:tcBorders>
              <w:top w:val="single" w:sz="4" w:space="0" w:color="231F20"/>
              <w:left w:val="single" w:sz="4" w:space="0" w:color="231F20"/>
              <w:bottom w:val="single" w:sz="4" w:space="0" w:color="231F20"/>
              <w:right w:val="single" w:sz="4" w:space="0" w:color="231F20"/>
            </w:tcBorders>
          </w:tcPr>
          <w:p w14:paraId="0A46D63C" w14:textId="17E1DE45" w:rsidR="008D35E8" w:rsidRPr="00ED7E64" w:rsidRDefault="00453F4C" w:rsidP="008D35E8">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5A957531" w14:textId="313F9884" w:rsidR="008D35E8" w:rsidRPr="00ED7E64" w:rsidRDefault="008D35E8" w:rsidP="008D35E8">
            <w:pPr>
              <w:snapToGrid/>
              <w:spacing w:after="0"/>
              <w:rPr>
                <w:rFonts w:cs="Arial"/>
                <w:snapToGrid w:val="0"/>
                <w:sz w:val="20"/>
              </w:rPr>
            </w:pPr>
            <w:r w:rsidRPr="00ED7E64">
              <w:rPr>
                <w:rFonts w:cs="Arial"/>
                <w:snapToGrid w:val="0"/>
                <w:sz w:val="20"/>
              </w:rPr>
              <w:t>5.506.</w:t>
            </w:r>
            <w:r w:rsidR="00853525" w:rsidRPr="00ED7E64">
              <w:rPr>
                <w:rFonts w:cs="Arial"/>
                <w:snapToGrid w:val="0"/>
                <w:sz w:val="20"/>
              </w:rPr>
              <w:t>2</w:t>
            </w:r>
          </w:p>
        </w:tc>
        <w:tc>
          <w:tcPr>
            <w:tcW w:w="432" w:type="dxa"/>
          </w:tcPr>
          <w:p w14:paraId="32BDB7E3" w14:textId="77777777" w:rsidR="008D35E8" w:rsidRPr="00ED7E64" w:rsidRDefault="008D35E8" w:rsidP="008D35E8">
            <w:pPr>
              <w:snapToGrid/>
              <w:spacing w:after="0"/>
              <w:rPr>
                <w:rFonts w:cs="Arial"/>
                <w:snapToGrid w:val="0"/>
                <w:sz w:val="20"/>
              </w:rPr>
            </w:pPr>
          </w:p>
        </w:tc>
        <w:tc>
          <w:tcPr>
            <w:tcW w:w="576" w:type="dxa"/>
          </w:tcPr>
          <w:p w14:paraId="33444633" w14:textId="77777777" w:rsidR="008D35E8" w:rsidRPr="00ED7E64" w:rsidRDefault="008D35E8" w:rsidP="008D35E8">
            <w:pPr>
              <w:snapToGrid/>
              <w:spacing w:after="0"/>
              <w:rPr>
                <w:rFonts w:cs="Arial"/>
                <w:snapToGrid w:val="0"/>
                <w:sz w:val="20"/>
              </w:rPr>
            </w:pPr>
          </w:p>
        </w:tc>
        <w:tc>
          <w:tcPr>
            <w:tcW w:w="432" w:type="dxa"/>
          </w:tcPr>
          <w:p w14:paraId="5D45D7FC" w14:textId="77777777" w:rsidR="008D35E8" w:rsidRPr="00ED7E64" w:rsidRDefault="008D35E8" w:rsidP="008D35E8">
            <w:pPr>
              <w:snapToGrid/>
              <w:spacing w:after="0"/>
              <w:rPr>
                <w:rFonts w:cs="Arial"/>
                <w:snapToGrid w:val="0"/>
                <w:sz w:val="20"/>
              </w:rPr>
            </w:pPr>
          </w:p>
        </w:tc>
        <w:tc>
          <w:tcPr>
            <w:tcW w:w="2013" w:type="dxa"/>
          </w:tcPr>
          <w:p w14:paraId="5B7BC6FF" w14:textId="77777777" w:rsidR="008D35E8" w:rsidRPr="00ED7E64" w:rsidRDefault="008D35E8" w:rsidP="008D35E8">
            <w:pPr>
              <w:snapToGrid/>
              <w:spacing w:after="0"/>
              <w:rPr>
                <w:rFonts w:cs="Arial"/>
                <w:snapToGrid w:val="0"/>
                <w:sz w:val="20"/>
              </w:rPr>
            </w:pPr>
          </w:p>
        </w:tc>
      </w:tr>
      <w:tr w:rsidR="00453F4C" w:rsidRPr="00ED7E64" w14:paraId="2B6EDF6A"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7109D2D" w14:textId="50E8DF29" w:rsidR="00453F4C" w:rsidRPr="00ED7E64" w:rsidRDefault="00453F4C" w:rsidP="00453F4C">
            <w:pPr>
              <w:snapToGrid/>
              <w:spacing w:after="0"/>
              <w:rPr>
                <w:rFonts w:cs="Arial"/>
                <w:snapToGrid w:val="0"/>
                <w:sz w:val="20"/>
                <w:u w:val="single"/>
              </w:rPr>
            </w:pPr>
            <w:r w:rsidRPr="00ED7E64">
              <w:rPr>
                <w:rFonts w:cs="Arial"/>
                <w:snapToGrid w:val="0"/>
                <w:sz w:val="20"/>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336AAD7A" w14:textId="4AC7EBBC" w:rsidR="00453F4C" w:rsidRPr="00ED7E64" w:rsidRDefault="00453F4C" w:rsidP="00453F4C">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ED7E64">
              <w:rPr>
                <w:rFonts w:cs="Arial"/>
                <w:snapToGrid w:val="0"/>
                <w:sz w:val="20"/>
                <w:u w:val="single"/>
              </w:rPr>
              <w:t>[</w:t>
            </w:r>
            <w:r w:rsidRPr="00ED7E64">
              <w:rPr>
                <w:rFonts w:cs="Arial"/>
                <w:snapToGrid w:val="0"/>
                <w:sz w:val="20"/>
                <w:u w:val="single"/>
              </w:rPr>
              <w:t>BSC-</w:t>
            </w:r>
            <w:r w:rsidR="00B22C00">
              <w:rPr>
                <w:rFonts w:cs="Arial"/>
                <w:snapToGrid w:val="0"/>
                <w:sz w:val="20"/>
                <w:u w:val="single"/>
              </w:rPr>
              <w:t>CG</w:t>
            </w:r>
            <w:r w:rsidR="00ED7E64">
              <w:rPr>
                <w:rFonts w:cs="Arial"/>
                <w:snapToGrid w:val="0"/>
                <w:sz w:val="20"/>
                <w:u w:val="single"/>
              </w:rPr>
              <w:t>]</w:t>
            </w:r>
          </w:p>
        </w:tc>
        <w:tc>
          <w:tcPr>
            <w:tcW w:w="2156" w:type="dxa"/>
            <w:tcBorders>
              <w:top w:val="single" w:sz="4" w:space="0" w:color="231F20"/>
              <w:left w:val="single" w:sz="4" w:space="0" w:color="231F20"/>
              <w:bottom w:val="single" w:sz="4" w:space="0" w:color="231F20"/>
              <w:right w:val="single" w:sz="4" w:space="0" w:color="231F20"/>
            </w:tcBorders>
          </w:tcPr>
          <w:p w14:paraId="1E8DEAE7" w14:textId="54964C78" w:rsidR="00453F4C" w:rsidRPr="00ED7E64" w:rsidRDefault="00453F4C" w:rsidP="00453F4C">
            <w:pPr>
              <w:snapToGrid/>
              <w:spacing w:after="0"/>
              <w:rPr>
                <w:rFonts w:cs="Arial"/>
                <w:snapToGrid w:val="0"/>
                <w:sz w:val="20"/>
                <w:u w:val="single"/>
              </w:rPr>
            </w:pPr>
            <w:r w:rsidRPr="00ED7E64">
              <w:rPr>
                <w:rFonts w:cs="Arial"/>
                <w:snapToGrid w:val="0"/>
                <w:sz w:val="20"/>
                <w:u w:val="single"/>
              </w:rPr>
              <w:t>5.506.</w:t>
            </w:r>
            <w:r w:rsidR="00853525" w:rsidRPr="00ED7E64">
              <w:rPr>
                <w:rFonts w:cs="Arial"/>
                <w:snapToGrid w:val="0"/>
                <w:sz w:val="20"/>
                <w:u w:val="single"/>
              </w:rPr>
              <w:t>4</w:t>
            </w:r>
          </w:p>
        </w:tc>
        <w:tc>
          <w:tcPr>
            <w:tcW w:w="432" w:type="dxa"/>
          </w:tcPr>
          <w:p w14:paraId="457961A1" w14:textId="77777777" w:rsidR="00453F4C" w:rsidRPr="00ED7E64" w:rsidRDefault="00453F4C" w:rsidP="00453F4C">
            <w:pPr>
              <w:snapToGrid/>
              <w:spacing w:after="0"/>
              <w:rPr>
                <w:rFonts w:cs="Arial"/>
                <w:snapToGrid w:val="0"/>
                <w:sz w:val="20"/>
              </w:rPr>
            </w:pPr>
          </w:p>
        </w:tc>
        <w:tc>
          <w:tcPr>
            <w:tcW w:w="576" w:type="dxa"/>
          </w:tcPr>
          <w:p w14:paraId="5CA342CA" w14:textId="77777777" w:rsidR="00453F4C" w:rsidRPr="00ED7E64" w:rsidRDefault="00453F4C" w:rsidP="00453F4C">
            <w:pPr>
              <w:snapToGrid/>
              <w:spacing w:after="0"/>
              <w:rPr>
                <w:rFonts w:cs="Arial"/>
                <w:snapToGrid w:val="0"/>
                <w:sz w:val="20"/>
              </w:rPr>
            </w:pPr>
          </w:p>
        </w:tc>
        <w:tc>
          <w:tcPr>
            <w:tcW w:w="432" w:type="dxa"/>
          </w:tcPr>
          <w:p w14:paraId="7E462F66" w14:textId="77777777" w:rsidR="00453F4C" w:rsidRPr="00ED7E64" w:rsidRDefault="00453F4C" w:rsidP="00453F4C">
            <w:pPr>
              <w:snapToGrid/>
              <w:spacing w:after="0"/>
              <w:rPr>
                <w:rFonts w:cs="Arial"/>
                <w:snapToGrid w:val="0"/>
                <w:sz w:val="20"/>
              </w:rPr>
            </w:pPr>
          </w:p>
        </w:tc>
        <w:tc>
          <w:tcPr>
            <w:tcW w:w="2013" w:type="dxa"/>
          </w:tcPr>
          <w:p w14:paraId="65954B19" w14:textId="77777777" w:rsidR="00453F4C" w:rsidRPr="00ED7E64" w:rsidRDefault="00453F4C" w:rsidP="00453F4C">
            <w:pPr>
              <w:snapToGrid/>
              <w:spacing w:after="0"/>
              <w:rPr>
                <w:rFonts w:cs="Arial"/>
                <w:snapToGrid w:val="0"/>
                <w:sz w:val="20"/>
              </w:rPr>
            </w:pPr>
          </w:p>
        </w:tc>
      </w:tr>
      <w:tr w:rsidR="00453F4C" w:rsidRPr="00ED7E64" w14:paraId="6CA19478"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6E48537F" w14:textId="5220D6D6"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67B82C57" w14:textId="50DEAD2D"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1F89F387" w14:textId="09A68499"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432" w:type="dxa"/>
          </w:tcPr>
          <w:p w14:paraId="0A50476E" w14:textId="77777777" w:rsidR="00453F4C" w:rsidRPr="00ED7E64" w:rsidRDefault="00453F4C" w:rsidP="00453F4C">
            <w:pPr>
              <w:snapToGrid/>
              <w:spacing w:after="0"/>
              <w:rPr>
                <w:rFonts w:cs="Arial"/>
                <w:snapToGrid w:val="0"/>
                <w:sz w:val="20"/>
              </w:rPr>
            </w:pPr>
          </w:p>
        </w:tc>
        <w:tc>
          <w:tcPr>
            <w:tcW w:w="576" w:type="dxa"/>
          </w:tcPr>
          <w:p w14:paraId="44D10214" w14:textId="77777777" w:rsidR="00453F4C" w:rsidRPr="00ED7E64" w:rsidRDefault="00453F4C" w:rsidP="00453F4C">
            <w:pPr>
              <w:snapToGrid/>
              <w:spacing w:after="0"/>
              <w:rPr>
                <w:rFonts w:cs="Arial"/>
                <w:snapToGrid w:val="0"/>
                <w:sz w:val="20"/>
              </w:rPr>
            </w:pPr>
          </w:p>
        </w:tc>
        <w:tc>
          <w:tcPr>
            <w:tcW w:w="432" w:type="dxa"/>
          </w:tcPr>
          <w:p w14:paraId="21499F2C" w14:textId="77777777" w:rsidR="00453F4C" w:rsidRPr="00ED7E64" w:rsidRDefault="00453F4C" w:rsidP="00453F4C">
            <w:pPr>
              <w:snapToGrid/>
              <w:spacing w:after="0"/>
              <w:rPr>
                <w:rFonts w:cs="Arial"/>
                <w:snapToGrid w:val="0"/>
                <w:sz w:val="20"/>
              </w:rPr>
            </w:pPr>
          </w:p>
        </w:tc>
        <w:tc>
          <w:tcPr>
            <w:tcW w:w="2013" w:type="dxa"/>
          </w:tcPr>
          <w:p w14:paraId="206C0FA9" w14:textId="77777777" w:rsidR="00453F4C" w:rsidRPr="00ED7E64" w:rsidRDefault="00453F4C" w:rsidP="00453F4C">
            <w:pPr>
              <w:snapToGrid/>
              <w:spacing w:after="0"/>
              <w:rPr>
                <w:rFonts w:cs="Arial"/>
                <w:snapToGrid w:val="0"/>
                <w:sz w:val="20"/>
              </w:rPr>
            </w:pPr>
          </w:p>
        </w:tc>
      </w:tr>
    </w:tbl>
    <w:bookmarkEnd w:id="57"/>
    <w:p w14:paraId="030CBAA1" w14:textId="77978F31" w:rsidR="0039161C" w:rsidRDefault="0039161C" w:rsidP="00D66A8E">
      <w:pPr>
        <w:pStyle w:val="Heading4"/>
        <w:rPr>
          <w:snapToGrid w:val="0"/>
        </w:rPr>
      </w:pPr>
      <w:r>
        <w:rPr>
          <w:snapToGrid w:val="0"/>
        </w:rPr>
        <w:t>ITEM 1</w:t>
      </w:r>
      <w:r w:rsidR="003A2753">
        <w:rPr>
          <w:snapToGrid w:val="0"/>
        </w:rPr>
        <w:t>5</w:t>
      </w:r>
      <w:r>
        <w:rPr>
          <w:snapToGrid w:val="0"/>
        </w:rPr>
        <w:t>-2</w:t>
      </w:r>
    </w:p>
    <w:p w14:paraId="32D27BE2" w14:textId="72CECFF4" w:rsidR="00031CB3" w:rsidRPr="00625801" w:rsidRDefault="00031CB3" w:rsidP="00625801">
      <w:pPr>
        <w:jc w:val="center"/>
        <w:rPr>
          <w:b/>
          <w:bCs/>
          <w:snapToGrid w:val="0"/>
        </w:rPr>
      </w:pPr>
      <w:r w:rsidRPr="00625801">
        <w:rPr>
          <w:b/>
          <w:bCs/>
          <w:snapToGrid w:val="0"/>
        </w:rPr>
        <w:t>A5.602.1</w:t>
      </w:r>
      <w:r w:rsidRPr="00625801">
        <w:rPr>
          <w:b/>
          <w:bCs/>
          <w:snapToGrid w:val="0"/>
        </w:rPr>
        <w:br/>
      </w:r>
      <w:proofErr w:type="spellStart"/>
      <w:r w:rsidRPr="00625801">
        <w:rPr>
          <w:b/>
          <w:bCs/>
          <w:i/>
          <w:snapToGrid w:val="0"/>
        </w:rPr>
        <w:t>CALGreen</w:t>
      </w:r>
      <w:proofErr w:type="spellEnd"/>
      <w:r w:rsidRPr="00625801">
        <w:rPr>
          <w:b/>
          <w:bCs/>
          <w:snapToGrid w:val="0"/>
        </w:rPr>
        <w:t xml:space="preserve"> VERIFICATION GUIDELINES</w:t>
      </w:r>
      <w:r w:rsidRPr="00625801">
        <w:rPr>
          <w:b/>
          <w:bCs/>
          <w:snapToGrid w:val="0"/>
        </w:rPr>
        <w:br/>
        <w:t>TIER 1 CHECKLIST</w:t>
      </w:r>
      <w:bookmarkStart w:id="58" w:name="_Hlk119668726"/>
    </w:p>
    <w:p w14:paraId="4FE762D2" w14:textId="63135DC3" w:rsidR="00031CB3" w:rsidRPr="00FA2324" w:rsidRDefault="00ED7E64" w:rsidP="00553BA9">
      <w:pPr>
        <w:snapToGrid/>
        <w:ind w:left="-540"/>
        <w:rPr>
          <w:rFonts w:eastAsia="Batang"/>
          <w:b/>
          <w:bCs/>
          <w:snapToGrid w:val="0"/>
        </w:rPr>
      </w:pPr>
      <w:r w:rsidRPr="00FA2324">
        <w:rPr>
          <w:rFonts w:eastAsia="Batang"/>
          <w:b/>
          <w:bCs/>
          <w:snapToGrid w:val="0"/>
        </w:rPr>
        <w:t>CHAPTER 5 DIVISIONS</w:t>
      </w:r>
    </w:p>
    <w:p w14:paraId="3B328D1C" w14:textId="1AACC9DB" w:rsidR="00031CB3" w:rsidRPr="00D62D28" w:rsidRDefault="00031CB3" w:rsidP="00CE33BC">
      <w:pPr>
        <w:snapToGrid/>
        <w:ind w:left="-540"/>
        <w:rPr>
          <w:rFonts w:eastAsia="Batang"/>
          <w:b/>
          <w:bCs/>
          <w:i/>
          <w:iCs/>
          <w:snapToGrid w:val="0"/>
        </w:rPr>
      </w:pPr>
      <w:r w:rsidRPr="00D62D28">
        <w:rPr>
          <w:rFonts w:eastAsia="Batang"/>
          <w:b/>
          <w:bCs/>
          <w:i/>
          <w:iCs/>
          <w:snapToGrid w:val="0"/>
        </w:rPr>
        <w:t>DIVISION 5.1 Planning and Design</w:t>
      </w:r>
    </w:p>
    <w:tbl>
      <w:tblPr>
        <w:tblStyle w:val="TableGrid2"/>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031CB3" w:rsidRPr="00ED7E64" w14:paraId="6013588F" w14:textId="77777777" w:rsidTr="006876B4">
        <w:trPr>
          <w:cantSplit/>
          <w:trHeight w:val="730"/>
          <w:tblHeader/>
          <w:jc w:val="center"/>
        </w:trPr>
        <w:tc>
          <w:tcPr>
            <w:tcW w:w="1728" w:type="dxa"/>
            <w:vAlign w:val="center"/>
          </w:tcPr>
          <w:p w14:paraId="1D5C4B4F" w14:textId="3B28169E" w:rsidR="00031CB3" w:rsidRPr="00ED7E64" w:rsidRDefault="00ED7E64" w:rsidP="00B87297">
            <w:pPr>
              <w:snapToGrid/>
              <w:spacing w:after="0"/>
              <w:jc w:val="center"/>
              <w:rPr>
                <w:rFonts w:cs="Arial"/>
                <w:b/>
                <w:bCs/>
                <w:snapToGrid w:val="0"/>
                <w:sz w:val="20"/>
              </w:rPr>
            </w:pPr>
            <w:r w:rsidRPr="00ED7E64">
              <w:rPr>
                <w:rFonts w:cs="Arial"/>
                <w:b/>
                <w:bCs/>
                <w:snapToGrid w:val="0"/>
                <w:sz w:val="20"/>
              </w:rPr>
              <w:t>REQUIREMENT</w:t>
            </w:r>
          </w:p>
        </w:tc>
        <w:tc>
          <w:tcPr>
            <w:tcW w:w="3168" w:type="dxa"/>
            <w:vAlign w:val="center"/>
          </w:tcPr>
          <w:p w14:paraId="78C1CAE5" w14:textId="583345CC" w:rsidR="00031CB3" w:rsidRPr="00ED7E64" w:rsidRDefault="00ED7E64" w:rsidP="00B87297">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3D91B20C" w14:textId="01C8FF6B" w:rsidR="00031CB3" w:rsidRPr="00ED7E64" w:rsidRDefault="00ED7E64" w:rsidP="00B87297">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19683DC5" w14:textId="43F031BB" w:rsidR="00031CB3" w:rsidRPr="00ED7E64" w:rsidRDefault="00ED7E64" w:rsidP="00B87297">
            <w:pPr>
              <w:snapToGrid/>
              <w:spacing w:after="0"/>
              <w:jc w:val="center"/>
              <w:rPr>
                <w:rFonts w:cs="Arial"/>
                <w:b/>
                <w:bCs/>
                <w:snapToGrid w:val="0"/>
                <w:sz w:val="20"/>
              </w:rPr>
            </w:pPr>
            <w:r w:rsidRPr="00ED7E64">
              <w:rPr>
                <w:rFonts w:cs="Arial"/>
                <w:b/>
                <w:bCs/>
                <w:snapToGrid w:val="0"/>
                <w:sz w:val="20"/>
              </w:rPr>
              <w:t>Y</w:t>
            </w:r>
          </w:p>
        </w:tc>
        <w:tc>
          <w:tcPr>
            <w:tcW w:w="432" w:type="dxa"/>
            <w:vAlign w:val="center"/>
          </w:tcPr>
          <w:p w14:paraId="4F166603" w14:textId="45E0CE17" w:rsidR="00031CB3" w:rsidRPr="00ED7E64" w:rsidRDefault="00ED7E64" w:rsidP="00B87297">
            <w:pPr>
              <w:snapToGrid/>
              <w:spacing w:after="0"/>
              <w:jc w:val="center"/>
              <w:rPr>
                <w:rFonts w:cs="Arial"/>
                <w:b/>
                <w:bCs/>
                <w:snapToGrid w:val="0"/>
                <w:sz w:val="20"/>
              </w:rPr>
            </w:pPr>
            <w:r w:rsidRPr="00ED7E64">
              <w:rPr>
                <w:rFonts w:cs="Arial"/>
                <w:b/>
                <w:bCs/>
                <w:snapToGrid w:val="0"/>
                <w:sz w:val="20"/>
              </w:rPr>
              <w:t>N</w:t>
            </w:r>
          </w:p>
        </w:tc>
        <w:tc>
          <w:tcPr>
            <w:tcW w:w="432" w:type="dxa"/>
            <w:vAlign w:val="center"/>
          </w:tcPr>
          <w:p w14:paraId="29546AD1" w14:textId="65580D62" w:rsidR="00031CB3" w:rsidRPr="00ED7E64" w:rsidRDefault="00ED7E64" w:rsidP="00B87297">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269292B8" w14:textId="533AE32F" w:rsidR="00031CB3" w:rsidRPr="00ED7E64" w:rsidRDefault="00ED7E64" w:rsidP="00B87297">
            <w:pPr>
              <w:snapToGrid/>
              <w:spacing w:after="0"/>
              <w:jc w:val="center"/>
              <w:rPr>
                <w:rFonts w:cs="Arial"/>
                <w:b/>
                <w:bCs/>
                <w:snapToGrid w:val="0"/>
                <w:sz w:val="20"/>
              </w:rPr>
            </w:pPr>
            <w:r w:rsidRPr="00ED7E64">
              <w:rPr>
                <w:rFonts w:cs="Arial"/>
                <w:b/>
                <w:bCs/>
                <w:snapToGrid w:val="0"/>
                <w:sz w:val="20"/>
              </w:rPr>
              <w:t>PLAN SHEET, SPEC, OR ATTACH REFERENCE</w:t>
            </w:r>
          </w:p>
        </w:tc>
      </w:tr>
      <w:tr w:rsidR="00031CB3" w:rsidRPr="00ED7E64" w14:paraId="05A3E47F" w14:textId="77777777" w:rsidTr="00B87297">
        <w:trPr>
          <w:cantSplit/>
          <w:trHeight w:val="144"/>
          <w:jc w:val="center"/>
        </w:trPr>
        <w:tc>
          <w:tcPr>
            <w:tcW w:w="1728" w:type="dxa"/>
          </w:tcPr>
          <w:p w14:paraId="61395D3C"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3168" w:type="dxa"/>
            <w:tcBorders>
              <w:top w:val="none" w:sz="6" w:space="0" w:color="auto"/>
              <w:left w:val="single" w:sz="4" w:space="0" w:color="231F20"/>
              <w:bottom w:val="single" w:sz="4" w:space="0" w:color="231F20"/>
              <w:right w:val="single" w:sz="4" w:space="0" w:color="231F20"/>
            </w:tcBorders>
          </w:tcPr>
          <w:p w14:paraId="70BAA73A"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2160" w:type="dxa"/>
          </w:tcPr>
          <w:p w14:paraId="43AE5382"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432" w:type="dxa"/>
          </w:tcPr>
          <w:p w14:paraId="11C66A63" w14:textId="77777777" w:rsidR="00031CB3" w:rsidRPr="00ED7E64" w:rsidRDefault="00031CB3" w:rsidP="00B87297">
            <w:pPr>
              <w:snapToGrid/>
              <w:spacing w:after="0"/>
              <w:rPr>
                <w:rFonts w:cs="Arial"/>
                <w:snapToGrid w:val="0"/>
                <w:sz w:val="20"/>
              </w:rPr>
            </w:pPr>
          </w:p>
        </w:tc>
        <w:tc>
          <w:tcPr>
            <w:tcW w:w="432" w:type="dxa"/>
          </w:tcPr>
          <w:p w14:paraId="03EC085F" w14:textId="77777777" w:rsidR="00031CB3" w:rsidRPr="00ED7E64" w:rsidRDefault="00031CB3" w:rsidP="00B87297">
            <w:pPr>
              <w:snapToGrid/>
              <w:spacing w:after="0"/>
              <w:rPr>
                <w:rFonts w:cs="Arial"/>
                <w:snapToGrid w:val="0"/>
                <w:sz w:val="20"/>
              </w:rPr>
            </w:pPr>
          </w:p>
        </w:tc>
        <w:tc>
          <w:tcPr>
            <w:tcW w:w="432" w:type="dxa"/>
          </w:tcPr>
          <w:p w14:paraId="1109E507" w14:textId="77777777" w:rsidR="00031CB3" w:rsidRPr="00ED7E64" w:rsidRDefault="00031CB3" w:rsidP="00B87297">
            <w:pPr>
              <w:snapToGrid/>
              <w:spacing w:after="0"/>
              <w:rPr>
                <w:rFonts w:cs="Arial"/>
                <w:snapToGrid w:val="0"/>
                <w:sz w:val="20"/>
              </w:rPr>
            </w:pPr>
          </w:p>
        </w:tc>
        <w:tc>
          <w:tcPr>
            <w:tcW w:w="2016" w:type="dxa"/>
          </w:tcPr>
          <w:p w14:paraId="43A40014" w14:textId="77777777" w:rsidR="00031CB3" w:rsidRPr="00ED7E64" w:rsidRDefault="00031CB3" w:rsidP="00B87297">
            <w:pPr>
              <w:snapToGrid/>
              <w:spacing w:after="0"/>
              <w:rPr>
                <w:rFonts w:cs="Arial"/>
                <w:snapToGrid w:val="0"/>
                <w:sz w:val="20"/>
              </w:rPr>
            </w:pPr>
          </w:p>
        </w:tc>
      </w:tr>
      <w:tr w:rsidR="00031CB3" w:rsidRPr="00ED7E64" w14:paraId="2C2DD5D4" w14:textId="77777777" w:rsidTr="00B87297">
        <w:trPr>
          <w:cantSplit/>
          <w:trHeight w:val="144"/>
          <w:jc w:val="center"/>
        </w:trPr>
        <w:tc>
          <w:tcPr>
            <w:tcW w:w="1728" w:type="dxa"/>
          </w:tcPr>
          <w:p w14:paraId="7B819ED2" w14:textId="77777777" w:rsidR="00031CB3" w:rsidRPr="00ED7E64" w:rsidRDefault="00031CB3" w:rsidP="00B87297">
            <w:pPr>
              <w:snapToGrid/>
              <w:spacing w:after="0"/>
              <w:rPr>
                <w:rFonts w:cs="Arial"/>
                <w:snapToGrid w:val="0"/>
                <w:sz w:val="20"/>
              </w:rPr>
            </w:pPr>
            <w:r w:rsidRPr="00ED7E64">
              <w:rPr>
                <w:rFonts w:cs="Arial"/>
                <w:i/>
                <w:iCs/>
                <w:snapToGrid w:val="0"/>
                <w:sz w:val="20"/>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36B6D174" w14:textId="77777777" w:rsidR="00031CB3" w:rsidRPr="00ED7E64" w:rsidRDefault="00031CB3" w:rsidP="00935233">
            <w:pPr>
              <w:snapToGrid/>
              <w:spacing w:after="1560"/>
              <w:rPr>
                <w:rFonts w:cs="Arial"/>
                <w:i/>
                <w:iCs/>
                <w:snapToGrid w:val="0"/>
                <w:sz w:val="20"/>
              </w:rPr>
            </w:pPr>
            <w:r w:rsidRPr="00ED7E64">
              <w:rPr>
                <w:rFonts w:cs="Arial"/>
                <w:i/>
                <w:iCs/>
                <w:snapToGrid w:val="0"/>
                <w:sz w:val="20"/>
              </w:rPr>
              <w:t xml:space="preserve">Electric vehicle (EV) charging [N] with Section 5.106.3.1, 5.106.5.3.2 and associated Table A5.106.5.3.1 Tier 1 </w:t>
            </w:r>
          </w:p>
          <w:p w14:paraId="1E8E3006" w14:textId="77777777" w:rsidR="00031CB3" w:rsidRPr="00ED7E64" w:rsidRDefault="00031CB3" w:rsidP="00B2367E">
            <w:pPr>
              <w:snapToGrid/>
              <w:spacing w:before="200" w:after="240"/>
              <w:rPr>
                <w:rFonts w:cs="Arial"/>
                <w:i/>
                <w:iCs/>
                <w:snapToGrid w:val="0"/>
                <w:sz w:val="20"/>
              </w:rPr>
            </w:pPr>
            <w:r w:rsidRPr="00ED7E64">
              <w:rPr>
                <w:rFonts w:cs="Arial"/>
                <w:i/>
                <w:iCs/>
                <w:snapToGrid w:val="0"/>
                <w:sz w:val="20"/>
              </w:rPr>
              <w:t>OR</w:t>
            </w:r>
          </w:p>
          <w:p w14:paraId="4FD52AB3" w14:textId="77777777" w:rsidR="00031CB3" w:rsidRPr="00ED7E64" w:rsidRDefault="00031CB3" w:rsidP="00B87297">
            <w:pPr>
              <w:snapToGrid/>
              <w:spacing w:after="0"/>
              <w:rPr>
                <w:rFonts w:cs="Arial"/>
                <w:i/>
                <w:iCs/>
                <w:snapToGrid w:val="0"/>
                <w:sz w:val="20"/>
              </w:rPr>
            </w:pPr>
            <w:r w:rsidRPr="00ED7E64">
              <w:rPr>
                <w:rFonts w:cs="Arial"/>
                <w:i/>
                <w:iCs/>
                <w:snapToGrid w:val="0"/>
                <w:sz w:val="20"/>
              </w:rPr>
              <w:t>Power Allocation Method:</w:t>
            </w:r>
          </w:p>
          <w:p w14:paraId="3FD3EAAC" w14:textId="77777777" w:rsidR="00031CB3" w:rsidRPr="00ED7E64" w:rsidRDefault="00031CB3" w:rsidP="00B87297">
            <w:pPr>
              <w:snapToGrid/>
              <w:spacing w:after="0"/>
              <w:rPr>
                <w:rFonts w:cs="Arial"/>
                <w:i/>
                <w:iCs/>
                <w:snapToGrid w:val="0"/>
                <w:sz w:val="20"/>
              </w:rPr>
            </w:pPr>
            <w:r w:rsidRPr="00ED7E64">
              <w:rPr>
                <w:rFonts w:cs="Arial"/>
                <w:i/>
                <w:iCs/>
                <w:snapToGrid w:val="0"/>
                <w:sz w:val="20"/>
              </w:rPr>
              <w:t>Section A5.106.5.3.2 and associated Table A5.106.5.3.2 Tier 1</w:t>
            </w:r>
          </w:p>
        </w:tc>
        <w:tc>
          <w:tcPr>
            <w:tcW w:w="2160" w:type="dxa"/>
          </w:tcPr>
          <w:p w14:paraId="3FDE9390" w14:textId="77777777" w:rsidR="00031CB3" w:rsidRPr="00E03C6A" w:rsidRDefault="00031CB3" w:rsidP="00935233">
            <w:pPr>
              <w:snapToGrid/>
              <w:rPr>
                <w:rFonts w:cs="Arial"/>
                <w:i/>
                <w:iCs/>
                <w:snapToGrid w:val="0"/>
                <w:sz w:val="20"/>
              </w:rPr>
            </w:pPr>
            <w:r w:rsidRPr="00E03C6A">
              <w:rPr>
                <w:rFonts w:cs="Arial"/>
                <w:i/>
                <w:iCs/>
                <w:snapToGrid w:val="0"/>
                <w:sz w:val="20"/>
              </w:rPr>
              <w:t>5.106.5.3.1,</w:t>
            </w:r>
            <w:r w:rsidRPr="00E03C6A">
              <w:rPr>
                <w:rFonts w:cs="Arial"/>
                <w:i/>
                <w:iCs/>
                <w:snapToGrid w:val="0"/>
                <w:sz w:val="20"/>
              </w:rPr>
              <w:br/>
              <w:t>5.106.5.3.2,</w:t>
            </w:r>
            <w:r w:rsidRPr="00E03C6A">
              <w:rPr>
                <w:rFonts w:cs="Arial"/>
                <w:i/>
                <w:iCs/>
                <w:snapToGrid w:val="0"/>
                <w:sz w:val="20"/>
              </w:rPr>
              <w:br/>
              <w:t>5.106.5.3.2.1,</w:t>
            </w:r>
            <w:r w:rsidRPr="00E03C6A">
              <w:rPr>
                <w:i/>
                <w:iCs/>
                <w:snapToGrid w:val="0"/>
                <w:sz w:val="20"/>
              </w:rPr>
              <w:t xml:space="preserve"> </w:t>
            </w:r>
            <w:r w:rsidRPr="00E03C6A">
              <w:rPr>
                <w:rFonts w:cs="Arial"/>
                <w:i/>
                <w:iCs/>
                <w:snapToGrid w:val="0"/>
                <w:sz w:val="20"/>
              </w:rPr>
              <w:t xml:space="preserve">5.106.5.3.2.2, </w:t>
            </w:r>
            <w:r w:rsidRPr="00E03C6A">
              <w:rPr>
                <w:rFonts w:cs="Arial"/>
                <w:i/>
                <w:iCs/>
                <w:snapToGrid w:val="0"/>
                <w:sz w:val="20"/>
                <w:u w:val="single"/>
              </w:rPr>
              <w:t xml:space="preserve">5.106.5.3.2.3, 5.106.5.3.2.4, </w:t>
            </w:r>
            <w:r w:rsidRPr="00E03C6A">
              <w:rPr>
                <w:rFonts w:cs="Arial"/>
                <w:i/>
                <w:iCs/>
                <w:snapToGrid w:val="0"/>
                <w:sz w:val="20"/>
              </w:rPr>
              <w:t>5.106.5.3.3,</w:t>
            </w:r>
            <w:r w:rsidRPr="00E03C6A">
              <w:rPr>
                <w:i/>
                <w:iCs/>
                <w:snapToGrid w:val="0"/>
                <w:sz w:val="20"/>
              </w:rPr>
              <w:t xml:space="preserve"> </w:t>
            </w:r>
            <w:r w:rsidRPr="00E03C6A">
              <w:rPr>
                <w:rFonts w:cs="Arial"/>
                <w:i/>
                <w:iCs/>
                <w:snapToGrid w:val="0"/>
                <w:sz w:val="20"/>
              </w:rPr>
              <w:t>5.106.5.3.4,</w:t>
            </w:r>
            <w:r w:rsidRPr="00E03C6A">
              <w:rPr>
                <w:i/>
                <w:iCs/>
                <w:snapToGrid w:val="0"/>
                <w:sz w:val="20"/>
              </w:rPr>
              <w:t xml:space="preserve"> </w:t>
            </w:r>
            <w:r w:rsidRPr="00E03C6A">
              <w:rPr>
                <w:rFonts w:cs="Arial"/>
                <w:i/>
                <w:iCs/>
                <w:snapToGrid w:val="0"/>
                <w:sz w:val="20"/>
              </w:rPr>
              <w:t>5.106.5.3.5 and</w:t>
            </w:r>
            <w:r w:rsidRPr="00E03C6A">
              <w:rPr>
                <w:sz w:val="20"/>
              </w:rPr>
              <w:t xml:space="preserve"> </w:t>
            </w:r>
            <w:r w:rsidRPr="00E03C6A">
              <w:rPr>
                <w:rFonts w:cs="Arial"/>
                <w:i/>
                <w:iCs/>
                <w:snapToGrid w:val="0"/>
                <w:sz w:val="20"/>
              </w:rPr>
              <w:t>Table A5.106.5.3.1 Tier 1</w:t>
            </w:r>
          </w:p>
          <w:p w14:paraId="58CFD54D" w14:textId="77777777" w:rsidR="00031CB3" w:rsidRPr="00E03C6A" w:rsidRDefault="00031CB3" w:rsidP="00983687">
            <w:pPr>
              <w:snapToGrid/>
              <w:rPr>
                <w:rFonts w:cs="Arial"/>
                <w:snapToGrid w:val="0"/>
                <w:sz w:val="20"/>
              </w:rPr>
            </w:pPr>
            <w:r w:rsidRPr="00E03C6A">
              <w:rPr>
                <w:rFonts w:cs="Arial"/>
                <w:snapToGrid w:val="0"/>
                <w:sz w:val="20"/>
              </w:rPr>
              <w:t xml:space="preserve">OR </w:t>
            </w:r>
          </w:p>
          <w:p w14:paraId="12E77F93" w14:textId="6B5287EE" w:rsidR="00BC4C0E" w:rsidRPr="00E03C6A" w:rsidRDefault="00031CB3" w:rsidP="00BC4C0E">
            <w:pPr>
              <w:snapToGrid/>
              <w:spacing w:after="0"/>
              <w:rPr>
                <w:rFonts w:cs="Arial"/>
                <w:i/>
                <w:iCs/>
                <w:sz w:val="20"/>
              </w:rPr>
            </w:pPr>
            <w:r w:rsidRPr="00E03C6A">
              <w:rPr>
                <w:rFonts w:cs="Arial"/>
                <w:i/>
                <w:iCs/>
                <w:sz w:val="20"/>
              </w:rPr>
              <w:t>A5.106.5.3.2, and</w:t>
            </w:r>
            <w:r w:rsidRPr="00E03C6A">
              <w:rPr>
                <w:rFonts w:cs="Arial"/>
                <w:i/>
                <w:iCs/>
                <w:sz w:val="20"/>
              </w:rPr>
              <w:br/>
              <w:t>Table A5.106.5.3.2 Tier 1</w:t>
            </w:r>
            <w:r w:rsidR="00BC4C0E" w:rsidRPr="00E03C6A">
              <w:rPr>
                <w:rFonts w:cs="Arial"/>
                <w:i/>
                <w:iCs/>
                <w:sz w:val="20"/>
              </w:rPr>
              <w:br/>
              <w:t>5.106.5.3.3,</w:t>
            </w:r>
            <w:r w:rsidR="00BC4C0E" w:rsidRPr="00E03C6A">
              <w:rPr>
                <w:i/>
                <w:iCs/>
                <w:sz w:val="20"/>
              </w:rPr>
              <w:t xml:space="preserve"> </w:t>
            </w:r>
            <w:proofErr w:type="gramStart"/>
            <w:r w:rsidR="00BC4C0E" w:rsidRPr="00E03C6A">
              <w:rPr>
                <w:rFonts w:cs="Arial"/>
                <w:i/>
                <w:iCs/>
                <w:sz w:val="20"/>
              </w:rPr>
              <w:t>5.106.5.3.4</w:t>
            </w:r>
            <w:r w:rsidR="00DF6605" w:rsidRPr="00E03C6A">
              <w:rPr>
                <w:rFonts w:cs="Arial"/>
                <w:i/>
                <w:iCs/>
                <w:sz w:val="20"/>
                <w:u w:val="single"/>
              </w:rPr>
              <w:t xml:space="preserve"> </w:t>
            </w:r>
            <w:r w:rsidR="00BC4C0E" w:rsidRPr="00E03C6A">
              <w:rPr>
                <w:rFonts w:cs="Arial"/>
                <w:i/>
                <w:iCs/>
                <w:sz w:val="20"/>
                <w:u w:val="single"/>
              </w:rPr>
              <w:t>,</w:t>
            </w:r>
            <w:proofErr w:type="gramEnd"/>
            <w:r w:rsidR="007A46E0" w:rsidRPr="00E03C6A">
              <w:rPr>
                <w:rFonts w:cs="Arial"/>
                <w:i/>
                <w:iCs/>
                <w:sz w:val="20"/>
              </w:rPr>
              <w:t xml:space="preserve"> </w:t>
            </w:r>
            <w:r w:rsidR="007A46E0" w:rsidRPr="00E03C6A">
              <w:rPr>
                <w:rFonts w:cs="Arial"/>
                <w:i/>
                <w:iCs/>
                <w:strike/>
                <w:sz w:val="20"/>
              </w:rPr>
              <w:t>and</w:t>
            </w:r>
            <w:r w:rsidR="00BC4C0E" w:rsidRPr="00E03C6A">
              <w:rPr>
                <w:rFonts w:cs="Arial"/>
                <w:i/>
                <w:iCs/>
                <w:sz w:val="20"/>
              </w:rPr>
              <w:t xml:space="preserve"> 5.106.5.3.5,</w:t>
            </w:r>
          </w:p>
          <w:p w14:paraId="4DEC1B9D" w14:textId="77777777" w:rsidR="00DF6605" w:rsidRPr="00E03C6A" w:rsidRDefault="00DF6605" w:rsidP="00BC4C0E">
            <w:pPr>
              <w:snapToGrid/>
              <w:spacing w:after="0"/>
              <w:rPr>
                <w:rFonts w:cs="Arial"/>
                <w:i/>
                <w:iCs/>
                <w:sz w:val="20"/>
                <w:u w:val="single"/>
              </w:rPr>
            </w:pPr>
            <w:r w:rsidRPr="00E03C6A">
              <w:rPr>
                <w:rFonts w:cs="Arial"/>
                <w:i/>
                <w:iCs/>
                <w:sz w:val="20"/>
                <w:u w:val="single"/>
              </w:rPr>
              <w:t>5.106.5.6,</w:t>
            </w:r>
          </w:p>
          <w:p w14:paraId="7A807DC4" w14:textId="47BD8055" w:rsidR="00031CB3" w:rsidRPr="00E03C6A" w:rsidRDefault="00BC4C0E" w:rsidP="00B87297">
            <w:pPr>
              <w:snapToGrid/>
              <w:spacing w:after="0"/>
              <w:rPr>
                <w:rFonts w:cs="Arial"/>
                <w:i/>
                <w:iCs/>
                <w:sz w:val="20"/>
                <w:u w:val="single"/>
              </w:rPr>
            </w:pPr>
            <w:r w:rsidRPr="00E03C6A">
              <w:rPr>
                <w:rFonts w:cs="Arial"/>
                <w:i/>
                <w:iCs/>
                <w:sz w:val="20"/>
                <w:u w:val="single"/>
              </w:rPr>
              <w:t>5.106.5.3.6.1</w:t>
            </w:r>
            <w:r w:rsidR="004D15D4" w:rsidRPr="00E03C6A">
              <w:rPr>
                <w:rFonts w:cs="Arial"/>
                <w:i/>
                <w:iCs/>
                <w:sz w:val="20"/>
                <w:u w:val="single"/>
              </w:rPr>
              <w:t>, 5.106.5.3.</w:t>
            </w:r>
            <w:r w:rsidR="0020158A" w:rsidRPr="00E03C6A">
              <w:rPr>
                <w:rFonts w:cs="Arial"/>
                <w:i/>
                <w:iCs/>
                <w:sz w:val="20"/>
                <w:u w:val="single"/>
              </w:rPr>
              <w:t>6.2</w:t>
            </w:r>
            <w:r w:rsidR="00DF6605" w:rsidRPr="00E03C6A">
              <w:rPr>
                <w:rFonts w:cs="Arial"/>
                <w:i/>
                <w:iCs/>
                <w:sz w:val="20"/>
                <w:u w:val="single"/>
              </w:rPr>
              <w:t xml:space="preserve"> and</w:t>
            </w:r>
            <w:r w:rsidRPr="00E03C6A">
              <w:rPr>
                <w:rFonts w:cs="Arial"/>
                <w:i/>
                <w:iCs/>
                <w:sz w:val="20"/>
                <w:u w:val="single"/>
              </w:rPr>
              <w:t xml:space="preserve"> 5.106.5.3.6.</w:t>
            </w:r>
            <w:r w:rsidR="004D15D4" w:rsidRPr="00E03C6A">
              <w:rPr>
                <w:rFonts w:cs="Arial"/>
                <w:i/>
                <w:iCs/>
                <w:sz w:val="20"/>
                <w:u w:val="single"/>
              </w:rPr>
              <w:t>3</w:t>
            </w:r>
            <w:r w:rsidRPr="00E03C6A">
              <w:rPr>
                <w:rFonts w:cs="Arial"/>
                <w:i/>
                <w:iCs/>
                <w:sz w:val="20"/>
                <w:u w:val="single"/>
              </w:rPr>
              <w:t>,</w:t>
            </w:r>
          </w:p>
        </w:tc>
        <w:tc>
          <w:tcPr>
            <w:tcW w:w="432" w:type="dxa"/>
          </w:tcPr>
          <w:p w14:paraId="2E65B347" w14:textId="77777777" w:rsidR="00031CB3" w:rsidRPr="00ED7E64" w:rsidRDefault="00031CB3" w:rsidP="00B87297">
            <w:pPr>
              <w:snapToGrid/>
              <w:spacing w:after="0"/>
              <w:rPr>
                <w:rFonts w:cs="Arial"/>
                <w:snapToGrid w:val="0"/>
                <w:sz w:val="20"/>
              </w:rPr>
            </w:pPr>
          </w:p>
        </w:tc>
        <w:tc>
          <w:tcPr>
            <w:tcW w:w="432" w:type="dxa"/>
          </w:tcPr>
          <w:p w14:paraId="0E9B7400" w14:textId="77777777" w:rsidR="00031CB3" w:rsidRPr="00ED7E64" w:rsidRDefault="00031CB3" w:rsidP="00B87297">
            <w:pPr>
              <w:snapToGrid/>
              <w:spacing w:after="0"/>
              <w:rPr>
                <w:rFonts w:cs="Arial"/>
                <w:snapToGrid w:val="0"/>
                <w:sz w:val="20"/>
              </w:rPr>
            </w:pPr>
          </w:p>
        </w:tc>
        <w:tc>
          <w:tcPr>
            <w:tcW w:w="432" w:type="dxa"/>
          </w:tcPr>
          <w:p w14:paraId="7CBDE93B" w14:textId="77777777" w:rsidR="00031CB3" w:rsidRPr="00ED7E64" w:rsidRDefault="00031CB3" w:rsidP="00B87297">
            <w:pPr>
              <w:snapToGrid/>
              <w:spacing w:after="0"/>
              <w:rPr>
                <w:rFonts w:cs="Arial"/>
                <w:snapToGrid w:val="0"/>
                <w:sz w:val="20"/>
              </w:rPr>
            </w:pPr>
          </w:p>
        </w:tc>
        <w:tc>
          <w:tcPr>
            <w:tcW w:w="2016" w:type="dxa"/>
          </w:tcPr>
          <w:p w14:paraId="1CA97658" w14:textId="77777777" w:rsidR="00031CB3" w:rsidRPr="00ED7E64" w:rsidRDefault="00031CB3" w:rsidP="00B87297">
            <w:pPr>
              <w:snapToGrid/>
              <w:spacing w:after="0"/>
              <w:rPr>
                <w:rFonts w:cs="Arial"/>
                <w:snapToGrid w:val="0"/>
                <w:sz w:val="20"/>
              </w:rPr>
            </w:pPr>
          </w:p>
        </w:tc>
      </w:tr>
      <w:tr w:rsidR="00031CB3" w:rsidRPr="00ED7E64" w14:paraId="306D0472" w14:textId="77777777" w:rsidTr="00B87297">
        <w:trPr>
          <w:cantSplit/>
          <w:trHeight w:val="144"/>
          <w:jc w:val="center"/>
        </w:trPr>
        <w:tc>
          <w:tcPr>
            <w:tcW w:w="1728" w:type="dxa"/>
          </w:tcPr>
          <w:p w14:paraId="179F6F99"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3168" w:type="dxa"/>
            <w:tcBorders>
              <w:top w:val="single" w:sz="4" w:space="0" w:color="231F20"/>
              <w:left w:val="single" w:sz="4" w:space="0" w:color="231F20"/>
              <w:bottom w:val="single" w:sz="4" w:space="0" w:color="231F20"/>
              <w:right w:val="single" w:sz="4" w:space="0" w:color="231F20"/>
            </w:tcBorders>
          </w:tcPr>
          <w:p w14:paraId="5A88EF90"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2160" w:type="dxa"/>
          </w:tcPr>
          <w:p w14:paraId="525B3CE1" w14:textId="33A139EB" w:rsidR="00031CB3" w:rsidRPr="00ED7E64" w:rsidRDefault="00C20734" w:rsidP="00B87297">
            <w:pPr>
              <w:snapToGrid/>
              <w:spacing w:after="0"/>
              <w:rPr>
                <w:rFonts w:cs="Arial"/>
                <w:b/>
                <w:bCs/>
                <w:snapToGrid w:val="0"/>
                <w:sz w:val="20"/>
              </w:rPr>
            </w:pPr>
            <w:r w:rsidRPr="00ED7E64">
              <w:rPr>
                <w:rFonts w:cs="Arial"/>
                <w:b/>
                <w:bCs/>
                <w:snapToGrid w:val="0"/>
                <w:sz w:val="20"/>
              </w:rPr>
              <w:t xml:space="preserve">. . . </w:t>
            </w:r>
          </w:p>
        </w:tc>
        <w:tc>
          <w:tcPr>
            <w:tcW w:w="432" w:type="dxa"/>
          </w:tcPr>
          <w:p w14:paraId="113B6E37" w14:textId="77777777" w:rsidR="00031CB3" w:rsidRPr="00ED7E64" w:rsidRDefault="00031CB3" w:rsidP="00B87297">
            <w:pPr>
              <w:snapToGrid/>
              <w:spacing w:after="0"/>
              <w:rPr>
                <w:rFonts w:cs="Arial"/>
                <w:snapToGrid w:val="0"/>
                <w:sz w:val="20"/>
              </w:rPr>
            </w:pPr>
          </w:p>
        </w:tc>
        <w:tc>
          <w:tcPr>
            <w:tcW w:w="432" w:type="dxa"/>
          </w:tcPr>
          <w:p w14:paraId="2FFFEBBA" w14:textId="77777777" w:rsidR="00031CB3" w:rsidRPr="00ED7E64" w:rsidRDefault="00031CB3" w:rsidP="00B87297">
            <w:pPr>
              <w:snapToGrid/>
              <w:spacing w:after="0"/>
              <w:rPr>
                <w:rFonts w:cs="Arial"/>
                <w:snapToGrid w:val="0"/>
                <w:sz w:val="20"/>
              </w:rPr>
            </w:pPr>
          </w:p>
        </w:tc>
        <w:tc>
          <w:tcPr>
            <w:tcW w:w="432" w:type="dxa"/>
          </w:tcPr>
          <w:p w14:paraId="08031DCF" w14:textId="77777777" w:rsidR="00031CB3" w:rsidRPr="00ED7E64" w:rsidRDefault="00031CB3" w:rsidP="00B87297">
            <w:pPr>
              <w:snapToGrid/>
              <w:spacing w:after="0"/>
              <w:rPr>
                <w:rFonts w:cs="Arial"/>
                <w:snapToGrid w:val="0"/>
                <w:sz w:val="20"/>
              </w:rPr>
            </w:pPr>
          </w:p>
        </w:tc>
        <w:tc>
          <w:tcPr>
            <w:tcW w:w="2016" w:type="dxa"/>
          </w:tcPr>
          <w:p w14:paraId="7A9B3C80" w14:textId="77777777" w:rsidR="00031CB3" w:rsidRPr="00ED7E64" w:rsidRDefault="00031CB3" w:rsidP="00B87297">
            <w:pPr>
              <w:snapToGrid/>
              <w:spacing w:after="0"/>
              <w:rPr>
                <w:rFonts w:cs="Arial"/>
                <w:snapToGrid w:val="0"/>
                <w:sz w:val="20"/>
              </w:rPr>
            </w:pPr>
          </w:p>
        </w:tc>
      </w:tr>
    </w:tbl>
    <w:p w14:paraId="198DE55E" w14:textId="0E1CAE73" w:rsidR="00031CB3" w:rsidRDefault="00186CC1" w:rsidP="00B2367E">
      <w:pPr>
        <w:snapToGrid/>
        <w:ind w:left="-540"/>
        <w:rPr>
          <w:rFonts w:eastAsia="Batang"/>
          <w:i/>
          <w:iCs/>
          <w:snapToGrid w:val="0"/>
        </w:rPr>
      </w:pPr>
      <w:bookmarkStart w:id="59" w:name="_Hlk152767961"/>
      <w:r>
        <w:rPr>
          <w:rFonts w:eastAsia="Batang"/>
          <w:b/>
          <w:bCs/>
          <w:snapToGrid w:val="0"/>
        </w:rPr>
        <w:t>…</w:t>
      </w:r>
    </w:p>
    <w:p w14:paraId="31F370D6" w14:textId="77777777" w:rsidR="00F94AAF" w:rsidRDefault="00F94AAF">
      <w:pPr>
        <w:widowControl/>
        <w:snapToGrid/>
        <w:spacing w:after="0"/>
        <w:rPr>
          <w:rFonts w:eastAsia="Batang"/>
          <w:b/>
          <w:bCs/>
          <w:snapToGrid w:val="0"/>
        </w:rPr>
      </w:pPr>
      <w:bookmarkStart w:id="60" w:name="_Hlk154488587"/>
      <w:r>
        <w:rPr>
          <w:rFonts w:eastAsia="Batang"/>
          <w:b/>
          <w:bCs/>
          <w:snapToGrid w:val="0"/>
        </w:rPr>
        <w:br w:type="page"/>
      </w:r>
    </w:p>
    <w:p w14:paraId="73A515D2" w14:textId="31695BCC" w:rsidR="00031CB3" w:rsidRPr="00D62D28" w:rsidRDefault="00031CB3" w:rsidP="00B2367E">
      <w:pPr>
        <w:snapToGrid/>
        <w:ind w:left="-540"/>
        <w:rPr>
          <w:rFonts w:eastAsia="Batang"/>
          <w:b/>
          <w:bCs/>
          <w:i/>
          <w:iCs/>
          <w:snapToGrid w:val="0"/>
        </w:rPr>
      </w:pPr>
      <w:r w:rsidRPr="00D62D28">
        <w:rPr>
          <w:rFonts w:eastAsia="Batang"/>
          <w:b/>
          <w:bCs/>
          <w:i/>
          <w:iCs/>
          <w:snapToGrid w:val="0"/>
        </w:rPr>
        <w:lastRenderedPageBreak/>
        <w:t>DIVISION 5.5 Environmental Quality</w:t>
      </w:r>
    </w:p>
    <w:tbl>
      <w:tblPr>
        <w:tblStyle w:val="TableGrid2"/>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031CB3" w:rsidRPr="00ED7E64" w14:paraId="64B1FBD0" w14:textId="77777777" w:rsidTr="00B87297">
        <w:trPr>
          <w:cantSplit/>
          <w:tblHeader/>
          <w:jc w:val="center"/>
        </w:trPr>
        <w:tc>
          <w:tcPr>
            <w:tcW w:w="1727" w:type="dxa"/>
            <w:vAlign w:val="center"/>
          </w:tcPr>
          <w:p w14:paraId="1F430EDB" w14:textId="78EFF451" w:rsidR="00031CB3" w:rsidRPr="00ED7E64" w:rsidRDefault="00B22C00" w:rsidP="00B87297">
            <w:pPr>
              <w:snapToGrid/>
              <w:spacing w:after="0"/>
              <w:jc w:val="center"/>
              <w:rPr>
                <w:rFonts w:cs="Arial"/>
                <w:b/>
                <w:bCs/>
                <w:snapToGrid w:val="0"/>
                <w:sz w:val="20"/>
              </w:rPr>
            </w:pPr>
            <w:r w:rsidRPr="00ED7E64">
              <w:rPr>
                <w:rFonts w:cs="Arial"/>
                <w:b/>
                <w:bCs/>
                <w:snapToGrid w:val="0"/>
                <w:sz w:val="20"/>
              </w:rPr>
              <w:t>REQUIREMENT</w:t>
            </w:r>
          </w:p>
        </w:tc>
        <w:tc>
          <w:tcPr>
            <w:tcW w:w="3017" w:type="dxa"/>
            <w:vAlign w:val="center"/>
          </w:tcPr>
          <w:p w14:paraId="6A9D9AE2" w14:textId="54C42B84" w:rsidR="00031CB3" w:rsidRPr="00ED7E64" w:rsidRDefault="00B22C00" w:rsidP="00B87297">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3B4BBA33" w14:textId="442F233D" w:rsidR="00031CB3" w:rsidRPr="00ED7E64" w:rsidRDefault="00B22C00" w:rsidP="00B87297">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63331828" w14:textId="2791FE71" w:rsidR="00031CB3" w:rsidRPr="00ED7E64" w:rsidRDefault="00B22C00" w:rsidP="00B87297">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3A32AA5F" w14:textId="3B7B4226" w:rsidR="00031CB3" w:rsidRPr="00ED7E64" w:rsidRDefault="00B22C00" w:rsidP="00B87297">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44BED14F" w14:textId="22F0BD85" w:rsidR="00031CB3" w:rsidRPr="00ED7E64" w:rsidRDefault="00B22C00" w:rsidP="00B87297">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67709286" w14:textId="7FBAA567" w:rsidR="00031CB3" w:rsidRPr="00ED7E64" w:rsidRDefault="00B22C00" w:rsidP="00B87297">
            <w:pPr>
              <w:snapToGrid/>
              <w:spacing w:after="0"/>
              <w:jc w:val="center"/>
              <w:rPr>
                <w:rFonts w:cs="Arial"/>
                <w:b/>
                <w:bCs/>
                <w:snapToGrid w:val="0"/>
                <w:sz w:val="20"/>
              </w:rPr>
            </w:pPr>
            <w:r w:rsidRPr="00ED7E64">
              <w:rPr>
                <w:rFonts w:cs="Arial"/>
                <w:b/>
                <w:bCs/>
                <w:snapToGrid w:val="0"/>
                <w:sz w:val="20"/>
              </w:rPr>
              <w:t>PLAN SHEET, SPEC, OR ATTACH REFERENCE</w:t>
            </w:r>
          </w:p>
        </w:tc>
      </w:tr>
      <w:tr w:rsidR="00031CB3" w:rsidRPr="00ED7E64" w14:paraId="20291761"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1B16524D"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4260117D"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A8BC71E"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432" w:type="dxa"/>
          </w:tcPr>
          <w:p w14:paraId="5F62BA84" w14:textId="77777777" w:rsidR="00031CB3" w:rsidRPr="00ED7E64" w:rsidRDefault="00031CB3" w:rsidP="00B87297">
            <w:pPr>
              <w:snapToGrid/>
              <w:spacing w:after="0"/>
              <w:rPr>
                <w:rFonts w:cs="Arial"/>
                <w:snapToGrid w:val="0"/>
                <w:sz w:val="20"/>
              </w:rPr>
            </w:pPr>
          </w:p>
        </w:tc>
        <w:tc>
          <w:tcPr>
            <w:tcW w:w="576" w:type="dxa"/>
          </w:tcPr>
          <w:p w14:paraId="699A3417" w14:textId="77777777" w:rsidR="00031CB3" w:rsidRPr="00ED7E64" w:rsidRDefault="00031CB3" w:rsidP="00B87297">
            <w:pPr>
              <w:snapToGrid/>
              <w:spacing w:after="0"/>
              <w:rPr>
                <w:rFonts w:cs="Arial"/>
                <w:snapToGrid w:val="0"/>
                <w:sz w:val="20"/>
              </w:rPr>
            </w:pPr>
          </w:p>
        </w:tc>
        <w:tc>
          <w:tcPr>
            <w:tcW w:w="432" w:type="dxa"/>
          </w:tcPr>
          <w:p w14:paraId="5BCD43E6" w14:textId="77777777" w:rsidR="00031CB3" w:rsidRPr="00ED7E64" w:rsidRDefault="00031CB3" w:rsidP="00B87297">
            <w:pPr>
              <w:snapToGrid/>
              <w:spacing w:after="0"/>
              <w:rPr>
                <w:rFonts w:cs="Arial"/>
                <w:snapToGrid w:val="0"/>
                <w:sz w:val="20"/>
              </w:rPr>
            </w:pPr>
          </w:p>
        </w:tc>
        <w:tc>
          <w:tcPr>
            <w:tcW w:w="2013" w:type="dxa"/>
          </w:tcPr>
          <w:p w14:paraId="6CB2BDD2" w14:textId="77777777" w:rsidR="00031CB3" w:rsidRPr="00ED7E64" w:rsidRDefault="00031CB3" w:rsidP="00B87297">
            <w:pPr>
              <w:snapToGrid/>
              <w:spacing w:after="0"/>
              <w:rPr>
                <w:rFonts w:cs="Arial"/>
                <w:snapToGrid w:val="0"/>
                <w:sz w:val="20"/>
              </w:rPr>
            </w:pPr>
          </w:p>
        </w:tc>
      </w:tr>
      <w:tr w:rsidR="00031CB3" w:rsidRPr="00ED7E64" w14:paraId="1C2B5B3E"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EA47ECC" w14:textId="77777777" w:rsidR="00031CB3" w:rsidRPr="00ED7E64" w:rsidRDefault="00031CB3" w:rsidP="00B87297">
            <w:pPr>
              <w:snapToGrid/>
              <w:spacing w:after="0"/>
              <w:rPr>
                <w:rFonts w:cs="Arial"/>
                <w:snapToGrid w:val="0"/>
                <w:sz w:val="20"/>
              </w:rPr>
            </w:pPr>
            <w:r w:rsidRPr="00ED7E64">
              <w:rPr>
                <w:rFonts w:cs="Arial"/>
                <w:snapToGrid w:val="0"/>
                <w:sz w:val="20"/>
              </w:rPr>
              <w:t>Mandatory</w:t>
            </w:r>
          </w:p>
        </w:tc>
        <w:tc>
          <w:tcPr>
            <w:tcW w:w="3017" w:type="dxa"/>
            <w:tcBorders>
              <w:top w:val="single" w:sz="4" w:space="0" w:color="231F20"/>
              <w:left w:val="single" w:sz="4" w:space="0" w:color="231F20"/>
              <w:bottom w:val="single" w:sz="4" w:space="0" w:color="231F20"/>
              <w:right w:val="single" w:sz="4" w:space="0" w:color="231F20"/>
            </w:tcBorders>
          </w:tcPr>
          <w:p w14:paraId="67A15217" w14:textId="77777777" w:rsidR="00031CB3" w:rsidRPr="00ED7E64" w:rsidRDefault="00031CB3" w:rsidP="00B87297">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32D73178" w14:textId="77777777" w:rsidR="00031CB3" w:rsidRPr="00ED7E64" w:rsidRDefault="00031CB3" w:rsidP="00B87297">
            <w:pPr>
              <w:snapToGrid/>
              <w:spacing w:after="0"/>
              <w:rPr>
                <w:rFonts w:cs="Arial"/>
                <w:snapToGrid w:val="0"/>
                <w:sz w:val="20"/>
              </w:rPr>
            </w:pPr>
            <w:r w:rsidRPr="00ED7E64">
              <w:rPr>
                <w:rFonts w:cs="Arial"/>
                <w:snapToGrid w:val="0"/>
                <w:sz w:val="20"/>
              </w:rPr>
              <w:t>5.506.2</w:t>
            </w:r>
          </w:p>
        </w:tc>
        <w:tc>
          <w:tcPr>
            <w:tcW w:w="432" w:type="dxa"/>
          </w:tcPr>
          <w:p w14:paraId="04919EC4" w14:textId="77777777" w:rsidR="00031CB3" w:rsidRPr="00ED7E64" w:rsidRDefault="00031CB3" w:rsidP="00B87297">
            <w:pPr>
              <w:snapToGrid/>
              <w:spacing w:after="0"/>
              <w:rPr>
                <w:rFonts w:cs="Arial"/>
                <w:snapToGrid w:val="0"/>
                <w:sz w:val="20"/>
              </w:rPr>
            </w:pPr>
          </w:p>
        </w:tc>
        <w:tc>
          <w:tcPr>
            <w:tcW w:w="576" w:type="dxa"/>
          </w:tcPr>
          <w:p w14:paraId="61847455" w14:textId="77777777" w:rsidR="00031CB3" w:rsidRPr="00ED7E64" w:rsidRDefault="00031CB3" w:rsidP="00B87297">
            <w:pPr>
              <w:snapToGrid/>
              <w:spacing w:after="0"/>
              <w:rPr>
                <w:rFonts w:cs="Arial"/>
                <w:snapToGrid w:val="0"/>
                <w:sz w:val="20"/>
              </w:rPr>
            </w:pPr>
          </w:p>
        </w:tc>
        <w:tc>
          <w:tcPr>
            <w:tcW w:w="432" w:type="dxa"/>
          </w:tcPr>
          <w:p w14:paraId="316FC463" w14:textId="77777777" w:rsidR="00031CB3" w:rsidRPr="00ED7E64" w:rsidRDefault="00031CB3" w:rsidP="00B87297">
            <w:pPr>
              <w:snapToGrid/>
              <w:spacing w:after="0"/>
              <w:rPr>
                <w:rFonts w:cs="Arial"/>
                <w:snapToGrid w:val="0"/>
                <w:sz w:val="20"/>
              </w:rPr>
            </w:pPr>
          </w:p>
        </w:tc>
        <w:tc>
          <w:tcPr>
            <w:tcW w:w="2013" w:type="dxa"/>
          </w:tcPr>
          <w:p w14:paraId="27CDC5D6" w14:textId="77777777" w:rsidR="00031CB3" w:rsidRPr="00ED7E64" w:rsidRDefault="00031CB3" w:rsidP="00B87297">
            <w:pPr>
              <w:snapToGrid/>
              <w:spacing w:after="0"/>
              <w:rPr>
                <w:rFonts w:cs="Arial"/>
                <w:snapToGrid w:val="0"/>
                <w:sz w:val="20"/>
              </w:rPr>
            </w:pPr>
          </w:p>
        </w:tc>
      </w:tr>
      <w:tr w:rsidR="00031CB3" w:rsidRPr="00ED7E64" w14:paraId="4619CBFD"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46580B5A" w14:textId="77777777" w:rsidR="00031CB3" w:rsidRPr="00ED7E64" w:rsidRDefault="00031CB3" w:rsidP="00B87297">
            <w:pPr>
              <w:snapToGrid/>
              <w:spacing w:after="0"/>
              <w:rPr>
                <w:rFonts w:cs="Arial"/>
                <w:snapToGrid w:val="0"/>
                <w:sz w:val="20"/>
                <w:u w:val="single"/>
              </w:rPr>
            </w:pPr>
            <w:r w:rsidRPr="00ED7E64">
              <w:rPr>
                <w:rFonts w:cs="Arial"/>
                <w:snapToGrid w:val="0"/>
                <w:sz w:val="20"/>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3AB84D85" w14:textId="3EF71959" w:rsidR="00031CB3" w:rsidRPr="00ED7E64" w:rsidRDefault="00031CB3" w:rsidP="00B87297">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B22C00">
              <w:rPr>
                <w:rFonts w:cs="Arial"/>
                <w:snapToGrid w:val="0"/>
                <w:sz w:val="20"/>
                <w:u w:val="single"/>
              </w:rPr>
              <w:t>[</w:t>
            </w:r>
            <w:r w:rsidRPr="00ED7E64">
              <w:rPr>
                <w:rFonts w:cs="Arial"/>
                <w:snapToGrid w:val="0"/>
                <w:sz w:val="20"/>
                <w:u w:val="single"/>
              </w:rPr>
              <w:t>BSC-</w:t>
            </w:r>
            <w:r w:rsidR="00B22C00">
              <w:rPr>
                <w:rFonts w:cs="Arial"/>
                <w:snapToGrid w:val="0"/>
                <w:sz w:val="20"/>
                <w:u w:val="single"/>
              </w:rPr>
              <w:t>CG]</w:t>
            </w:r>
          </w:p>
        </w:tc>
        <w:tc>
          <w:tcPr>
            <w:tcW w:w="2156" w:type="dxa"/>
            <w:tcBorders>
              <w:top w:val="single" w:sz="4" w:space="0" w:color="231F20"/>
              <w:left w:val="single" w:sz="4" w:space="0" w:color="231F20"/>
              <w:bottom w:val="single" w:sz="4" w:space="0" w:color="231F20"/>
              <w:right w:val="single" w:sz="4" w:space="0" w:color="231F20"/>
            </w:tcBorders>
          </w:tcPr>
          <w:p w14:paraId="4B82A847" w14:textId="77777777" w:rsidR="00031CB3" w:rsidRPr="00ED7E64" w:rsidRDefault="00031CB3" w:rsidP="00B87297">
            <w:pPr>
              <w:snapToGrid/>
              <w:spacing w:after="0"/>
              <w:rPr>
                <w:rFonts w:cs="Arial"/>
                <w:snapToGrid w:val="0"/>
                <w:sz w:val="20"/>
                <w:u w:val="single"/>
              </w:rPr>
            </w:pPr>
            <w:r w:rsidRPr="00ED7E64">
              <w:rPr>
                <w:rFonts w:cs="Arial"/>
                <w:snapToGrid w:val="0"/>
                <w:sz w:val="20"/>
                <w:u w:val="single"/>
              </w:rPr>
              <w:t>5.506.4</w:t>
            </w:r>
          </w:p>
        </w:tc>
        <w:tc>
          <w:tcPr>
            <w:tcW w:w="432" w:type="dxa"/>
          </w:tcPr>
          <w:p w14:paraId="6E7E9823" w14:textId="77777777" w:rsidR="00031CB3" w:rsidRPr="00ED7E64" w:rsidRDefault="00031CB3" w:rsidP="00B87297">
            <w:pPr>
              <w:snapToGrid/>
              <w:spacing w:after="0"/>
              <w:rPr>
                <w:rFonts w:cs="Arial"/>
                <w:snapToGrid w:val="0"/>
                <w:sz w:val="20"/>
              </w:rPr>
            </w:pPr>
          </w:p>
        </w:tc>
        <w:tc>
          <w:tcPr>
            <w:tcW w:w="576" w:type="dxa"/>
          </w:tcPr>
          <w:p w14:paraId="099F6995" w14:textId="77777777" w:rsidR="00031CB3" w:rsidRPr="00ED7E64" w:rsidRDefault="00031CB3" w:rsidP="00B87297">
            <w:pPr>
              <w:snapToGrid/>
              <w:spacing w:after="0"/>
              <w:rPr>
                <w:rFonts w:cs="Arial"/>
                <w:snapToGrid w:val="0"/>
                <w:sz w:val="20"/>
              </w:rPr>
            </w:pPr>
          </w:p>
        </w:tc>
        <w:tc>
          <w:tcPr>
            <w:tcW w:w="432" w:type="dxa"/>
          </w:tcPr>
          <w:p w14:paraId="43A23E23" w14:textId="77777777" w:rsidR="00031CB3" w:rsidRPr="00ED7E64" w:rsidRDefault="00031CB3" w:rsidP="00B87297">
            <w:pPr>
              <w:snapToGrid/>
              <w:spacing w:after="0"/>
              <w:rPr>
                <w:rFonts w:cs="Arial"/>
                <w:snapToGrid w:val="0"/>
                <w:sz w:val="20"/>
              </w:rPr>
            </w:pPr>
          </w:p>
        </w:tc>
        <w:tc>
          <w:tcPr>
            <w:tcW w:w="2013" w:type="dxa"/>
          </w:tcPr>
          <w:p w14:paraId="4236A9B8" w14:textId="77777777" w:rsidR="00031CB3" w:rsidRPr="00ED7E64" w:rsidRDefault="00031CB3" w:rsidP="00B87297">
            <w:pPr>
              <w:snapToGrid/>
              <w:spacing w:after="0"/>
              <w:rPr>
                <w:rFonts w:cs="Arial"/>
                <w:snapToGrid w:val="0"/>
                <w:sz w:val="20"/>
              </w:rPr>
            </w:pPr>
          </w:p>
        </w:tc>
      </w:tr>
      <w:tr w:rsidR="00031CB3" w:rsidRPr="00ED7E64" w14:paraId="3E14D973"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B5EC25D"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5D533F0D"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5DA6CAAF"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432" w:type="dxa"/>
          </w:tcPr>
          <w:p w14:paraId="62BA8A2B" w14:textId="77777777" w:rsidR="00031CB3" w:rsidRPr="00ED7E64" w:rsidRDefault="00031CB3" w:rsidP="00B87297">
            <w:pPr>
              <w:snapToGrid/>
              <w:spacing w:after="0"/>
              <w:rPr>
                <w:rFonts w:cs="Arial"/>
                <w:b/>
                <w:bCs/>
                <w:snapToGrid w:val="0"/>
                <w:sz w:val="20"/>
              </w:rPr>
            </w:pPr>
          </w:p>
        </w:tc>
        <w:tc>
          <w:tcPr>
            <w:tcW w:w="576" w:type="dxa"/>
          </w:tcPr>
          <w:p w14:paraId="2953715C" w14:textId="77777777" w:rsidR="00031CB3" w:rsidRPr="00ED7E64" w:rsidRDefault="00031CB3" w:rsidP="00B87297">
            <w:pPr>
              <w:snapToGrid/>
              <w:spacing w:after="0"/>
              <w:rPr>
                <w:rFonts w:cs="Arial"/>
                <w:b/>
                <w:bCs/>
                <w:snapToGrid w:val="0"/>
                <w:sz w:val="20"/>
              </w:rPr>
            </w:pPr>
          </w:p>
        </w:tc>
        <w:tc>
          <w:tcPr>
            <w:tcW w:w="432" w:type="dxa"/>
          </w:tcPr>
          <w:p w14:paraId="013092D1" w14:textId="77777777" w:rsidR="00031CB3" w:rsidRPr="00ED7E64" w:rsidRDefault="00031CB3" w:rsidP="00B87297">
            <w:pPr>
              <w:snapToGrid/>
              <w:spacing w:after="0"/>
              <w:rPr>
                <w:rFonts w:cs="Arial"/>
                <w:b/>
                <w:bCs/>
                <w:snapToGrid w:val="0"/>
                <w:sz w:val="20"/>
              </w:rPr>
            </w:pPr>
          </w:p>
        </w:tc>
        <w:tc>
          <w:tcPr>
            <w:tcW w:w="2013" w:type="dxa"/>
          </w:tcPr>
          <w:p w14:paraId="3F7D1ED6" w14:textId="77777777" w:rsidR="00031CB3" w:rsidRPr="00ED7E64" w:rsidRDefault="00031CB3" w:rsidP="00B87297">
            <w:pPr>
              <w:snapToGrid/>
              <w:spacing w:after="0"/>
              <w:rPr>
                <w:rFonts w:cs="Arial"/>
                <w:b/>
                <w:bCs/>
                <w:snapToGrid w:val="0"/>
                <w:sz w:val="20"/>
              </w:rPr>
            </w:pPr>
          </w:p>
        </w:tc>
      </w:tr>
    </w:tbl>
    <w:bookmarkEnd w:id="58"/>
    <w:bookmarkEnd w:id="59"/>
    <w:bookmarkEnd w:id="60"/>
    <w:p w14:paraId="66A62BD0" w14:textId="295B6C70" w:rsidR="00CF7C56" w:rsidRDefault="00CF7C56" w:rsidP="00D66A8E">
      <w:pPr>
        <w:pStyle w:val="Heading4"/>
        <w:rPr>
          <w:snapToGrid w:val="0"/>
        </w:rPr>
      </w:pPr>
      <w:r>
        <w:rPr>
          <w:snapToGrid w:val="0"/>
        </w:rPr>
        <w:t>ITEM 1</w:t>
      </w:r>
      <w:r w:rsidR="003A2753">
        <w:rPr>
          <w:snapToGrid w:val="0"/>
        </w:rPr>
        <w:t>5</w:t>
      </w:r>
      <w:r>
        <w:rPr>
          <w:snapToGrid w:val="0"/>
        </w:rPr>
        <w:t>-3</w:t>
      </w:r>
    </w:p>
    <w:p w14:paraId="05D96099" w14:textId="1B2B4942" w:rsidR="00D778E5" w:rsidRPr="00186CC1" w:rsidRDefault="00D778E5" w:rsidP="008C583D">
      <w:pPr>
        <w:spacing w:before="120"/>
        <w:jc w:val="center"/>
        <w:rPr>
          <w:b/>
          <w:bCs/>
          <w:snapToGrid w:val="0"/>
        </w:rPr>
      </w:pPr>
      <w:r w:rsidRPr="00186CC1">
        <w:rPr>
          <w:b/>
          <w:bCs/>
          <w:snapToGrid w:val="0"/>
        </w:rPr>
        <w:t>A5.602.2</w:t>
      </w:r>
      <w:r w:rsidRPr="00186CC1">
        <w:rPr>
          <w:b/>
          <w:bCs/>
          <w:snapToGrid w:val="0"/>
        </w:rPr>
        <w:br/>
      </w:r>
      <w:proofErr w:type="spellStart"/>
      <w:r w:rsidRPr="00186CC1">
        <w:rPr>
          <w:b/>
          <w:bCs/>
          <w:i/>
          <w:snapToGrid w:val="0"/>
        </w:rPr>
        <w:t>CALGreen</w:t>
      </w:r>
      <w:proofErr w:type="spellEnd"/>
      <w:r w:rsidRPr="00186CC1">
        <w:rPr>
          <w:b/>
          <w:bCs/>
          <w:i/>
          <w:snapToGrid w:val="0"/>
        </w:rPr>
        <w:t xml:space="preserve"> </w:t>
      </w:r>
      <w:r w:rsidRPr="00186CC1">
        <w:rPr>
          <w:b/>
          <w:bCs/>
          <w:snapToGrid w:val="0"/>
        </w:rPr>
        <w:t>VERIFICATION GUIDELINES</w:t>
      </w:r>
      <w:r w:rsidRPr="00186CC1">
        <w:rPr>
          <w:b/>
          <w:bCs/>
          <w:snapToGrid w:val="0"/>
        </w:rPr>
        <w:br/>
        <w:t>TIER 2 CHECKLIST</w:t>
      </w:r>
    </w:p>
    <w:p w14:paraId="7F5B70A5" w14:textId="41932003" w:rsidR="00D778E5" w:rsidRPr="00D778E5" w:rsidRDefault="00B22C00" w:rsidP="00B22C00">
      <w:pPr>
        <w:snapToGrid/>
        <w:ind w:left="-540"/>
        <w:rPr>
          <w:rFonts w:eastAsia="Batang"/>
          <w:b/>
          <w:bCs/>
          <w:snapToGrid w:val="0"/>
        </w:rPr>
      </w:pPr>
      <w:r w:rsidRPr="00D778E5">
        <w:rPr>
          <w:rFonts w:eastAsia="Batang"/>
          <w:b/>
          <w:bCs/>
          <w:snapToGrid w:val="0"/>
        </w:rPr>
        <w:t>CHAPTER 5 DIVISIONS</w:t>
      </w:r>
    </w:p>
    <w:p w14:paraId="71FD6A71" w14:textId="77777777" w:rsidR="00D778E5" w:rsidRPr="00D62D28" w:rsidRDefault="00D778E5" w:rsidP="00B22C00">
      <w:pPr>
        <w:snapToGrid/>
        <w:ind w:left="-540"/>
        <w:rPr>
          <w:rFonts w:eastAsia="Batang"/>
          <w:b/>
          <w:bCs/>
          <w:i/>
          <w:iCs/>
          <w:snapToGrid w:val="0"/>
        </w:rPr>
      </w:pPr>
      <w:r w:rsidRPr="00D62D28">
        <w:rPr>
          <w:rFonts w:eastAsia="Batang"/>
          <w:b/>
          <w:bCs/>
          <w:i/>
          <w:iCs/>
          <w:snapToGrid w:val="0"/>
        </w:rPr>
        <w:t>DIVISION 5.1 Planning and Design</w:t>
      </w:r>
    </w:p>
    <w:tbl>
      <w:tblPr>
        <w:tblStyle w:val="TableGrid2"/>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D778E5" w:rsidRPr="00ED7E64" w14:paraId="484C639E" w14:textId="77777777" w:rsidTr="00E76886">
        <w:trPr>
          <w:cantSplit/>
          <w:trHeight w:val="20"/>
          <w:tblHeader/>
          <w:jc w:val="center"/>
        </w:trPr>
        <w:tc>
          <w:tcPr>
            <w:tcW w:w="1728" w:type="dxa"/>
            <w:vAlign w:val="center"/>
          </w:tcPr>
          <w:p w14:paraId="10E1BC70" w14:textId="59E04C30" w:rsidR="00D778E5" w:rsidRPr="00ED7E64" w:rsidRDefault="00B22C00" w:rsidP="00D778E5">
            <w:pPr>
              <w:snapToGrid/>
              <w:spacing w:after="0"/>
              <w:jc w:val="center"/>
              <w:rPr>
                <w:rFonts w:cs="Arial"/>
                <w:b/>
                <w:bCs/>
                <w:snapToGrid w:val="0"/>
                <w:sz w:val="20"/>
              </w:rPr>
            </w:pPr>
            <w:r w:rsidRPr="00ED7E64">
              <w:rPr>
                <w:rFonts w:cs="Arial"/>
                <w:b/>
                <w:bCs/>
                <w:snapToGrid w:val="0"/>
                <w:sz w:val="20"/>
              </w:rPr>
              <w:t>REQUIREMENT</w:t>
            </w:r>
          </w:p>
        </w:tc>
        <w:tc>
          <w:tcPr>
            <w:tcW w:w="3168" w:type="dxa"/>
            <w:vAlign w:val="center"/>
          </w:tcPr>
          <w:p w14:paraId="3F06C0E5" w14:textId="4C8BCEAD" w:rsidR="00D778E5" w:rsidRPr="00ED7E64" w:rsidRDefault="00B22C00" w:rsidP="00D778E5">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0122F17A" w14:textId="3A5C960D" w:rsidR="00D778E5" w:rsidRPr="00ED7E64" w:rsidRDefault="00B22C00"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34969875" w14:textId="3AE694B7" w:rsidR="00D778E5" w:rsidRPr="00ED7E64" w:rsidRDefault="00B22C00" w:rsidP="00D778E5">
            <w:pPr>
              <w:snapToGrid/>
              <w:spacing w:after="0"/>
              <w:jc w:val="center"/>
              <w:rPr>
                <w:rFonts w:cs="Arial"/>
                <w:b/>
                <w:bCs/>
                <w:snapToGrid w:val="0"/>
                <w:sz w:val="20"/>
              </w:rPr>
            </w:pPr>
            <w:r w:rsidRPr="00ED7E64">
              <w:rPr>
                <w:rFonts w:cs="Arial"/>
                <w:b/>
                <w:bCs/>
                <w:snapToGrid w:val="0"/>
                <w:sz w:val="20"/>
              </w:rPr>
              <w:t>Y</w:t>
            </w:r>
          </w:p>
        </w:tc>
        <w:tc>
          <w:tcPr>
            <w:tcW w:w="432" w:type="dxa"/>
            <w:vAlign w:val="center"/>
          </w:tcPr>
          <w:p w14:paraId="106390C2" w14:textId="5952DEA0" w:rsidR="00D778E5" w:rsidRPr="00ED7E64" w:rsidRDefault="00B22C00" w:rsidP="00D778E5">
            <w:pPr>
              <w:snapToGrid/>
              <w:spacing w:after="0"/>
              <w:jc w:val="center"/>
              <w:rPr>
                <w:rFonts w:cs="Arial"/>
                <w:b/>
                <w:bCs/>
                <w:snapToGrid w:val="0"/>
                <w:sz w:val="20"/>
              </w:rPr>
            </w:pPr>
            <w:r w:rsidRPr="00ED7E64">
              <w:rPr>
                <w:rFonts w:cs="Arial"/>
                <w:b/>
                <w:bCs/>
                <w:snapToGrid w:val="0"/>
                <w:sz w:val="20"/>
              </w:rPr>
              <w:t>N</w:t>
            </w:r>
          </w:p>
        </w:tc>
        <w:tc>
          <w:tcPr>
            <w:tcW w:w="432" w:type="dxa"/>
            <w:vAlign w:val="center"/>
          </w:tcPr>
          <w:p w14:paraId="56B50FB2" w14:textId="6098AD60" w:rsidR="00D778E5" w:rsidRPr="00ED7E64" w:rsidRDefault="00B22C00" w:rsidP="00D778E5">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7B27FE1C" w14:textId="35473FD3" w:rsidR="00D778E5" w:rsidRPr="00ED7E64" w:rsidRDefault="00B22C00"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9D2E53" w:rsidRPr="00ED7E64" w14:paraId="0EEE4569" w14:textId="77777777" w:rsidTr="00E76886">
        <w:trPr>
          <w:cantSplit/>
          <w:trHeight w:val="20"/>
          <w:jc w:val="center"/>
        </w:trPr>
        <w:tc>
          <w:tcPr>
            <w:tcW w:w="1728" w:type="dxa"/>
          </w:tcPr>
          <w:p w14:paraId="779115E1" w14:textId="266BF60D"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3168" w:type="dxa"/>
            <w:tcBorders>
              <w:top w:val="none" w:sz="6" w:space="0" w:color="auto"/>
              <w:left w:val="single" w:sz="4" w:space="0" w:color="231F20"/>
              <w:bottom w:val="single" w:sz="4" w:space="0" w:color="231F20"/>
              <w:right w:val="single" w:sz="4" w:space="0" w:color="231F20"/>
            </w:tcBorders>
          </w:tcPr>
          <w:p w14:paraId="140154F9" w14:textId="16CB0C5E"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2160" w:type="dxa"/>
          </w:tcPr>
          <w:p w14:paraId="12258E3B" w14:textId="06A63C1B"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432" w:type="dxa"/>
          </w:tcPr>
          <w:p w14:paraId="45CE22A2" w14:textId="77777777" w:rsidR="009D2E53" w:rsidRPr="00ED7E64" w:rsidRDefault="009D2E53" w:rsidP="009D2E53">
            <w:pPr>
              <w:snapToGrid/>
              <w:spacing w:after="0"/>
              <w:rPr>
                <w:rFonts w:cs="Arial"/>
                <w:snapToGrid w:val="0"/>
                <w:sz w:val="20"/>
              </w:rPr>
            </w:pPr>
          </w:p>
        </w:tc>
        <w:tc>
          <w:tcPr>
            <w:tcW w:w="432" w:type="dxa"/>
          </w:tcPr>
          <w:p w14:paraId="10137958" w14:textId="77777777" w:rsidR="009D2E53" w:rsidRPr="00ED7E64" w:rsidRDefault="009D2E53" w:rsidP="009D2E53">
            <w:pPr>
              <w:snapToGrid/>
              <w:spacing w:after="0"/>
              <w:rPr>
                <w:rFonts w:cs="Arial"/>
                <w:snapToGrid w:val="0"/>
                <w:sz w:val="20"/>
              </w:rPr>
            </w:pPr>
          </w:p>
        </w:tc>
        <w:tc>
          <w:tcPr>
            <w:tcW w:w="432" w:type="dxa"/>
          </w:tcPr>
          <w:p w14:paraId="5622EC4D" w14:textId="77777777" w:rsidR="009D2E53" w:rsidRPr="00ED7E64" w:rsidRDefault="009D2E53" w:rsidP="009D2E53">
            <w:pPr>
              <w:snapToGrid/>
              <w:spacing w:after="0"/>
              <w:rPr>
                <w:rFonts w:cs="Arial"/>
                <w:snapToGrid w:val="0"/>
                <w:sz w:val="20"/>
              </w:rPr>
            </w:pPr>
          </w:p>
        </w:tc>
        <w:tc>
          <w:tcPr>
            <w:tcW w:w="2016" w:type="dxa"/>
          </w:tcPr>
          <w:p w14:paraId="14D01CD1" w14:textId="77777777" w:rsidR="009D2E53" w:rsidRPr="00ED7E64" w:rsidRDefault="009D2E53" w:rsidP="009D2E53">
            <w:pPr>
              <w:snapToGrid/>
              <w:spacing w:after="0"/>
              <w:rPr>
                <w:rFonts w:cs="Arial"/>
                <w:snapToGrid w:val="0"/>
                <w:sz w:val="20"/>
              </w:rPr>
            </w:pPr>
          </w:p>
        </w:tc>
      </w:tr>
      <w:tr w:rsidR="009D2E53" w:rsidRPr="00ED7E64" w14:paraId="3ECFD690" w14:textId="77777777" w:rsidTr="00E03C6A">
        <w:trPr>
          <w:cantSplit/>
          <w:trHeight w:val="20"/>
          <w:jc w:val="center"/>
        </w:trPr>
        <w:tc>
          <w:tcPr>
            <w:tcW w:w="1728" w:type="dxa"/>
          </w:tcPr>
          <w:p w14:paraId="185B69E8" w14:textId="77777777" w:rsidR="009D2E53" w:rsidRPr="00ED7E64" w:rsidRDefault="009D2E53" w:rsidP="009D2E53">
            <w:pPr>
              <w:snapToGrid/>
              <w:spacing w:after="0"/>
              <w:rPr>
                <w:rFonts w:cs="Arial"/>
                <w:i/>
                <w:iCs/>
                <w:snapToGrid w:val="0"/>
                <w:sz w:val="20"/>
              </w:rPr>
            </w:pPr>
            <w:r w:rsidRPr="00ED7E64">
              <w:rPr>
                <w:rFonts w:cs="Arial"/>
                <w:i/>
                <w:iCs/>
                <w:snapToGrid w:val="0"/>
                <w:sz w:val="20"/>
              </w:rPr>
              <w:t>Tier 2 prerequisite</w:t>
            </w:r>
          </w:p>
        </w:tc>
        <w:tc>
          <w:tcPr>
            <w:tcW w:w="3168" w:type="dxa"/>
            <w:tcBorders>
              <w:top w:val="single" w:sz="4" w:space="0" w:color="231F20"/>
              <w:left w:val="single" w:sz="4" w:space="0" w:color="231F20"/>
              <w:bottom w:val="single" w:sz="4" w:space="0" w:color="231F20"/>
              <w:right w:val="single" w:sz="4" w:space="0" w:color="231F20"/>
            </w:tcBorders>
          </w:tcPr>
          <w:p w14:paraId="05FAB350" w14:textId="77777777" w:rsidR="009D2E53" w:rsidRPr="00ED7E64" w:rsidRDefault="009D2E53" w:rsidP="00737BF9">
            <w:pPr>
              <w:snapToGrid/>
              <w:spacing w:after="1920"/>
              <w:rPr>
                <w:rFonts w:cs="Arial"/>
                <w:i/>
                <w:iCs/>
                <w:snapToGrid w:val="0"/>
                <w:sz w:val="20"/>
              </w:rPr>
            </w:pPr>
            <w:r w:rsidRPr="00ED7E64">
              <w:rPr>
                <w:rFonts w:cs="Arial"/>
                <w:i/>
                <w:iCs/>
                <w:snapToGrid w:val="0"/>
                <w:sz w:val="20"/>
              </w:rPr>
              <w:t xml:space="preserve">Electric vehicle (EV) charging [N] with Section 5.106.3.1, 5.106.5.3.2 and associated Table A5.106.5.3.3 Tier 2 </w:t>
            </w:r>
          </w:p>
          <w:p w14:paraId="7DBDC938" w14:textId="77777777" w:rsidR="009D2E53" w:rsidRPr="00ED7E64" w:rsidRDefault="009D2E53" w:rsidP="009D2E53">
            <w:pPr>
              <w:snapToGrid/>
              <w:spacing w:after="240"/>
              <w:rPr>
                <w:rFonts w:cs="Arial"/>
                <w:i/>
                <w:iCs/>
                <w:snapToGrid w:val="0"/>
                <w:sz w:val="20"/>
              </w:rPr>
            </w:pPr>
            <w:r w:rsidRPr="00ED7E64">
              <w:rPr>
                <w:rFonts w:cs="Arial"/>
                <w:i/>
                <w:iCs/>
                <w:snapToGrid w:val="0"/>
                <w:sz w:val="20"/>
              </w:rPr>
              <w:t>OR</w:t>
            </w:r>
          </w:p>
          <w:p w14:paraId="74DD5C48" w14:textId="77777777" w:rsidR="009D2E53" w:rsidRPr="00ED7E64" w:rsidRDefault="009D2E53" w:rsidP="009D2E53">
            <w:pPr>
              <w:snapToGrid/>
              <w:spacing w:after="0"/>
              <w:rPr>
                <w:rFonts w:cs="Arial"/>
                <w:i/>
                <w:iCs/>
                <w:snapToGrid w:val="0"/>
                <w:sz w:val="20"/>
              </w:rPr>
            </w:pPr>
            <w:r w:rsidRPr="00ED7E64">
              <w:rPr>
                <w:rFonts w:cs="Arial"/>
                <w:i/>
                <w:iCs/>
                <w:snapToGrid w:val="0"/>
                <w:sz w:val="20"/>
              </w:rPr>
              <w:t>Power Allocation Method:</w:t>
            </w:r>
          </w:p>
          <w:p w14:paraId="6B2A2892" w14:textId="77777777" w:rsidR="009D2E53" w:rsidRPr="00ED7E64" w:rsidRDefault="009D2E53" w:rsidP="009D2E53">
            <w:pPr>
              <w:snapToGrid/>
              <w:spacing w:after="0"/>
              <w:rPr>
                <w:rFonts w:cs="Arial"/>
                <w:i/>
                <w:iCs/>
                <w:snapToGrid w:val="0"/>
                <w:sz w:val="20"/>
              </w:rPr>
            </w:pPr>
            <w:r w:rsidRPr="00ED7E64">
              <w:rPr>
                <w:rFonts w:cs="Arial"/>
                <w:i/>
                <w:iCs/>
                <w:snapToGrid w:val="0"/>
                <w:sz w:val="20"/>
              </w:rPr>
              <w:t>Section A5.106.5.3.4 and associated Table A5.106.5.3.4 Tier 2</w:t>
            </w:r>
          </w:p>
        </w:tc>
        <w:tc>
          <w:tcPr>
            <w:tcW w:w="2160" w:type="dxa"/>
            <w:shd w:val="clear" w:color="auto" w:fill="auto"/>
          </w:tcPr>
          <w:p w14:paraId="6B114B87" w14:textId="77777777" w:rsidR="00737BF9" w:rsidRPr="00E03C6A" w:rsidRDefault="009D2E53" w:rsidP="0019464D">
            <w:pPr>
              <w:snapToGrid/>
              <w:rPr>
                <w:rFonts w:cs="Arial"/>
                <w:i/>
                <w:iCs/>
                <w:snapToGrid w:val="0"/>
                <w:sz w:val="20"/>
              </w:rPr>
            </w:pPr>
            <w:r w:rsidRPr="00E03C6A">
              <w:rPr>
                <w:rFonts w:cs="Arial"/>
                <w:i/>
                <w:iCs/>
                <w:snapToGrid w:val="0"/>
                <w:sz w:val="20"/>
              </w:rPr>
              <w:t>5.106.5.3.1, 5.106.5.3.2,</w:t>
            </w:r>
            <w:r w:rsidRPr="00E03C6A">
              <w:rPr>
                <w:rFonts w:cs="Arial"/>
                <w:i/>
                <w:iCs/>
                <w:snapToGrid w:val="0"/>
                <w:sz w:val="20"/>
              </w:rPr>
              <w:br/>
            </w:r>
            <w:r w:rsidR="00AB4429" w:rsidRPr="00E03C6A">
              <w:rPr>
                <w:rFonts w:cs="Arial"/>
                <w:i/>
                <w:iCs/>
                <w:snapToGrid w:val="0"/>
                <w:sz w:val="20"/>
              </w:rPr>
              <w:t>5.106.5.3.2.1,</w:t>
            </w:r>
            <w:r w:rsidR="00AB4429" w:rsidRPr="00E03C6A">
              <w:rPr>
                <w:i/>
                <w:iCs/>
                <w:snapToGrid w:val="0"/>
                <w:sz w:val="20"/>
              </w:rPr>
              <w:t xml:space="preserve"> </w:t>
            </w:r>
            <w:r w:rsidR="00AB4429" w:rsidRPr="00E03C6A">
              <w:rPr>
                <w:rFonts w:cs="Arial"/>
                <w:i/>
                <w:iCs/>
                <w:snapToGrid w:val="0"/>
                <w:sz w:val="20"/>
              </w:rPr>
              <w:t xml:space="preserve">5.106.5.3.2.2, </w:t>
            </w:r>
            <w:r w:rsidR="009C4166" w:rsidRPr="00E03C6A">
              <w:rPr>
                <w:rFonts w:cs="Arial"/>
                <w:i/>
                <w:iCs/>
                <w:snapToGrid w:val="0"/>
                <w:sz w:val="20"/>
                <w:u w:val="single"/>
              </w:rPr>
              <w:t xml:space="preserve">5.106.5.3.2.3, 5.106.5.3.2.4, </w:t>
            </w:r>
            <w:r w:rsidR="00AB4429" w:rsidRPr="00E03C6A">
              <w:rPr>
                <w:rFonts w:cs="Arial"/>
                <w:i/>
                <w:iCs/>
                <w:snapToGrid w:val="0"/>
                <w:sz w:val="20"/>
              </w:rPr>
              <w:t>5.106.5.3.3,</w:t>
            </w:r>
            <w:r w:rsidR="00AB4429" w:rsidRPr="00E03C6A">
              <w:rPr>
                <w:i/>
                <w:iCs/>
                <w:snapToGrid w:val="0"/>
                <w:sz w:val="20"/>
              </w:rPr>
              <w:t xml:space="preserve"> </w:t>
            </w:r>
            <w:r w:rsidR="00AB4429" w:rsidRPr="00E03C6A">
              <w:rPr>
                <w:rFonts w:cs="Arial"/>
                <w:i/>
                <w:iCs/>
                <w:snapToGrid w:val="0"/>
                <w:sz w:val="20"/>
              </w:rPr>
              <w:t>5.106.5.3.4,</w:t>
            </w:r>
            <w:r w:rsidR="00AB4429" w:rsidRPr="00E03C6A">
              <w:rPr>
                <w:i/>
                <w:iCs/>
                <w:snapToGrid w:val="0"/>
                <w:sz w:val="20"/>
              </w:rPr>
              <w:t xml:space="preserve"> </w:t>
            </w:r>
            <w:r w:rsidR="00AB4429" w:rsidRPr="00E03C6A">
              <w:rPr>
                <w:rFonts w:cs="Arial"/>
                <w:i/>
                <w:iCs/>
                <w:snapToGrid w:val="0"/>
                <w:sz w:val="20"/>
              </w:rPr>
              <w:t>5.106.5.3.5</w:t>
            </w:r>
            <w:r w:rsidR="008434EC" w:rsidRPr="00E03C6A">
              <w:rPr>
                <w:rFonts w:cs="Arial"/>
                <w:i/>
                <w:iCs/>
                <w:snapToGrid w:val="0"/>
                <w:sz w:val="20"/>
              </w:rPr>
              <w:t xml:space="preserve"> and</w:t>
            </w:r>
            <w:r w:rsidR="008A0ACC" w:rsidRPr="00E03C6A">
              <w:rPr>
                <w:rFonts w:cs="Arial"/>
                <w:i/>
                <w:iCs/>
                <w:snapToGrid w:val="0"/>
                <w:sz w:val="20"/>
              </w:rPr>
              <w:br/>
            </w:r>
            <w:r w:rsidRPr="00E03C6A">
              <w:rPr>
                <w:rFonts w:cs="Arial"/>
                <w:i/>
                <w:iCs/>
                <w:snapToGrid w:val="0"/>
                <w:sz w:val="20"/>
              </w:rPr>
              <w:t>Table A5.106.5.3.3 Tier 2</w:t>
            </w:r>
          </w:p>
          <w:p w14:paraId="3C25EB2C" w14:textId="49B2CA8C" w:rsidR="009D2E53" w:rsidRPr="00E03C6A" w:rsidRDefault="009D2E53" w:rsidP="0019464D">
            <w:pPr>
              <w:snapToGrid/>
              <w:rPr>
                <w:rFonts w:cs="Arial"/>
                <w:i/>
                <w:iCs/>
                <w:snapToGrid w:val="0"/>
                <w:sz w:val="20"/>
              </w:rPr>
            </w:pPr>
            <w:r w:rsidRPr="00E03C6A">
              <w:rPr>
                <w:rFonts w:cs="Arial"/>
                <w:i/>
                <w:iCs/>
                <w:snapToGrid w:val="0"/>
                <w:sz w:val="20"/>
              </w:rPr>
              <w:t xml:space="preserve">OR </w:t>
            </w:r>
          </w:p>
          <w:p w14:paraId="15BBCFDA" w14:textId="0967C0F4" w:rsidR="009D2E53" w:rsidRPr="00E03C6A" w:rsidRDefault="009D2E53" w:rsidP="0019464D">
            <w:pPr>
              <w:snapToGrid/>
              <w:spacing w:after="0"/>
              <w:rPr>
                <w:rFonts w:cs="Arial"/>
                <w:i/>
                <w:iCs/>
                <w:snapToGrid w:val="0"/>
                <w:sz w:val="20"/>
              </w:rPr>
            </w:pPr>
            <w:r w:rsidRPr="00E03C6A">
              <w:rPr>
                <w:rFonts w:cs="Arial"/>
                <w:i/>
                <w:iCs/>
                <w:snapToGrid w:val="0"/>
                <w:sz w:val="20"/>
              </w:rPr>
              <w:t>A5.106.5.3.4</w:t>
            </w:r>
            <w:r w:rsidR="00D80FCF" w:rsidRPr="00E03C6A">
              <w:rPr>
                <w:rFonts w:cs="Arial"/>
                <w:i/>
                <w:iCs/>
                <w:snapToGrid w:val="0"/>
                <w:sz w:val="20"/>
              </w:rPr>
              <w:t xml:space="preserve"> </w:t>
            </w:r>
            <w:r w:rsidR="00E2689A" w:rsidRPr="00E03C6A">
              <w:rPr>
                <w:rFonts w:cs="Arial"/>
                <w:i/>
                <w:iCs/>
                <w:snapToGrid w:val="0"/>
                <w:sz w:val="20"/>
              </w:rPr>
              <w:t>and</w:t>
            </w:r>
            <w:r w:rsidRPr="00E03C6A">
              <w:rPr>
                <w:rFonts w:cs="Arial"/>
                <w:i/>
                <w:iCs/>
                <w:snapToGrid w:val="0"/>
                <w:sz w:val="20"/>
              </w:rPr>
              <w:t xml:space="preserve"> Table A5.106.5.3.4 Tier 2</w:t>
            </w:r>
            <w:r w:rsidR="00627C9A" w:rsidRPr="00E03C6A">
              <w:rPr>
                <w:rFonts w:cs="Arial"/>
                <w:i/>
                <w:iCs/>
                <w:snapToGrid w:val="0"/>
                <w:sz w:val="20"/>
              </w:rPr>
              <w:t>,</w:t>
            </w:r>
            <w:r w:rsidR="00627C9A" w:rsidRPr="00E03C6A">
              <w:rPr>
                <w:rFonts w:cs="Arial"/>
                <w:i/>
                <w:iCs/>
                <w:snapToGrid w:val="0"/>
                <w:sz w:val="20"/>
              </w:rPr>
              <w:br/>
              <w:t xml:space="preserve">5.106.5.3.3, </w:t>
            </w:r>
            <w:proofErr w:type="gramStart"/>
            <w:r w:rsidR="00627C9A" w:rsidRPr="00E03C6A">
              <w:rPr>
                <w:rFonts w:cs="Arial"/>
                <w:i/>
                <w:iCs/>
                <w:snapToGrid w:val="0"/>
                <w:sz w:val="20"/>
              </w:rPr>
              <w:t xml:space="preserve">5.106.5.3.4 </w:t>
            </w:r>
            <w:r w:rsidR="00627C9A" w:rsidRPr="00E03C6A">
              <w:rPr>
                <w:rFonts w:cs="Arial"/>
                <w:i/>
                <w:iCs/>
                <w:snapToGrid w:val="0"/>
                <w:sz w:val="20"/>
                <w:u w:val="single"/>
              </w:rPr>
              <w:t>,</w:t>
            </w:r>
            <w:proofErr w:type="gramEnd"/>
            <w:r w:rsidR="00627C9A" w:rsidRPr="00E03C6A">
              <w:rPr>
                <w:rFonts w:cs="Arial"/>
                <w:i/>
                <w:iCs/>
                <w:snapToGrid w:val="0"/>
                <w:sz w:val="20"/>
              </w:rPr>
              <w:t xml:space="preserve"> </w:t>
            </w:r>
            <w:r w:rsidR="00E54D17" w:rsidRPr="00E03C6A">
              <w:rPr>
                <w:rFonts w:cs="Arial"/>
                <w:i/>
                <w:iCs/>
                <w:strike/>
                <w:snapToGrid w:val="0"/>
                <w:sz w:val="20"/>
              </w:rPr>
              <w:t>and</w:t>
            </w:r>
            <w:r w:rsidR="00627C9A" w:rsidRPr="00E03C6A">
              <w:rPr>
                <w:rFonts w:cs="Arial"/>
                <w:i/>
                <w:iCs/>
                <w:snapToGrid w:val="0"/>
                <w:sz w:val="20"/>
              </w:rPr>
              <w:t xml:space="preserve"> 5.106.5.3.5,</w:t>
            </w:r>
            <w:r w:rsidR="00627C9A" w:rsidRPr="00E03C6A">
              <w:rPr>
                <w:rFonts w:cs="Arial"/>
                <w:i/>
                <w:iCs/>
                <w:snapToGrid w:val="0"/>
                <w:sz w:val="20"/>
              </w:rPr>
              <w:br/>
            </w:r>
            <w:r w:rsidR="00627C9A" w:rsidRPr="00E03C6A">
              <w:rPr>
                <w:rFonts w:cs="Arial"/>
                <w:i/>
                <w:iCs/>
                <w:sz w:val="20"/>
                <w:u w:val="single"/>
              </w:rPr>
              <w:t>5</w:t>
            </w:r>
            <w:r w:rsidR="003F6D16" w:rsidRPr="00E03C6A">
              <w:rPr>
                <w:rFonts w:cs="Arial"/>
                <w:i/>
                <w:iCs/>
                <w:sz w:val="20"/>
                <w:u w:val="single"/>
              </w:rPr>
              <w:t>.</w:t>
            </w:r>
            <w:r w:rsidR="005A2252" w:rsidRPr="00E03C6A">
              <w:rPr>
                <w:rFonts w:cs="Arial"/>
                <w:i/>
                <w:iCs/>
                <w:sz w:val="20"/>
                <w:u w:val="single"/>
              </w:rPr>
              <w:t>106.5.3.6</w:t>
            </w:r>
            <w:r w:rsidR="003F6D16" w:rsidRPr="00E03C6A">
              <w:rPr>
                <w:rFonts w:cs="Arial"/>
                <w:i/>
                <w:iCs/>
                <w:sz w:val="20"/>
                <w:u w:val="single"/>
              </w:rPr>
              <w:t>, 5</w:t>
            </w:r>
            <w:r w:rsidR="00627C9A" w:rsidRPr="00E03C6A">
              <w:rPr>
                <w:rFonts w:cs="Arial"/>
                <w:i/>
                <w:iCs/>
                <w:sz w:val="20"/>
                <w:u w:val="single"/>
              </w:rPr>
              <w:t>.106.5.3.6.1</w:t>
            </w:r>
            <w:r w:rsidR="0020158A" w:rsidRPr="00E03C6A">
              <w:rPr>
                <w:rFonts w:cs="Arial"/>
                <w:i/>
                <w:iCs/>
                <w:sz w:val="20"/>
                <w:u w:val="single"/>
              </w:rPr>
              <w:t>, 5.106.5.3.2</w:t>
            </w:r>
            <w:r w:rsidR="00E54D17" w:rsidRPr="00E03C6A">
              <w:rPr>
                <w:rFonts w:cs="Arial"/>
                <w:i/>
                <w:iCs/>
                <w:sz w:val="20"/>
                <w:u w:val="single"/>
              </w:rPr>
              <w:t xml:space="preserve"> and</w:t>
            </w:r>
            <w:r w:rsidR="00627C9A" w:rsidRPr="00E03C6A">
              <w:rPr>
                <w:rFonts w:cs="Arial"/>
                <w:i/>
                <w:iCs/>
                <w:sz w:val="20"/>
                <w:u w:val="single"/>
              </w:rPr>
              <w:t xml:space="preserve"> 5.106.5.3.6.</w:t>
            </w:r>
            <w:r w:rsidR="0020158A" w:rsidRPr="00E03C6A">
              <w:rPr>
                <w:rFonts w:cs="Arial"/>
                <w:i/>
                <w:iCs/>
                <w:sz w:val="20"/>
                <w:u w:val="single"/>
              </w:rPr>
              <w:t>3</w:t>
            </w:r>
            <w:r w:rsidR="00627C9A" w:rsidRPr="00E03C6A">
              <w:rPr>
                <w:rFonts w:cs="Arial"/>
                <w:i/>
                <w:iCs/>
                <w:sz w:val="20"/>
                <w:u w:val="single"/>
              </w:rPr>
              <w:t xml:space="preserve">, </w:t>
            </w:r>
            <w:r w:rsidRPr="00E03C6A">
              <w:rPr>
                <w:rFonts w:cs="Arial"/>
                <w:i/>
                <w:iCs/>
                <w:snapToGrid w:val="0"/>
                <w:sz w:val="20"/>
              </w:rPr>
              <w:t xml:space="preserve"> </w:t>
            </w:r>
          </w:p>
        </w:tc>
        <w:tc>
          <w:tcPr>
            <w:tcW w:w="432" w:type="dxa"/>
            <w:shd w:val="clear" w:color="auto" w:fill="auto"/>
          </w:tcPr>
          <w:p w14:paraId="6121A201" w14:textId="77777777" w:rsidR="009D2E53" w:rsidRPr="00ED7E64" w:rsidRDefault="009D2E53" w:rsidP="009D2E53">
            <w:pPr>
              <w:snapToGrid/>
              <w:spacing w:after="0"/>
              <w:rPr>
                <w:rFonts w:cs="Arial"/>
                <w:snapToGrid w:val="0"/>
                <w:sz w:val="20"/>
              </w:rPr>
            </w:pPr>
          </w:p>
        </w:tc>
        <w:tc>
          <w:tcPr>
            <w:tcW w:w="432" w:type="dxa"/>
          </w:tcPr>
          <w:p w14:paraId="6250E8F6" w14:textId="77777777" w:rsidR="009D2E53" w:rsidRPr="00ED7E64" w:rsidRDefault="009D2E53" w:rsidP="009D2E53">
            <w:pPr>
              <w:snapToGrid/>
              <w:spacing w:after="0"/>
              <w:rPr>
                <w:rFonts w:cs="Arial"/>
                <w:snapToGrid w:val="0"/>
                <w:sz w:val="20"/>
              </w:rPr>
            </w:pPr>
          </w:p>
        </w:tc>
        <w:tc>
          <w:tcPr>
            <w:tcW w:w="432" w:type="dxa"/>
          </w:tcPr>
          <w:p w14:paraId="55061516" w14:textId="77777777" w:rsidR="009D2E53" w:rsidRPr="00ED7E64" w:rsidRDefault="009D2E53" w:rsidP="009D2E53">
            <w:pPr>
              <w:snapToGrid/>
              <w:spacing w:after="0"/>
              <w:rPr>
                <w:rFonts w:cs="Arial"/>
                <w:snapToGrid w:val="0"/>
                <w:sz w:val="20"/>
              </w:rPr>
            </w:pPr>
          </w:p>
        </w:tc>
        <w:tc>
          <w:tcPr>
            <w:tcW w:w="2016" w:type="dxa"/>
          </w:tcPr>
          <w:p w14:paraId="6563C029" w14:textId="77777777" w:rsidR="009D2E53" w:rsidRPr="00ED7E64" w:rsidRDefault="009D2E53" w:rsidP="009D2E53">
            <w:pPr>
              <w:snapToGrid/>
              <w:spacing w:after="0"/>
              <w:rPr>
                <w:rFonts w:cs="Arial"/>
                <w:snapToGrid w:val="0"/>
                <w:sz w:val="20"/>
              </w:rPr>
            </w:pPr>
          </w:p>
        </w:tc>
      </w:tr>
      <w:tr w:rsidR="009D2E53" w:rsidRPr="00ED7E64" w14:paraId="786F9BA3" w14:textId="77777777" w:rsidTr="00E03C6A">
        <w:trPr>
          <w:cantSplit/>
          <w:trHeight w:val="20"/>
          <w:jc w:val="center"/>
        </w:trPr>
        <w:tc>
          <w:tcPr>
            <w:tcW w:w="1728" w:type="dxa"/>
          </w:tcPr>
          <w:p w14:paraId="62B302EE" w14:textId="77777777" w:rsidR="009D2E53" w:rsidRPr="00ED7E64" w:rsidRDefault="009D2E53" w:rsidP="009D2E53">
            <w:pPr>
              <w:snapToGrid/>
              <w:spacing w:after="0"/>
              <w:rPr>
                <w:rFonts w:cs="Arial"/>
                <w:b/>
                <w:bCs/>
                <w:snapToGrid w:val="0"/>
                <w:sz w:val="20"/>
              </w:rPr>
            </w:pPr>
            <w:r w:rsidRPr="00ED7E64">
              <w:rPr>
                <w:rFonts w:cs="Arial"/>
                <w:b/>
                <w:bCs/>
                <w:snapToGrid w:val="0"/>
                <w:sz w:val="20"/>
              </w:rPr>
              <w:t>…</w:t>
            </w:r>
          </w:p>
        </w:tc>
        <w:tc>
          <w:tcPr>
            <w:tcW w:w="3168" w:type="dxa"/>
            <w:tcBorders>
              <w:top w:val="single" w:sz="4" w:space="0" w:color="231F20"/>
              <w:left w:val="single" w:sz="4" w:space="0" w:color="231F20"/>
              <w:bottom w:val="single" w:sz="4" w:space="0" w:color="231F20"/>
              <w:right w:val="single" w:sz="4" w:space="0" w:color="231F20"/>
            </w:tcBorders>
          </w:tcPr>
          <w:p w14:paraId="0884548F" w14:textId="77777777" w:rsidR="009D2E53" w:rsidRPr="00ED7E64" w:rsidRDefault="009D2E53" w:rsidP="009D2E53">
            <w:pPr>
              <w:snapToGrid/>
              <w:spacing w:after="0"/>
              <w:rPr>
                <w:rFonts w:cs="Arial"/>
                <w:b/>
                <w:bCs/>
                <w:snapToGrid w:val="0"/>
                <w:sz w:val="20"/>
              </w:rPr>
            </w:pPr>
            <w:r w:rsidRPr="00ED7E64">
              <w:rPr>
                <w:rFonts w:cs="Arial"/>
                <w:b/>
                <w:bCs/>
                <w:snapToGrid w:val="0"/>
                <w:sz w:val="20"/>
              </w:rPr>
              <w:t>…</w:t>
            </w:r>
          </w:p>
        </w:tc>
        <w:tc>
          <w:tcPr>
            <w:tcW w:w="2160" w:type="dxa"/>
            <w:shd w:val="clear" w:color="auto" w:fill="auto"/>
          </w:tcPr>
          <w:p w14:paraId="57AC9B3C" w14:textId="5CBD9851" w:rsidR="009D2E53" w:rsidRPr="00ED7E64" w:rsidRDefault="008131DC" w:rsidP="009D2E53">
            <w:pPr>
              <w:snapToGrid/>
              <w:spacing w:after="0"/>
              <w:rPr>
                <w:rFonts w:cs="Arial"/>
                <w:b/>
                <w:bCs/>
                <w:snapToGrid w:val="0"/>
                <w:sz w:val="20"/>
              </w:rPr>
            </w:pPr>
            <w:r w:rsidRPr="00ED7E64">
              <w:rPr>
                <w:rFonts w:cs="Arial"/>
                <w:b/>
                <w:bCs/>
                <w:snapToGrid w:val="0"/>
                <w:sz w:val="20"/>
              </w:rPr>
              <w:t xml:space="preserve">. . . </w:t>
            </w:r>
          </w:p>
        </w:tc>
        <w:tc>
          <w:tcPr>
            <w:tcW w:w="432" w:type="dxa"/>
            <w:shd w:val="clear" w:color="auto" w:fill="auto"/>
          </w:tcPr>
          <w:p w14:paraId="13CC29DC" w14:textId="77777777" w:rsidR="009D2E53" w:rsidRPr="00ED7E64" w:rsidRDefault="009D2E53" w:rsidP="009D2E53">
            <w:pPr>
              <w:snapToGrid/>
              <w:spacing w:after="0"/>
              <w:rPr>
                <w:rFonts w:cs="Arial"/>
                <w:b/>
                <w:bCs/>
                <w:snapToGrid w:val="0"/>
                <w:sz w:val="20"/>
              </w:rPr>
            </w:pPr>
          </w:p>
        </w:tc>
        <w:tc>
          <w:tcPr>
            <w:tcW w:w="432" w:type="dxa"/>
          </w:tcPr>
          <w:p w14:paraId="1A6EA754" w14:textId="77777777" w:rsidR="009D2E53" w:rsidRPr="00ED7E64" w:rsidRDefault="009D2E53" w:rsidP="009D2E53">
            <w:pPr>
              <w:snapToGrid/>
              <w:spacing w:after="0"/>
              <w:rPr>
                <w:rFonts w:cs="Arial"/>
                <w:b/>
                <w:bCs/>
                <w:snapToGrid w:val="0"/>
                <w:sz w:val="20"/>
              </w:rPr>
            </w:pPr>
          </w:p>
        </w:tc>
        <w:tc>
          <w:tcPr>
            <w:tcW w:w="432" w:type="dxa"/>
          </w:tcPr>
          <w:p w14:paraId="22160328" w14:textId="77777777" w:rsidR="009D2E53" w:rsidRPr="00ED7E64" w:rsidRDefault="009D2E53" w:rsidP="009D2E53">
            <w:pPr>
              <w:snapToGrid/>
              <w:spacing w:after="0"/>
              <w:rPr>
                <w:rFonts w:cs="Arial"/>
                <w:b/>
                <w:bCs/>
                <w:snapToGrid w:val="0"/>
                <w:sz w:val="20"/>
              </w:rPr>
            </w:pPr>
          </w:p>
        </w:tc>
        <w:tc>
          <w:tcPr>
            <w:tcW w:w="2016" w:type="dxa"/>
          </w:tcPr>
          <w:p w14:paraId="4183CD81" w14:textId="77777777" w:rsidR="009D2E53" w:rsidRPr="00ED7E64" w:rsidRDefault="009D2E53" w:rsidP="009D2E53">
            <w:pPr>
              <w:snapToGrid/>
              <w:spacing w:after="0"/>
              <w:rPr>
                <w:rFonts w:cs="Arial"/>
                <w:b/>
                <w:bCs/>
                <w:snapToGrid w:val="0"/>
                <w:sz w:val="20"/>
              </w:rPr>
            </w:pPr>
          </w:p>
        </w:tc>
      </w:tr>
    </w:tbl>
    <w:p w14:paraId="01DE0B40" w14:textId="1FC3916D" w:rsidR="00D57816" w:rsidRPr="00B22C00" w:rsidRDefault="00186CC1" w:rsidP="00B22C00">
      <w:pPr>
        <w:snapToGrid/>
        <w:ind w:left="-540"/>
        <w:rPr>
          <w:rFonts w:eastAsia="Batang"/>
          <w:b/>
          <w:bCs/>
          <w:snapToGrid w:val="0"/>
        </w:rPr>
      </w:pPr>
      <w:r>
        <w:rPr>
          <w:rFonts w:eastAsia="Batang"/>
          <w:b/>
          <w:bCs/>
          <w:snapToGrid w:val="0"/>
        </w:rPr>
        <w:t>…</w:t>
      </w:r>
      <w:r w:rsidR="00B22C00">
        <w:rPr>
          <w:rFonts w:eastAsia="Batang"/>
          <w:b/>
          <w:bCs/>
          <w:snapToGrid w:val="0"/>
        </w:rPr>
        <w:br w:type="page"/>
      </w:r>
    </w:p>
    <w:p w14:paraId="681CF4A9" w14:textId="77777777" w:rsidR="00D57816" w:rsidRPr="00D62D28" w:rsidRDefault="00D57816" w:rsidP="002C74F4">
      <w:pPr>
        <w:snapToGrid/>
        <w:ind w:left="-540"/>
        <w:rPr>
          <w:rFonts w:eastAsia="Batang"/>
          <w:b/>
          <w:bCs/>
          <w:i/>
          <w:iCs/>
          <w:snapToGrid w:val="0"/>
        </w:rPr>
      </w:pPr>
      <w:r w:rsidRPr="00D62D28">
        <w:rPr>
          <w:rFonts w:eastAsia="Batang"/>
          <w:b/>
          <w:bCs/>
          <w:i/>
          <w:iCs/>
          <w:snapToGrid w:val="0"/>
        </w:rPr>
        <w:lastRenderedPageBreak/>
        <w:t>DIVISION 5.5 Environmental Quality</w:t>
      </w:r>
    </w:p>
    <w:tbl>
      <w:tblPr>
        <w:tblStyle w:val="TableGrid2"/>
        <w:tblW w:w="10538" w:type="dxa"/>
        <w:jc w:val="center"/>
        <w:tblCellMar>
          <w:top w:w="43" w:type="dxa"/>
          <w:left w:w="58" w:type="dxa"/>
          <w:bottom w:w="43" w:type="dxa"/>
          <w:right w:w="58" w:type="dxa"/>
        </w:tblCellMar>
        <w:tblLook w:val="04A0" w:firstRow="1" w:lastRow="0" w:firstColumn="1" w:lastColumn="0" w:noHBand="0" w:noVBand="1"/>
      </w:tblPr>
      <w:tblGrid>
        <w:gridCol w:w="1705"/>
        <w:gridCol w:w="3224"/>
        <w:gridCol w:w="2156"/>
        <w:gridCol w:w="432"/>
        <w:gridCol w:w="576"/>
        <w:gridCol w:w="432"/>
        <w:gridCol w:w="2013"/>
      </w:tblGrid>
      <w:tr w:rsidR="00D57816" w:rsidRPr="00ED7E64" w14:paraId="4561252E" w14:textId="77777777" w:rsidTr="0094493B">
        <w:trPr>
          <w:cantSplit/>
          <w:tblHeader/>
          <w:jc w:val="center"/>
        </w:trPr>
        <w:tc>
          <w:tcPr>
            <w:tcW w:w="1705" w:type="dxa"/>
            <w:vAlign w:val="center"/>
          </w:tcPr>
          <w:p w14:paraId="39E2DF05" w14:textId="6A93D86D" w:rsidR="00D57816" w:rsidRPr="00ED7E64" w:rsidRDefault="00B22C00" w:rsidP="006F6906">
            <w:pPr>
              <w:snapToGrid/>
              <w:spacing w:after="0"/>
              <w:jc w:val="center"/>
              <w:rPr>
                <w:rFonts w:cs="Arial"/>
                <w:b/>
                <w:bCs/>
                <w:snapToGrid w:val="0"/>
                <w:sz w:val="20"/>
              </w:rPr>
            </w:pPr>
            <w:r w:rsidRPr="00ED7E64">
              <w:rPr>
                <w:rFonts w:cs="Arial"/>
                <w:b/>
                <w:bCs/>
                <w:snapToGrid w:val="0"/>
                <w:sz w:val="20"/>
              </w:rPr>
              <w:t>REQUIREMENT</w:t>
            </w:r>
          </w:p>
        </w:tc>
        <w:tc>
          <w:tcPr>
            <w:tcW w:w="3224" w:type="dxa"/>
            <w:vAlign w:val="center"/>
          </w:tcPr>
          <w:p w14:paraId="4F92A4AC" w14:textId="49C4DCC0" w:rsidR="00D57816" w:rsidRPr="00ED7E64" w:rsidRDefault="00B22C00" w:rsidP="006F6906">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47C43CDD" w14:textId="0E546076" w:rsidR="00D57816" w:rsidRPr="00ED7E64" w:rsidRDefault="00B22C00" w:rsidP="006F6906">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4E5FD715" w14:textId="21B54851" w:rsidR="00D57816" w:rsidRPr="00ED7E64" w:rsidRDefault="00B22C00" w:rsidP="006F6906">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4DCB1094" w14:textId="2B6D9373" w:rsidR="00D57816" w:rsidRPr="00ED7E64" w:rsidRDefault="00B22C00" w:rsidP="006F6906">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0247D057" w14:textId="159D63A5" w:rsidR="00D57816" w:rsidRPr="00ED7E64" w:rsidRDefault="00B22C00" w:rsidP="006F6906">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18105387" w14:textId="0FD7942A" w:rsidR="00D57816" w:rsidRPr="00ED7E64" w:rsidRDefault="00B22C00" w:rsidP="006F6906">
            <w:pPr>
              <w:snapToGrid/>
              <w:spacing w:after="0"/>
              <w:jc w:val="center"/>
              <w:rPr>
                <w:rFonts w:cs="Arial"/>
                <w:b/>
                <w:bCs/>
                <w:snapToGrid w:val="0"/>
                <w:sz w:val="20"/>
              </w:rPr>
            </w:pPr>
            <w:r w:rsidRPr="00ED7E64">
              <w:rPr>
                <w:rFonts w:cs="Arial"/>
                <w:b/>
                <w:bCs/>
                <w:snapToGrid w:val="0"/>
                <w:sz w:val="20"/>
              </w:rPr>
              <w:t>PLAN SHEET, SPEC, OR ATTACH REFERENCE</w:t>
            </w:r>
          </w:p>
        </w:tc>
      </w:tr>
      <w:tr w:rsidR="00D57816" w:rsidRPr="00ED7E64" w14:paraId="7B6ED068"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3ADC3CF6"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3224" w:type="dxa"/>
            <w:tcBorders>
              <w:top w:val="single" w:sz="4" w:space="0" w:color="231F20"/>
              <w:left w:val="single" w:sz="4" w:space="0" w:color="231F20"/>
              <w:bottom w:val="single" w:sz="4" w:space="0" w:color="231F20"/>
              <w:right w:val="single" w:sz="4" w:space="0" w:color="231F20"/>
            </w:tcBorders>
          </w:tcPr>
          <w:p w14:paraId="2E1B8EBF"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2400602"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432" w:type="dxa"/>
          </w:tcPr>
          <w:p w14:paraId="1D3365A7" w14:textId="77777777" w:rsidR="00D57816" w:rsidRPr="00ED7E64" w:rsidRDefault="00D57816" w:rsidP="006F6906">
            <w:pPr>
              <w:snapToGrid/>
              <w:spacing w:after="0"/>
              <w:rPr>
                <w:rFonts w:cs="Arial"/>
                <w:snapToGrid w:val="0"/>
                <w:sz w:val="20"/>
              </w:rPr>
            </w:pPr>
          </w:p>
        </w:tc>
        <w:tc>
          <w:tcPr>
            <w:tcW w:w="576" w:type="dxa"/>
          </w:tcPr>
          <w:p w14:paraId="57CF72EF" w14:textId="77777777" w:rsidR="00D57816" w:rsidRPr="00ED7E64" w:rsidRDefault="00D57816" w:rsidP="006F6906">
            <w:pPr>
              <w:snapToGrid/>
              <w:spacing w:after="0"/>
              <w:rPr>
                <w:rFonts w:cs="Arial"/>
                <w:snapToGrid w:val="0"/>
                <w:sz w:val="20"/>
              </w:rPr>
            </w:pPr>
          </w:p>
        </w:tc>
        <w:tc>
          <w:tcPr>
            <w:tcW w:w="432" w:type="dxa"/>
          </w:tcPr>
          <w:p w14:paraId="4C792EAA" w14:textId="77777777" w:rsidR="00D57816" w:rsidRPr="00ED7E64" w:rsidRDefault="00D57816" w:rsidP="006F6906">
            <w:pPr>
              <w:snapToGrid/>
              <w:spacing w:after="0"/>
              <w:rPr>
                <w:rFonts w:cs="Arial"/>
                <w:snapToGrid w:val="0"/>
                <w:sz w:val="20"/>
              </w:rPr>
            </w:pPr>
          </w:p>
        </w:tc>
        <w:tc>
          <w:tcPr>
            <w:tcW w:w="2013" w:type="dxa"/>
          </w:tcPr>
          <w:p w14:paraId="6000028D" w14:textId="77777777" w:rsidR="00D57816" w:rsidRPr="00ED7E64" w:rsidRDefault="00D57816" w:rsidP="006F6906">
            <w:pPr>
              <w:snapToGrid/>
              <w:spacing w:after="0"/>
              <w:rPr>
                <w:rFonts w:cs="Arial"/>
                <w:snapToGrid w:val="0"/>
                <w:sz w:val="20"/>
              </w:rPr>
            </w:pPr>
          </w:p>
        </w:tc>
      </w:tr>
      <w:tr w:rsidR="00D57816" w:rsidRPr="00ED7E64" w14:paraId="031B41F3"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653E2947" w14:textId="77777777" w:rsidR="00D57816" w:rsidRPr="00ED7E64" w:rsidRDefault="00D57816" w:rsidP="006F6906">
            <w:pPr>
              <w:snapToGrid/>
              <w:spacing w:after="0"/>
              <w:rPr>
                <w:rFonts w:cs="Arial"/>
                <w:snapToGrid w:val="0"/>
                <w:sz w:val="20"/>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1CC2809B" w14:textId="77777777" w:rsidR="00D57816" w:rsidRPr="00ED7E64" w:rsidRDefault="00D57816" w:rsidP="006F6906">
            <w:pPr>
              <w:snapToGrid/>
              <w:spacing w:after="0"/>
              <w:rPr>
                <w:rFonts w:cs="Arial"/>
                <w:snapToGrid w:val="0"/>
                <w:sz w:val="20"/>
              </w:rPr>
            </w:pPr>
            <w:r w:rsidRPr="00ED7E64">
              <w:rPr>
                <w:rFonts w:cs="Arial"/>
                <w:snapToGrid w:val="0"/>
                <w:sz w:val="20"/>
              </w:rPr>
              <w:t>Outside air delivery</w:t>
            </w:r>
          </w:p>
        </w:tc>
        <w:tc>
          <w:tcPr>
            <w:tcW w:w="2156" w:type="dxa"/>
            <w:tcBorders>
              <w:top w:val="single" w:sz="4" w:space="0" w:color="231F20"/>
              <w:left w:val="single" w:sz="4" w:space="0" w:color="231F20"/>
              <w:bottom w:val="single" w:sz="4" w:space="0" w:color="231F20"/>
              <w:right w:val="single" w:sz="4" w:space="0" w:color="231F20"/>
            </w:tcBorders>
          </w:tcPr>
          <w:p w14:paraId="6CCC7ECA" w14:textId="77777777" w:rsidR="00D57816" w:rsidRPr="00ED7E64" w:rsidRDefault="00D57816" w:rsidP="006F6906">
            <w:pPr>
              <w:snapToGrid/>
              <w:spacing w:after="0"/>
              <w:rPr>
                <w:rFonts w:cs="Arial"/>
                <w:snapToGrid w:val="0"/>
                <w:sz w:val="20"/>
              </w:rPr>
            </w:pPr>
            <w:r w:rsidRPr="00ED7E64">
              <w:rPr>
                <w:rFonts w:cs="Arial"/>
                <w:snapToGrid w:val="0"/>
                <w:sz w:val="20"/>
              </w:rPr>
              <w:t>5.506.1</w:t>
            </w:r>
          </w:p>
        </w:tc>
        <w:tc>
          <w:tcPr>
            <w:tcW w:w="432" w:type="dxa"/>
          </w:tcPr>
          <w:p w14:paraId="7C290C55" w14:textId="77777777" w:rsidR="00D57816" w:rsidRPr="00ED7E64" w:rsidRDefault="00D57816" w:rsidP="006F6906">
            <w:pPr>
              <w:snapToGrid/>
              <w:spacing w:after="0"/>
              <w:rPr>
                <w:rFonts w:cs="Arial"/>
                <w:snapToGrid w:val="0"/>
                <w:sz w:val="20"/>
              </w:rPr>
            </w:pPr>
          </w:p>
        </w:tc>
        <w:tc>
          <w:tcPr>
            <w:tcW w:w="576" w:type="dxa"/>
          </w:tcPr>
          <w:p w14:paraId="4DCB09F2" w14:textId="77777777" w:rsidR="00D57816" w:rsidRPr="00ED7E64" w:rsidRDefault="00D57816" w:rsidP="006F6906">
            <w:pPr>
              <w:snapToGrid/>
              <w:spacing w:after="0"/>
              <w:rPr>
                <w:rFonts w:cs="Arial"/>
                <w:snapToGrid w:val="0"/>
                <w:sz w:val="20"/>
              </w:rPr>
            </w:pPr>
          </w:p>
        </w:tc>
        <w:tc>
          <w:tcPr>
            <w:tcW w:w="432" w:type="dxa"/>
          </w:tcPr>
          <w:p w14:paraId="01496681" w14:textId="77777777" w:rsidR="00D57816" w:rsidRPr="00ED7E64" w:rsidRDefault="00D57816" w:rsidP="006F6906">
            <w:pPr>
              <w:snapToGrid/>
              <w:spacing w:after="0"/>
              <w:rPr>
                <w:rFonts w:cs="Arial"/>
                <w:snapToGrid w:val="0"/>
                <w:sz w:val="20"/>
              </w:rPr>
            </w:pPr>
          </w:p>
        </w:tc>
        <w:tc>
          <w:tcPr>
            <w:tcW w:w="2013" w:type="dxa"/>
          </w:tcPr>
          <w:p w14:paraId="77EE1151" w14:textId="77777777" w:rsidR="00D57816" w:rsidRPr="00ED7E64" w:rsidRDefault="00D57816" w:rsidP="006F6906">
            <w:pPr>
              <w:snapToGrid/>
              <w:spacing w:after="0"/>
              <w:rPr>
                <w:rFonts w:cs="Arial"/>
                <w:snapToGrid w:val="0"/>
                <w:sz w:val="20"/>
              </w:rPr>
            </w:pPr>
          </w:p>
        </w:tc>
      </w:tr>
      <w:tr w:rsidR="00D57816" w:rsidRPr="00ED7E64" w14:paraId="1685A0DE"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47BDA71F" w14:textId="77777777" w:rsidR="00D57816" w:rsidRPr="00ED7E64" w:rsidRDefault="00D57816" w:rsidP="006F6906">
            <w:pPr>
              <w:snapToGrid/>
              <w:spacing w:after="0"/>
              <w:rPr>
                <w:rFonts w:cs="Arial"/>
                <w:snapToGrid w:val="0"/>
                <w:sz w:val="20"/>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51C131AC" w14:textId="77777777" w:rsidR="00D57816" w:rsidRPr="00ED7E64" w:rsidRDefault="00D57816" w:rsidP="006F6906">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7B9B630E" w14:textId="77777777" w:rsidR="00D57816" w:rsidRPr="00ED7E64" w:rsidRDefault="00D57816" w:rsidP="006F6906">
            <w:pPr>
              <w:snapToGrid/>
              <w:spacing w:after="0"/>
              <w:rPr>
                <w:rFonts w:cs="Arial"/>
                <w:snapToGrid w:val="0"/>
                <w:sz w:val="20"/>
              </w:rPr>
            </w:pPr>
            <w:r w:rsidRPr="00ED7E64">
              <w:rPr>
                <w:rFonts w:cs="Arial"/>
                <w:snapToGrid w:val="0"/>
                <w:sz w:val="20"/>
              </w:rPr>
              <w:t>5.506.2</w:t>
            </w:r>
          </w:p>
        </w:tc>
        <w:tc>
          <w:tcPr>
            <w:tcW w:w="432" w:type="dxa"/>
          </w:tcPr>
          <w:p w14:paraId="13340C8B" w14:textId="77777777" w:rsidR="00D57816" w:rsidRPr="00ED7E64" w:rsidRDefault="00D57816" w:rsidP="006F6906">
            <w:pPr>
              <w:snapToGrid/>
              <w:spacing w:after="0"/>
              <w:rPr>
                <w:rFonts w:cs="Arial"/>
                <w:snapToGrid w:val="0"/>
                <w:sz w:val="20"/>
              </w:rPr>
            </w:pPr>
          </w:p>
        </w:tc>
        <w:tc>
          <w:tcPr>
            <w:tcW w:w="576" w:type="dxa"/>
          </w:tcPr>
          <w:p w14:paraId="4ED1FF18" w14:textId="77777777" w:rsidR="00D57816" w:rsidRPr="00ED7E64" w:rsidRDefault="00D57816" w:rsidP="006F6906">
            <w:pPr>
              <w:snapToGrid/>
              <w:spacing w:after="0"/>
              <w:rPr>
                <w:rFonts w:cs="Arial"/>
                <w:snapToGrid w:val="0"/>
                <w:sz w:val="20"/>
              </w:rPr>
            </w:pPr>
          </w:p>
        </w:tc>
        <w:tc>
          <w:tcPr>
            <w:tcW w:w="432" w:type="dxa"/>
          </w:tcPr>
          <w:p w14:paraId="69342A50" w14:textId="77777777" w:rsidR="00D57816" w:rsidRPr="00ED7E64" w:rsidRDefault="00D57816" w:rsidP="006F6906">
            <w:pPr>
              <w:snapToGrid/>
              <w:spacing w:after="0"/>
              <w:rPr>
                <w:rFonts w:cs="Arial"/>
                <w:snapToGrid w:val="0"/>
                <w:sz w:val="20"/>
              </w:rPr>
            </w:pPr>
          </w:p>
        </w:tc>
        <w:tc>
          <w:tcPr>
            <w:tcW w:w="2013" w:type="dxa"/>
          </w:tcPr>
          <w:p w14:paraId="11481CCD" w14:textId="77777777" w:rsidR="00D57816" w:rsidRPr="00ED7E64" w:rsidRDefault="00D57816" w:rsidP="006F6906">
            <w:pPr>
              <w:snapToGrid/>
              <w:spacing w:after="0"/>
              <w:rPr>
                <w:rFonts w:cs="Arial"/>
                <w:snapToGrid w:val="0"/>
                <w:sz w:val="20"/>
              </w:rPr>
            </w:pPr>
          </w:p>
        </w:tc>
      </w:tr>
      <w:tr w:rsidR="00D57816" w:rsidRPr="00ED7E64" w14:paraId="63EE2E30"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1F792790" w14:textId="77777777" w:rsidR="00D57816" w:rsidRPr="00ED7E64" w:rsidRDefault="00D57816" w:rsidP="006F6906">
            <w:pPr>
              <w:snapToGrid/>
              <w:spacing w:after="0"/>
              <w:rPr>
                <w:rFonts w:cs="Arial"/>
                <w:snapToGrid w:val="0"/>
                <w:sz w:val="20"/>
                <w:u w:val="single"/>
              </w:rPr>
            </w:pPr>
            <w:r w:rsidRPr="00ED7E64">
              <w:rPr>
                <w:rFonts w:cs="Arial"/>
                <w:snapToGrid w:val="0"/>
                <w:sz w:val="20"/>
                <w:u w:val="single"/>
              </w:rPr>
              <w:t>Mandatory</w:t>
            </w:r>
          </w:p>
        </w:tc>
        <w:tc>
          <w:tcPr>
            <w:tcW w:w="3224" w:type="dxa"/>
            <w:tcBorders>
              <w:top w:val="single" w:sz="4" w:space="0" w:color="231F20"/>
              <w:left w:val="single" w:sz="4" w:space="0" w:color="231F20"/>
              <w:bottom w:val="single" w:sz="4" w:space="0" w:color="231F20"/>
              <w:right w:val="single" w:sz="4" w:space="0" w:color="231F20"/>
            </w:tcBorders>
          </w:tcPr>
          <w:p w14:paraId="05EF7AA9" w14:textId="2F94AE31" w:rsidR="00D57816" w:rsidRPr="00ED7E64" w:rsidRDefault="00D57816" w:rsidP="006F6906">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B22C00">
              <w:rPr>
                <w:rFonts w:cs="Arial"/>
                <w:snapToGrid w:val="0"/>
                <w:sz w:val="20"/>
                <w:u w:val="single"/>
              </w:rPr>
              <w:t>[</w:t>
            </w:r>
            <w:r w:rsidRPr="00ED7E64">
              <w:rPr>
                <w:rFonts w:cs="Arial"/>
                <w:snapToGrid w:val="0"/>
                <w:sz w:val="20"/>
                <w:u w:val="single"/>
              </w:rPr>
              <w:t>BSC-</w:t>
            </w:r>
            <w:r w:rsidR="00B22C00">
              <w:rPr>
                <w:rFonts w:cs="Arial"/>
                <w:snapToGrid w:val="0"/>
                <w:sz w:val="20"/>
                <w:u w:val="single"/>
              </w:rPr>
              <w:t>CG]</w:t>
            </w:r>
          </w:p>
        </w:tc>
        <w:tc>
          <w:tcPr>
            <w:tcW w:w="2156" w:type="dxa"/>
            <w:tcBorders>
              <w:top w:val="single" w:sz="4" w:space="0" w:color="231F20"/>
              <w:left w:val="single" w:sz="4" w:space="0" w:color="231F20"/>
              <w:bottom w:val="single" w:sz="4" w:space="0" w:color="231F20"/>
              <w:right w:val="single" w:sz="4" w:space="0" w:color="231F20"/>
            </w:tcBorders>
          </w:tcPr>
          <w:p w14:paraId="4F41537A" w14:textId="77777777" w:rsidR="00D57816" w:rsidRPr="00ED7E64" w:rsidRDefault="00D57816" w:rsidP="006F6906">
            <w:pPr>
              <w:snapToGrid/>
              <w:spacing w:after="0"/>
              <w:rPr>
                <w:rFonts w:cs="Arial"/>
                <w:snapToGrid w:val="0"/>
                <w:sz w:val="20"/>
                <w:u w:val="single"/>
              </w:rPr>
            </w:pPr>
            <w:r w:rsidRPr="00ED7E64">
              <w:rPr>
                <w:rFonts w:cs="Arial"/>
                <w:snapToGrid w:val="0"/>
                <w:sz w:val="20"/>
                <w:u w:val="single"/>
              </w:rPr>
              <w:t>5.506.4</w:t>
            </w:r>
          </w:p>
        </w:tc>
        <w:tc>
          <w:tcPr>
            <w:tcW w:w="432" w:type="dxa"/>
          </w:tcPr>
          <w:p w14:paraId="182C3DFF" w14:textId="77777777" w:rsidR="00D57816" w:rsidRPr="00ED7E64" w:rsidRDefault="00D57816" w:rsidP="006F6906">
            <w:pPr>
              <w:snapToGrid/>
              <w:spacing w:after="0"/>
              <w:rPr>
                <w:rFonts w:cs="Arial"/>
                <w:snapToGrid w:val="0"/>
                <w:sz w:val="20"/>
              </w:rPr>
            </w:pPr>
          </w:p>
        </w:tc>
        <w:tc>
          <w:tcPr>
            <w:tcW w:w="576" w:type="dxa"/>
          </w:tcPr>
          <w:p w14:paraId="74532ED5" w14:textId="77777777" w:rsidR="00D57816" w:rsidRPr="00ED7E64" w:rsidRDefault="00D57816" w:rsidP="006F6906">
            <w:pPr>
              <w:snapToGrid/>
              <w:spacing w:after="0"/>
              <w:rPr>
                <w:rFonts w:cs="Arial"/>
                <w:snapToGrid w:val="0"/>
                <w:sz w:val="20"/>
              </w:rPr>
            </w:pPr>
          </w:p>
        </w:tc>
        <w:tc>
          <w:tcPr>
            <w:tcW w:w="432" w:type="dxa"/>
          </w:tcPr>
          <w:p w14:paraId="3638A15B" w14:textId="77777777" w:rsidR="00D57816" w:rsidRPr="00ED7E64" w:rsidRDefault="00D57816" w:rsidP="006F6906">
            <w:pPr>
              <w:snapToGrid/>
              <w:spacing w:after="0"/>
              <w:rPr>
                <w:rFonts w:cs="Arial"/>
                <w:snapToGrid w:val="0"/>
                <w:sz w:val="20"/>
              </w:rPr>
            </w:pPr>
          </w:p>
        </w:tc>
        <w:tc>
          <w:tcPr>
            <w:tcW w:w="2013" w:type="dxa"/>
          </w:tcPr>
          <w:p w14:paraId="35930331" w14:textId="77777777" w:rsidR="00D57816" w:rsidRPr="00ED7E64" w:rsidRDefault="00D57816" w:rsidP="006F6906">
            <w:pPr>
              <w:snapToGrid/>
              <w:spacing w:after="0"/>
              <w:rPr>
                <w:rFonts w:cs="Arial"/>
                <w:snapToGrid w:val="0"/>
                <w:sz w:val="20"/>
              </w:rPr>
            </w:pPr>
          </w:p>
        </w:tc>
      </w:tr>
      <w:tr w:rsidR="00D57816" w:rsidRPr="00ED7E64" w14:paraId="5FB49556"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436EDAE7" w14:textId="77777777" w:rsidR="00D57816" w:rsidRPr="00ED7E64" w:rsidRDefault="00D57816" w:rsidP="006F6906">
            <w:pPr>
              <w:snapToGrid/>
              <w:spacing w:after="0"/>
              <w:rPr>
                <w:rFonts w:cs="Arial"/>
                <w:snapToGrid w:val="0"/>
                <w:sz w:val="20"/>
                <w:u w:val="single"/>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0ED0A63D" w14:textId="77777777" w:rsidR="00D57816" w:rsidRPr="00ED7E64" w:rsidRDefault="00D57816" w:rsidP="006F6906">
            <w:pPr>
              <w:snapToGrid/>
              <w:spacing w:after="0"/>
              <w:rPr>
                <w:rFonts w:cs="Arial"/>
                <w:snapToGrid w:val="0"/>
                <w:sz w:val="20"/>
              </w:rPr>
            </w:pPr>
            <w:r w:rsidRPr="00ED7E64">
              <w:rPr>
                <w:rFonts w:cs="Arial"/>
                <w:snapToGrid w:val="0"/>
                <w:sz w:val="20"/>
              </w:rPr>
              <w:t>Acoustical control</w:t>
            </w:r>
            <w:r w:rsidRPr="00ED7E64">
              <w:rPr>
                <w:rFonts w:cs="Arial"/>
                <w:snapToGrid w:val="0"/>
                <w:sz w:val="20"/>
              </w:rPr>
              <w:br/>
              <w:t>(with exception)</w:t>
            </w:r>
          </w:p>
        </w:tc>
        <w:tc>
          <w:tcPr>
            <w:tcW w:w="2156" w:type="dxa"/>
            <w:tcBorders>
              <w:top w:val="single" w:sz="4" w:space="0" w:color="231F20"/>
              <w:left w:val="single" w:sz="4" w:space="0" w:color="231F20"/>
              <w:bottom w:val="single" w:sz="4" w:space="0" w:color="231F20"/>
              <w:right w:val="single" w:sz="4" w:space="0" w:color="231F20"/>
            </w:tcBorders>
          </w:tcPr>
          <w:p w14:paraId="75862F39" w14:textId="77777777" w:rsidR="00D57816" w:rsidRPr="00ED7E64" w:rsidRDefault="00D57816" w:rsidP="006F6906">
            <w:pPr>
              <w:snapToGrid/>
              <w:spacing w:after="0"/>
              <w:rPr>
                <w:rFonts w:cs="Arial"/>
                <w:snapToGrid w:val="0"/>
                <w:sz w:val="20"/>
                <w:u w:val="single"/>
              </w:rPr>
            </w:pPr>
            <w:r w:rsidRPr="00ED7E64">
              <w:rPr>
                <w:rFonts w:cs="Arial"/>
                <w:snapToGrid w:val="0"/>
                <w:sz w:val="20"/>
              </w:rPr>
              <w:t>5.507.4</w:t>
            </w:r>
          </w:p>
        </w:tc>
        <w:tc>
          <w:tcPr>
            <w:tcW w:w="432" w:type="dxa"/>
          </w:tcPr>
          <w:p w14:paraId="37CE9F55" w14:textId="77777777" w:rsidR="00D57816" w:rsidRPr="00ED7E64" w:rsidRDefault="00D57816" w:rsidP="006F6906">
            <w:pPr>
              <w:snapToGrid/>
              <w:spacing w:after="0"/>
              <w:rPr>
                <w:rFonts w:cs="Arial"/>
                <w:snapToGrid w:val="0"/>
                <w:sz w:val="20"/>
              </w:rPr>
            </w:pPr>
          </w:p>
        </w:tc>
        <w:tc>
          <w:tcPr>
            <w:tcW w:w="576" w:type="dxa"/>
          </w:tcPr>
          <w:p w14:paraId="0CC36303" w14:textId="77777777" w:rsidR="00D57816" w:rsidRPr="00ED7E64" w:rsidRDefault="00D57816" w:rsidP="006F6906">
            <w:pPr>
              <w:snapToGrid/>
              <w:spacing w:after="0"/>
              <w:rPr>
                <w:rFonts w:cs="Arial"/>
                <w:snapToGrid w:val="0"/>
                <w:sz w:val="20"/>
              </w:rPr>
            </w:pPr>
          </w:p>
        </w:tc>
        <w:tc>
          <w:tcPr>
            <w:tcW w:w="432" w:type="dxa"/>
          </w:tcPr>
          <w:p w14:paraId="3EBA297B" w14:textId="77777777" w:rsidR="00D57816" w:rsidRPr="00ED7E64" w:rsidRDefault="00D57816" w:rsidP="006F6906">
            <w:pPr>
              <w:snapToGrid/>
              <w:spacing w:after="0"/>
              <w:rPr>
                <w:rFonts w:cs="Arial"/>
                <w:snapToGrid w:val="0"/>
                <w:sz w:val="20"/>
              </w:rPr>
            </w:pPr>
          </w:p>
        </w:tc>
        <w:tc>
          <w:tcPr>
            <w:tcW w:w="2013" w:type="dxa"/>
          </w:tcPr>
          <w:p w14:paraId="06D620CA" w14:textId="77777777" w:rsidR="00D57816" w:rsidRPr="00ED7E64" w:rsidRDefault="00D57816" w:rsidP="006F6906">
            <w:pPr>
              <w:snapToGrid/>
              <w:spacing w:after="0"/>
              <w:rPr>
                <w:rFonts w:cs="Arial"/>
                <w:snapToGrid w:val="0"/>
                <w:sz w:val="20"/>
              </w:rPr>
            </w:pPr>
          </w:p>
        </w:tc>
      </w:tr>
      <w:tr w:rsidR="00D57816" w:rsidRPr="00ED7E64" w14:paraId="4F065649"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2DD1E7AC"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3224" w:type="dxa"/>
            <w:tcBorders>
              <w:top w:val="single" w:sz="4" w:space="0" w:color="231F20"/>
              <w:left w:val="single" w:sz="4" w:space="0" w:color="231F20"/>
              <w:bottom w:val="single" w:sz="4" w:space="0" w:color="231F20"/>
              <w:right w:val="single" w:sz="4" w:space="0" w:color="231F20"/>
            </w:tcBorders>
          </w:tcPr>
          <w:p w14:paraId="68B18CBF"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E715E5D"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432" w:type="dxa"/>
          </w:tcPr>
          <w:p w14:paraId="5E3E13F6" w14:textId="77777777" w:rsidR="00D57816" w:rsidRPr="00ED7E64" w:rsidRDefault="00D57816" w:rsidP="006F6906">
            <w:pPr>
              <w:snapToGrid/>
              <w:spacing w:after="0"/>
              <w:rPr>
                <w:rFonts w:cs="Arial"/>
                <w:snapToGrid w:val="0"/>
                <w:sz w:val="20"/>
              </w:rPr>
            </w:pPr>
          </w:p>
        </w:tc>
        <w:tc>
          <w:tcPr>
            <w:tcW w:w="576" w:type="dxa"/>
          </w:tcPr>
          <w:p w14:paraId="0E90C014" w14:textId="77777777" w:rsidR="00D57816" w:rsidRPr="00ED7E64" w:rsidRDefault="00D57816" w:rsidP="006F6906">
            <w:pPr>
              <w:snapToGrid/>
              <w:spacing w:after="0"/>
              <w:rPr>
                <w:rFonts w:cs="Arial"/>
                <w:snapToGrid w:val="0"/>
                <w:sz w:val="20"/>
              </w:rPr>
            </w:pPr>
          </w:p>
        </w:tc>
        <w:tc>
          <w:tcPr>
            <w:tcW w:w="432" w:type="dxa"/>
          </w:tcPr>
          <w:p w14:paraId="62256E78" w14:textId="77777777" w:rsidR="00D57816" w:rsidRPr="00ED7E64" w:rsidRDefault="00D57816" w:rsidP="006F6906">
            <w:pPr>
              <w:snapToGrid/>
              <w:spacing w:after="0"/>
              <w:rPr>
                <w:rFonts w:cs="Arial"/>
                <w:snapToGrid w:val="0"/>
                <w:sz w:val="20"/>
              </w:rPr>
            </w:pPr>
          </w:p>
        </w:tc>
        <w:tc>
          <w:tcPr>
            <w:tcW w:w="2013" w:type="dxa"/>
          </w:tcPr>
          <w:p w14:paraId="510BDC11" w14:textId="77777777" w:rsidR="00D57816" w:rsidRPr="00ED7E64" w:rsidRDefault="00D57816" w:rsidP="006F6906">
            <w:pPr>
              <w:snapToGrid/>
              <w:spacing w:after="0"/>
              <w:rPr>
                <w:rFonts w:cs="Arial"/>
                <w:snapToGrid w:val="0"/>
                <w:sz w:val="20"/>
              </w:rPr>
            </w:pPr>
          </w:p>
        </w:tc>
      </w:tr>
    </w:tbl>
    <w:p w14:paraId="740F39C3" w14:textId="77777777" w:rsidR="00D778E5" w:rsidRPr="00D778E5" w:rsidRDefault="00D778E5" w:rsidP="00F23120">
      <w:pPr>
        <w:pStyle w:val="Heading4"/>
        <w:ind w:left="0"/>
        <w:rPr>
          <w:snapToGrid w:val="0"/>
        </w:rPr>
      </w:pPr>
      <w:r w:rsidRPr="00D778E5">
        <w:rPr>
          <w:snapToGrid w:val="0"/>
        </w:rPr>
        <w:t xml:space="preserve">Notation: </w:t>
      </w:r>
    </w:p>
    <w:p w14:paraId="0727F623" w14:textId="0624A17B" w:rsidR="00D778E5" w:rsidRPr="00D778E5" w:rsidRDefault="00D778E5" w:rsidP="00B22C00">
      <w:pPr>
        <w:widowControl/>
        <w:tabs>
          <w:tab w:val="left" w:pos="8820"/>
        </w:tabs>
        <w:snapToGrid/>
        <w:ind w:right="90"/>
        <w:rPr>
          <w:rFonts w:cs="Arial"/>
          <w:color w:val="000000"/>
          <w:szCs w:val="24"/>
        </w:rPr>
      </w:pPr>
      <w:r w:rsidRPr="00D778E5">
        <w:rPr>
          <w:rFonts w:cs="Arial"/>
          <w:color w:val="000000"/>
          <w:szCs w:val="24"/>
        </w:rPr>
        <w:t xml:space="preserve">Authority: Health </w:t>
      </w:r>
      <w:r w:rsidR="007F1C49">
        <w:rPr>
          <w:rFonts w:cs="Arial"/>
          <w:color w:val="000000"/>
          <w:szCs w:val="24"/>
        </w:rPr>
        <w:t>and</w:t>
      </w:r>
      <w:r w:rsidRPr="00D778E5">
        <w:rPr>
          <w:rFonts w:cs="Arial"/>
          <w:color w:val="000000"/>
          <w:szCs w:val="24"/>
        </w:rPr>
        <w:t xml:space="preserve"> Safety Code Section 18930.5 </w:t>
      </w:r>
    </w:p>
    <w:p w14:paraId="4EACC50D" w14:textId="2CEDD2D6" w:rsidR="00D778E5" w:rsidRPr="00BB4FFE" w:rsidRDefault="00D778E5" w:rsidP="00B22C00">
      <w:pPr>
        <w:widowControl/>
        <w:snapToGrid/>
        <w:jc w:val="both"/>
        <w:rPr>
          <w:b/>
          <w:bCs/>
          <w:snapToGrid w:val="0"/>
        </w:rPr>
      </w:pPr>
      <w:r w:rsidRPr="00D778E5">
        <w:rPr>
          <w:rFonts w:cs="Arial"/>
          <w:color w:val="000000"/>
          <w:szCs w:val="24"/>
        </w:rPr>
        <w:t xml:space="preserve">Reference(s): Health </w:t>
      </w:r>
      <w:r w:rsidR="007F1C49">
        <w:rPr>
          <w:rFonts w:cs="Arial"/>
          <w:color w:val="000000"/>
          <w:szCs w:val="24"/>
        </w:rPr>
        <w:t>and</w:t>
      </w:r>
      <w:r w:rsidRPr="00D778E5">
        <w:rPr>
          <w:rFonts w:cs="Arial"/>
          <w:color w:val="000000"/>
          <w:szCs w:val="24"/>
        </w:rPr>
        <w:t xml:space="preserve"> Safety Code Sections 18930.5 and 18931.7.</w:t>
      </w:r>
    </w:p>
    <w:sectPr w:rsidR="00D778E5" w:rsidRPr="00BB4FFE" w:rsidSect="0054787C">
      <w:headerReference w:type="default" r:id="rId8"/>
      <w:footerReference w:type="default" r:id="rId9"/>
      <w:endnotePr>
        <w:numFmt w:val="decimal"/>
      </w:endnotePr>
      <w:type w:val="continuous"/>
      <w:pgSz w:w="12240" w:h="15840"/>
      <w:pgMar w:top="1152" w:right="1440" w:bottom="63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2924" w14:textId="77777777" w:rsidR="008552FB" w:rsidRDefault="008552FB">
      <w:r>
        <w:separator/>
      </w:r>
    </w:p>
  </w:endnote>
  <w:endnote w:type="continuationSeparator" w:id="0">
    <w:p w14:paraId="47BC0CA9" w14:textId="77777777" w:rsidR="008552FB" w:rsidRDefault="008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11D5426" w14:textId="66599247" w:rsidR="007D4247"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801AD4">
      <w:t>Fina</w:t>
    </w:r>
    <w:r w:rsidR="007518DF">
      <w:t>l</w:t>
    </w:r>
    <w:r>
      <w:t xml:space="preserve"> Express Terms</w:t>
    </w:r>
    <w:r w:rsidR="00A8502F">
      <w:tab/>
    </w:r>
    <w:r w:rsidR="00746BE6">
      <w:t>December 17, 2024</w:t>
    </w:r>
  </w:p>
  <w:p w14:paraId="0CAFC6F9" w14:textId="73485FB8" w:rsidR="008908A5" w:rsidRDefault="0001626D" w:rsidP="00AA0C1D">
    <w:pPr>
      <w:pStyle w:val="Footer"/>
      <w:tabs>
        <w:tab w:val="clear" w:pos="4320"/>
        <w:tab w:val="clear" w:pos="8640"/>
        <w:tab w:val="center" w:pos="4860"/>
        <w:tab w:val="right" w:pos="9180"/>
      </w:tabs>
      <w:rPr>
        <w:szCs w:val="16"/>
      </w:rPr>
    </w:pPr>
    <w:r>
      <w:rPr>
        <w:szCs w:val="16"/>
      </w:rPr>
      <w:t xml:space="preserve">BSC </w:t>
    </w:r>
    <w:r w:rsidR="00B22C00">
      <w:rPr>
        <w:szCs w:val="16"/>
      </w:rPr>
      <w:t>03</w:t>
    </w:r>
    <w:r>
      <w:rPr>
        <w:szCs w:val="16"/>
      </w:rPr>
      <w:t xml:space="preserve">/24 </w:t>
    </w:r>
    <w:r w:rsidR="008908A5">
      <w:rPr>
        <w:szCs w:val="16"/>
      </w:rPr>
      <w:t>- Part</w:t>
    </w:r>
    <w:r w:rsidR="00A8502F">
      <w:rPr>
        <w:szCs w:val="16"/>
      </w:rPr>
      <w:t xml:space="preserve"> </w:t>
    </w:r>
    <w:r>
      <w:rPr>
        <w:szCs w:val="16"/>
      </w:rPr>
      <w:t>11</w:t>
    </w:r>
    <w:r w:rsidR="008908A5">
      <w:rPr>
        <w:szCs w:val="16"/>
      </w:rPr>
      <w:t>-</w:t>
    </w:r>
    <w:r w:rsidR="00A8502F">
      <w:rPr>
        <w:szCs w:val="16"/>
      </w:rPr>
      <w:t xml:space="preserve"> </w:t>
    </w:r>
    <w:r>
      <w:rPr>
        <w:szCs w:val="16"/>
      </w:rPr>
      <w:t xml:space="preserve">2024 </w:t>
    </w:r>
    <w:r w:rsidR="00A8502F">
      <w:rPr>
        <w:szCs w:val="16"/>
      </w:rPr>
      <w:t xml:space="preserve">Triennial </w:t>
    </w:r>
    <w:r w:rsidR="008908A5" w:rsidRPr="006D1470">
      <w:rPr>
        <w:szCs w:val="16"/>
      </w:rPr>
      <w:t>Code Cycle</w:t>
    </w:r>
    <w:r w:rsidR="0070689B">
      <w:rPr>
        <w:szCs w:val="16"/>
      </w:rPr>
      <w:tab/>
    </w:r>
    <w:r w:rsidR="00A8502F">
      <w:rPr>
        <w:szCs w:val="16"/>
      </w:rPr>
      <w:tab/>
    </w:r>
    <w:r w:rsidR="00801AD4">
      <w:rPr>
        <w:szCs w:val="16"/>
      </w:rPr>
      <w:t>F</w:t>
    </w:r>
    <w:r w:rsidR="00BD3EB8">
      <w:rPr>
        <w:szCs w:val="16"/>
      </w:rPr>
      <w:t>ET</w:t>
    </w:r>
    <w:r w:rsidR="00746BE6">
      <w:rPr>
        <w:szCs w:val="16"/>
      </w:rPr>
      <w:t>-SOS Filing</w:t>
    </w:r>
  </w:p>
  <w:p w14:paraId="4E70EC50" w14:textId="71A365B9" w:rsidR="008908A5" w:rsidRDefault="006A46E5" w:rsidP="00A8502F">
    <w:pPr>
      <w:pStyle w:val="Footer"/>
      <w:tabs>
        <w:tab w:val="clear" w:pos="4320"/>
        <w:tab w:val="clear" w:pos="8640"/>
        <w:tab w:val="center" w:pos="4860"/>
        <w:tab w:val="right" w:pos="9180"/>
      </w:tabs>
    </w:pPr>
    <w:r>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665F" w14:textId="77777777" w:rsidR="008552FB" w:rsidRDefault="008552FB">
      <w:r>
        <w:separator/>
      </w:r>
    </w:p>
  </w:footnote>
  <w:footnote w:type="continuationSeparator" w:id="0">
    <w:p w14:paraId="6C189D73" w14:textId="77777777" w:rsidR="008552FB" w:rsidRDefault="0085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310"/>
    <w:multiLevelType w:val="hybridMultilevel"/>
    <w:tmpl w:val="AE9038F4"/>
    <w:lvl w:ilvl="0" w:tplc="2A52D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7F0C"/>
    <w:multiLevelType w:val="hybridMultilevel"/>
    <w:tmpl w:val="BC4ADD30"/>
    <w:lvl w:ilvl="0" w:tplc="FFFFFFFF">
      <w:start w:val="1"/>
      <w:numFmt w:val="decimal"/>
      <w:lvlText w:val="%1."/>
      <w:lvlJc w:val="left"/>
      <w:pPr>
        <w:ind w:left="3020" w:hanging="360"/>
      </w:pPr>
      <w:rPr>
        <w:rFonts w:ascii="Arial" w:eastAsia="Arial" w:hAnsi="Arial" w:cs="Arial" w:hint="default"/>
        <w:b w:val="0"/>
        <w:bCs w:val="0"/>
        <w:i w:val="0"/>
        <w:iCs w:val="0"/>
        <w:spacing w:val="-1"/>
        <w:w w:val="100"/>
        <w:sz w:val="24"/>
        <w:szCs w:val="24"/>
        <w:u w:val="single"/>
        <w:lang w:val="en-US"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DB208FB"/>
    <w:multiLevelType w:val="hybridMultilevel"/>
    <w:tmpl w:val="F2E8441C"/>
    <w:lvl w:ilvl="0" w:tplc="43161BC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 w15:restartNumberingAfterBreak="0">
    <w:nsid w:val="12B02374"/>
    <w:multiLevelType w:val="hybridMultilevel"/>
    <w:tmpl w:val="50A68250"/>
    <w:lvl w:ilvl="0" w:tplc="5712BA2A">
      <w:start w:val="1"/>
      <w:numFmt w:val="decimal"/>
      <w:lvlText w:val="%1."/>
      <w:lvlJc w:val="left"/>
      <w:pPr>
        <w:ind w:left="1628" w:hanging="720"/>
      </w:pPr>
      <w:rPr>
        <w:rFonts w:hint="default"/>
      </w:rPr>
    </w:lvl>
    <w:lvl w:ilvl="1" w:tplc="CE88D246">
      <w:start w:val="1"/>
      <w:numFmt w:val="decimal"/>
      <w:lvlText w:val="%2."/>
      <w:lvlJc w:val="left"/>
      <w:pPr>
        <w:ind w:left="1988" w:hanging="360"/>
      </w:pPr>
      <w:rPr>
        <w:rFonts w:hint="default"/>
      </w:r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4" w15:restartNumberingAfterBreak="0">
    <w:nsid w:val="177400B2"/>
    <w:multiLevelType w:val="hybridMultilevel"/>
    <w:tmpl w:val="BC4ADD30"/>
    <w:lvl w:ilvl="0" w:tplc="FFFFFFFF">
      <w:start w:val="1"/>
      <w:numFmt w:val="decimal"/>
      <w:lvlText w:val="%1."/>
      <w:lvlJc w:val="left"/>
      <w:pPr>
        <w:ind w:left="3020" w:hanging="360"/>
      </w:pPr>
      <w:rPr>
        <w:rFonts w:ascii="Arial" w:eastAsia="Arial" w:hAnsi="Arial" w:cs="Arial" w:hint="default"/>
        <w:b w:val="0"/>
        <w:bCs w:val="0"/>
        <w:i w:val="0"/>
        <w:iCs w:val="0"/>
        <w:spacing w:val="-1"/>
        <w:w w:val="100"/>
        <w:sz w:val="24"/>
        <w:szCs w:val="24"/>
        <w:u w:val="single"/>
        <w:lang w:val="en-US"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51A0F"/>
    <w:multiLevelType w:val="hybridMultilevel"/>
    <w:tmpl w:val="34D06732"/>
    <w:lvl w:ilvl="0" w:tplc="4A168E7C">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9" w15:restartNumberingAfterBreak="0">
    <w:nsid w:val="4191258B"/>
    <w:multiLevelType w:val="hybridMultilevel"/>
    <w:tmpl w:val="E63668B4"/>
    <w:lvl w:ilvl="0" w:tplc="52A4BFC4">
      <w:start w:val="1"/>
      <w:numFmt w:val="decimal"/>
      <w:lvlText w:val="%1."/>
      <w:lvlJc w:val="left"/>
      <w:pPr>
        <w:ind w:left="1714" w:hanging="360"/>
      </w:pPr>
      <w:rPr>
        <w:rFonts w:hint="default"/>
        <w:caps w:val="0"/>
        <w:strike w:val="0"/>
        <w:dstrike w:val="0"/>
        <w:vanish w:val="0"/>
        <w:u w:val="none"/>
        <w:vertAlign w:val="baseline"/>
      </w:rPr>
    </w:lvl>
    <w:lvl w:ilvl="1" w:tplc="3ACAA38E">
      <w:start w:val="1"/>
      <w:numFmt w:val="lowerLetter"/>
      <w:lvlText w:val="%2."/>
      <w:lvlJc w:val="left"/>
      <w:pPr>
        <w:ind w:left="2434" w:hanging="360"/>
      </w:pPr>
      <w:rPr>
        <w:u w:val="none"/>
      </w:r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0" w15:restartNumberingAfterBreak="0">
    <w:nsid w:val="4DB73D0A"/>
    <w:multiLevelType w:val="hybridMultilevel"/>
    <w:tmpl w:val="58481A04"/>
    <w:lvl w:ilvl="0" w:tplc="5358E81E">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857FF"/>
    <w:multiLevelType w:val="hybridMultilevel"/>
    <w:tmpl w:val="2F6838FE"/>
    <w:lvl w:ilvl="0" w:tplc="1562A2B6">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78FD"/>
    <w:multiLevelType w:val="hybridMultilevel"/>
    <w:tmpl w:val="BC4ADD30"/>
    <w:lvl w:ilvl="0" w:tplc="322ACED4">
      <w:start w:val="1"/>
      <w:numFmt w:val="decimal"/>
      <w:lvlText w:val="%1."/>
      <w:lvlJc w:val="left"/>
      <w:pPr>
        <w:ind w:left="15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170B5"/>
    <w:multiLevelType w:val="hybridMultilevel"/>
    <w:tmpl w:val="94006552"/>
    <w:lvl w:ilvl="0" w:tplc="5832E92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5" w15:restartNumberingAfterBreak="0">
    <w:nsid w:val="69BE69E5"/>
    <w:multiLevelType w:val="hybridMultilevel"/>
    <w:tmpl w:val="2940C978"/>
    <w:lvl w:ilvl="0" w:tplc="869222CC">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6" w15:restartNumberingAfterBreak="0">
    <w:nsid w:val="6A1A2BA7"/>
    <w:multiLevelType w:val="hybridMultilevel"/>
    <w:tmpl w:val="A9BE5312"/>
    <w:lvl w:ilvl="0" w:tplc="48822ED0">
      <w:start w:val="1"/>
      <w:numFmt w:val="decimal"/>
      <w:lvlText w:val="%1."/>
      <w:lvlJc w:val="left"/>
      <w:pPr>
        <w:ind w:left="1446" w:hanging="360"/>
      </w:pPr>
      <w:rPr>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6CEB3C40"/>
    <w:multiLevelType w:val="hybridMultilevel"/>
    <w:tmpl w:val="125EE1BE"/>
    <w:lvl w:ilvl="0" w:tplc="EC0AF1F0">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9793772">
    <w:abstractNumId w:val="6"/>
  </w:num>
  <w:num w:numId="2" w16cid:durableId="1281111206">
    <w:abstractNumId w:val="5"/>
  </w:num>
  <w:num w:numId="3" w16cid:durableId="938559867">
    <w:abstractNumId w:val="16"/>
  </w:num>
  <w:num w:numId="4" w16cid:durableId="1154222013">
    <w:abstractNumId w:val="10"/>
  </w:num>
  <w:num w:numId="5" w16cid:durableId="104203554">
    <w:abstractNumId w:val="13"/>
  </w:num>
  <w:num w:numId="6" w16cid:durableId="673916521">
    <w:abstractNumId w:val="1"/>
  </w:num>
  <w:num w:numId="7" w16cid:durableId="1626428228">
    <w:abstractNumId w:val="3"/>
  </w:num>
  <w:num w:numId="8" w16cid:durableId="237904995">
    <w:abstractNumId w:val="9"/>
  </w:num>
  <w:num w:numId="9" w16cid:durableId="381560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756908">
    <w:abstractNumId w:val="15"/>
  </w:num>
  <w:num w:numId="11" w16cid:durableId="1685745531">
    <w:abstractNumId w:val="8"/>
  </w:num>
  <w:num w:numId="12" w16cid:durableId="219364751">
    <w:abstractNumId w:val="11"/>
  </w:num>
  <w:num w:numId="13" w16cid:durableId="1429276317">
    <w:abstractNumId w:val="14"/>
  </w:num>
  <w:num w:numId="14" w16cid:durableId="1962766741">
    <w:abstractNumId w:val="2"/>
  </w:num>
  <w:num w:numId="15" w16cid:durableId="105926252">
    <w:abstractNumId w:val="7"/>
  </w:num>
  <w:num w:numId="16" w16cid:durableId="1738626257">
    <w:abstractNumId w:val="4"/>
  </w:num>
  <w:num w:numId="17" w16cid:durableId="549852433">
    <w:abstractNumId w:val="12"/>
  </w:num>
  <w:num w:numId="18" w16cid:durableId="114539494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6E"/>
    <w:rsid w:val="000036F0"/>
    <w:rsid w:val="000053B9"/>
    <w:rsid w:val="00005708"/>
    <w:rsid w:val="000058D7"/>
    <w:rsid w:val="000076A0"/>
    <w:rsid w:val="00010B1C"/>
    <w:rsid w:val="0001626D"/>
    <w:rsid w:val="0001666C"/>
    <w:rsid w:val="00017ED5"/>
    <w:rsid w:val="000205E7"/>
    <w:rsid w:val="000216C9"/>
    <w:rsid w:val="00024877"/>
    <w:rsid w:val="00024D9E"/>
    <w:rsid w:val="00024E05"/>
    <w:rsid w:val="000257AD"/>
    <w:rsid w:val="000266FF"/>
    <w:rsid w:val="00031CB3"/>
    <w:rsid w:val="00032295"/>
    <w:rsid w:val="0003307B"/>
    <w:rsid w:val="00033314"/>
    <w:rsid w:val="00041DBB"/>
    <w:rsid w:val="000438EA"/>
    <w:rsid w:val="00046BD0"/>
    <w:rsid w:val="00046EE5"/>
    <w:rsid w:val="00050044"/>
    <w:rsid w:val="0005014F"/>
    <w:rsid w:val="0005044F"/>
    <w:rsid w:val="00050827"/>
    <w:rsid w:val="00050FDE"/>
    <w:rsid w:val="0005155D"/>
    <w:rsid w:val="000520D6"/>
    <w:rsid w:val="000530B2"/>
    <w:rsid w:val="00053ECD"/>
    <w:rsid w:val="00053F0A"/>
    <w:rsid w:val="000542CA"/>
    <w:rsid w:val="00054DEF"/>
    <w:rsid w:val="00055084"/>
    <w:rsid w:val="00055632"/>
    <w:rsid w:val="000576DE"/>
    <w:rsid w:val="00060BBF"/>
    <w:rsid w:val="00061051"/>
    <w:rsid w:val="00063EEB"/>
    <w:rsid w:val="0006464C"/>
    <w:rsid w:val="0006560C"/>
    <w:rsid w:val="0006639B"/>
    <w:rsid w:val="00070AB8"/>
    <w:rsid w:val="00075788"/>
    <w:rsid w:val="00076A01"/>
    <w:rsid w:val="00077254"/>
    <w:rsid w:val="00077B06"/>
    <w:rsid w:val="000810D4"/>
    <w:rsid w:val="0008247D"/>
    <w:rsid w:val="0008345C"/>
    <w:rsid w:val="00086534"/>
    <w:rsid w:val="000872AE"/>
    <w:rsid w:val="00091333"/>
    <w:rsid w:val="00091B12"/>
    <w:rsid w:val="00092259"/>
    <w:rsid w:val="0009292E"/>
    <w:rsid w:val="00093FE4"/>
    <w:rsid w:val="000A03B9"/>
    <w:rsid w:val="000A0A02"/>
    <w:rsid w:val="000A0C03"/>
    <w:rsid w:val="000A0E97"/>
    <w:rsid w:val="000A0FCF"/>
    <w:rsid w:val="000A13DE"/>
    <w:rsid w:val="000A29BC"/>
    <w:rsid w:val="000A2CFC"/>
    <w:rsid w:val="000A415F"/>
    <w:rsid w:val="000A4356"/>
    <w:rsid w:val="000A5F23"/>
    <w:rsid w:val="000B0607"/>
    <w:rsid w:val="000B136A"/>
    <w:rsid w:val="000B23E8"/>
    <w:rsid w:val="000B4609"/>
    <w:rsid w:val="000B5D13"/>
    <w:rsid w:val="000B615B"/>
    <w:rsid w:val="000C1F2F"/>
    <w:rsid w:val="000D12D7"/>
    <w:rsid w:val="000D1AFA"/>
    <w:rsid w:val="000D378E"/>
    <w:rsid w:val="000D505A"/>
    <w:rsid w:val="000E24B4"/>
    <w:rsid w:val="000E45B3"/>
    <w:rsid w:val="000E59E0"/>
    <w:rsid w:val="000E668B"/>
    <w:rsid w:val="000F46E4"/>
    <w:rsid w:val="000F4FBD"/>
    <w:rsid w:val="000F4FC2"/>
    <w:rsid w:val="001007B5"/>
    <w:rsid w:val="00100EC0"/>
    <w:rsid w:val="00102FAF"/>
    <w:rsid w:val="001034C1"/>
    <w:rsid w:val="001035D0"/>
    <w:rsid w:val="00103E4C"/>
    <w:rsid w:val="00104F4B"/>
    <w:rsid w:val="00105856"/>
    <w:rsid w:val="001058E3"/>
    <w:rsid w:val="00107434"/>
    <w:rsid w:val="00107A15"/>
    <w:rsid w:val="00110B4A"/>
    <w:rsid w:val="001116AB"/>
    <w:rsid w:val="0011437E"/>
    <w:rsid w:val="0011534A"/>
    <w:rsid w:val="00117278"/>
    <w:rsid w:val="00123F82"/>
    <w:rsid w:val="00127B90"/>
    <w:rsid w:val="00131379"/>
    <w:rsid w:val="001313C5"/>
    <w:rsid w:val="00134348"/>
    <w:rsid w:val="0013454B"/>
    <w:rsid w:val="00134963"/>
    <w:rsid w:val="00134F93"/>
    <w:rsid w:val="0013619C"/>
    <w:rsid w:val="001412FF"/>
    <w:rsid w:val="00142D39"/>
    <w:rsid w:val="00144AE6"/>
    <w:rsid w:val="001453A6"/>
    <w:rsid w:val="0014767D"/>
    <w:rsid w:val="00153588"/>
    <w:rsid w:val="0015603A"/>
    <w:rsid w:val="00156348"/>
    <w:rsid w:val="0015638E"/>
    <w:rsid w:val="0016067D"/>
    <w:rsid w:val="001606A5"/>
    <w:rsid w:val="00164219"/>
    <w:rsid w:val="001645AF"/>
    <w:rsid w:val="00164809"/>
    <w:rsid w:val="001652A7"/>
    <w:rsid w:val="00166FA7"/>
    <w:rsid w:val="00172732"/>
    <w:rsid w:val="00173876"/>
    <w:rsid w:val="0017485B"/>
    <w:rsid w:val="001753C9"/>
    <w:rsid w:val="00175449"/>
    <w:rsid w:val="0017657A"/>
    <w:rsid w:val="001772C3"/>
    <w:rsid w:val="00177472"/>
    <w:rsid w:val="00180B91"/>
    <w:rsid w:val="00181002"/>
    <w:rsid w:val="0018261C"/>
    <w:rsid w:val="001826F4"/>
    <w:rsid w:val="00183619"/>
    <w:rsid w:val="00185FCA"/>
    <w:rsid w:val="00186CC1"/>
    <w:rsid w:val="00190E7A"/>
    <w:rsid w:val="00191F4E"/>
    <w:rsid w:val="00192C0B"/>
    <w:rsid w:val="0019464D"/>
    <w:rsid w:val="001955AE"/>
    <w:rsid w:val="00197641"/>
    <w:rsid w:val="001A1ADF"/>
    <w:rsid w:val="001A2834"/>
    <w:rsid w:val="001A661A"/>
    <w:rsid w:val="001B00CE"/>
    <w:rsid w:val="001B1590"/>
    <w:rsid w:val="001B54FF"/>
    <w:rsid w:val="001B5C0F"/>
    <w:rsid w:val="001C000E"/>
    <w:rsid w:val="001C4F88"/>
    <w:rsid w:val="001C56B3"/>
    <w:rsid w:val="001C7DC9"/>
    <w:rsid w:val="001D15D1"/>
    <w:rsid w:val="001D330D"/>
    <w:rsid w:val="001D4159"/>
    <w:rsid w:val="001D6449"/>
    <w:rsid w:val="001E0E55"/>
    <w:rsid w:val="001E2EAA"/>
    <w:rsid w:val="001E4C67"/>
    <w:rsid w:val="001E5754"/>
    <w:rsid w:val="001E635B"/>
    <w:rsid w:val="001E71DE"/>
    <w:rsid w:val="001F1355"/>
    <w:rsid w:val="001F242B"/>
    <w:rsid w:val="001F2A94"/>
    <w:rsid w:val="001F3757"/>
    <w:rsid w:val="001F378A"/>
    <w:rsid w:val="001F3F23"/>
    <w:rsid w:val="001F6735"/>
    <w:rsid w:val="001F7F29"/>
    <w:rsid w:val="00200408"/>
    <w:rsid w:val="00200F90"/>
    <w:rsid w:val="00201447"/>
    <w:rsid w:val="0020158A"/>
    <w:rsid w:val="00203299"/>
    <w:rsid w:val="00207312"/>
    <w:rsid w:val="00210B00"/>
    <w:rsid w:val="0021467E"/>
    <w:rsid w:val="00214AAC"/>
    <w:rsid w:val="0022041F"/>
    <w:rsid w:val="00224787"/>
    <w:rsid w:val="00225921"/>
    <w:rsid w:val="002260D1"/>
    <w:rsid w:val="00230C6A"/>
    <w:rsid w:val="00231BB0"/>
    <w:rsid w:val="00234A84"/>
    <w:rsid w:val="00234AA7"/>
    <w:rsid w:val="00237004"/>
    <w:rsid w:val="0024159E"/>
    <w:rsid w:val="00241638"/>
    <w:rsid w:val="002418AF"/>
    <w:rsid w:val="00242A73"/>
    <w:rsid w:val="0024599E"/>
    <w:rsid w:val="002469D7"/>
    <w:rsid w:val="002471A9"/>
    <w:rsid w:val="00247DCE"/>
    <w:rsid w:val="00247F7F"/>
    <w:rsid w:val="002537B1"/>
    <w:rsid w:val="00253BB7"/>
    <w:rsid w:val="00260D52"/>
    <w:rsid w:val="00262DCD"/>
    <w:rsid w:val="00263065"/>
    <w:rsid w:val="002678E5"/>
    <w:rsid w:val="00273308"/>
    <w:rsid w:val="00273E0F"/>
    <w:rsid w:val="002751B4"/>
    <w:rsid w:val="002752EC"/>
    <w:rsid w:val="00275604"/>
    <w:rsid w:val="0027654C"/>
    <w:rsid w:val="00277CEA"/>
    <w:rsid w:val="00280C11"/>
    <w:rsid w:val="002822D7"/>
    <w:rsid w:val="0028310A"/>
    <w:rsid w:val="0028553C"/>
    <w:rsid w:val="00285680"/>
    <w:rsid w:val="00287DDD"/>
    <w:rsid w:val="0029103E"/>
    <w:rsid w:val="002915CB"/>
    <w:rsid w:val="0029579A"/>
    <w:rsid w:val="00295E27"/>
    <w:rsid w:val="0029612B"/>
    <w:rsid w:val="00296312"/>
    <w:rsid w:val="002965E0"/>
    <w:rsid w:val="00296C9F"/>
    <w:rsid w:val="00296DA5"/>
    <w:rsid w:val="00297C66"/>
    <w:rsid w:val="002A0E2D"/>
    <w:rsid w:val="002A4072"/>
    <w:rsid w:val="002A6940"/>
    <w:rsid w:val="002B00EC"/>
    <w:rsid w:val="002B1C74"/>
    <w:rsid w:val="002B24C2"/>
    <w:rsid w:val="002B4423"/>
    <w:rsid w:val="002B6598"/>
    <w:rsid w:val="002C23F2"/>
    <w:rsid w:val="002C25C7"/>
    <w:rsid w:val="002C74F4"/>
    <w:rsid w:val="002C7BA5"/>
    <w:rsid w:val="002D3F86"/>
    <w:rsid w:val="002D5DF2"/>
    <w:rsid w:val="002D6700"/>
    <w:rsid w:val="002E0923"/>
    <w:rsid w:val="002E1BE9"/>
    <w:rsid w:val="002E2030"/>
    <w:rsid w:val="002E2771"/>
    <w:rsid w:val="002E61BC"/>
    <w:rsid w:val="002E73DD"/>
    <w:rsid w:val="002F15EC"/>
    <w:rsid w:val="002F1684"/>
    <w:rsid w:val="002F2507"/>
    <w:rsid w:val="002F2828"/>
    <w:rsid w:val="002F2E6A"/>
    <w:rsid w:val="002F4845"/>
    <w:rsid w:val="002F4ED6"/>
    <w:rsid w:val="00301808"/>
    <w:rsid w:val="003023E5"/>
    <w:rsid w:val="0030359D"/>
    <w:rsid w:val="0030398C"/>
    <w:rsid w:val="00304976"/>
    <w:rsid w:val="0030639B"/>
    <w:rsid w:val="00307EC8"/>
    <w:rsid w:val="003114C0"/>
    <w:rsid w:val="0031181D"/>
    <w:rsid w:val="003149DC"/>
    <w:rsid w:val="003159EA"/>
    <w:rsid w:val="0031605A"/>
    <w:rsid w:val="00320A04"/>
    <w:rsid w:val="00320C72"/>
    <w:rsid w:val="00321DDD"/>
    <w:rsid w:val="00324123"/>
    <w:rsid w:val="00324CBA"/>
    <w:rsid w:val="003250B7"/>
    <w:rsid w:val="0032522C"/>
    <w:rsid w:val="00327B83"/>
    <w:rsid w:val="00332C1D"/>
    <w:rsid w:val="003331C4"/>
    <w:rsid w:val="0033379D"/>
    <w:rsid w:val="00333921"/>
    <w:rsid w:val="00335D1C"/>
    <w:rsid w:val="00341D22"/>
    <w:rsid w:val="00343852"/>
    <w:rsid w:val="003477F1"/>
    <w:rsid w:val="00347F26"/>
    <w:rsid w:val="00350060"/>
    <w:rsid w:val="00351967"/>
    <w:rsid w:val="00351E2B"/>
    <w:rsid w:val="00353B32"/>
    <w:rsid w:val="00357CA2"/>
    <w:rsid w:val="003606AB"/>
    <w:rsid w:val="003621D0"/>
    <w:rsid w:val="003641DE"/>
    <w:rsid w:val="00364971"/>
    <w:rsid w:val="00370AE3"/>
    <w:rsid w:val="00370F30"/>
    <w:rsid w:val="0037287C"/>
    <w:rsid w:val="00375009"/>
    <w:rsid w:val="00376B5C"/>
    <w:rsid w:val="003811F0"/>
    <w:rsid w:val="0038307D"/>
    <w:rsid w:val="003845A7"/>
    <w:rsid w:val="003850C7"/>
    <w:rsid w:val="003872C7"/>
    <w:rsid w:val="00390EDF"/>
    <w:rsid w:val="00390EF4"/>
    <w:rsid w:val="003910F1"/>
    <w:rsid w:val="0039161C"/>
    <w:rsid w:val="0039392F"/>
    <w:rsid w:val="003942B6"/>
    <w:rsid w:val="0039647F"/>
    <w:rsid w:val="003968BD"/>
    <w:rsid w:val="003A01F9"/>
    <w:rsid w:val="003A2391"/>
    <w:rsid w:val="003A2753"/>
    <w:rsid w:val="003A2DF6"/>
    <w:rsid w:val="003A776D"/>
    <w:rsid w:val="003B2860"/>
    <w:rsid w:val="003B6DA5"/>
    <w:rsid w:val="003C0272"/>
    <w:rsid w:val="003C1141"/>
    <w:rsid w:val="003C26C2"/>
    <w:rsid w:val="003C3D1B"/>
    <w:rsid w:val="003C404F"/>
    <w:rsid w:val="003C56D4"/>
    <w:rsid w:val="003C5DA3"/>
    <w:rsid w:val="003C6349"/>
    <w:rsid w:val="003C63AC"/>
    <w:rsid w:val="003C6FB2"/>
    <w:rsid w:val="003D13BB"/>
    <w:rsid w:val="003D2FE2"/>
    <w:rsid w:val="003D4A39"/>
    <w:rsid w:val="003D4E99"/>
    <w:rsid w:val="003D4F24"/>
    <w:rsid w:val="003D5A14"/>
    <w:rsid w:val="003E0D9B"/>
    <w:rsid w:val="003E2211"/>
    <w:rsid w:val="003E26C1"/>
    <w:rsid w:val="003E2B62"/>
    <w:rsid w:val="003F0DA9"/>
    <w:rsid w:val="003F1686"/>
    <w:rsid w:val="003F3AFC"/>
    <w:rsid w:val="003F42DF"/>
    <w:rsid w:val="003F5058"/>
    <w:rsid w:val="003F515A"/>
    <w:rsid w:val="003F6963"/>
    <w:rsid w:val="003F69F6"/>
    <w:rsid w:val="003F6D16"/>
    <w:rsid w:val="003F7106"/>
    <w:rsid w:val="003F756D"/>
    <w:rsid w:val="004013E4"/>
    <w:rsid w:val="00401562"/>
    <w:rsid w:val="004028A4"/>
    <w:rsid w:val="0040350A"/>
    <w:rsid w:val="00403F63"/>
    <w:rsid w:val="0040414A"/>
    <w:rsid w:val="00404B3F"/>
    <w:rsid w:val="00410A52"/>
    <w:rsid w:val="00411513"/>
    <w:rsid w:val="00413556"/>
    <w:rsid w:val="00420562"/>
    <w:rsid w:val="00421B54"/>
    <w:rsid w:val="00421C03"/>
    <w:rsid w:val="00424B01"/>
    <w:rsid w:val="004277B0"/>
    <w:rsid w:val="0042799D"/>
    <w:rsid w:val="0043089D"/>
    <w:rsid w:val="00432DD3"/>
    <w:rsid w:val="00433678"/>
    <w:rsid w:val="004401EA"/>
    <w:rsid w:val="00440A59"/>
    <w:rsid w:val="00442BAB"/>
    <w:rsid w:val="0044378F"/>
    <w:rsid w:val="00443E99"/>
    <w:rsid w:val="00445772"/>
    <w:rsid w:val="00445C04"/>
    <w:rsid w:val="00446845"/>
    <w:rsid w:val="00446B80"/>
    <w:rsid w:val="00451FE0"/>
    <w:rsid w:val="00453C92"/>
    <w:rsid w:val="00453F4C"/>
    <w:rsid w:val="00454461"/>
    <w:rsid w:val="00455AC7"/>
    <w:rsid w:val="0045601E"/>
    <w:rsid w:val="00456D03"/>
    <w:rsid w:val="00462492"/>
    <w:rsid w:val="00462AFC"/>
    <w:rsid w:val="0046521A"/>
    <w:rsid w:val="00465EDC"/>
    <w:rsid w:val="00467825"/>
    <w:rsid w:val="0047173D"/>
    <w:rsid w:val="00474E36"/>
    <w:rsid w:val="004752BE"/>
    <w:rsid w:val="004754B7"/>
    <w:rsid w:val="00480409"/>
    <w:rsid w:val="00485155"/>
    <w:rsid w:val="00490F97"/>
    <w:rsid w:val="004915F0"/>
    <w:rsid w:val="004931A8"/>
    <w:rsid w:val="00493241"/>
    <w:rsid w:val="00493605"/>
    <w:rsid w:val="00494A25"/>
    <w:rsid w:val="00494F04"/>
    <w:rsid w:val="004957C8"/>
    <w:rsid w:val="0049586C"/>
    <w:rsid w:val="00495E24"/>
    <w:rsid w:val="00496F1C"/>
    <w:rsid w:val="00497ACF"/>
    <w:rsid w:val="004A36E7"/>
    <w:rsid w:val="004A3AFC"/>
    <w:rsid w:val="004A693D"/>
    <w:rsid w:val="004B2912"/>
    <w:rsid w:val="004B2AB9"/>
    <w:rsid w:val="004B3E09"/>
    <w:rsid w:val="004B5AF3"/>
    <w:rsid w:val="004B72AC"/>
    <w:rsid w:val="004B7AF6"/>
    <w:rsid w:val="004C27A6"/>
    <w:rsid w:val="004C48A0"/>
    <w:rsid w:val="004C6740"/>
    <w:rsid w:val="004D15D4"/>
    <w:rsid w:val="004D3908"/>
    <w:rsid w:val="004D5ABE"/>
    <w:rsid w:val="004D5DD4"/>
    <w:rsid w:val="004D77AF"/>
    <w:rsid w:val="004E2C18"/>
    <w:rsid w:val="004E2C9E"/>
    <w:rsid w:val="004E4C5E"/>
    <w:rsid w:val="004E58D2"/>
    <w:rsid w:val="004E5DB6"/>
    <w:rsid w:val="004E6D17"/>
    <w:rsid w:val="004E7D43"/>
    <w:rsid w:val="004F0A84"/>
    <w:rsid w:val="004F4D9D"/>
    <w:rsid w:val="004F6AE7"/>
    <w:rsid w:val="005025AF"/>
    <w:rsid w:val="0050325F"/>
    <w:rsid w:val="00503FFA"/>
    <w:rsid w:val="00504E3D"/>
    <w:rsid w:val="00506CFE"/>
    <w:rsid w:val="005107B5"/>
    <w:rsid w:val="005131AC"/>
    <w:rsid w:val="005133BA"/>
    <w:rsid w:val="00514F3C"/>
    <w:rsid w:val="00515006"/>
    <w:rsid w:val="00515F57"/>
    <w:rsid w:val="005257B6"/>
    <w:rsid w:val="005258A1"/>
    <w:rsid w:val="005262FB"/>
    <w:rsid w:val="00526F0A"/>
    <w:rsid w:val="00532CB4"/>
    <w:rsid w:val="00533E78"/>
    <w:rsid w:val="00535A0E"/>
    <w:rsid w:val="00541492"/>
    <w:rsid w:val="005417DB"/>
    <w:rsid w:val="00544776"/>
    <w:rsid w:val="00545AFD"/>
    <w:rsid w:val="0054787C"/>
    <w:rsid w:val="00552A04"/>
    <w:rsid w:val="00552CD7"/>
    <w:rsid w:val="005531D5"/>
    <w:rsid w:val="00553BA9"/>
    <w:rsid w:val="00555D20"/>
    <w:rsid w:val="0055614E"/>
    <w:rsid w:val="00556776"/>
    <w:rsid w:val="005603B3"/>
    <w:rsid w:val="00560590"/>
    <w:rsid w:val="00562915"/>
    <w:rsid w:val="00563190"/>
    <w:rsid w:val="00563D53"/>
    <w:rsid w:val="0056551D"/>
    <w:rsid w:val="00566207"/>
    <w:rsid w:val="0057414A"/>
    <w:rsid w:val="00574D5D"/>
    <w:rsid w:val="0057503B"/>
    <w:rsid w:val="00575906"/>
    <w:rsid w:val="00576DCD"/>
    <w:rsid w:val="0057747B"/>
    <w:rsid w:val="00577713"/>
    <w:rsid w:val="005817C1"/>
    <w:rsid w:val="00582266"/>
    <w:rsid w:val="00582415"/>
    <w:rsid w:val="00582DD1"/>
    <w:rsid w:val="0058781A"/>
    <w:rsid w:val="00593DDD"/>
    <w:rsid w:val="00594E85"/>
    <w:rsid w:val="00594FD7"/>
    <w:rsid w:val="005964D5"/>
    <w:rsid w:val="00596543"/>
    <w:rsid w:val="00597019"/>
    <w:rsid w:val="00597BF4"/>
    <w:rsid w:val="005A1154"/>
    <w:rsid w:val="005A2252"/>
    <w:rsid w:val="005A57BF"/>
    <w:rsid w:val="005A5B7C"/>
    <w:rsid w:val="005A6BF0"/>
    <w:rsid w:val="005B10EE"/>
    <w:rsid w:val="005B1B82"/>
    <w:rsid w:val="005B2054"/>
    <w:rsid w:val="005B2155"/>
    <w:rsid w:val="005B45A7"/>
    <w:rsid w:val="005B65C5"/>
    <w:rsid w:val="005B6A00"/>
    <w:rsid w:val="005B6B57"/>
    <w:rsid w:val="005C1D70"/>
    <w:rsid w:val="005C2477"/>
    <w:rsid w:val="005C41D2"/>
    <w:rsid w:val="005C46A9"/>
    <w:rsid w:val="005C4936"/>
    <w:rsid w:val="005C663F"/>
    <w:rsid w:val="005D3648"/>
    <w:rsid w:val="005D4988"/>
    <w:rsid w:val="005E162F"/>
    <w:rsid w:val="005E49A9"/>
    <w:rsid w:val="005E5C5D"/>
    <w:rsid w:val="005E5D46"/>
    <w:rsid w:val="005E5EB4"/>
    <w:rsid w:val="005E7EC3"/>
    <w:rsid w:val="005F0579"/>
    <w:rsid w:val="005F0AD9"/>
    <w:rsid w:val="005F1F14"/>
    <w:rsid w:val="005F3A4E"/>
    <w:rsid w:val="005F63A1"/>
    <w:rsid w:val="005F71E3"/>
    <w:rsid w:val="005F772D"/>
    <w:rsid w:val="00600471"/>
    <w:rsid w:val="00604028"/>
    <w:rsid w:val="00604E12"/>
    <w:rsid w:val="00604F60"/>
    <w:rsid w:val="00605F9A"/>
    <w:rsid w:val="0060737E"/>
    <w:rsid w:val="0061175B"/>
    <w:rsid w:val="00612AA0"/>
    <w:rsid w:val="00612BC7"/>
    <w:rsid w:val="00612E9A"/>
    <w:rsid w:val="00615C51"/>
    <w:rsid w:val="006169B9"/>
    <w:rsid w:val="00616BEC"/>
    <w:rsid w:val="00617829"/>
    <w:rsid w:val="00617AD3"/>
    <w:rsid w:val="0062134B"/>
    <w:rsid w:val="00623DDB"/>
    <w:rsid w:val="00624454"/>
    <w:rsid w:val="00625801"/>
    <w:rsid w:val="00627C9A"/>
    <w:rsid w:val="00631882"/>
    <w:rsid w:val="0063218A"/>
    <w:rsid w:val="0063430B"/>
    <w:rsid w:val="00635DAB"/>
    <w:rsid w:val="0063619C"/>
    <w:rsid w:val="006369A2"/>
    <w:rsid w:val="00642758"/>
    <w:rsid w:val="00643613"/>
    <w:rsid w:val="0064566C"/>
    <w:rsid w:val="00651EEC"/>
    <w:rsid w:val="006579D6"/>
    <w:rsid w:val="0066273A"/>
    <w:rsid w:val="00662E8A"/>
    <w:rsid w:val="00663431"/>
    <w:rsid w:val="006638CA"/>
    <w:rsid w:val="00664A99"/>
    <w:rsid w:val="00664F8A"/>
    <w:rsid w:val="006650F1"/>
    <w:rsid w:val="006653AA"/>
    <w:rsid w:val="0066622F"/>
    <w:rsid w:val="006675F7"/>
    <w:rsid w:val="0067103C"/>
    <w:rsid w:val="00675A22"/>
    <w:rsid w:val="006765A5"/>
    <w:rsid w:val="00676B3E"/>
    <w:rsid w:val="00680F3E"/>
    <w:rsid w:val="00681263"/>
    <w:rsid w:val="006820B1"/>
    <w:rsid w:val="00683338"/>
    <w:rsid w:val="00684184"/>
    <w:rsid w:val="00687129"/>
    <w:rsid w:val="006876B4"/>
    <w:rsid w:val="00690EA8"/>
    <w:rsid w:val="00693691"/>
    <w:rsid w:val="0069462B"/>
    <w:rsid w:val="0069558C"/>
    <w:rsid w:val="00695A56"/>
    <w:rsid w:val="00697C9C"/>
    <w:rsid w:val="006A0757"/>
    <w:rsid w:val="006A07A2"/>
    <w:rsid w:val="006A21F1"/>
    <w:rsid w:val="006A46E5"/>
    <w:rsid w:val="006A47F7"/>
    <w:rsid w:val="006A5C9B"/>
    <w:rsid w:val="006A67EA"/>
    <w:rsid w:val="006B2612"/>
    <w:rsid w:val="006B30E3"/>
    <w:rsid w:val="006B3C79"/>
    <w:rsid w:val="006B47FC"/>
    <w:rsid w:val="006B6443"/>
    <w:rsid w:val="006B747C"/>
    <w:rsid w:val="006C4BEF"/>
    <w:rsid w:val="006C7588"/>
    <w:rsid w:val="006C7B00"/>
    <w:rsid w:val="006D1470"/>
    <w:rsid w:val="006D25DA"/>
    <w:rsid w:val="006D40F8"/>
    <w:rsid w:val="006E03AD"/>
    <w:rsid w:val="006E2A72"/>
    <w:rsid w:val="006E2ACE"/>
    <w:rsid w:val="006E2B0B"/>
    <w:rsid w:val="006E3B6D"/>
    <w:rsid w:val="006E3CF4"/>
    <w:rsid w:val="006F2587"/>
    <w:rsid w:val="006F2E19"/>
    <w:rsid w:val="006F565F"/>
    <w:rsid w:val="006F5A9C"/>
    <w:rsid w:val="006F5BC2"/>
    <w:rsid w:val="006F6828"/>
    <w:rsid w:val="0070266F"/>
    <w:rsid w:val="00702D75"/>
    <w:rsid w:val="0070303A"/>
    <w:rsid w:val="0070689B"/>
    <w:rsid w:val="0070696A"/>
    <w:rsid w:val="00706C52"/>
    <w:rsid w:val="0070743D"/>
    <w:rsid w:val="007113D1"/>
    <w:rsid w:val="007123D8"/>
    <w:rsid w:val="007146CC"/>
    <w:rsid w:val="00714DEF"/>
    <w:rsid w:val="007151EF"/>
    <w:rsid w:val="00715595"/>
    <w:rsid w:val="00715C5E"/>
    <w:rsid w:val="0072465F"/>
    <w:rsid w:val="00725C4B"/>
    <w:rsid w:val="007301FF"/>
    <w:rsid w:val="007314B0"/>
    <w:rsid w:val="00731E4A"/>
    <w:rsid w:val="00732356"/>
    <w:rsid w:val="00732CBF"/>
    <w:rsid w:val="0073368F"/>
    <w:rsid w:val="007340E7"/>
    <w:rsid w:val="007341A4"/>
    <w:rsid w:val="0073479C"/>
    <w:rsid w:val="00737BF9"/>
    <w:rsid w:val="00742921"/>
    <w:rsid w:val="00743462"/>
    <w:rsid w:val="00743837"/>
    <w:rsid w:val="00743A17"/>
    <w:rsid w:val="00743B46"/>
    <w:rsid w:val="00744CCC"/>
    <w:rsid w:val="0074671F"/>
    <w:rsid w:val="00746BE6"/>
    <w:rsid w:val="00750097"/>
    <w:rsid w:val="0075164E"/>
    <w:rsid w:val="007518DF"/>
    <w:rsid w:val="00751F50"/>
    <w:rsid w:val="00753387"/>
    <w:rsid w:val="0075411B"/>
    <w:rsid w:val="00757032"/>
    <w:rsid w:val="007607CF"/>
    <w:rsid w:val="007610A5"/>
    <w:rsid w:val="0076115B"/>
    <w:rsid w:val="007614E0"/>
    <w:rsid w:val="00761F89"/>
    <w:rsid w:val="00762C45"/>
    <w:rsid w:val="00765087"/>
    <w:rsid w:val="00765857"/>
    <w:rsid w:val="0076600A"/>
    <w:rsid w:val="00766626"/>
    <w:rsid w:val="007666CF"/>
    <w:rsid w:val="007668CE"/>
    <w:rsid w:val="00767398"/>
    <w:rsid w:val="00767766"/>
    <w:rsid w:val="00771173"/>
    <w:rsid w:val="00772326"/>
    <w:rsid w:val="00772D15"/>
    <w:rsid w:val="007738E5"/>
    <w:rsid w:val="0077398E"/>
    <w:rsid w:val="00774856"/>
    <w:rsid w:val="0077628E"/>
    <w:rsid w:val="0077693B"/>
    <w:rsid w:val="0078261A"/>
    <w:rsid w:val="00785D72"/>
    <w:rsid w:val="00787142"/>
    <w:rsid w:val="00796E51"/>
    <w:rsid w:val="007A089F"/>
    <w:rsid w:val="007A12B5"/>
    <w:rsid w:val="007A46E0"/>
    <w:rsid w:val="007A4D83"/>
    <w:rsid w:val="007A56C8"/>
    <w:rsid w:val="007A75D1"/>
    <w:rsid w:val="007A7B17"/>
    <w:rsid w:val="007B0231"/>
    <w:rsid w:val="007B0B72"/>
    <w:rsid w:val="007B0C4A"/>
    <w:rsid w:val="007B3668"/>
    <w:rsid w:val="007B4553"/>
    <w:rsid w:val="007B6FB7"/>
    <w:rsid w:val="007C10E7"/>
    <w:rsid w:val="007C1F08"/>
    <w:rsid w:val="007C2090"/>
    <w:rsid w:val="007C23D1"/>
    <w:rsid w:val="007C57AD"/>
    <w:rsid w:val="007C5D32"/>
    <w:rsid w:val="007C7EBB"/>
    <w:rsid w:val="007D3B2C"/>
    <w:rsid w:val="007D4133"/>
    <w:rsid w:val="007D4247"/>
    <w:rsid w:val="007D5943"/>
    <w:rsid w:val="007D6B77"/>
    <w:rsid w:val="007E00DE"/>
    <w:rsid w:val="007E0473"/>
    <w:rsid w:val="007E1861"/>
    <w:rsid w:val="007E1BF3"/>
    <w:rsid w:val="007E7B90"/>
    <w:rsid w:val="007F1488"/>
    <w:rsid w:val="007F1C49"/>
    <w:rsid w:val="007F47ED"/>
    <w:rsid w:val="007F4FFF"/>
    <w:rsid w:val="007F56AB"/>
    <w:rsid w:val="007F6247"/>
    <w:rsid w:val="007F76E3"/>
    <w:rsid w:val="00801918"/>
    <w:rsid w:val="00801AD4"/>
    <w:rsid w:val="00802B2B"/>
    <w:rsid w:val="0080379E"/>
    <w:rsid w:val="00803AF4"/>
    <w:rsid w:val="00803EE7"/>
    <w:rsid w:val="00804AEF"/>
    <w:rsid w:val="008065AE"/>
    <w:rsid w:val="008070C4"/>
    <w:rsid w:val="00807237"/>
    <w:rsid w:val="00811C9A"/>
    <w:rsid w:val="0081299A"/>
    <w:rsid w:val="008129EC"/>
    <w:rsid w:val="00812CE2"/>
    <w:rsid w:val="008131DC"/>
    <w:rsid w:val="00814E46"/>
    <w:rsid w:val="00814F31"/>
    <w:rsid w:val="0081729E"/>
    <w:rsid w:val="008236F5"/>
    <w:rsid w:val="0082430E"/>
    <w:rsid w:val="00825252"/>
    <w:rsid w:val="008258D5"/>
    <w:rsid w:val="00825DDE"/>
    <w:rsid w:val="0083127A"/>
    <w:rsid w:val="008332D1"/>
    <w:rsid w:val="00833A86"/>
    <w:rsid w:val="0083453B"/>
    <w:rsid w:val="00841806"/>
    <w:rsid w:val="0084253E"/>
    <w:rsid w:val="008434EC"/>
    <w:rsid w:val="008439A2"/>
    <w:rsid w:val="00845543"/>
    <w:rsid w:val="0084697A"/>
    <w:rsid w:val="008473BA"/>
    <w:rsid w:val="00850184"/>
    <w:rsid w:val="0085030E"/>
    <w:rsid w:val="008510AB"/>
    <w:rsid w:val="00853525"/>
    <w:rsid w:val="00854FA0"/>
    <w:rsid w:val="008552FB"/>
    <w:rsid w:val="00855F9C"/>
    <w:rsid w:val="008566A0"/>
    <w:rsid w:val="00856F56"/>
    <w:rsid w:val="00860D91"/>
    <w:rsid w:val="00863A63"/>
    <w:rsid w:val="00863FD4"/>
    <w:rsid w:val="0086491C"/>
    <w:rsid w:val="00865788"/>
    <w:rsid w:val="00865EEC"/>
    <w:rsid w:val="00870BE2"/>
    <w:rsid w:val="00871120"/>
    <w:rsid w:val="008751ED"/>
    <w:rsid w:val="00876727"/>
    <w:rsid w:val="00884EA5"/>
    <w:rsid w:val="008900A1"/>
    <w:rsid w:val="008908A5"/>
    <w:rsid w:val="008911AE"/>
    <w:rsid w:val="00895145"/>
    <w:rsid w:val="00896894"/>
    <w:rsid w:val="008A09E6"/>
    <w:rsid w:val="008A0ACC"/>
    <w:rsid w:val="008A1E8F"/>
    <w:rsid w:val="008A1EBA"/>
    <w:rsid w:val="008A2AC5"/>
    <w:rsid w:val="008A63B1"/>
    <w:rsid w:val="008A759B"/>
    <w:rsid w:val="008B21EA"/>
    <w:rsid w:val="008B2E3A"/>
    <w:rsid w:val="008B6F4E"/>
    <w:rsid w:val="008C03A0"/>
    <w:rsid w:val="008C40A4"/>
    <w:rsid w:val="008C5498"/>
    <w:rsid w:val="008C583D"/>
    <w:rsid w:val="008D03E4"/>
    <w:rsid w:val="008D35E8"/>
    <w:rsid w:val="008D4D7A"/>
    <w:rsid w:val="008D5624"/>
    <w:rsid w:val="008E023E"/>
    <w:rsid w:val="008E31F0"/>
    <w:rsid w:val="008E36A8"/>
    <w:rsid w:val="008E5AC9"/>
    <w:rsid w:val="008E7ED2"/>
    <w:rsid w:val="008F1258"/>
    <w:rsid w:val="008F1AE2"/>
    <w:rsid w:val="008F2193"/>
    <w:rsid w:val="008F2836"/>
    <w:rsid w:val="008F5150"/>
    <w:rsid w:val="008F620B"/>
    <w:rsid w:val="008F6342"/>
    <w:rsid w:val="00901F8F"/>
    <w:rsid w:val="00904657"/>
    <w:rsid w:val="00904F97"/>
    <w:rsid w:val="0090753D"/>
    <w:rsid w:val="009101AF"/>
    <w:rsid w:val="00910BB6"/>
    <w:rsid w:val="0091215F"/>
    <w:rsid w:val="009128BE"/>
    <w:rsid w:val="0091460B"/>
    <w:rsid w:val="009155FA"/>
    <w:rsid w:val="00916D0E"/>
    <w:rsid w:val="00917967"/>
    <w:rsid w:val="00921657"/>
    <w:rsid w:val="009235D5"/>
    <w:rsid w:val="00926E2F"/>
    <w:rsid w:val="00932F12"/>
    <w:rsid w:val="00933C59"/>
    <w:rsid w:val="009343D3"/>
    <w:rsid w:val="00935233"/>
    <w:rsid w:val="00936DDB"/>
    <w:rsid w:val="009372BB"/>
    <w:rsid w:val="0093781C"/>
    <w:rsid w:val="009379C5"/>
    <w:rsid w:val="0094191C"/>
    <w:rsid w:val="0094233C"/>
    <w:rsid w:val="00943B24"/>
    <w:rsid w:val="0094450E"/>
    <w:rsid w:val="0094493B"/>
    <w:rsid w:val="009454C0"/>
    <w:rsid w:val="00952DE6"/>
    <w:rsid w:val="00954322"/>
    <w:rsid w:val="0095629C"/>
    <w:rsid w:val="00957D7A"/>
    <w:rsid w:val="0096152F"/>
    <w:rsid w:val="009621BA"/>
    <w:rsid w:val="009629AE"/>
    <w:rsid w:val="00962D9D"/>
    <w:rsid w:val="00964BA6"/>
    <w:rsid w:val="00965AAB"/>
    <w:rsid w:val="00975FF7"/>
    <w:rsid w:val="00977BAD"/>
    <w:rsid w:val="0098078D"/>
    <w:rsid w:val="00980C95"/>
    <w:rsid w:val="0098194C"/>
    <w:rsid w:val="00983687"/>
    <w:rsid w:val="009848F4"/>
    <w:rsid w:val="0098695F"/>
    <w:rsid w:val="00987EE4"/>
    <w:rsid w:val="0099076B"/>
    <w:rsid w:val="00991985"/>
    <w:rsid w:val="00991C12"/>
    <w:rsid w:val="009926AA"/>
    <w:rsid w:val="00992CCB"/>
    <w:rsid w:val="00992F8C"/>
    <w:rsid w:val="00993112"/>
    <w:rsid w:val="00993800"/>
    <w:rsid w:val="00994168"/>
    <w:rsid w:val="00995AB3"/>
    <w:rsid w:val="00996369"/>
    <w:rsid w:val="0099699C"/>
    <w:rsid w:val="009A4259"/>
    <w:rsid w:val="009A5381"/>
    <w:rsid w:val="009A57E6"/>
    <w:rsid w:val="009A586C"/>
    <w:rsid w:val="009A693A"/>
    <w:rsid w:val="009A7355"/>
    <w:rsid w:val="009A7886"/>
    <w:rsid w:val="009B1435"/>
    <w:rsid w:val="009B418D"/>
    <w:rsid w:val="009B64D2"/>
    <w:rsid w:val="009B75E7"/>
    <w:rsid w:val="009C239A"/>
    <w:rsid w:val="009C2981"/>
    <w:rsid w:val="009C3588"/>
    <w:rsid w:val="009C4166"/>
    <w:rsid w:val="009C47EE"/>
    <w:rsid w:val="009C529A"/>
    <w:rsid w:val="009D1027"/>
    <w:rsid w:val="009D15D1"/>
    <w:rsid w:val="009D2E53"/>
    <w:rsid w:val="009D2F42"/>
    <w:rsid w:val="009D4B33"/>
    <w:rsid w:val="009D60C1"/>
    <w:rsid w:val="009D7711"/>
    <w:rsid w:val="009D7CF9"/>
    <w:rsid w:val="009E0E79"/>
    <w:rsid w:val="009E6B12"/>
    <w:rsid w:val="009E7553"/>
    <w:rsid w:val="009F23ED"/>
    <w:rsid w:val="00A00AC4"/>
    <w:rsid w:val="00A043B2"/>
    <w:rsid w:val="00A05A46"/>
    <w:rsid w:val="00A06AF0"/>
    <w:rsid w:val="00A102DB"/>
    <w:rsid w:val="00A138AA"/>
    <w:rsid w:val="00A138B0"/>
    <w:rsid w:val="00A13D22"/>
    <w:rsid w:val="00A155A7"/>
    <w:rsid w:val="00A209D5"/>
    <w:rsid w:val="00A23249"/>
    <w:rsid w:val="00A23F54"/>
    <w:rsid w:val="00A24853"/>
    <w:rsid w:val="00A24BA1"/>
    <w:rsid w:val="00A25C6B"/>
    <w:rsid w:val="00A307A8"/>
    <w:rsid w:val="00A344B6"/>
    <w:rsid w:val="00A357A9"/>
    <w:rsid w:val="00A36CBF"/>
    <w:rsid w:val="00A372DB"/>
    <w:rsid w:val="00A374D1"/>
    <w:rsid w:val="00A401F8"/>
    <w:rsid w:val="00A4030B"/>
    <w:rsid w:val="00A411FC"/>
    <w:rsid w:val="00A41486"/>
    <w:rsid w:val="00A42104"/>
    <w:rsid w:val="00A4280B"/>
    <w:rsid w:val="00A45A3A"/>
    <w:rsid w:val="00A539D0"/>
    <w:rsid w:val="00A54D55"/>
    <w:rsid w:val="00A57A87"/>
    <w:rsid w:val="00A604B4"/>
    <w:rsid w:val="00A60CA1"/>
    <w:rsid w:val="00A7190B"/>
    <w:rsid w:val="00A7319A"/>
    <w:rsid w:val="00A73367"/>
    <w:rsid w:val="00A74F8A"/>
    <w:rsid w:val="00A758C2"/>
    <w:rsid w:val="00A766E4"/>
    <w:rsid w:val="00A76E67"/>
    <w:rsid w:val="00A77C20"/>
    <w:rsid w:val="00A81002"/>
    <w:rsid w:val="00A811C7"/>
    <w:rsid w:val="00A8177D"/>
    <w:rsid w:val="00A8502F"/>
    <w:rsid w:val="00A85DBA"/>
    <w:rsid w:val="00A863A6"/>
    <w:rsid w:val="00A86D1F"/>
    <w:rsid w:val="00A910E6"/>
    <w:rsid w:val="00A92126"/>
    <w:rsid w:val="00A9273A"/>
    <w:rsid w:val="00A945EE"/>
    <w:rsid w:val="00A94E9D"/>
    <w:rsid w:val="00AA0C1D"/>
    <w:rsid w:val="00AA5708"/>
    <w:rsid w:val="00AA6326"/>
    <w:rsid w:val="00AB2146"/>
    <w:rsid w:val="00AB347E"/>
    <w:rsid w:val="00AB4429"/>
    <w:rsid w:val="00AB6C0A"/>
    <w:rsid w:val="00AC1F10"/>
    <w:rsid w:val="00AC2816"/>
    <w:rsid w:val="00AC3932"/>
    <w:rsid w:val="00AC4A4E"/>
    <w:rsid w:val="00AC5BDF"/>
    <w:rsid w:val="00AC6981"/>
    <w:rsid w:val="00AD0CC1"/>
    <w:rsid w:val="00AD1CFD"/>
    <w:rsid w:val="00AD280C"/>
    <w:rsid w:val="00AD2E62"/>
    <w:rsid w:val="00AD3CF7"/>
    <w:rsid w:val="00AD4811"/>
    <w:rsid w:val="00AE0EC9"/>
    <w:rsid w:val="00AE57CA"/>
    <w:rsid w:val="00AF1C0E"/>
    <w:rsid w:val="00AF210D"/>
    <w:rsid w:val="00AF245C"/>
    <w:rsid w:val="00AF2637"/>
    <w:rsid w:val="00AF3072"/>
    <w:rsid w:val="00AF48A3"/>
    <w:rsid w:val="00AF4E96"/>
    <w:rsid w:val="00B004E2"/>
    <w:rsid w:val="00B04022"/>
    <w:rsid w:val="00B06E3C"/>
    <w:rsid w:val="00B071BD"/>
    <w:rsid w:val="00B104FE"/>
    <w:rsid w:val="00B11AD5"/>
    <w:rsid w:val="00B12076"/>
    <w:rsid w:val="00B132AC"/>
    <w:rsid w:val="00B14594"/>
    <w:rsid w:val="00B14786"/>
    <w:rsid w:val="00B20CF4"/>
    <w:rsid w:val="00B22C00"/>
    <w:rsid w:val="00B2367E"/>
    <w:rsid w:val="00B2497E"/>
    <w:rsid w:val="00B272BD"/>
    <w:rsid w:val="00B2731D"/>
    <w:rsid w:val="00B30BE6"/>
    <w:rsid w:val="00B30C51"/>
    <w:rsid w:val="00B31B0F"/>
    <w:rsid w:val="00B31E13"/>
    <w:rsid w:val="00B32099"/>
    <w:rsid w:val="00B329AC"/>
    <w:rsid w:val="00B32C93"/>
    <w:rsid w:val="00B36029"/>
    <w:rsid w:val="00B37081"/>
    <w:rsid w:val="00B43809"/>
    <w:rsid w:val="00B443B7"/>
    <w:rsid w:val="00B44C5F"/>
    <w:rsid w:val="00B46021"/>
    <w:rsid w:val="00B47334"/>
    <w:rsid w:val="00B47CD5"/>
    <w:rsid w:val="00B50CA8"/>
    <w:rsid w:val="00B537B0"/>
    <w:rsid w:val="00B5590E"/>
    <w:rsid w:val="00B60020"/>
    <w:rsid w:val="00B628E4"/>
    <w:rsid w:val="00B62ABE"/>
    <w:rsid w:val="00B65287"/>
    <w:rsid w:val="00B66D3F"/>
    <w:rsid w:val="00B70BA9"/>
    <w:rsid w:val="00B71B93"/>
    <w:rsid w:val="00B73412"/>
    <w:rsid w:val="00B73507"/>
    <w:rsid w:val="00B73BD9"/>
    <w:rsid w:val="00B75B65"/>
    <w:rsid w:val="00B76BDC"/>
    <w:rsid w:val="00B80212"/>
    <w:rsid w:val="00B83D9B"/>
    <w:rsid w:val="00B854D0"/>
    <w:rsid w:val="00B87805"/>
    <w:rsid w:val="00B90A76"/>
    <w:rsid w:val="00B9172F"/>
    <w:rsid w:val="00B95653"/>
    <w:rsid w:val="00BA0978"/>
    <w:rsid w:val="00BA26F7"/>
    <w:rsid w:val="00BA32E3"/>
    <w:rsid w:val="00BA343F"/>
    <w:rsid w:val="00BA432B"/>
    <w:rsid w:val="00BB318C"/>
    <w:rsid w:val="00BB46C8"/>
    <w:rsid w:val="00BB4769"/>
    <w:rsid w:val="00BB4FFE"/>
    <w:rsid w:val="00BB5D59"/>
    <w:rsid w:val="00BB77CE"/>
    <w:rsid w:val="00BB7A57"/>
    <w:rsid w:val="00BB7EF5"/>
    <w:rsid w:val="00BC1102"/>
    <w:rsid w:val="00BC3F6E"/>
    <w:rsid w:val="00BC43E6"/>
    <w:rsid w:val="00BC4B2F"/>
    <w:rsid w:val="00BC4C0E"/>
    <w:rsid w:val="00BC4F9B"/>
    <w:rsid w:val="00BC6FC9"/>
    <w:rsid w:val="00BC7F8B"/>
    <w:rsid w:val="00BD0F30"/>
    <w:rsid w:val="00BD11EA"/>
    <w:rsid w:val="00BD1CA6"/>
    <w:rsid w:val="00BD3EB8"/>
    <w:rsid w:val="00BD5037"/>
    <w:rsid w:val="00BE252A"/>
    <w:rsid w:val="00BE2F03"/>
    <w:rsid w:val="00BE48F6"/>
    <w:rsid w:val="00BE5EEB"/>
    <w:rsid w:val="00BE70F0"/>
    <w:rsid w:val="00BE7D88"/>
    <w:rsid w:val="00BF1B64"/>
    <w:rsid w:val="00BF251B"/>
    <w:rsid w:val="00BF48E3"/>
    <w:rsid w:val="00BF4E93"/>
    <w:rsid w:val="00BF4EA6"/>
    <w:rsid w:val="00BF5ADA"/>
    <w:rsid w:val="00C0035B"/>
    <w:rsid w:val="00C0243D"/>
    <w:rsid w:val="00C02CFE"/>
    <w:rsid w:val="00C02EB5"/>
    <w:rsid w:val="00C04401"/>
    <w:rsid w:val="00C0681B"/>
    <w:rsid w:val="00C11284"/>
    <w:rsid w:val="00C16180"/>
    <w:rsid w:val="00C162C2"/>
    <w:rsid w:val="00C20734"/>
    <w:rsid w:val="00C234E6"/>
    <w:rsid w:val="00C24F76"/>
    <w:rsid w:val="00C30A7A"/>
    <w:rsid w:val="00C345B0"/>
    <w:rsid w:val="00C3489D"/>
    <w:rsid w:val="00C359E1"/>
    <w:rsid w:val="00C36475"/>
    <w:rsid w:val="00C3703C"/>
    <w:rsid w:val="00C372B2"/>
    <w:rsid w:val="00C400F3"/>
    <w:rsid w:val="00C40996"/>
    <w:rsid w:val="00C41E86"/>
    <w:rsid w:val="00C44C36"/>
    <w:rsid w:val="00C45D88"/>
    <w:rsid w:val="00C466F2"/>
    <w:rsid w:val="00C46B9F"/>
    <w:rsid w:val="00C51090"/>
    <w:rsid w:val="00C51971"/>
    <w:rsid w:val="00C51ECD"/>
    <w:rsid w:val="00C5591F"/>
    <w:rsid w:val="00C57C01"/>
    <w:rsid w:val="00C57CFC"/>
    <w:rsid w:val="00C57D5C"/>
    <w:rsid w:val="00C610B0"/>
    <w:rsid w:val="00C61945"/>
    <w:rsid w:val="00C63A19"/>
    <w:rsid w:val="00C63BCC"/>
    <w:rsid w:val="00C651CF"/>
    <w:rsid w:val="00C66AE6"/>
    <w:rsid w:val="00C67B72"/>
    <w:rsid w:val="00C7041A"/>
    <w:rsid w:val="00C741A3"/>
    <w:rsid w:val="00C74CC9"/>
    <w:rsid w:val="00C75AFC"/>
    <w:rsid w:val="00C75C0D"/>
    <w:rsid w:val="00C76EB6"/>
    <w:rsid w:val="00C77768"/>
    <w:rsid w:val="00C8091B"/>
    <w:rsid w:val="00C80CD9"/>
    <w:rsid w:val="00C90C1F"/>
    <w:rsid w:val="00C95386"/>
    <w:rsid w:val="00CA1B56"/>
    <w:rsid w:val="00CA5AD9"/>
    <w:rsid w:val="00CA6AC2"/>
    <w:rsid w:val="00CB24CB"/>
    <w:rsid w:val="00CB2A7F"/>
    <w:rsid w:val="00CB42DF"/>
    <w:rsid w:val="00CB4F72"/>
    <w:rsid w:val="00CB59CF"/>
    <w:rsid w:val="00CB5E2D"/>
    <w:rsid w:val="00CC3D00"/>
    <w:rsid w:val="00CC5719"/>
    <w:rsid w:val="00CC7CDB"/>
    <w:rsid w:val="00CD0F80"/>
    <w:rsid w:val="00CD10E3"/>
    <w:rsid w:val="00CD3515"/>
    <w:rsid w:val="00CD43C7"/>
    <w:rsid w:val="00CD5635"/>
    <w:rsid w:val="00CD71EA"/>
    <w:rsid w:val="00CD7FE8"/>
    <w:rsid w:val="00CE00C6"/>
    <w:rsid w:val="00CE0746"/>
    <w:rsid w:val="00CE1712"/>
    <w:rsid w:val="00CE33BC"/>
    <w:rsid w:val="00CE365A"/>
    <w:rsid w:val="00CE38E1"/>
    <w:rsid w:val="00CE406D"/>
    <w:rsid w:val="00CE56AD"/>
    <w:rsid w:val="00CE5D51"/>
    <w:rsid w:val="00CF3372"/>
    <w:rsid w:val="00CF3DA6"/>
    <w:rsid w:val="00CF3FC7"/>
    <w:rsid w:val="00CF4623"/>
    <w:rsid w:val="00CF55F6"/>
    <w:rsid w:val="00CF6C57"/>
    <w:rsid w:val="00CF7C56"/>
    <w:rsid w:val="00D01114"/>
    <w:rsid w:val="00D04969"/>
    <w:rsid w:val="00D10C4E"/>
    <w:rsid w:val="00D15009"/>
    <w:rsid w:val="00D1612E"/>
    <w:rsid w:val="00D16831"/>
    <w:rsid w:val="00D16E00"/>
    <w:rsid w:val="00D205E3"/>
    <w:rsid w:val="00D2201D"/>
    <w:rsid w:val="00D2648C"/>
    <w:rsid w:val="00D275E7"/>
    <w:rsid w:val="00D27788"/>
    <w:rsid w:val="00D30083"/>
    <w:rsid w:val="00D323F9"/>
    <w:rsid w:val="00D34009"/>
    <w:rsid w:val="00D341DC"/>
    <w:rsid w:val="00D37F4A"/>
    <w:rsid w:val="00D41551"/>
    <w:rsid w:val="00D44A31"/>
    <w:rsid w:val="00D46516"/>
    <w:rsid w:val="00D50B17"/>
    <w:rsid w:val="00D51453"/>
    <w:rsid w:val="00D516B0"/>
    <w:rsid w:val="00D530F6"/>
    <w:rsid w:val="00D5413F"/>
    <w:rsid w:val="00D57816"/>
    <w:rsid w:val="00D62D28"/>
    <w:rsid w:val="00D63A0F"/>
    <w:rsid w:val="00D66A8E"/>
    <w:rsid w:val="00D67C33"/>
    <w:rsid w:val="00D725FE"/>
    <w:rsid w:val="00D72CE9"/>
    <w:rsid w:val="00D74966"/>
    <w:rsid w:val="00D75ED1"/>
    <w:rsid w:val="00D76BD1"/>
    <w:rsid w:val="00D778E5"/>
    <w:rsid w:val="00D80FCF"/>
    <w:rsid w:val="00D8294A"/>
    <w:rsid w:val="00D83688"/>
    <w:rsid w:val="00D8419D"/>
    <w:rsid w:val="00D847CF"/>
    <w:rsid w:val="00D86350"/>
    <w:rsid w:val="00D9006E"/>
    <w:rsid w:val="00D91AE2"/>
    <w:rsid w:val="00D92BB4"/>
    <w:rsid w:val="00D94773"/>
    <w:rsid w:val="00DA1DAC"/>
    <w:rsid w:val="00DA32E8"/>
    <w:rsid w:val="00DA5CDA"/>
    <w:rsid w:val="00DA6CAB"/>
    <w:rsid w:val="00DA765A"/>
    <w:rsid w:val="00DB0D43"/>
    <w:rsid w:val="00DB271F"/>
    <w:rsid w:val="00DB6C93"/>
    <w:rsid w:val="00DB766E"/>
    <w:rsid w:val="00DC1146"/>
    <w:rsid w:val="00DC14B4"/>
    <w:rsid w:val="00DC371A"/>
    <w:rsid w:val="00DC4041"/>
    <w:rsid w:val="00DC4429"/>
    <w:rsid w:val="00DC4C4D"/>
    <w:rsid w:val="00DC5332"/>
    <w:rsid w:val="00DC5958"/>
    <w:rsid w:val="00DC67AF"/>
    <w:rsid w:val="00DD31B1"/>
    <w:rsid w:val="00DD3D08"/>
    <w:rsid w:val="00DD3F0E"/>
    <w:rsid w:val="00DD430C"/>
    <w:rsid w:val="00DD458C"/>
    <w:rsid w:val="00DD5884"/>
    <w:rsid w:val="00DD6E6D"/>
    <w:rsid w:val="00DD7019"/>
    <w:rsid w:val="00DD79ED"/>
    <w:rsid w:val="00DE2060"/>
    <w:rsid w:val="00DE2111"/>
    <w:rsid w:val="00DE2C33"/>
    <w:rsid w:val="00DE700F"/>
    <w:rsid w:val="00DF00F6"/>
    <w:rsid w:val="00DF04DE"/>
    <w:rsid w:val="00DF19A1"/>
    <w:rsid w:val="00DF2DF9"/>
    <w:rsid w:val="00DF402F"/>
    <w:rsid w:val="00DF47FC"/>
    <w:rsid w:val="00DF577C"/>
    <w:rsid w:val="00DF6605"/>
    <w:rsid w:val="00E0103F"/>
    <w:rsid w:val="00E01A73"/>
    <w:rsid w:val="00E03C6A"/>
    <w:rsid w:val="00E07567"/>
    <w:rsid w:val="00E100C3"/>
    <w:rsid w:val="00E101B2"/>
    <w:rsid w:val="00E119F2"/>
    <w:rsid w:val="00E14EF2"/>
    <w:rsid w:val="00E155AE"/>
    <w:rsid w:val="00E16084"/>
    <w:rsid w:val="00E2199C"/>
    <w:rsid w:val="00E23D5F"/>
    <w:rsid w:val="00E2412F"/>
    <w:rsid w:val="00E245FD"/>
    <w:rsid w:val="00E24E6A"/>
    <w:rsid w:val="00E26746"/>
    <w:rsid w:val="00E2689A"/>
    <w:rsid w:val="00E2719B"/>
    <w:rsid w:val="00E308FC"/>
    <w:rsid w:val="00E310E2"/>
    <w:rsid w:val="00E340CA"/>
    <w:rsid w:val="00E34D8B"/>
    <w:rsid w:val="00E36505"/>
    <w:rsid w:val="00E375A5"/>
    <w:rsid w:val="00E3790F"/>
    <w:rsid w:val="00E40811"/>
    <w:rsid w:val="00E41B6C"/>
    <w:rsid w:val="00E43416"/>
    <w:rsid w:val="00E44FD0"/>
    <w:rsid w:val="00E453DF"/>
    <w:rsid w:val="00E46732"/>
    <w:rsid w:val="00E46E3A"/>
    <w:rsid w:val="00E52322"/>
    <w:rsid w:val="00E53120"/>
    <w:rsid w:val="00E53D35"/>
    <w:rsid w:val="00E54D17"/>
    <w:rsid w:val="00E55B03"/>
    <w:rsid w:val="00E561CD"/>
    <w:rsid w:val="00E568F7"/>
    <w:rsid w:val="00E61B8B"/>
    <w:rsid w:val="00E61BBE"/>
    <w:rsid w:val="00E61CC1"/>
    <w:rsid w:val="00E635A5"/>
    <w:rsid w:val="00E6363C"/>
    <w:rsid w:val="00E67816"/>
    <w:rsid w:val="00E72160"/>
    <w:rsid w:val="00E7223C"/>
    <w:rsid w:val="00E73C5B"/>
    <w:rsid w:val="00E73CCC"/>
    <w:rsid w:val="00E76576"/>
    <w:rsid w:val="00E76AC4"/>
    <w:rsid w:val="00E81A0D"/>
    <w:rsid w:val="00E81AB2"/>
    <w:rsid w:val="00E8375D"/>
    <w:rsid w:val="00E8505C"/>
    <w:rsid w:val="00E86D2E"/>
    <w:rsid w:val="00E87875"/>
    <w:rsid w:val="00E92571"/>
    <w:rsid w:val="00E929AD"/>
    <w:rsid w:val="00E97339"/>
    <w:rsid w:val="00EA0B11"/>
    <w:rsid w:val="00EA134D"/>
    <w:rsid w:val="00EA26DA"/>
    <w:rsid w:val="00EA2703"/>
    <w:rsid w:val="00EB200F"/>
    <w:rsid w:val="00EB257F"/>
    <w:rsid w:val="00EB33CA"/>
    <w:rsid w:val="00EB3407"/>
    <w:rsid w:val="00EB52F6"/>
    <w:rsid w:val="00EB6235"/>
    <w:rsid w:val="00EB758E"/>
    <w:rsid w:val="00EC0A08"/>
    <w:rsid w:val="00EC2174"/>
    <w:rsid w:val="00EC27FE"/>
    <w:rsid w:val="00EC2B5A"/>
    <w:rsid w:val="00EC4597"/>
    <w:rsid w:val="00EC49B5"/>
    <w:rsid w:val="00EC50D9"/>
    <w:rsid w:val="00EC55B6"/>
    <w:rsid w:val="00EC56E4"/>
    <w:rsid w:val="00EC7421"/>
    <w:rsid w:val="00ED27E1"/>
    <w:rsid w:val="00ED2939"/>
    <w:rsid w:val="00ED3B00"/>
    <w:rsid w:val="00ED5213"/>
    <w:rsid w:val="00ED7E64"/>
    <w:rsid w:val="00EE12B8"/>
    <w:rsid w:val="00EE134F"/>
    <w:rsid w:val="00EE33EB"/>
    <w:rsid w:val="00EE59CB"/>
    <w:rsid w:val="00EE65E3"/>
    <w:rsid w:val="00EE7DC7"/>
    <w:rsid w:val="00EF18D9"/>
    <w:rsid w:val="00EF26E2"/>
    <w:rsid w:val="00EF6122"/>
    <w:rsid w:val="00EF6D30"/>
    <w:rsid w:val="00EF729B"/>
    <w:rsid w:val="00F020F5"/>
    <w:rsid w:val="00F03D6B"/>
    <w:rsid w:val="00F057BF"/>
    <w:rsid w:val="00F05DA8"/>
    <w:rsid w:val="00F06844"/>
    <w:rsid w:val="00F0753D"/>
    <w:rsid w:val="00F07B6D"/>
    <w:rsid w:val="00F12B7E"/>
    <w:rsid w:val="00F13D43"/>
    <w:rsid w:val="00F13F65"/>
    <w:rsid w:val="00F152F2"/>
    <w:rsid w:val="00F162E8"/>
    <w:rsid w:val="00F17139"/>
    <w:rsid w:val="00F17350"/>
    <w:rsid w:val="00F21B64"/>
    <w:rsid w:val="00F226FA"/>
    <w:rsid w:val="00F23120"/>
    <w:rsid w:val="00F328F3"/>
    <w:rsid w:val="00F329BB"/>
    <w:rsid w:val="00F340A8"/>
    <w:rsid w:val="00F35BB3"/>
    <w:rsid w:val="00F365EF"/>
    <w:rsid w:val="00F4291A"/>
    <w:rsid w:val="00F452CF"/>
    <w:rsid w:val="00F513CD"/>
    <w:rsid w:val="00F51F83"/>
    <w:rsid w:val="00F533A5"/>
    <w:rsid w:val="00F53B73"/>
    <w:rsid w:val="00F57961"/>
    <w:rsid w:val="00F61E87"/>
    <w:rsid w:val="00F6338A"/>
    <w:rsid w:val="00F63ABC"/>
    <w:rsid w:val="00F63BB5"/>
    <w:rsid w:val="00F64CB9"/>
    <w:rsid w:val="00F72F0B"/>
    <w:rsid w:val="00F7387D"/>
    <w:rsid w:val="00F75205"/>
    <w:rsid w:val="00F75891"/>
    <w:rsid w:val="00F768B4"/>
    <w:rsid w:val="00F82AD9"/>
    <w:rsid w:val="00F85286"/>
    <w:rsid w:val="00F8647F"/>
    <w:rsid w:val="00F8665F"/>
    <w:rsid w:val="00F86C33"/>
    <w:rsid w:val="00F87A68"/>
    <w:rsid w:val="00F90CD3"/>
    <w:rsid w:val="00F9140E"/>
    <w:rsid w:val="00F94AAF"/>
    <w:rsid w:val="00F97C83"/>
    <w:rsid w:val="00FA0E81"/>
    <w:rsid w:val="00FA13CB"/>
    <w:rsid w:val="00FA1F73"/>
    <w:rsid w:val="00FA2324"/>
    <w:rsid w:val="00FA37D7"/>
    <w:rsid w:val="00FA3B60"/>
    <w:rsid w:val="00FA3F86"/>
    <w:rsid w:val="00FA4717"/>
    <w:rsid w:val="00FA4DC1"/>
    <w:rsid w:val="00FB0F95"/>
    <w:rsid w:val="00FB2876"/>
    <w:rsid w:val="00FB4159"/>
    <w:rsid w:val="00FB5DFC"/>
    <w:rsid w:val="00FB73BB"/>
    <w:rsid w:val="00FC23FA"/>
    <w:rsid w:val="00FC41A5"/>
    <w:rsid w:val="00FC43B9"/>
    <w:rsid w:val="00FC6B42"/>
    <w:rsid w:val="00FD3D4A"/>
    <w:rsid w:val="00FD45EA"/>
    <w:rsid w:val="00FE4150"/>
    <w:rsid w:val="00FE4917"/>
    <w:rsid w:val="00FE4E6D"/>
    <w:rsid w:val="00FE5151"/>
    <w:rsid w:val="00FE54FC"/>
    <w:rsid w:val="00FF11EA"/>
    <w:rsid w:val="00FF16CC"/>
    <w:rsid w:val="00FF2409"/>
    <w:rsid w:val="00FF4A1A"/>
    <w:rsid w:val="00FF53AA"/>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35"/>
    <w:pPr>
      <w:widowControl w:val="0"/>
      <w:snapToGrid w:val="0"/>
      <w:spacing w:after="120"/>
    </w:pPr>
    <w:rPr>
      <w:rFonts w:ascii="Arial" w:eastAsia="Times New Roman" w:hAnsi="Arial"/>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uiPriority w:val="9"/>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B21EA"/>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8B21EA"/>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rsid w:val="00364971"/>
    <w:pPr>
      <w:tabs>
        <w:tab w:val="center" w:pos="4320"/>
        <w:tab w:val="right" w:pos="8640"/>
      </w:tabs>
      <w:spacing w:after="0"/>
    </w:pPr>
    <w:rPr>
      <w:rFonts w:ascii="Arial Narrow" w:hAnsi="Arial Narrow"/>
      <w:b/>
      <w:caps/>
      <w:sz w:val="16"/>
    </w:rPr>
  </w:style>
  <w:style w:type="paragraph" w:styleId="Footer">
    <w:name w:val="footer"/>
    <w:basedOn w:val="Normal"/>
    <w:link w:val="FooterChar"/>
    <w:uiPriority w:val="99"/>
    <w:rsid w:val="00364971"/>
    <w:pPr>
      <w:tabs>
        <w:tab w:val="center" w:pos="4320"/>
        <w:tab w:val="right" w:pos="8640"/>
      </w:tabs>
      <w:spacing w:after="0"/>
    </w:pPr>
    <w:rPr>
      <w:sz w:val="16"/>
    </w:r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364971"/>
    <w:rPr>
      <w:rFonts w:ascii="Arial Narrow" w:eastAsia="Times New Roman" w:hAnsi="Arial Narrow"/>
      <w:b/>
      <w:caps/>
      <w:snapToGrid w:val="0"/>
      <w:sz w:val="16"/>
    </w:rPr>
  </w:style>
  <w:style w:type="paragraph" w:styleId="Title">
    <w:name w:val="Title"/>
    <w:basedOn w:val="Normal"/>
    <w:next w:val="Normal"/>
    <w:link w:val="TitleChar"/>
    <w:uiPriority w:val="10"/>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B21EA"/>
    <w:rPr>
      <w:rFonts w:ascii="Arial" w:eastAsiaTheme="majorEastAsia" w:hAnsi="Arial" w:cstheme="majorBidi"/>
      <w:b/>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uiPriority w:val="99"/>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8B21EA"/>
    <w:rPr>
      <w:rFonts w:ascii="Arial" w:eastAsiaTheme="majorEastAsia" w:hAnsi="Arial" w:cstheme="majorBidi"/>
      <w:b/>
      <w:iCs/>
      <w:sz w:val="24"/>
    </w:rPr>
  </w:style>
  <w:style w:type="table" w:customStyle="1" w:styleId="TableGrid11">
    <w:name w:val="Table Grid11"/>
    <w:basedOn w:val="TableNormal"/>
    <w:next w:val="TableGrid"/>
    <w:uiPriority w:val="59"/>
    <w:rsid w:val="001B5C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B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443B7"/>
    <w:rPr>
      <w:sz w:val="20"/>
    </w:rPr>
  </w:style>
  <w:style w:type="character" w:customStyle="1" w:styleId="CommentTextChar">
    <w:name w:val="Comment Text Char"/>
    <w:basedOn w:val="DefaultParagraphFont"/>
    <w:link w:val="CommentText"/>
    <w:uiPriority w:val="99"/>
    <w:rsid w:val="00B443B7"/>
    <w:rPr>
      <w:rFonts w:ascii="Arial" w:eastAsia="Times New Roman" w:hAnsi="Arial"/>
    </w:rPr>
  </w:style>
  <w:style w:type="character" w:styleId="CommentReference">
    <w:name w:val="annotation reference"/>
    <w:basedOn w:val="DefaultParagraphFont"/>
    <w:uiPriority w:val="99"/>
    <w:unhideWhenUsed/>
    <w:rsid w:val="00B443B7"/>
    <w:rPr>
      <w:sz w:val="16"/>
      <w:szCs w:val="16"/>
    </w:rPr>
  </w:style>
  <w:style w:type="character" w:customStyle="1" w:styleId="Heading2Char">
    <w:name w:val="Heading 2 Char"/>
    <w:basedOn w:val="DefaultParagraphFont"/>
    <w:link w:val="Heading2"/>
    <w:uiPriority w:val="9"/>
    <w:rsid w:val="007E00DE"/>
    <w:rPr>
      <w:rFonts w:ascii="Arial" w:eastAsia="Times New Roman" w:hAnsi="Arial"/>
      <w:b/>
      <w:sz w:val="24"/>
    </w:rPr>
  </w:style>
  <w:style w:type="paragraph" w:styleId="CommentSubject">
    <w:name w:val="annotation subject"/>
    <w:basedOn w:val="CommentText"/>
    <w:next w:val="CommentText"/>
    <w:link w:val="CommentSubjectChar"/>
    <w:unhideWhenUsed/>
    <w:rsid w:val="002F2E6A"/>
    <w:rPr>
      <w:b/>
      <w:bCs/>
    </w:rPr>
  </w:style>
  <w:style w:type="character" w:customStyle="1" w:styleId="CommentSubjectChar">
    <w:name w:val="Comment Subject Char"/>
    <w:basedOn w:val="CommentTextChar"/>
    <w:link w:val="CommentSubject"/>
    <w:rsid w:val="002F2E6A"/>
    <w:rPr>
      <w:rFonts w:ascii="Arial" w:eastAsia="Times New Roman" w:hAnsi="Arial"/>
      <w:b/>
      <w:bCs/>
    </w:rPr>
  </w:style>
  <w:style w:type="paragraph" w:customStyle="1" w:styleId="TableParagraph">
    <w:name w:val="Table Paragraph"/>
    <w:basedOn w:val="Normal"/>
    <w:uiPriority w:val="1"/>
    <w:qFormat/>
    <w:rsid w:val="00B5590E"/>
    <w:pPr>
      <w:widowControl/>
      <w:autoSpaceDE w:val="0"/>
      <w:autoSpaceDN w:val="0"/>
      <w:adjustRightInd w:val="0"/>
      <w:snapToGrid/>
      <w:spacing w:after="0"/>
    </w:pPr>
    <w:rPr>
      <w:rFonts w:ascii="Times New Roman" w:eastAsia="Batang" w:hAnsi="Times New Roman"/>
      <w:szCs w:val="24"/>
    </w:rPr>
  </w:style>
  <w:style w:type="table" w:customStyle="1" w:styleId="TableGrid1">
    <w:name w:val="Table Grid1"/>
    <w:basedOn w:val="TableNormal"/>
    <w:next w:val="TableGrid"/>
    <w:uiPriority w:val="39"/>
    <w:rsid w:val="00E365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78E5"/>
  </w:style>
  <w:style w:type="character" w:customStyle="1" w:styleId="Heading1Char">
    <w:name w:val="Heading 1 Char"/>
    <w:basedOn w:val="DefaultParagraphFont"/>
    <w:link w:val="Heading1"/>
    <w:uiPriority w:val="9"/>
    <w:rsid w:val="00D778E5"/>
    <w:rPr>
      <w:rFonts w:ascii="Arial" w:eastAsia="Times New Roman" w:hAnsi="Arial"/>
      <w:b/>
      <w:sz w:val="24"/>
    </w:rPr>
  </w:style>
  <w:style w:type="character" w:customStyle="1" w:styleId="BodyText2Char">
    <w:name w:val="Body Text 2 Char"/>
    <w:basedOn w:val="DefaultParagraphFont"/>
    <w:link w:val="BodyText2"/>
    <w:rsid w:val="00D778E5"/>
    <w:rPr>
      <w:rFonts w:ascii="Arial" w:eastAsia="Times New Roman" w:hAnsi="Arial"/>
      <w:b/>
    </w:rPr>
  </w:style>
  <w:style w:type="character" w:customStyle="1" w:styleId="BodyText3Char">
    <w:name w:val="Body Text 3 Char"/>
    <w:aliases w:val="Body Text 3 Char1 Char,Body Text 3 Char Char Char"/>
    <w:basedOn w:val="DefaultParagraphFont"/>
    <w:link w:val="BodyText3"/>
    <w:rsid w:val="00D778E5"/>
    <w:rPr>
      <w:rFonts w:ascii="Arial" w:eastAsia="Times New Roman" w:hAnsi="Arial"/>
      <w:sz w:val="24"/>
    </w:rPr>
  </w:style>
  <w:style w:type="table" w:customStyle="1" w:styleId="TableGrid2">
    <w:name w:val="Table Grid2"/>
    <w:basedOn w:val="TableNormal"/>
    <w:next w:val="TableGrid"/>
    <w:rsid w:val="00D778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After6ptLinespacingsingle">
    <w:name w:val="Heading 1 + Centered After:  6 pt Line spacing:  single"/>
    <w:basedOn w:val="Heading1"/>
    <w:rsid w:val="00D778E5"/>
    <w:pPr>
      <w:snapToGrid/>
      <w:spacing w:before="0" w:after="120"/>
      <w:jc w:val="center"/>
    </w:pPr>
    <w:rPr>
      <w:snapToGrid w:val="0"/>
    </w:rPr>
  </w:style>
  <w:style w:type="table" w:customStyle="1" w:styleId="TableGrid12">
    <w:name w:val="Table Grid12"/>
    <w:basedOn w:val="TableNormal"/>
    <w:next w:val="TableGrid"/>
    <w:uiPriority w:val="59"/>
    <w:rsid w:val="00D778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778E5"/>
    <w:rPr>
      <w:b/>
      <w:bCs/>
    </w:rPr>
  </w:style>
  <w:style w:type="character" w:styleId="Hyperlink">
    <w:name w:val="Hyperlink"/>
    <w:basedOn w:val="DefaultParagraphFont"/>
    <w:uiPriority w:val="99"/>
    <w:unhideWhenUsed/>
    <w:rsid w:val="00D778E5"/>
    <w:rPr>
      <w:color w:val="0000FF" w:themeColor="hyperlink"/>
      <w:u w:val="single"/>
    </w:rPr>
  </w:style>
  <w:style w:type="paragraph" w:customStyle="1" w:styleId="Default">
    <w:name w:val="Default"/>
    <w:rsid w:val="00D778E5"/>
    <w:pPr>
      <w:autoSpaceDE w:val="0"/>
      <w:autoSpaceDN w:val="0"/>
      <w:adjustRightInd w:val="0"/>
    </w:pPr>
    <w:rPr>
      <w:rFonts w:ascii="Arial" w:eastAsia="Times New Roman" w:hAnsi="Arial" w:cs="Arial"/>
      <w:color w:val="000000"/>
      <w:sz w:val="24"/>
      <w:szCs w:val="24"/>
    </w:rPr>
  </w:style>
  <w:style w:type="numbering" w:customStyle="1" w:styleId="NoList11">
    <w:name w:val="No List11"/>
    <w:next w:val="NoList"/>
    <w:uiPriority w:val="99"/>
    <w:semiHidden/>
    <w:unhideWhenUsed/>
    <w:rsid w:val="00D778E5"/>
  </w:style>
  <w:style w:type="numbering" w:customStyle="1" w:styleId="NoList111">
    <w:name w:val="No List111"/>
    <w:next w:val="NoList"/>
    <w:uiPriority w:val="99"/>
    <w:semiHidden/>
    <w:unhideWhenUsed/>
    <w:rsid w:val="00D778E5"/>
  </w:style>
  <w:style w:type="numbering" w:customStyle="1" w:styleId="NoList1111">
    <w:name w:val="No List1111"/>
    <w:next w:val="NoList"/>
    <w:uiPriority w:val="99"/>
    <w:semiHidden/>
    <w:unhideWhenUsed/>
    <w:rsid w:val="00D778E5"/>
  </w:style>
  <w:style w:type="paragraph" w:styleId="Subtitle">
    <w:name w:val="Subtitle"/>
    <w:basedOn w:val="Normal"/>
    <w:link w:val="SubtitleChar"/>
    <w:rsid w:val="00D778E5"/>
    <w:pPr>
      <w:widowControl/>
      <w:snapToGrid/>
      <w:spacing w:after="0"/>
      <w:jc w:val="center"/>
    </w:pPr>
    <w:rPr>
      <w:b/>
      <w:szCs w:val="24"/>
    </w:rPr>
  </w:style>
  <w:style w:type="character" w:customStyle="1" w:styleId="SubtitleChar">
    <w:name w:val="Subtitle Char"/>
    <w:basedOn w:val="DefaultParagraphFont"/>
    <w:link w:val="Subtitle"/>
    <w:rsid w:val="00D778E5"/>
    <w:rPr>
      <w:rFonts w:ascii="Arial" w:eastAsia="Times New Roman" w:hAnsi="Arial"/>
      <w:b/>
      <w:sz w:val="24"/>
      <w:szCs w:val="24"/>
    </w:rPr>
  </w:style>
  <w:style w:type="character" w:customStyle="1" w:styleId="mainbodytext">
    <w:name w:val="main body text"/>
    <w:rsid w:val="00D778E5"/>
    <w:rPr>
      <w:rFonts w:ascii="Palatino" w:eastAsia="Palatino" w:hAnsi="Palatino"/>
      <w:noProof w:val="0"/>
      <w:sz w:val="19"/>
      <w:lang w:val="en-US"/>
    </w:rPr>
  </w:style>
  <w:style w:type="paragraph" w:customStyle="1" w:styleId="text">
    <w:name w:val="text"/>
    <w:rsid w:val="00D778E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D778E5"/>
    <w:rPr>
      <w:color w:val="605E5C"/>
      <w:shd w:val="clear" w:color="auto" w:fill="E1DFDD"/>
    </w:rPr>
  </w:style>
  <w:style w:type="character" w:customStyle="1" w:styleId="StyleBold">
    <w:name w:val="Style Bold"/>
    <w:basedOn w:val="DefaultParagraphFont"/>
    <w:rsid w:val="00D778E5"/>
    <w:rPr>
      <w:b/>
      <w:bCs/>
    </w:rPr>
  </w:style>
  <w:style w:type="character" w:customStyle="1" w:styleId="STAMPChar">
    <w:name w:val="STAMP Char"/>
    <w:basedOn w:val="DefaultParagraphFont"/>
    <w:link w:val="STAMP"/>
    <w:locked/>
    <w:rsid w:val="00D778E5"/>
    <w:rPr>
      <w:rFonts w:ascii="Century Gothic" w:hAnsi="Century Gothic"/>
      <w:sz w:val="24"/>
    </w:rPr>
  </w:style>
  <w:style w:type="paragraph" w:customStyle="1" w:styleId="STAMP">
    <w:name w:val="STAMP"/>
    <w:basedOn w:val="Normal"/>
    <w:link w:val="STAMPChar"/>
    <w:qFormat/>
    <w:rsid w:val="00D778E5"/>
    <w:pPr>
      <w:spacing w:after="240"/>
      <w:jc w:val="center"/>
    </w:pPr>
    <w:rPr>
      <w:rFonts w:ascii="Century Gothic" w:eastAsia="Batang" w:hAnsi="Century Gothic"/>
    </w:rPr>
  </w:style>
  <w:style w:type="table" w:customStyle="1" w:styleId="TableGrid13">
    <w:name w:val="Table Grid13"/>
    <w:basedOn w:val="TableNormal"/>
    <w:next w:val="TableGrid"/>
    <w:uiPriority w:val="59"/>
    <w:rsid w:val="00B50C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5155"/>
    <w:rPr>
      <w:rFonts w:ascii="Segoe UI" w:hAnsi="Segoe UI" w:cs="Segoe UI" w:hint="default"/>
      <w:sz w:val="18"/>
      <w:szCs w:val="18"/>
    </w:rPr>
  </w:style>
  <w:style w:type="table" w:customStyle="1" w:styleId="TableGrid3">
    <w:name w:val="Table Grid3"/>
    <w:basedOn w:val="TableNormal"/>
    <w:next w:val="TableGrid"/>
    <w:rsid w:val="007F56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C37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2760">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19</Pages>
  <Words>4917</Words>
  <Characters>27312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BSC-03-24-IET-PT11</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BSC-03-24-IET-PT11</dc:title>
  <dc:creator>CBSC</dc:creator>
  <cp:lastModifiedBy>Rodriguez, Enrique (CBSC)@DGS</cp:lastModifiedBy>
  <cp:revision>119</cp:revision>
  <cp:lastPrinted>2024-09-20T16:39:00Z</cp:lastPrinted>
  <dcterms:created xsi:type="dcterms:W3CDTF">2024-08-15T18:46:00Z</dcterms:created>
  <dcterms:modified xsi:type="dcterms:W3CDTF">2024-12-26T19:53:00Z</dcterms:modified>
</cp:coreProperties>
</file>