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89518" w14:textId="7FAC1857" w:rsidR="006E0D2B" w:rsidRPr="002D0914" w:rsidRDefault="006E0D2B" w:rsidP="002D0914">
      <w:pPr>
        <w:spacing w:after="240"/>
        <w:jc w:val="center"/>
        <w:rPr>
          <w:rFonts w:ascii="Century Gothic" w:hAnsi="Century Gothic" w:cs="Arial"/>
          <w:szCs w:val="24"/>
        </w:rPr>
      </w:pPr>
      <w:r w:rsidRPr="00480319">
        <w:rPr>
          <w:rFonts w:ascii="Century Gothic" w:hAnsi="Century Gothic" w:cs="Arial"/>
          <w:szCs w:val="24"/>
        </w:rPr>
        <w:t>APPROVED BY THE CALIFORNIA BUILDING STANDARDS COMMISSION</w:t>
      </w:r>
      <w:r w:rsidR="002D0914">
        <w:rPr>
          <w:rFonts w:ascii="Century Gothic" w:hAnsi="Century Gothic" w:cs="Arial"/>
          <w:szCs w:val="24"/>
        </w:rPr>
        <w:t xml:space="preserve"> </w:t>
      </w:r>
      <w:r w:rsidR="002D0914">
        <w:rPr>
          <w:rFonts w:ascii="Century Gothic" w:hAnsi="Century Gothic" w:cs="Arial"/>
          <w:szCs w:val="24"/>
        </w:rPr>
        <w:br/>
      </w:r>
      <w:r>
        <w:rPr>
          <w:rFonts w:ascii="Century Gothic" w:eastAsiaTheme="minorHAnsi" w:hAnsi="Century Gothic"/>
          <w:bCs/>
          <w:caps/>
          <w:szCs w:val="24"/>
        </w:rPr>
        <w:t>FEBRUARY</w:t>
      </w:r>
      <w:r w:rsidRPr="00480319">
        <w:rPr>
          <w:rFonts w:ascii="Century Gothic" w:eastAsiaTheme="minorHAnsi" w:hAnsi="Century Gothic"/>
          <w:szCs w:val="24"/>
        </w:rPr>
        <w:t xml:space="preserve"> </w:t>
      </w:r>
      <w:r>
        <w:rPr>
          <w:rFonts w:ascii="Century Gothic" w:eastAsiaTheme="minorHAnsi" w:hAnsi="Century Gothic"/>
          <w:bCs/>
          <w:caps/>
          <w:szCs w:val="24"/>
        </w:rPr>
        <w:t>26</w:t>
      </w:r>
      <w:r w:rsidRPr="00480319">
        <w:rPr>
          <w:rFonts w:ascii="Century Gothic" w:eastAsiaTheme="minorHAnsi" w:hAnsi="Century Gothic"/>
          <w:szCs w:val="24"/>
        </w:rPr>
        <w:t>, 202</w:t>
      </w:r>
      <w:r>
        <w:rPr>
          <w:rFonts w:ascii="Century Gothic" w:eastAsiaTheme="minorHAnsi" w:hAnsi="Century Gothic"/>
          <w:bCs/>
          <w:caps/>
          <w:szCs w:val="24"/>
        </w:rPr>
        <w:t>5</w:t>
      </w:r>
    </w:p>
    <w:p w14:paraId="46AE22C5" w14:textId="4F54E6B0" w:rsidR="00767766" w:rsidRPr="0046521A" w:rsidRDefault="003A36CE" w:rsidP="001F2A94">
      <w:pPr>
        <w:pStyle w:val="Heading1"/>
        <w:spacing w:before="0" w:after="0"/>
        <w:jc w:val="center"/>
        <w:rPr>
          <w:rFonts w:cs="Arial"/>
        </w:rPr>
      </w:pPr>
      <w:r>
        <w:rPr>
          <w:rFonts w:cs="Arial"/>
        </w:rPr>
        <w:t>FINAL</w:t>
      </w:r>
      <w:r w:rsidR="00067622" w:rsidRPr="0046521A">
        <w:rPr>
          <w:rFonts w:cs="Arial"/>
        </w:rPr>
        <w:t xml:space="preserve">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THE </w:t>
      </w:r>
      <w:r w:rsidR="00A70D81">
        <w:rPr>
          <w:rFonts w:cs="Arial"/>
        </w:rPr>
        <w:t>CALIF</w:t>
      </w:r>
      <w:r w:rsidR="008F5E10">
        <w:rPr>
          <w:rFonts w:cs="Arial"/>
        </w:rPr>
        <w:t>ORNIA BUILDING STANDARDS COMMISSION</w:t>
      </w:r>
      <w:r w:rsidR="00767766" w:rsidRPr="0046521A">
        <w:rPr>
          <w:rFonts w:cs="Arial"/>
        </w:rPr>
        <w:br/>
        <w:t xml:space="preserve">REGARDING THE </w:t>
      </w:r>
      <w:r w:rsidR="008F5E10">
        <w:rPr>
          <w:rFonts w:cs="Arial"/>
        </w:rPr>
        <w:t>2025 CALIFORNIA ADMINIST</w:t>
      </w:r>
      <w:r w:rsidR="00092887">
        <w:rPr>
          <w:rFonts w:cs="Arial"/>
        </w:rPr>
        <w:t>RATIVE CODE</w:t>
      </w:r>
      <w:r w:rsidR="00767766" w:rsidRPr="0046521A">
        <w:rPr>
          <w:rFonts w:cs="Arial"/>
        </w:rPr>
        <w:t>,</w:t>
      </w:r>
      <w:r w:rsidR="001F2A94">
        <w:rPr>
          <w:rFonts w:cs="Arial"/>
        </w:rPr>
        <w:br/>
      </w:r>
      <w:r w:rsidR="00767766" w:rsidRPr="0046521A">
        <w:rPr>
          <w:rFonts w:cs="Arial"/>
        </w:rPr>
        <w:t xml:space="preserve">CALIFORNIA CODE OF REGULATIONS, TITLE 24, PART </w:t>
      </w:r>
      <w:r w:rsidR="00147C3E">
        <w:rPr>
          <w:rFonts w:cs="Arial"/>
        </w:rPr>
        <w:t>1</w:t>
      </w:r>
      <w:r w:rsidR="001F2A94">
        <w:rPr>
          <w:rFonts w:cs="Arial"/>
        </w:rPr>
        <w:br/>
      </w:r>
      <w:r w:rsidR="00767766" w:rsidRPr="0046521A">
        <w:rPr>
          <w:rFonts w:cs="Arial"/>
        </w:rPr>
        <w:t>(</w:t>
      </w:r>
      <w:r w:rsidR="00147C3E">
        <w:rPr>
          <w:rFonts w:cs="Arial"/>
        </w:rPr>
        <w:t xml:space="preserve">BSC </w:t>
      </w:r>
      <w:r w:rsidR="00A35C22">
        <w:rPr>
          <w:rFonts w:cs="Arial"/>
        </w:rPr>
        <w:t>04</w:t>
      </w:r>
      <w:r w:rsidR="00147C3E">
        <w:rPr>
          <w:rFonts w:cs="Arial"/>
        </w:rPr>
        <w:t>/2</w:t>
      </w:r>
      <w:r w:rsidR="00CE1AC3">
        <w:rPr>
          <w:rFonts w:cs="Arial"/>
        </w:rPr>
        <w:t>4</w:t>
      </w:r>
      <w:r w:rsidR="00767766" w:rsidRPr="0046521A">
        <w:rPr>
          <w:rFonts w:cs="Arial"/>
        </w:rPr>
        <w:t>)</w:t>
      </w:r>
    </w:p>
    <w:p w14:paraId="2194DD4A" w14:textId="233E385A" w:rsidR="00B12076" w:rsidRPr="004A495C" w:rsidRDefault="00BE48F6" w:rsidP="004A495C">
      <w:pPr>
        <w:pBdr>
          <w:bottom w:val="single" w:sz="4" w:space="1" w:color="auto"/>
        </w:pBd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2571A351" w14:textId="77777777" w:rsidR="00AD280C" w:rsidRPr="0046521A" w:rsidRDefault="00AD280C" w:rsidP="00B12076">
      <w:pPr>
        <w:pStyle w:val="ListParagraph"/>
        <w:ind w:left="0"/>
        <w:rPr>
          <w:rFonts w:cs="Arial"/>
        </w:rPr>
      </w:pPr>
      <w:r w:rsidRPr="0046521A">
        <w:rPr>
          <w:rFonts w:cs="Arial"/>
          <w:szCs w:val="24"/>
        </w:rPr>
        <w:t>If using assistive technology, please adjust your settings to recognize underline, strikeout and ellipsis.</w:t>
      </w:r>
    </w:p>
    <w:p w14:paraId="13931E17" w14:textId="77777777" w:rsidR="00AD280C" w:rsidRPr="0046521A" w:rsidRDefault="00AD280C" w:rsidP="00AA0C1D">
      <w:pPr>
        <w:pStyle w:val="Heading2"/>
        <w:spacing w:before="0" w:after="0"/>
        <w:rPr>
          <w:rFonts w:cs="Arial"/>
          <w:b w:val="0"/>
        </w:rPr>
      </w:pPr>
      <w:r w:rsidRPr="0046521A">
        <w:rPr>
          <w:rFonts w:cs="Arial"/>
        </w:rPr>
        <w:t xml:space="preserve">LEGEND </w:t>
      </w:r>
      <w:r w:rsidR="0073368F" w:rsidRPr="0046521A">
        <w:rPr>
          <w:rFonts w:cs="Arial"/>
        </w:rPr>
        <w:t>for</w:t>
      </w:r>
      <w:r w:rsidRPr="0046521A">
        <w:rPr>
          <w:rFonts w:cs="Arial"/>
        </w:rPr>
        <w:t xml:space="preserve"> EXPRESS TERMS (California only codes - Parts 1, 6, 8, 11, 12)</w:t>
      </w:r>
    </w:p>
    <w:p w14:paraId="0DF60CA9" w14:textId="77777777" w:rsidR="00D75ED1" w:rsidRPr="0046521A" w:rsidRDefault="00D75ED1" w:rsidP="00CD71EA">
      <w:pPr>
        <w:pStyle w:val="ListParagraph"/>
        <w:numPr>
          <w:ilvl w:val="0"/>
          <w:numId w:val="8"/>
        </w:numPr>
        <w:rPr>
          <w:rFonts w:cs="Arial"/>
        </w:rPr>
      </w:pPr>
      <w:r w:rsidRPr="0046521A">
        <w:rPr>
          <w:rFonts w:cs="Arial"/>
          <w:szCs w:val="24"/>
        </w:rPr>
        <w:t>Existing California amendments appear upright</w:t>
      </w:r>
    </w:p>
    <w:p w14:paraId="33505AA1" w14:textId="77777777" w:rsidR="00D75ED1" w:rsidRPr="0046521A" w:rsidRDefault="00D75ED1" w:rsidP="00CD71EA">
      <w:pPr>
        <w:pStyle w:val="ListParagraph"/>
        <w:numPr>
          <w:ilvl w:val="0"/>
          <w:numId w:val="8"/>
        </w:numPr>
        <w:rPr>
          <w:rFonts w:cs="Arial"/>
        </w:rPr>
      </w:pPr>
      <w:r w:rsidRPr="0046521A">
        <w:rPr>
          <w:rFonts w:cs="Arial"/>
          <w:szCs w:val="24"/>
        </w:rPr>
        <w:t xml:space="preserve">Amended or new California amendments appear </w:t>
      </w:r>
      <w:r w:rsidRPr="0046521A">
        <w:rPr>
          <w:rFonts w:cs="Arial"/>
          <w:iCs/>
          <w:szCs w:val="24"/>
          <w:u w:val="single"/>
        </w:rPr>
        <w:t>underlined</w:t>
      </w:r>
    </w:p>
    <w:p w14:paraId="2CB1A4E9" w14:textId="77777777" w:rsidR="00D75ED1" w:rsidRPr="0046521A" w:rsidRDefault="00D75ED1" w:rsidP="00CD71EA">
      <w:pPr>
        <w:pStyle w:val="ListParagraph"/>
        <w:numPr>
          <w:ilvl w:val="0"/>
          <w:numId w:val="8"/>
        </w:numPr>
        <w:rPr>
          <w:rFonts w:cs="Arial"/>
        </w:rPr>
      </w:pPr>
      <w:r w:rsidRPr="0046521A">
        <w:rPr>
          <w:rFonts w:cs="Arial"/>
          <w:szCs w:val="24"/>
        </w:rPr>
        <w:t xml:space="preserve">Repealed California language appears </w:t>
      </w:r>
      <w:r w:rsidRPr="0046521A">
        <w:rPr>
          <w:rFonts w:cs="Arial"/>
          <w:strike/>
          <w:szCs w:val="24"/>
        </w:rPr>
        <w:t>upright and in strikeout</w:t>
      </w:r>
    </w:p>
    <w:p w14:paraId="361050FE" w14:textId="33601899" w:rsidR="00D75ED1" w:rsidRPr="0046521A" w:rsidRDefault="000B5D13" w:rsidP="00AA0C1D">
      <w:pPr>
        <w:pStyle w:val="ListParagraph"/>
        <w:numPr>
          <w:ilvl w:val="0"/>
          <w:numId w:val="8"/>
        </w:numPr>
        <w:spacing w:after="0"/>
        <w:rPr>
          <w:rFonts w:cs="Arial"/>
        </w:rPr>
      </w:pPr>
      <w:r w:rsidRPr="0046521A">
        <w:rPr>
          <w:rFonts w:cs="Arial"/>
          <w:szCs w:val="24"/>
        </w:rPr>
        <w:t>Ellips</w:t>
      </w:r>
      <w:r>
        <w:rPr>
          <w:rFonts w:cs="Arial"/>
          <w:szCs w:val="24"/>
        </w:rPr>
        <w:t>e</w:t>
      </w:r>
      <w:r w:rsidRPr="0046521A">
        <w:rPr>
          <w:rFonts w:cs="Arial"/>
          <w:szCs w:val="24"/>
        </w:rPr>
        <w:t xml:space="preserve">s </w:t>
      </w:r>
      <w:r w:rsidR="00D75ED1" w:rsidRPr="0046521A">
        <w:rPr>
          <w:rFonts w:cs="Arial"/>
          <w:szCs w:val="24"/>
        </w:rPr>
        <w:t>(</w:t>
      </w:r>
      <w:r w:rsidR="00005708" w:rsidRPr="0046521A">
        <w:rPr>
          <w:rFonts w:cs="Arial"/>
          <w:sz w:val="2"/>
          <w:szCs w:val="2"/>
        </w:rPr>
        <w:t xml:space="preserve"> </w:t>
      </w:r>
      <w:r w:rsidR="00067622">
        <w:rPr>
          <w:rFonts w:eastAsia="Times New Roman" w:cs="Arial"/>
          <w:szCs w:val="24"/>
          <w:lang w:eastAsia="ko-KR"/>
        </w:rPr>
        <w:t>…</w:t>
      </w:r>
      <w:r w:rsidR="00D75ED1" w:rsidRPr="0046521A">
        <w:rPr>
          <w:rFonts w:cs="Arial"/>
          <w:szCs w:val="24"/>
        </w:rPr>
        <w:t>) indicate existing text remains unchanged</w:t>
      </w:r>
    </w:p>
    <w:p w14:paraId="2AFFEBA7" w14:textId="77777777" w:rsidR="00AD280C" w:rsidRPr="0046521A" w:rsidRDefault="00AD280C" w:rsidP="001F2A94">
      <w:pPr>
        <w:pStyle w:val="BodyText3"/>
        <w:pBdr>
          <w:bottom w:val="single" w:sz="4" w:space="1" w:color="auto"/>
        </w:pBdr>
        <w:spacing w:line="276" w:lineRule="auto"/>
        <w:jc w:val="left"/>
        <w:rPr>
          <w:rFonts w:cs="Arial"/>
          <w:szCs w:val="24"/>
        </w:rPr>
      </w:pPr>
    </w:p>
    <w:p w14:paraId="3700352B" w14:textId="58BFE980" w:rsidR="002537B1" w:rsidRDefault="00F301AC" w:rsidP="00AA0C1D">
      <w:pPr>
        <w:pStyle w:val="Heading2"/>
        <w:spacing w:before="0"/>
      </w:pPr>
      <w:r>
        <w:rPr>
          <w:rFonts w:cs="Arial"/>
        </w:rPr>
        <w:t>FINAL</w:t>
      </w:r>
      <w:r w:rsidR="00767766" w:rsidRPr="0046521A">
        <w:t xml:space="preserve"> EXPRESS TERMS</w:t>
      </w:r>
      <w:r w:rsidR="0083127A" w:rsidRPr="0046521A">
        <w:t xml:space="preserve"> </w:t>
      </w:r>
    </w:p>
    <w:p w14:paraId="7B4FF27A" w14:textId="320EBA27" w:rsidR="007C254A" w:rsidRDefault="003201E1" w:rsidP="00876F23">
      <w:r w:rsidRPr="003201E1">
        <w:t>The California Building Standards Commission (BSC) proposes to adopt Chapter 1 of the 202</w:t>
      </w:r>
      <w:r>
        <w:t>5</w:t>
      </w:r>
      <w:r w:rsidRPr="003201E1">
        <w:t xml:space="preserve"> edition of the California Administrative Code, carrying forward existing amendments from the 20</w:t>
      </w:r>
      <w:r>
        <w:t>22</w:t>
      </w:r>
      <w:r w:rsidRPr="003201E1">
        <w:t xml:space="preserve"> California Administrative Code with the following modifications:</w:t>
      </w:r>
    </w:p>
    <w:p w14:paraId="5CFEEB01" w14:textId="125FC8AA" w:rsidR="006F39AE" w:rsidRDefault="006F39AE" w:rsidP="006F39AE">
      <w:pPr>
        <w:pStyle w:val="Heading3"/>
        <w:spacing w:before="240"/>
      </w:pPr>
      <w:r w:rsidRPr="00876F23">
        <w:t>ITEM 1</w:t>
      </w:r>
      <w:r w:rsidRPr="00876F23">
        <w:br/>
      </w:r>
      <w:bookmarkStart w:id="0" w:name="_Hlk162609236"/>
      <w:r w:rsidRPr="00876F23">
        <w:t>Chapter 1</w:t>
      </w:r>
      <w:r>
        <w:t xml:space="preserve"> ADMINISTRATIVE REGULATIONS OF THE CALIFORNIA BUILDING STANDARDS COMMISSION</w:t>
      </w:r>
      <w:r w:rsidRPr="00876F23">
        <w:t xml:space="preserve">, Article </w:t>
      </w:r>
      <w:r>
        <w:t>1</w:t>
      </w:r>
      <w:r w:rsidRPr="00876F23">
        <w:t xml:space="preserve"> </w:t>
      </w:r>
      <w:r>
        <w:t>GENERAL</w:t>
      </w:r>
      <w:r w:rsidRPr="00876F23">
        <w:t>, Section 1-</w:t>
      </w:r>
      <w:r>
        <w:t>101</w:t>
      </w:r>
      <w:r w:rsidRPr="00876F23">
        <w:t xml:space="preserve">. </w:t>
      </w:r>
      <w:r w:rsidRPr="006F39AE">
        <w:t>Abbreviations</w:t>
      </w:r>
      <w:bookmarkEnd w:id="0"/>
      <w:r w:rsidR="005406D4">
        <w:t>.</w:t>
      </w:r>
    </w:p>
    <w:p w14:paraId="43EA8D88" w14:textId="6E4E6B49" w:rsidR="00842166" w:rsidRPr="00842166" w:rsidRDefault="00842166" w:rsidP="005A0DDA">
      <w:r>
        <w:t xml:space="preserve">[BSC proposes </w:t>
      </w:r>
      <w:r w:rsidR="00A24112">
        <w:t xml:space="preserve">to amend Section </w:t>
      </w:r>
      <w:r w:rsidR="00A24112" w:rsidRPr="00A24112">
        <w:t>1-101</w:t>
      </w:r>
      <w:r w:rsidR="00A24112">
        <w:t>.</w:t>
      </w:r>
      <w:r>
        <w:t>]</w:t>
      </w:r>
    </w:p>
    <w:p w14:paraId="2DE80BF6" w14:textId="48EB339A" w:rsidR="006F39AE" w:rsidRPr="006F39AE" w:rsidRDefault="006F39AE" w:rsidP="006F39AE">
      <w:pPr>
        <w:jc w:val="center"/>
        <w:rPr>
          <w:rFonts w:cs="Arial"/>
          <w:b/>
          <w:bCs/>
          <w:noProof/>
        </w:rPr>
      </w:pPr>
      <w:r w:rsidRPr="006F39AE">
        <w:rPr>
          <w:rFonts w:cs="Arial"/>
          <w:b/>
          <w:bCs/>
          <w:noProof/>
        </w:rPr>
        <w:t>ARTICLE 1</w:t>
      </w:r>
      <w:r w:rsidRPr="006F39AE">
        <w:rPr>
          <w:rFonts w:cs="Arial"/>
          <w:b/>
          <w:bCs/>
          <w:noProof/>
        </w:rPr>
        <w:br/>
        <w:t>GENERAL</w:t>
      </w:r>
    </w:p>
    <w:p w14:paraId="44A070D5" w14:textId="122D5B9A" w:rsidR="006F39AE" w:rsidRDefault="006F39AE" w:rsidP="00407FB7">
      <w:pPr>
        <w:rPr>
          <w:rFonts w:cs="Arial"/>
          <w:noProof/>
        </w:rPr>
      </w:pPr>
      <w:r w:rsidRPr="006F39AE">
        <w:rPr>
          <w:rFonts w:cs="Arial"/>
          <w:b/>
          <w:bCs/>
          <w:noProof/>
        </w:rPr>
        <w:t xml:space="preserve">1-101. Abbreviations. </w:t>
      </w:r>
      <w:r w:rsidRPr="006F39AE">
        <w:rPr>
          <w:rFonts w:cs="Arial"/>
          <w:noProof/>
        </w:rPr>
        <w:t xml:space="preserve">The following abbreviations shall apply to Title 24, California Code of Regulations. Abbreviations may </w:t>
      </w:r>
      <w:r>
        <w:rPr>
          <w:rFonts w:cs="Arial"/>
          <w:noProof/>
        </w:rPr>
        <w:t>…</w:t>
      </w:r>
    </w:p>
    <w:p w14:paraId="0009D554" w14:textId="77777777" w:rsidR="00407FB7" w:rsidRDefault="00407FB7" w:rsidP="00407FB7">
      <w:pPr>
        <w:rPr>
          <w:rFonts w:cs="Arial"/>
          <w:noProof/>
        </w:rPr>
      </w:pPr>
      <w:r>
        <w:rPr>
          <w:rFonts w:cs="Arial"/>
          <w:noProof/>
        </w:rPr>
        <w:t>…</w:t>
      </w:r>
    </w:p>
    <w:p w14:paraId="22B030D1" w14:textId="6ECDE6E9" w:rsidR="00407FB7" w:rsidRPr="00407FB7" w:rsidRDefault="00407FB7" w:rsidP="00A25D20">
      <w:pPr>
        <w:spacing w:after="0"/>
        <w:rPr>
          <w:rFonts w:cs="Arial"/>
          <w:noProof/>
          <w:u w:val="single"/>
        </w:rPr>
      </w:pPr>
      <w:r w:rsidRPr="00407FB7">
        <w:rPr>
          <w:rFonts w:cs="Arial"/>
          <w:noProof/>
          <w:u w:val="single"/>
        </w:rPr>
        <w:t>HCAI Department of Health Care Access and Information</w:t>
      </w:r>
    </w:p>
    <w:p w14:paraId="143EDF97" w14:textId="1412A53C" w:rsidR="006F39AE" w:rsidRDefault="006F39AE" w:rsidP="006F39AE">
      <w:pPr>
        <w:rPr>
          <w:rFonts w:cs="Arial"/>
          <w:noProof/>
        </w:rPr>
      </w:pPr>
      <w:r>
        <w:rPr>
          <w:rFonts w:cs="Arial"/>
          <w:noProof/>
        </w:rPr>
        <w:t>…</w:t>
      </w:r>
    </w:p>
    <w:p w14:paraId="571EECBE" w14:textId="6E9A66FC" w:rsidR="006F39AE" w:rsidRDefault="006F39AE" w:rsidP="00A25D20">
      <w:pPr>
        <w:spacing w:after="0"/>
        <w:rPr>
          <w:rFonts w:cs="Arial"/>
          <w:noProof/>
        </w:rPr>
      </w:pPr>
      <w:r w:rsidRPr="006F39AE">
        <w:rPr>
          <w:rFonts w:cs="Arial"/>
          <w:noProof/>
        </w:rPr>
        <w:t>OSHPD</w:t>
      </w:r>
      <w:r>
        <w:rPr>
          <w:rFonts w:cs="Arial"/>
          <w:noProof/>
        </w:rPr>
        <w:t xml:space="preserve"> </w:t>
      </w:r>
      <w:r w:rsidRPr="006F39AE">
        <w:rPr>
          <w:rFonts w:cs="Arial"/>
          <w:noProof/>
        </w:rPr>
        <w:t xml:space="preserve">Office of Statewide </w:t>
      </w:r>
      <w:r w:rsidRPr="006F39AE">
        <w:rPr>
          <w:rFonts w:cs="Arial"/>
          <w:strike/>
          <w:noProof/>
        </w:rPr>
        <w:t>Health</w:t>
      </w:r>
      <w:r w:rsidRPr="006F39AE">
        <w:rPr>
          <w:rFonts w:cs="Arial"/>
          <w:noProof/>
        </w:rPr>
        <w:t xml:space="preserve"> </w:t>
      </w:r>
      <w:r w:rsidRPr="006F39AE">
        <w:rPr>
          <w:rFonts w:cs="Arial"/>
          <w:noProof/>
          <w:u w:val="single"/>
        </w:rPr>
        <w:t xml:space="preserve">Hospital </w:t>
      </w:r>
      <w:r w:rsidRPr="006F39AE">
        <w:rPr>
          <w:rFonts w:cs="Arial"/>
          <w:noProof/>
        </w:rPr>
        <w:t>Planning and Development</w:t>
      </w:r>
      <w:r w:rsidR="00D74024" w:rsidRPr="00D74024">
        <w:rPr>
          <w:rFonts w:cs="Arial"/>
          <w:noProof/>
        </w:rPr>
        <w:t xml:space="preserve"> </w:t>
      </w:r>
      <w:r w:rsidR="00D74024" w:rsidRPr="00D74024">
        <w:rPr>
          <w:rFonts w:cs="Arial"/>
          <w:noProof/>
          <w:u w:val="single"/>
        </w:rPr>
        <w:t>within the HCAI</w:t>
      </w:r>
    </w:p>
    <w:p w14:paraId="5F380481" w14:textId="5708BDB3" w:rsidR="006F39AE" w:rsidRDefault="006F39AE" w:rsidP="006F39AE">
      <w:pPr>
        <w:rPr>
          <w:rFonts w:cs="Arial"/>
          <w:noProof/>
        </w:rPr>
      </w:pPr>
      <w:r>
        <w:rPr>
          <w:rFonts w:cs="Arial"/>
          <w:noProof/>
        </w:rPr>
        <w:t>…</w:t>
      </w:r>
    </w:p>
    <w:p w14:paraId="2EF006C0" w14:textId="77777777" w:rsidR="006F39AE" w:rsidRPr="0046521A" w:rsidRDefault="006F39AE" w:rsidP="00407FB7">
      <w:pPr>
        <w:pStyle w:val="Heading4"/>
        <w:spacing w:before="120"/>
        <w:ind w:left="0"/>
      </w:pPr>
      <w:r w:rsidRPr="0046521A">
        <w:lastRenderedPageBreak/>
        <w:t xml:space="preserve">Notation: </w:t>
      </w:r>
    </w:p>
    <w:p w14:paraId="0C6417D6" w14:textId="77777777" w:rsidR="001E7941" w:rsidRPr="0046521A" w:rsidRDefault="001E7941" w:rsidP="001E7941">
      <w:pPr>
        <w:rPr>
          <w:rFonts w:cs="Arial"/>
        </w:rPr>
      </w:pPr>
      <w:r w:rsidRPr="0046521A">
        <w:rPr>
          <w:rFonts w:cs="Arial"/>
        </w:rPr>
        <w:t xml:space="preserve">Authority: </w:t>
      </w:r>
      <w:r w:rsidRPr="00504FBC">
        <w:rPr>
          <w:rFonts w:cs="Arial"/>
          <w:snapToGrid/>
          <w:szCs w:val="24"/>
        </w:rPr>
        <w:t xml:space="preserve"> </w:t>
      </w:r>
      <w:r>
        <w:rPr>
          <w:rFonts w:cs="Arial"/>
          <w:snapToGrid/>
          <w:szCs w:val="24"/>
        </w:rPr>
        <w:t>Health and Safety Code Sections 18931 and 18949.6.</w:t>
      </w:r>
    </w:p>
    <w:p w14:paraId="4F9E7196" w14:textId="3782C62F" w:rsidR="0015241D" w:rsidRPr="00407FB7" w:rsidRDefault="001E7941" w:rsidP="0015241D">
      <w:pPr>
        <w:rPr>
          <w:rFonts w:cs="Arial"/>
          <w:snapToGrid/>
          <w:szCs w:val="24"/>
        </w:rPr>
      </w:pPr>
      <w:r w:rsidRPr="0046521A">
        <w:rPr>
          <w:rFonts w:cs="Arial"/>
        </w:rPr>
        <w:t xml:space="preserve">References: </w:t>
      </w:r>
      <w:r>
        <w:rPr>
          <w:rFonts w:cs="Arial"/>
          <w:snapToGrid/>
          <w:szCs w:val="24"/>
        </w:rPr>
        <w:t>Health and Safety Code Sections 18931 and 18949.6.</w:t>
      </w:r>
    </w:p>
    <w:p w14:paraId="6691D9A6" w14:textId="315EE581" w:rsidR="0067398F" w:rsidRDefault="0067398F" w:rsidP="00876F23">
      <w:pPr>
        <w:pStyle w:val="Heading3"/>
        <w:spacing w:before="240"/>
      </w:pPr>
      <w:r w:rsidRPr="00876F23">
        <w:t xml:space="preserve">ITEM </w:t>
      </w:r>
      <w:r w:rsidR="00A0587F">
        <w:t>2</w:t>
      </w:r>
      <w:r w:rsidRPr="00876F23">
        <w:br/>
      </w:r>
      <w:bookmarkStart w:id="1" w:name="_Hlk162609785"/>
      <w:r w:rsidRPr="00876F23">
        <w:t xml:space="preserve">Chapter </w:t>
      </w:r>
      <w:r w:rsidR="007C1261" w:rsidRPr="00876F23">
        <w:t>1, A</w:t>
      </w:r>
      <w:r w:rsidR="009B77CE" w:rsidRPr="00876F23">
        <w:t xml:space="preserve">rticle </w:t>
      </w:r>
      <w:r w:rsidR="007C1261" w:rsidRPr="00876F23">
        <w:t>4 RULEMAKING FOR THE ADOPTION OF BUILDING STANDARDS</w:t>
      </w:r>
      <w:r w:rsidRPr="00876F23">
        <w:t>, Section</w:t>
      </w:r>
      <w:r w:rsidR="0033075E" w:rsidRPr="00876F23">
        <w:t xml:space="preserve"> 1-407. Initial rulemaking file submittals by a state proposing</w:t>
      </w:r>
      <w:r w:rsidR="002A7B7E" w:rsidRPr="00876F23">
        <w:t xml:space="preserve"> agency</w:t>
      </w:r>
      <w:bookmarkEnd w:id="1"/>
      <w:r w:rsidR="005406D4">
        <w:t>.</w:t>
      </w:r>
    </w:p>
    <w:p w14:paraId="5886B050" w14:textId="5AD2CEFB" w:rsidR="005349D4" w:rsidRPr="005349D4" w:rsidRDefault="005349D4" w:rsidP="005A0DDA">
      <w:r>
        <w:t xml:space="preserve">[BSC proposes </w:t>
      </w:r>
      <w:r w:rsidR="00A24112">
        <w:t>to amend Section 1-407.</w:t>
      </w:r>
      <w:r>
        <w:t>]</w:t>
      </w:r>
    </w:p>
    <w:p w14:paraId="5C94259A" w14:textId="2CE0B946" w:rsidR="006C5F30" w:rsidRPr="006C5F30" w:rsidRDefault="006C5F30" w:rsidP="006C5F30">
      <w:pPr>
        <w:jc w:val="center"/>
        <w:rPr>
          <w:b/>
          <w:bCs/>
        </w:rPr>
      </w:pPr>
      <w:r w:rsidRPr="006C5F30">
        <w:rPr>
          <w:b/>
          <w:bCs/>
        </w:rPr>
        <w:t>ARTICLE 4</w:t>
      </w:r>
      <w:r w:rsidRPr="006C5F30">
        <w:rPr>
          <w:b/>
          <w:bCs/>
        </w:rPr>
        <w:br/>
        <w:t>RULEMAKING FOR THE ADOPTION OF BUILDING STANDARDS</w:t>
      </w:r>
    </w:p>
    <w:p w14:paraId="7C088E86" w14:textId="77777777" w:rsidR="00A24112" w:rsidRDefault="00A24112" w:rsidP="006C5F30">
      <w:pPr>
        <w:rPr>
          <w:snapToGrid/>
        </w:rPr>
      </w:pPr>
      <w:r w:rsidRPr="00A24112">
        <w:rPr>
          <w:b/>
          <w:bCs/>
          <w:snapToGrid/>
        </w:rPr>
        <w:t>…</w:t>
      </w:r>
    </w:p>
    <w:p w14:paraId="0F9DE3C6" w14:textId="143D8D37" w:rsidR="00D60546" w:rsidRPr="006C5F30" w:rsidRDefault="00D60546" w:rsidP="006C5F30">
      <w:pPr>
        <w:rPr>
          <w:b/>
          <w:bCs/>
        </w:rPr>
      </w:pPr>
      <w:r w:rsidRPr="006C5F30">
        <w:rPr>
          <w:b/>
          <w:bCs/>
          <w:noProof/>
        </w:rPr>
        <w:t>1-40</w:t>
      </w:r>
      <w:r w:rsidR="00C97D24" w:rsidRPr="006C5F30">
        <w:rPr>
          <w:b/>
          <w:bCs/>
          <w:noProof/>
        </w:rPr>
        <w:t>7</w:t>
      </w:r>
      <w:r w:rsidRPr="006C5F30">
        <w:rPr>
          <w:b/>
          <w:bCs/>
          <w:noProof/>
        </w:rPr>
        <w:t xml:space="preserve">. </w:t>
      </w:r>
      <w:r w:rsidR="00C97D24" w:rsidRPr="006C5F30">
        <w:rPr>
          <w:b/>
          <w:bCs/>
          <w:noProof/>
        </w:rPr>
        <w:t>Initial rulemaking file submittals by a state proposing</w:t>
      </w:r>
      <w:r w:rsidR="00CE774F" w:rsidRPr="006C5F30">
        <w:rPr>
          <w:b/>
          <w:bCs/>
          <w:noProof/>
        </w:rPr>
        <w:t xml:space="preserve"> agency</w:t>
      </w:r>
      <w:r w:rsidRPr="006C5F30">
        <w:rPr>
          <w:rFonts w:cs="Arial"/>
          <w:b/>
          <w:bCs/>
          <w:noProof/>
          <w:szCs w:val="24"/>
        </w:rPr>
        <w:t>.</w:t>
      </w:r>
    </w:p>
    <w:p w14:paraId="442E1E4C" w14:textId="21F25B40" w:rsidR="0041298D" w:rsidRDefault="00C262E4" w:rsidP="002A7B7E">
      <w:pPr>
        <w:pStyle w:val="ListParagraph"/>
        <w:numPr>
          <w:ilvl w:val="0"/>
          <w:numId w:val="35"/>
        </w:numPr>
        <w:ind w:left="360"/>
        <w:contextualSpacing w:val="0"/>
      </w:pPr>
      <w:r>
        <w:t>State proposing agencies developing building standards</w:t>
      </w:r>
      <w:r w:rsidR="003438D0">
        <w:t xml:space="preserve"> </w:t>
      </w:r>
      <w:r>
        <w:t>…</w:t>
      </w:r>
    </w:p>
    <w:p w14:paraId="39579DBA" w14:textId="72936E29" w:rsidR="00C262E4" w:rsidRPr="00C262E4" w:rsidRDefault="00C262E4" w:rsidP="002A7B7E">
      <w:pPr>
        <w:pStyle w:val="ListParagraph"/>
        <w:numPr>
          <w:ilvl w:val="0"/>
          <w:numId w:val="35"/>
        </w:numPr>
        <w:ind w:left="360"/>
        <w:contextualSpacing w:val="0"/>
      </w:pPr>
      <w:r>
        <w:t>File content</w:t>
      </w:r>
      <w:r w:rsidR="003438D0">
        <w:t>. The initial rulemaking file submitted to the Commission shall include the following:</w:t>
      </w:r>
    </w:p>
    <w:p w14:paraId="305BE421" w14:textId="43801189" w:rsidR="00361F93" w:rsidRDefault="003A13C3" w:rsidP="002A7B7E">
      <w:pPr>
        <w:pStyle w:val="ListParagraph"/>
        <w:numPr>
          <w:ilvl w:val="1"/>
          <w:numId w:val="35"/>
        </w:numPr>
        <w:ind w:left="1080"/>
        <w:contextualSpacing w:val="0"/>
        <w:rPr>
          <w:rFonts w:cs="Arial"/>
          <w:noProof/>
        </w:rPr>
      </w:pPr>
      <w:r w:rsidRPr="009B6ACB">
        <w:rPr>
          <w:rFonts w:cs="Arial"/>
          <w:noProof/>
        </w:rPr>
        <w:t>One (1) original Building Standards Face Sheet (BSC-1)</w:t>
      </w:r>
      <w:r w:rsidRPr="001B5D9E">
        <w:rPr>
          <w:rFonts w:cs="Arial"/>
          <w:strike/>
          <w:noProof/>
        </w:rPr>
        <w:t>, with the wet signature of</w:t>
      </w:r>
      <w:r w:rsidRPr="008040D4">
        <w:rPr>
          <w:rFonts w:cs="Arial"/>
          <w:noProof/>
        </w:rPr>
        <w:t xml:space="preserve"> </w:t>
      </w:r>
      <w:r w:rsidR="008040D4" w:rsidRPr="008040D4">
        <w:rPr>
          <w:rFonts w:cs="Arial"/>
          <w:noProof/>
          <w:u w:val="single"/>
        </w:rPr>
        <w:t xml:space="preserve">signed by </w:t>
      </w:r>
      <w:r w:rsidRPr="009B6ACB">
        <w:rPr>
          <w:rFonts w:cs="Arial"/>
          <w:noProof/>
        </w:rPr>
        <w:t>the agency director or designee.</w:t>
      </w:r>
    </w:p>
    <w:p w14:paraId="71E8A0C6" w14:textId="3F9B7ECD" w:rsidR="00361F93" w:rsidRPr="00CD2840" w:rsidRDefault="00361F93" w:rsidP="002A7B7E">
      <w:pPr>
        <w:pStyle w:val="ListParagraph"/>
        <w:numPr>
          <w:ilvl w:val="1"/>
          <w:numId w:val="35"/>
        </w:numPr>
        <w:ind w:left="1080"/>
        <w:contextualSpacing w:val="0"/>
        <w:rPr>
          <w:rFonts w:cs="Arial"/>
          <w:noProof/>
        </w:rPr>
      </w:pPr>
      <w:r w:rsidRPr="00361F93">
        <w:rPr>
          <w:rFonts w:cs="Arial"/>
          <w:snapToGrid/>
          <w:szCs w:val="24"/>
        </w:rPr>
        <w:t>One (1) copy of the Notice of Proposed Action</w:t>
      </w:r>
      <w:r w:rsidR="003438D0">
        <w:rPr>
          <w:rFonts w:cs="Arial"/>
          <w:snapToGrid/>
          <w:szCs w:val="24"/>
        </w:rPr>
        <w:t xml:space="preserve">. </w:t>
      </w:r>
      <w:r w:rsidRPr="00361F93">
        <w:rPr>
          <w:rFonts w:cs="Arial"/>
          <w:snapToGrid/>
          <w:szCs w:val="24"/>
        </w:rPr>
        <w:t>…</w:t>
      </w:r>
    </w:p>
    <w:p w14:paraId="111B51A9" w14:textId="2F78F263" w:rsidR="003D4890" w:rsidRPr="00361F93" w:rsidRDefault="003438D0" w:rsidP="002A7B7E">
      <w:pPr>
        <w:pStyle w:val="ListParagraph"/>
        <w:numPr>
          <w:ilvl w:val="1"/>
          <w:numId w:val="35"/>
        </w:numPr>
        <w:ind w:left="1080"/>
        <w:contextualSpacing w:val="0"/>
        <w:rPr>
          <w:rFonts w:cs="Arial"/>
          <w:noProof/>
        </w:rPr>
      </w:pPr>
      <w:r w:rsidRPr="00FE4B82">
        <w:rPr>
          <w:rFonts w:cs="Arial"/>
          <w:strike/>
          <w:snapToGrid/>
          <w:szCs w:val="24"/>
        </w:rPr>
        <w:t xml:space="preserve">Two (2) copies </w:t>
      </w:r>
      <w:r w:rsidR="003D4890" w:rsidRPr="00F679EF">
        <w:rPr>
          <w:rFonts w:cs="Arial"/>
          <w:snapToGrid/>
          <w:szCs w:val="24"/>
          <w:u w:val="single"/>
        </w:rPr>
        <w:t xml:space="preserve">One (1) copy </w:t>
      </w:r>
      <w:r w:rsidRPr="003438D0">
        <w:rPr>
          <w:rFonts w:cs="Arial"/>
          <w:snapToGrid/>
          <w:szCs w:val="24"/>
        </w:rPr>
        <w:t>of the Initial Express Terms showing</w:t>
      </w:r>
      <w:r>
        <w:rPr>
          <w:rFonts w:cs="Arial"/>
          <w:snapToGrid/>
          <w:szCs w:val="24"/>
        </w:rPr>
        <w:t xml:space="preserve"> </w:t>
      </w:r>
      <w:r w:rsidR="003D4890" w:rsidRPr="00361F93">
        <w:rPr>
          <w:rFonts w:cs="Arial"/>
          <w:snapToGrid/>
          <w:szCs w:val="24"/>
        </w:rPr>
        <w:t>…</w:t>
      </w:r>
    </w:p>
    <w:p w14:paraId="1614F1C7" w14:textId="09A61CA0" w:rsidR="003D4890" w:rsidRPr="00BA2BC8" w:rsidRDefault="003438D0" w:rsidP="002A7B7E">
      <w:pPr>
        <w:pStyle w:val="ListParagraph"/>
        <w:numPr>
          <w:ilvl w:val="1"/>
          <w:numId w:val="35"/>
        </w:numPr>
        <w:ind w:left="1080"/>
        <w:contextualSpacing w:val="0"/>
        <w:rPr>
          <w:rFonts w:cs="Arial"/>
          <w:snapToGrid/>
          <w:szCs w:val="24"/>
        </w:rPr>
      </w:pPr>
      <w:r w:rsidRPr="00FE4B82">
        <w:rPr>
          <w:rFonts w:cs="Arial"/>
          <w:strike/>
          <w:snapToGrid/>
          <w:szCs w:val="24"/>
        </w:rPr>
        <w:t xml:space="preserve">Two (2) copies </w:t>
      </w:r>
      <w:r w:rsidR="003D4890" w:rsidRPr="00F679EF">
        <w:rPr>
          <w:rFonts w:cs="Arial"/>
          <w:snapToGrid/>
          <w:szCs w:val="24"/>
          <w:u w:val="single"/>
        </w:rPr>
        <w:t xml:space="preserve">One (1) copy </w:t>
      </w:r>
      <w:r w:rsidRPr="003438D0">
        <w:rPr>
          <w:rFonts w:cs="Arial"/>
          <w:snapToGrid/>
          <w:szCs w:val="24"/>
        </w:rPr>
        <w:t>of the Initial Statement of Reasons</w:t>
      </w:r>
      <w:r>
        <w:rPr>
          <w:rFonts w:cs="Arial"/>
          <w:snapToGrid/>
          <w:szCs w:val="24"/>
        </w:rPr>
        <w:t xml:space="preserve"> </w:t>
      </w:r>
      <w:r w:rsidR="003D4890" w:rsidRPr="00361F93">
        <w:rPr>
          <w:rFonts w:cs="Arial"/>
          <w:snapToGrid/>
          <w:szCs w:val="24"/>
        </w:rPr>
        <w:t>…</w:t>
      </w:r>
    </w:p>
    <w:p w14:paraId="22A8C289" w14:textId="0F34F5D9" w:rsidR="003D4890" w:rsidRPr="0080078C" w:rsidRDefault="003D4890" w:rsidP="007F7980">
      <w:pPr>
        <w:pStyle w:val="ListParagraph"/>
        <w:numPr>
          <w:ilvl w:val="1"/>
          <w:numId w:val="35"/>
        </w:numPr>
        <w:ind w:left="1080"/>
        <w:contextualSpacing w:val="0"/>
        <w:rPr>
          <w:rFonts w:cs="Arial"/>
          <w:noProof/>
        </w:rPr>
      </w:pPr>
      <w:r w:rsidRPr="00AC49B9">
        <w:rPr>
          <w:rFonts w:cs="Arial"/>
          <w:noProof/>
        </w:rPr>
        <w:t xml:space="preserve">One (1) copy of the Department of Finance Economic and Fiscal Impact Statement (STD. 399). </w:t>
      </w:r>
      <w:r w:rsidRPr="00F679EF">
        <w:rPr>
          <w:rFonts w:cs="Arial"/>
          <w:strike/>
          <w:noProof/>
        </w:rPr>
        <w:t>Wet signatures are not required on STD. 399 until final submittal of the rulemaking file</w:t>
      </w:r>
      <w:r w:rsidR="0080078C" w:rsidRPr="008D5ADF">
        <w:rPr>
          <w:rFonts w:cs="Arial"/>
          <w:strike/>
          <w:noProof/>
        </w:rPr>
        <w:t>.</w:t>
      </w:r>
      <w:r w:rsidR="0080078C" w:rsidRPr="0080078C">
        <w:t xml:space="preserve"> </w:t>
      </w:r>
      <w:r w:rsidR="0080078C" w:rsidRPr="0080078C">
        <w:rPr>
          <w:rFonts w:cs="Arial"/>
          <w:noProof/>
          <w:u w:val="single"/>
        </w:rPr>
        <w:t xml:space="preserve">The Fiscal Impact Statement section of the STD. 399 </w:t>
      </w:r>
      <w:r w:rsidR="00CE63A8">
        <w:rPr>
          <w:rFonts w:cs="Arial"/>
          <w:noProof/>
          <w:u w:val="single"/>
        </w:rPr>
        <w:t>is not required to be</w:t>
      </w:r>
      <w:r w:rsidR="0080078C" w:rsidRPr="0080078C">
        <w:rPr>
          <w:rFonts w:cs="Arial"/>
          <w:noProof/>
          <w:u w:val="single"/>
        </w:rPr>
        <w:t xml:space="preserve"> signed by the agency </w:t>
      </w:r>
      <w:r w:rsidR="00CE63A8">
        <w:rPr>
          <w:rFonts w:cs="Arial"/>
          <w:noProof/>
          <w:u w:val="single"/>
        </w:rPr>
        <w:t>untill</w:t>
      </w:r>
      <w:r w:rsidR="00E33D6B" w:rsidRPr="00E33D6B">
        <w:rPr>
          <w:rFonts w:cs="Arial"/>
          <w:noProof/>
          <w:u w:val="single"/>
        </w:rPr>
        <w:t xml:space="preserve"> a notice of proposed action is submitted for publication in the California Regulatory Notice Register</w:t>
      </w:r>
      <w:r w:rsidR="003438D0" w:rsidRPr="0080078C">
        <w:rPr>
          <w:rFonts w:cs="Arial"/>
          <w:noProof/>
          <w:u w:val="single"/>
        </w:rPr>
        <w:t>.</w:t>
      </w:r>
    </w:p>
    <w:p w14:paraId="7E0696CA" w14:textId="1287F84E" w:rsidR="003438D0" w:rsidRDefault="003438D0" w:rsidP="003438D0">
      <w:pPr>
        <w:pStyle w:val="ListParagraph"/>
        <w:numPr>
          <w:ilvl w:val="1"/>
          <w:numId w:val="35"/>
        </w:numPr>
        <w:ind w:left="1080"/>
        <w:contextualSpacing w:val="0"/>
        <w:rPr>
          <w:rFonts w:cs="Arial"/>
          <w:noProof/>
        </w:rPr>
      </w:pPr>
      <w:r w:rsidRPr="002A7B7E">
        <w:rPr>
          <w:rFonts w:cs="Arial"/>
          <w:strike/>
          <w:noProof/>
        </w:rPr>
        <w:t xml:space="preserve">Two (2) copies </w:t>
      </w:r>
      <w:r w:rsidRPr="00EB7C5B">
        <w:rPr>
          <w:rFonts w:cs="Arial"/>
          <w:snapToGrid/>
          <w:szCs w:val="24"/>
          <w:u w:val="single"/>
        </w:rPr>
        <w:t xml:space="preserve">One (1) copy </w:t>
      </w:r>
      <w:r w:rsidRPr="003438D0">
        <w:rPr>
          <w:rFonts w:cs="Arial"/>
          <w:noProof/>
        </w:rPr>
        <w:t>of the written Nine-Point Criteria Analysis</w:t>
      </w:r>
      <w:r>
        <w:rPr>
          <w:rFonts w:cs="Arial"/>
          <w:noProof/>
        </w:rPr>
        <w:t xml:space="preserve"> …</w:t>
      </w:r>
    </w:p>
    <w:p w14:paraId="589D4E9E" w14:textId="64C281E0" w:rsidR="003438D0" w:rsidRDefault="003438D0" w:rsidP="003438D0">
      <w:pPr>
        <w:pStyle w:val="ListParagraph"/>
        <w:numPr>
          <w:ilvl w:val="1"/>
          <w:numId w:val="35"/>
        </w:numPr>
        <w:ind w:left="1080"/>
        <w:contextualSpacing w:val="0"/>
        <w:rPr>
          <w:rFonts w:cs="Arial"/>
          <w:noProof/>
        </w:rPr>
      </w:pPr>
      <w:r w:rsidRPr="003438D0">
        <w:rPr>
          <w:rFonts w:cs="Arial"/>
          <w:noProof/>
        </w:rPr>
        <w:t>One (1) electronic file copy</w:t>
      </w:r>
      <w:r>
        <w:rPr>
          <w:rFonts w:cs="Arial"/>
          <w:noProof/>
        </w:rPr>
        <w:t xml:space="preserve"> …</w:t>
      </w:r>
    </w:p>
    <w:p w14:paraId="654DE8C5" w14:textId="4FE860B4" w:rsidR="002A7B7E" w:rsidRPr="00361F93" w:rsidRDefault="002A7B7E" w:rsidP="002A7B7E">
      <w:pPr>
        <w:pStyle w:val="ListParagraph"/>
        <w:numPr>
          <w:ilvl w:val="0"/>
          <w:numId w:val="35"/>
        </w:numPr>
        <w:ind w:left="360"/>
        <w:contextualSpacing w:val="0"/>
        <w:rPr>
          <w:rFonts w:cs="Arial"/>
          <w:noProof/>
        </w:rPr>
      </w:pPr>
      <w:r>
        <w:rPr>
          <w:rFonts w:cs="Arial"/>
          <w:noProof/>
        </w:rPr>
        <w:t>…</w:t>
      </w:r>
    </w:p>
    <w:p w14:paraId="43E87AAE" w14:textId="7374C205" w:rsidR="0067398F" w:rsidRPr="0046521A" w:rsidRDefault="0067398F" w:rsidP="00407FB7">
      <w:pPr>
        <w:pStyle w:val="Heading4"/>
        <w:spacing w:before="120"/>
        <w:ind w:left="0"/>
      </w:pPr>
      <w:r w:rsidRPr="0046521A">
        <w:t xml:space="preserve">Notation: </w:t>
      </w:r>
    </w:p>
    <w:p w14:paraId="48B72B92" w14:textId="11F35C92" w:rsidR="0067398F" w:rsidRPr="00BA2BC8" w:rsidRDefault="0067398F" w:rsidP="00876F23">
      <w:pPr>
        <w:rPr>
          <w:snapToGrid/>
        </w:rPr>
      </w:pPr>
      <w:r w:rsidRPr="0046521A">
        <w:t xml:space="preserve">Authority: </w:t>
      </w:r>
      <w:r w:rsidR="006E30BE" w:rsidRPr="006E30BE">
        <w:rPr>
          <w:rFonts w:ascii="Times New Roman" w:hAnsi="Times New Roman"/>
          <w:snapToGrid/>
          <w:sz w:val="16"/>
          <w:szCs w:val="16"/>
        </w:rPr>
        <w:t xml:space="preserve"> </w:t>
      </w:r>
      <w:r w:rsidR="006E30BE" w:rsidRPr="006E30BE">
        <w:rPr>
          <w:snapToGrid/>
        </w:rPr>
        <w:t>Health and Safety</w:t>
      </w:r>
      <w:r w:rsidR="006E30BE">
        <w:rPr>
          <w:snapToGrid/>
        </w:rPr>
        <w:t xml:space="preserve"> </w:t>
      </w:r>
      <w:r w:rsidR="006E30BE" w:rsidRPr="006E30BE">
        <w:rPr>
          <w:snapToGrid/>
        </w:rPr>
        <w:t>Code Sections 18931</w:t>
      </w:r>
      <w:r w:rsidR="00F67C4C">
        <w:rPr>
          <w:snapToGrid/>
        </w:rPr>
        <w:t xml:space="preserve"> and</w:t>
      </w:r>
      <w:r w:rsidR="006E30BE" w:rsidRPr="006E30BE">
        <w:rPr>
          <w:snapToGrid/>
        </w:rPr>
        <w:t xml:space="preserve"> 18949.6</w:t>
      </w:r>
      <w:r w:rsidR="00A24112">
        <w:rPr>
          <w:snapToGrid/>
        </w:rPr>
        <w:t>.</w:t>
      </w:r>
    </w:p>
    <w:p w14:paraId="360F4905" w14:textId="4032F580" w:rsidR="0067398F" w:rsidRDefault="0067398F" w:rsidP="00876F23">
      <w:pPr>
        <w:rPr>
          <w:snapToGrid/>
        </w:rPr>
      </w:pPr>
      <w:r w:rsidRPr="0046521A">
        <w:t xml:space="preserve">References: </w:t>
      </w:r>
      <w:r w:rsidR="006E30BE" w:rsidRPr="006E30BE">
        <w:rPr>
          <w:rFonts w:ascii="Times New Roman" w:hAnsi="Times New Roman"/>
          <w:snapToGrid/>
          <w:sz w:val="16"/>
          <w:szCs w:val="16"/>
        </w:rPr>
        <w:t xml:space="preserve"> </w:t>
      </w:r>
      <w:r w:rsidR="006E30BE" w:rsidRPr="006E30BE">
        <w:rPr>
          <w:snapToGrid/>
        </w:rPr>
        <w:t>Health and Safety</w:t>
      </w:r>
      <w:r w:rsidR="006E30BE">
        <w:rPr>
          <w:snapToGrid/>
        </w:rPr>
        <w:t xml:space="preserve"> </w:t>
      </w:r>
      <w:r w:rsidR="006E30BE" w:rsidRPr="006E30BE">
        <w:rPr>
          <w:snapToGrid/>
        </w:rPr>
        <w:t>Code Sections 18931</w:t>
      </w:r>
      <w:r w:rsidR="00F67C4C">
        <w:rPr>
          <w:snapToGrid/>
        </w:rPr>
        <w:t xml:space="preserve"> and</w:t>
      </w:r>
      <w:r w:rsidR="006E30BE" w:rsidRPr="006E30BE">
        <w:rPr>
          <w:snapToGrid/>
        </w:rPr>
        <w:t xml:space="preserve"> 18949.6.</w:t>
      </w:r>
      <w:r w:rsidR="00A24112">
        <w:rPr>
          <w:snapToGrid/>
        </w:rPr>
        <w:t xml:space="preserve"> </w:t>
      </w:r>
    </w:p>
    <w:p w14:paraId="3315CE23" w14:textId="6044E01F" w:rsidR="0067398F" w:rsidRDefault="00EF271D" w:rsidP="00EF271D">
      <w:pPr>
        <w:pStyle w:val="Heading3"/>
        <w:rPr>
          <w:noProof/>
        </w:rPr>
      </w:pPr>
      <w:bookmarkStart w:id="2" w:name="_Hlk158300325"/>
      <w:r>
        <w:rPr>
          <w:noProof/>
        </w:rPr>
        <w:t xml:space="preserve">ITEM </w:t>
      </w:r>
      <w:r w:rsidR="00A0587F">
        <w:rPr>
          <w:noProof/>
        </w:rPr>
        <w:t>3</w:t>
      </w:r>
      <w:r>
        <w:rPr>
          <w:noProof/>
        </w:rPr>
        <w:br/>
      </w:r>
      <w:bookmarkStart w:id="3" w:name="_Hlk164956366"/>
      <w:r w:rsidRPr="00EF271D">
        <w:rPr>
          <w:noProof/>
        </w:rPr>
        <w:t>Chapter 1, A</w:t>
      </w:r>
      <w:r>
        <w:rPr>
          <w:noProof/>
        </w:rPr>
        <w:t xml:space="preserve">rticle </w:t>
      </w:r>
      <w:r w:rsidRPr="00EF271D">
        <w:rPr>
          <w:noProof/>
        </w:rPr>
        <w:t>4</w:t>
      </w:r>
      <w:r>
        <w:rPr>
          <w:noProof/>
        </w:rPr>
        <w:t>,</w:t>
      </w:r>
      <w:r w:rsidRPr="00EF271D">
        <w:rPr>
          <w:noProof/>
        </w:rPr>
        <w:t xml:space="preserve"> Section 1-4</w:t>
      </w:r>
      <w:r>
        <w:rPr>
          <w:noProof/>
        </w:rPr>
        <w:t xml:space="preserve">08. </w:t>
      </w:r>
      <w:r w:rsidRPr="00EF271D">
        <w:rPr>
          <w:noProof/>
        </w:rPr>
        <w:t>Certification of delegation of authority</w:t>
      </w:r>
      <w:bookmarkEnd w:id="3"/>
      <w:r w:rsidRPr="00EF271D">
        <w:rPr>
          <w:noProof/>
        </w:rPr>
        <w:t>.</w:t>
      </w:r>
      <w:r>
        <w:rPr>
          <w:noProof/>
        </w:rPr>
        <w:t xml:space="preserve"> </w:t>
      </w:r>
    </w:p>
    <w:p w14:paraId="262EDA66" w14:textId="199E0A01" w:rsidR="005947C6" w:rsidRDefault="005947C6" w:rsidP="00EF271D">
      <w:r>
        <w:t xml:space="preserve">[BSC proposes </w:t>
      </w:r>
      <w:r w:rsidR="008F3A00">
        <w:t>the following modifications.</w:t>
      </w:r>
      <w:r>
        <w:t>]</w:t>
      </w:r>
    </w:p>
    <w:p w14:paraId="7F7BDCDE" w14:textId="77777777" w:rsidR="006E0D2B" w:rsidRDefault="006E0D2B" w:rsidP="00EF271D">
      <w:pPr>
        <w:rPr>
          <w:b/>
          <w:bCs/>
        </w:rPr>
      </w:pPr>
      <w:r>
        <w:rPr>
          <w:b/>
          <w:bCs/>
        </w:rPr>
        <w:br w:type="page"/>
      </w:r>
    </w:p>
    <w:p w14:paraId="5F4B666A" w14:textId="301A6405" w:rsidR="005947C6" w:rsidRDefault="005947C6" w:rsidP="00EF271D">
      <w:pPr>
        <w:rPr>
          <w:b/>
          <w:bCs/>
        </w:rPr>
      </w:pPr>
      <w:r w:rsidRPr="005947C6">
        <w:rPr>
          <w:b/>
          <w:bCs/>
        </w:rPr>
        <w:lastRenderedPageBreak/>
        <w:t xml:space="preserve">1-408. Certification of delegation of authority. </w:t>
      </w:r>
    </w:p>
    <w:p w14:paraId="2000D016" w14:textId="466E2A07" w:rsidR="00EF271D" w:rsidRDefault="005947C6" w:rsidP="00EF271D">
      <w:r w:rsidRPr="005947C6">
        <w:t>(a)</w:t>
      </w:r>
      <w:r w:rsidR="00EF271D">
        <w:t>…</w:t>
      </w:r>
    </w:p>
    <w:p w14:paraId="0AB24570" w14:textId="63EC9C02" w:rsidR="00EF271D" w:rsidRDefault="00EF271D" w:rsidP="00EF271D">
      <w:r w:rsidRPr="00EF271D">
        <w:t xml:space="preserve">(b) The certification </w:t>
      </w:r>
      <w:r w:rsidRPr="00EF271D">
        <w:rPr>
          <w:strike/>
        </w:rPr>
        <w:t xml:space="preserve">wet </w:t>
      </w:r>
      <w:r w:rsidRPr="00EF271D">
        <w:t xml:space="preserve">signature required on the Notice/Submission Face Sheet (BSC-1) by Sections 1-407(b)1, 1-415(a)1, and 1-419(b)1 and the certification </w:t>
      </w:r>
      <w:r w:rsidRPr="00EF271D">
        <w:rPr>
          <w:strike/>
        </w:rPr>
        <w:t xml:space="preserve">wet </w:t>
      </w:r>
      <w:r w:rsidRPr="00EF271D">
        <w:t>signature required on the Department of Finance Economic and Fiscal Impact Statement (STD. 399) required by Section 1-415(a)7 shall be made by the agency director, or their designee, of the agency proposing or adopting the building standards. A written delegation identifying the agency’s authorized signatory designee(s) shall be submitted prior to or with the rulemaking file(s) when the Notice/Submission Face Sheet (BSC-1) is signed by other than the agency director.</w:t>
      </w:r>
    </w:p>
    <w:p w14:paraId="3997B98B" w14:textId="77777777" w:rsidR="00EF271D" w:rsidRPr="0046521A" w:rsidRDefault="00EF271D" w:rsidP="00EF271D">
      <w:pPr>
        <w:pStyle w:val="Heading4"/>
        <w:ind w:left="0"/>
      </w:pPr>
      <w:r w:rsidRPr="0046521A">
        <w:t xml:space="preserve">Notation: </w:t>
      </w:r>
    </w:p>
    <w:p w14:paraId="0CB5DA1F" w14:textId="7EAF6DA6" w:rsidR="00EF271D" w:rsidRPr="0046521A" w:rsidRDefault="00EF271D" w:rsidP="00EF271D">
      <w:pPr>
        <w:rPr>
          <w:rFonts w:cs="Arial"/>
        </w:rPr>
      </w:pPr>
      <w:r w:rsidRPr="0046521A">
        <w:rPr>
          <w:rFonts w:cs="Arial"/>
        </w:rPr>
        <w:t xml:space="preserve">Authority: </w:t>
      </w:r>
      <w:r w:rsidR="0097599D" w:rsidRPr="006E30BE">
        <w:rPr>
          <w:snapToGrid/>
        </w:rPr>
        <w:t>Health and Safety</w:t>
      </w:r>
      <w:r w:rsidR="0097599D">
        <w:rPr>
          <w:snapToGrid/>
        </w:rPr>
        <w:t xml:space="preserve"> </w:t>
      </w:r>
      <w:r w:rsidR="0097599D" w:rsidRPr="006E30BE">
        <w:rPr>
          <w:snapToGrid/>
        </w:rPr>
        <w:t>Code Sections 18931</w:t>
      </w:r>
      <w:r w:rsidR="00777198">
        <w:rPr>
          <w:snapToGrid/>
        </w:rPr>
        <w:t>,</w:t>
      </w:r>
      <w:r w:rsidR="0097599D" w:rsidRPr="006E30BE">
        <w:rPr>
          <w:snapToGrid/>
        </w:rPr>
        <w:t xml:space="preserve"> and 18949.6</w:t>
      </w:r>
      <w:r w:rsidR="008F3A00">
        <w:rPr>
          <w:snapToGrid/>
        </w:rPr>
        <w:t>.</w:t>
      </w:r>
    </w:p>
    <w:p w14:paraId="0562A7FE" w14:textId="6AFFECB5" w:rsidR="00EF271D" w:rsidRPr="00EF271D" w:rsidRDefault="00EF271D" w:rsidP="00EF271D">
      <w:pPr>
        <w:rPr>
          <w:rFonts w:cs="Arial"/>
        </w:rPr>
      </w:pPr>
      <w:r w:rsidRPr="0046521A">
        <w:rPr>
          <w:rFonts w:cs="Arial"/>
        </w:rPr>
        <w:t xml:space="preserve">References: </w:t>
      </w:r>
      <w:r w:rsidR="00C45F7D" w:rsidRPr="006E30BE">
        <w:rPr>
          <w:snapToGrid/>
        </w:rPr>
        <w:t>Health and Safety</w:t>
      </w:r>
      <w:r w:rsidR="00C45F7D">
        <w:rPr>
          <w:snapToGrid/>
        </w:rPr>
        <w:t xml:space="preserve"> </w:t>
      </w:r>
      <w:r w:rsidR="00C45F7D" w:rsidRPr="006E30BE">
        <w:rPr>
          <w:snapToGrid/>
        </w:rPr>
        <w:t>Code Sections 18931 and 18949.6.</w:t>
      </w:r>
    </w:p>
    <w:bookmarkEnd w:id="2"/>
    <w:p w14:paraId="6E596504" w14:textId="0D0AAD81" w:rsidR="007C254A" w:rsidRDefault="007C254A" w:rsidP="002B62C0">
      <w:pPr>
        <w:pStyle w:val="Heading3"/>
      </w:pPr>
      <w:r w:rsidRPr="00EF271D">
        <w:t xml:space="preserve">ITEM </w:t>
      </w:r>
      <w:r w:rsidR="00A0587F">
        <w:t>4</w:t>
      </w:r>
      <w:r w:rsidRPr="00EF271D">
        <w:br/>
        <w:t xml:space="preserve">Chapter </w:t>
      </w:r>
      <w:r w:rsidR="002D63F1" w:rsidRPr="002B62C0">
        <w:t xml:space="preserve">1, </w:t>
      </w:r>
      <w:r w:rsidR="00A934CD" w:rsidRPr="002B62C0">
        <w:t>A</w:t>
      </w:r>
      <w:r w:rsidR="00A934CD">
        <w:t>rticle</w:t>
      </w:r>
      <w:r w:rsidR="00A934CD" w:rsidRPr="002B62C0">
        <w:t xml:space="preserve"> </w:t>
      </w:r>
      <w:r w:rsidR="002D63F1" w:rsidRPr="002B62C0">
        <w:t>4</w:t>
      </w:r>
      <w:r w:rsidRPr="002B62C0">
        <w:t xml:space="preserve">, </w:t>
      </w:r>
      <w:r w:rsidRPr="00EF271D">
        <w:t xml:space="preserve">Section </w:t>
      </w:r>
      <w:r w:rsidR="002D63F1" w:rsidRPr="002B62C0">
        <w:t>1-411. Public comment rulemaking file submitted by a state proposing agency.</w:t>
      </w:r>
    </w:p>
    <w:p w14:paraId="3736AE2F" w14:textId="5EF29636" w:rsidR="000E207B" w:rsidRDefault="000E207B" w:rsidP="000E207B">
      <w:r>
        <w:t xml:space="preserve">[BSC proposes </w:t>
      </w:r>
      <w:r w:rsidR="008F3A00">
        <w:t>the following modifications.</w:t>
      </w:r>
      <w:r>
        <w:t>]</w:t>
      </w:r>
    </w:p>
    <w:p w14:paraId="1F3A55EE" w14:textId="468A85BE" w:rsidR="000E207B" w:rsidRPr="008603C6" w:rsidRDefault="000E207B" w:rsidP="008F3A00">
      <w:pPr>
        <w:rPr>
          <w:bCs/>
        </w:rPr>
      </w:pPr>
      <w:r w:rsidRPr="008F3A00">
        <w:rPr>
          <w:b/>
          <w:bCs/>
        </w:rPr>
        <w:t>1-411. Public comment rulemaking file submitted by a state proposing agency.</w:t>
      </w:r>
    </w:p>
    <w:p w14:paraId="5C987D33" w14:textId="2C0795B6" w:rsidR="00446193" w:rsidRDefault="004771AB" w:rsidP="00FD1434">
      <w:pPr>
        <w:pStyle w:val="ListParagraph"/>
        <w:numPr>
          <w:ilvl w:val="0"/>
          <w:numId w:val="31"/>
        </w:numPr>
        <w:contextualSpacing w:val="0"/>
        <w:rPr>
          <w:rFonts w:cs="Arial"/>
          <w:snapToGrid/>
          <w:szCs w:val="24"/>
        </w:rPr>
      </w:pPr>
      <w:r w:rsidRPr="00BA2BC8">
        <w:rPr>
          <w:rFonts w:cs="Arial"/>
          <w:snapToGrid/>
          <w:szCs w:val="24"/>
        </w:rPr>
        <w:t>Public comment periods…</w:t>
      </w:r>
    </w:p>
    <w:p w14:paraId="57A5983D" w14:textId="478B7DF5" w:rsidR="00FD1434" w:rsidRDefault="00FD1434" w:rsidP="00FD1434">
      <w:pPr>
        <w:pStyle w:val="ListParagraph"/>
        <w:numPr>
          <w:ilvl w:val="0"/>
          <w:numId w:val="31"/>
        </w:numPr>
        <w:contextualSpacing w:val="0"/>
        <w:rPr>
          <w:rFonts w:cs="Arial"/>
          <w:snapToGrid/>
          <w:szCs w:val="24"/>
        </w:rPr>
      </w:pPr>
      <w:r w:rsidRPr="00BA2BC8">
        <w:rPr>
          <w:rFonts w:cs="Arial"/>
          <w:snapToGrid/>
          <w:szCs w:val="24"/>
        </w:rPr>
        <w:t>State proposing agencies</w:t>
      </w:r>
      <w:r w:rsidR="000E207B">
        <w:rPr>
          <w:rFonts w:cs="Arial"/>
          <w:snapToGrid/>
          <w:szCs w:val="24"/>
        </w:rPr>
        <w:t>…</w:t>
      </w:r>
    </w:p>
    <w:p w14:paraId="16656A3D" w14:textId="5532B39B" w:rsidR="00386C81" w:rsidRPr="00386C81" w:rsidRDefault="00FD1434" w:rsidP="00386C81">
      <w:pPr>
        <w:pStyle w:val="ListParagraph"/>
        <w:numPr>
          <w:ilvl w:val="0"/>
          <w:numId w:val="31"/>
        </w:numPr>
        <w:contextualSpacing w:val="0"/>
        <w:rPr>
          <w:rFonts w:cs="Arial"/>
          <w:snapToGrid/>
          <w:szCs w:val="24"/>
        </w:rPr>
      </w:pPr>
      <w:r>
        <w:rPr>
          <w:rFonts w:cs="Arial"/>
          <w:snapToGrid/>
          <w:szCs w:val="24"/>
        </w:rPr>
        <w:t>File content</w:t>
      </w:r>
      <w:r w:rsidR="00386C81">
        <w:rPr>
          <w:rFonts w:cs="Arial"/>
          <w:snapToGrid/>
          <w:szCs w:val="24"/>
        </w:rPr>
        <w:t xml:space="preserve">. </w:t>
      </w:r>
      <w:r w:rsidR="00386C81" w:rsidRPr="00386C81">
        <w:rPr>
          <w:rFonts w:cs="Arial"/>
          <w:snapToGrid/>
          <w:szCs w:val="24"/>
        </w:rPr>
        <w:t>The rulemaking file shall include the following</w:t>
      </w:r>
      <w:r w:rsidR="00386C81">
        <w:rPr>
          <w:rFonts w:cs="Arial"/>
          <w:snapToGrid/>
          <w:szCs w:val="24"/>
        </w:rPr>
        <w:t xml:space="preserve"> </w:t>
      </w:r>
      <w:r w:rsidR="00386C81" w:rsidRPr="00386C81">
        <w:rPr>
          <w:rFonts w:cs="Arial"/>
          <w:snapToGrid/>
          <w:szCs w:val="24"/>
        </w:rPr>
        <w:t>items.</w:t>
      </w:r>
    </w:p>
    <w:p w14:paraId="61CCCF15" w14:textId="312B8B60" w:rsidR="00386C81" w:rsidRDefault="00386C81" w:rsidP="007C254A">
      <w:pPr>
        <w:ind w:left="720"/>
      </w:pPr>
      <w:r>
        <w:t>…</w:t>
      </w:r>
    </w:p>
    <w:p w14:paraId="76853380" w14:textId="520F1463" w:rsidR="007C254A" w:rsidRDefault="0057651B" w:rsidP="002B62C0">
      <w:pPr>
        <w:ind w:left="990" w:hanging="270"/>
        <w:rPr>
          <w:rFonts w:cs="Arial"/>
          <w:noProof/>
        </w:rPr>
      </w:pPr>
      <w:r w:rsidRPr="0057651B">
        <w:rPr>
          <w:rFonts w:cs="Arial"/>
          <w:noProof/>
        </w:rPr>
        <w:t xml:space="preserve">2. </w:t>
      </w:r>
      <w:r w:rsidR="00386C81" w:rsidRPr="002B62C0">
        <w:rPr>
          <w:rFonts w:cs="Arial"/>
          <w:strike/>
          <w:noProof/>
        </w:rPr>
        <w:t>Two (2) copies</w:t>
      </w:r>
      <w:r w:rsidR="00386C81" w:rsidRPr="00386C81">
        <w:rPr>
          <w:rFonts w:cs="Arial"/>
          <w:noProof/>
        </w:rPr>
        <w:t xml:space="preserve"> </w:t>
      </w:r>
      <w:r w:rsidR="00386C81" w:rsidRPr="002B62C0">
        <w:rPr>
          <w:rFonts w:cs="Arial"/>
          <w:noProof/>
          <w:u w:val="single"/>
        </w:rPr>
        <w:t xml:space="preserve">One (1) copy </w:t>
      </w:r>
      <w:r w:rsidR="00386C81" w:rsidRPr="00386C81">
        <w:rPr>
          <w:rFonts w:cs="Arial"/>
          <w:noProof/>
        </w:rPr>
        <w:t>of the 45-Day Express Terms, including</w:t>
      </w:r>
      <w:r w:rsidR="00386C81">
        <w:rPr>
          <w:rFonts w:cs="Arial"/>
          <w:noProof/>
        </w:rPr>
        <w:t xml:space="preserve"> </w:t>
      </w:r>
      <w:r w:rsidR="00386C81" w:rsidRPr="00386C81">
        <w:rPr>
          <w:rFonts w:cs="Arial"/>
          <w:noProof/>
        </w:rPr>
        <w:t>any amendments made to address code advisory committee</w:t>
      </w:r>
      <w:r w:rsidR="00386C81">
        <w:rPr>
          <w:rFonts w:cs="Arial"/>
          <w:noProof/>
        </w:rPr>
        <w:t xml:space="preserve"> </w:t>
      </w:r>
      <w:r w:rsidR="00386C81" w:rsidRPr="00386C81">
        <w:rPr>
          <w:rFonts w:cs="Arial"/>
          <w:noProof/>
        </w:rPr>
        <w:t>recommendations.</w:t>
      </w:r>
    </w:p>
    <w:p w14:paraId="6F15A8D0" w14:textId="3E271786" w:rsidR="007C254A" w:rsidRPr="00E12ABF" w:rsidRDefault="0057651B" w:rsidP="002B62C0">
      <w:pPr>
        <w:ind w:left="990" w:hanging="270"/>
        <w:rPr>
          <w:rFonts w:cs="Arial"/>
          <w:noProof/>
        </w:rPr>
      </w:pPr>
      <w:r w:rsidRPr="0057651B">
        <w:rPr>
          <w:rFonts w:cs="Arial"/>
          <w:noProof/>
        </w:rPr>
        <w:t xml:space="preserve">3. </w:t>
      </w:r>
      <w:r w:rsidR="00386C81" w:rsidRPr="002B62C0">
        <w:rPr>
          <w:rFonts w:cs="Arial"/>
          <w:strike/>
          <w:noProof/>
        </w:rPr>
        <w:t xml:space="preserve">Two (2) copies </w:t>
      </w:r>
      <w:r w:rsidR="00386C81" w:rsidRPr="00EB7C5B">
        <w:rPr>
          <w:rFonts w:cs="Arial"/>
          <w:noProof/>
          <w:u w:val="single"/>
        </w:rPr>
        <w:t xml:space="preserve">One (1) copy </w:t>
      </w:r>
      <w:r w:rsidR="00386C81" w:rsidRPr="00386C81">
        <w:rPr>
          <w:rFonts w:cs="Arial"/>
          <w:noProof/>
        </w:rPr>
        <w:t>of the Initial Statement of Reasons,</w:t>
      </w:r>
      <w:r w:rsidR="00386C81">
        <w:rPr>
          <w:rFonts w:cs="Arial"/>
          <w:noProof/>
        </w:rPr>
        <w:t xml:space="preserve"> </w:t>
      </w:r>
      <w:r w:rsidR="00386C81" w:rsidRPr="00386C81">
        <w:rPr>
          <w:rFonts w:cs="Arial"/>
          <w:noProof/>
        </w:rPr>
        <w:t>including explanations of any revisions suggested in</w:t>
      </w:r>
      <w:r w:rsidR="00386C81">
        <w:rPr>
          <w:rFonts w:cs="Arial"/>
          <w:noProof/>
        </w:rPr>
        <w:t xml:space="preserve"> </w:t>
      </w:r>
      <w:r w:rsidR="00386C81" w:rsidRPr="00386C81">
        <w:rPr>
          <w:rFonts w:cs="Arial"/>
          <w:noProof/>
        </w:rPr>
        <w:t>the 45-Day Express Terms to address code advisory</w:t>
      </w:r>
      <w:r w:rsidR="00386C81">
        <w:rPr>
          <w:rFonts w:cs="Arial"/>
          <w:noProof/>
        </w:rPr>
        <w:t xml:space="preserve"> </w:t>
      </w:r>
      <w:r w:rsidR="00386C81" w:rsidRPr="00386C81">
        <w:rPr>
          <w:rFonts w:cs="Arial"/>
          <w:noProof/>
        </w:rPr>
        <w:t>committee recommendations.</w:t>
      </w:r>
    </w:p>
    <w:p w14:paraId="2CFA2262" w14:textId="76D309CB" w:rsidR="007C254A" w:rsidRPr="00E12ABF" w:rsidRDefault="00386C81" w:rsidP="007C254A">
      <w:pPr>
        <w:ind w:left="720"/>
        <w:rPr>
          <w:rFonts w:cs="Arial"/>
          <w:noProof/>
        </w:rPr>
      </w:pPr>
      <w:r>
        <w:rPr>
          <w:rFonts w:cs="Arial"/>
          <w:noProof/>
        </w:rPr>
        <w:t>…</w:t>
      </w:r>
    </w:p>
    <w:p w14:paraId="1305D5F5" w14:textId="2BDCB29D" w:rsidR="007C254A" w:rsidRPr="0046521A" w:rsidRDefault="007C254A" w:rsidP="00407FB7">
      <w:pPr>
        <w:pStyle w:val="Heading4"/>
        <w:spacing w:before="120"/>
        <w:ind w:left="0"/>
      </w:pPr>
      <w:r w:rsidRPr="0046521A">
        <w:t xml:space="preserve">Notation: </w:t>
      </w:r>
    </w:p>
    <w:p w14:paraId="545CB2FF" w14:textId="77777777" w:rsidR="00633AF8" w:rsidRPr="00BA2BC8" w:rsidRDefault="00633AF8" w:rsidP="00633AF8">
      <w:pPr>
        <w:rPr>
          <w:snapToGrid/>
        </w:rPr>
      </w:pPr>
      <w:r w:rsidRPr="0046521A">
        <w:t xml:space="preserve">Authority: </w:t>
      </w:r>
      <w:r w:rsidRPr="006E30BE">
        <w:rPr>
          <w:rFonts w:ascii="Times New Roman" w:hAnsi="Times New Roman"/>
          <w:snapToGrid/>
          <w:sz w:val="16"/>
          <w:szCs w:val="16"/>
        </w:rPr>
        <w:t xml:space="preserve"> </w:t>
      </w:r>
      <w:r w:rsidRPr="006E30BE">
        <w:rPr>
          <w:snapToGrid/>
        </w:rPr>
        <w:t>Health and Safety</w:t>
      </w:r>
      <w:r>
        <w:rPr>
          <w:snapToGrid/>
        </w:rPr>
        <w:t xml:space="preserve"> </w:t>
      </w:r>
      <w:r w:rsidRPr="006E30BE">
        <w:rPr>
          <w:snapToGrid/>
        </w:rPr>
        <w:t>Code Sections 18931</w:t>
      </w:r>
      <w:r>
        <w:rPr>
          <w:snapToGrid/>
        </w:rPr>
        <w:t xml:space="preserve"> and</w:t>
      </w:r>
      <w:r w:rsidRPr="006E30BE">
        <w:rPr>
          <w:snapToGrid/>
        </w:rPr>
        <w:t xml:space="preserve"> 18949.6</w:t>
      </w:r>
      <w:r>
        <w:rPr>
          <w:snapToGrid/>
        </w:rPr>
        <w:t>.</w:t>
      </w:r>
    </w:p>
    <w:p w14:paraId="28DA4558" w14:textId="0E4E68B1" w:rsidR="00DF36A3" w:rsidRPr="00633AF8" w:rsidRDefault="00633AF8" w:rsidP="007C254A">
      <w:pPr>
        <w:rPr>
          <w:snapToGrid/>
        </w:rPr>
      </w:pPr>
      <w:r w:rsidRPr="0046521A">
        <w:t xml:space="preserve">References: </w:t>
      </w:r>
      <w:r w:rsidRPr="006E30BE">
        <w:rPr>
          <w:rFonts w:ascii="Times New Roman" w:hAnsi="Times New Roman"/>
          <w:snapToGrid/>
          <w:sz w:val="16"/>
          <w:szCs w:val="16"/>
        </w:rPr>
        <w:t xml:space="preserve"> </w:t>
      </w:r>
      <w:r w:rsidRPr="006E30BE">
        <w:rPr>
          <w:snapToGrid/>
        </w:rPr>
        <w:t>Health and Safety</w:t>
      </w:r>
      <w:r>
        <w:rPr>
          <w:snapToGrid/>
        </w:rPr>
        <w:t xml:space="preserve"> </w:t>
      </w:r>
      <w:r w:rsidRPr="006E30BE">
        <w:rPr>
          <w:snapToGrid/>
        </w:rPr>
        <w:t>Code Sections 18931</w:t>
      </w:r>
      <w:r>
        <w:rPr>
          <w:snapToGrid/>
        </w:rPr>
        <w:t xml:space="preserve"> and</w:t>
      </w:r>
      <w:r w:rsidRPr="006E30BE">
        <w:rPr>
          <w:snapToGrid/>
        </w:rPr>
        <w:t xml:space="preserve"> 18949.6.</w:t>
      </w:r>
      <w:r>
        <w:rPr>
          <w:snapToGrid/>
        </w:rPr>
        <w:t xml:space="preserve"> </w:t>
      </w:r>
    </w:p>
    <w:p w14:paraId="5995FCBD" w14:textId="0CF89D69" w:rsidR="0083194D" w:rsidRDefault="0083194D" w:rsidP="00876F23">
      <w:pPr>
        <w:pStyle w:val="Heading3"/>
        <w:spacing w:before="240"/>
        <w:rPr>
          <w:noProof/>
        </w:rPr>
      </w:pPr>
      <w:r w:rsidRPr="0046521A">
        <w:t xml:space="preserve">ITEM </w:t>
      </w:r>
      <w:r w:rsidR="00A0587F">
        <w:rPr>
          <w:noProof/>
        </w:rPr>
        <w:t>5</w:t>
      </w:r>
      <w:r w:rsidRPr="0046521A">
        <w:rPr>
          <w:snapToGrid/>
        </w:rPr>
        <w:br/>
      </w:r>
      <w:bookmarkStart w:id="4" w:name="_Hlk164956954"/>
      <w:r w:rsidRPr="0046521A">
        <w:t xml:space="preserve">Chapter </w:t>
      </w:r>
      <w:r w:rsidR="00FA4A33">
        <w:rPr>
          <w:noProof/>
        </w:rPr>
        <w:t>1, A</w:t>
      </w:r>
      <w:r w:rsidR="00A934CD">
        <w:rPr>
          <w:noProof/>
        </w:rPr>
        <w:t>rticle</w:t>
      </w:r>
      <w:r w:rsidR="00FA4A33">
        <w:rPr>
          <w:noProof/>
        </w:rPr>
        <w:t xml:space="preserve"> 4</w:t>
      </w:r>
      <w:r w:rsidRPr="0046521A">
        <w:rPr>
          <w:noProof/>
        </w:rPr>
        <w:t xml:space="preserve">, </w:t>
      </w:r>
      <w:r w:rsidRPr="0046521A">
        <w:t xml:space="preserve">Section </w:t>
      </w:r>
      <w:r w:rsidR="00FA4A33">
        <w:rPr>
          <w:noProof/>
        </w:rPr>
        <w:t>1-413. Public comments and related actions.</w:t>
      </w:r>
      <w:bookmarkEnd w:id="4"/>
    </w:p>
    <w:p w14:paraId="577B8848" w14:textId="5A66C655" w:rsidR="00AA647A" w:rsidRDefault="00AA647A" w:rsidP="00AA647A">
      <w:r>
        <w:t>[BSC proposes the following modification</w:t>
      </w:r>
      <w:r w:rsidR="00633AF8">
        <w:t>s.</w:t>
      </w:r>
      <w:r>
        <w:t>]</w:t>
      </w:r>
    </w:p>
    <w:p w14:paraId="03FBB235" w14:textId="77777777" w:rsidR="006E0D2B" w:rsidRDefault="006E0D2B" w:rsidP="005A0DDA">
      <w:pPr>
        <w:rPr>
          <w:b/>
          <w:bCs/>
        </w:rPr>
      </w:pPr>
      <w:r>
        <w:rPr>
          <w:b/>
          <w:bCs/>
        </w:rPr>
        <w:br w:type="page"/>
      </w:r>
    </w:p>
    <w:p w14:paraId="40B3C3E6" w14:textId="0752866D" w:rsidR="00AA647A" w:rsidRPr="005A0DDA" w:rsidRDefault="00AA647A" w:rsidP="005A0DDA">
      <w:pPr>
        <w:rPr>
          <w:bCs/>
        </w:rPr>
      </w:pPr>
      <w:r w:rsidRPr="005A0DDA">
        <w:rPr>
          <w:b/>
          <w:bCs/>
        </w:rPr>
        <w:lastRenderedPageBreak/>
        <w:t>1-413. Public comments and related actions.</w:t>
      </w:r>
    </w:p>
    <w:p w14:paraId="70E3C4D7" w14:textId="17E4B7AA" w:rsidR="0083194D" w:rsidRDefault="00FA4A33" w:rsidP="0083194D">
      <w:pPr>
        <w:rPr>
          <w:rFonts w:cs="Arial"/>
          <w:noProof/>
        </w:rPr>
      </w:pPr>
      <w:r>
        <w:rPr>
          <w:rFonts w:cs="Arial"/>
          <w:noProof/>
        </w:rPr>
        <w:t>…</w:t>
      </w:r>
    </w:p>
    <w:p w14:paraId="638FEAF7" w14:textId="323052B4" w:rsidR="00FA4A33" w:rsidRDefault="00FA4A33" w:rsidP="0083194D">
      <w:pPr>
        <w:rPr>
          <w:rFonts w:cs="Arial"/>
          <w:noProof/>
        </w:rPr>
      </w:pPr>
      <w:r>
        <w:rPr>
          <w:rFonts w:cs="Arial"/>
          <w:noProof/>
        </w:rPr>
        <w:t>(f) Following all public comment periods for a proposed building standard or proposed repeal of an existing building standard, the Commission will conduct a public meeting to consider the approval or adoption of the proposal.  See Section 1-403 of this Article for time allocated for public comment.</w:t>
      </w:r>
    </w:p>
    <w:p w14:paraId="0447E6AC" w14:textId="72E29ECF" w:rsidR="00FA4A33" w:rsidRDefault="00FA4A33" w:rsidP="0083194D">
      <w:pPr>
        <w:rPr>
          <w:rFonts w:cs="Arial"/>
          <w:noProof/>
        </w:rPr>
      </w:pPr>
      <w:r>
        <w:rPr>
          <w:rFonts w:cs="Arial"/>
          <w:noProof/>
        </w:rPr>
        <w:t>No new issues will be raised before the Commission that were not included in the record of comments.</w:t>
      </w:r>
    </w:p>
    <w:p w14:paraId="68E2909A" w14:textId="53463FD1" w:rsidR="00FA4A33" w:rsidRDefault="00FA4A33" w:rsidP="0083194D">
      <w:pPr>
        <w:rPr>
          <w:rFonts w:cs="Arial"/>
          <w:noProof/>
        </w:rPr>
      </w:pPr>
      <w:r>
        <w:rPr>
          <w:rFonts w:cs="Arial"/>
          <w:noProof/>
        </w:rPr>
        <w:t>Items not challenged b</w:t>
      </w:r>
      <w:r w:rsidR="0073628D">
        <w:rPr>
          <w:rFonts w:cs="Arial"/>
          <w:noProof/>
        </w:rPr>
        <w:t>u</w:t>
      </w:r>
      <w:r>
        <w:rPr>
          <w:rFonts w:cs="Arial"/>
          <w:noProof/>
        </w:rPr>
        <w:t>t affected as a result of an action on another item may also be considered at the Commission meeting to eliminate conflict, duplication or overlap.</w:t>
      </w:r>
    </w:p>
    <w:p w14:paraId="0A436B7F" w14:textId="132A4F11" w:rsidR="00FA4A33" w:rsidRDefault="00FA4A33">
      <w:pPr>
        <w:rPr>
          <w:rFonts w:cs="Arial"/>
          <w:strike/>
          <w:noProof/>
        </w:rPr>
      </w:pPr>
      <w:r w:rsidRPr="00633AF8">
        <w:rPr>
          <w:rFonts w:cs="Arial"/>
          <w:b/>
          <w:bCs/>
          <w:strike/>
          <w:noProof/>
        </w:rPr>
        <w:t xml:space="preserve">Note: </w:t>
      </w:r>
      <w:r>
        <w:rPr>
          <w:rFonts w:cs="Arial"/>
          <w:strike/>
          <w:noProof/>
        </w:rPr>
        <w:t>The Commission provides a suggested public comment form at the Commission’s website – dgs.ca.gov/BSC</w:t>
      </w:r>
    </w:p>
    <w:p w14:paraId="1FC11A62" w14:textId="77777777" w:rsidR="005846B7" w:rsidRPr="0046521A" w:rsidRDefault="005846B7" w:rsidP="00407FB7">
      <w:pPr>
        <w:pStyle w:val="Heading4"/>
        <w:spacing w:before="120"/>
        <w:ind w:left="0"/>
      </w:pPr>
      <w:r w:rsidRPr="0046521A">
        <w:t xml:space="preserve">Notation: </w:t>
      </w:r>
    </w:p>
    <w:p w14:paraId="31923798" w14:textId="06D82A21" w:rsidR="00633AF8" w:rsidRPr="00BA2BC8" w:rsidRDefault="00633AF8" w:rsidP="00633AF8">
      <w:pPr>
        <w:rPr>
          <w:snapToGrid/>
        </w:rPr>
      </w:pPr>
      <w:r w:rsidRPr="0046521A">
        <w:t xml:space="preserve">Authority: </w:t>
      </w:r>
      <w:r w:rsidRPr="006E30BE">
        <w:rPr>
          <w:rFonts w:ascii="Times New Roman" w:hAnsi="Times New Roman"/>
          <w:snapToGrid/>
          <w:sz w:val="16"/>
          <w:szCs w:val="16"/>
        </w:rPr>
        <w:t xml:space="preserve"> </w:t>
      </w:r>
      <w:r w:rsidRPr="006E30BE">
        <w:rPr>
          <w:snapToGrid/>
        </w:rPr>
        <w:t>Health and Safety</w:t>
      </w:r>
      <w:r>
        <w:rPr>
          <w:snapToGrid/>
        </w:rPr>
        <w:t xml:space="preserve"> </w:t>
      </w:r>
      <w:r w:rsidRPr="006E30BE">
        <w:rPr>
          <w:snapToGrid/>
        </w:rPr>
        <w:t>Code Sections 18931</w:t>
      </w:r>
      <w:r>
        <w:rPr>
          <w:snapToGrid/>
        </w:rPr>
        <w:t xml:space="preserve">, </w:t>
      </w:r>
      <w:r w:rsidRPr="006E30BE">
        <w:rPr>
          <w:snapToGrid/>
        </w:rPr>
        <w:t>1893</w:t>
      </w:r>
      <w:r>
        <w:rPr>
          <w:snapToGrid/>
        </w:rPr>
        <w:t>4 and</w:t>
      </w:r>
      <w:r w:rsidRPr="006E30BE">
        <w:rPr>
          <w:snapToGrid/>
        </w:rPr>
        <w:t xml:space="preserve"> 18949.6</w:t>
      </w:r>
      <w:r>
        <w:rPr>
          <w:snapToGrid/>
        </w:rPr>
        <w:t>.</w:t>
      </w:r>
    </w:p>
    <w:p w14:paraId="516B9670" w14:textId="535E16EF" w:rsidR="00633AF8" w:rsidRPr="00633AF8" w:rsidRDefault="00633AF8" w:rsidP="00633AF8">
      <w:pPr>
        <w:rPr>
          <w:snapToGrid/>
        </w:rPr>
      </w:pPr>
      <w:r w:rsidRPr="0046521A">
        <w:t xml:space="preserve">References: </w:t>
      </w:r>
      <w:r w:rsidRPr="006E30BE">
        <w:rPr>
          <w:rFonts w:ascii="Times New Roman" w:hAnsi="Times New Roman"/>
          <w:snapToGrid/>
          <w:sz w:val="16"/>
          <w:szCs w:val="16"/>
        </w:rPr>
        <w:t xml:space="preserve"> </w:t>
      </w:r>
      <w:r w:rsidRPr="006E30BE">
        <w:rPr>
          <w:snapToGrid/>
        </w:rPr>
        <w:t>Health and Safety</w:t>
      </w:r>
      <w:r>
        <w:rPr>
          <w:snapToGrid/>
        </w:rPr>
        <w:t xml:space="preserve"> </w:t>
      </w:r>
      <w:r w:rsidRPr="006E30BE">
        <w:rPr>
          <w:snapToGrid/>
        </w:rPr>
        <w:t>Code Sections 18931</w:t>
      </w:r>
      <w:r>
        <w:rPr>
          <w:snapToGrid/>
        </w:rPr>
        <w:t xml:space="preserve">, </w:t>
      </w:r>
      <w:r w:rsidRPr="006E30BE">
        <w:rPr>
          <w:snapToGrid/>
        </w:rPr>
        <w:t>1893</w:t>
      </w:r>
      <w:r>
        <w:rPr>
          <w:snapToGrid/>
        </w:rPr>
        <w:t>4 and</w:t>
      </w:r>
      <w:r w:rsidRPr="006E30BE">
        <w:rPr>
          <w:snapToGrid/>
        </w:rPr>
        <w:t xml:space="preserve"> 18949.6</w:t>
      </w:r>
      <w:r>
        <w:rPr>
          <w:snapToGrid/>
        </w:rPr>
        <w:t>.</w:t>
      </w:r>
    </w:p>
    <w:p w14:paraId="7CDD019F" w14:textId="3691F9E1" w:rsidR="00DF36A3" w:rsidRDefault="00DF36A3" w:rsidP="00876F23">
      <w:pPr>
        <w:pStyle w:val="Heading3"/>
        <w:spacing w:before="240"/>
        <w:rPr>
          <w:noProof/>
        </w:rPr>
      </w:pPr>
      <w:r w:rsidRPr="0046521A">
        <w:t xml:space="preserve">ITEM </w:t>
      </w:r>
      <w:r w:rsidR="00A0587F">
        <w:rPr>
          <w:noProof/>
        </w:rPr>
        <w:t>6</w:t>
      </w:r>
      <w:r w:rsidRPr="0046521A">
        <w:rPr>
          <w:snapToGrid/>
        </w:rPr>
        <w:br/>
      </w:r>
      <w:bookmarkStart w:id="5" w:name="_Hlk165015550"/>
      <w:r w:rsidRPr="0046521A">
        <w:t xml:space="preserve">Chapter </w:t>
      </w:r>
      <w:r w:rsidR="005B4A44" w:rsidRPr="005B4A44">
        <w:rPr>
          <w:noProof/>
        </w:rPr>
        <w:t xml:space="preserve">1, </w:t>
      </w:r>
      <w:r w:rsidR="00A934CD" w:rsidRPr="005B4A44">
        <w:rPr>
          <w:noProof/>
        </w:rPr>
        <w:t>A</w:t>
      </w:r>
      <w:r w:rsidR="00A934CD">
        <w:rPr>
          <w:noProof/>
        </w:rPr>
        <w:t>rticle</w:t>
      </w:r>
      <w:r w:rsidR="00A934CD" w:rsidRPr="005B4A44">
        <w:rPr>
          <w:noProof/>
        </w:rPr>
        <w:t xml:space="preserve"> </w:t>
      </w:r>
      <w:r w:rsidR="005B4A44" w:rsidRPr="005B4A44">
        <w:rPr>
          <w:noProof/>
        </w:rPr>
        <w:t>4</w:t>
      </w:r>
      <w:r w:rsidRPr="0046521A">
        <w:rPr>
          <w:noProof/>
        </w:rPr>
        <w:t xml:space="preserve">, </w:t>
      </w:r>
      <w:r w:rsidRPr="0046521A">
        <w:t xml:space="preserve">Section </w:t>
      </w:r>
      <w:r w:rsidR="005B4A44" w:rsidRPr="005B4A44">
        <w:rPr>
          <w:noProof/>
        </w:rPr>
        <w:t>1-415. Final rulemaking file by state proposing agencies</w:t>
      </w:r>
      <w:bookmarkEnd w:id="5"/>
      <w:r w:rsidR="005B4A44" w:rsidRPr="005B4A44">
        <w:rPr>
          <w:noProof/>
        </w:rPr>
        <w:t>.</w:t>
      </w:r>
    </w:p>
    <w:p w14:paraId="1E77D47E" w14:textId="192C0588" w:rsidR="00AA647A" w:rsidRDefault="00AA647A" w:rsidP="00AA647A">
      <w:r>
        <w:t>[BSC proposes the following modifications</w:t>
      </w:r>
      <w:r w:rsidR="00C6010C">
        <w:t>.</w:t>
      </w:r>
      <w:r>
        <w:t>]</w:t>
      </w:r>
    </w:p>
    <w:p w14:paraId="5D7078C4" w14:textId="48DCEF3F" w:rsidR="00AA647A" w:rsidRPr="005A0DDA" w:rsidRDefault="00AA647A" w:rsidP="005A0DDA">
      <w:pPr>
        <w:rPr>
          <w:bCs/>
        </w:rPr>
      </w:pPr>
      <w:r>
        <w:rPr>
          <w:b/>
          <w:bCs/>
        </w:rPr>
        <w:t>1-415. Final rulemaking file by state proposing agencies.</w:t>
      </w:r>
    </w:p>
    <w:p w14:paraId="0D649272" w14:textId="2767DFC3" w:rsidR="00B8277E" w:rsidRDefault="008D5ADF" w:rsidP="008D5ADF">
      <w:pPr>
        <w:rPr>
          <w:snapToGrid/>
        </w:rPr>
      </w:pPr>
      <w:r>
        <w:rPr>
          <w:snapToGrid/>
        </w:rPr>
        <w:t xml:space="preserve">(a) </w:t>
      </w:r>
      <w:r w:rsidR="00B8277E">
        <w:rPr>
          <w:snapToGrid/>
        </w:rPr>
        <w:t>After any hearings</w:t>
      </w:r>
      <w:r>
        <w:rPr>
          <w:snapToGrid/>
        </w:rPr>
        <w:t xml:space="preserve"> </w:t>
      </w:r>
      <w:r w:rsidR="00B8277E" w:rsidRPr="00597FEB">
        <w:rPr>
          <w:snapToGrid/>
        </w:rPr>
        <w:t>…</w:t>
      </w:r>
      <w:r>
        <w:rPr>
          <w:snapToGrid/>
        </w:rPr>
        <w:t xml:space="preserve"> </w:t>
      </w:r>
      <w:r w:rsidRPr="008D5ADF">
        <w:rPr>
          <w:snapToGrid/>
        </w:rPr>
        <w:t>Each final rulemaking file shall be organized and</w:t>
      </w:r>
      <w:r>
        <w:rPr>
          <w:snapToGrid/>
        </w:rPr>
        <w:t xml:space="preserve"> </w:t>
      </w:r>
      <w:r w:rsidRPr="008D5ADF">
        <w:rPr>
          <w:snapToGrid/>
        </w:rPr>
        <w:t>indexed to identify the following items required for inclusion:</w:t>
      </w:r>
    </w:p>
    <w:p w14:paraId="4F9C8401" w14:textId="5807AF84" w:rsidR="008D5ADF" w:rsidRPr="008D5ADF" w:rsidRDefault="008D5ADF" w:rsidP="008D5ADF">
      <w:pPr>
        <w:pStyle w:val="ListParagraph"/>
        <w:ind w:left="1080" w:hanging="360"/>
        <w:rPr>
          <w:rFonts w:cs="Arial"/>
          <w:snapToGrid/>
          <w:szCs w:val="24"/>
        </w:rPr>
      </w:pPr>
      <w:r>
        <w:rPr>
          <w:rFonts w:cs="Arial"/>
          <w:snapToGrid/>
          <w:szCs w:val="24"/>
        </w:rPr>
        <w:t xml:space="preserve">1. </w:t>
      </w:r>
      <w:r w:rsidRPr="008D5ADF">
        <w:rPr>
          <w:rFonts w:cs="Arial"/>
          <w:snapToGrid/>
          <w:szCs w:val="24"/>
        </w:rPr>
        <w:t>One (1) original Building Standards Face Sheet (BSC-1)</w:t>
      </w:r>
      <w:r w:rsidRPr="008D5ADF">
        <w:rPr>
          <w:rFonts w:cs="Arial"/>
          <w:strike/>
          <w:snapToGrid/>
          <w:szCs w:val="24"/>
        </w:rPr>
        <w:t xml:space="preserve"> with the wet signature of</w:t>
      </w:r>
      <w:r w:rsidRPr="008D5ADF">
        <w:rPr>
          <w:rFonts w:cs="Arial"/>
          <w:noProof/>
          <w:u w:val="single"/>
        </w:rPr>
        <w:t xml:space="preserve"> </w:t>
      </w:r>
      <w:r w:rsidRPr="008040D4">
        <w:rPr>
          <w:rFonts w:cs="Arial"/>
          <w:noProof/>
          <w:u w:val="single"/>
        </w:rPr>
        <w:t>signed by</w:t>
      </w:r>
      <w:r w:rsidRPr="008D5ADF">
        <w:rPr>
          <w:rFonts w:cs="Arial"/>
          <w:snapToGrid/>
          <w:szCs w:val="24"/>
        </w:rPr>
        <w:t xml:space="preserve"> the agency director or designee</w:t>
      </w:r>
      <w:r>
        <w:rPr>
          <w:rFonts w:cs="Arial"/>
          <w:snapToGrid/>
          <w:szCs w:val="24"/>
        </w:rPr>
        <w:t>.</w:t>
      </w:r>
    </w:p>
    <w:p w14:paraId="45942FC4" w14:textId="10CE8E4E" w:rsidR="00DF36A3" w:rsidRDefault="009C2844" w:rsidP="008D5ADF">
      <w:pPr>
        <w:ind w:left="1080" w:hanging="360"/>
        <w:rPr>
          <w:rFonts w:cs="Arial"/>
          <w:noProof/>
        </w:rPr>
      </w:pPr>
      <w:r w:rsidRPr="009C2844">
        <w:rPr>
          <w:rFonts w:cs="Arial"/>
          <w:noProof/>
        </w:rPr>
        <w:t>2. One (1) copy of the Notice of Proposed Action</w:t>
      </w:r>
      <w:r w:rsidR="00836398" w:rsidRPr="00836398">
        <w:rPr>
          <w:rFonts w:cs="Arial"/>
          <w:noProof/>
          <w:u w:val="single"/>
        </w:rPr>
        <w:t xml:space="preserve"> that includes Informative Digest</w:t>
      </w:r>
      <w:r w:rsidRPr="009C2844">
        <w:rPr>
          <w:rFonts w:cs="Arial"/>
          <w:noProof/>
        </w:rPr>
        <w:t>.</w:t>
      </w:r>
    </w:p>
    <w:p w14:paraId="60F9478B" w14:textId="5FAB5B00" w:rsidR="00DF36A3" w:rsidRPr="00A651C3" w:rsidRDefault="009C2844" w:rsidP="008D5ADF">
      <w:pPr>
        <w:ind w:left="1080" w:hanging="360"/>
        <w:rPr>
          <w:rFonts w:cs="Arial"/>
          <w:strike/>
          <w:noProof/>
        </w:rPr>
      </w:pPr>
      <w:r w:rsidRPr="00206CCE">
        <w:rPr>
          <w:rFonts w:cs="Arial"/>
          <w:strike/>
          <w:noProof/>
        </w:rPr>
        <w:t>3. One (1) copy of the Informative Digest.</w:t>
      </w:r>
    </w:p>
    <w:p w14:paraId="1827AA5A" w14:textId="599998FB" w:rsidR="002C085C" w:rsidRDefault="002C085C" w:rsidP="008D5ADF">
      <w:pPr>
        <w:ind w:left="1080" w:hanging="360"/>
        <w:rPr>
          <w:rFonts w:cs="Arial"/>
          <w:noProof/>
        </w:rPr>
      </w:pPr>
      <w:r w:rsidRPr="005947C6">
        <w:rPr>
          <w:rFonts w:cs="Arial"/>
          <w:strike/>
          <w:noProof/>
        </w:rPr>
        <w:t>4</w:t>
      </w:r>
      <w:r w:rsidR="005947C6" w:rsidRPr="005947C6">
        <w:rPr>
          <w:rFonts w:cs="Arial"/>
          <w:noProof/>
          <w:u w:val="single"/>
        </w:rPr>
        <w:t>3</w:t>
      </w:r>
      <w:r>
        <w:rPr>
          <w:rFonts w:cs="Arial"/>
          <w:noProof/>
        </w:rPr>
        <w:t xml:space="preserve">. </w:t>
      </w:r>
      <w:r w:rsidRPr="002C085C">
        <w:rPr>
          <w:rFonts w:cs="Arial"/>
          <w:noProof/>
        </w:rPr>
        <w:t>One (1) copy of the Initial Statement of Reasons.</w:t>
      </w:r>
    </w:p>
    <w:p w14:paraId="4DBC6C42" w14:textId="4ACE6371" w:rsidR="002C085C" w:rsidRPr="002C085C" w:rsidRDefault="002C085C" w:rsidP="002C085C">
      <w:pPr>
        <w:ind w:left="1080" w:hanging="360"/>
        <w:rPr>
          <w:rFonts w:cs="Arial"/>
          <w:noProof/>
        </w:rPr>
      </w:pPr>
      <w:r w:rsidRPr="005947C6">
        <w:rPr>
          <w:rFonts w:cs="Arial"/>
          <w:strike/>
          <w:noProof/>
        </w:rPr>
        <w:t>5</w:t>
      </w:r>
      <w:r w:rsidR="005947C6">
        <w:rPr>
          <w:rFonts w:cs="Arial"/>
          <w:noProof/>
          <w:u w:val="single"/>
        </w:rPr>
        <w:t>4</w:t>
      </w:r>
      <w:r>
        <w:rPr>
          <w:rFonts w:cs="Arial"/>
          <w:noProof/>
        </w:rPr>
        <w:t xml:space="preserve">. </w:t>
      </w:r>
      <w:r w:rsidRPr="002C085C">
        <w:rPr>
          <w:rFonts w:cs="Arial"/>
          <w:noProof/>
        </w:rPr>
        <w:t xml:space="preserve">One (1) copy of the Final Express Terms </w:t>
      </w:r>
      <w:r>
        <w:rPr>
          <w:rFonts w:cs="Arial"/>
          <w:noProof/>
        </w:rPr>
        <w:t>…</w:t>
      </w:r>
    </w:p>
    <w:p w14:paraId="417B7BE0" w14:textId="26354C08" w:rsidR="002C085C" w:rsidRDefault="005947C6" w:rsidP="002C085C">
      <w:pPr>
        <w:ind w:left="1080" w:hanging="360"/>
        <w:rPr>
          <w:rFonts w:cs="Arial"/>
          <w:noProof/>
        </w:rPr>
      </w:pPr>
      <w:r>
        <w:rPr>
          <w:rFonts w:cs="Arial"/>
          <w:strike/>
          <w:noProof/>
        </w:rPr>
        <w:t>6</w:t>
      </w:r>
      <w:r>
        <w:rPr>
          <w:rFonts w:cs="Arial"/>
          <w:noProof/>
          <w:u w:val="single"/>
        </w:rPr>
        <w:t>5</w:t>
      </w:r>
      <w:r w:rsidR="002C085C">
        <w:rPr>
          <w:rFonts w:cs="Arial"/>
          <w:noProof/>
        </w:rPr>
        <w:t xml:space="preserve">. </w:t>
      </w:r>
      <w:r w:rsidR="002C085C" w:rsidRPr="002C085C">
        <w:rPr>
          <w:rFonts w:cs="Arial"/>
          <w:noProof/>
        </w:rPr>
        <w:t xml:space="preserve">One (1) copy of the Finding of Emergency Statement </w:t>
      </w:r>
      <w:r w:rsidR="002C085C">
        <w:rPr>
          <w:rFonts w:cs="Arial"/>
          <w:noProof/>
        </w:rPr>
        <w:t>…</w:t>
      </w:r>
    </w:p>
    <w:p w14:paraId="15471952" w14:textId="65B29350" w:rsidR="008D5ADF" w:rsidRDefault="005947C6" w:rsidP="008D5ADF">
      <w:pPr>
        <w:ind w:left="1080" w:hanging="360"/>
        <w:rPr>
          <w:rFonts w:cs="Arial"/>
          <w:noProof/>
        </w:rPr>
      </w:pPr>
      <w:r>
        <w:rPr>
          <w:rFonts w:cs="Arial"/>
          <w:strike/>
          <w:noProof/>
        </w:rPr>
        <w:t>7</w:t>
      </w:r>
      <w:r>
        <w:rPr>
          <w:rFonts w:cs="Arial"/>
          <w:noProof/>
          <w:u w:val="single"/>
        </w:rPr>
        <w:t>6</w:t>
      </w:r>
      <w:r w:rsidR="008D5ADF" w:rsidRPr="008D5ADF">
        <w:rPr>
          <w:rFonts w:cs="Arial"/>
          <w:noProof/>
        </w:rPr>
        <w:t xml:space="preserve">. One (1) copy of the Department of Finance Economic and Fiscal Impact Statement (STD. 399) containing all required </w:t>
      </w:r>
      <w:r w:rsidR="008D5ADF" w:rsidRPr="00836398">
        <w:rPr>
          <w:rFonts w:cs="Arial"/>
          <w:strike/>
          <w:noProof/>
        </w:rPr>
        <w:t xml:space="preserve">wet </w:t>
      </w:r>
      <w:r w:rsidR="008D5ADF" w:rsidRPr="008D5ADF">
        <w:rPr>
          <w:rFonts w:cs="Arial"/>
          <w:noProof/>
        </w:rPr>
        <w:t>signatures as appropriate, together with fiscal analysis prepared by the submitting Agency.</w:t>
      </w:r>
    </w:p>
    <w:p w14:paraId="50AE1A0E" w14:textId="0ECA5E0D" w:rsidR="002C085C" w:rsidRPr="002C085C" w:rsidRDefault="005947C6" w:rsidP="002C085C">
      <w:pPr>
        <w:ind w:left="1080" w:hanging="360"/>
        <w:rPr>
          <w:rFonts w:cs="Arial"/>
          <w:noProof/>
        </w:rPr>
      </w:pPr>
      <w:r>
        <w:rPr>
          <w:rFonts w:cs="Arial"/>
          <w:strike/>
          <w:noProof/>
        </w:rPr>
        <w:t>8</w:t>
      </w:r>
      <w:r>
        <w:rPr>
          <w:rFonts w:cs="Arial"/>
          <w:noProof/>
          <w:u w:val="single"/>
        </w:rPr>
        <w:t>7</w:t>
      </w:r>
      <w:r w:rsidR="002C085C" w:rsidRPr="002C085C">
        <w:rPr>
          <w:rFonts w:cs="Arial"/>
          <w:noProof/>
        </w:rPr>
        <w:t>.</w:t>
      </w:r>
      <w:r w:rsidR="002C085C" w:rsidRPr="002C085C">
        <w:rPr>
          <w:rFonts w:cs="Arial"/>
          <w:noProof/>
        </w:rPr>
        <w:tab/>
        <w:t xml:space="preserve">One (1) copy of the </w:t>
      </w:r>
      <w:bookmarkStart w:id="6" w:name="_Hlk165017217"/>
      <w:r w:rsidR="002C085C" w:rsidRPr="002C085C">
        <w:rPr>
          <w:rFonts w:cs="Arial"/>
          <w:noProof/>
        </w:rPr>
        <w:t>written transcript</w:t>
      </w:r>
      <w:r w:rsidR="009678FE" w:rsidRPr="009678FE">
        <w:rPr>
          <w:rFonts w:cs="Arial"/>
          <w:noProof/>
          <w:u w:val="single"/>
        </w:rPr>
        <w:t xml:space="preserve">, </w:t>
      </w:r>
      <w:r w:rsidR="009678FE" w:rsidRPr="003003A6">
        <w:rPr>
          <w:rFonts w:cs="Arial"/>
          <w:noProof/>
          <w:u w:val="single"/>
        </w:rPr>
        <w:t>recording</w:t>
      </w:r>
      <w:r w:rsidR="009678FE">
        <w:rPr>
          <w:rFonts w:cs="Arial"/>
          <w:noProof/>
          <w:u w:val="single"/>
        </w:rPr>
        <w:t>,</w:t>
      </w:r>
      <w:r w:rsidR="002C085C" w:rsidRPr="002C085C">
        <w:rPr>
          <w:rFonts w:cs="Arial"/>
          <w:noProof/>
        </w:rPr>
        <w:t xml:space="preserve"> </w:t>
      </w:r>
      <w:r w:rsidR="002C085C" w:rsidRPr="009678FE">
        <w:rPr>
          <w:rFonts w:cs="Arial"/>
          <w:noProof/>
        </w:rPr>
        <w:t xml:space="preserve">or </w:t>
      </w:r>
      <w:r w:rsidR="002C085C" w:rsidRPr="003003A6">
        <w:rPr>
          <w:rFonts w:cs="Arial"/>
          <w:strike/>
          <w:noProof/>
        </w:rPr>
        <w:t>recorded</w:t>
      </w:r>
      <w:r w:rsidR="002C085C" w:rsidRPr="009678FE">
        <w:rPr>
          <w:rFonts w:cs="Arial"/>
          <w:noProof/>
        </w:rPr>
        <w:t xml:space="preserve"> minutes</w:t>
      </w:r>
      <w:bookmarkEnd w:id="6"/>
      <w:r w:rsidR="002C085C" w:rsidRPr="002C085C">
        <w:rPr>
          <w:rFonts w:cs="Arial"/>
          <w:noProof/>
        </w:rPr>
        <w:t xml:space="preserve"> of any public hearings.</w:t>
      </w:r>
    </w:p>
    <w:p w14:paraId="4DFBB232" w14:textId="0486C11D" w:rsidR="002C085C" w:rsidRDefault="005947C6" w:rsidP="002C085C">
      <w:pPr>
        <w:ind w:left="1080" w:hanging="360"/>
        <w:rPr>
          <w:rFonts w:cs="Arial"/>
          <w:noProof/>
        </w:rPr>
      </w:pPr>
      <w:r>
        <w:rPr>
          <w:rFonts w:cs="Arial"/>
          <w:strike/>
          <w:noProof/>
        </w:rPr>
        <w:t>9</w:t>
      </w:r>
      <w:r>
        <w:rPr>
          <w:rFonts w:cs="Arial"/>
          <w:noProof/>
          <w:u w:val="single"/>
        </w:rPr>
        <w:t>8</w:t>
      </w:r>
      <w:r w:rsidR="002C085C" w:rsidRPr="002C085C">
        <w:rPr>
          <w:rFonts w:cs="Arial"/>
          <w:noProof/>
        </w:rPr>
        <w:t>.</w:t>
      </w:r>
      <w:r w:rsidR="002C085C" w:rsidRPr="002C085C">
        <w:rPr>
          <w:rFonts w:cs="Arial"/>
          <w:noProof/>
        </w:rPr>
        <w:tab/>
        <w:t>One (1) copy of each exhibit submitted or written comment received at any public hearing conducted by the agency and a transcript of any oral comments received.</w:t>
      </w:r>
    </w:p>
    <w:p w14:paraId="3B606CE7" w14:textId="40AB2557" w:rsidR="002C085C" w:rsidRPr="002C085C" w:rsidRDefault="005947C6" w:rsidP="002C085C">
      <w:pPr>
        <w:ind w:left="1080" w:hanging="360"/>
        <w:rPr>
          <w:rFonts w:cs="Arial"/>
          <w:noProof/>
        </w:rPr>
      </w:pPr>
      <w:r>
        <w:rPr>
          <w:rFonts w:cs="Arial"/>
          <w:strike/>
          <w:noProof/>
        </w:rPr>
        <w:lastRenderedPageBreak/>
        <w:t>10</w:t>
      </w:r>
      <w:r>
        <w:rPr>
          <w:rFonts w:cs="Arial"/>
          <w:noProof/>
          <w:u w:val="single"/>
        </w:rPr>
        <w:t>9</w:t>
      </w:r>
      <w:r w:rsidR="002C085C" w:rsidRPr="002C085C">
        <w:rPr>
          <w:rFonts w:cs="Arial"/>
          <w:noProof/>
        </w:rPr>
        <w:t>.</w:t>
      </w:r>
      <w:r w:rsidR="002C085C" w:rsidRPr="002C085C">
        <w:rPr>
          <w:rFonts w:cs="Arial"/>
          <w:noProof/>
        </w:rPr>
        <w:tab/>
        <w:t>One (1) copy of each written comment received during public comment period(s)</w:t>
      </w:r>
      <w:r w:rsidR="002C085C" w:rsidRPr="005C5B9C">
        <w:rPr>
          <w:rFonts w:cs="Arial"/>
          <w:strike/>
          <w:noProof/>
        </w:rPr>
        <w:t xml:space="preserve">, and </w:t>
      </w:r>
      <w:bookmarkStart w:id="7" w:name="_Hlk162614077"/>
      <w:r w:rsidR="002C085C" w:rsidRPr="005C5B9C">
        <w:rPr>
          <w:rFonts w:cs="Arial"/>
          <w:strike/>
          <w:noProof/>
        </w:rPr>
        <w:t>a memo attesting to the 45-day public availability period</w:t>
      </w:r>
      <w:bookmarkEnd w:id="7"/>
      <w:r w:rsidR="002C085C" w:rsidRPr="002C085C">
        <w:rPr>
          <w:rFonts w:cs="Arial"/>
          <w:noProof/>
        </w:rPr>
        <w:t>.</w:t>
      </w:r>
    </w:p>
    <w:p w14:paraId="7D3EB900" w14:textId="00C4501A" w:rsidR="002C085C" w:rsidRDefault="005947C6" w:rsidP="002C085C">
      <w:pPr>
        <w:ind w:left="1080" w:hanging="360"/>
        <w:rPr>
          <w:rFonts w:cs="Arial"/>
          <w:noProof/>
        </w:rPr>
      </w:pPr>
      <w:r>
        <w:rPr>
          <w:rFonts w:cs="Arial"/>
          <w:strike/>
          <w:noProof/>
        </w:rPr>
        <w:t>11</w:t>
      </w:r>
      <w:r>
        <w:rPr>
          <w:rFonts w:cs="Arial"/>
          <w:noProof/>
          <w:u w:val="single"/>
        </w:rPr>
        <w:t>10</w:t>
      </w:r>
      <w:r w:rsidR="002C085C" w:rsidRPr="002C085C">
        <w:rPr>
          <w:rFonts w:cs="Arial"/>
          <w:noProof/>
        </w:rPr>
        <w:t>.</w:t>
      </w:r>
      <w:r w:rsidR="002C085C" w:rsidRPr="002C085C">
        <w:rPr>
          <w:rFonts w:cs="Arial"/>
          <w:noProof/>
        </w:rPr>
        <w:tab/>
        <w:t>One (1) copy of the Final Statement of Reasons and any studies, surveys or documents used to support the rationale for the proposed building standard(s).</w:t>
      </w:r>
    </w:p>
    <w:p w14:paraId="5139155A" w14:textId="20D134D1" w:rsidR="00F23454" w:rsidRPr="00915A08" w:rsidRDefault="005947C6" w:rsidP="002C085C">
      <w:pPr>
        <w:ind w:left="1080" w:hanging="360"/>
        <w:rPr>
          <w:rFonts w:cs="Arial"/>
          <w:noProof/>
          <w:u w:val="single"/>
        </w:rPr>
      </w:pPr>
      <w:r>
        <w:rPr>
          <w:rFonts w:cs="Arial"/>
          <w:noProof/>
          <w:u w:val="single"/>
        </w:rPr>
        <w:t>11</w:t>
      </w:r>
      <w:r w:rsidR="00F23454" w:rsidRPr="00915A08">
        <w:rPr>
          <w:rFonts w:cs="Arial"/>
          <w:noProof/>
          <w:u w:val="single"/>
        </w:rPr>
        <w:t xml:space="preserve">. One (1) copy of a written statement confirming that the state agency complied with the provisions of Government Code Section 11347.1 if the agency added </w:t>
      </w:r>
      <w:bookmarkStart w:id="8" w:name="_Hlk162614588"/>
      <w:r w:rsidR="00F23454" w:rsidRPr="00915A08">
        <w:rPr>
          <w:rFonts w:cs="Arial"/>
          <w:noProof/>
          <w:u w:val="single"/>
        </w:rPr>
        <w:t>any technical, theoretical, or empirical study, report, or similar document</w:t>
      </w:r>
      <w:bookmarkEnd w:id="8"/>
      <w:r w:rsidR="00F23454" w:rsidRPr="00915A08">
        <w:rPr>
          <w:rFonts w:cs="Arial"/>
          <w:noProof/>
          <w:u w:val="single"/>
        </w:rPr>
        <w:t xml:space="preserve"> to the rulemaking file </w:t>
      </w:r>
      <w:bookmarkStart w:id="9" w:name="_Hlk162614571"/>
      <w:r w:rsidR="00F23454" w:rsidRPr="00915A08">
        <w:rPr>
          <w:rFonts w:cs="Arial"/>
          <w:noProof/>
          <w:u w:val="single"/>
        </w:rPr>
        <w:t>after publication of the Notice of Proposed Action</w:t>
      </w:r>
      <w:bookmarkEnd w:id="9"/>
      <w:r w:rsidR="00F23454" w:rsidRPr="00915A08">
        <w:rPr>
          <w:rFonts w:cs="Arial"/>
          <w:noProof/>
          <w:u w:val="single"/>
        </w:rPr>
        <w:t xml:space="preserve"> and relied on the document in proposing the action.</w:t>
      </w:r>
      <w:r w:rsidR="00915A08" w:rsidRPr="00915A08">
        <w:rPr>
          <w:rFonts w:cs="Arial"/>
          <w:noProof/>
          <w:u w:val="single"/>
        </w:rPr>
        <w:t xml:space="preserve"> The statement shall specify the date upon which the notice of the document availability was mailed</w:t>
      </w:r>
      <w:r w:rsidR="00915A08" w:rsidRPr="00915A08">
        <w:rPr>
          <w:u w:val="single"/>
        </w:rPr>
        <w:t xml:space="preserve"> to the </w:t>
      </w:r>
      <w:r w:rsidR="00915A08" w:rsidRPr="00915A08">
        <w:rPr>
          <w:rFonts w:cs="Arial"/>
          <w:noProof/>
          <w:u w:val="single"/>
        </w:rPr>
        <w:t>stakeholders at least 15 days before the proposed action is adopted by the agency.</w:t>
      </w:r>
    </w:p>
    <w:p w14:paraId="6A4C2218" w14:textId="77777777" w:rsidR="002C085C" w:rsidRPr="002C085C" w:rsidRDefault="002C085C" w:rsidP="002C085C">
      <w:pPr>
        <w:ind w:left="1080" w:hanging="360"/>
        <w:rPr>
          <w:rFonts w:cs="Arial"/>
          <w:noProof/>
        </w:rPr>
      </w:pPr>
      <w:r w:rsidRPr="002C085C">
        <w:rPr>
          <w:rFonts w:cs="Arial"/>
          <w:noProof/>
        </w:rPr>
        <w:t>12.</w:t>
      </w:r>
      <w:r w:rsidRPr="002C085C">
        <w:rPr>
          <w:rFonts w:cs="Arial"/>
          <w:noProof/>
        </w:rPr>
        <w:tab/>
        <w:t>One (1) copy of the Updated Informative Digest.</w:t>
      </w:r>
    </w:p>
    <w:p w14:paraId="18B477CE" w14:textId="0A7190D8" w:rsidR="004135A8" w:rsidRDefault="002C085C" w:rsidP="004135A8">
      <w:pPr>
        <w:ind w:left="1080" w:hanging="360"/>
        <w:rPr>
          <w:rFonts w:cs="Arial"/>
          <w:noProof/>
        </w:rPr>
      </w:pPr>
      <w:r w:rsidRPr="002C085C">
        <w:rPr>
          <w:rFonts w:cs="Arial"/>
          <w:noProof/>
        </w:rPr>
        <w:t>13.</w:t>
      </w:r>
      <w:r w:rsidRPr="002C085C">
        <w:rPr>
          <w:rFonts w:cs="Arial"/>
          <w:noProof/>
        </w:rPr>
        <w:tab/>
        <w:t xml:space="preserve">One (1) copy of the proposed standards </w:t>
      </w:r>
      <w:r w:rsidR="00E60B89" w:rsidRPr="00EB7C5B">
        <w:rPr>
          <w:rFonts w:cs="Arial"/>
          <w:noProof/>
          <w:u w:val="single"/>
        </w:rPr>
        <w:t>made available to the public for at least 15 days</w:t>
      </w:r>
      <w:r w:rsidR="00E60B89" w:rsidRPr="00EB7C5B">
        <w:rPr>
          <w:u w:val="single"/>
        </w:rPr>
        <w:t xml:space="preserve"> </w:t>
      </w:r>
      <w:r w:rsidR="00E60B89" w:rsidRPr="00EB7C5B">
        <w:rPr>
          <w:rFonts w:cs="Arial"/>
          <w:noProof/>
          <w:u w:val="single"/>
        </w:rPr>
        <w:t xml:space="preserve">before the agency adopts, amends, or repeals the regulation </w:t>
      </w:r>
      <w:r w:rsidR="00E60B89" w:rsidRPr="00EB7C5B">
        <w:rPr>
          <w:u w:val="single"/>
        </w:rPr>
        <w:t xml:space="preserve">pursuant to </w:t>
      </w:r>
      <w:r w:rsidR="00E60B89" w:rsidRPr="00E60B89">
        <w:rPr>
          <w:rFonts w:cs="Arial"/>
          <w:noProof/>
          <w:u w:val="single"/>
        </w:rPr>
        <w:t>Government Code Section</w:t>
      </w:r>
      <w:r w:rsidR="00E60B89" w:rsidRPr="00EB7C5B">
        <w:rPr>
          <w:u w:val="single"/>
        </w:rPr>
        <w:t xml:space="preserve"> 11346.8(c)</w:t>
      </w:r>
      <w:r w:rsidR="00E60B89">
        <w:rPr>
          <w:u w:val="single"/>
        </w:rPr>
        <w:t xml:space="preserve"> </w:t>
      </w:r>
      <w:r w:rsidRPr="002C085C">
        <w:rPr>
          <w:rFonts w:cs="Arial"/>
          <w:noProof/>
        </w:rPr>
        <w:t xml:space="preserve">with </w:t>
      </w:r>
      <w:r w:rsidRPr="00E60B89">
        <w:rPr>
          <w:rFonts w:cs="Arial"/>
          <w:strike/>
          <w:noProof/>
        </w:rPr>
        <w:t>any post hearing changes</w:t>
      </w:r>
      <w:r w:rsidR="00E60B89" w:rsidRPr="00E60B89">
        <w:rPr>
          <w:rFonts w:cs="Arial"/>
          <w:noProof/>
          <w:u w:val="single"/>
        </w:rPr>
        <w:t xml:space="preserve"> </w:t>
      </w:r>
      <w:r w:rsidR="00E60B89" w:rsidRPr="00EB7C5B">
        <w:rPr>
          <w:rFonts w:cs="Arial"/>
          <w:noProof/>
          <w:u w:val="single"/>
        </w:rPr>
        <w:t>clearly</w:t>
      </w:r>
      <w:r w:rsidRPr="002C085C">
        <w:rPr>
          <w:rFonts w:cs="Arial"/>
          <w:noProof/>
        </w:rPr>
        <w:t xml:space="preserve"> indicated</w:t>
      </w:r>
      <w:r w:rsidR="00E60B89" w:rsidRPr="00E60B89">
        <w:rPr>
          <w:rFonts w:cs="Arial"/>
          <w:noProof/>
          <w:u w:val="single"/>
        </w:rPr>
        <w:t xml:space="preserve"> </w:t>
      </w:r>
      <w:r w:rsidR="00E60B89" w:rsidRPr="00EB7C5B">
        <w:rPr>
          <w:rFonts w:cs="Arial"/>
          <w:noProof/>
          <w:u w:val="single"/>
        </w:rPr>
        <w:t xml:space="preserve">changes from what </w:t>
      </w:r>
      <w:bookmarkStart w:id="10" w:name="_Hlk162615103"/>
      <w:r w:rsidR="00E60B89" w:rsidRPr="00EB7C5B">
        <w:rPr>
          <w:rFonts w:cs="Arial"/>
          <w:noProof/>
          <w:u w:val="single"/>
        </w:rPr>
        <w:t>was made available to the public</w:t>
      </w:r>
      <w:r w:rsidR="0051146E">
        <w:rPr>
          <w:rFonts w:cs="Arial"/>
          <w:noProof/>
          <w:u w:val="single"/>
        </w:rPr>
        <w:t xml:space="preserve"> as the originally proposed regulatory action</w:t>
      </w:r>
      <w:r w:rsidR="00E60B89" w:rsidRPr="00EB7C5B">
        <w:rPr>
          <w:rFonts w:cs="Arial"/>
          <w:noProof/>
          <w:u w:val="single"/>
        </w:rPr>
        <w:t xml:space="preserve"> during 45-day public comment period</w:t>
      </w:r>
      <w:bookmarkEnd w:id="10"/>
      <w:r w:rsidR="00567F02" w:rsidRPr="004135A8">
        <w:rPr>
          <w:rFonts w:cs="Arial"/>
          <w:noProof/>
        </w:rPr>
        <w:t>, and a m</w:t>
      </w:r>
      <w:r w:rsidRPr="002C085C">
        <w:rPr>
          <w:rFonts w:cs="Arial"/>
          <w:noProof/>
        </w:rPr>
        <w:t>emo attesting to the</w:t>
      </w:r>
      <w:r>
        <w:rPr>
          <w:rFonts w:cs="Arial"/>
          <w:noProof/>
        </w:rPr>
        <w:t xml:space="preserve"> </w:t>
      </w:r>
      <w:r w:rsidRPr="002C085C">
        <w:rPr>
          <w:rFonts w:cs="Arial"/>
          <w:noProof/>
        </w:rPr>
        <w:t>15-day public availability period</w:t>
      </w:r>
      <w:r w:rsidRPr="00E60B89">
        <w:rPr>
          <w:rFonts w:cs="Arial"/>
          <w:strike/>
          <w:noProof/>
        </w:rPr>
        <w:t xml:space="preserve"> </w:t>
      </w:r>
      <w:r w:rsidR="00567F02">
        <w:rPr>
          <w:rFonts w:cs="Arial"/>
          <w:noProof/>
        </w:rPr>
        <w:t>(if applicable)</w:t>
      </w:r>
      <w:r w:rsidRPr="002C085C">
        <w:rPr>
          <w:rFonts w:cs="Arial"/>
          <w:noProof/>
        </w:rPr>
        <w:t>.</w:t>
      </w:r>
    </w:p>
    <w:p w14:paraId="160C187D" w14:textId="2D205F7B" w:rsidR="008D5ADF" w:rsidRDefault="008D5ADF" w:rsidP="002C085C">
      <w:pPr>
        <w:ind w:left="1080" w:hanging="360"/>
        <w:rPr>
          <w:rFonts w:cs="Arial"/>
          <w:noProof/>
        </w:rPr>
      </w:pPr>
      <w:r w:rsidRPr="008D5ADF">
        <w:rPr>
          <w:rFonts w:cs="Arial"/>
          <w:noProof/>
        </w:rPr>
        <w:t xml:space="preserve">14. One (1) original Certification of Close and Complete of the Rulemaking File </w:t>
      </w:r>
      <w:r w:rsidRPr="00836398">
        <w:rPr>
          <w:rFonts w:cs="Arial"/>
          <w:strike/>
          <w:noProof/>
        </w:rPr>
        <w:t>with the wet signature of</w:t>
      </w:r>
      <w:r w:rsidRPr="008D5ADF">
        <w:rPr>
          <w:rFonts w:cs="Arial"/>
          <w:noProof/>
        </w:rPr>
        <w:t xml:space="preserve"> </w:t>
      </w:r>
      <w:r w:rsidR="00836398" w:rsidRPr="008040D4">
        <w:rPr>
          <w:rFonts w:cs="Arial"/>
          <w:noProof/>
          <w:u w:val="single"/>
        </w:rPr>
        <w:t>signed by</w:t>
      </w:r>
      <w:r w:rsidR="00836398" w:rsidRPr="008D5ADF">
        <w:rPr>
          <w:rFonts w:cs="Arial"/>
          <w:noProof/>
        </w:rPr>
        <w:t xml:space="preserve"> </w:t>
      </w:r>
      <w:r w:rsidRPr="008D5ADF">
        <w:rPr>
          <w:rFonts w:cs="Arial"/>
          <w:noProof/>
        </w:rPr>
        <w:t>the agency director or designee.</w:t>
      </w:r>
    </w:p>
    <w:p w14:paraId="4B8DFB81" w14:textId="2493AC56" w:rsidR="002C085C" w:rsidRPr="002C085C" w:rsidRDefault="002C085C" w:rsidP="002C085C">
      <w:pPr>
        <w:ind w:left="1080" w:hanging="360"/>
        <w:rPr>
          <w:rFonts w:cs="Arial"/>
          <w:noProof/>
        </w:rPr>
      </w:pPr>
      <w:r w:rsidRPr="002C085C">
        <w:rPr>
          <w:rFonts w:cs="Arial"/>
          <w:noProof/>
        </w:rPr>
        <w:t>15.</w:t>
      </w:r>
      <w:r w:rsidRPr="002C085C">
        <w:rPr>
          <w:rFonts w:cs="Arial"/>
          <w:noProof/>
        </w:rPr>
        <w:tab/>
        <w:t>One (1) copy of the written Nine-Point Criteria Analy</w:t>
      </w:r>
      <w:r>
        <w:rPr>
          <w:rFonts w:cs="Arial"/>
          <w:noProof/>
        </w:rPr>
        <w:t>s</w:t>
      </w:r>
      <w:r w:rsidRPr="002C085C">
        <w:rPr>
          <w:rFonts w:cs="Arial"/>
          <w:noProof/>
        </w:rPr>
        <w:t xml:space="preserve">is, </w:t>
      </w:r>
      <w:r>
        <w:rPr>
          <w:rFonts w:cs="Arial"/>
          <w:noProof/>
        </w:rPr>
        <w:t>…</w:t>
      </w:r>
    </w:p>
    <w:p w14:paraId="20F67216" w14:textId="3816240B" w:rsidR="002C085C" w:rsidRPr="002C085C" w:rsidRDefault="002C085C" w:rsidP="002C085C">
      <w:pPr>
        <w:ind w:left="1080" w:hanging="360"/>
        <w:rPr>
          <w:rFonts w:cs="Arial"/>
          <w:noProof/>
        </w:rPr>
      </w:pPr>
      <w:r w:rsidRPr="002C085C">
        <w:rPr>
          <w:rFonts w:cs="Arial"/>
          <w:noProof/>
        </w:rPr>
        <w:t>16.</w:t>
      </w:r>
      <w:r w:rsidRPr="002C085C">
        <w:rPr>
          <w:rFonts w:cs="Arial"/>
          <w:noProof/>
        </w:rPr>
        <w:tab/>
        <w:t xml:space="preserve">One (1) copy of the Certification of Compliance, </w:t>
      </w:r>
      <w:r>
        <w:rPr>
          <w:rFonts w:cs="Arial"/>
          <w:noProof/>
        </w:rPr>
        <w:t>…</w:t>
      </w:r>
    </w:p>
    <w:p w14:paraId="298370E3" w14:textId="5140AA5F" w:rsidR="002C085C" w:rsidRPr="002C085C" w:rsidRDefault="002C085C" w:rsidP="002C085C">
      <w:pPr>
        <w:ind w:left="1080" w:hanging="360"/>
        <w:rPr>
          <w:rFonts w:cs="Arial"/>
          <w:noProof/>
        </w:rPr>
      </w:pPr>
      <w:r w:rsidRPr="002C085C">
        <w:rPr>
          <w:rFonts w:cs="Arial"/>
          <w:noProof/>
        </w:rPr>
        <w:t>17.</w:t>
      </w:r>
      <w:r w:rsidRPr="002C085C">
        <w:rPr>
          <w:rFonts w:cs="Arial"/>
          <w:noProof/>
        </w:rPr>
        <w:tab/>
        <w:t>One (1) copy of a written statement confirming that the state agency complied with the provisions of Government Code Section 11346.4(a)(1) through (4) regarding the mailing of notice of proposed action at least 45 days prior to public hearing and close of the public comment period. The statement shall include the date upon which the notice was mailed. This section is not intended to require an agency to provide a copy of its mailing list to support the statement.</w:t>
      </w:r>
    </w:p>
    <w:p w14:paraId="3236DF10" w14:textId="6B6ADC90" w:rsidR="002C085C" w:rsidRPr="00E12ABF" w:rsidRDefault="002C085C" w:rsidP="002C085C">
      <w:pPr>
        <w:ind w:left="1080" w:hanging="360"/>
        <w:rPr>
          <w:rFonts w:cs="Arial"/>
          <w:noProof/>
        </w:rPr>
      </w:pPr>
      <w:r w:rsidRPr="002C085C">
        <w:rPr>
          <w:rFonts w:cs="Arial"/>
          <w:noProof/>
        </w:rPr>
        <w:t>18.</w:t>
      </w:r>
      <w:r w:rsidRPr="002C085C">
        <w:rPr>
          <w:rFonts w:cs="Arial"/>
          <w:noProof/>
        </w:rPr>
        <w:tab/>
        <w:t>One (1) electronic file copy</w:t>
      </w:r>
      <w:r>
        <w:rPr>
          <w:rFonts w:cs="Arial"/>
          <w:noProof/>
        </w:rPr>
        <w:t xml:space="preserve"> …</w:t>
      </w:r>
    </w:p>
    <w:p w14:paraId="563A9B6D" w14:textId="2BBE585A" w:rsidR="00DF36A3" w:rsidRPr="00E12ABF" w:rsidRDefault="00C6010C" w:rsidP="00C6010C">
      <w:pPr>
        <w:rPr>
          <w:rFonts w:cs="Arial"/>
          <w:noProof/>
        </w:rPr>
      </w:pPr>
      <w:r>
        <w:rPr>
          <w:snapToGrid/>
        </w:rPr>
        <w:t xml:space="preserve">(b) </w:t>
      </w:r>
      <w:r>
        <w:rPr>
          <w:rFonts w:cs="Arial"/>
          <w:noProof/>
        </w:rPr>
        <w:t>…</w:t>
      </w:r>
    </w:p>
    <w:p w14:paraId="21698F13" w14:textId="0B0097FC" w:rsidR="00DF36A3" w:rsidRPr="0046521A" w:rsidRDefault="00DF36A3" w:rsidP="00DF36A3">
      <w:pPr>
        <w:pStyle w:val="Heading4"/>
        <w:ind w:left="0"/>
      </w:pPr>
      <w:r w:rsidRPr="0046521A">
        <w:t xml:space="preserve">Notation: </w:t>
      </w:r>
    </w:p>
    <w:p w14:paraId="69A283A6" w14:textId="1BE2B07A" w:rsidR="00DF36A3" w:rsidRPr="0046521A" w:rsidRDefault="00DF36A3" w:rsidP="00DF36A3">
      <w:pPr>
        <w:rPr>
          <w:rFonts w:cs="Arial"/>
        </w:rPr>
      </w:pPr>
      <w:r w:rsidRPr="0046521A">
        <w:rPr>
          <w:rFonts w:cs="Arial"/>
        </w:rPr>
        <w:t xml:space="preserve">Authority: </w:t>
      </w:r>
      <w:r w:rsidR="00504FBC" w:rsidRPr="00504FBC">
        <w:rPr>
          <w:rFonts w:cs="Arial"/>
          <w:snapToGrid/>
          <w:szCs w:val="24"/>
        </w:rPr>
        <w:t xml:space="preserve"> </w:t>
      </w:r>
      <w:r w:rsidR="00504FBC">
        <w:rPr>
          <w:rFonts w:cs="Arial"/>
          <w:snapToGrid/>
          <w:szCs w:val="24"/>
        </w:rPr>
        <w:t>Health and Safety Code Sections 18931 and 18949.6</w:t>
      </w:r>
      <w:r w:rsidR="00C6010C">
        <w:rPr>
          <w:rFonts w:cs="Arial"/>
          <w:snapToGrid/>
          <w:szCs w:val="24"/>
        </w:rPr>
        <w:t>.</w:t>
      </w:r>
    </w:p>
    <w:p w14:paraId="1AA1568B" w14:textId="6298F3E3" w:rsidR="00DF36A3" w:rsidRDefault="00DF36A3" w:rsidP="00DF36A3">
      <w:pPr>
        <w:rPr>
          <w:rFonts w:cs="Arial"/>
          <w:snapToGrid/>
          <w:szCs w:val="24"/>
        </w:rPr>
      </w:pPr>
      <w:r w:rsidRPr="0046521A">
        <w:rPr>
          <w:rFonts w:cs="Arial"/>
        </w:rPr>
        <w:t xml:space="preserve">References: </w:t>
      </w:r>
      <w:r w:rsidR="00504FBC">
        <w:rPr>
          <w:rFonts w:cs="Arial"/>
          <w:snapToGrid/>
          <w:szCs w:val="24"/>
        </w:rPr>
        <w:t>Health and Safety Code Sections 18931 and 18949.6</w:t>
      </w:r>
      <w:r w:rsidR="00C6010C">
        <w:rPr>
          <w:rFonts w:cs="Arial"/>
          <w:snapToGrid/>
          <w:szCs w:val="24"/>
        </w:rPr>
        <w:t>.</w:t>
      </w:r>
    </w:p>
    <w:p w14:paraId="34FEFFB1" w14:textId="4C4AA639" w:rsidR="008040D4" w:rsidRDefault="008040D4" w:rsidP="008040D4">
      <w:pPr>
        <w:pStyle w:val="Heading3"/>
        <w:rPr>
          <w:snapToGrid/>
        </w:rPr>
      </w:pPr>
      <w:r>
        <w:t xml:space="preserve">ITEM </w:t>
      </w:r>
      <w:r w:rsidR="00A0587F">
        <w:t>7</w:t>
      </w:r>
      <w:r>
        <w:br/>
      </w:r>
      <w:bookmarkStart w:id="11" w:name="_Hlk162615502"/>
      <w:r w:rsidRPr="003201E1">
        <w:rPr>
          <w:snapToGrid/>
        </w:rPr>
        <w:t>Chapter 1, Article 4, Section 1-4</w:t>
      </w:r>
      <w:r>
        <w:rPr>
          <w:snapToGrid/>
        </w:rPr>
        <w:t>19</w:t>
      </w:r>
      <w:r w:rsidRPr="003201E1">
        <w:rPr>
          <w:snapToGrid/>
        </w:rPr>
        <w:t xml:space="preserve">. </w:t>
      </w:r>
      <w:r w:rsidRPr="008040D4">
        <w:rPr>
          <w:snapToGrid/>
        </w:rPr>
        <w:t>Emergency building standards</w:t>
      </w:r>
      <w:bookmarkEnd w:id="11"/>
      <w:r w:rsidRPr="003201E1">
        <w:rPr>
          <w:snapToGrid/>
        </w:rPr>
        <w:t>.</w:t>
      </w:r>
    </w:p>
    <w:p w14:paraId="36B070AD" w14:textId="29203331" w:rsidR="00842166" w:rsidRDefault="00842166" w:rsidP="00842166">
      <w:r>
        <w:t>[BSC proposes the following modifications</w:t>
      </w:r>
      <w:r w:rsidR="00904254">
        <w:t>.</w:t>
      </w:r>
      <w:r>
        <w:t>]</w:t>
      </w:r>
    </w:p>
    <w:p w14:paraId="5685D43F" w14:textId="5E20FC08" w:rsidR="00842166" w:rsidRPr="005A0DDA" w:rsidRDefault="00842166" w:rsidP="005A0DDA">
      <w:pPr>
        <w:rPr>
          <w:bCs/>
        </w:rPr>
      </w:pPr>
      <w:r>
        <w:rPr>
          <w:b/>
          <w:bCs/>
        </w:rPr>
        <w:lastRenderedPageBreak/>
        <w:t>Section 1-419. Emergency building standards.</w:t>
      </w:r>
    </w:p>
    <w:p w14:paraId="63BBFF76" w14:textId="267507F6" w:rsidR="008040D4" w:rsidRPr="00A35C22" w:rsidRDefault="00A35C22" w:rsidP="00A35C22">
      <w:pPr>
        <w:ind w:left="720" w:hanging="360"/>
        <w:rPr>
          <w:snapToGrid/>
        </w:rPr>
      </w:pPr>
      <w:r>
        <w:rPr>
          <w:snapToGrid/>
        </w:rPr>
        <w:t xml:space="preserve">(a) </w:t>
      </w:r>
      <w:r w:rsidR="00617D2D" w:rsidRPr="00A35C22">
        <w:rPr>
          <w:snapToGrid/>
        </w:rPr>
        <w:t>Emergency building standards…</w:t>
      </w:r>
    </w:p>
    <w:p w14:paraId="2D8EC7FD" w14:textId="16F2D868" w:rsidR="00AA647A" w:rsidRPr="00A35C22" w:rsidRDefault="00A35C22" w:rsidP="00A35C22">
      <w:pPr>
        <w:ind w:left="720" w:hanging="360"/>
        <w:rPr>
          <w:snapToGrid/>
        </w:rPr>
      </w:pPr>
      <w:r>
        <w:rPr>
          <w:snapToGrid/>
        </w:rPr>
        <w:t xml:space="preserve">(b) </w:t>
      </w:r>
      <w:r w:rsidR="00AA647A" w:rsidRPr="00A35C22">
        <w:rPr>
          <w:snapToGrid/>
        </w:rPr>
        <w:t>Rulemaking files</w:t>
      </w:r>
      <w:r w:rsidR="00F67C4C" w:rsidRPr="00A35C22">
        <w:rPr>
          <w:snapToGrid/>
        </w:rPr>
        <w:t xml:space="preserve"> for emergency building standards</w:t>
      </w:r>
      <w:r w:rsidRPr="00A35C22">
        <w:rPr>
          <w:snapToGrid/>
        </w:rPr>
        <w:t xml:space="preserve"> </w:t>
      </w:r>
      <w:r w:rsidR="00AA647A" w:rsidRPr="00A35C22">
        <w:rPr>
          <w:snapToGrid/>
        </w:rPr>
        <w:t>…</w:t>
      </w:r>
      <w:r w:rsidRPr="00A35C22">
        <w:rPr>
          <w:snapToGrid/>
        </w:rPr>
        <w:t xml:space="preserve"> shall include each of the following:</w:t>
      </w:r>
    </w:p>
    <w:p w14:paraId="61E054F0" w14:textId="710332BE" w:rsidR="00617D2D" w:rsidRDefault="00A35C22" w:rsidP="00A35C22">
      <w:pPr>
        <w:pStyle w:val="ListParagraph"/>
        <w:ind w:left="1080" w:hanging="360"/>
        <w:contextualSpacing w:val="0"/>
      </w:pPr>
      <w:r>
        <w:t xml:space="preserve">1. </w:t>
      </w:r>
      <w:r w:rsidR="00617D2D">
        <w:t>…</w:t>
      </w:r>
    </w:p>
    <w:p w14:paraId="14F6DAFB" w14:textId="43F57CC8" w:rsidR="00617D2D" w:rsidRDefault="00617D2D" w:rsidP="00A35C22">
      <w:pPr>
        <w:pStyle w:val="ListParagraph"/>
        <w:ind w:left="1080" w:hanging="360"/>
        <w:contextualSpacing w:val="0"/>
      </w:pPr>
      <w:r>
        <w:t xml:space="preserve">2. </w:t>
      </w:r>
      <w:r w:rsidRPr="00617D2D">
        <w:rPr>
          <w:strike/>
        </w:rPr>
        <w:t>Two (2)</w:t>
      </w:r>
      <w:r>
        <w:t xml:space="preserve"> </w:t>
      </w:r>
      <w:r w:rsidRPr="003A0817">
        <w:rPr>
          <w:strike/>
        </w:rPr>
        <w:t>cop</w:t>
      </w:r>
      <w:r w:rsidRPr="00701727">
        <w:rPr>
          <w:strike/>
        </w:rPr>
        <w:t>ies</w:t>
      </w:r>
      <w:r w:rsidR="003A0817" w:rsidRPr="003A0817">
        <w:rPr>
          <w:u w:val="single"/>
        </w:rPr>
        <w:t xml:space="preserve"> </w:t>
      </w:r>
      <w:r w:rsidR="003A0817" w:rsidRPr="00617D2D">
        <w:rPr>
          <w:u w:val="single"/>
        </w:rPr>
        <w:t>One (1)</w:t>
      </w:r>
      <w:r w:rsidR="003A0817" w:rsidRPr="00A35C22">
        <w:rPr>
          <w:u w:val="single"/>
        </w:rPr>
        <w:t xml:space="preserve"> copy</w:t>
      </w:r>
      <w:r w:rsidR="0073628D">
        <w:t xml:space="preserve"> of the Finding of Emergency satisfying requirements of Government Code Section 11346.1.</w:t>
      </w:r>
    </w:p>
    <w:p w14:paraId="779C89B6" w14:textId="3BC0CEE9" w:rsidR="00F21147" w:rsidRDefault="00F21147" w:rsidP="00A35C22">
      <w:pPr>
        <w:pStyle w:val="ListParagraph"/>
        <w:ind w:left="1080" w:hanging="360"/>
        <w:contextualSpacing w:val="0"/>
      </w:pPr>
      <w:r>
        <w:t xml:space="preserve">3. </w:t>
      </w:r>
      <w:r w:rsidRPr="00617D2D">
        <w:rPr>
          <w:strike/>
        </w:rPr>
        <w:t>Two (2)</w:t>
      </w:r>
      <w:r>
        <w:t xml:space="preserve"> </w:t>
      </w:r>
      <w:r w:rsidRPr="003A0817">
        <w:rPr>
          <w:strike/>
        </w:rPr>
        <w:t>cop</w:t>
      </w:r>
      <w:r w:rsidRPr="00701727">
        <w:rPr>
          <w:strike/>
        </w:rPr>
        <w:t>ies</w:t>
      </w:r>
      <w:r w:rsidR="003A0817" w:rsidRPr="003A0817">
        <w:rPr>
          <w:u w:val="single"/>
        </w:rPr>
        <w:t xml:space="preserve"> </w:t>
      </w:r>
      <w:r w:rsidR="003A0817" w:rsidRPr="00617D2D">
        <w:rPr>
          <w:u w:val="single"/>
        </w:rPr>
        <w:t>One (1)</w:t>
      </w:r>
      <w:r w:rsidR="003A0817" w:rsidRPr="00A35C22">
        <w:rPr>
          <w:u w:val="single"/>
        </w:rPr>
        <w:t xml:space="preserve"> copy</w:t>
      </w:r>
      <w:r w:rsidR="003A0817">
        <w:t xml:space="preserve"> </w:t>
      </w:r>
      <w:r w:rsidR="0073628D">
        <w:t>of the Express Terms illustrating the proposed emergency building standards.</w:t>
      </w:r>
    </w:p>
    <w:p w14:paraId="77DAA3C2" w14:textId="6ECE9AB5" w:rsidR="00F21147" w:rsidRDefault="00F21147" w:rsidP="00A35C22">
      <w:pPr>
        <w:pStyle w:val="ListParagraph"/>
        <w:ind w:left="1080" w:hanging="360"/>
        <w:contextualSpacing w:val="0"/>
      </w:pPr>
      <w:r>
        <w:t xml:space="preserve">4. </w:t>
      </w:r>
      <w:r w:rsidRPr="00617D2D">
        <w:rPr>
          <w:strike/>
        </w:rPr>
        <w:t>Two (2)</w:t>
      </w:r>
      <w:r>
        <w:t xml:space="preserve"> </w:t>
      </w:r>
      <w:r w:rsidRPr="003A0817">
        <w:rPr>
          <w:strike/>
        </w:rPr>
        <w:t>cop</w:t>
      </w:r>
      <w:r w:rsidRPr="00701727">
        <w:rPr>
          <w:strike/>
        </w:rPr>
        <w:t>ies</w:t>
      </w:r>
      <w:r w:rsidR="003A0817" w:rsidRPr="003A0817">
        <w:rPr>
          <w:u w:val="single"/>
        </w:rPr>
        <w:t xml:space="preserve"> </w:t>
      </w:r>
      <w:r w:rsidR="003A0817" w:rsidRPr="00617D2D">
        <w:rPr>
          <w:u w:val="single"/>
        </w:rPr>
        <w:t>One (1)</w:t>
      </w:r>
      <w:r w:rsidR="003A0817" w:rsidRPr="00A35C22">
        <w:rPr>
          <w:u w:val="single"/>
        </w:rPr>
        <w:t xml:space="preserve"> copy</w:t>
      </w:r>
      <w:r w:rsidR="0073628D">
        <w:t xml:space="preserve"> of the written Nine-Point Criteria Analysis substantiating compliance with Health and Safety Code Section 18930.</w:t>
      </w:r>
    </w:p>
    <w:p w14:paraId="60C6B18A" w14:textId="44C1E2A2" w:rsidR="00F21147" w:rsidRDefault="00F21147" w:rsidP="00617D2D">
      <w:pPr>
        <w:pStyle w:val="ListParagraph"/>
        <w:contextualSpacing w:val="0"/>
      </w:pPr>
      <w:r>
        <w:t>…</w:t>
      </w:r>
    </w:p>
    <w:p w14:paraId="18BE18B0" w14:textId="798AB01B" w:rsidR="00AA647A" w:rsidRDefault="00AA647A" w:rsidP="00AA647A">
      <w:pPr>
        <w:pStyle w:val="ListParagraph"/>
        <w:ind w:hanging="360"/>
        <w:contextualSpacing w:val="0"/>
      </w:pPr>
      <w:r>
        <w:t>(g) Rulemaking files</w:t>
      </w:r>
      <w:r w:rsidR="00A35C22">
        <w:t xml:space="preserve"> </w:t>
      </w:r>
      <w:r>
        <w:t>…</w:t>
      </w:r>
      <w:r w:rsidR="00A35C22">
        <w:t xml:space="preserve"> </w:t>
      </w:r>
      <w:r w:rsidR="00A35C22" w:rsidRPr="00A35C22">
        <w:t>shall include each of the following:</w:t>
      </w:r>
    </w:p>
    <w:p w14:paraId="16401A6E" w14:textId="7847F304" w:rsidR="00A35C22" w:rsidRDefault="00A35C22" w:rsidP="00A35C22">
      <w:pPr>
        <w:pStyle w:val="ListParagraph"/>
        <w:ind w:left="1080" w:hanging="360"/>
        <w:contextualSpacing w:val="0"/>
      </w:pPr>
      <w:r>
        <w:t>1. …</w:t>
      </w:r>
    </w:p>
    <w:p w14:paraId="6E6320DC" w14:textId="7C4A3E61" w:rsidR="00AA647A" w:rsidRDefault="00AA647A" w:rsidP="00A35C22">
      <w:pPr>
        <w:pStyle w:val="ListParagraph"/>
        <w:ind w:left="1080" w:hanging="360"/>
        <w:contextualSpacing w:val="0"/>
      </w:pPr>
      <w:r>
        <w:t xml:space="preserve">2. </w:t>
      </w:r>
      <w:r w:rsidRPr="005A0DDA">
        <w:rPr>
          <w:strike/>
        </w:rPr>
        <w:t>Two (2) copies</w:t>
      </w:r>
      <w:r>
        <w:t xml:space="preserve"> </w:t>
      </w:r>
      <w:r w:rsidRPr="005A0DDA">
        <w:rPr>
          <w:u w:val="single"/>
        </w:rPr>
        <w:t>One (1) copy</w:t>
      </w:r>
      <w:r>
        <w:t xml:space="preserve"> of the Finding of Emergency previously approved by the Commission satisfying requirements of Government Code Section 11346.1 of this article.</w:t>
      </w:r>
    </w:p>
    <w:p w14:paraId="3223306F" w14:textId="7B42D484" w:rsidR="00AA647A" w:rsidRDefault="00AA647A" w:rsidP="00A35C22">
      <w:pPr>
        <w:pStyle w:val="ListParagraph"/>
        <w:ind w:left="1080" w:hanging="360"/>
        <w:contextualSpacing w:val="0"/>
      </w:pPr>
      <w:r>
        <w:t xml:space="preserve">3. </w:t>
      </w:r>
      <w:r w:rsidRPr="005A0DDA">
        <w:rPr>
          <w:strike/>
        </w:rPr>
        <w:t>Two (2) copies</w:t>
      </w:r>
      <w:r>
        <w:t xml:space="preserve"> </w:t>
      </w:r>
      <w:r w:rsidRPr="005A0DDA">
        <w:rPr>
          <w:u w:val="single"/>
        </w:rPr>
        <w:t>One (1) copy</w:t>
      </w:r>
      <w:r>
        <w:t xml:space="preserve"> of the statement relative to substantial progress, and the statement that the emergency remains unchanged or an updated finding of emergency, as appropriate. The statements and updated finding shall incorporate the provisions of Section 1-419(f) of this article.</w:t>
      </w:r>
    </w:p>
    <w:p w14:paraId="3319A8ED" w14:textId="2DB3CA7F" w:rsidR="00842166" w:rsidRDefault="00842166" w:rsidP="00A35C22">
      <w:pPr>
        <w:pStyle w:val="ListParagraph"/>
        <w:ind w:left="1080" w:hanging="360"/>
        <w:contextualSpacing w:val="0"/>
      </w:pPr>
      <w:r>
        <w:t xml:space="preserve">4. </w:t>
      </w:r>
      <w:r w:rsidRPr="005A0DDA">
        <w:rPr>
          <w:strike/>
        </w:rPr>
        <w:t>Two (2) copies</w:t>
      </w:r>
      <w:r>
        <w:t xml:space="preserve"> </w:t>
      </w:r>
      <w:r w:rsidRPr="005A0DDA">
        <w:rPr>
          <w:u w:val="single"/>
        </w:rPr>
        <w:t>One (1) copy</w:t>
      </w:r>
      <w:r>
        <w:t xml:space="preserve"> of the Express Terms illustrating the approved/adopted emergency building standards.</w:t>
      </w:r>
    </w:p>
    <w:p w14:paraId="3E4CD5FD" w14:textId="1D6E6EDE" w:rsidR="00842166" w:rsidRDefault="00842166" w:rsidP="00A35C22">
      <w:pPr>
        <w:pStyle w:val="ListParagraph"/>
        <w:ind w:left="1080" w:hanging="360"/>
        <w:contextualSpacing w:val="0"/>
      </w:pPr>
      <w:r>
        <w:t xml:space="preserve">5. </w:t>
      </w:r>
      <w:r w:rsidRPr="005A0DDA">
        <w:rPr>
          <w:strike/>
        </w:rPr>
        <w:t>Two (2) copies</w:t>
      </w:r>
      <w:r>
        <w:t xml:space="preserve"> </w:t>
      </w:r>
      <w:r w:rsidRPr="005A0DDA">
        <w:rPr>
          <w:u w:val="single"/>
        </w:rPr>
        <w:t>One (1) copy</w:t>
      </w:r>
      <w:r>
        <w:t xml:space="preserve"> of the written Nine-Point Criteria Analysis </w:t>
      </w:r>
      <w:r w:rsidR="00A35C22">
        <w:t>substantiating</w:t>
      </w:r>
      <w:r>
        <w:t xml:space="preserve"> compliance with Health and Safety Code Section 18930.</w:t>
      </w:r>
    </w:p>
    <w:p w14:paraId="2ACBFF0E" w14:textId="3BDC0C5A" w:rsidR="00A35C22" w:rsidRPr="0046521A" w:rsidRDefault="00A35C22" w:rsidP="00A35C22">
      <w:pPr>
        <w:pStyle w:val="ListParagraph"/>
        <w:ind w:left="1080" w:hanging="360"/>
        <w:contextualSpacing w:val="0"/>
      </w:pPr>
      <w:r>
        <w:t>…</w:t>
      </w:r>
    </w:p>
    <w:p w14:paraId="1AD3F692" w14:textId="77777777" w:rsidR="00BA14EB" w:rsidRPr="0046521A" w:rsidRDefault="00BA14EB" w:rsidP="00407FB7">
      <w:pPr>
        <w:pStyle w:val="Heading4"/>
        <w:spacing w:before="120"/>
        <w:ind w:left="0"/>
      </w:pPr>
      <w:r w:rsidRPr="0046521A">
        <w:t xml:space="preserve">Notation: </w:t>
      </w:r>
    </w:p>
    <w:p w14:paraId="50A7022D" w14:textId="3D6E25CD" w:rsidR="00BA14EB" w:rsidRPr="0046521A" w:rsidRDefault="00BA14EB" w:rsidP="00BA14EB">
      <w:pPr>
        <w:rPr>
          <w:rFonts w:cs="Arial"/>
        </w:rPr>
      </w:pPr>
      <w:r w:rsidRPr="0046521A">
        <w:rPr>
          <w:rFonts w:cs="Arial"/>
        </w:rPr>
        <w:t xml:space="preserve">Authority: </w:t>
      </w:r>
      <w:r w:rsidRPr="00504FBC">
        <w:rPr>
          <w:rFonts w:cs="Arial"/>
          <w:snapToGrid/>
          <w:szCs w:val="24"/>
        </w:rPr>
        <w:t xml:space="preserve"> </w:t>
      </w:r>
      <w:r>
        <w:rPr>
          <w:rFonts w:cs="Arial"/>
          <w:snapToGrid/>
          <w:szCs w:val="24"/>
        </w:rPr>
        <w:t xml:space="preserve">Health and Safety Code Sections </w:t>
      </w:r>
      <w:r w:rsidR="00F67C4C">
        <w:rPr>
          <w:rFonts w:cs="Arial"/>
          <w:snapToGrid/>
          <w:szCs w:val="24"/>
        </w:rPr>
        <w:t xml:space="preserve">18931 and </w:t>
      </w:r>
      <w:r>
        <w:rPr>
          <w:rFonts w:cs="Arial"/>
          <w:snapToGrid/>
          <w:szCs w:val="24"/>
        </w:rPr>
        <w:t>18949.6</w:t>
      </w:r>
    </w:p>
    <w:p w14:paraId="401D9686" w14:textId="5D268098" w:rsidR="00EC1518" w:rsidRPr="0046521A" w:rsidRDefault="00BA14EB" w:rsidP="00AA0C1D">
      <w:pPr>
        <w:rPr>
          <w:rFonts w:cs="Arial"/>
        </w:rPr>
      </w:pPr>
      <w:r w:rsidRPr="0046521A">
        <w:rPr>
          <w:rFonts w:cs="Arial"/>
        </w:rPr>
        <w:t xml:space="preserve">References: </w:t>
      </w:r>
      <w:r>
        <w:rPr>
          <w:rFonts w:cs="Arial"/>
          <w:snapToGrid/>
          <w:szCs w:val="24"/>
        </w:rPr>
        <w:t>Health and Safety Code Section</w:t>
      </w:r>
      <w:r w:rsidR="009F05FC">
        <w:rPr>
          <w:rFonts w:cs="Arial"/>
          <w:snapToGrid/>
          <w:szCs w:val="24"/>
        </w:rPr>
        <w:t xml:space="preserve"> </w:t>
      </w:r>
      <w:r w:rsidR="00F67C4C">
        <w:rPr>
          <w:rFonts w:cs="Arial"/>
          <w:snapToGrid/>
          <w:szCs w:val="24"/>
        </w:rPr>
        <w:t xml:space="preserve">18931 and </w:t>
      </w:r>
      <w:r w:rsidR="009F05FC">
        <w:rPr>
          <w:rFonts w:cs="Arial"/>
          <w:snapToGrid/>
          <w:szCs w:val="24"/>
        </w:rPr>
        <w:t>18949.6.</w:t>
      </w:r>
    </w:p>
    <w:sectPr w:rsidR="00EC1518" w:rsidRPr="0046521A" w:rsidSect="00005708">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F499D" w14:textId="77777777" w:rsidR="00BF3C36" w:rsidRDefault="00BF3C36">
      <w:r>
        <w:separator/>
      </w:r>
    </w:p>
  </w:endnote>
  <w:endnote w:type="continuationSeparator" w:id="0">
    <w:p w14:paraId="33A4F9BE" w14:textId="77777777" w:rsidR="00BF3C36" w:rsidRDefault="00BF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06405957"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F301AC">
      <w:t>Final</w:t>
    </w:r>
    <w:r>
      <w:t xml:space="preserve"> Express Terms</w:t>
    </w:r>
    <w:r w:rsidR="00A8502F">
      <w:tab/>
    </w:r>
    <w:r w:rsidR="00F301AC">
      <w:t>November 1</w:t>
    </w:r>
    <w:r w:rsidR="00A8502F">
      <w:t xml:space="preserve">, </w:t>
    </w:r>
    <w:r w:rsidR="00DA72C2">
      <w:t>2024</w:t>
    </w:r>
  </w:p>
  <w:p w14:paraId="0CAFC6F9" w14:textId="076E49E0" w:rsidR="008908A5" w:rsidRDefault="00FA0FAF" w:rsidP="00AA0C1D">
    <w:pPr>
      <w:pStyle w:val="Footer"/>
      <w:tabs>
        <w:tab w:val="clear" w:pos="4320"/>
        <w:tab w:val="clear" w:pos="8640"/>
        <w:tab w:val="center" w:pos="4860"/>
        <w:tab w:val="right" w:pos="9180"/>
      </w:tabs>
      <w:rPr>
        <w:szCs w:val="16"/>
      </w:rPr>
    </w:pPr>
    <w:r>
      <w:rPr>
        <w:szCs w:val="16"/>
      </w:rPr>
      <w:t xml:space="preserve">BSC </w:t>
    </w:r>
    <w:r w:rsidR="006722C2">
      <w:rPr>
        <w:szCs w:val="16"/>
      </w:rPr>
      <w:t>04</w:t>
    </w:r>
    <w:r>
      <w:rPr>
        <w:szCs w:val="16"/>
      </w:rPr>
      <w:t>/24 – Part 1 – 2024 Triennial Code Cycle</w:t>
    </w:r>
    <w:r w:rsidR="0070689B">
      <w:rPr>
        <w:szCs w:val="16"/>
      </w:rPr>
      <w:tab/>
    </w:r>
    <w:r w:rsidR="00A8502F">
      <w:rPr>
        <w:szCs w:val="16"/>
      </w:rPr>
      <w:tab/>
    </w:r>
    <w:r w:rsidR="00F301AC">
      <w:rPr>
        <w:szCs w:val="16"/>
      </w:rPr>
      <w:t>F</w:t>
    </w:r>
    <w:r w:rsidR="00DA72C2">
      <w:rPr>
        <w:szCs w:val="16"/>
      </w:rPr>
      <w:t>ET</w:t>
    </w:r>
  </w:p>
  <w:p w14:paraId="4E70EC50" w14:textId="53D54E19" w:rsidR="008908A5" w:rsidRDefault="00DA72C2" w:rsidP="00A8502F">
    <w:pPr>
      <w:pStyle w:val="Footer"/>
      <w:tabs>
        <w:tab w:val="clear" w:pos="4320"/>
        <w:tab w:val="clear" w:pos="8640"/>
        <w:tab w:val="center" w:pos="4860"/>
        <w:tab w:val="right" w:pos="9180"/>
      </w:tabs>
    </w:pPr>
    <w:r>
      <w:rPr>
        <w:szCs w:val="16"/>
      </w:rPr>
      <w:t>California Building Standards Commission</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D8884" w14:textId="77777777" w:rsidR="00BF3C36" w:rsidRDefault="00BF3C36">
      <w:r>
        <w:separator/>
      </w:r>
    </w:p>
  </w:footnote>
  <w:footnote w:type="continuationSeparator" w:id="0">
    <w:p w14:paraId="345ED224" w14:textId="77777777" w:rsidR="00BF3C36" w:rsidRDefault="00BF3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82972"/>
    <w:multiLevelType w:val="hybridMultilevel"/>
    <w:tmpl w:val="F15AAAD8"/>
    <w:lvl w:ilvl="0" w:tplc="349CC8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14943944"/>
    <w:multiLevelType w:val="hybridMultilevel"/>
    <w:tmpl w:val="05BA25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7F14E1"/>
    <w:multiLevelType w:val="hybridMultilevel"/>
    <w:tmpl w:val="AE7A0DDA"/>
    <w:lvl w:ilvl="0" w:tplc="71647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31C759D8"/>
    <w:multiLevelType w:val="hybridMultilevel"/>
    <w:tmpl w:val="F550C9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140BD0"/>
    <w:multiLevelType w:val="hybridMultilevel"/>
    <w:tmpl w:val="D7405928"/>
    <w:lvl w:ilvl="0" w:tplc="D49E70F8">
      <w:start w:val="1"/>
      <w:numFmt w:val="lowerLetter"/>
      <w:lvlText w:val="(%1)"/>
      <w:lvlJc w:val="left"/>
      <w:pPr>
        <w:ind w:left="720" w:hanging="360"/>
      </w:pPr>
      <w:rPr>
        <w:rFonts w:hint="default"/>
      </w:rPr>
    </w:lvl>
    <w:lvl w:ilvl="1" w:tplc="B1C8E086">
      <w:start w:val="1"/>
      <w:numFmt w:val="decimal"/>
      <w:lvlText w:val="%2."/>
      <w:lvlJc w:val="left"/>
      <w:pPr>
        <w:ind w:left="117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A2484B"/>
    <w:multiLevelType w:val="hybridMultilevel"/>
    <w:tmpl w:val="05BA25E0"/>
    <w:lvl w:ilvl="0" w:tplc="EE4C773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506450"/>
    <w:multiLevelType w:val="hybridMultilevel"/>
    <w:tmpl w:val="2FD6B1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4023502"/>
    <w:multiLevelType w:val="hybridMultilevel"/>
    <w:tmpl w:val="B8D40F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A9387A"/>
    <w:multiLevelType w:val="hybridMultilevel"/>
    <w:tmpl w:val="DC34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4841984">
    <w:abstractNumId w:val="15"/>
  </w:num>
  <w:num w:numId="2" w16cid:durableId="79449155">
    <w:abstractNumId w:val="18"/>
  </w:num>
  <w:num w:numId="3" w16cid:durableId="1549343205">
    <w:abstractNumId w:val="11"/>
  </w:num>
  <w:num w:numId="4" w16cid:durableId="1290357534">
    <w:abstractNumId w:val="19"/>
  </w:num>
  <w:num w:numId="5" w16cid:durableId="366837411">
    <w:abstractNumId w:val="24"/>
  </w:num>
  <w:num w:numId="6" w16cid:durableId="707072491">
    <w:abstractNumId w:val="23"/>
  </w:num>
  <w:num w:numId="7" w16cid:durableId="182212069">
    <w:abstractNumId w:val="14"/>
  </w:num>
  <w:num w:numId="8" w16cid:durableId="1689793772">
    <w:abstractNumId w:val="17"/>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460654061">
    <w:abstractNumId w:val="26"/>
  </w:num>
  <w:num w:numId="30" w16cid:durableId="1245728283">
    <w:abstractNumId w:val="10"/>
  </w:num>
  <w:num w:numId="31" w16cid:durableId="752314567">
    <w:abstractNumId w:val="21"/>
  </w:num>
  <w:num w:numId="32" w16cid:durableId="795216835">
    <w:abstractNumId w:val="12"/>
  </w:num>
  <w:num w:numId="33" w16cid:durableId="1520317749">
    <w:abstractNumId w:val="25"/>
  </w:num>
  <w:num w:numId="34" w16cid:durableId="1758020303">
    <w:abstractNumId w:val="16"/>
  </w:num>
  <w:num w:numId="35" w16cid:durableId="430661287">
    <w:abstractNumId w:val="20"/>
  </w:num>
  <w:num w:numId="36" w16cid:durableId="697858321">
    <w:abstractNumId w:val="22"/>
  </w:num>
  <w:num w:numId="37" w16cid:durableId="14532830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49"/>
    <w:rsid w:val="00005708"/>
    <w:rsid w:val="00014FE8"/>
    <w:rsid w:val="00023A6D"/>
    <w:rsid w:val="00024D9E"/>
    <w:rsid w:val="000257AD"/>
    <w:rsid w:val="00035484"/>
    <w:rsid w:val="000505A0"/>
    <w:rsid w:val="0006560C"/>
    <w:rsid w:val="00067622"/>
    <w:rsid w:val="00067B14"/>
    <w:rsid w:val="000724BF"/>
    <w:rsid w:val="00077B06"/>
    <w:rsid w:val="00077EC9"/>
    <w:rsid w:val="00092887"/>
    <w:rsid w:val="0009667B"/>
    <w:rsid w:val="000B136A"/>
    <w:rsid w:val="000B1A90"/>
    <w:rsid w:val="000B4609"/>
    <w:rsid w:val="000B5D13"/>
    <w:rsid w:val="000B7A46"/>
    <w:rsid w:val="000C475A"/>
    <w:rsid w:val="000C56E7"/>
    <w:rsid w:val="000E207B"/>
    <w:rsid w:val="000E24B4"/>
    <w:rsid w:val="000E549C"/>
    <w:rsid w:val="000E668B"/>
    <w:rsid w:val="00101323"/>
    <w:rsid w:val="00101953"/>
    <w:rsid w:val="00105A21"/>
    <w:rsid w:val="001103A3"/>
    <w:rsid w:val="001105A7"/>
    <w:rsid w:val="00110B4A"/>
    <w:rsid w:val="00112120"/>
    <w:rsid w:val="00117EF9"/>
    <w:rsid w:val="00123214"/>
    <w:rsid w:val="00123F82"/>
    <w:rsid w:val="0014555A"/>
    <w:rsid w:val="00147C3E"/>
    <w:rsid w:val="0015241D"/>
    <w:rsid w:val="001631D3"/>
    <w:rsid w:val="00164809"/>
    <w:rsid w:val="001704DD"/>
    <w:rsid w:val="00175449"/>
    <w:rsid w:val="001826F4"/>
    <w:rsid w:val="00183A96"/>
    <w:rsid w:val="00190E7A"/>
    <w:rsid w:val="00197672"/>
    <w:rsid w:val="001B5D9E"/>
    <w:rsid w:val="001C4F88"/>
    <w:rsid w:val="001C51B7"/>
    <w:rsid w:val="001D15D1"/>
    <w:rsid w:val="001D6449"/>
    <w:rsid w:val="001D7663"/>
    <w:rsid w:val="001E0D0A"/>
    <w:rsid w:val="001E0E55"/>
    <w:rsid w:val="001E2EAA"/>
    <w:rsid w:val="001E635B"/>
    <w:rsid w:val="001E71DE"/>
    <w:rsid w:val="001E7941"/>
    <w:rsid w:val="001E7EDF"/>
    <w:rsid w:val="001F2A94"/>
    <w:rsid w:val="001F6735"/>
    <w:rsid w:val="00206A5D"/>
    <w:rsid w:val="00206CCE"/>
    <w:rsid w:val="002115F8"/>
    <w:rsid w:val="00215738"/>
    <w:rsid w:val="00217487"/>
    <w:rsid w:val="002253C4"/>
    <w:rsid w:val="00225509"/>
    <w:rsid w:val="00234A84"/>
    <w:rsid w:val="002350CD"/>
    <w:rsid w:val="0024211E"/>
    <w:rsid w:val="002537B1"/>
    <w:rsid w:val="002622C6"/>
    <w:rsid w:val="002678E5"/>
    <w:rsid w:val="0028201A"/>
    <w:rsid w:val="00287972"/>
    <w:rsid w:val="002915CB"/>
    <w:rsid w:val="00295E27"/>
    <w:rsid w:val="002965E0"/>
    <w:rsid w:val="002A7B7E"/>
    <w:rsid w:val="002B62C0"/>
    <w:rsid w:val="002B67BC"/>
    <w:rsid w:val="002C085C"/>
    <w:rsid w:val="002C7E32"/>
    <w:rsid w:val="002D08FD"/>
    <w:rsid w:val="002D0914"/>
    <w:rsid w:val="002D3F86"/>
    <w:rsid w:val="002D63F1"/>
    <w:rsid w:val="002E3B60"/>
    <w:rsid w:val="002F10CF"/>
    <w:rsid w:val="003003A6"/>
    <w:rsid w:val="00301808"/>
    <w:rsid w:val="00302E50"/>
    <w:rsid w:val="00303536"/>
    <w:rsid w:val="00305BF1"/>
    <w:rsid w:val="0030639B"/>
    <w:rsid w:val="00312860"/>
    <w:rsid w:val="003201E1"/>
    <w:rsid w:val="00322C9F"/>
    <w:rsid w:val="0033075E"/>
    <w:rsid w:val="003318C4"/>
    <w:rsid w:val="00332159"/>
    <w:rsid w:val="00332C1D"/>
    <w:rsid w:val="00333C41"/>
    <w:rsid w:val="003341BD"/>
    <w:rsid w:val="00337034"/>
    <w:rsid w:val="003403E0"/>
    <w:rsid w:val="003438D0"/>
    <w:rsid w:val="00351B4E"/>
    <w:rsid w:val="00351E2B"/>
    <w:rsid w:val="00353B32"/>
    <w:rsid w:val="003559A3"/>
    <w:rsid w:val="00361F93"/>
    <w:rsid w:val="003641DE"/>
    <w:rsid w:val="00364971"/>
    <w:rsid w:val="003811DD"/>
    <w:rsid w:val="00383D25"/>
    <w:rsid w:val="00384143"/>
    <w:rsid w:val="003864CE"/>
    <w:rsid w:val="00386C81"/>
    <w:rsid w:val="003900CF"/>
    <w:rsid w:val="00392CEB"/>
    <w:rsid w:val="003942B6"/>
    <w:rsid w:val="00397CBA"/>
    <w:rsid w:val="003A0817"/>
    <w:rsid w:val="003A13C3"/>
    <w:rsid w:val="003A36CE"/>
    <w:rsid w:val="003B255B"/>
    <w:rsid w:val="003B6C19"/>
    <w:rsid w:val="003C13F9"/>
    <w:rsid w:val="003C56D4"/>
    <w:rsid w:val="003D37FB"/>
    <w:rsid w:val="003D4890"/>
    <w:rsid w:val="003E0D9B"/>
    <w:rsid w:val="003F7C8A"/>
    <w:rsid w:val="00407FB7"/>
    <w:rsid w:val="004106C3"/>
    <w:rsid w:val="0041298D"/>
    <w:rsid w:val="004135A8"/>
    <w:rsid w:val="00421C03"/>
    <w:rsid w:val="00423808"/>
    <w:rsid w:val="0043687D"/>
    <w:rsid w:val="00446193"/>
    <w:rsid w:val="00446845"/>
    <w:rsid w:val="0044684F"/>
    <w:rsid w:val="004508BE"/>
    <w:rsid w:val="0045261F"/>
    <w:rsid w:val="004559FF"/>
    <w:rsid w:val="00455CCA"/>
    <w:rsid w:val="00462492"/>
    <w:rsid w:val="00462CDD"/>
    <w:rsid w:val="0046521A"/>
    <w:rsid w:val="00473736"/>
    <w:rsid w:val="004771AB"/>
    <w:rsid w:val="00484A1D"/>
    <w:rsid w:val="00486AB1"/>
    <w:rsid w:val="00486D3D"/>
    <w:rsid w:val="00487D3A"/>
    <w:rsid w:val="004957C8"/>
    <w:rsid w:val="004A495C"/>
    <w:rsid w:val="004B02FE"/>
    <w:rsid w:val="004B2AB9"/>
    <w:rsid w:val="004C39C0"/>
    <w:rsid w:val="004C48A0"/>
    <w:rsid w:val="004D1717"/>
    <w:rsid w:val="004D6A68"/>
    <w:rsid w:val="004E56CE"/>
    <w:rsid w:val="004F5155"/>
    <w:rsid w:val="005016E9"/>
    <w:rsid w:val="0050273C"/>
    <w:rsid w:val="00504FBC"/>
    <w:rsid w:val="0051146E"/>
    <w:rsid w:val="00521A1D"/>
    <w:rsid w:val="00522ADE"/>
    <w:rsid w:val="00524F2D"/>
    <w:rsid w:val="00527585"/>
    <w:rsid w:val="0053102C"/>
    <w:rsid w:val="005349D4"/>
    <w:rsid w:val="005406D4"/>
    <w:rsid w:val="00541492"/>
    <w:rsid w:val="005417DB"/>
    <w:rsid w:val="00546C11"/>
    <w:rsid w:val="00554905"/>
    <w:rsid w:val="00562B9B"/>
    <w:rsid w:val="00563190"/>
    <w:rsid w:val="00567F02"/>
    <w:rsid w:val="00575B93"/>
    <w:rsid w:val="0057651B"/>
    <w:rsid w:val="00581501"/>
    <w:rsid w:val="0058464E"/>
    <w:rsid w:val="005846B7"/>
    <w:rsid w:val="00590421"/>
    <w:rsid w:val="005921A0"/>
    <w:rsid w:val="00592FB1"/>
    <w:rsid w:val="00593DDD"/>
    <w:rsid w:val="005947C6"/>
    <w:rsid w:val="005960E4"/>
    <w:rsid w:val="0059708A"/>
    <w:rsid w:val="00597131"/>
    <w:rsid w:val="005A0B14"/>
    <w:rsid w:val="005A0DDA"/>
    <w:rsid w:val="005A518F"/>
    <w:rsid w:val="005A5CB0"/>
    <w:rsid w:val="005B360C"/>
    <w:rsid w:val="005B365E"/>
    <w:rsid w:val="005B4A44"/>
    <w:rsid w:val="005C5B9C"/>
    <w:rsid w:val="005C7E25"/>
    <w:rsid w:val="005D6158"/>
    <w:rsid w:val="005D79AC"/>
    <w:rsid w:val="005E162F"/>
    <w:rsid w:val="005E2587"/>
    <w:rsid w:val="005F1F14"/>
    <w:rsid w:val="00600471"/>
    <w:rsid w:val="0061175B"/>
    <w:rsid w:val="006169B9"/>
    <w:rsid w:val="00617D2D"/>
    <w:rsid w:val="006217F7"/>
    <w:rsid w:val="006261C6"/>
    <w:rsid w:val="00626D27"/>
    <w:rsid w:val="00633AF8"/>
    <w:rsid w:val="00634812"/>
    <w:rsid w:val="00642758"/>
    <w:rsid w:val="00647C5A"/>
    <w:rsid w:val="00662657"/>
    <w:rsid w:val="00664F8A"/>
    <w:rsid w:val="0066622F"/>
    <w:rsid w:val="006722C2"/>
    <w:rsid w:val="0067398F"/>
    <w:rsid w:val="006761BC"/>
    <w:rsid w:val="0068391C"/>
    <w:rsid w:val="0068703B"/>
    <w:rsid w:val="00687F58"/>
    <w:rsid w:val="0069558C"/>
    <w:rsid w:val="006A21F1"/>
    <w:rsid w:val="006A245B"/>
    <w:rsid w:val="006A422E"/>
    <w:rsid w:val="006A5357"/>
    <w:rsid w:val="006B747C"/>
    <w:rsid w:val="006B799F"/>
    <w:rsid w:val="006C5F30"/>
    <w:rsid w:val="006D06F1"/>
    <w:rsid w:val="006D1470"/>
    <w:rsid w:val="006D3B51"/>
    <w:rsid w:val="006D4F01"/>
    <w:rsid w:val="006E0D2B"/>
    <w:rsid w:val="006E173F"/>
    <w:rsid w:val="006E30BE"/>
    <w:rsid w:val="006E53E1"/>
    <w:rsid w:val="006F39AE"/>
    <w:rsid w:val="00701727"/>
    <w:rsid w:val="0070689B"/>
    <w:rsid w:val="00711C2C"/>
    <w:rsid w:val="00712C36"/>
    <w:rsid w:val="007202E7"/>
    <w:rsid w:val="00721FBF"/>
    <w:rsid w:val="0073368F"/>
    <w:rsid w:val="0073479C"/>
    <w:rsid w:val="0073628D"/>
    <w:rsid w:val="00750097"/>
    <w:rsid w:val="007509D7"/>
    <w:rsid w:val="007518DF"/>
    <w:rsid w:val="007645DA"/>
    <w:rsid w:val="0076696A"/>
    <w:rsid w:val="00767398"/>
    <w:rsid w:val="00767766"/>
    <w:rsid w:val="00772A59"/>
    <w:rsid w:val="00777198"/>
    <w:rsid w:val="007773A1"/>
    <w:rsid w:val="007871E4"/>
    <w:rsid w:val="007B0231"/>
    <w:rsid w:val="007B0E96"/>
    <w:rsid w:val="007B3D49"/>
    <w:rsid w:val="007B4553"/>
    <w:rsid w:val="007C1261"/>
    <w:rsid w:val="007C254A"/>
    <w:rsid w:val="007D4133"/>
    <w:rsid w:val="007E183D"/>
    <w:rsid w:val="007E1FC2"/>
    <w:rsid w:val="007E77E2"/>
    <w:rsid w:val="007F25E9"/>
    <w:rsid w:val="007F2BCC"/>
    <w:rsid w:val="007F4B41"/>
    <w:rsid w:val="007F7980"/>
    <w:rsid w:val="0080078C"/>
    <w:rsid w:val="00800B1C"/>
    <w:rsid w:val="008040D4"/>
    <w:rsid w:val="0081299A"/>
    <w:rsid w:val="0081461F"/>
    <w:rsid w:val="008236F5"/>
    <w:rsid w:val="00824C34"/>
    <w:rsid w:val="0083127A"/>
    <w:rsid w:val="0083194D"/>
    <w:rsid w:val="00832F81"/>
    <w:rsid w:val="00836398"/>
    <w:rsid w:val="00842166"/>
    <w:rsid w:val="008510A8"/>
    <w:rsid w:val="008603C6"/>
    <w:rsid w:val="00860D91"/>
    <w:rsid w:val="00866695"/>
    <w:rsid w:val="00875BB9"/>
    <w:rsid w:val="00876F23"/>
    <w:rsid w:val="008776C7"/>
    <w:rsid w:val="00884035"/>
    <w:rsid w:val="008908A5"/>
    <w:rsid w:val="008A2AC5"/>
    <w:rsid w:val="008A4708"/>
    <w:rsid w:val="008A63B1"/>
    <w:rsid w:val="008B6F4E"/>
    <w:rsid w:val="008C566D"/>
    <w:rsid w:val="008C7C43"/>
    <w:rsid w:val="008D5ADF"/>
    <w:rsid w:val="008E3207"/>
    <w:rsid w:val="008E36A8"/>
    <w:rsid w:val="008F1AE2"/>
    <w:rsid w:val="008F2193"/>
    <w:rsid w:val="008F3A00"/>
    <w:rsid w:val="008F4075"/>
    <w:rsid w:val="008F5E10"/>
    <w:rsid w:val="008F7DCC"/>
    <w:rsid w:val="00904254"/>
    <w:rsid w:val="00904F97"/>
    <w:rsid w:val="0090753D"/>
    <w:rsid w:val="00915A08"/>
    <w:rsid w:val="0092108E"/>
    <w:rsid w:val="00921E08"/>
    <w:rsid w:val="00923E57"/>
    <w:rsid w:val="0092705D"/>
    <w:rsid w:val="009447E6"/>
    <w:rsid w:val="0094786E"/>
    <w:rsid w:val="009545ED"/>
    <w:rsid w:val="00957CB2"/>
    <w:rsid w:val="00965AAB"/>
    <w:rsid w:val="009663FB"/>
    <w:rsid w:val="00966B59"/>
    <w:rsid w:val="009678FE"/>
    <w:rsid w:val="009727FC"/>
    <w:rsid w:val="009756F9"/>
    <w:rsid w:val="0097582E"/>
    <w:rsid w:val="0097599D"/>
    <w:rsid w:val="00975FF7"/>
    <w:rsid w:val="009803BF"/>
    <w:rsid w:val="00984C4B"/>
    <w:rsid w:val="0099610F"/>
    <w:rsid w:val="009A693A"/>
    <w:rsid w:val="009B4A20"/>
    <w:rsid w:val="009B6ACB"/>
    <w:rsid w:val="009B75E7"/>
    <w:rsid w:val="009B77CE"/>
    <w:rsid w:val="009C2844"/>
    <w:rsid w:val="009C2981"/>
    <w:rsid w:val="009C529A"/>
    <w:rsid w:val="009D1EAA"/>
    <w:rsid w:val="009D60C1"/>
    <w:rsid w:val="009E0E79"/>
    <w:rsid w:val="009E6B12"/>
    <w:rsid w:val="009F05FC"/>
    <w:rsid w:val="009F23ED"/>
    <w:rsid w:val="00A0020D"/>
    <w:rsid w:val="00A0587F"/>
    <w:rsid w:val="00A138AA"/>
    <w:rsid w:val="00A21465"/>
    <w:rsid w:val="00A21771"/>
    <w:rsid w:val="00A230DD"/>
    <w:rsid w:val="00A24112"/>
    <w:rsid w:val="00A25AC5"/>
    <w:rsid w:val="00A25D20"/>
    <w:rsid w:val="00A33FB7"/>
    <w:rsid w:val="00A35C22"/>
    <w:rsid w:val="00A46568"/>
    <w:rsid w:val="00A569EA"/>
    <w:rsid w:val="00A60CA1"/>
    <w:rsid w:val="00A63AFD"/>
    <w:rsid w:val="00A651C3"/>
    <w:rsid w:val="00A70D81"/>
    <w:rsid w:val="00A76E67"/>
    <w:rsid w:val="00A81002"/>
    <w:rsid w:val="00A824C7"/>
    <w:rsid w:val="00A8502F"/>
    <w:rsid w:val="00A925F9"/>
    <w:rsid w:val="00A934CD"/>
    <w:rsid w:val="00A945EE"/>
    <w:rsid w:val="00AA0C1D"/>
    <w:rsid w:val="00AA3A90"/>
    <w:rsid w:val="00AA647A"/>
    <w:rsid w:val="00AA6B57"/>
    <w:rsid w:val="00AB1179"/>
    <w:rsid w:val="00AB1F8F"/>
    <w:rsid w:val="00AC1F10"/>
    <w:rsid w:val="00AC49B9"/>
    <w:rsid w:val="00AC5EC9"/>
    <w:rsid w:val="00AD280C"/>
    <w:rsid w:val="00AE5F91"/>
    <w:rsid w:val="00AF245C"/>
    <w:rsid w:val="00AF49E9"/>
    <w:rsid w:val="00AF4E96"/>
    <w:rsid w:val="00B00E4E"/>
    <w:rsid w:val="00B10E95"/>
    <w:rsid w:val="00B11AD5"/>
    <w:rsid w:val="00B12076"/>
    <w:rsid w:val="00B16F4D"/>
    <w:rsid w:val="00B33837"/>
    <w:rsid w:val="00B37A65"/>
    <w:rsid w:val="00B37FCD"/>
    <w:rsid w:val="00B45547"/>
    <w:rsid w:val="00B52B10"/>
    <w:rsid w:val="00B63F49"/>
    <w:rsid w:val="00B8277E"/>
    <w:rsid w:val="00B938D6"/>
    <w:rsid w:val="00B96F3B"/>
    <w:rsid w:val="00BA14EB"/>
    <w:rsid w:val="00BA1BCD"/>
    <w:rsid w:val="00BA2BC8"/>
    <w:rsid w:val="00BA2FAC"/>
    <w:rsid w:val="00BA5ADA"/>
    <w:rsid w:val="00BC0AE0"/>
    <w:rsid w:val="00BC1102"/>
    <w:rsid w:val="00BC1117"/>
    <w:rsid w:val="00BC3F6E"/>
    <w:rsid w:val="00BE1FC7"/>
    <w:rsid w:val="00BE48F6"/>
    <w:rsid w:val="00BF0470"/>
    <w:rsid w:val="00BF251B"/>
    <w:rsid w:val="00BF3C36"/>
    <w:rsid w:val="00C014FE"/>
    <w:rsid w:val="00C03E3A"/>
    <w:rsid w:val="00C1097C"/>
    <w:rsid w:val="00C17301"/>
    <w:rsid w:val="00C258F2"/>
    <w:rsid w:val="00C262E4"/>
    <w:rsid w:val="00C36475"/>
    <w:rsid w:val="00C44C36"/>
    <w:rsid w:val="00C459B6"/>
    <w:rsid w:val="00C45F7D"/>
    <w:rsid w:val="00C47760"/>
    <w:rsid w:val="00C51A1A"/>
    <w:rsid w:val="00C532A5"/>
    <w:rsid w:val="00C6010C"/>
    <w:rsid w:val="00C64A5F"/>
    <w:rsid w:val="00C66F8A"/>
    <w:rsid w:val="00C67B72"/>
    <w:rsid w:val="00C74CC9"/>
    <w:rsid w:val="00C80938"/>
    <w:rsid w:val="00C80CD9"/>
    <w:rsid w:val="00C93033"/>
    <w:rsid w:val="00C97D24"/>
    <w:rsid w:val="00CB4F72"/>
    <w:rsid w:val="00CD1925"/>
    <w:rsid w:val="00CD2840"/>
    <w:rsid w:val="00CD5F8E"/>
    <w:rsid w:val="00CD71EA"/>
    <w:rsid w:val="00CE1AC3"/>
    <w:rsid w:val="00CE406D"/>
    <w:rsid w:val="00CE56AD"/>
    <w:rsid w:val="00CE63A8"/>
    <w:rsid w:val="00CE774F"/>
    <w:rsid w:val="00CF18C4"/>
    <w:rsid w:val="00CF3372"/>
    <w:rsid w:val="00D205E3"/>
    <w:rsid w:val="00D275E7"/>
    <w:rsid w:val="00D42B8F"/>
    <w:rsid w:val="00D42F73"/>
    <w:rsid w:val="00D60546"/>
    <w:rsid w:val="00D61105"/>
    <w:rsid w:val="00D74024"/>
    <w:rsid w:val="00D75231"/>
    <w:rsid w:val="00D75ED1"/>
    <w:rsid w:val="00D91AE2"/>
    <w:rsid w:val="00D95953"/>
    <w:rsid w:val="00DA5CDA"/>
    <w:rsid w:val="00DA72C2"/>
    <w:rsid w:val="00DF2372"/>
    <w:rsid w:val="00DF36A3"/>
    <w:rsid w:val="00E03F6E"/>
    <w:rsid w:val="00E100C3"/>
    <w:rsid w:val="00E119F2"/>
    <w:rsid w:val="00E12ABF"/>
    <w:rsid w:val="00E16084"/>
    <w:rsid w:val="00E25E76"/>
    <w:rsid w:val="00E33D6B"/>
    <w:rsid w:val="00E3790F"/>
    <w:rsid w:val="00E40F46"/>
    <w:rsid w:val="00E46E3A"/>
    <w:rsid w:val="00E53D35"/>
    <w:rsid w:val="00E60B89"/>
    <w:rsid w:val="00E929AD"/>
    <w:rsid w:val="00E95686"/>
    <w:rsid w:val="00EB0EE0"/>
    <w:rsid w:val="00EB257F"/>
    <w:rsid w:val="00EB5DE8"/>
    <w:rsid w:val="00EC1518"/>
    <w:rsid w:val="00EC27FE"/>
    <w:rsid w:val="00EC55B6"/>
    <w:rsid w:val="00ED27E1"/>
    <w:rsid w:val="00ED5504"/>
    <w:rsid w:val="00EE04EC"/>
    <w:rsid w:val="00EE55DB"/>
    <w:rsid w:val="00EF26E2"/>
    <w:rsid w:val="00EF271D"/>
    <w:rsid w:val="00EF4D31"/>
    <w:rsid w:val="00EF6203"/>
    <w:rsid w:val="00EF7921"/>
    <w:rsid w:val="00F04143"/>
    <w:rsid w:val="00F057BF"/>
    <w:rsid w:val="00F078DF"/>
    <w:rsid w:val="00F14BE5"/>
    <w:rsid w:val="00F152F2"/>
    <w:rsid w:val="00F17139"/>
    <w:rsid w:val="00F20F59"/>
    <w:rsid w:val="00F21147"/>
    <w:rsid w:val="00F23454"/>
    <w:rsid w:val="00F2783E"/>
    <w:rsid w:val="00F301AC"/>
    <w:rsid w:val="00F3751A"/>
    <w:rsid w:val="00F42682"/>
    <w:rsid w:val="00F4291A"/>
    <w:rsid w:val="00F44D1C"/>
    <w:rsid w:val="00F501EE"/>
    <w:rsid w:val="00F61E87"/>
    <w:rsid w:val="00F62C59"/>
    <w:rsid w:val="00F679EF"/>
    <w:rsid w:val="00F67C4C"/>
    <w:rsid w:val="00F73CEF"/>
    <w:rsid w:val="00F768B4"/>
    <w:rsid w:val="00F879E6"/>
    <w:rsid w:val="00F92A86"/>
    <w:rsid w:val="00F96530"/>
    <w:rsid w:val="00F97C83"/>
    <w:rsid w:val="00FA0FAF"/>
    <w:rsid w:val="00FA4302"/>
    <w:rsid w:val="00FA4A33"/>
    <w:rsid w:val="00FA5606"/>
    <w:rsid w:val="00FA7C1A"/>
    <w:rsid w:val="00FB165F"/>
    <w:rsid w:val="00FB5036"/>
    <w:rsid w:val="00FD1434"/>
    <w:rsid w:val="00FD45EA"/>
    <w:rsid w:val="00FE4917"/>
    <w:rsid w:val="00FE4B82"/>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3D948"/>
  <w15:docId w15:val="{F02A5875-7AF9-4452-AD1C-E158BFFA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9FF"/>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876F23"/>
    <w:pPr>
      <w:keepNext/>
      <w:keepLines/>
      <w:spacing w:before="36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paragraph" w:styleId="Heading6">
    <w:name w:val="heading 6"/>
    <w:basedOn w:val="Normal"/>
    <w:next w:val="Normal"/>
    <w:link w:val="Heading6Char"/>
    <w:semiHidden/>
    <w:unhideWhenUsed/>
    <w:qFormat/>
    <w:rsid w:val="007F4B4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876F2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2F10CF"/>
    <w:rPr>
      <w:sz w:val="16"/>
      <w:szCs w:val="16"/>
    </w:rPr>
  </w:style>
  <w:style w:type="paragraph" w:styleId="CommentText">
    <w:name w:val="annotation text"/>
    <w:basedOn w:val="Normal"/>
    <w:link w:val="CommentTextChar"/>
    <w:unhideWhenUsed/>
    <w:rsid w:val="002F10CF"/>
    <w:rPr>
      <w:sz w:val="20"/>
    </w:rPr>
  </w:style>
  <w:style w:type="character" w:customStyle="1" w:styleId="CommentTextChar">
    <w:name w:val="Comment Text Char"/>
    <w:basedOn w:val="DefaultParagraphFont"/>
    <w:link w:val="CommentText"/>
    <w:rsid w:val="002F10CF"/>
    <w:rPr>
      <w:rFonts w:ascii="Arial" w:hAnsi="Arial"/>
      <w:snapToGrid w:val="0"/>
    </w:rPr>
  </w:style>
  <w:style w:type="paragraph" w:styleId="CommentSubject">
    <w:name w:val="annotation subject"/>
    <w:basedOn w:val="CommentText"/>
    <w:next w:val="CommentText"/>
    <w:link w:val="CommentSubjectChar"/>
    <w:semiHidden/>
    <w:unhideWhenUsed/>
    <w:rsid w:val="002F10CF"/>
    <w:rPr>
      <w:b/>
      <w:bCs/>
    </w:rPr>
  </w:style>
  <w:style w:type="character" w:customStyle="1" w:styleId="CommentSubjectChar">
    <w:name w:val="Comment Subject Char"/>
    <w:basedOn w:val="CommentTextChar"/>
    <w:link w:val="CommentSubject"/>
    <w:semiHidden/>
    <w:rsid w:val="002F10CF"/>
    <w:rPr>
      <w:rFonts w:ascii="Arial" w:hAnsi="Arial"/>
      <w:b/>
      <w:bCs/>
      <w:snapToGrid w:val="0"/>
    </w:rPr>
  </w:style>
  <w:style w:type="character" w:styleId="Hyperlink">
    <w:name w:val="Hyperlink"/>
    <w:basedOn w:val="DefaultParagraphFont"/>
    <w:unhideWhenUsed/>
    <w:rsid w:val="00E33D6B"/>
    <w:rPr>
      <w:color w:val="0000FF" w:themeColor="hyperlink"/>
      <w:u w:val="single"/>
    </w:rPr>
  </w:style>
  <w:style w:type="character" w:styleId="UnresolvedMention">
    <w:name w:val="Unresolved Mention"/>
    <w:basedOn w:val="DefaultParagraphFont"/>
    <w:uiPriority w:val="99"/>
    <w:semiHidden/>
    <w:unhideWhenUsed/>
    <w:rsid w:val="00E33D6B"/>
    <w:rPr>
      <w:color w:val="605E5C"/>
      <w:shd w:val="clear" w:color="auto" w:fill="E1DFDD"/>
    </w:rPr>
  </w:style>
  <w:style w:type="character" w:customStyle="1" w:styleId="Heading6Char">
    <w:name w:val="Heading 6 Char"/>
    <w:basedOn w:val="DefaultParagraphFont"/>
    <w:link w:val="Heading6"/>
    <w:semiHidden/>
    <w:rsid w:val="007F4B41"/>
    <w:rPr>
      <w:rFonts w:asciiTheme="majorHAnsi" w:eastAsiaTheme="majorEastAsia" w:hAnsiTheme="majorHAnsi" w:cstheme="majorBidi"/>
      <w:snapToGrid w:val="0"/>
      <w:color w:val="243F60" w:themeColor="accent1" w:themeShade="7F"/>
      <w:sz w:val="24"/>
    </w:rPr>
  </w:style>
  <w:style w:type="paragraph" w:styleId="NormalWeb">
    <w:name w:val="Normal (Web)"/>
    <w:basedOn w:val="Normal"/>
    <w:uiPriority w:val="99"/>
    <w:unhideWhenUsed/>
    <w:rsid w:val="007F4B41"/>
    <w:pPr>
      <w:widowControl/>
      <w:spacing w:before="100" w:beforeAutospacing="1" w:after="100" w:afterAutospacing="1"/>
    </w:pPr>
    <w:rPr>
      <w:rFonts w:ascii="Times New Roman" w:eastAsia="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574515831">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BSC-04-24-FET-PT1</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04-24 Part 1 FET</dc:title>
  <dc:subject/>
  <dc:creator>CBSC</dc:creator>
  <cp:keywords/>
  <dc:description/>
  <cp:lastModifiedBy>Brauzman, Irina@DGS</cp:lastModifiedBy>
  <cp:revision>7</cp:revision>
  <cp:lastPrinted>2020-02-18T23:46:00Z</cp:lastPrinted>
  <dcterms:created xsi:type="dcterms:W3CDTF">2024-11-01T23:21:00Z</dcterms:created>
  <dcterms:modified xsi:type="dcterms:W3CDTF">2025-03-03T19:35:00Z</dcterms:modified>
</cp:coreProperties>
</file>