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A9EA3" w14:textId="6F52AF1A" w:rsidR="00FE5A1C" w:rsidRPr="0071148E" w:rsidRDefault="0071148E" w:rsidP="00FE5A1C">
      <w:pPr>
        <w:widowControl w:val="0"/>
        <w:spacing w:after="240" w:line="240" w:lineRule="auto"/>
        <w:jc w:val="center"/>
        <w:rPr>
          <w:rFonts w:ascii="Century Gothic" w:eastAsia="Times New Roman" w:hAnsi="Century Gothic" w:cs="Times New Roman"/>
          <w:sz w:val="24"/>
          <w:szCs w:val="24"/>
        </w:rPr>
      </w:pPr>
      <w:r w:rsidRPr="0071148E">
        <w:rPr>
          <w:rFonts w:ascii="Century Gothic" w:eastAsia="Times New Roman" w:hAnsi="Century Gothic" w:cs="Times New Roman"/>
          <w:snapToGrid w:val="0"/>
          <w:sz w:val="24"/>
          <w:szCs w:val="24"/>
        </w:rPr>
        <w:t xml:space="preserve">APPROVED BY THE CALIFORNIA BUILDING STANDARDS COMMISSION </w:t>
      </w:r>
      <w:r w:rsidRPr="0071148E">
        <w:rPr>
          <w:rFonts w:ascii="Century Gothic" w:eastAsia="Times New Roman" w:hAnsi="Century Gothic" w:cs="Times New Roman"/>
          <w:sz w:val="24"/>
          <w:szCs w:val="24"/>
        </w:rPr>
        <w:br/>
      </w:r>
      <w:r w:rsidRPr="0071148E">
        <w:rPr>
          <w:rFonts w:ascii="Century Gothic" w:eastAsia="Times New Roman" w:hAnsi="Century Gothic" w:cs="Times New Roman"/>
          <w:snapToGrid w:val="0"/>
          <w:sz w:val="24"/>
          <w:szCs w:val="24"/>
        </w:rPr>
        <w:t>FEBRUARY 26, 2025</w:t>
      </w:r>
    </w:p>
    <w:p w14:paraId="366056C7" w14:textId="129251F4" w:rsidR="00E67FA5" w:rsidRPr="005D2AD1" w:rsidRDefault="00E67FA5" w:rsidP="0071148E">
      <w:pPr>
        <w:pStyle w:val="Heading1"/>
        <w:spacing w:line="240" w:lineRule="auto"/>
      </w:pPr>
      <w:r w:rsidRPr="00F74F98">
        <w:t>COMMISSION ACTION MATRIX</w:t>
      </w:r>
      <w:r w:rsidRPr="005D2AD1">
        <w:t xml:space="preserve"> </w:t>
      </w:r>
      <w:r w:rsidRPr="005D2AD1">
        <w:br/>
      </w:r>
      <w:r w:rsidR="00E03CD8" w:rsidRPr="005D2AD1">
        <w:t>BUILDING</w:t>
      </w:r>
      <w:r w:rsidR="00FE5EE9">
        <w:t>,</w:t>
      </w:r>
      <w:r w:rsidR="00E03CD8" w:rsidRPr="005D2AD1">
        <w:t xml:space="preserve"> FIRE</w:t>
      </w:r>
      <w:r w:rsidR="00FE5EE9">
        <w:t xml:space="preserve"> and </w:t>
      </w:r>
      <w:r w:rsidR="00E03CD8" w:rsidRPr="005D2AD1">
        <w:t xml:space="preserve">OTHER (BFO) </w:t>
      </w:r>
      <w:r w:rsidRPr="005D2AD1">
        <w:t>CODE ADVISORY COMMITTEE</w:t>
      </w:r>
    </w:p>
    <w:p w14:paraId="28EDE231" w14:textId="0784F461" w:rsidR="00E67FA5" w:rsidRPr="005D2AD1" w:rsidRDefault="00FC40DA" w:rsidP="00B909CF">
      <w:pPr>
        <w:pStyle w:val="Heading2"/>
        <w:spacing w:after="120"/>
      </w:pPr>
      <w:r w:rsidRPr="005D2AD1">
        <w:t xml:space="preserve">2025 CALIFORNIA </w:t>
      </w:r>
      <w:r w:rsidR="00881C4F" w:rsidRPr="005D2AD1">
        <w:t xml:space="preserve">FIRE </w:t>
      </w:r>
      <w:r w:rsidRPr="005D2AD1">
        <w:t>CODE</w:t>
      </w:r>
      <w:r w:rsidR="00B423B6" w:rsidRPr="005D2AD1">
        <w:t>,</w:t>
      </w:r>
      <w:r w:rsidRPr="005D2AD1">
        <w:t xml:space="preserve"> </w:t>
      </w:r>
      <w:r w:rsidR="00E67FA5" w:rsidRPr="005D2AD1">
        <w:t>TITLE 24, PART</w:t>
      </w:r>
      <w:r w:rsidR="00971845" w:rsidRPr="005D2AD1">
        <w:t xml:space="preserve"> </w:t>
      </w:r>
      <w:r w:rsidR="00881C4F" w:rsidRPr="005D2AD1">
        <w:t>9</w:t>
      </w:r>
      <w:r w:rsidR="00971845" w:rsidRPr="005D2AD1">
        <w:t>, 2024 INTERNATIONAL</w:t>
      </w:r>
      <w:r w:rsidR="00881C4F" w:rsidRPr="005D2AD1">
        <w:t xml:space="preserve"> FIRE</w:t>
      </w:r>
      <w:r w:rsidR="00971845" w:rsidRPr="005D2AD1">
        <w:t xml:space="preserve"> CODE</w:t>
      </w:r>
      <w:r w:rsidR="008737E6" w:rsidRPr="005D2AD1">
        <w:t xml:space="preserve"> (I</w:t>
      </w:r>
      <w:r w:rsidR="00881C4F" w:rsidRPr="005D2AD1">
        <w:t>F</w:t>
      </w:r>
      <w:r w:rsidR="008737E6" w:rsidRPr="005D2AD1">
        <w:t>C)</w:t>
      </w:r>
      <w:r w:rsidR="00E67FA5" w:rsidRPr="005D2AD1">
        <w:t>,</w:t>
      </w:r>
      <w:r w:rsidR="00E67FA5" w:rsidRPr="005D2AD1">
        <w:br/>
        <w:t>AGENCY</w:t>
      </w:r>
      <w:r w:rsidR="00B423B6" w:rsidRPr="005D2AD1">
        <w:t xml:space="preserve">: </w:t>
      </w:r>
      <w:r w:rsidR="009D0BD9" w:rsidRPr="005D2AD1">
        <w:t>OFFICE OF THE STATE FIRE MARSHAL</w:t>
      </w:r>
      <w:r w:rsidR="00AF49D6">
        <w:t xml:space="preserve">, </w:t>
      </w:r>
      <w:r w:rsidR="00022640" w:rsidRPr="005D2AD1">
        <w:t>SFM</w:t>
      </w:r>
      <w:r w:rsidR="002B41EE" w:rsidRPr="005D2AD1">
        <w:t xml:space="preserve"> </w:t>
      </w:r>
      <w:r w:rsidR="009D0BD9" w:rsidRPr="005D2AD1">
        <w:t>0</w:t>
      </w:r>
      <w:r w:rsidR="00620602" w:rsidRPr="005D2AD1">
        <w:t>6</w:t>
      </w:r>
      <w:r w:rsidR="009D0BD9" w:rsidRPr="005D2AD1">
        <w:t>/24</w:t>
      </w:r>
    </w:p>
    <w:p w14:paraId="76B37611" w14:textId="36CF245F" w:rsidR="008F2B9E" w:rsidRPr="005D2AD1" w:rsidRDefault="008F2B9E" w:rsidP="00E15B76">
      <w:pPr>
        <w:pStyle w:val="Heading3"/>
      </w:pPr>
      <w:r w:rsidRPr="005D2AD1">
        <w:t>LEGEND:</w:t>
      </w:r>
    </w:p>
    <w:p w14:paraId="5DC56967" w14:textId="6B766CE4" w:rsidR="008F2B9E" w:rsidRPr="005D2AD1" w:rsidRDefault="008F2B9E" w:rsidP="00B909CF">
      <w:r w:rsidRPr="005D2AD1">
        <w:rPr>
          <w:b/>
          <w:bCs/>
        </w:rPr>
        <w:t>CAC Actions:</w:t>
      </w:r>
      <w:r w:rsidRPr="005D2AD1">
        <w:t xml:space="preserve"> Approve, Disapprove, </w:t>
      </w:r>
      <w:r w:rsidR="002926AF" w:rsidRPr="005D2AD1">
        <w:t>Approve as Amended</w:t>
      </w:r>
      <w:r w:rsidRPr="005D2AD1">
        <w:t>, Further Study Required</w:t>
      </w:r>
      <w:r w:rsidR="0054681D">
        <w:t>, Not Applicable</w:t>
      </w:r>
    </w:p>
    <w:p w14:paraId="79697EBD" w14:textId="1426D36D" w:rsidR="008F2B9E" w:rsidRPr="005D2AD1" w:rsidRDefault="008F2B9E" w:rsidP="00E15B76">
      <w:pPr>
        <w:rPr>
          <w:rFonts w:cs="Arial"/>
        </w:rPr>
      </w:pPr>
      <w:r w:rsidRPr="005D2AD1">
        <w:rPr>
          <w:b/>
          <w:bCs/>
        </w:rPr>
        <w:t>Agency Responses:</w:t>
      </w:r>
      <w:r w:rsidRPr="005D2AD1">
        <w:t xml:space="preserve"> Accept, Disagree, Withdraw</w:t>
      </w:r>
    </w:p>
    <w:p w14:paraId="5F300F32" w14:textId="77777777" w:rsidR="008F2B9E" w:rsidRPr="005D2AD1" w:rsidRDefault="008F2B9E" w:rsidP="00E15B76">
      <w:r w:rsidRPr="005D2AD1">
        <w:rPr>
          <w:b/>
          <w:bCs/>
        </w:rPr>
        <w:t>CBSC Actions:</w:t>
      </w:r>
      <w:r w:rsidRPr="005D2AD1">
        <w:t xml:space="preserve"> Approve, Disapprove, Approve as Amended, Further Study Required</w:t>
      </w:r>
    </w:p>
    <w:p w14:paraId="51C3D8CA" w14:textId="77777777" w:rsidR="008F2B9E" w:rsidRPr="005D2AD1" w:rsidRDefault="008F2B9E" w:rsidP="008F2B9E">
      <w:pPr>
        <w:spacing w:after="40"/>
      </w:pPr>
      <w:r w:rsidRPr="005D2AD1">
        <w:rPr>
          <w:b/>
          <w:bCs/>
        </w:rPr>
        <w:t>Matrix Paper Color</w:t>
      </w:r>
      <w:r w:rsidRPr="005D2AD1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Pr="005D2AD1" w:rsidRDefault="008F2B9E" w:rsidP="00602858">
      <w:pPr>
        <w:pBdr>
          <w:top w:val="single" w:sz="4" w:space="1" w:color="auto"/>
        </w:pBdr>
        <w:spacing w:before="120"/>
        <w:rPr>
          <w:rFonts w:cs="Arial"/>
        </w:rPr>
      </w:pPr>
      <w:bookmarkStart w:id="1" w:name="_Hlk51751202"/>
      <w:bookmarkEnd w:id="0"/>
      <w:r w:rsidRPr="005D2AD1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>Model Code language appears upright</w:t>
      </w:r>
    </w:p>
    <w:p w14:paraId="22459FEE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 xml:space="preserve">Existing California amendments appear in </w:t>
      </w:r>
      <w:r w:rsidRPr="005D2AD1">
        <w:rPr>
          <w:rFonts w:cs="Arial"/>
          <w:i/>
        </w:rPr>
        <w:t>italic</w:t>
      </w:r>
    </w:p>
    <w:p w14:paraId="64153D68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5D2AD1">
        <w:rPr>
          <w:rFonts w:cs="Arial"/>
        </w:rPr>
        <w:t xml:space="preserve">Amended model code or new California amendments appear </w:t>
      </w:r>
      <w:r w:rsidRPr="005D2AD1">
        <w:rPr>
          <w:rFonts w:cs="Arial"/>
          <w:i/>
          <w:u w:val="single"/>
        </w:rPr>
        <w:t>underlined &amp; italic</w:t>
      </w:r>
    </w:p>
    <w:p w14:paraId="1DE1B7B8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 xml:space="preserve">Repealed model code language appears </w:t>
      </w:r>
      <w:r w:rsidRPr="005D2AD1">
        <w:rPr>
          <w:rFonts w:cs="Arial"/>
          <w:strike/>
        </w:rPr>
        <w:t>upright and in strikeout</w:t>
      </w:r>
    </w:p>
    <w:p w14:paraId="7751C7C3" w14:textId="77777777" w:rsidR="008F2B9E" w:rsidRPr="005D2AD1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5D2AD1">
        <w:rPr>
          <w:rFonts w:cs="Arial"/>
        </w:rPr>
        <w:t xml:space="preserve">Repealed California amendments appear in </w:t>
      </w:r>
      <w:r w:rsidRPr="005D2AD1">
        <w:rPr>
          <w:rFonts w:cs="Arial"/>
          <w:i/>
          <w:strike/>
        </w:rPr>
        <w:t>italic and strikeout</w:t>
      </w:r>
    </w:p>
    <w:p w14:paraId="429472DB" w14:textId="476A8322" w:rsidR="008F2B9E" w:rsidRPr="005D2AD1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5D2AD1">
        <w:t>Ellips</w:t>
      </w:r>
      <w:r w:rsidR="00D34669" w:rsidRPr="005D2AD1">
        <w:t>e</w:t>
      </w:r>
      <w:r w:rsidRPr="005D2AD1">
        <w:t>s (</w:t>
      </w:r>
      <w:r w:rsidR="00F42F6B">
        <w:t>…</w:t>
      </w:r>
      <w:r w:rsidRPr="005D2AD1">
        <w:t>) indicate existing text remains unchange</w:t>
      </w:r>
      <w:r w:rsidRPr="005D2AD1">
        <w:rPr>
          <w:rFonts w:eastAsia="Times New Roman" w:cs="Arial"/>
          <w:lang w:eastAsia="ko-KR"/>
        </w:rPr>
        <w:t>d</w:t>
      </w:r>
      <w:bookmarkEnd w:id="1"/>
    </w:p>
    <w:p w14:paraId="61768E80" w14:textId="1E9E43C8" w:rsidR="0036477B" w:rsidRPr="005D2AD1" w:rsidRDefault="00BB4E2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>ITEM 1</w:t>
      </w:r>
      <w:r w:rsidR="0075747D">
        <w:rPr>
          <w:rFonts w:eastAsia="Times New Roman"/>
        </w:rPr>
        <w:br/>
      </w:r>
      <w:r w:rsidR="0075747D" w:rsidRPr="0075747D">
        <w:rPr>
          <w:rFonts w:eastAsia="Times New Roman"/>
        </w:rPr>
        <w:t>Chapter 1 SCOPE AND ADMINISTRATION, DIVISION I CALIFORNIA ADMINISTRATION,</w:t>
      </w:r>
      <w:r w:rsidR="0075747D">
        <w:rPr>
          <w:rFonts w:eastAsia="Times New Roman"/>
        </w:rPr>
        <w:t xml:space="preserve"> </w:t>
      </w:r>
      <w:r w:rsidR="0075747D" w:rsidRPr="0075747D">
        <w:rPr>
          <w:rFonts w:eastAsia="Times New Roman"/>
        </w:rPr>
        <w:t>DIVISION II SCOPE AND ADMINISTRATION</w:t>
      </w:r>
    </w:p>
    <w:p w14:paraId="4AF1BF84" w14:textId="481187A2" w:rsidR="0075747D" w:rsidRDefault="0075747D" w:rsidP="0075747D">
      <w:r w:rsidRPr="004C0267">
        <w:t xml:space="preserve">Adopt </w:t>
      </w:r>
      <w:r>
        <w:t>s</w:t>
      </w:r>
      <w:r w:rsidRPr="00451E70">
        <w:t>ections</w:t>
      </w:r>
      <w:r w:rsidRPr="00C617F9">
        <w:t xml:space="preserve"> </w:t>
      </w:r>
      <w:r>
        <w:t xml:space="preserve">of the </w:t>
      </w:r>
      <w:r w:rsidRPr="00C617F9">
        <w:t>2024 I</w:t>
      </w:r>
      <w:r>
        <w:t>F</w:t>
      </w:r>
      <w:r w:rsidRPr="00C617F9">
        <w:t>C</w:t>
      </w:r>
      <w:r w:rsidRPr="00451E70">
        <w:t xml:space="preserve"> </w:t>
      </w:r>
      <w:r>
        <w:t xml:space="preserve">as listed in the Express Terms </w:t>
      </w:r>
      <w:r w:rsidRPr="00C617F9">
        <w:t>and bring forward existing amendments from the 2022 C</w:t>
      </w:r>
      <w:r>
        <w:t>F</w:t>
      </w:r>
      <w:r w:rsidRPr="00C617F9">
        <w:t xml:space="preserve">C </w:t>
      </w:r>
      <w:r>
        <w:t>to</w:t>
      </w:r>
      <w:r w:rsidRPr="00C617F9">
        <w:t xml:space="preserve"> 2025 C</w:t>
      </w:r>
      <w:r>
        <w:t>F</w:t>
      </w:r>
      <w:r w:rsidRPr="00C617F9">
        <w:t xml:space="preserve">C </w:t>
      </w:r>
      <w:bookmarkStart w:id="2" w:name="_Hlk164340821"/>
      <w:r w:rsidRPr="00C617F9">
        <w:t>with modifications</w:t>
      </w:r>
      <w:r>
        <w:t xml:space="preserve"> in </w:t>
      </w:r>
      <w:r w:rsidRPr="000B7BEC">
        <w:t>sections listed below</w:t>
      </w:r>
      <w:bookmarkEnd w:id="2"/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880"/>
        <w:gridCol w:w="1080"/>
        <w:gridCol w:w="1080"/>
        <w:gridCol w:w="2880"/>
        <w:gridCol w:w="4320"/>
        <w:gridCol w:w="1080"/>
      </w:tblGrid>
      <w:tr w:rsidR="0075747D" w:rsidRPr="001E3316" w14:paraId="12A48DD4" w14:textId="77777777" w:rsidTr="008D3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374CFF2C" w14:textId="77777777" w:rsidR="0075747D" w:rsidRPr="00DF33F2" w:rsidRDefault="0075747D" w:rsidP="00DB5FC7">
            <w:pPr>
              <w:rPr>
                <w:b/>
                <w:bCs/>
              </w:rPr>
            </w:pPr>
            <w:r>
              <w:rPr>
                <w:b/>
                <w:bCs/>
              </w:rPr>
              <w:t>SFM 09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 1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FE61B1F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AB2976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626C5C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8E3CCC1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632DEF5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A0247C" w14:textId="77777777" w:rsidR="0075747D" w:rsidRPr="00DF33F2" w:rsidRDefault="0075747D" w:rsidP="00DB5FC7">
            <w:pPr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5747D" w:rsidRPr="001E3316" w14:paraId="58D6ABAB" w14:textId="77777777" w:rsidTr="008D3B0B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DE1BD41" w14:textId="77777777" w:rsidR="0075747D" w:rsidRDefault="0075747D" w:rsidP="00DB5FC7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880" w:type="dxa"/>
            <w:shd w:val="clear" w:color="auto" w:fill="FFFFFF" w:themeFill="background1"/>
          </w:tcPr>
          <w:p w14:paraId="68264C24" w14:textId="331CDE73" w:rsidR="005A0443" w:rsidRPr="005A0443" w:rsidRDefault="0075747D" w:rsidP="005A0443">
            <w:pPr>
              <w:rPr>
                <w:rFonts w:cs="Arial"/>
                <w:b/>
                <w:bCs/>
                <w:i/>
                <w:iCs/>
                <w:szCs w:val="24"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43DFA4" w14:textId="05287C49" w:rsidR="0075747D" w:rsidRPr="000466A5" w:rsidRDefault="000466A5" w:rsidP="00DB5FC7">
            <w:pPr>
              <w:jc w:val="center"/>
              <w:rPr>
                <w:b/>
                <w:bCs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E752E5" w14:textId="77777777" w:rsidR="0075747D" w:rsidRPr="00666DBB" w:rsidRDefault="006E4C8D" w:rsidP="005A0443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363FD7F" w14:textId="1CB80AFF" w:rsidR="0075747D" w:rsidRPr="006E593B" w:rsidRDefault="001C6920" w:rsidP="005A0443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E00D6F7" w14:textId="675310A0" w:rsidR="0075747D" w:rsidRPr="00FB44E7" w:rsidRDefault="0075747D" w:rsidP="00FB44E7">
            <w:r w:rsidRPr="00FB44E7">
              <w:t>Update the year of the model code being adopted in this cycle from 2021 I</w:t>
            </w:r>
            <w:r w:rsidR="00D46F16">
              <w:t>FC</w:t>
            </w:r>
            <w:r w:rsidRPr="00FB44E7">
              <w:t xml:space="preserve"> to 2024 </w:t>
            </w:r>
            <w:r w:rsidR="00D46F16">
              <w:t>IFC</w:t>
            </w:r>
            <w:r w:rsidRPr="00FB44E7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14395CD" w14:textId="4BA05BB4" w:rsidR="0075747D" w:rsidRPr="00666DBB" w:rsidRDefault="002D0216" w:rsidP="00DB5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466A5" w:rsidRPr="001E3316" w14:paraId="378EC66E" w14:textId="77777777" w:rsidTr="008D3B0B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E84A2ED" w14:textId="77777777" w:rsidR="000466A5" w:rsidRDefault="000466A5" w:rsidP="000466A5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2880" w:type="dxa"/>
            <w:shd w:val="clear" w:color="auto" w:fill="FFFFFF" w:themeFill="background1"/>
          </w:tcPr>
          <w:p w14:paraId="016B35D8" w14:textId="758EBBFD" w:rsidR="005A0443" w:rsidRPr="005A0443" w:rsidRDefault="000466A5" w:rsidP="005A0443">
            <w:r w:rsidRPr="002A6DD8">
              <w:rPr>
                <w:b/>
                <w:bCs/>
                <w:i/>
                <w:iCs/>
              </w:rPr>
              <w:t>1.11.2.4 Request for alternate means of protection.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FD477C" w14:textId="654235C7" w:rsidR="000466A5" w:rsidRPr="00666DBB" w:rsidRDefault="000466A5" w:rsidP="000466A5">
            <w:pPr>
              <w:jc w:val="center"/>
              <w:rPr>
                <w:b/>
                <w:bCs/>
              </w:rPr>
            </w:pPr>
            <w:r w:rsidRPr="00AB4C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7AC135F" w14:textId="77777777" w:rsidR="000466A5" w:rsidRPr="00666DBB" w:rsidRDefault="006E4C8D" w:rsidP="005A0443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70191D" w14:textId="0526D320" w:rsidR="000466A5" w:rsidRPr="006E593B" w:rsidRDefault="001C6920" w:rsidP="005A0443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A80377E" w14:textId="36498F8B" w:rsidR="000466A5" w:rsidRPr="00FB44E7" w:rsidRDefault="000466A5" w:rsidP="000466A5">
            <w:r w:rsidRPr="00FB44E7">
              <w:rPr>
                <w:rFonts w:cs="Arial"/>
              </w:rPr>
              <w:t>Update the reference pointer to Title 19.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D9AF8" w14:textId="0E2BDE1F" w:rsidR="000466A5" w:rsidRPr="00666DBB" w:rsidRDefault="002D0216" w:rsidP="000466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536AB7" w:rsidRPr="001E3316" w14:paraId="5571F694" w14:textId="77777777" w:rsidTr="008D3B0B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342FD8B" w14:textId="73E2625E" w:rsidR="00A30986" w:rsidRPr="00A30986" w:rsidRDefault="00536AB7" w:rsidP="00DB3330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1-2.1</w:t>
            </w:r>
          </w:p>
        </w:tc>
        <w:tc>
          <w:tcPr>
            <w:tcW w:w="2880" w:type="dxa"/>
            <w:shd w:val="clear" w:color="auto" w:fill="FFFFFF" w:themeFill="background1"/>
          </w:tcPr>
          <w:p w14:paraId="2C0592D7" w14:textId="7FCECD6C" w:rsidR="005A0443" w:rsidRPr="005A0443" w:rsidRDefault="00536AB7" w:rsidP="005A0443">
            <w:r w:rsidRPr="007227AC">
              <w:rPr>
                <w:b/>
                <w:bCs/>
                <w:i/>
                <w:iCs/>
              </w:rPr>
              <w:t>1.11</w:t>
            </w:r>
            <w:r w:rsidR="00C240DB">
              <w:rPr>
                <w:b/>
                <w:bCs/>
                <w:i/>
                <w:iCs/>
              </w:rPr>
              <w:t xml:space="preserve">.4.4 Fire </w:t>
            </w:r>
            <w:r w:rsidRPr="007227AC">
              <w:rPr>
                <w:b/>
                <w:bCs/>
                <w:i/>
                <w:iCs/>
              </w:rPr>
              <w:t>clearance preinspection.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DF17AC" w14:textId="39999354" w:rsidR="00536AB7" w:rsidRPr="00AB4C3C" w:rsidRDefault="00536AB7" w:rsidP="00536AB7">
            <w:pPr>
              <w:jc w:val="center"/>
              <w:rPr>
                <w:b/>
                <w:bCs/>
              </w:rPr>
            </w:pPr>
            <w:r w:rsidRPr="009F6F95"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9C0BF5" w14:textId="53B5D75B" w:rsidR="00536AB7" w:rsidRDefault="00536AB7" w:rsidP="005A04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 Applicable</w:t>
            </w:r>
          </w:p>
        </w:tc>
        <w:tc>
          <w:tcPr>
            <w:tcW w:w="2880" w:type="dxa"/>
            <w:shd w:val="clear" w:color="auto" w:fill="FFFFFF" w:themeFill="background1"/>
          </w:tcPr>
          <w:p w14:paraId="02138FBC" w14:textId="77777777" w:rsidR="00536AB7" w:rsidRDefault="00536AB7" w:rsidP="005A0443">
            <w:pPr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Not Applicable</w:t>
            </w:r>
          </w:p>
          <w:p w14:paraId="437DD253" w14:textId="77777777" w:rsidR="00536AB7" w:rsidRDefault="00536AB7" w:rsidP="005A0443">
            <w:pPr>
              <w:rPr>
                <w:rFonts w:cs="Arial"/>
              </w:rPr>
            </w:pPr>
          </w:p>
          <w:p w14:paraId="0E839431" w14:textId="4CFA8861" w:rsidR="00536AB7" w:rsidRPr="006E593B" w:rsidRDefault="00536AB7" w:rsidP="005A0443">
            <w:r w:rsidRPr="00FC1E32">
              <w:rPr>
                <w:rFonts w:cs="Arial"/>
                <w:b/>
                <w:bCs/>
              </w:rPr>
              <w:t>15-Day</w:t>
            </w:r>
            <w:r>
              <w:rPr>
                <w:rFonts w:cs="Arial"/>
                <w:b/>
                <w:bCs/>
              </w:rPr>
              <w:t>:</w:t>
            </w:r>
            <w:r w:rsidRPr="00FC1E3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No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24ED3FE" w14:textId="4522695C" w:rsidR="00536AB7" w:rsidRDefault="00536AB7" w:rsidP="00536AB7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 xml:space="preserve">Post </w:t>
            </w:r>
            <w:r>
              <w:rPr>
                <w:rFonts w:cs="Arial"/>
                <w:b/>
                <w:bCs/>
              </w:rPr>
              <w:t>45-Day:</w:t>
            </w:r>
            <w:r w:rsidRPr="009F6F95">
              <w:rPr>
                <w:rFonts w:cs="Arial"/>
              </w:rPr>
              <w:t xml:space="preserve"> Item added after </w:t>
            </w:r>
            <w:r>
              <w:rPr>
                <w:rFonts w:cs="Arial"/>
              </w:rPr>
              <w:t>45-Day comment period</w:t>
            </w:r>
            <w:r w:rsidR="00E43D5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to 15-Day Express Terms as an editorial correction </w:t>
            </w:r>
            <w:r w:rsidRPr="008B5E35">
              <w:rPr>
                <w:rFonts w:cs="Arial"/>
              </w:rPr>
              <w:t xml:space="preserve">to a reference pointer to </w:t>
            </w:r>
            <w:r w:rsidRPr="008B5E35">
              <w:rPr>
                <w:rFonts w:cs="Arial"/>
                <w:bCs/>
              </w:rPr>
              <w:t>Health and Safety Code law Sections 13145 and 13146.</w:t>
            </w:r>
          </w:p>
          <w:p w14:paraId="68D8DBA3" w14:textId="4EE4A868" w:rsidR="00536AB7" w:rsidRPr="00FB44E7" w:rsidRDefault="00536AB7" w:rsidP="00DB3330">
            <w:pPr>
              <w:rPr>
                <w:rFonts w:cs="Arial"/>
              </w:rPr>
            </w:pPr>
            <w:r>
              <w:rPr>
                <w:rFonts w:cs="Arial"/>
              </w:rPr>
              <w:t>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EF320" w14:textId="151D228C" w:rsidR="00536AB7" w:rsidRPr="00666DBB" w:rsidRDefault="002D0216" w:rsidP="00536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536AB7" w:rsidRPr="001E3316" w14:paraId="5CF1E23F" w14:textId="77777777" w:rsidTr="008D3B0B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C2C8AB6" w14:textId="3B30D55E" w:rsidR="00536AB7" w:rsidRDefault="00536AB7" w:rsidP="00536AB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t>1-3</w:t>
            </w:r>
          </w:p>
        </w:tc>
        <w:tc>
          <w:tcPr>
            <w:tcW w:w="2880" w:type="dxa"/>
            <w:shd w:val="clear" w:color="auto" w:fill="FFFFFF" w:themeFill="background1"/>
          </w:tcPr>
          <w:p w14:paraId="13D22A82" w14:textId="3BAB9375" w:rsidR="005A0443" w:rsidRPr="005A0443" w:rsidRDefault="00536AB7" w:rsidP="005A0443">
            <w:r w:rsidRPr="001F643B">
              <w:rPr>
                <w:rFonts w:eastAsia="Batang" w:cs="Arial"/>
                <w:b/>
                <w:bCs/>
                <w:i/>
                <w:iCs/>
                <w:snapToGrid w:val="0"/>
                <w:color w:val="000000"/>
                <w:u w:val="single"/>
              </w:rPr>
              <w:t>102.13 Wildland Urban Interface.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B56E29" w14:textId="3815EEEE" w:rsidR="00536AB7" w:rsidRPr="00666DBB" w:rsidRDefault="00536AB7" w:rsidP="00536AB7">
            <w:pPr>
              <w:jc w:val="center"/>
              <w:rPr>
                <w:b/>
                <w:bCs/>
              </w:rPr>
            </w:pPr>
            <w:r w:rsidRPr="00AB4C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4FBF76" w14:textId="77777777" w:rsidR="00536AB7" w:rsidRPr="00666DBB" w:rsidRDefault="00536AB7" w:rsidP="005A0443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D70DDEC" w14:textId="1EE227B9" w:rsidR="00536AB7" w:rsidRPr="006E593B" w:rsidRDefault="001C6920" w:rsidP="005A0443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DFE73AF" w14:textId="35C4EDC4" w:rsidR="00536AB7" w:rsidRPr="00FB44E7" w:rsidRDefault="00536AB7" w:rsidP="00536AB7">
            <w:pPr>
              <w:rPr>
                <w:rFonts w:cs="Arial"/>
              </w:rPr>
            </w:pPr>
            <w:r>
              <w:rPr>
                <w:rFonts w:cs="Arial"/>
                <w:bCs/>
              </w:rPr>
              <w:t xml:space="preserve">Add new section.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25A8EF52" w14:textId="4A4D1875" w:rsidR="00536AB7" w:rsidRPr="00666DBB" w:rsidRDefault="002D0216" w:rsidP="00536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536AB7" w:rsidRPr="001E3316" w14:paraId="5B0AE1EF" w14:textId="77777777" w:rsidTr="008D3B0B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32E8331" w14:textId="14B2A8EF" w:rsidR="00536AB7" w:rsidRDefault="00536AB7" w:rsidP="00536AB7">
            <w:pPr>
              <w:pStyle w:val="CAMItemNumber"/>
              <w:numPr>
                <w:ilvl w:val="0"/>
                <w:numId w:val="0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1-4</w:t>
            </w:r>
          </w:p>
        </w:tc>
        <w:tc>
          <w:tcPr>
            <w:tcW w:w="2880" w:type="dxa"/>
            <w:shd w:val="clear" w:color="auto" w:fill="FFFFFF" w:themeFill="background1"/>
          </w:tcPr>
          <w:p w14:paraId="2A6B97A3" w14:textId="4044C6A5" w:rsidR="005A0443" w:rsidRPr="005A0443" w:rsidRDefault="00536AB7" w:rsidP="005A0443">
            <w:pPr>
              <w:rPr>
                <w:rFonts w:eastAsia="Batang" w:cs="Arial"/>
              </w:rPr>
            </w:pP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105.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3</w:t>
            </w: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.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>1.</w:t>
            </w: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1 Expiration. [BSC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Pr="00EE79B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SFM</w:t>
            </w: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]</w:t>
            </w:r>
          </w:p>
        </w:tc>
        <w:tc>
          <w:tcPr>
            <w:tcW w:w="1080" w:type="dxa"/>
            <w:shd w:val="clear" w:color="auto" w:fill="FFFFFF" w:themeFill="background1"/>
          </w:tcPr>
          <w:p w14:paraId="7CA521D4" w14:textId="3C7BFFEC" w:rsidR="00536AB7" w:rsidRPr="00666DBB" w:rsidRDefault="00536AB7" w:rsidP="00536AB7">
            <w:pPr>
              <w:jc w:val="center"/>
              <w:rPr>
                <w:b/>
                <w:bCs/>
              </w:rPr>
            </w:pPr>
            <w:r w:rsidRPr="00AB4C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60FBC26" w14:textId="77777777" w:rsidR="00536AB7" w:rsidRPr="00666DBB" w:rsidRDefault="00536AB7" w:rsidP="005A0443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4B1DAA5" w14:textId="2D03CC0B" w:rsidR="00536AB7" w:rsidRPr="006E593B" w:rsidRDefault="001C6920" w:rsidP="005A0443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61DA171" w14:textId="716469B4" w:rsidR="00536AB7" w:rsidRDefault="00536AB7" w:rsidP="00536AB7">
            <w:pPr>
              <w:rPr>
                <w:rFonts w:cs="Arial"/>
                <w:bCs/>
              </w:rPr>
            </w:pPr>
            <w:r w:rsidRPr="00554699">
              <w:t>Co</w:t>
            </w:r>
            <w:r>
              <w:t>-</w:t>
            </w:r>
            <w:r w:rsidRPr="00554699">
              <w:t>adopt existing BSC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C73A0E" w14:textId="47829ABF" w:rsidR="00536AB7" w:rsidRPr="00666DBB" w:rsidRDefault="002D0216" w:rsidP="00536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536AB7" w:rsidRPr="001E3316" w14:paraId="7EB1237C" w14:textId="77777777" w:rsidTr="008D3B0B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233E20B" w14:textId="3A04FD1C" w:rsidR="00536AB7" w:rsidRDefault="00536AB7" w:rsidP="00271229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lastRenderedPageBreak/>
              <w:t>1-5</w:t>
            </w:r>
          </w:p>
        </w:tc>
        <w:tc>
          <w:tcPr>
            <w:tcW w:w="2880" w:type="dxa"/>
            <w:shd w:val="clear" w:color="auto" w:fill="FFFFFF" w:themeFill="background1"/>
          </w:tcPr>
          <w:p w14:paraId="0B7394AB" w14:textId="54A8799B" w:rsidR="00536AB7" w:rsidRPr="002A6DD8" w:rsidRDefault="00536AB7" w:rsidP="005A0443">
            <w:pPr>
              <w:rPr>
                <w:b/>
                <w:bCs/>
                <w:i/>
                <w:iCs/>
              </w:rPr>
            </w:pPr>
            <w:r w:rsidRPr="00757A47">
              <w:rPr>
                <w:rFonts w:eastAsia="Batang" w:cs="Arial"/>
                <w:b/>
                <w:bCs/>
                <w:iCs/>
                <w:snapToGrid w:val="0"/>
                <w:color w:val="000000"/>
              </w:rPr>
              <w:t>105.5.14 Energy Storage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C1B2156" w14:textId="7C15C3F1" w:rsidR="00536AB7" w:rsidRPr="00666DBB" w:rsidRDefault="00536AB7" w:rsidP="00536AB7">
            <w:pPr>
              <w:jc w:val="center"/>
              <w:rPr>
                <w:b/>
                <w:bCs/>
              </w:rPr>
            </w:pPr>
            <w:r w:rsidRPr="00AB4C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7DAC970" w14:textId="77777777" w:rsidR="00536AB7" w:rsidRPr="00666DBB" w:rsidRDefault="00536AB7" w:rsidP="005A0443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C840E0C" w14:textId="77777777" w:rsidR="00536AB7" w:rsidRDefault="00536AB7" w:rsidP="005A0443">
            <w:pPr>
              <w:rPr>
                <w:b/>
                <w:bCs/>
              </w:rPr>
            </w:pPr>
            <w:r w:rsidRPr="00727271">
              <w:rPr>
                <w:b/>
                <w:bCs/>
              </w:rPr>
              <w:t>45-Day:</w:t>
            </w:r>
          </w:p>
          <w:p w14:paraId="51831FCB" w14:textId="77777777" w:rsidR="00536AB7" w:rsidRPr="00E407E4" w:rsidRDefault="00536AB7" w:rsidP="005A0443">
            <w:r w:rsidRPr="00E407E4">
              <w:t>C.Seal, NEXTera ENERGY</w:t>
            </w:r>
          </w:p>
          <w:p w14:paraId="4F6ECECA" w14:textId="5DCFD94F" w:rsidR="00536AB7" w:rsidRPr="00727271" w:rsidRDefault="00536AB7" w:rsidP="005A0443">
            <w:pPr>
              <w:rPr>
                <w:b/>
                <w:bCs/>
              </w:rPr>
            </w:pPr>
            <w:r w:rsidRPr="00231102">
              <w:t>Recommends</w:t>
            </w:r>
            <w:r>
              <w:rPr>
                <w:b/>
                <w:bCs/>
              </w:rPr>
              <w:t xml:space="preserve"> </w:t>
            </w:r>
            <w:r w:rsidRPr="00463A9D">
              <w:t>Further Study Required</w:t>
            </w:r>
          </w:p>
        </w:tc>
        <w:tc>
          <w:tcPr>
            <w:tcW w:w="4320" w:type="dxa"/>
            <w:shd w:val="clear" w:color="auto" w:fill="FFFFFF" w:themeFill="background1"/>
          </w:tcPr>
          <w:p w14:paraId="11488071" w14:textId="5CD20410" w:rsidR="00536AB7" w:rsidRDefault="00536AB7" w:rsidP="005A0443">
            <w:pPr>
              <w:spacing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New </w:t>
            </w:r>
            <w:r w:rsidRPr="00FB44E7">
              <w:rPr>
                <w:rFonts w:cs="Arial"/>
                <w:bCs/>
              </w:rPr>
              <w:t>amendment regarding requirements for Operational Permits.</w:t>
            </w:r>
          </w:p>
          <w:p w14:paraId="47D71529" w14:textId="77777777" w:rsidR="00536AB7" w:rsidRPr="001B0717" w:rsidRDefault="00536AB7" w:rsidP="00536AB7">
            <w:pPr>
              <w:rPr>
                <w:rFonts w:cs="Arial"/>
                <w:b/>
              </w:rPr>
            </w:pPr>
            <w:r w:rsidRPr="001B0717">
              <w:rPr>
                <w:rFonts w:cs="Arial"/>
                <w:b/>
              </w:rPr>
              <w:t>Post 45-Day:</w:t>
            </w:r>
          </w:p>
          <w:p w14:paraId="68FFF3F2" w14:textId="753087E3" w:rsidR="00536AB7" w:rsidRPr="00FB44E7" w:rsidRDefault="00536AB7" w:rsidP="00536AB7">
            <w:pPr>
              <w:rPr>
                <w:rFonts w:cs="Arial"/>
              </w:rPr>
            </w:pPr>
            <w:r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 w:themeFill="background1"/>
          </w:tcPr>
          <w:p w14:paraId="3E3E7F94" w14:textId="0975D427" w:rsidR="00536AB7" w:rsidRPr="00666DBB" w:rsidRDefault="002D0216" w:rsidP="00536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536AB7" w:rsidRPr="001E3316" w14:paraId="41F23805" w14:textId="77777777" w:rsidTr="008D3B0B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3D6F0CC" w14:textId="2D6D59D8" w:rsidR="00536AB7" w:rsidRDefault="00536AB7" w:rsidP="00536AB7">
            <w:pPr>
              <w:pStyle w:val="CAMItemNumber"/>
              <w:numPr>
                <w:ilvl w:val="0"/>
                <w:numId w:val="0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1-6</w:t>
            </w:r>
          </w:p>
        </w:tc>
        <w:tc>
          <w:tcPr>
            <w:tcW w:w="2880" w:type="dxa"/>
            <w:shd w:val="clear" w:color="auto" w:fill="FFFFFF" w:themeFill="background1"/>
          </w:tcPr>
          <w:p w14:paraId="152FAD17" w14:textId="10876111" w:rsidR="00536AB7" w:rsidRPr="004304A8" w:rsidRDefault="00536AB7" w:rsidP="005A0443">
            <w:pPr>
              <w:widowControl w:val="0"/>
              <w:rPr>
                <w:rFonts w:eastAsia="Batang" w:cs="Arial"/>
                <w:i/>
                <w:iCs/>
                <w:strike/>
                <w:snapToGrid w:val="0"/>
              </w:rPr>
            </w:pPr>
            <w:r w:rsidRPr="004304A8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105.5.</w:t>
            </w:r>
            <w: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53</w:t>
            </w:r>
            <w:r w:rsidRPr="004304A8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 Lithium batteries</w:t>
            </w:r>
            <w:r w:rsidRPr="004304A8">
              <w:rPr>
                <w:rFonts w:eastAsia="Batang" w:cs="Arial"/>
                <w:i/>
                <w:iCs/>
                <w:strike/>
                <w:snapToGrid w:val="0"/>
              </w:rPr>
              <w:t xml:space="preserve">. </w:t>
            </w:r>
          </w:p>
          <w:p w14:paraId="47E0BD71" w14:textId="6110087F" w:rsidR="00536AB7" w:rsidRPr="00757A47" w:rsidRDefault="00536AB7" w:rsidP="005A0443">
            <w:pPr>
              <w:rPr>
                <w:rFonts w:eastAsia="Batang" w:cs="Arial"/>
                <w:b/>
                <w:bCs/>
                <w:iCs/>
                <w:snapToGrid w:val="0"/>
                <w:color w:val="000000"/>
              </w:rPr>
            </w:pPr>
            <w:r w:rsidRPr="004304A8">
              <w:rPr>
                <w:rFonts w:eastAsia="Batang" w:cs="Arial"/>
                <w:b/>
                <w:bCs/>
                <w:snapToGrid w:val="0"/>
              </w:rPr>
              <w:t>105.5.</w:t>
            </w:r>
            <w:r>
              <w:rPr>
                <w:rFonts w:eastAsia="Batang" w:cs="Arial"/>
                <w:b/>
                <w:bCs/>
                <w:snapToGrid w:val="0"/>
              </w:rPr>
              <w:t>29</w:t>
            </w:r>
            <w:r w:rsidRPr="004304A8">
              <w:rPr>
                <w:rFonts w:eastAsia="Batang" w:cs="Arial"/>
                <w:b/>
                <w:bCs/>
                <w:snapToGrid w:val="0"/>
              </w:rPr>
              <w:t xml:space="preserve"> Lithium batteries.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07125" w14:textId="6A0AF221" w:rsidR="00536AB7" w:rsidRPr="00666DBB" w:rsidRDefault="00536AB7" w:rsidP="00536AB7">
            <w:pPr>
              <w:jc w:val="center"/>
              <w:rPr>
                <w:b/>
                <w:bCs/>
              </w:rPr>
            </w:pPr>
            <w:r w:rsidRPr="00AB4C3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E914ACB" w14:textId="77777777" w:rsidR="00536AB7" w:rsidRPr="00666DBB" w:rsidRDefault="00536AB7" w:rsidP="005A0443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66EF29FB" w14:textId="50F48FFD" w:rsidR="00536AB7" w:rsidRPr="006E593B" w:rsidRDefault="001C6920" w:rsidP="005A0443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002A7308" w14:textId="75D1B220" w:rsidR="00536AB7" w:rsidRDefault="00536AB7" w:rsidP="00536AB7">
            <w:pPr>
              <w:rPr>
                <w:rFonts w:cs="Arial"/>
                <w:bCs/>
              </w:rPr>
            </w:pPr>
            <w:r w:rsidRPr="00FB44E7">
              <w:rPr>
                <w:rFonts w:cs="Arial"/>
              </w:rPr>
              <w:t>Repeal existing 2022 CFC amendment and adopt 2024 IFC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8B9C25" w14:textId="09CB6DC6" w:rsidR="00536AB7" w:rsidRPr="00666DBB" w:rsidRDefault="002D0216" w:rsidP="00536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536AB7" w:rsidRPr="001E3316" w14:paraId="1AD68DAD" w14:textId="77777777" w:rsidTr="008D3B0B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741A846" w14:textId="571C8630" w:rsidR="00536AB7" w:rsidRDefault="00536AB7" w:rsidP="00536AB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cs="Arial"/>
                <w:b/>
              </w:rPr>
              <w:t>1-7</w:t>
            </w:r>
          </w:p>
        </w:tc>
        <w:tc>
          <w:tcPr>
            <w:tcW w:w="2880" w:type="dxa"/>
            <w:shd w:val="clear" w:color="auto" w:fill="FFFFFF" w:themeFill="background1"/>
          </w:tcPr>
          <w:p w14:paraId="0CE17274" w14:textId="74FAEEDE" w:rsidR="00536AB7" w:rsidRPr="002A6DD8" w:rsidRDefault="00536AB7" w:rsidP="005A0443">
            <w:pPr>
              <w:rPr>
                <w:b/>
                <w:bCs/>
                <w:i/>
                <w:iCs/>
              </w:rPr>
            </w:pPr>
            <w:r w:rsidRPr="002567AC">
              <w:rPr>
                <w:rFonts w:eastAsia="Batang" w:cs="Arial"/>
                <w:b/>
                <w:bCs/>
                <w:i/>
                <w:iCs/>
                <w:strike/>
                <w:snapToGrid w:val="0"/>
                <w:color w:val="000000"/>
              </w:rPr>
              <w:t>105.5.32</w:t>
            </w:r>
            <w:r w:rsidRPr="002567AC">
              <w:rPr>
                <w:rFonts w:eastAsia="Batang" w:cs="Arial"/>
                <w:b/>
                <w:bCs/>
                <w:i/>
                <w:iCs/>
                <w:snapToGrid w:val="0"/>
                <w:color w:val="000000"/>
              </w:rPr>
              <w:t xml:space="preserve"> </w:t>
            </w:r>
            <w:r w:rsidRPr="002567AC">
              <w:rPr>
                <w:rFonts w:eastAsia="Batang" w:cs="Arial"/>
                <w:b/>
                <w:bCs/>
                <w:i/>
                <w:iCs/>
                <w:snapToGrid w:val="0"/>
                <w:color w:val="000000"/>
                <w:u w:val="single"/>
              </w:rPr>
              <w:t xml:space="preserve">105.5.58 </w:t>
            </w:r>
            <w:r w:rsidRPr="002567AC">
              <w:rPr>
                <w:rFonts w:eastAsia="Batang" w:cs="Arial"/>
                <w:b/>
                <w:bCs/>
                <w:i/>
                <w:iCs/>
                <w:snapToGrid w:val="0"/>
                <w:color w:val="000000"/>
              </w:rPr>
              <w:t>Mobile fueling of hydrogen-fueled vehicles.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F08AA2" w14:textId="53F9049F" w:rsidR="00536AB7" w:rsidRPr="00666DBB" w:rsidRDefault="00536AB7" w:rsidP="00536AB7">
            <w:pPr>
              <w:jc w:val="center"/>
              <w:rPr>
                <w:b/>
                <w:bCs/>
              </w:rPr>
            </w:pPr>
            <w:r w:rsidRPr="000E671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032F10" w14:textId="77777777" w:rsidR="00536AB7" w:rsidRPr="00666DBB" w:rsidRDefault="00536AB7" w:rsidP="005A0443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373133DB" w14:textId="6C788EE9" w:rsidR="00536AB7" w:rsidRPr="006E593B" w:rsidRDefault="001C6920" w:rsidP="005A0443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59F377D" w14:textId="1F5174FF" w:rsidR="00536AB7" w:rsidRPr="00FB44E7" w:rsidRDefault="00536AB7" w:rsidP="00536AB7">
            <w:pPr>
              <w:rPr>
                <w:rFonts w:cs="Arial"/>
              </w:rPr>
            </w:pPr>
            <w:r w:rsidRPr="00FB44E7"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20BBEE" w14:textId="31C18A7E" w:rsidR="00536AB7" w:rsidRPr="00666DBB" w:rsidRDefault="002D0216" w:rsidP="00536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536AB7" w:rsidRPr="001E3316" w14:paraId="162A4B3F" w14:textId="77777777" w:rsidTr="008D3B0B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21D8B86" w14:textId="4AECF308" w:rsidR="00536AB7" w:rsidRDefault="00536AB7" w:rsidP="00536AB7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1-8</w:t>
            </w:r>
          </w:p>
        </w:tc>
        <w:tc>
          <w:tcPr>
            <w:tcW w:w="2880" w:type="dxa"/>
            <w:shd w:val="clear" w:color="auto" w:fill="FFFFFF" w:themeFill="background1"/>
          </w:tcPr>
          <w:p w14:paraId="227E8533" w14:textId="22120458" w:rsidR="00536AB7" w:rsidRPr="002A6DD8" w:rsidRDefault="00536AB7" w:rsidP="005A0443">
            <w:pPr>
              <w:rPr>
                <w:b/>
                <w:bCs/>
                <w:i/>
                <w:iCs/>
              </w:rPr>
            </w:pPr>
            <w:r w:rsidRPr="002B64BF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105.5.54</w:t>
            </w:r>
            <w:r w:rsidRPr="002B64BF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</w:t>
            </w:r>
            <w:r w:rsidRPr="002B64BF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105.5.</w:t>
            </w:r>
            <w:r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59</w:t>
            </w:r>
            <w:r w:rsidRPr="002B64BF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Additional permits.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C8B01E" w14:textId="13333336" w:rsidR="00536AB7" w:rsidRPr="00666DBB" w:rsidRDefault="00536AB7" w:rsidP="00536AB7">
            <w:pPr>
              <w:jc w:val="center"/>
              <w:rPr>
                <w:b/>
                <w:bCs/>
              </w:rPr>
            </w:pPr>
            <w:r w:rsidRPr="000E671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1970C0" w14:textId="77777777" w:rsidR="00536AB7" w:rsidRPr="00666DBB" w:rsidRDefault="00536AB7" w:rsidP="005A0443">
            <w:pPr>
              <w:jc w:val="center"/>
              <w:rPr>
                <w:b/>
                <w:bCs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B074758" w14:textId="6AB6F4CE" w:rsidR="00536AB7" w:rsidRPr="006E593B" w:rsidRDefault="001C6920" w:rsidP="005A0443"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148F3C1" w14:textId="355B2AB6" w:rsidR="00536AB7" w:rsidRPr="00FB44E7" w:rsidRDefault="00536AB7" w:rsidP="00536AB7">
            <w:pPr>
              <w:rPr>
                <w:rFonts w:cs="Arial"/>
              </w:rPr>
            </w:pPr>
            <w:r w:rsidRPr="00FB44E7"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BC0576" w14:textId="58D159EE" w:rsidR="00536AB7" w:rsidRPr="00666DBB" w:rsidRDefault="002D0216" w:rsidP="00536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2E34E52" w14:textId="77777777" w:rsidR="0075747D" w:rsidRDefault="0075747D" w:rsidP="0075747D">
      <w:pPr>
        <w:rPr>
          <w:rFonts w:eastAsia="Times New Roman" w:cs="Arial"/>
          <w:szCs w:val="20"/>
        </w:rPr>
      </w:pPr>
    </w:p>
    <w:p w14:paraId="59196C3F" w14:textId="150477CE" w:rsidR="0036477B" w:rsidRPr="005D2AD1" w:rsidRDefault="00BB4E28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 DEFINITIONS</w:t>
      </w:r>
    </w:p>
    <w:p w14:paraId="3F5A9556" w14:textId="45B78517" w:rsidR="0036477B" w:rsidRPr="005D2AD1" w:rsidRDefault="00C45442" w:rsidP="00902141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006F69" w:rsidRPr="005D2AD1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2 and carry forward existing amendments 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</w:t>
      </w:r>
      <w:r>
        <w:rPr>
          <w:rFonts w:eastAsia="Times New Roman" w:cs="Arial"/>
          <w:szCs w:val="20"/>
        </w:rPr>
        <w:t xml:space="preserve"> to 2025 CFC</w:t>
      </w:r>
      <w:r w:rsidR="0036477B" w:rsidRPr="005D2AD1">
        <w:rPr>
          <w:rFonts w:eastAsia="Times New Roman" w:cs="Arial"/>
          <w:szCs w:val="20"/>
        </w:rPr>
        <w:t xml:space="preserve"> with modifications as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2880"/>
        <w:gridCol w:w="1080"/>
        <w:gridCol w:w="1080"/>
        <w:gridCol w:w="2880"/>
        <w:gridCol w:w="4320"/>
        <w:gridCol w:w="1080"/>
      </w:tblGrid>
      <w:tr w:rsidR="0036477B" w:rsidRPr="005D2AD1" w14:paraId="015CC3BE" w14:textId="77777777" w:rsidTr="008D3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/>
          </w:tcPr>
          <w:p w14:paraId="1A0B7FFA" w14:textId="39D93927" w:rsidR="0036477B" w:rsidRPr="005D2AD1" w:rsidRDefault="001D315E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SFM </w:t>
            </w:r>
            <w:r w:rsidR="00311508" w:rsidRPr="005D2AD1">
              <w:rPr>
                <w:rFonts w:cs="Arial"/>
                <w:b/>
              </w:rPr>
              <w:t>06/24</w:t>
            </w:r>
          </w:p>
          <w:p w14:paraId="111FE607" w14:textId="2676AF44" w:rsidR="001D315E" w:rsidRPr="005D2AD1" w:rsidRDefault="00043C26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ITEM</w:t>
            </w:r>
            <w:r w:rsidR="001D315E" w:rsidRPr="005D2AD1">
              <w:rPr>
                <w:rFonts w:cs="Arial"/>
                <w:b/>
              </w:rPr>
              <w:t xml:space="preserve"> </w:t>
            </w:r>
            <w:r w:rsidR="006B1216">
              <w:rPr>
                <w:rFonts w:cs="Arial"/>
                <w:b/>
              </w:rPr>
              <w:t>2</w:t>
            </w:r>
          </w:p>
        </w:tc>
        <w:tc>
          <w:tcPr>
            <w:tcW w:w="2880" w:type="dxa"/>
            <w:shd w:val="clear" w:color="auto" w:fill="D9D9D9"/>
          </w:tcPr>
          <w:p w14:paraId="0FC84F98" w14:textId="77777777" w:rsidR="0036477B" w:rsidRPr="005D2AD1" w:rsidRDefault="0036477B" w:rsidP="005A0443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2A244C7" w14:textId="77777777" w:rsidR="0036477B" w:rsidRPr="005D2AD1" w:rsidRDefault="0036477B" w:rsidP="005A0443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6352F80" w14:textId="77777777" w:rsidR="0036477B" w:rsidRPr="005D2AD1" w:rsidRDefault="0036477B" w:rsidP="005A0443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/>
          </w:tcPr>
          <w:p w14:paraId="716C3DF4" w14:textId="77777777" w:rsidR="0036477B" w:rsidRPr="005D2AD1" w:rsidRDefault="0036477B" w:rsidP="005A0443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091AE9A" w14:textId="77777777" w:rsidR="0036477B" w:rsidRPr="005D2AD1" w:rsidRDefault="0036477B" w:rsidP="00043C26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FE4389D" w14:textId="77777777" w:rsidR="0036477B" w:rsidRPr="005D2AD1" w:rsidRDefault="0036477B" w:rsidP="005A0443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961B9D" w:rsidRPr="005D2AD1" w14:paraId="715B3870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3EAF429E" w14:textId="2080CD5C" w:rsidR="000466A5" w:rsidRPr="005D2AD1" w:rsidRDefault="000466A5" w:rsidP="000466A5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2-1</w:t>
            </w:r>
          </w:p>
        </w:tc>
        <w:tc>
          <w:tcPr>
            <w:tcW w:w="2880" w:type="dxa"/>
            <w:shd w:val="clear" w:color="auto" w:fill="FFFFFF"/>
          </w:tcPr>
          <w:p w14:paraId="649B81D6" w14:textId="322E7EAC" w:rsidR="000466A5" w:rsidRPr="005D2AD1" w:rsidRDefault="000466A5" w:rsidP="005A0443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ADDITIVE MANUFACTURING</w:t>
            </w:r>
            <w:r>
              <w:rPr>
                <w:rFonts w:cs="Arial"/>
                <w:b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3CD0D1CC" w14:textId="2DE42CC0" w:rsidR="000466A5" w:rsidRPr="005D2AD1" w:rsidRDefault="000466A5" w:rsidP="005A0443">
            <w:pPr>
              <w:jc w:val="center"/>
              <w:rPr>
                <w:rFonts w:cs="Arial"/>
                <w:b/>
              </w:rPr>
            </w:pPr>
            <w:r w:rsidRPr="00280FE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20D5DE5" w14:textId="39D09230" w:rsidR="000466A5" w:rsidRPr="005D2AD1" w:rsidRDefault="006E4C8D" w:rsidP="005A04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45D7EB6A" w14:textId="3D6A05C3" w:rsidR="000466A5" w:rsidRPr="005D2AD1" w:rsidRDefault="001C6920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076F1774" w14:textId="06846E3C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Repeal existing amendment and adopt model text.</w:t>
            </w:r>
          </w:p>
        </w:tc>
        <w:tc>
          <w:tcPr>
            <w:tcW w:w="1080" w:type="dxa"/>
            <w:shd w:val="clear" w:color="auto" w:fill="FFFFFF"/>
          </w:tcPr>
          <w:p w14:paraId="4BE37DBA" w14:textId="714921E6" w:rsidR="000466A5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1BC76F9A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30D710CD" w14:textId="4BDE6C91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</w:t>
            </w:r>
          </w:p>
        </w:tc>
        <w:tc>
          <w:tcPr>
            <w:tcW w:w="2880" w:type="dxa"/>
            <w:shd w:val="clear" w:color="auto" w:fill="FFFFFF"/>
          </w:tcPr>
          <w:p w14:paraId="45AC49F6" w14:textId="5A50EDF7" w:rsidR="000466A5" w:rsidRPr="005D2AD1" w:rsidRDefault="000466A5" w:rsidP="005A0443">
            <w:pPr>
              <w:rPr>
                <w:rFonts w:cs="Arial"/>
                <w:b/>
              </w:rPr>
            </w:pPr>
            <w:r w:rsidRPr="00246C9C">
              <w:rPr>
                <w:rFonts w:cs="Arial"/>
                <w:b/>
                <w:bCs/>
                <w:i/>
                <w:iCs/>
                <w:u w:val="single"/>
              </w:rPr>
              <w:t>BATTERY.</w:t>
            </w:r>
          </w:p>
        </w:tc>
        <w:tc>
          <w:tcPr>
            <w:tcW w:w="1080" w:type="dxa"/>
            <w:shd w:val="clear" w:color="auto" w:fill="FFFFFF"/>
          </w:tcPr>
          <w:p w14:paraId="7D9E32C3" w14:textId="25957C7F" w:rsidR="000466A5" w:rsidRPr="005D2AD1" w:rsidRDefault="000466A5" w:rsidP="005A0443">
            <w:pPr>
              <w:jc w:val="center"/>
              <w:rPr>
                <w:rFonts w:cs="Arial"/>
                <w:b/>
              </w:rPr>
            </w:pPr>
            <w:r w:rsidRPr="00280FE8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90E5F39" w14:textId="77777777" w:rsidR="000466A5" w:rsidRPr="005D2AD1" w:rsidRDefault="006E4C8D" w:rsidP="005A04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7767D543" w14:textId="7C23A042" w:rsidR="000466A5" w:rsidRPr="005D2AD1" w:rsidRDefault="001C6920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656D5716" w14:textId="45D96F50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</w:tcPr>
          <w:p w14:paraId="2EB2C8A0" w14:textId="387B5C7B" w:rsidR="000466A5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3D9B949A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5CFAB39B" w14:textId="349D6217" w:rsidR="005B4EAA" w:rsidRPr="005D2AD1" w:rsidRDefault="007C6B31" w:rsidP="00D96C79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2-3</w:t>
            </w:r>
          </w:p>
        </w:tc>
        <w:tc>
          <w:tcPr>
            <w:tcW w:w="2880" w:type="dxa"/>
            <w:shd w:val="clear" w:color="auto" w:fill="FFFFFF"/>
          </w:tcPr>
          <w:p w14:paraId="18C93513" w14:textId="0A77322E" w:rsidR="00E616D4" w:rsidRPr="005D2AD1" w:rsidRDefault="00274B21" w:rsidP="005A0443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CARE SUITE</w:t>
            </w:r>
            <w:r w:rsidR="00F21C7F" w:rsidRPr="005D2AD1">
              <w:rPr>
                <w:rFonts w:cs="Arial"/>
                <w:b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A05E5BA" w14:textId="7656D7E3" w:rsidR="00E616D4" w:rsidRPr="002926AF" w:rsidRDefault="002926AF" w:rsidP="005A0443">
            <w:pPr>
              <w:jc w:val="center"/>
              <w:rPr>
                <w:rFonts w:cs="Arial"/>
                <w:b/>
                <w:bCs/>
              </w:rPr>
            </w:pPr>
            <w:r w:rsidRPr="002926A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/>
          </w:tcPr>
          <w:p w14:paraId="4F4B09E1" w14:textId="368B9E32" w:rsidR="00E616D4" w:rsidRPr="005D2AD1" w:rsidRDefault="003E278F" w:rsidP="005A04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Withdraw</w:t>
            </w:r>
          </w:p>
        </w:tc>
        <w:tc>
          <w:tcPr>
            <w:tcW w:w="2880" w:type="dxa"/>
            <w:shd w:val="clear" w:color="auto" w:fill="FFFFFF"/>
          </w:tcPr>
          <w:p w14:paraId="0CC6D994" w14:textId="60B98F02" w:rsidR="00E616D4" w:rsidRPr="005D2AD1" w:rsidRDefault="001C6920" w:rsidP="00043C2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601F8732" w14:textId="0F9F8DC0" w:rsidR="005B160E" w:rsidRDefault="00F21C7F" w:rsidP="008D3B0B">
            <w:pPr>
              <w:spacing w:after="120"/>
              <w:rPr>
                <w:rFonts w:cs="Arial"/>
              </w:rPr>
            </w:pPr>
            <w:r w:rsidRPr="005D2AD1">
              <w:rPr>
                <w:rFonts w:cs="Arial"/>
              </w:rPr>
              <w:t>Amend definition to include Group B Ambulatory Care Facilities</w:t>
            </w:r>
            <w:r w:rsidR="00233722" w:rsidRPr="005D2AD1">
              <w:rPr>
                <w:rFonts w:cs="Arial"/>
              </w:rPr>
              <w:t xml:space="preserve"> and</w:t>
            </w:r>
            <w:r w:rsidR="00F26450" w:rsidRPr="005D2AD1">
              <w:rPr>
                <w:rFonts w:cs="Arial"/>
              </w:rPr>
              <w:t xml:space="preserve"> </w:t>
            </w:r>
            <w:r w:rsidR="00233722" w:rsidRPr="005D2AD1">
              <w:rPr>
                <w:rFonts w:cs="Arial"/>
              </w:rPr>
              <w:t>reference</w:t>
            </w:r>
            <w:r w:rsidR="00F26450" w:rsidRPr="005D2AD1">
              <w:rPr>
                <w:rFonts w:cs="Arial"/>
              </w:rPr>
              <w:t xml:space="preserve"> pointer to CBC Section 422.</w:t>
            </w:r>
          </w:p>
          <w:p w14:paraId="75EB73B9" w14:textId="77777777" w:rsidR="005B160E" w:rsidRDefault="005B160E" w:rsidP="008D3B0B">
            <w:pPr>
              <w:spacing w:after="120"/>
              <w:rPr>
                <w:rFonts w:cs="Arial"/>
              </w:rPr>
            </w:pPr>
            <w:r w:rsidRPr="000D240C">
              <w:rPr>
                <w:rFonts w:cs="Arial"/>
                <w:b/>
                <w:bCs/>
              </w:rPr>
              <w:t>CAC:</w:t>
            </w:r>
            <w:r w:rsidRPr="005B160E">
              <w:rPr>
                <w:rFonts w:cs="Arial"/>
              </w:rPr>
              <w:t xml:space="preserve"> </w:t>
            </w:r>
            <w:r w:rsidR="00423D0A" w:rsidRPr="00423D0A">
              <w:rPr>
                <w:rFonts w:cs="Arial"/>
              </w:rPr>
              <w:t xml:space="preserve">Further Study Required </w:t>
            </w:r>
            <w:r w:rsidR="00423D0A">
              <w:rPr>
                <w:rFonts w:cs="Arial"/>
              </w:rPr>
              <w:t xml:space="preserve">under </w:t>
            </w:r>
            <w:r w:rsidR="000D240C" w:rsidRPr="000D240C">
              <w:rPr>
                <w:rFonts w:cs="Arial"/>
              </w:rPr>
              <w:t>Criteria #4</w:t>
            </w:r>
            <w:r w:rsidR="007D3C09">
              <w:rPr>
                <w:rFonts w:cs="Arial"/>
              </w:rPr>
              <w:t xml:space="preserve">, </w:t>
            </w:r>
            <w:r w:rsidR="000D240C" w:rsidRPr="000D240C">
              <w:rPr>
                <w:rFonts w:cs="Arial"/>
              </w:rPr>
              <w:t>6</w:t>
            </w:r>
            <w:r w:rsidR="00423D0A">
              <w:rPr>
                <w:rFonts w:cs="Arial"/>
              </w:rPr>
              <w:t>.</w:t>
            </w:r>
            <w:r w:rsidR="000D240C">
              <w:rPr>
                <w:rFonts w:cs="Arial"/>
              </w:rPr>
              <w:t xml:space="preserve"> </w:t>
            </w:r>
            <w:r w:rsidRPr="005B160E">
              <w:rPr>
                <w:rFonts w:cs="Arial"/>
              </w:rPr>
              <w:t xml:space="preserve">OSHPD and SFM to coordinate on whether to withdraw </w:t>
            </w:r>
            <w:r w:rsidR="00423D0A">
              <w:rPr>
                <w:rFonts w:cs="Arial"/>
              </w:rPr>
              <w:t xml:space="preserve">the </w:t>
            </w:r>
            <w:r w:rsidRPr="005B160E">
              <w:rPr>
                <w:rFonts w:cs="Arial"/>
              </w:rPr>
              <w:t>proposed amendment.</w:t>
            </w:r>
          </w:p>
          <w:p w14:paraId="4395B844" w14:textId="60371C9A" w:rsidR="00290C83" w:rsidRPr="005D2AD1" w:rsidRDefault="00290C83" w:rsidP="00043C26">
            <w:pPr>
              <w:rPr>
                <w:rFonts w:cs="Arial"/>
              </w:rPr>
            </w:pPr>
            <w:r w:rsidRPr="00686DB9">
              <w:rPr>
                <w:rFonts w:cs="Arial"/>
                <w:b/>
                <w:bCs/>
              </w:rPr>
              <w:t>Post CAC:</w:t>
            </w:r>
            <w:r>
              <w:rPr>
                <w:rFonts w:cs="Arial"/>
              </w:rPr>
              <w:t xml:space="preserve">  Withdrawn</w:t>
            </w:r>
          </w:p>
        </w:tc>
        <w:tc>
          <w:tcPr>
            <w:tcW w:w="1080" w:type="dxa"/>
            <w:shd w:val="clear" w:color="auto" w:fill="FFFFFF"/>
          </w:tcPr>
          <w:p w14:paraId="1A9122FB" w14:textId="77777777" w:rsidR="00E616D4" w:rsidRDefault="005A0443" w:rsidP="005A04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  <w:p w14:paraId="61CAD6B4" w14:textId="61E5BC65" w:rsidR="005A0443" w:rsidRPr="005A0443" w:rsidRDefault="005A0443" w:rsidP="005A0443">
            <w:pPr>
              <w:jc w:val="center"/>
              <w:rPr>
                <w:rFonts w:cs="Arial"/>
              </w:rPr>
            </w:pPr>
            <w:r w:rsidRPr="005A0443">
              <w:t>Item withdrawn</w:t>
            </w:r>
          </w:p>
        </w:tc>
      </w:tr>
      <w:tr w:rsidR="00961B9D" w:rsidRPr="005D2AD1" w14:paraId="7402F06F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26EBC5D1" w14:textId="1CC5216A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2-4</w:t>
            </w:r>
          </w:p>
        </w:tc>
        <w:tc>
          <w:tcPr>
            <w:tcW w:w="2880" w:type="dxa"/>
            <w:shd w:val="clear" w:color="auto" w:fill="FFFFFF"/>
          </w:tcPr>
          <w:p w14:paraId="3E10B965" w14:textId="50B3E9B7" w:rsidR="000466A5" w:rsidRPr="005D2AD1" w:rsidRDefault="000466A5" w:rsidP="005A0443">
            <w:pPr>
              <w:rPr>
                <w:rFonts w:cs="Arial"/>
                <w:b/>
              </w:rPr>
            </w:pPr>
            <w:r w:rsidRPr="007C6B31">
              <w:rPr>
                <w:rFonts w:cs="Arial"/>
                <w:b/>
                <w:bCs/>
                <w:i/>
                <w:iCs/>
                <w:u w:val="single"/>
              </w:rPr>
              <w:t>ELECTROCHEMICAL DOUBLE LAYER CAPACITORS (</w:t>
            </w:r>
            <w:proofErr w:type="spellStart"/>
            <w:r w:rsidRPr="007C6B31">
              <w:rPr>
                <w:rFonts w:cs="Arial"/>
                <w:b/>
                <w:bCs/>
                <w:i/>
                <w:iCs/>
                <w:u w:val="single"/>
              </w:rPr>
              <w:t>EDLCS</w:t>
            </w:r>
            <w:proofErr w:type="spellEnd"/>
            <w:r w:rsidRPr="007C6B31">
              <w:rPr>
                <w:rFonts w:cs="Arial"/>
                <w:b/>
                <w:bCs/>
                <w:i/>
                <w:iCs/>
                <w:u w:val="single"/>
              </w:rPr>
              <w:t>).</w:t>
            </w:r>
          </w:p>
        </w:tc>
        <w:tc>
          <w:tcPr>
            <w:tcW w:w="1080" w:type="dxa"/>
            <w:shd w:val="clear" w:color="auto" w:fill="FFFFFF"/>
          </w:tcPr>
          <w:p w14:paraId="22A522B2" w14:textId="23AD1F48" w:rsidR="000466A5" w:rsidRPr="005D2AD1" w:rsidRDefault="000466A5" w:rsidP="005A0443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430D9B0" w14:textId="77777777" w:rsidR="000466A5" w:rsidRPr="005D2AD1" w:rsidRDefault="006E4C8D" w:rsidP="005A04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511BF24E" w14:textId="7147A931" w:rsidR="000466A5" w:rsidRPr="005D2AD1" w:rsidRDefault="00CA4C43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382B6B1C" w14:textId="682B0FC0" w:rsidR="000466A5" w:rsidRPr="005D2AD1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</w:tcPr>
          <w:p w14:paraId="74B8E3AA" w14:textId="0733E740" w:rsidR="000466A5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29D5066F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04217ACA" w14:textId="412118EB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2-5</w:t>
            </w:r>
          </w:p>
        </w:tc>
        <w:tc>
          <w:tcPr>
            <w:tcW w:w="2880" w:type="dxa"/>
            <w:shd w:val="clear" w:color="auto" w:fill="FFFFFF"/>
          </w:tcPr>
          <w:p w14:paraId="13704278" w14:textId="399F2455" w:rsidR="000466A5" w:rsidRPr="005D2AD1" w:rsidRDefault="000466A5" w:rsidP="005A0443">
            <w:pPr>
              <w:rPr>
                <w:rFonts w:cs="Arial"/>
                <w:b/>
              </w:rPr>
            </w:pPr>
            <w:r w:rsidRPr="00A72DBA">
              <w:rPr>
                <w:rFonts w:cs="Arial"/>
                <w:b/>
                <w:bCs/>
              </w:rPr>
              <w:t xml:space="preserve">ENERGY </w:t>
            </w:r>
            <w:r w:rsidRPr="00BB0CC3">
              <w:rPr>
                <w:rFonts w:cs="Arial"/>
                <w:b/>
                <w:bCs/>
                <w:i/>
                <w:iCs/>
                <w:strike/>
              </w:rPr>
              <w:t xml:space="preserve">STORAGE </w:t>
            </w:r>
            <w:r w:rsidRPr="00BB0CC3">
              <w:rPr>
                <w:rFonts w:cs="Arial"/>
                <w:b/>
                <w:bCs/>
              </w:rPr>
              <w:t xml:space="preserve">STORAGE </w:t>
            </w:r>
            <w:r w:rsidRPr="00A72DBA">
              <w:rPr>
                <w:rFonts w:cs="Arial"/>
                <w:b/>
                <w:bCs/>
              </w:rPr>
              <w:t>MANAGEMENT SYSTEM.</w:t>
            </w:r>
          </w:p>
        </w:tc>
        <w:tc>
          <w:tcPr>
            <w:tcW w:w="1080" w:type="dxa"/>
            <w:shd w:val="clear" w:color="auto" w:fill="FFFFFF"/>
          </w:tcPr>
          <w:p w14:paraId="54B2BA14" w14:textId="4395E499" w:rsidR="000466A5" w:rsidRPr="005D2AD1" w:rsidRDefault="000466A5" w:rsidP="005A0443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7996BDA" w14:textId="421C010B" w:rsidR="000466A5" w:rsidRPr="005D2AD1" w:rsidRDefault="006E4C8D" w:rsidP="005A04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03CB7B31" w14:textId="742C95F1" w:rsidR="000466A5" w:rsidRPr="005D2AD1" w:rsidRDefault="00CA4C43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3041B6FB" w14:textId="48B3B314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 xml:space="preserve">Repeal and replace existing </w:t>
            </w:r>
            <w:r>
              <w:rPr>
                <w:rFonts w:cs="Arial"/>
              </w:rPr>
              <w:t>amendment</w:t>
            </w:r>
            <w:r w:rsidRPr="005D2AD1">
              <w:rPr>
                <w:rFonts w:cs="Arial"/>
              </w:rPr>
              <w:t xml:space="preserve"> with model code.</w:t>
            </w:r>
          </w:p>
        </w:tc>
        <w:tc>
          <w:tcPr>
            <w:tcW w:w="1080" w:type="dxa"/>
            <w:shd w:val="clear" w:color="auto" w:fill="FFFFFF"/>
          </w:tcPr>
          <w:p w14:paraId="64158D27" w14:textId="63FFE8DF" w:rsidR="000466A5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365B8375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3AAE167B" w14:textId="0703DD17" w:rsidR="00DC363F" w:rsidRPr="00D96C79" w:rsidRDefault="000466A5" w:rsidP="00D96C79">
            <w:pPr>
              <w:jc w:val="center"/>
              <w:rPr>
                <w:rFonts w:cs="Arial"/>
                <w:b/>
              </w:rPr>
            </w:pPr>
            <w:r w:rsidRPr="00D96C79">
              <w:rPr>
                <w:rFonts w:cs="Arial"/>
                <w:b/>
              </w:rPr>
              <w:t>2-6</w:t>
            </w:r>
          </w:p>
        </w:tc>
        <w:tc>
          <w:tcPr>
            <w:tcW w:w="2880" w:type="dxa"/>
            <w:shd w:val="clear" w:color="auto" w:fill="FFFFFF"/>
          </w:tcPr>
          <w:p w14:paraId="43A142B4" w14:textId="29636F65" w:rsidR="000466A5" w:rsidRPr="00D96C79" w:rsidRDefault="000466A5" w:rsidP="005A0443">
            <w:pPr>
              <w:rPr>
                <w:rFonts w:cs="Arial"/>
                <w:b/>
                <w:bCs/>
                <w:iCs/>
              </w:rPr>
            </w:pPr>
            <w:r w:rsidRPr="00D96C79">
              <w:rPr>
                <w:rFonts w:cs="Arial"/>
                <w:b/>
                <w:bCs/>
                <w:iCs/>
              </w:rPr>
              <w:t>FLAMMABLE GAS.</w:t>
            </w:r>
          </w:p>
        </w:tc>
        <w:tc>
          <w:tcPr>
            <w:tcW w:w="1080" w:type="dxa"/>
            <w:shd w:val="clear" w:color="auto" w:fill="FFFFFF"/>
          </w:tcPr>
          <w:p w14:paraId="1C88BAF3" w14:textId="686F9A72" w:rsidR="000466A5" w:rsidRPr="00D96C79" w:rsidRDefault="000466A5" w:rsidP="005A0443">
            <w:pPr>
              <w:jc w:val="center"/>
              <w:rPr>
                <w:rFonts w:cs="Arial"/>
                <w:b/>
              </w:rPr>
            </w:pPr>
            <w:r w:rsidRPr="00D96C7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478C1A9" w14:textId="77777777" w:rsidR="000466A5" w:rsidRPr="00D96C79" w:rsidRDefault="006E4C8D" w:rsidP="005A0443">
            <w:pPr>
              <w:jc w:val="center"/>
              <w:rPr>
                <w:rFonts w:cs="Arial"/>
                <w:b/>
              </w:rPr>
            </w:pPr>
            <w:r w:rsidRPr="00D96C79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7A2DF27F" w14:textId="77777777" w:rsidR="00DC363F" w:rsidRPr="00D96C79" w:rsidRDefault="00DC363F" w:rsidP="00DC363F">
            <w:pPr>
              <w:rPr>
                <w:rFonts w:cs="Arial"/>
                <w:b/>
                <w:bCs/>
              </w:rPr>
            </w:pPr>
            <w:r w:rsidRPr="00D96C79">
              <w:rPr>
                <w:rFonts w:cs="Arial"/>
                <w:b/>
                <w:bCs/>
              </w:rPr>
              <w:t>45-Day:</w:t>
            </w:r>
          </w:p>
          <w:p w14:paraId="4FBCFC9B" w14:textId="77777777" w:rsidR="00DC363F" w:rsidRPr="00D96C79" w:rsidRDefault="00DC363F" w:rsidP="00DC363F">
            <w:pPr>
              <w:rPr>
                <w:rFonts w:cs="Arial"/>
              </w:rPr>
            </w:pPr>
            <w:r w:rsidRPr="00D96C79">
              <w:rPr>
                <w:rFonts w:cs="Arial"/>
              </w:rPr>
              <w:t>C.Seal, NEXTera ENERGY</w:t>
            </w:r>
          </w:p>
          <w:p w14:paraId="67AA51E0" w14:textId="211781A2" w:rsidR="000466A5" w:rsidRPr="00D96C79" w:rsidRDefault="00DC363F" w:rsidP="00DC363F">
            <w:pPr>
              <w:rPr>
                <w:rFonts w:cs="Arial"/>
              </w:rPr>
            </w:pPr>
            <w:r w:rsidRPr="00D96C79">
              <w:rPr>
                <w:rFonts w:cs="Arial"/>
              </w:rPr>
              <w:t>Recommend</w:t>
            </w:r>
            <w:r w:rsidRPr="005A0443">
              <w:rPr>
                <w:rFonts w:cs="Arial"/>
              </w:rPr>
              <w:t xml:space="preserve">s </w:t>
            </w:r>
            <w:r w:rsidR="002F1A5C" w:rsidRPr="005A0443">
              <w:rPr>
                <w:rFonts w:cs="Arial"/>
              </w:rPr>
              <w:t xml:space="preserve">Amend </w:t>
            </w:r>
          </w:p>
        </w:tc>
        <w:tc>
          <w:tcPr>
            <w:tcW w:w="4320" w:type="dxa"/>
            <w:shd w:val="clear" w:color="auto" w:fill="FFFFFF"/>
          </w:tcPr>
          <w:p w14:paraId="7F3FCD88" w14:textId="1FF18B9F" w:rsidR="00DC363F" w:rsidRPr="00D96C79" w:rsidRDefault="000466A5" w:rsidP="008D3B0B">
            <w:pPr>
              <w:spacing w:after="120"/>
              <w:rPr>
                <w:rFonts w:cs="Arial"/>
              </w:rPr>
            </w:pPr>
            <w:r w:rsidRPr="00D96C79">
              <w:rPr>
                <w:rFonts w:cs="Arial"/>
              </w:rPr>
              <w:t>Repeal and replace existing amendment with model code.</w:t>
            </w:r>
          </w:p>
          <w:p w14:paraId="5DE26975" w14:textId="77777777" w:rsidR="00DC363F" w:rsidRPr="00D96C79" w:rsidRDefault="00DC363F" w:rsidP="00DC363F">
            <w:pPr>
              <w:rPr>
                <w:rFonts w:cs="Arial"/>
                <w:b/>
              </w:rPr>
            </w:pPr>
            <w:r w:rsidRPr="00D96C79">
              <w:rPr>
                <w:rFonts w:cs="Arial"/>
                <w:b/>
              </w:rPr>
              <w:t>Post 45-Day:</w:t>
            </w:r>
          </w:p>
          <w:p w14:paraId="0C13E448" w14:textId="51F4A6BD" w:rsidR="00DC363F" w:rsidRPr="00D96C79" w:rsidRDefault="00DC363F" w:rsidP="00DC363F">
            <w:pPr>
              <w:rPr>
                <w:rFonts w:cs="Arial"/>
              </w:rPr>
            </w:pPr>
            <w:r w:rsidRPr="00D96C79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</w:tcPr>
          <w:p w14:paraId="722952D4" w14:textId="1D6906BF" w:rsidR="000466A5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515A0019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59713A30" w14:textId="7E77F47F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2-7</w:t>
            </w:r>
          </w:p>
        </w:tc>
        <w:tc>
          <w:tcPr>
            <w:tcW w:w="2880" w:type="dxa"/>
            <w:shd w:val="clear" w:color="auto" w:fill="FFFFFF"/>
          </w:tcPr>
          <w:p w14:paraId="67D2231E" w14:textId="72D9B5FE" w:rsidR="000466A5" w:rsidRPr="005D2AD1" w:rsidRDefault="000466A5" w:rsidP="005A0443">
            <w:pPr>
              <w:rPr>
                <w:rFonts w:cs="Arial"/>
                <w:b/>
                <w:bCs/>
                <w:iCs/>
              </w:rPr>
            </w:pPr>
            <w:r w:rsidRPr="00A35FDD">
              <w:rPr>
                <w:rFonts w:cs="Arial"/>
                <w:b/>
                <w:bCs/>
                <w:iCs/>
              </w:rPr>
              <w:t>Flow battery.</w:t>
            </w:r>
          </w:p>
        </w:tc>
        <w:tc>
          <w:tcPr>
            <w:tcW w:w="1080" w:type="dxa"/>
            <w:shd w:val="clear" w:color="auto" w:fill="FFFFFF"/>
          </w:tcPr>
          <w:p w14:paraId="039A3462" w14:textId="1C84F197" w:rsidR="000466A5" w:rsidRPr="005D2AD1" w:rsidRDefault="000466A5" w:rsidP="005A0443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DD83817" w14:textId="77777777" w:rsidR="000466A5" w:rsidRPr="005D2AD1" w:rsidRDefault="006E4C8D" w:rsidP="005A04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7AECB5CD" w14:textId="31538080" w:rsidR="000466A5" w:rsidRPr="005D2AD1" w:rsidRDefault="00CA4C43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66076571" w14:textId="311BD849" w:rsidR="000466A5" w:rsidRPr="005D2AD1" w:rsidRDefault="000466A5" w:rsidP="000466A5">
            <w:pPr>
              <w:rPr>
                <w:rFonts w:cs="Arial"/>
              </w:rPr>
            </w:pPr>
            <w:r w:rsidRPr="00B2578D">
              <w:rPr>
                <w:rFonts w:cs="Arial"/>
              </w:rPr>
              <w:t xml:space="preserve">SFM proposes to </w:t>
            </w:r>
            <w:r>
              <w:rPr>
                <w:rFonts w:cs="Arial"/>
              </w:rPr>
              <w:t>amend IFC definition.</w:t>
            </w:r>
          </w:p>
        </w:tc>
        <w:tc>
          <w:tcPr>
            <w:tcW w:w="1080" w:type="dxa"/>
            <w:shd w:val="clear" w:color="auto" w:fill="FFFFFF"/>
          </w:tcPr>
          <w:p w14:paraId="44CB9683" w14:textId="09B81631" w:rsidR="000466A5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22069ED0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39DA4432" w14:textId="3E85346F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2-8</w:t>
            </w:r>
          </w:p>
        </w:tc>
        <w:tc>
          <w:tcPr>
            <w:tcW w:w="2880" w:type="dxa"/>
            <w:shd w:val="clear" w:color="auto" w:fill="FFFFFF"/>
          </w:tcPr>
          <w:p w14:paraId="0576F9CD" w14:textId="69CD37D2" w:rsidR="000466A5" w:rsidRPr="00A35FDD" w:rsidRDefault="000466A5" w:rsidP="005A0443">
            <w:pPr>
              <w:rPr>
                <w:rFonts w:cs="Arial"/>
                <w:b/>
                <w:bCs/>
                <w:iCs/>
              </w:rPr>
            </w:pPr>
            <w:r w:rsidRPr="00454B2D">
              <w:rPr>
                <w:rFonts w:cs="Arial"/>
                <w:b/>
                <w:bCs/>
                <w:i/>
                <w:iCs/>
                <w:u w:val="single"/>
              </w:rPr>
              <w:t>Hybrid supercapacitor Battery (Lithium-ion capacitor (LIC).</w:t>
            </w:r>
          </w:p>
        </w:tc>
        <w:tc>
          <w:tcPr>
            <w:tcW w:w="1080" w:type="dxa"/>
            <w:shd w:val="clear" w:color="auto" w:fill="FFFFFF"/>
          </w:tcPr>
          <w:p w14:paraId="4059D376" w14:textId="3334F018" w:rsidR="000466A5" w:rsidRPr="005D2AD1" w:rsidRDefault="000466A5" w:rsidP="005A0443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112333A" w14:textId="77777777" w:rsidR="000466A5" w:rsidRPr="005D2AD1" w:rsidRDefault="006E4C8D" w:rsidP="005A04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42441E59" w14:textId="213FFC01" w:rsidR="000466A5" w:rsidRPr="005D2AD1" w:rsidRDefault="00CA4C43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4A4D13D9" w14:textId="6F2D94F3" w:rsidR="000466A5" w:rsidRPr="00B2578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</w:tcPr>
          <w:p w14:paraId="09FF4BAB" w14:textId="77BA5E32" w:rsidR="000466A5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7CE76556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49947B7C" w14:textId="6295942D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2-9</w:t>
            </w:r>
          </w:p>
        </w:tc>
        <w:tc>
          <w:tcPr>
            <w:tcW w:w="2880" w:type="dxa"/>
            <w:shd w:val="clear" w:color="auto" w:fill="FFFFFF"/>
          </w:tcPr>
          <w:p w14:paraId="69DBABD5" w14:textId="77777777" w:rsidR="000466A5" w:rsidRPr="00633CA9" w:rsidRDefault="000466A5" w:rsidP="005A0443">
            <w:pPr>
              <w:rPr>
                <w:rFonts w:cs="Arial"/>
                <w:b/>
                <w:bCs/>
                <w:i/>
                <w:strike/>
              </w:rPr>
            </w:pPr>
            <w:r w:rsidRPr="00633CA9">
              <w:rPr>
                <w:rFonts w:cs="Arial"/>
                <w:b/>
                <w:bCs/>
                <w:i/>
                <w:strike/>
              </w:rPr>
              <w:t>INFLATABLE AMUSEMENT DEVICE.</w:t>
            </w:r>
          </w:p>
          <w:p w14:paraId="60522E5E" w14:textId="2B5C0AE2" w:rsidR="000466A5" w:rsidRPr="005D2AD1" w:rsidRDefault="000466A5" w:rsidP="005A0443">
            <w:pPr>
              <w:rPr>
                <w:rFonts w:cs="Arial"/>
                <w:b/>
                <w:iCs/>
              </w:rPr>
            </w:pPr>
            <w:r w:rsidRPr="005D2AD1">
              <w:rPr>
                <w:rFonts w:cs="Arial"/>
                <w:b/>
                <w:bCs/>
                <w:iCs/>
              </w:rPr>
              <w:t>INFLATABLE AMUSEMENT DEVICE.</w:t>
            </w:r>
          </w:p>
        </w:tc>
        <w:tc>
          <w:tcPr>
            <w:tcW w:w="1080" w:type="dxa"/>
            <w:shd w:val="clear" w:color="auto" w:fill="FFFFFF"/>
          </w:tcPr>
          <w:p w14:paraId="4BC9C2AF" w14:textId="10EB9214" w:rsidR="000466A5" w:rsidRPr="005D2AD1" w:rsidRDefault="000466A5" w:rsidP="005A0443">
            <w:pPr>
              <w:jc w:val="center"/>
              <w:rPr>
                <w:rFonts w:cs="Arial"/>
                <w:b/>
              </w:rPr>
            </w:pPr>
            <w:r w:rsidRPr="00EA39D3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63E9B0E" w14:textId="6BB11C24" w:rsidR="000466A5" w:rsidRPr="005D2AD1" w:rsidRDefault="006E4C8D" w:rsidP="005A04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7ACF15A4" w14:textId="41885F73" w:rsidR="000466A5" w:rsidRPr="005D2AD1" w:rsidRDefault="00CA4C43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757E1F33" w14:textId="5F87CA16" w:rsidR="000466A5" w:rsidRPr="005D2AD1" w:rsidRDefault="000466A5" w:rsidP="000466A5">
            <w:pPr>
              <w:rPr>
                <w:rFonts w:cs="Arial"/>
              </w:rPr>
            </w:pPr>
            <w:r w:rsidRPr="005D2AD1">
              <w:rPr>
                <w:rFonts w:cs="Arial"/>
              </w:rPr>
              <w:t>Repeal and replace existing CA definition with the model code definition.</w:t>
            </w:r>
          </w:p>
        </w:tc>
        <w:tc>
          <w:tcPr>
            <w:tcW w:w="1080" w:type="dxa"/>
            <w:shd w:val="clear" w:color="auto" w:fill="FFFFFF"/>
          </w:tcPr>
          <w:p w14:paraId="027FD3A7" w14:textId="64D27E55" w:rsidR="000466A5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3586EF25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2A8E0E31" w14:textId="5AB50ADB" w:rsidR="00F511FC" w:rsidRPr="00530E9F" w:rsidRDefault="000466A5" w:rsidP="00530E9F">
            <w:pPr>
              <w:jc w:val="center"/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2-10</w:t>
            </w:r>
          </w:p>
        </w:tc>
        <w:tc>
          <w:tcPr>
            <w:tcW w:w="2880" w:type="dxa"/>
            <w:shd w:val="clear" w:color="auto" w:fill="FFFFFF"/>
          </w:tcPr>
          <w:p w14:paraId="26C346AB" w14:textId="69568E56" w:rsidR="000466A5" w:rsidRPr="00530E9F" w:rsidRDefault="000466A5" w:rsidP="005A0443">
            <w:pPr>
              <w:rPr>
                <w:rFonts w:cs="Arial"/>
                <w:b/>
                <w:bCs/>
                <w:i/>
              </w:rPr>
            </w:pPr>
            <w:r w:rsidRPr="00530E9F">
              <w:rPr>
                <w:rFonts w:cs="Arial"/>
                <w:b/>
                <w:bCs/>
                <w:i/>
                <w:iCs/>
                <w:u w:val="single"/>
              </w:rPr>
              <w:t>Iron-air aqueous battery.</w:t>
            </w:r>
          </w:p>
        </w:tc>
        <w:tc>
          <w:tcPr>
            <w:tcW w:w="1080" w:type="dxa"/>
            <w:shd w:val="clear" w:color="auto" w:fill="FFFFFF"/>
          </w:tcPr>
          <w:p w14:paraId="2C7AD1EF" w14:textId="384FB613" w:rsidR="000466A5" w:rsidRPr="00530E9F" w:rsidRDefault="000466A5" w:rsidP="005A0443">
            <w:pPr>
              <w:jc w:val="center"/>
              <w:rPr>
                <w:rFonts w:cs="Arial"/>
                <w:b/>
              </w:rPr>
            </w:pPr>
            <w:r w:rsidRPr="00530E9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ED4800F" w14:textId="77777777" w:rsidR="000466A5" w:rsidRPr="00530E9F" w:rsidRDefault="006E4C8D" w:rsidP="005A0443">
            <w:pPr>
              <w:jc w:val="center"/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3B7CEF62" w14:textId="77777777" w:rsidR="00F511FC" w:rsidRPr="00530E9F" w:rsidRDefault="00F511FC" w:rsidP="00F511FC">
            <w:pPr>
              <w:rPr>
                <w:rFonts w:cs="Arial"/>
                <w:b/>
                <w:bCs/>
              </w:rPr>
            </w:pPr>
            <w:r w:rsidRPr="00530E9F">
              <w:rPr>
                <w:rFonts w:cs="Arial"/>
                <w:b/>
                <w:bCs/>
              </w:rPr>
              <w:t>45-Day:</w:t>
            </w:r>
          </w:p>
          <w:p w14:paraId="42F853F9" w14:textId="77777777" w:rsidR="00F511FC" w:rsidRPr="00530E9F" w:rsidRDefault="00F511FC" w:rsidP="00F511FC">
            <w:pPr>
              <w:rPr>
                <w:rFonts w:cs="Arial"/>
              </w:rPr>
            </w:pPr>
            <w:r w:rsidRPr="00530E9F">
              <w:rPr>
                <w:rFonts w:cs="Arial"/>
              </w:rPr>
              <w:t>C.Seal, NEXTera ENERGY</w:t>
            </w:r>
          </w:p>
          <w:p w14:paraId="3941AF2B" w14:textId="00A06462" w:rsidR="000466A5" w:rsidRPr="00530E9F" w:rsidRDefault="00F511FC" w:rsidP="00F511FC">
            <w:pPr>
              <w:rPr>
                <w:rFonts w:cs="Arial"/>
              </w:rPr>
            </w:pPr>
            <w:r w:rsidRPr="00530E9F">
              <w:rPr>
                <w:rFonts w:cs="Arial"/>
              </w:rPr>
              <w:t>Recom</w:t>
            </w:r>
            <w:r w:rsidRPr="005A0443">
              <w:rPr>
                <w:rFonts w:cs="Arial"/>
              </w:rPr>
              <w:t xml:space="preserve">mends </w:t>
            </w:r>
            <w:r w:rsidR="008009AE" w:rsidRPr="005A0443">
              <w:rPr>
                <w:rFonts w:cs="Arial"/>
              </w:rPr>
              <w:t>Amend</w:t>
            </w:r>
          </w:p>
        </w:tc>
        <w:tc>
          <w:tcPr>
            <w:tcW w:w="4320" w:type="dxa"/>
            <w:shd w:val="clear" w:color="auto" w:fill="FFFFFF"/>
          </w:tcPr>
          <w:p w14:paraId="75EF45F2" w14:textId="108611A1" w:rsidR="00F511FC" w:rsidRPr="00530E9F" w:rsidRDefault="000466A5" w:rsidP="008D3B0B">
            <w:pPr>
              <w:spacing w:after="120"/>
              <w:rPr>
                <w:rFonts w:cs="Arial"/>
              </w:rPr>
            </w:pPr>
            <w:r w:rsidRPr="00530E9F">
              <w:rPr>
                <w:rFonts w:cs="Arial"/>
              </w:rPr>
              <w:t>Adopt new definition.</w:t>
            </w:r>
          </w:p>
          <w:p w14:paraId="775B5005" w14:textId="77777777" w:rsidR="00F511FC" w:rsidRPr="00530E9F" w:rsidRDefault="00F511FC" w:rsidP="00F511FC">
            <w:pPr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Post 45-Day:</w:t>
            </w:r>
          </w:p>
          <w:p w14:paraId="27E9D7DE" w14:textId="0519BA71" w:rsidR="00F511FC" w:rsidRPr="00530E9F" w:rsidRDefault="00F511FC" w:rsidP="00F511FC">
            <w:pPr>
              <w:rPr>
                <w:rFonts w:cs="Arial"/>
              </w:rPr>
            </w:pPr>
            <w:r w:rsidRPr="00530E9F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</w:tcPr>
          <w:p w14:paraId="510B31EB" w14:textId="45082112" w:rsidR="000466A5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72EDC3A9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25907251" w14:textId="2B588177" w:rsidR="000466A5" w:rsidRPr="00530E9F" w:rsidRDefault="000466A5" w:rsidP="000466A5">
            <w:pPr>
              <w:jc w:val="center"/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2-11</w:t>
            </w:r>
          </w:p>
        </w:tc>
        <w:tc>
          <w:tcPr>
            <w:tcW w:w="2880" w:type="dxa"/>
            <w:shd w:val="clear" w:color="auto" w:fill="FFFFFF"/>
          </w:tcPr>
          <w:p w14:paraId="317E4639" w14:textId="07AD2DDD" w:rsidR="000466A5" w:rsidRPr="00530E9F" w:rsidRDefault="000466A5" w:rsidP="005A0443">
            <w:pPr>
              <w:rPr>
                <w:rFonts w:cs="Arial"/>
                <w:b/>
                <w:bCs/>
              </w:rPr>
            </w:pPr>
            <w:r w:rsidRPr="00530E9F">
              <w:rPr>
                <w:rFonts w:cs="Arial"/>
                <w:b/>
                <w:bCs/>
                <w:iCs/>
              </w:rPr>
              <w:t>Lead-acid battery.</w:t>
            </w:r>
          </w:p>
        </w:tc>
        <w:tc>
          <w:tcPr>
            <w:tcW w:w="1080" w:type="dxa"/>
            <w:shd w:val="clear" w:color="auto" w:fill="FFFFFF"/>
          </w:tcPr>
          <w:p w14:paraId="5458C668" w14:textId="6508C234" w:rsidR="000466A5" w:rsidRPr="00530E9F" w:rsidRDefault="000466A5" w:rsidP="005A0443">
            <w:pPr>
              <w:jc w:val="center"/>
              <w:rPr>
                <w:rFonts w:cs="Arial"/>
                <w:b/>
              </w:rPr>
            </w:pPr>
            <w:r w:rsidRPr="00530E9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CC06B7B" w14:textId="77777777" w:rsidR="000466A5" w:rsidRPr="00530E9F" w:rsidRDefault="006E4C8D" w:rsidP="005A0443">
            <w:pPr>
              <w:jc w:val="center"/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2CE83683" w14:textId="2734AD56" w:rsidR="000466A5" w:rsidRPr="00530E9F" w:rsidRDefault="00CA4C43" w:rsidP="000466A5">
            <w:pPr>
              <w:rPr>
                <w:rFonts w:cs="Arial"/>
              </w:rPr>
            </w:pPr>
            <w:r w:rsidRPr="00530E9F"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637FF78F" w14:textId="63BAF092" w:rsidR="000466A5" w:rsidRPr="00530E9F" w:rsidRDefault="000466A5" w:rsidP="005F1BD3">
            <w:pPr>
              <w:rPr>
                <w:rFonts w:cs="Arial"/>
              </w:rPr>
            </w:pPr>
            <w:r w:rsidRPr="00530E9F">
              <w:rPr>
                <w:rFonts w:cs="Arial"/>
              </w:rPr>
              <w:t>Amend IFC definition of Lead-acid battery.</w:t>
            </w:r>
          </w:p>
        </w:tc>
        <w:tc>
          <w:tcPr>
            <w:tcW w:w="1080" w:type="dxa"/>
            <w:shd w:val="clear" w:color="auto" w:fill="FFFFFF"/>
          </w:tcPr>
          <w:p w14:paraId="3F491D17" w14:textId="69F23C2A" w:rsidR="000466A5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11B96625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46AF16C4" w14:textId="4E041435" w:rsidR="000466A5" w:rsidRPr="00530E9F" w:rsidRDefault="000466A5" w:rsidP="00530E9F">
            <w:pPr>
              <w:jc w:val="center"/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2-12</w:t>
            </w:r>
          </w:p>
        </w:tc>
        <w:tc>
          <w:tcPr>
            <w:tcW w:w="2880" w:type="dxa"/>
            <w:shd w:val="clear" w:color="auto" w:fill="FFFFFF"/>
          </w:tcPr>
          <w:p w14:paraId="460949C6" w14:textId="1A252AE6" w:rsidR="000466A5" w:rsidRPr="00530E9F" w:rsidRDefault="000466A5" w:rsidP="005A0443">
            <w:pPr>
              <w:rPr>
                <w:rFonts w:cs="Arial"/>
                <w:b/>
                <w:bCs/>
                <w:iCs/>
              </w:rPr>
            </w:pPr>
            <w:r w:rsidRPr="00530E9F">
              <w:rPr>
                <w:rFonts w:cs="Arial"/>
                <w:b/>
                <w:bCs/>
                <w:iCs/>
              </w:rPr>
              <w:t>Lithium-ion battery.</w:t>
            </w:r>
          </w:p>
        </w:tc>
        <w:tc>
          <w:tcPr>
            <w:tcW w:w="1080" w:type="dxa"/>
            <w:shd w:val="clear" w:color="auto" w:fill="FFFFFF"/>
          </w:tcPr>
          <w:p w14:paraId="6D601256" w14:textId="1C0F33C9" w:rsidR="000466A5" w:rsidRPr="00530E9F" w:rsidRDefault="000466A5" w:rsidP="005A0443">
            <w:pPr>
              <w:jc w:val="center"/>
              <w:rPr>
                <w:rFonts w:cs="Arial"/>
                <w:b/>
              </w:rPr>
            </w:pPr>
            <w:r w:rsidRPr="00530E9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9AC4C2E" w14:textId="77777777" w:rsidR="000466A5" w:rsidRPr="00530E9F" w:rsidRDefault="006E4C8D" w:rsidP="005A0443">
            <w:pPr>
              <w:jc w:val="center"/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6C8B6A56" w14:textId="64F712CB" w:rsidR="001662E6" w:rsidRPr="005A0443" w:rsidRDefault="005A0443" w:rsidP="001662E6">
            <w:pPr>
              <w:rPr>
                <w:rFonts w:cs="Arial"/>
              </w:rPr>
            </w:pPr>
            <w:r w:rsidRPr="00530E9F">
              <w:rPr>
                <w:rFonts w:cs="Arial"/>
                <w:b/>
                <w:bCs/>
              </w:rPr>
              <w:t>45-Day</w:t>
            </w:r>
            <w:r w:rsidR="001662E6" w:rsidRPr="005A0443">
              <w:rPr>
                <w:rFonts w:cs="Arial"/>
              </w:rPr>
              <w:t>:</w:t>
            </w:r>
          </w:p>
          <w:p w14:paraId="3B7B5DCD" w14:textId="77777777" w:rsidR="001662E6" w:rsidRPr="005A0443" w:rsidRDefault="001662E6" w:rsidP="001662E6">
            <w:pPr>
              <w:rPr>
                <w:rFonts w:cs="Arial"/>
              </w:rPr>
            </w:pPr>
            <w:r w:rsidRPr="005A0443">
              <w:rPr>
                <w:rFonts w:cs="Arial"/>
              </w:rPr>
              <w:t>C.Seal, NEXTera ENERGY</w:t>
            </w:r>
          </w:p>
          <w:p w14:paraId="01F33996" w14:textId="3E29D8BE" w:rsidR="000466A5" w:rsidRPr="005A0443" w:rsidRDefault="001662E6" w:rsidP="001662E6">
            <w:pPr>
              <w:rPr>
                <w:rFonts w:cs="Arial"/>
              </w:rPr>
            </w:pPr>
            <w:r w:rsidRPr="005A0443">
              <w:rPr>
                <w:rFonts w:cs="Arial"/>
              </w:rPr>
              <w:t xml:space="preserve">Recommends </w:t>
            </w:r>
            <w:r w:rsidR="005B509D" w:rsidRPr="005A0443">
              <w:rPr>
                <w:rFonts w:cs="Arial"/>
              </w:rPr>
              <w:t>Disapprove</w:t>
            </w:r>
          </w:p>
        </w:tc>
        <w:tc>
          <w:tcPr>
            <w:tcW w:w="4320" w:type="dxa"/>
            <w:shd w:val="clear" w:color="auto" w:fill="FFFFFF"/>
          </w:tcPr>
          <w:p w14:paraId="7E7803F5" w14:textId="025F102E" w:rsidR="00CC30DB" w:rsidRPr="00530E9F" w:rsidRDefault="000466A5" w:rsidP="008D3B0B">
            <w:pPr>
              <w:spacing w:after="120"/>
              <w:rPr>
                <w:rFonts w:cs="Arial"/>
              </w:rPr>
            </w:pPr>
            <w:r w:rsidRPr="00530E9F">
              <w:rPr>
                <w:rFonts w:cs="Arial"/>
              </w:rPr>
              <w:t>Amend IFC definition of Lithium-ion battery.</w:t>
            </w:r>
          </w:p>
          <w:p w14:paraId="5D3CC690" w14:textId="77777777" w:rsidR="00CC30DB" w:rsidRPr="00530E9F" w:rsidRDefault="00CC30DB" w:rsidP="00CC30DB">
            <w:pPr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Post 45-Day:</w:t>
            </w:r>
          </w:p>
          <w:p w14:paraId="6AF4DDCC" w14:textId="7F9A6630" w:rsidR="00CC30DB" w:rsidRPr="00530E9F" w:rsidRDefault="00CC30DB" w:rsidP="00CC30DB">
            <w:pPr>
              <w:rPr>
                <w:rFonts w:cs="Arial"/>
              </w:rPr>
            </w:pPr>
            <w:r w:rsidRPr="00530E9F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</w:tcPr>
          <w:p w14:paraId="4EEDBEB1" w14:textId="502C19CC" w:rsidR="000466A5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ED78B1" w:rsidRPr="005D2AD1" w14:paraId="4EBCCAAF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5B5FC645" w14:textId="447EB72E" w:rsidR="00ED78B1" w:rsidRPr="00530E9F" w:rsidRDefault="00ED78B1" w:rsidP="00530E9F">
            <w:pPr>
              <w:jc w:val="center"/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2-13</w:t>
            </w:r>
          </w:p>
        </w:tc>
        <w:tc>
          <w:tcPr>
            <w:tcW w:w="2880" w:type="dxa"/>
            <w:shd w:val="clear" w:color="auto" w:fill="FFFFFF"/>
          </w:tcPr>
          <w:p w14:paraId="04463CE1" w14:textId="47CCAC18" w:rsidR="00ED78B1" w:rsidRPr="00530E9F" w:rsidRDefault="00ED78B1" w:rsidP="005A0443">
            <w:pPr>
              <w:rPr>
                <w:rFonts w:cs="Arial"/>
                <w:b/>
                <w:bCs/>
                <w:iCs/>
              </w:rPr>
            </w:pPr>
            <w:r w:rsidRPr="00530E9F">
              <w:rPr>
                <w:rFonts w:eastAsia="Batang" w:cs="Arial"/>
                <w:b/>
                <w:bCs/>
                <w:strike/>
                <w:snapToGrid w:val="0"/>
                <w:spacing w:val="-4"/>
              </w:rPr>
              <w:t>Lithium</w:t>
            </w:r>
            <w:r w:rsidRPr="00530E9F">
              <w:rPr>
                <w:rFonts w:eastAsia="Batang" w:cs="Arial"/>
                <w:b/>
                <w:bCs/>
                <w:strike/>
                <w:snapToGrid w:val="0"/>
                <w:spacing w:val="-9"/>
              </w:rPr>
              <w:t xml:space="preserve"> </w:t>
            </w:r>
            <w:r w:rsidRPr="00530E9F">
              <w:rPr>
                <w:rFonts w:eastAsia="Batang" w:cs="Arial"/>
                <w:b/>
                <w:bCs/>
                <w:strike/>
                <w:snapToGrid w:val="0"/>
                <w:spacing w:val="-4"/>
              </w:rPr>
              <w:t>metal</w:t>
            </w:r>
            <w:r w:rsidRPr="00530E9F">
              <w:rPr>
                <w:rFonts w:eastAsia="Batang" w:cs="Arial"/>
                <w:b/>
                <w:bCs/>
                <w:strike/>
                <w:snapToGrid w:val="0"/>
                <w:spacing w:val="-11"/>
              </w:rPr>
              <w:t xml:space="preserve"> </w:t>
            </w:r>
            <w:r w:rsidRPr="00530E9F">
              <w:rPr>
                <w:rFonts w:eastAsia="Batang" w:cs="Arial"/>
                <w:b/>
                <w:bCs/>
                <w:strike/>
                <w:snapToGrid w:val="0"/>
                <w:spacing w:val="-4"/>
              </w:rPr>
              <w:t>polymer</w:t>
            </w:r>
            <w:r w:rsidRPr="00530E9F">
              <w:rPr>
                <w:rFonts w:eastAsia="Batang" w:cs="Arial"/>
                <w:b/>
                <w:bCs/>
                <w:strike/>
                <w:snapToGrid w:val="0"/>
                <w:spacing w:val="-4"/>
              </w:rPr>
              <w:br/>
            </w:r>
            <w:r w:rsidRPr="00530E9F">
              <w:rPr>
                <w:rFonts w:eastAsia="Batang" w:cs="Arial"/>
                <w:b/>
                <w:bCs/>
                <w:i/>
                <w:iCs/>
                <w:snapToGrid w:val="0"/>
                <w:spacing w:val="-4"/>
                <w:u w:val="single"/>
              </w:rPr>
              <w:t>Lithium-sulfur</w:t>
            </w:r>
            <w:r w:rsidRPr="00530E9F">
              <w:rPr>
                <w:rFonts w:eastAsia="Batang" w:cs="Arial"/>
                <w:b/>
                <w:bCs/>
                <w:i/>
                <w:iCs/>
                <w:snapToGrid w:val="0"/>
                <w:spacing w:val="-9"/>
                <w:u w:val="single"/>
              </w:rPr>
              <w:t xml:space="preserve"> </w:t>
            </w:r>
            <w:r w:rsidRPr="00530E9F">
              <w:rPr>
                <w:rFonts w:eastAsia="Batang" w:cs="Arial"/>
                <w:b/>
                <w:bCs/>
                <w:i/>
                <w:iCs/>
                <w:snapToGrid w:val="0"/>
                <w:spacing w:val="-4"/>
                <w:u w:val="single"/>
              </w:rPr>
              <w:t>rechargeable</w:t>
            </w:r>
            <w:r w:rsidRPr="00530E9F">
              <w:rPr>
                <w:rFonts w:eastAsia="Batang" w:cs="Arial"/>
                <w:b/>
                <w:bCs/>
                <w:i/>
                <w:iCs/>
                <w:snapToGrid w:val="0"/>
                <w:spacing w:val="-4"/>
              </w:rPr>
              <w:t xml:space="preserve"> </w:t>
            </w:r>
            <w:r w:rsidRPr="00530E9F">
              <w:rPr>
                <w:rFonts w:cs="Arial"/>
                <w:b/>
                <w:bCs/>
                <w:iCs/>
              </w:rPr>
              <w:t>battery.</w:t>
            </w:r>
          </w:p>
        </w:tc>
        <w:tc>
          <w:tcPr>
            <w:tcW w:w="1080" w:type="dxa"/>
            <w:shd w:val="clear" w:color="auto" w:fill="FFFFFF"/>
          </w:tcPr>
          <w:p w14:paraId="159A483A" w14:textId="0E427945" w:rsidR="00ED78B1" w:rsidRPr="00530E9F" w:rsidRDefault="00ED78B1" w:rsidP="005A0443">
            <w:pPr>
              <w:jc w:val="center"/>
              <w:rPr>
                <w:rFonts w:cs="Arial"/>
                <w:b/>
              </w:rPr>
            </w:pPr>
            <w:r w:rsidRPr="00530E9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AD18D4B" w14:textId="77777777" w:rsidR="00ED78B1" w:rsidRPr="00530E9F" w:rsidRDefault="00ED78B1" w:rsidP="005A0443">
            <w:pPr>
              <w:jc w:val="center"/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7DA3A7B7" w14:textId="078AC3AE" w:rsidR="00ED78B1" w:rsidRPr="005A0443" w:rsidRDefault="005A0443" w:rsidP="00ED78B1">
            <w:pPr>
              <w:rPr>
                <w:rFonts w:cs="Arial"/>
              </w:rPr>
            </w:pPr>
            <w:r w:rsidRPr="00530E9F">
              <w:rPr>
                <w:rFonts w:cs="Arial"/>
                <w:b/>
                <w:bCs/>
              </w:rPr>
              <w:t>45-Day</w:t>
            </w:r>
            <w:r w:rsidR="00ED78B1" w:rsidRPr="005A0443">
              <w:rPr>
                <w:rFonts w:cs="Arial"/>
              </w:rPr>
              <w:t>:</w:t>
            </w:r>
          </w:p>
          <w:p w14:paraId="0A660DA6" w14:textId="77777777" w:rsidR="00ED78B1" w:rsidRPr="005A0443" w:rsidRDefault="00ED78B1" w:rsidP="00ED78B1">
            <w:pPr>
              <w:rPr>
                <w:rFonts w:cs="Arial"/>
              </w:rPr>
            </w:pPr>
            <w:r w:rsidRPr="005A0443">
              <w:rPr>
                <w:rFonts w:cs="Arial"/>
              </w:rPr>
              <w:t>C.Seal, NEXTera ENERGY</w:t>
            </w:r>
          </w:p>
          <w:p w14:paraId="3426673D" w14:textId="654F295F" w:rsidR="00ED78B1" w:rsidRPr="005A0443" w:rsidRDefault="00ED78B1" w:rsidP="00ED78B1">
            <w:pPr>
              <w:rPr>
                <w:rFonts w:cs="Arial"/>
              </w:rPr>
            </w:pPr>
            <w:r w:rsidRPr="005A0443">
              <w:rPr>
                <w:rFonts w:cs="Arial"/>
              </w:rPr>
              <w:t xml:space="preserve">Recommends </w:t>
            </w:r>
            <w:r w:rsidR="0054155C" w:rsidRPr="005A0443">
              <w:rPr>
                <w:rFonts w:cs="Arial"/>
              </w:rPr>
              <w:t>Amend.</w:t>
            </w:r>
          </w:p>
        </w:tc>
        <w:tc>
          <w:tcPr>
            <w:tcW w:w="4320" w:type="dxa"/>
            <w:shd w:val="clear" w:color="auto" w:fill="FFFFFF"/>
          </w:tcPr>
          <w:p w14:paraId="1D4B384A" w14:textId="13FC5B27" w:rsidR="00ED78B1" w:rsidRPr="00530E9F" w:rsidRDefault="00ED78B1" w:rsidP="008D3B0B">
            <w:pPr>
              <w:spacing w:after="120"/>
              <w:rPr>
                <w:rFonts w:cs="Arial"/>
              </w:rPr>
            </w:pPr>
            <w:r w:rsidRPr="00530E9F">
              <w:rPr>
                <w:rFonts w:cs="Arial"/>
              </w:rPr>
              <w:t>Amend IFC definition of polymer battery.</w:t>
            </w:r>
          </w:p>
          <w:p w14:paraId="69BB2CD9" w14:textId="77777777" w:rsidR="00ED78B1" w:rsidRPr="00530E9F" w:rsidRDefault="00ED78B1" w:rsidP="00ED78B1">
            <w:pPr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Post 45-Day:</w:t>
            </w:r>
          </w:p>
          <w:p w14:paraId="405365B4" w14:textId="4CB462FD" w:rsidR="00ED78B1" w:rsidRPr="00530E9F" w:rsidRDefault="00ED78B1" w:rsidP="00ED78B1">
            <w:pPr>
              <w:rPr>
                <w:rFonts w:cs="Arial"/>
              </w:rPr>
            </w:pPr>
            <w:r w:rsidRPr="00530E9F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</w:tcPr>
          <w:p w14:paraId="5A717C5C" w14:textId="4D6837E6" w:rsidR="00ED78B1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E1D24" w:rsidRPr="005D2AD1" w14:paraId="324C7B66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06B3EF71" w14:textId="2187CCE9" w:rsidR="00BE1D24" w:rsidRPr="00530E9F" w:rsidRDefault="00BE1D24" w:rsidP="00530E9F">
            <w:pPr>
              <w:jc w:val="center"/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2-14</w:t>
            </w:r>
          </w:p>
        </w:tc>
        <w:tc>
          <w:tcPr>
            <w:tcW w:w="2880" w:type="dxa"/>
            <w:shd w:val="clear" w:color="auto" w:fill="FFFFFF"/>
          </w:tcPr>
          <w:p w14:paraId="3FF57048" w14:textId="680C455D" w:rsidR="00BE1D24" w:rsidRPr="00530E9F" w:rsidRDefault="00BE1D24" w:rsidP="005A0443">
            <w:pPr>
              <w:rPr>
                <w:rFonts w:cs="Arial"/>
                <w:b/>
                <w:bCs/>
                <w:iCs/>
              </w:rPr>
            </w:pPr>
            <w:r w:rsidRPr="00530E9F">
              <w:rPr>
                <w:rFonts w:cs="Arial"/>
                <w:b/>
                <w:bCs/>
                <w:iCs/>
              </w:rPr>
              <w:t>Nickel-cadmium (Ni-Cd) battery.</w:t>
            </w:r>
          </w:p>
        </w:tc>
        <w:tc>
          <w:tcPr>
            <w:tcW w:w="1080" w:type="dxa"/>
            <w:shd w:val="clear" w:color="auto" w:fill="FFFFFF"/>
          </w:tcPr>
          <w:p w14:paraId="45E156C5" w14:textId="4F858D0D" w:rsidR="00BE1D24" w:rsidRPr="00530E9F" w:rsidRDefault="00BE1D24" w:rsidP="005A0443">
            <w:pPr>
              <w:jc w:val="center"/>
              <w:rPr>
                <w:rFonts w:cs="Arial"/>
                <w:b/>
              </w:rPr>
            </w:pPr>
            <w:r w:rsidRPr="00530E9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0CA8A85" w14:textId="77777777" w:rsidR="00BE1D24" w:rsidRPr="00530E9F" w:rsidRDefault="00BE1D24" w:rsidP="005A0443">
            <w:pPr>
              <w:jc w:val="center"/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1D4AC08C" w14:textId="121E568C" w:rsidR="00BE1D24" w:rsidRPr="005A0443" w:rsidRDefault="005A0443" w:rsidP="00BE1D24">
            <w:pPr>
              <w:rPr>
                <w:rFonts w:cs="Arial"/>
              </w:rPr>
            </w:pPr>
            <w:r w:rsidRPr="00530E9F">
              <w:rPr>
                <w:rFonts w:cs="Arial"/>
                <w:b/>
                <w:bCs/>
              </w:rPr>
              <w:t>45-Day</w:t>
            </w:r>
            <w:r w:rsidR="00BE1D24" w:rsidRPr="005A0443">
              <w:rPr>
                <w:rFonts w:cs="Arial"/>
              </w:rPr>
              <w:t>:</w:t>
            </w:r>
          </w:p>
          <w:p w14:paraId="57C98C9B" w14:textId="77777777" w:rsidR="00BE1D24" w:rsidRPr="005A0443" w:rsidRDefault="00BE1D24" w:rsidP="00BE1D24">
            <w:pPr>
              <w:rPr>
                <w:rFonts w:cs="Arial"/>
              </w:rPr>
            </w:pPr>
            <w:r w:rsidRPr="005A0443">
              <w:rPr>
                <w:rFonts w:cs="Arial"/>
              </w:rPr>
              <w:t>C.Seal, NEXTera ENERGY</w:t>
            </w:r>
          </w:p>
          <w:p w14:paraId="2531110C" w14:textId="737C8FD3" w:rsidR="00BE1D24" w:rsidRPr="005A0443" w:rsidRDefault="00BE1D24" w:rsidP="00BE1D24">
            <w:pPr>
              <w:rPr>
                <w:rFonts w:cs="Arial"/>
              </w:rPr>
            </w:pPr>
            <w:r w:rsidRPr="005A0443">
              <w:rPr>
                <w:rFonts w:cs="Arial"/>
              </w:rPr>
              <w:t xml:space="preserve">Recommends </w:t>
            </w:r>
            <w:r w:rsidR="005336AF" w:rsidRPr="005A0443">
              <w:rPr>
                <w:rFonts w:cs="Arial"/>
              </w:rPr>
              <w:t>Amend</w:t>
            </w:r>
          </w:p>
        </w:tc>
        <w:tc>
          <w:tcPr>
            <w:tcW w:w="4320" w:type="dxa"/>
            <w:shd w:val="clear" w:color="auto" w:fill="FFFFFF"/>
          </w:tcPr>
          <w:p w14:paraId="07D3D721" w14:textId="77777777" w:rsidR="00BE1D24" w:rsidRPr="00530E9F" w:rsidRDefault="00BE1D24" w:rsidP="008D3B0B">
            <w:pPr>
              <w:spacing w:after="120"/>
              <w:rPr>
                <w:rFonts w:cs="Arial"/>
              </w:rPr>
            </w:pPr>
            <w:r w:rsidRPr="00530E9F">
              <w:rPr>
                <w:rFonts w:cs="Arial"/>
              </w:rPr>
              <w:t xml:space="preserve">Amend IFC definition of </w:t>
            </w:r>
            <w:r w:rsidRPr="00530E9F">
              <w:rPr>
                <w:rFonts w:cs="Arial"/>
                <w:iCs/>
              </w:rPr>
              <w:t>Nickel-cadmium (Ni-Cd) battery.</w:t>
            </w:r>
          </w:p>
          <w:p w14:paraId="64F0BD8A" w14:textId="77777777" w:rsidR="00BE1D24" w:rsidRPr="00530E9F" w:rsidRDefault="00BE1D24" w:rsidP="00BE1D24">
            <w:pPr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Post 45-Day:</w:t>
            </w:r>
          </w:p>
          <w:p w14:paraId="6667AF3B" w14:textId="71135128" w:rsidR="00BE1D24" w:rsidRPr="00530E9F" w:rsidRDefault="00BE1D24" w:rsidP="00BE1D24">
            <w:pPr>
              <w:rPr>
                <w:rFonts w:cs="Arial"/>
              </w:rPr>
            </w:pPr>
            <w:r w:rsidRPr="00530E9F">
              <w:rPr>
                <w:rFonts w:cs="Arial"/>
                <w:bCs/>
              </w:rPr>
              <w:t>No change as a result of these comments. See FSOR.</w:t>
            </w:r>
          </w:p>
        </w:tc>
        <w:tc>
          <w:tcPr>
            <w:tcW w:w="1080" w:type="dxa"/>
            <w:shd w:val="clear" w:color="auto" w:fill="FFFFFF"/>
          </w:tcPr>
          <w:p w14:paraId="32BA5B47" w14:textId="0405A91A" w:rsidR="00BE1D24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E1D24" w:rsidRPr="005D2AD1" w14:paraId="082549B0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45B370CE" w14:textId="0E2BE338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2-15</w:t>
            </w:r>
          </w:p>
        </w:tc>
        <w:tc>
          <w:tcPr>
            <w:tcW w:w="2880" w:type="dxa"/>
            <w:shd w:val="clear" w:color="auto" w:fill="FFFFFF"/>
          </w:tcPr>
          <w:p w14:paraId="0FFB7A83" w14:textId="7BFA831B" w:rsidR="00BE1D24" w:rsidRPr="00BE4B92" w:rsidRDefault="00BE1D24" w:rsidP="005A0443">
            <w:pPr>
              <w:rPr>
                <w:rFonts w:cs="Arial"/>
                <w:b/>
                <w:bCs/>
                <w:iCs/>
              </w:rPr>
            </w:pPr>
            <w:r w:rsidRPr="00B31AFF">
              <w:rPr>
                <w:rFonts w:cs="Arial"/>
                <w:b/>
                <w:bCs/>
                <w:i/>
                <w:iCs/>
                <w:u w:val="single"/>
              </w:rPr>
              <w:t>Nickel-hydrogen (</w:t>
            </w:r>
            <w:proofErr w:type="spellStart"/>
            <w:r w:rsidRPr="00B31AFF">
              <w:rPr>
                <w:rFonts w:cs="Arial"/>
                <w:b/>
                <w:bCs/>
                <w:i/>
                <w:iCs/>
                <w:u w:val="single"/>
              </w:rPr>
              <w:t>NiH</w:t>
            </w:r>
            <w:proofErr w:type="spellEnd"/>
            <w:r w:rsidRPr="00B31AFF">
              <w:rPr>
                <w:rFonts w:ascii="Cambria Math" w:hAnsi="Cambria Math" w:cs="Cambria Math"/>
                <w:b/>
                <w:bCs/>
                <w:i/>
                <w:iCs/>
                <w:u w:val="single"/>
              </w:rPr>
              <w:t>₂</w:t>
            </w:r>
            <w:r w:rsidRPr="00B31AFF">
              <w:rPr>
                <w:rFonts w:cs="Arial"/>
                <w:b/>
                <w:bCs/>
                <w:i/>
                <w:iCs/>
                <w:u w:val="single"/>
              </w:rPr>
              <w:t>).</w:t>
            </w:r>
          </w:p>
        </w:tc>
        <w:tc>
          <w:tcPr>
            <w:tcW w:w="1080" w:type="dxa"/>
            <w:shd w:val="clear" w:color="auto" w:fill="FFFFFF"/>
          </w:tcPr>
          <w:p w14:paraId="3D97A7BE" w14:textId="6148AE3F" w:rsidR="00BE1D24" w:rsidRPr="005D2AD1" w:rsidRDefault="00BE1D24" w:rsidP="005A0443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E0AE7AE" w14:textId="77777777" w:rsidR="00BE1D24" w:rsidRPr="005F1BD3" w:rsidRDefault="00BE1D24" w:rsidP="005A0443">
            <w:pPr>
              <w:jc w:val="center"/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0366FF3E" w14:textId="3F5AE2EB" w:rsidR="00BE1D24" w:rsidRPr="005A0443" w:rsidRDefault="00CA4C43" w:rsidP="00BE1D24">
            <w:pPr>
              <w:rPr>
                <w:rFonts w:cs="Arial"/>
              </w:rPr>
            </w:pPr>
            <w:r w:rsidRPr="005A0443"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215A98E9" w14:textId="4FA0720F" w:rsidR="00BE1D24" w:rsidRPr="00FC6D45" w:rsidRDefault="00BE1D24" w:rsidP="00BE1D24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</w:tcPr>
          <w:p w14:paraId="2BA8DCA4" w14:textId="090E6FF7" w:rsidR="00BE1D24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E1D24" w:rsidRPr="005D2AD1" w14:paraId="61FDC430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1FF8C72D" w14:textId="52BA083F" w:rsidR="00BE1D24" w:rsidRPr="00530E9F" w:rsidRDefault="00BE1D24" w:rsidP="00530E9F">
            <w:pPr>
              <w:jc w:val="center"/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2-16</w:t>
            </w:r>
          </w:p>
        </w:tc>
        <w:tc>
          <w:tcPr>
            <w:tcW w:w="2880" w:type="dxa"/>
            <w:shd w:val="clear" w:color="auto" w:fill="FFFFFF"/>
          </w:tcPr>
          <w:p w14:paraId="25FDCA16" w14:textId="21401799" w:rsidR="00BE1D24" w:rsidRPr="00530E9F" w:rsidRDefault="00BE1D24" w:rsidP="005A0443">
            <w:pPr>
              <w:rPr>
                <w:rFonts w:cs="Arial"/>
                <w:b/>
                <w:bCs/>
                <w:iCs/>
              </w:rPr>
            </w:pPr>
            <w:r w:rsidRPr="00530E9F">
              <w:rPr>
                <w:rFonts w:cs="Arial"/>
                <w:b/>
                <w:bCs/>
                <w:i/>
                <w:iCs/>
                <w:u w:val="single"/>
              </w:rPr>
              <w:t>Nickel Iron (Ni-Fe).</w:t>
            </w:r>
          </w:p>
        </w:tc>
        <w:tc>
          <w:tcPr>
            <w:tcW w:w="1080" w:type="dxa"/>
            <w:shd w:val="clear" w:color="auto" w:fill="FFFFFF"/>
          </w:tcPr>
          <w:p w14:paraId="143E8570" w14:textId="1EA18749" w:rsidR="00BE1D24" w:rsidRPr="00530E9F" w:rsidRDefault="00BE1D24" w:rsidP="005A0443">
            <w:pPr>
              <w:jc w:val="center"/>
              <w:rPr>
                <w:rFonts w:cs="Arial"/>
                <w:b/>
              </w:rPr>
            </w:pPr>
            <w:r w:rsidRPr="00530E9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D91CC31" w14:textId="77777777" w:rsidR="00BE1D24" w:rsidRPr="00530E9F" w:rsidRDefault="00BE1D24" w:rsidP="005A0443">
            <w:pPr>
              <w:jc w:val="center"/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54714103" w14:textId="4098E3FB" w:rsidR="00BE1D24" w:rsidRPr="005A0443" w:rsidRDefault="005A0443" w:rsidP="00BE1D24">
            <w:pPr>
              <w:rPr>
                <w:rFonts w:cs="Arial"/>
              </w:rPr>
            </w:pPr>
            <w:r w:rsidRPr="00530E9F">
              <w:rPr>
                <w:rFonts w:cs="Arial"/>
                <w:b/>
                <w:bCs/>
              </w:rPr>
              <w:t>45-Day</w:t>
            </w:r>
            <w:r w:rsidR="00BE1D24" w:rsidRPr="005A0443">
              <w:rPr>
                <w:rFonts w:cs="Arial"/>
              </w:rPr>
              <w:t>:</w:t>
            </w:r>
          </w:p>
          <w:p w14:paraId="17D7FB3D" w14:textId="77777777" w:rsidR="00BE1D24" w:rsidRPr="005A0443" w:rsidRDefault="00BE1D24" w:rsidP="00BE1D24">
            <w:pPr>
              <w:rPr>
                <w:rFonts w:cs="Arial"/>
              </w:rPr>
            </w:pPr>
            <w:r w:rsidRPr="005A0443">
              <w:rPr>
                <w:rFonts w:cs="Arial"/>
              </w:rPr>
              <w:t>C.Seal, NEXTera ENERGY</w:t>
            </w:r>
          </w:p>
          <w:p w14:paraId="1D53379D" w14:textId="169E68EF" w:rsidR="00BE1D24" w:rsidRPr="005A0443" w:rsidRDefault="00BE1D24" w:rsidP="00BE1D24">
            <w:pPr>
              <w:rPr>
                <w:rFonts w:cs="Arial"/>
              </w:rPr>
            </w:pPr>
            <w:r w:rsidRPr="005A0443">
              <w:rPr>
                <w:rFonts w:cs="Arial"/>
              </w:rPr>
              <w:t xml:space="preserve">Recommends </w:t>
            </w:r>
            <w:r w:rsidR="00A04116" w:rsidRPr="005A0443">
              <w:rPr>
                <w:rFonts w:cs="Arial"/>
              </w:rPr>
              <w:t>Amend</w:t>
            </w:r>
          </w:p>
        </w:tc>
        <w:tc>
          <w:tcPr>
            <w:tcW w:w="4320" w:type="dxa"/>
            <w:shd w:val="clear" w:color="auto" w:fill="FFFFFF"/>
          </w:tcPr>
          <w:p w14:paraId="04A1CC73" w14:textId="77777777" w:rsidR="00BE1D24" w:rsidRPr="00530E9F" w:rsidRDefault="00BE1D24" w:rsidP="008D3B0B">
            <w:pPr>
              <w:spacing w:after="120"/>
              <w:rPr>
                <w:rFonts w:cs="Arial"/>
              </w:rPr>
            </w:pPr>
            <w:r w:rsidRPr="00530E9F">
              <w:rPr>
                <w:rFonts w:cs="Arial"/>
              </w:rPr>
              <w:t>Adopt new definition.</w:t>
            </w:r>
          </w:p>
          <w:p w14:paraId="4E2CFD17" w14:textId="77777777" w:rsidR="00BE1D24" w:rsidRPr="00530E9F" w:rsidRDefault="00BE1D24" w:rsidP="00BE1D24">
            <w:pPr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Post 45-Day:</w:t>
            </w:r>
          </w:p>
          <w:p w14:paraId="1C894446" w14:textId="0D1D53C3" w:rsidR="00BE1D24" w:rsidRPr="00530E9F" w:rsidRDefault="00BE1D24" w:rsidP="00BE1D24">
            <w:pPr>
              <w:rPr>
                <w:rFonts w:cs="Arial"/>
              </w:rPr>
            </w:pPr>
            <w:r w:rsidRPr="00530E9F">
              <w:rPr>
                <w:rFonts w:cs="Arial"/>
                <w:bCs/>
              </w:rPr>
              <w:t>No change as a result of these comments. See FSOR.</w:t>
            </w:r>
          </w:p>
        </w:tc>
        <w:tc>
          <w:tcPr>
            <w:tcW w:w="1080" w:type="dxa"/>
            <w:shd w:val="clear" w:color="auto" w:fill="FFFFFF"/>
          </w:tcPr>
          <w:p w14:paraId="590CFAC9" w14:textId="1695EC55" w:rsidR="00BE1D24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E1D24" w:rsidRPr="005D2AD1" w14:paraId="657F9E4F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2377F4A4" w14:textId="23F1BE3D" w:rsidR="00BE1D24" w:rsidRPr="00530E9F" w:rsidRDefault="00BE1D24" w:rsidP="00363ACA">
            <w:pPr>
              <w:jc w:val="center"/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2-17</w:t>
            </w:r>
          </w:p>
        </w:tc>
        <w:tc>
          <w:tcPr>
            <w:tcW w:w="2880" w:type="dxa"/>
            <w:shd w:val="clear" w:color="auto" w:fill="FFFFFF"/>
          </w:tcPr>
          <w:p w14:paraId="4BF0EBE1" w14:textId="4210EC74" w:rsidR="00BE1D24" w:rsidRPr="00530E9F" w:rsidRDefault="00BE1D24" w:rsidP="005A0443">
            <w:pPr>
              <w:rPr>
                <w:rFonts w:cs="Arial"/>
                <w:b/>
                <w:bCs/>
              </w:rPr>
            </w:pPr>
            <w:r w:rsidRPr="00530E9F">
              <w:rPr>
                <w:rFonts w:cs="Arial"/>
                <w:b/>
                <w:bCs/>
                <w:iCs/>
              </w:rPr>
              <w:t>Nickel-metal hydride (Ni-MH).</w:t>
            </w:r>
          </w:p>
        </w:tc>
        <w:tc>
          <w:tcPr>
            <w:tcW w:w="1080" w:type="dxa"/>
            <w:shd w:val="clear" w:color="auto" w:fill="FFFFFF"/>
          </w:tcPr>
          <w:p w14:paraId="7495E855" w14:textId="7F982ED8" w:rsidR="00BE1D24" w:rsidRPr="00530E9F" w:rsidRDefault="00BE1D24" w:rsidP="005A0443">
            <w:pPr>
              <w:jc w:val="center"/>
              <w:rPr>
                <w:rFonts w:cs="Arial"/>
                <w:b/>
              </w:rPr>
            </w:pPr>
            <w:r w:rsidRPr="00530E9F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5FEFDAA" w14:textId="77777777" w:rsidR="00BE1D24" w:rsidRPr="00530E9F" w:rsidRDefault="00BE1D24" w:rsidP="005A0443">
            <w:pPr>
              <w:jc w:val="center"/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30A618B3" w14:textId="70185D8E" w:rsidR="00BE1D24" w:rsidRPr="005A0443" w:rsidRDefault="005A0443" w:rsidP="00BE1D24">
            <w:pPr>
              <w:rPr>
                <w:rFonts w:cs="Arial"/>
              </w:rPr>
            </w:pPr>
            <w:r w:rsidRPr="00530E9F">
              <w:rPr>
                <w:rFonts w:cs="Arial"/>
                <w:b/>
                <w:bCs/>
              </w:rPr>
              <w:t>45-Day</w:t>
            </w:r>
            <w:r w:rsidR="00BE1D24" w:rsidRPr="005A0443">
              <w:rPr>
                <w:rFonts w:cs="Arial"/>
              </w:rPr>
              <w:t>:</w:t>
            </w:r>
          </w:p>
          <w:p w14:paraId="6F0E5EA5" w14:textId="77777777" w:rsidR="00BE1D24" w:rsidRPr="005A0443" w:rsidRDefault="00BE1D24" w:rsidP="00BE1D24">
            <w:pPr>
              <w:rPr>
                <w:rFonts w:cs="Arial"/>
              </w:rPr>
            </w:pPr>
            <w:r w:rsidRPr="005A0443">
              <w:rPr>
                <w:rFonts w:cs="Arial"/>
              </w:rPr>
              <w:t>C.Seal, NEXTera ENERGY</w:t>
            </w:r>
          </w:p>
          <w:p w14:paraId="1256351B" w14:textId="0F3CF7F8" w:rsidR="00BE1D24" w:rsidRPr="005A0443" w:rsidRDefault="00BE1D24" w:rsidP="00BE1D24">
            <w:pPr>
              <w:rPr>
                <w:rFonts w:cs="Arial"/>
              </w:rPr>
            </w:pPr>
            <w:r w:rsidRPr="005A0443">
              <w:rPr>
                <w:rFonts w:cs="Arial"/>
              </w:rPr>
              <w:t xml:space="preserve">Recommends </w:t>
            </w:r>
            <w:r w:rsidR="00B85EB1" w:rsidRPr="005A0443">
              <w:rPr>
                <w:rFonts w:cs="Arial"/>
              </w:rPr>
              <w:t>Amend</w:t>
            </w:r>
          </w:p>
        </w:tc>
        <w:tc>
          <w:tcPr>
            <w:tcW w:w="4320" w:type="dxa"/>
            <w:shd w:val="clear" w:color="auto" w:fill="FFFFFF"/>
          </w:tcPr>
          <w:p w14:paraId="7F63A2DB" w14:textId="77777777" w:rsidR="00BE1D24" w:rsidRPr="00530E9F" w:rsidRDefault="00BE1D24" w:rsidP="008D3B0B">
            <w:pPr>
              <w:spacing w:after="120"/>
              <w:rPr>
                <w:rFonts w:cs="Arial"/>
              </w:rPr>
            </w:pPr>
            <w:r w:rsidRPr="00530E9F">
              <w:rPr>
                <w:rFonts w:cs="Arial"/>
              </w:rPr>
              <w:t xml:space="preserve">Amend IFC definition of </w:t>
            </w:r>
            <w:r w:rsidRPr="00530E9F">
              <w:rPr>
                <w:rFonts w:cs="Arial"/>
                <w:iCs/>
              </w:rPr>
              <w:t>Nickel-metal hydride.</w:t>
            </w:r>
          </w:p>
          <w:p w14:paraId="2C6B9715" w14:textId="77777777" w:rsidR="00BE1D24" w:rsidRPr="00530E9F" w:rsidRDefault="00BE1D24" w:rsidP="00BE1D24">
            <w:pPr>
              <w:rPr>
                <w:rFonts w:cs="Arial"/>
                <w:b/>
              </w:rPr>
            </w:pPr>
            <w:r w:rsidRPr="00530E9F">
              <w:rPr>
                <w:rFonts w:cs="Arial"/>
                <w:b/>
              </w:rPr>
              <w:t>Post 45-Day:</w:t>
            </w:r>
          </w:p>
          <w:p w14:paraId="10401831" w14:textId="3923066E" w:rsidR="00BE1D24" w:rsidRPr="00530E9F" w:rsidRDefault="00BE1D24" w:rsidP="00BE1D24">
            <w:pPr>
              <w:rPr>
                <w:rFonts w:cs="Arial"/>
              </w:rPr>
            </w:pPr>
            <w:r w:rsidRPr="00530E9F">
              <w:rPr>
                <w:rFonts w:cs="Arial"/>
                <w:bCs/>
              </w:rPr>
              <w:t>No change as a result of these comments. See FSOR.</w:t>
            </w:r>
          </w:p>
        </w:tc>
        <w:tc>
          <w:tcPr>
            <w:tcW w:w="1080" w:type="dxa"/>
            <w:shd w:val="clear" w:color="auto" w:fill="FFFFFF"/>
          </w:tcPr>
          <w:p w14:paraId="05ECB8F1" w14:textId="563DB5BB" w:rsidR="00BE1D24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E1D24" w:rsidRPr="005D2AD1" w14:paraId="07F023EE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6AA1EC25" w14:textId="1EA49C31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2-18</w:t>
            </w:r>
          </w:p>
        </w:tc>
        <w:tc>
          <w:tcPr>
            <w:tcW w:w="2880" w:type="dxa"/>
            <w:shd w:val="clear" w:color="auto" w:fill="FFFFFF"/>
          </w:tcPr>
          <w:p w14:paraId="60ED2EB1" w14:textId="0F63A182" w:rsidR="00BE1D24" w:rsidRPr="00BE4B92" w:rsidRDefault="00BE1D24" w:rsidP="005A0443">
            <w:pPr>
              <w:rPr>
                <w:rFonts w:cs="Arial"/>
                <w:b/>
                <w:bCs/>
                <w:iCs/>
              </w:rPr>
            </w:pPr>
            <w:r w:rsidRPr="005332CD">
              <w:rPr>
                <w:rFonts w:cs="Arial"/>
                <w:b/>
                <w:bCs/>
                <w:i/>
                <w:iCs/>
                <w:u w:val="single"/>
              </w:rPr>
              <w:t>Nickel-Zinc (Ni-Zn).</w:t>
            </w:r>
          </w:p>
        </w:tc>
        <w:tc>
          <w:tcPr>
            <w:tcW w:w="1080" w:type="dxa"/>
            <w:shd w:val="clear" w:color="auto" w:fill="FFFFFF"/>
          </w:tcPr>
          <w:p w14:paraId="062521AF" w14:textId="0E86D900" w:rsidR="00BE1D24" w:rsidRPr="005D2AD1" w:rsidRDefault="00BE1D24" w:rsidP="005A0443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989E0D5" w14:textId="77777777" w:rsidR="00BE1D24" w:rsidRPr="005D2AD1" w:rsidRDefault="00BE1D24" w:rsidP="005A04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1983364E" w14:textId="55202716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59C70987" w14:textId="2CA53A0A" w:rsidR="00BE1D24" w:rsidRPr="00FC6D45" w:rsidRDefault="00BE1D24" w:rsidP="00BE1D24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</w:tcPr>
          <w:p w14:paraId="43C56CEA" w14:textId="6671B489" w:rsidR="00BE1D24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E1D24" w:rsidRPr="005D2AD1" w14:paraId="2FDF9F9A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3AD22D31" w14:textId="28865CD4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2-19</w:t>
            </w:r>
          </w:p>
        </w:tc>
        <w:tc>
          <w:tcPr>
            <w:tcW w:w="2880" w:type="dxa"/>
            <w:shd w:val="clear" w:color="auto" w:fill="FFFFFF"/>
          </w:tcPr>
          <w:p w14:paraId="3A30A412" w14:textId="77777777" w:rsidR="00BE1D24" w:rsidRDefault="00BE1D24" w:rsidP="005A0443">
            <w:pPr>
              <w:rPr>
                <w:rFonts w:cs="Arial"/>
                <w:b/>
                <w:bCs/>
                <w:i/>
                <w:strike/>
              </w:rPr>
            </w:pPr>
            <w:r w:rsidRPr="00C30F33">
              <w:rPr>
                <w:rFonts w:cs="Arial"/>
                <w:b/>
                <w:bCs/>
                <w:i/>
                <w:strike/>
              </w:rPr>
              <w:t>PUZZLE ROOM.</w:t>
            </w:r>
          </w:p>
          <w:p w14:paraId="2C1C7211" w14:textId="77131E80" w:rsidR="00BE1D24" w:rsidRPr="00D228FA" w:rsidRDefault="00BE1D24" w:rsidP="005A0443">
            <w:pPr>
              <w:rPr>
                <w:rFonts w:cs="Arial"/>
                <w:b/>
                <w:bCs/>
                <w:iCs/>
              </w:rPr>
            </w:pPr>
            <w:r w:rsidRPr="00D228FA">
              <w:rPr>
                <w:rFonts w:cs="Arial"/>
                <w:b/>
                <w:bCs/>
                <w:iCs/>
              </w:rPr>
              <w:t>PUZZLE ROOM.</w:t>
            </w:r>
          </w:p>
        </w:tc>
        <w:tc>
          <w:tcPr>
            <w:tcW w:w="1080" w:type="dxa"/>
            <w:shd w:val="clear" w:color="auto" w:fill="FFFFFF"/>
          </w:tcPr>
          <w:p w14:paraId="5A50B1AB" w14:textId="2E1025BE" w:rsidR="00BE1D24" w:rsidRPr="005D2AD1" w:rsidRDefault="00BE1D24" w:rsidP="005A0443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4BCCF80" w14:textId="77777777" w:rsidR="00BE1D24" w:rsidRPr="005D2AD1" w:rsidRDefault="00BE1D24" w:rsidP="005A04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3A714E4C" w14:textId="119EBF20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27D5898F" w14:textId="2543FC59" w:rsidR="00BE1D24" w:rsidRPr="005D2AD1" w:rsidRDefault="00BE1D24" w:rsidP="00BE1D24">
            <w:pPr>
              <w:rPr>
                <w:rFonts w:cs="Arial"/>
              </w:rPr>
            </w:pPr>
            <w:r w:rsidRPr="005D2AD1">
              <w:rPr>
                <w:rFonts w:cs="Arial"/>
              </w:rPr>
              <w:t>Repeal and replace existing CA definition with the model code definition.</w:t>
            </w:r>
          </w:p>
        </w:tc>
        <w:tc>
          <w:tcPr>
            <w:tcW w:w="1080" w:type="dxa"/>
            <w:shd w:val="clear" w:color="auto" w:fill="FFFFFF"/>
          </w:tcPr>
          <w:p w14:paraId="460B0585" w14:textId="48F5D88F" w:rsidR="00BE1D24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E1D24" w:rsidRPr="005D2AD1" w14:paraId="7578198E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44F6DD57" w14:textId="3C33BF6D" w:rsidR="00BE1D24" w:rsidRPr="005D2AD1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2-20</w:t>
            </w:r>
          </w:p>
        </w:tc>
        <w:tc>
          <w:tcPr>
            <w:tcW w:w="2880" w:type="dxa"/>
            <w:shd w:val="clear" w:color="auto" w:fill="FFFFFF"/>
          </w:tcPr>
          <w:p w14:paraId="4D961DD5" w14:textId="049754CD" w:rsidR="00BE1D24" w:rsidRPr="005D2AD1" w:rsidRDefault="00BE1D24" w:rsidP="005A0443">
            <w:pPr>
              <w:rPr>
                <w:rFonts w:cs="Arial"/>
                <w:b/>
                <w:bCs/>
                <w:iCs/>
              </w:rPr>
            </w:pPr>
            <w:r w:rsidRPr="005D2AD1">
              <w:rPr>
                <w:rFonts w:cs="Arial"/>
                <w:b/>
                <w:bCs/>
                <w:iCs/>
              </w:rPr>
              <w:t>SMOKE COMPARTMENT.</w:t>
            </w:r>
          </w:p>
        </w:tc>
        <w:tc>
          <w:tcPr>
            <w:tcW w:w="1080" w:type="dxa"/>
            <w:shd w:val="clear" w:color="auto" w:fill="FFFFFF"/>
          </w:tcPr>
          <w:p w14:paraId="13035C4F" w14:textId="4CF3201A" w:rsidR="00BE1D24" w:rsidRPr="005D2AD1" w:rsidRDefault="00BE1D24" w:rsidP="005A0443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2F8F3B5" w14:textId="77777777" w:rsidR="00BE1D24" w:rsidRPr="005D2AD1" w:rsidRDefault="00BE1D24" w:rsidP="005A04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23AA124A" w14:textId="217CFCF0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4E8C68D1" w14:textId="69A7501A" w:rsidR="00BE1D24" w:rsidRPr="005D2AD1" w:rsidRDefault="00BE1D24" w:rsidP="00BE1D24">
            <w:pPr>
              <w:rPr>
                <w:rFonts w:cs="Arial"/>
              </w:rPr>
            </w:pPr>
            <w:r w:rsidRPr="005D2AD1">
              <w:rPr>
                <w:rFonts w:cs="Arial"/>
              </w:rPr>
              <w:t>Repeal existing CA amendment and replace with the model code language.</w:t>
            </w:r>
          </w:p>
        </w:tc>
        <w:tc>
          <w:tcPr>
            <w:tcW w:w="1080" w:type="dxa"/>
            <w:shd w:val="clear" w:color="auto" w:fill="FFFFFF"/>
          </w:tcPr>
          <w:p w14:paraId="7B9DF2CA" w14:textId="3A8DD30A" w:rsidR="00BE1D24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E1D24" w:rsidRPr="005D2AD1" w14:paraId="02A35ADB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512BC6F1" w14:textId="5AC0326E" w:rsidR="00BE1D24" w:rsidRPr="00363ACA" w:rsidRDefault="00BE1D24" w:rsidP="00363ACA">
            <w:pPr>
              <w:jc w:val="center"/>
              <w:rPr>
                <w:rFonts w:cs="Arial"/>
                <w:b/>
              </w:rPr>
            </w:pPr>
            <w:r w:rsidRPr="00363ACA">
              <w:rPr>
                <w:rFonts w:cs="Arial"/>
                <w:b/>
              </w:rPr>
              <w:lastRenderedPageBreak/>
              <w:t>2-21</w:t>
            </w:r>
          </w:p>
        </w:tc>
        <w:tc>
          <w:tcPr>
            <w:tcW w:w="2880" w:type="dxa"/>
            <w:shd w:val="clear" w:color="auto" w:fill="FFFFFF"/>
          </w:tcPr>
          <w:p w14:paraId="177BDB94" w14:textId="2FDDCB04" w:rsidR="00BE1D24" w:rsidRPr="00363ACA" w:rsidRDefault="00BE1D24" w:rsidP="005A0443">
            <w:pPr>
              <w:rPr>
                <w:rFonts w:cs="Arial"/>
                <w:b/>
                <w:bCs/>
                <w:i/>
                <w:strike/>
              </w:rPr>
            </w:pPr>
            <w:r w:rsidRPr="00363ACA">
              <w:rPr>
                <w:rFonts w:cs="Arial"/>
                <w:b/>
                <w:bCs/>
                <w:i/>
                <w:iCs/>
                <w:u w:val="single"/>
              </w:rPr>
              <w:t>Sodium nickel chloride (</w:t>
            </w:r>
            <w:proofErr w:type="spellStart"/>
            <w:r w:rsidRPr="00363ACA">
              <w:rPr>
                <w:rFonts w:cs="Arial"/>
                <w:b/>
                <w:bCs/>
                <w:i/>
                <w:iCs/>
                <w:u w:val="single"/>
              </w:rPr>
              <w:t>NaNiCl</w:t>
            </w:r>
            <w:proofErr w:type="spellEnd"/>
            <w:r w:rsidRPr="00363ACA">
              <w:rPr>
                <w:rFonts w:cs="Arial"/>
                <w:b/>
                <w:bCs/>
                <w:i/>
                <w:iCs/>
                <w:u w:val="single"/>
              </w:rPr>
              <w:t>).</w:t>
            </w:r>
          </w:p>
        </w:tc>
        <w:tc>
          <w:tcPr>
            <w:tcW w:w="1080" w:type="dxa"/>
            <w:shd w:val="clear" w:color="auto" w:fill="FFFFFF"/>
          </w:tcPr>
          <w:p w14:paraId="05A36FF2" w14:textId="37BD51AA" w:rsidR="00BE1D24" w:rsidRPr="00363ACA" w:rsidRDefault="00BE1D24" w:rsidP="005A0443">
            <w:pPr>
              <w:jc w:val="center"/>
              <w:rPr>
                <w:rFonts w:cs="Arial"/>
                <w:b/>
              </w:rPr>
            </w:pPr>
            <w:r w:rsidRPr="00363AC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A0A4CB6" w14:textId="77777777" w:rsidR="00BE1D24" w:rsidRPr="00363ACA" w:rsidRDefault="00BE1D24" w:rsidP="005A0443">
            <w:pPr>
              <w:jc w:val="center"/>
              <w:rPr>
                <w:rFonts w:cs="Arial"/>
                <w:b/>
              </w:rPr>
            </w:pPr>
            <w:r w:rsidRPr="00363ACA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009971B8" w14:textId="77777777" w:rsidR="00BE1D24" w:rsidRPr="00363ACA" w:rsidRDefault="00BE1D24" w:rsidP="00BE1D24">
            <w:pPr>
              <w:rPr>
                <w:rFonts w:cs="Arial"/>
                <w:b/>
                <w:bCs/>
              </w:rPr>
            </w:pPr>
            <w:r w:rsidRPr="00363ACA">
              <w:rPr>
                <w:rFonts w:cs="Arial"/>
                <w:b/>
                <w:bCs/>
              </w:rPr>
              <w:t>45-Day:</w:t>
            </w:r>
          </w:p>
          <w:p w14:paraId="19AC57D1" w14:textId="77777777" w:rsidR="00BE1D24" w:rsidRPr="00363ACA" w:rsidRDefault="00BE1D24" w:rsidP="00BE1D24">
            <w:pPr>
              <w:rPr>
                <w:rFonts w:cs="Arial"/>
              </w:rPr>
            </w:pPr>
            <w:r w:rsidRPr="00363ACA">
              <w:rPr>
                <w:rFonts w:cs="Arial"/>
              </w:rPr>
              <w:t>C.Seal, NEXTera ENERGY</w:t>
            </w:r>
          </w:p>
          <w:p w14:paraId="282DCBFE" w14:textId="03B1BAB5" w:rsidR="00BE1D24" w:rsidRPr="00363ACA" w:rsidRDefault="00BE1D24" w:rsidP="00BE1D24">
            <w:pPr>
              <w:rPr>
                <w:rFonts w:cs="Arial"/>
              </w:rPr>
            </w:pPr>
            <w:r w:rsidRPr="00363ACA">
              <w:rPr>
                <w:rFonts w:cs="Arial"/>
              </w:rPr>
              <w:t>Recommen</w:t>
            </w:r>
            <w:r w:rsidRPr="005A0443">
              <w:rPr>
                <w:rFonts w:cs="Arial"/>
              </w:rPr>
              <w:t>ds Disapprove</w:t>
            </w:r>
          </w:p>
        </w:tc>
        <w:tc>
          <w:tcPr>
            <w:tcW w:w="4320" w:type="dxa"/>
            <w:shd w:val="clear" w:color="auto" w:fill="FFFFFF"/>
          </w:tcPr>
          <w:p w14:paraId="0A1F51D9" w14:textId="77777777" w:rsidR="00BE1D24" w:rsidRPr="00363ACA" w:rsidRDefault="00BE1D24" w:rsidP="008D3B0B">
            <w:pPr>
              <w:spacing w:after="120"/>
              <w:rPr>
                <w:rFonts w:cs="Arial"/>
              </w:rPr>
            </w:pPr>
            <w:r w:rsidRPr="00363ACA">
              <w:rPr>
                <w:rFonts w:cs="Arial"/>
              </w:rPr>
              <w:t>Adopt new definition.</w:t>
            </w:r>
          </w:p>
          <w:p w14:paraId="6E93B4BE" w14:textId="77777777" w:rsidR="00BE1D24" w:rsidRPr="00363ACA" w:rsidRDefault="00BE1D24" w:rsidP="00BE1D24">
            <w:pPr>
              <w:rPr>
                <w:rFonts w:cs="Arial"/>
                <w:b/>
              </w:rPr>
            </w:pPr>
            <w:r w:rsidRPr="00363ACA">
              <w:rPr>
                <w:rFonts w:cs="Arial"/>
                <w:b/>
              </w:rPr>
              <w:t>Post 45-Day:</w:t>
            </w:r>
          </w:p>
          <w:p w14:paraId="7FF79BFF" w14:textId="3389BEBB" w:rsidR="00BE1D24" w:rsidRPr="00363ACA" w:rsidRDefault="00BE1D24" w:rsidP="00BE1D24">
            <w:pPr>
              <w:rPr>
                <w:rFonts w:cs="Arial"/>
              </w:rPr>
            </w:pPr>
            <w:r w:rsidRPr="00363ACA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</w:tcPr>
          <w:p w14:paraId="592885D6" w14:textId="1A06247D" w:rsidR="00BE1D24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E1D24" w:rsidRPr="005D2AD1" w14:paraId="2DDDEDB1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542792DF" w14:textId="6D9A2DB2" w:rsidR="00BE1D24" w:rsidRPr="005D2AD1" w:rsidRDefault="00BE1D24" w:rsidP="00BE1D24">
            <w:pPr>
              <w:jc w:val="center"/>
              <w:rPr>
                <w:rFonts w:cs="Arial"/>
              </w:rPr>
            </w:pPr>
            <w:bookmarkStart w:id="3" w:name="_Hlk77856688"/>
            <w:r>
              <w:rPr>
                <w:rFonts w:cs="Arial"/>
                <w:b/>
              </w:rPr>
              <w:t>2-22</w:t>
            </w:r>
          </w:p>
        </w:tc>
        <w:tc>
          <w:tcPr>
            <w:tcW w:w="2880" w:type="dxa"/>
            <w:shd w:val="clear" w:color="auto" w:fill="FFFFFF"/>
          </w:tcPr>
          <w:p w14:paraId="36B6E57B" w14:textId="77777777" w:rsidR="00BE1D24" w:rsidRDefault="00BE1D24" w:rsidP="005A0443">
            <w:pPr>
              <w:rPr>
                <w:rFonts w:cs="Arial"/>
                <w:b/>
                <w:bCs/>
                <w:iCs/>
              </w:rPr>
            </w:pPr>
            <w:r w:rsidRPr="00C30F33">
              <w:rPr>
                <w:rFonts w:cs="Arial"/>
                <w:b/>
                <w:bCs/>
                <w:i/>
                <w:strike/>
              </w:rPr>
              <w:t>SPECIAL AMUSEMENT AREA</w:t>
            </w:r>
            <w:r>
              <w:rPr>
                <w:rFonts w:cs="Arial"/>
                <w:b/>
                <w:bCs/>
                <w:iCs/>
              </w:rPr>
              <w:t>.</w:t>
            </w:r>
            <w:r w:rsidRPr="005D2AD1">
              <w:rPr>
                <w:rFonts w:cs="Arial"/>
                <w:b/>
                <w:bCs/>
                <w:iCs/>
              </w:rPr>
              <w:t xml:space="preserve"> </w:t>
            </w:r>
          </w:p>
          <w:p w14:paraId="0D3A64E2" w14:textId="6B9F1B56" w:rsidR="00BE1D24" w:rsidRPr="00D228FA" w:rsidRDefault="00BE1D24" w:rsidP="005A0443">
            <w:pPr>
              <w:rPr>
                <w:rFonts w:cs="Arial"/>
                <w:b/>
                <w:bCs/>
              </w:rPr>
            </w:pPr>
            <w:r w:rsidRPr="00D228FA">
              <w:rPr>
                <w:rFonts w:cs="Arial"/>
                <w:b/>
                <w:bCs/>
              </w:rPr>
              <w:t>SPECIAL AMUSEMENT AREA.</w:t>
            </w:r>
          </w:p>
        </w:tc>
        <w:tc>
          <w:tcPr>
            <w:tcW w:w="1080" w:type="dxa"/>
            <w:shd w:val="clear" w:color="auto" w:fill="FFFFFF"/>
          </w:tcPr>
          <w:p w14:paraId="143CECD9" w14:textId="1E7D6EA5" w:rsidR="00BE1D24" w:rsidRPr="005D2AD1" w:rsidRDefault="00BE1D24" w:rsidP="005A0443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05703E6" w14:textId="5F656A24" w:rsidR="00BE1D24" w:rsidRPr="005D2AD1" w:rsidRDefault="00BE1D24" w:rsidP="005A04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253D3179" w14:textId="159C9652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05DBF1B5" w14:textId="1F0F5BFB" w:rsidR="00BE1D24" w:rsidRPr="005D2AD1" w:rsidRDefault="00BE1D24" w:rsidP="00BE1D24">
            <w:pPr>
              <w:rPr>
                <w:rFonts w:cs="Arial"/>
              </w:rPr>
            </w:pPr>
            <w:r w:rsidRPr="005D2AD1">
              <w:rPr>
                <w:rFonts w:cs="Arial"/>
              </w:rPr>
              <w:t>Repeal and replace existing CA definition with the model code definition.</w:t>
            </w:r>
          </w:p>
        </w:tc>
        <w:tc>
          <w:tcPr>
            <w:tcW w:w="1080" w:type="dxa"/>
            <w:shd w:val="clear" w:color="auto" w:fill="FFFFFF"/>
          </w:tcPr>
          <w:p w14:paraId="61D4701D" w14:textId="3A412DF7" w:rsidR="00BE1D24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bookmarkEnd w:id="3"/>
      <w:tr w:rsidR="00BE1D24" w:rsidRPr="005D2AD1" w14:paraId="240F9992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79D2F699" w14:textId="311B7552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2-23</w:t>
            </w:r>
          </w:p>
        </w:tc>
        <w:tc>
          <w:tcPr>
            <w:tcW w:w="2880" w:type="dxa"/>
            <w:shd w:val="clear" w:color="auto" w:fill="FFFFFF"/>
          </w:tcPr>
          <w:p w14:paraId="2D4B5753" w14:textId="5D3A41A0" w:rsidR="00BE1D24" w:rsidRPr="00922D4B" w:rsidRDefault="00BE1D24" w:rsidP="005A0443">
            <w:pPr>
              <w:rPr>
                <w:rFonts w:cs="Arial"/>
                <w:b/>
                <w:bCs/>
                <w:strike/>
              </w:rPr>
            </w:pPr>
            <w:r w:rsidRPr="00922D4B">
              <w:rPr>
                <w:rFonts w:cs="Arial"/>
                <w:b/>
                <w:bCs/>
                <w:strike/>
              </w:rPr>
              <w:t>Stationary storage battery.</w:t>
            </w:r>
          </w:p>
        </w:tc>
        <w:tc>
          <w:tcPr>
            <w:tcW w:w="1080" w:type="dxa"/>
            <w:shd w:val="clear" w:color="auto" w:fill="FFFFFF"/>
          </w:tcPr>
          <w:p w14:paraId="3E61DBDA" w14:textId="27071E55" w:rsidR="00BE1D24" w:rsidRPr="005D2AD1" w:rsidRDefault="00BE1D24" w:rsidP="005A0443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B3C05B9" w14:textId="77777777" w:rsidR="00BE1D24" w:rsidRPr="005D2AD1" w:rsidRDefault="00BE1D24" w:rsidP="005A04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58B467A4" w14:textId="239448A5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1BF8EBD3" w14:textId="1F5E5814" w:rsidR="00BE1D24" w:rsidRPr="005D2AD1" w:rsidRDefault="00BE1D24" w:rsidP="00BE1D24">
            <w:pPr>
              <w:rPr>
                <w:rFonts w:cs="Arial"/>
              </w:rPr>
            </w:pPr>
            <w:r w:rsidRPr="00636269">
              <w:rPr>
                <w:rFonts w:cs="Arial"/>
              </w:rPr>
              <w:t xml:space="preserve">SFM proposes to </w:t>
            </w:r>
            <w:r>
              <w:rPr>
                <w:rFonts w:cs="Arial"/>
              </w:rPr>
              <w:t xml:space="preserve">delete IFC </w:t>
            </w:r>
            <w:r w:rsidRPr="00636269">
              <w:rPr>
                <w:rFonts w:cs="Arial"/>
              </w:rPr>
              <w:t>definition.</w:t>
            </w:r>
          </w:p>
        </w:tc>
        <w:tc>
          <w:tcPr>
            <w:tcW w:w="1080" w:type="dxa"/>
            <w:shd w:val="clear" w:color="auto" w:fill="FFFFFF"/>
          </w:tcPr>
          <w:p w14:paraId="377BD10C" w14:textId="3546543D" w:rsidR="00BE1D24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E1D24" w:rsidRPr="005D2AD1" w14:paraId="47A4FB91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28E395BF" w14:textId="4A212BEC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2-24</w:t>
            </w:r>
          </w:p>
        </w:tc>
        <w:tc>
          <w:tcPr>
            <w:tcW w:w="2880" w:type="dxa"/>
            <w:shd w:val="clear" w:color="auto" w:fill="FFFFFF"/>
          </w:tcPr>
          <w:p w14:paraId="3DF47D14" w14:textId="2EB0A79F" w:rsidR="00BE1D24" w:rsidRPr="00BE4B92" w:rsidRDefault="00BE1D24" w:rsidP="005A0443">
            <w:pPr>
              <w:rPr>
                <w:rFonts w:cs="Arial"/>
                <w:b/>
                <w:bCs/>
                <w:iCs/>
              </w:rPr>
            </w:pPr>
            <w:r w:rsidRPr="00A21CF7">
              <w:rPr>
                <w:rFonts w:cs="Arial"/>
                <w:b/>
                <w:bCs/>
                <w:i/>
                <w:iCs/>
                <w:u w:val="single"/>
              </w:rPr>
              <w:t>Zinc-air aqueous battery.</w:t>
            </w:r>
          </w:p>
        </w:tc>
        <w:tc>
          <w:tcPr>
            <w:tcW w:w="1080" w:type="dxa"/>
            <w:shd w:val="clear" w:color="auto" w:fill="FFFFFF"/>
          </w:tcPr>
          <w:p w14:paraId="676F470C" w14:textId="0449D4FD" w:rsidR="00BE1D24" w:rsidRPr="005D2AD1" w:rsidRDefault="00BE1D24" w:rsidP="005A0443">
            <w:pPr>
              <w:jc w:val="center"/>
              <w:rPr>
                <w:rFonts w:cs="Arial"/>
                <w:b/>
              </w:rPr>
            </w:pPr>
            <w:r w:rsidRPr="00D3796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3058EF2" w14:textId="77777777" w:rsidR="00BE1D24" w:rsidRPr="005D2AD1" w:rsidRDefault="00BE1D24" w:rsidP="005A04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7749AFDB" w14:textId="06BA1367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60EC4B82" w14:textId="0B4C642C" w:rsidR="00BE1D24" w:rsidRPr="00636269" w:rsidRDefault="00BE1D24" w:rsidP="00BE1D24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DF7959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>new definition.</w:t>
            </w:r>
          </w:p>
        </w:tc>
        <w:tc>
          <w:tcPr>
            <w:tcW w:w="1080" w:type="dxa"/>
            <w:shd w:val="clear" w:color="auto" w:fill="FFFFFF"/>
          </w:tcPr>
          <w:p w14:paraId="6419AA3E" w14:textId="319CB24A" w:rsidR="00BE1D24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E1D24" w:rsidRPr="005D2AD1" w14:paraId="3DD01357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5F554FC0" w14:textId="55C7ADA5" w:rsidR="00BE1D24" w:rsidRPr="00363ACA" w:rsidRDefault="00BE1D24" w:rsidP="00363ACA">
            <w:pPr>
              <w:jc w:val="center"/>
              <w:rPr>
                <w:rFonts w:cs="Arial"/>
                <w:b/>
              </w:rPr>
            </w:pPr>
            <w:r w:rsidRPr="00363ACA">
              <w:rPr>
                <w:rFonts w:cs="Arial"/>
                <w:b/>
              </w:rPr>
              <w:t>2-25</w:t>
            </w:r>
          </w:p>
        </w:tc>
        <w:tc>
          <w:tcPr>
            <w:tcW w:w="2880" w:type="dxa"/>
            <w:shd w:val="clear" w:color="auto" w:fill="FFFFFF"/>
          </w:tcPr>
          <w:p w14:paraId="66E1579B" w14:textId="4E2ED177" w:rsidR="00BE1D24" w:rsidRPr="00363ACA" w:rsidRDefault="00BE1D24" w:rsidP="005A0443">
            <w:pPr>
              <w:rPr>
                <w:rFonts w:cs="Arial"/>
                <w:b/>
                <w:bCs/>
                <w:iCs/>
              </w:rPr>
            </w:pPr>
            <w:r w:rsidRPr="00363ACA">
              <w:rPr>
                <w:rFonts w:cs="Arial"/>
                <w:b/>
                <w:bCs/>
                <w:i/>
                <w:iCs/>
                <w:u w:val="single"/>
              </w:rPr>
              <w:t>Zinc bromide.</w:t>
            </w:r>
          </w:p>
        </w:tc>
        <w:tc>
          <w:tcPr>
            <w:tcW w:w="1080" w:type="dxa"/>
            <w:shd w:val="clear" w:color="auto" w:fill="FFFFFF"/>
          </w:tcPr>
          <w:p w14:paraId="6DEAD3DC" w14:textId="0CE61204" w:rsidR="00BE1D24" w:rsidRPr="00363ACA" w:rsidRDefault="00BE1D24" w:rsidP="005A0443">
            <w:pPr>
              <w:jc w:val="center"/>
              <w:rPr>
                <w:rFonts w:cs="Arial"/>
                <w:b/>
              </w:rPr>
            </w:pPr>
            <w:r w:rsidRPr="00363AC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4CE971B" w14:textId="77777777" w:rsidR="00BE1D24" w:rsidRPr="00363ACA" w:rsidRDefault="00BE1D24" w:rsidP="005A0443">
            <w:pPr>
              <w:jc w:val="center"/>
              <w:rPr>
                <w:rFonts w:cs="Arial"/>
                <w:b/>
              </w:rPr>
            </w:pPr>
            <w:r w:rsidRPr="00363ACA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5EA102F6" w14:textId="77777777" w:rsidR="00BE1D24" w:rsidRPr="00363ACA" w:rsidRDefault="00BE1D24" w:rsidP="00BE1D24">
            <w:pPr>
              <w:rPr>
                <w:rFonts w:cs="Arial"/>
                <w:b/>
                <w:bCs/>
              </w:rPr>
            </w:pPr>
            <w:r w:rsidRPr="00363ACA">
              <w:rPr>
                <w:rFonts w:cs="Arial"/>
                <w:b/>
                <w:bCs/>
              </w:rPr>
              <w:t>45-Day:</w:t>
            </w:r>
          </w:p>
          <w:p w14:paraId="61FB8E5A" w14:textId="77777777" w:rsidR="00BE1D24" w:rsidRPr="00363ACA" w:rsidRDefault="00BE1D24" w:rsidP="00BE1D24">
            <w:pPr>
              <w:rPr>
                <w:rFonts w:cs="Arial"/>
              </w:rPr>
            </w:pPr>
            <w:r w:rsidRPr="00363ACA">
              <w:rPr>
                <w:rFonts w:cs="Arial"/>
              </w:rPr>
              <w:t>C.Seal, NEXTera ENERGY</w:t>
            </w:r>
          </w:p>
          <w:p w14:paraId="6487CE22" w14:textId="09061D0E" w:rsidR="00BE1D24" w:rsidRPr="00363ACA" w:rsidRDefault="00BE1D24" w:rsidP="00BE1D24">
            <w:pPr>
              <w:rPr>
                <w:rFonts w:cs="Arial"/>
              </w:rPr>
            </w:pPr>
            <w:r w:rsidRPr="00363ACA">
              <w:rPr>
                <w:rFonts w:cs="Arial"/>
              </w:rPr>
              <w:t>Recommends</w:t>
            </w:r>
            <w:r w:rsidRPr="00363ACA">
              <w:rPr>
                <w:rFonts w:cs="Arial"/>
                <w:b/>
                <w:bCs/>
              </w:rPr>
              <w:t xml:space="preserve"> </w:t>
            </w:r>
            <w:r w:rsidR="00B85EB1" w:rsidRPr="00363ACA">
              <w:rPr>
                <w:rFonts w:cs="Arial"/>
              </w:rPr>
              <w:t>Amend</w:t>
            </w:r>
          </w:p>
        </w:tc>
        <w:tc>
          <w:tcPr>
            <w:tcW w:w="4320" w:type="dxa"/>
            <w:shd w:val="clear" w:color="auto" w:fill="FFFFFF"/>
          </w:tcPr>
          <w:p w14:paraId="548B2063" w14:textId="77777777" w:rsidR="00BE1D24" w:rsidRPr="00363ACA" w:rsidRDefault="00BE1D24" w:rsidP="008D3B0B">
            <w:pPr>
              <w:spacing w:after="120"/>
              <w:rPr>
                <w:rFonts w:cs="Arial"/>
              </w:rPr>
            </w:pPr>
            <w:r w:rsidRPr="00363ACA">
              <w:rPr>
                <w:rFonts w:cs="Arial"/>
              </w:rPr>
              <w:t>Adopt new definition.</w:t>
            </w:r>
          </w:p>
          <w:p w14:paraId="78666A66" w14:textId="77777777" w:rsidR="00BE1D24" w:rsidRPr="00363ACA" w:rsidRDefault="00BE1D24" w:rsidP="00BE1D24">
            <w:pPr>
              <w:rPr>
                <w:rFonts w:cs="Arial"/>
                <w:b/>
              </w:rPr>
            </w:pPr>
            <w:r w:rsidRPr="00363ACA">
              <w:rPr>
                <w:rFonts w:cs="Arial"/>
                <w:b/>
              </w:rPr>
              <w:t>Post 45-Day:</w:t>
            </w:r>
          </w:p>
          <w:p w14:paraId="48FBDAB3" w14:textId="0C0CD59A" w:rsidR="00BE1D24" w:rsidRPr="00363ACA" w:rsidRDefault="00BE1D24" w:rsidP="00BE1D24">
            <w:pPr>
              <w:rPr>
                <w:rFonts w:cs="Arial"/>
              </w:rPr>
            </w:pPr>
            <w:r w:rsidRPr="00363ACA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</w:tcPr>
          <w:p w14:paraId="0101D189" w14:textId="419623BC" w:rsidR="00BE1D24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E1D24" w:rsidRPr="005D2AD1" w14:paraId="77DC4130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4D30D1E9" w14:textId="2CBE6778" w:rsidR="00BE1D24" w:rsidRPr="00363ACA" w:rsidRDefault="00BE1D24" w:rsidP="00221020">
            <w:pPr>
              <w:jc w:val="center"/>
              <w:rPr>
                <w:rFonts w:cs="Arial"/>
                <w:b/>
              </w:rPr>
            </w:pPr>
            <w:r w:rsidRPr="00363ACA">
              <w:rPr>
                <w:rFonts w:cs="Arial"/>
                <w:b/>
              </w:rPr>
              <w:t>2-26</w:t>
            </w:r>
          </w:p>
        </w:tc>
        <w:tc>
          <w:tcPr>
            <w:tcW w:w="2880" w:type="dxa"/>
            <w:shd w:val="clear" w:color="auto" w:fill="FFFFFF"/>
          </w:tcPr>
          <w:p w14:paraId="64F1C2DD" w14:textId="1E64FD17" w:rsidR="00BE1D24" w:rsidRPr="00363ACA" w:rsidRDefault="00BE1D24" w:rsidP="005A0443">
            <w:pPr>
              <w:rPr>
                <w:rFonts w:cs="Arial"/>
                <w:b/>
                <w:bCs/>
                <w:iCs/>
              </w:rPr>
            </w:pPr>
            <w:r w:rsidRPr="00363ACA">
              <w:rPr>
                <w:rFonts w:cs="Arial"/>
                <w:b/>
                <w:bCs/>
                <w:i/>
                <w:iCs/>
                <w:u w:val="single"/>
              </w:rPr>
              <w:t>Zinc manganese dioxide (Zn-</w:t>
            </w:r>
            <w:proofErr w:type="spellStart"/>
            <w:r w:rsidRPr="00363ACA">
              <w:rPr>
                <w:rFonts w:cs="Arial"/>
                <w:b/>
                <w:bCs/>
                <w:i/>
                <w:iCs/>
                <w:u w:val="single"/>
              </w:rPr>
              <w:t>MnO</w:t>
            </w:r>
            <w:proofErr w:type="spellEnd"/>
            <w:r w:rsidRPr="00363ACA">
              <w:rPr>
                <w:rFonts w:ascii="Cambria Math" w:hAnsi="Cambria Math" w:cs="Cambria Math"/>
                <w:b/>
                <w:bCs/>
                <w:i/>
                <w:iCs/>
                <w:u w:val="single"/>
              </w:rPr>
              <w:t>₂</w:t>
            </w:r>
            <w:r w:rsidRPr="00363ACA">
              <w:rPr>
                <w:rFonts w:cs="Arial"/>
                <w:b/>
                <w:bCs/>
                <w:i/>
                <w:iCs/>
                <w:u w:val="single"/>
              </w:rPr>
              <w:t>).</w:t>
            </w:r>
          </w:p>
        </w:tc>
        <w:tc>
          <w:tcPr>
            <w:tcW w:w="1080" w:type="dxa"/>
            <w:shd w:val="clear" w:color="auto" w:fill="FFFFFF"/>
          </w:tcPr>
          <w:p w14:paraId="29CD95B7" w14:textId="5537D7BB" w:rsidR="00BE1D24" w:rsidRPr="00363ACA" w:rsidRDefault="00BE1D24" w:rsidP="005A0443">
            <w:pPr>
              <w:jc w:val="center"/>
              <w:rPr>
                <w:rFonts w:cs="Arial"/>
                <w:b/>
              </w:rPr>
            </w:pPr>
            <w:r w:rsidRPr="00363AC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EF569DE" w14:textId="77777777" w:rsidR="00BE1D24" w:rsidRPr="00363ACA" w:rsidRDefault="00BE1D24" w:rsidP="005A0443">
            <w:pPr>
              <w:jc w:val="center"/>
              <w:rPr>
                <w:rFonts w:cs="Arial"/>
                <w:b/>
              </w:rPr>
            </w:pPr>
            <w:r w:rsidRPr="00363ACA"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0A3505B0" w14:textId="77777777" w:rsidR="00BE1D24" w:rsidRPr="00363ACA" w:rsidRDefault="00BE1D24" w:rsidP="00BE1D24">
            <w:pPr>
              <w:rPr>
                <w:rFonts w:cs="Arial"/>
                <w:b/>
                <w:bCs/>
              </w:rPr>
            </w:pPr>
            <w:r w:rsidRPr="00363ACA">
              <w:rPr>
                <w:rFonts w:cs="Arial"/>
                <w:b/>
                <w:bCs/>
              </w:rPr>
              <w:t>45-Day:</w:t>
            </w:r>
          </w:p>
          <w:p w14:paraId="2F27E2C4" w14:textId="77777777" w:rsidR="00BE1D24" w:rsidRPr="00363ACA" w:rsidRDefault="00BE1D24" w:rsidP="00BE1D24">
            <w:pPr>
              <w:rPr>
                <w:rFonts w:cs="Arial"/>
              </w:rPr>
            </w:pPr>
            <w:r w:rsidRPr="00363ACA">
              <w:rPr>
                <w:rFonts w:cs="Arial"/>
              </w:rPr>
              <w:t>C.Seal, NEXTera ENERGY</w:t>
            </w:r>
          </w:p>
          <w:p w14:paraId="37EB4211" w14:textId="678CD6BE" w:rsidR="00BE1D24" w:rsidRPr="00363ACA" w:rsidRDefault="00BE1D24" w:rsidP="00BE1D24">
            <w:pPr>
              <w:rPr>
                <w:rFonts w:cs="Arial"/>
              </w:rPr>
            </w:pPr>
            <w:r w:rsidRPr="00363ACA">
              <w:rPr>
                <w:rFonts w:cs="Arial"/>
              </w:rPr>
              <w:t>Recommends</w:t>
            </w:r>
            <w:r w:rsidRPr="00363ACA">
              <w:rPr>
                <w:rFonts w:cs="Arial"/>
                <w:b/>
                <w:bCs/>
              </w:rPr>
              <w:t xml:space="preserve"> </w:t>
            </w:r>
            <w:r w:rsidR="00F37D4E" w:rsidRPr="00363ACA">
              <w:rPr>
                <w:rFonts w:cs="Arial"/>
              </w:rPr>
              <w:t>Amend</w:t>
            </w:r>
          </w:p>
        </w:tc>
        <w:tc>
          <w:tcPr>
            <w:tcW w:w="4320" w:type="dxa"/>
            <w:shd w:val="clear" w:color="auto" w:fill="FFFFFF"/>
          </w:tcPr>
          <w:p w14:paraId="1AF3EE17" w14:textId="77777777" w:rsidR="00BE1D24" w:rsidRPr="00363ACA" w:rsidRDefault="00BE1D24" w:rsidP="008D3B0B">
            <w:pPr>
              <w:spacing w:after="120"/>
              <w:rPr>
                <w:rFonts w:cs="Arial"/>
              </w:rPr>
            </w:pPr>
            <w:r w:rsidRPr="00363ACA">
              <w:rPr>
                <w:rFonts w:cs="Arial"/>
              </w:rPr>
              <w:t>Adopt new definition.</w:t>
            </w:r>
          </w:p>
          <w:p w14:paraId="1B01B1F0" w14:textId="77777777" w:rsidR="00BE1D24" w:rsidRPr="00363ACA" w:rsidRDefault="00BE1D24" w:rsidP="00BE1D24">
            <w:pPr>
              <w:rPr>
                <w:rFonts w:cs="Arial"/>
                <w:b/>
              </w:rPr>
            </w:pPr>
            <w:r w:rsidRPr="00363ACA">
              <w:rPr>
                <w:rFonts w:cs="Arial"/>
                <w:b/>
              </w:rPr>
              <w:t>Post 45-Day:</w:t>
            </w:r>
          </w:p>
          <w:p w14:paraId="5752468A" w14:textId="2B1405E7" w:rsidR="00BE1D24" w:rsidRPr="00363ACA" w:rsidRDefault="00BE1D24" w:rsidP="00BE1D24">
            <w:pPr>
              <w:rPr>
                <w:rFonts w:cs="Arial"/>
              </w:rPr>
            </w:pPr>
            <w:r w:rsidRPr="00363ACA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</w:tcPr>
          <w:p w14:paraId="0A68F719" w14:textId="07512685" w:rsidR="00BE1D24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E1D24" w:rsidRPr="005D2AD1" w14:paraId="366385A4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35F45B05" w14:textId="78E089F4" w:rsidR="00BE1D24" w:rsidRPr="00027D47" w:rsidRDefault="00BE1D24" w:rsidP="00BE1D24">
            <w:pPr>
              <w:jc w:val="center"/>
              <w:rPr>
                <w:rFonts w:cs="Arial"/>
              </w:rPr>
            </w:pPr>
            <w:r w:rsidRPr="00027D47">
              <w:rPr>
                <w:rFonts w:cs="Arial"/>
                <w:b/>
              </w:rPr>
              <w:t>2-27</w:t>
            </w:r>
          </w:p>
        </w:tc>
        <w:tc>
          <w:tcPr>
            <w:tcW w:w="2880" w:type="dxa"/>
            <w:shd w:val="clear" w:color="auto" w:fill="FFFFFF"/>
          </w:tcPr>
          <w:p w14:paraId="7A549FBC" w14:textId="7C6C9DF4" w:rsidR="00BE1D24" w:rsidRPr="00027D47" w:rsidRDefault="00BE1D24" w:rsidP="005A0443">
            <w:pPr>
              <w:rPr>
                <w:rFonts w:cs="Arial"/>
                <w:b/>
              </w:rPr>
            </w:pPr>
            <w:r w:rsidRPr="00027D47">
              <w:rPr>
                <w:rFonts w:cs="Arial"/>
                <w:b/>
                <w:bCs/>
              </w:rPr>
              <w:t>SECTION 203</w:t>
            </w:r>
            <w:r w:rsidRPr="00027D47">
              <w:rPr>
                <w:rFonts w:cs="Arial"/>
                <w:b/>
                <w:bCs/>
              </w:rPr>
              <w:br/>
              <w:t>OCCUPANCY CLASSIFICATION</w:t>
            </w:r>
          </w:p>
        </w:tc>
        <w:tc>
          <w:tcPr>
            <w:tcW w:w="1080" w:type="dxa"/>
            <w:shd w:val="clear" w:color="auto" w:fill="FFFFFF"/>
          </w:tcPr>
          <w:p w14:paraId="1B80F618" w14:textId="1811B430" w:rsidR="00BE1D24" w:rsidRPr="00027D47" w:rsidRDefault="00BE1D24" w:rsidP="005A0443">
            <w:pPr>
              <w:jc w:val="center"/>
              <w:rPr>
                <w:rFonts w:cs="Arial"/>
                <w:b/>
              </w:rPr>
            </w:pPr>
            <w:r w:rsidRPr="00027D4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D6DC7DE" w14:textId="2A89A131" w:rsidR="00BE1D24" w:rsidRPr="00027D47" w:rsidRDefault="00BE1D24" w:rsidP="005A0443">
            <w:pPr>
              <w:jc w:val="center"/>
              <w:rPr>
                <w:rFonts w:cs="Arial"/>
                <w:b/>
              </w:rPr>
            </w:pPr>
            <w:r w:rsidRPr="00027D47">
              <w:rPr>
                <w:rFonts w:cs="Arial"/>
                <w:b/>
              </w:rPr>
              <w:t>Disagree</w:t>
            </w:r>
          </w:p>
        </w:tc>
        <w:tc>
          <w:tcPr>
            <w:tcW w:w="2880" w:type="dxa"/>
            <w:shd w:val="clear" w:color="auto" w:fill="FFFFFF"/>
          </w:tcPr>
          <w:p w14:paraId="37995EA0" w14:textId="09DC0ADC" w:rsidR="00BE1D24" w:rsidRPr="00027D47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3D441DC0" w14:textId="5A6F481D" w:rsidR="00BE1D24" w:rsidRPr="008D3B0B" w:rsidRDefault="00BE1D24" w:rsidP="008D3B0B">
            <w:pPr>
              <w:spacing w:after="120"/>
              <w:rPr>
                <w:rFonts w:cs="Arial"/>
              </w:rPr>
            </w:pPr>
            <w:r w:rsidRPr="00027D47">
              <w:rPr>
                <w:rFonts w:cs="Arial"/>
              </w:rPr>
              <w:t xml:space="preserve">Adopt 2024 </w:t>
            </w:r>
            <w:bookmarkStart w:id="4" w:name="_Hlk179808359"/>
            <w:r w:rsidRPr="00027D47">
              <w:rPr>
                <w:rFonts w:cs="Arial"/>
              </w:rPr>
              <w:t>IFC new Section 203 and relocate existing 2022 CFC amendments in the defined term for Occupancy Classification to Section 203.</w:t>
            </w:r>
            <w:bookmarkEnd w:id="4"/>
          </w:p>
          <w:p w14:paraId="11CFE4D6" w14:textId="79361FE5" w:rsidR="00BE1D24" w:rsidRPr="00027D47" w:rsidRDefault="00BE1D24" w:rsidP="00BE1D24">
            <w:pPr>
              <w:rPr>
                <w:rFonts w:cs="Arial"/>
              </w:rPr>
            </w:pPr>
            <w:r w:rsidRPr="00027D47">
              <w:rPr>
                <w:rFonts w:cs="Arial"/>
                <w:b/>
                <w:bCs/>
              </w:rPr>
              <w:t xml:space="preserve">Post CAC: </w:t>
            </w:r>
            <w:r w:rsidRPr="00027D47">
              <w:rPr>
                <w:rFonts w:cs="Arial"/>
              </w:rPr>
              <w:t>Items 2-27.1</w:t>
            </w:r>
            <w:r>
              <w:rPr>
                <w:rFonts w:cs="Arial"/>
              </w:rPr>
              <w:t>, 2-27.2</w:t>
            </w:r>
            <w:r w:rsidRPr="00027D47">
              <w:rPr>
                <w:rFonts w:cs="Arial"/>
              </w:rPr>
              <w:t xml:space="preserve"> and 2-27.</w:t>
            </w:r>
            <w:r>
              <w:rPr>
                <w:rFonts w:cs="Arial"/>
              </w:rPr>
              <w:t>3</w:t>
            </w:r>
            <w:r w:rsidRPr="00027D47">
              <w:rPr>
                <w:rFonts w:cs="Arial"/>
              </w:rPr>
              <w:t xml:space="preserve"> have been added to the Express Terms.  See ISOR.</w:t>
            </w:r>
          </w:p>
        </w:tc>
        <w:tc>
          <w:tcPr>
            <w:tcW w:w="1080" w:type="dxa"/>
            <w:shd w:val="clear" w:color="auto" w:fill="FFFFFF"/>
          </w:tcPr>
          <w:p w14:paraId="6F8AAEDF" w14:textId="2AA20E51" w:rsidR="00BE1D24" w:rsidRPr="005D2AD1" w:rsidRDefault="002D0216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5A0443" w:rsidRPr="005D2AD1" w14:paraId="43D92966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38673F0C" w14:textId="4FC9AC9A" w:rsidR="005A0443" w:rsidRPr="00027D47" w:rsidRDefault="005A0443" w:rsidP="005A0443">
            <w:pPr>
              <w:jc w:val="center"/>
              <w:rPr>
                <w:rFonts w:cs="Arial"/>
                <w:b/>
              </w:rPr>
            </w:pPr>
            <w:bookmarkStart w:id="5" w:name="_Hlk191642869"/>
            <w:r w:rsidRPr="00027D47">
              <w:rPr>
                <w:rFonts w:cs="Arial"/>
                <w:b/>
              </w:rPr>
              <w:t>2-27.1</w:t>
            </w:r>
          </w:p>
        </w:tc>
        <w:tc>
          <w:tcPr>
            <w:tcW w:w="2880" w:type="dxa"/>
            <w:shd w:val="clear" w:color="auto" w:fill="FFFFFF"/>
          </w:tcPr>
          <w:p w14:paraId="6BEA7F28" w14:textId="75D4616C" w:rsidR="005A0443" w:rsidRPr="00027D47" w:rsidRDefault="005A0443" w:rsidP="005A0443">
            <w:pPr>
              <w:rPr>
                <w:rFonts w:cs="Arial"/>
                <w:b/>
                <w:bCs/>
              </w:rPr>
            </w:pPr>
            <w:bookmarkStart w:id="6" w:name="_Hlk179808689"/>
            <w:r w:rsidRPr="00027D47">
              <w:rPr>
                <w:rFonts w:cs="Arial"/>
                <w:b/>
                <w:bCs/>
              </w:rPr>
              <w:t xml:space="preserve">Section 203.4.2 Group E, child-care facilities. </w:t>
            </w:r>
            <w:r w:rsidRPr="00027D47">
              <w:rPr>
                <w:rFonts w:cs="Arial"/>
                <w:b/>
                <w:bCs/>
                <w:i/>
                <w:iCs/>
              </w:rPr>
              <w:t>Exception:</w:t>
            </w:r>
            <w:bookmarkEnd w:id="6"/>
          </w:p>
        </w:tc>
        <w:tc>
          <w:tcPr>
            <w:tcW w:w="1080" w:type="dxa"/>
            <w:shd w:val="clear" w:color="auto" w:fill="FFFFFF"/>
          </w:tcPr>
          <w:p w14:paraId="1E1D0C88" w14:textId="3BD697BF" w:rsidR="005A0443" w:rsidRPr="00027D47" w:rsidRDefault="005A0443" w:rsidP="005A0443">
            <w:pPr>
              <w:jc w:val="center"/>
              <w:rPr>
                <w:b/>
                <w:bCs/>
              </w:rPr>
            </w:pPr>
            <w:r w:rsidRPr="00027D47"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/>
          </w:tcPr>
          <w:p w14:paraId="5B767F91" w14:textId="6442752D" w:rsidR="005A0443" w:rsidRPr="00027D47" w:rsidRDefault="008D3B0B" w:rsidP="005A0443">
            <w:pPr>
              <w:jc w:val="center"/>
              <w:rPr>
                <w:rFonts w:cs="Arial"/>
                <w:b/>
              </w:rPr>
            </w:pPr>
            <w:r w:rsidRPr="00027D47">
              <w:rPr>
                <w:b/>
                <w:bCs/>
              </w:rPr>
              <w:t>Not Applicable</w:t>
            </w:r>
          </w:p>
        </w:tc>
        <w:tc>
          <w:tcPr>
            <w:tcW w:w="2880" w:type="dxa"/>
            <w:shd w:val="clear" w:color="auto" w:fill="FFFFFF"/>
          </w:tcPr>
          <w:p w14:paraId="4AEBC8DF" w14:textId="77777777" w:rsidR="005A0443" w:rsidRDefault="005A0443" w:rsidP="005A0443">
            <w:pPr>
              <w:rPr>
                <w:rFonts w:cs="Arial"/>
                <w:b/>
                <w:bCs/>
              </w:rPr>
            </w:pPr>
            <w:r w:rsidRPr="00207ECA">
              <w:rPr>
                <w:rFonts w:cs="Arial"/>
                <w:b/>
                <w:bCs/>
              </w:rPr>
              <w:t>45-Day:</w:t>
            </w:r>
          </w:p>
          <w:p w14:paraId="5285F744" w14:textId="77777777" w:rsidR="005A0443" w:rsidRPr="0074508D" w:rsidRDefault="005A0443" w:rsidP="005A0443">
            <w:pPr>
              <w:spacing w:after="8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M.Cottrill</w:t>
            </w:r>
            <w:r w:rsidRPr="00D5699E">
              <w:rPr>
                <w:rFonts w:cs="Arial"/>
              </w:rPr>
              <w:t>t</w:t>
            </w:r>
            <w:proofErr w:type="spellEnd"/>
            <w:r w:rsidRPr="00D5699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Head Start</w:t>
            </w:r>
            <w:r>
              <w:rPr>
                <w:rFonts w:cs="Arial"/>
              </w:rPr>
              <w:br/>
            </w:r>
            <w:r w:rsidRPr="00D5699E">
              <w:rPr>
                <w:rFonts w:cs="Arial"/>
              </w:rPr>
              <w:t xml:space="preserve">Recommends </w:t>
            </w:r>
            <w:r w:rsidRPr="006D49F6">
              <w:rPr>
                <w:rFonts w:cs="Arial"/>
              </w:rPr>
              <w:t>Disapprove</w:t>
            </w:r>
          </w:p>
          <w:p w14:paraId="786BC6E3" w14:textId="77777777" w:rsidR="005A0443" w:rsidRDefault="005A0443" w:rsidP="005A0443">
            <w:pPr>
              <w:spacing w:after="80"/>
              <w:rPr>
                <w:rFonts w:cs="Arial"/>
              </w:rPr>
            </w:pPr>
            <w:proofErr w:type="spellStart"/>
            <w:r w:rsidRPr="008F5C7A">
              <w:rPr>
                <w:rFonts w:cs="Arial"/>
              </w:rPr>
              <w:t>SL</w:t>
            </w:r>
            <w:r>
              <w:rPr>
                <w:rFonts w:cs="Arial"/>
              </w:rPr>
              <w:t>.</w:t>
            </w:r>
            <w:r w:rsidRPr="008F5C7A">
              <w:rPr>
                <w:rFonts w:cs="Arial"/>
              </w:rPr>
              <w:t>Velte</w:t>
            </w:r>
            <w:proofErr w:type="spellEnd"/>
            <w:r w:rsidRPr="00D5699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Associated Students, Inc.</w:t>
            </w:r>
            <w:r>
              <w:rPr>
                <w:rFonts w:cs="Arial"/>
              </w:rPr>
              <w:br/>
            </w:r>
            <w:r w:rsidRPr="00D5699E">
              <w:rPr>
                <w:rFonts w:cs="Arial"/>
              </w:rPr>
              <w:t xml:space="preserve">Recommends </w:t>
            </w:r>
            <w:r w:rsidRPr="006D49F6">
              <w:rPr>
                <w:rFonts w:cs="Arial"/>
              </w:rPr>
              <w:t>Disapprove</w:t>
            </w:r>
          </w:p>
          <w:p w14:paraId="59B9F4D7" w14:textId="77777777" w:rsidR="005A0443" w:rsidRDefault="005A0443" w:rsidP="005A0443">
            <w:pPr>
              <w:spacing w:after="8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T.Kim</w:t>
            </w:r>
            <w:proofErr w:type="spellEnd"/>
            <w:r>
              <w:rPr>
                <w:rFonts w:cs="Arial"/>
              </w:rPr>
              <w:t xml:space="preserve">, </w:t>
            </w:r>
            <w:r w:rsidRPr="00AF2603">
              <w:rPr>
                <w:rFonts w:cs="Arial"/>
              </w:rPr>
              <w:t>Children’s Institute</w:t>
            </w:r>
            <w:r>
              <w:rPr>
                <w:rFonts w:cs="Arial"/>
              </w:rPr>
              <w:br/>
              <w:t>Recommends Disapprove</w:t>
            </w:r>
          </w:p>
          <w:p w14:paraId="6C08C66C" w14:textId="4DF2B80B" w:rsidR="005A0443" w:rsidRPr="00027D47" w:rsidRDefault="005A0443" w:rsidP="005A044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S.Orum</w:t>
            </w:r>
            <w:proofErr w:type="spellEnd"/>
            <w:r>
              <w:rPr>
                <w:rFonts w:cs="Arial"/>
              </w:rPr>
              <w:t>, California Department of Social Services</w:t>
            </w:r>
            <w:r w:rsidRPr="00EB1DCA">
              <w:rPr>
                <w:rFonts w:cs="Arial"/>
              </w:rPr>
              <w:br/>
              <w:t>Recommends</w:t>
            </w:r>
            <w:r>
              <w:rPr>
                <w:rFonts w:cs="Arial"/>
              </w:rPr>
              <w:t xml:space="preserve"> Approve as Amended</w:t>
            </w:r>
          </w:p>
        </w:tc>
        <w:tc>
          <w:tcPr>
            <w:tcW w:w="4320" w:type="dxa"/>
            <w:shd w:val="clear" w:color="auto" w:fill="FFFFFF"/>
          </w:tcPr>
          <w:p w14:paraId="2FDA43E1" w14:textId="463FC89E" w:rsidR="005A0443" w:rsidRPr="008D3B0B" w:rsidRDefault="005A0443" w:rsidP="008D3B0B">
            <w:pPr>
              <w:spacing w:after="120"/>
              <w:rPr>
                <w:rFonts w:cs="Arial"/>
              </w:rPr>
            </w:pPr>
            <w:bookmarkStart w:id="7" w:name="_Hlk179808965"/>
            <w:r w:rsidRPr="00027D47">
              <w:rPr>
                <w:rFonts w:cs="Arial"/>
                <w:b/>
                <w:bCs/>
              </w:rPr>
              <w:t>Post CAC:</w:t>
            </w:r>
            <w:r w:rsidRPr="00027D47">
              <w:rPr>
                <w:rFonts w:cs="Arial"/>
              </w:rPr>
              <w:t xml:space="preserve"> Item added after CAC meeting. Not reviewed by CAC. This proposal amends the exception to Group E child-care facilities to rectify discrepancies in associated code sections.</w:t>
            </w:r>
            <w:r w:rsidR="008D3B0B">
              <w:rPr>
                <w:rFonts w:cs="Arial"/>
              </w:rPr>
              <w:t xml:space="preserve"> </w:t>
            </w:r>
            <w:r w:rsidRPr="00027D47">
              <w:rPr>
                <w:rFonts w:cs="Arial"/>
              </w:rPr>
              <w:t>This Item is associated with SFM 46/24, Part 2, Item 3-0.  See ISOR.</w:t>
            </w:r>
            <w:bookmarkEnd w:id="7"/>
          </w:p>
          <w:p w14:paraId="636AD76B" w14:textId="77777777" w:rsidR="005A0443" w:rsidRPr="001B0717" w:rsidRDefault="005A0443" w:rsidP="005A0443">
            <w:pPr>
              <w:rPr>
                <w:rFonts w:cs="Arial"/>
                <w:b/>
              </w:rPr>
            </w:pPr>
            <w:r w:rsidRPr="001B0717">
              <w:rPr>
                <w:rFonts w:cs="Arial"/>
                <w:b/>
              </w:rPr>
              <w:t>Post 45-Day:</w:t>
            </w:r>
          </w:p>
          <w:p w14:paraId="4C61D245" w14:textId="6BAF0B89" w:rsidR="005A0443" w:rsidRDefault="005A0443" w:rsidP="008D3B0B">
            <w:pPr>
              <w:spacing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See SFM FET/SOR Addendum submitted to Commission Meeting, January 2025.</w:t>
            </w:r>
          </w:p>
          <w:p w14:paraId="27B11AE4" w14:textId="7956B2FA" w:rsidR="005A0443" w:rsidRPr="0071148E" w:rsidRDefault="005A0443" w:rsidP="005A0443">
            <w:pPr>
              <w:rPr>
                <w:rFonts w:cs="Arial"/>
              </w:rPr>
            </w:pPr>
            <w:r w:rsidRPr="005C3968">
              <w:rPr>
                <w:rFonts w:cs="Arial"/>
                <w:b/>
                <w:bCs/>
              </w:rPr>
              <w:t xml:space="preserve">Commission Meeting: </w:t>
            </w:r>
            <w:r w:rsidRPr="005C3968">
              <w:rPr>
                <w:rFonts w:cs="Arial"/>
              </w:rPr>
              <w:t xml:space="preserve"> SFM presented an addendum </w:t>
            </w:r>
            <w:r>
              <w:rPr>
                <w:rFonts w:cs="Arial"/>
              </w:rPr>
              <w:t>with</w:t>
            </w:r>
            <w:r w:rsidRPr="005C3968">
              <w:rPr>
                <w:rFonts w:cs="Arial"/>
              </w:rPr>
              <w:t xml:space="preserve"> additional changes to correct referenced code section numbers. Approve as Amended, Criteria #6</w:t>
            </w:r>
            <w:r w:rsidRPr="005C3968"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506167D5" w14:textId="375BCA84" w:rsidR="005A0443" w:rsidRPr="005D2AD1" w:rsidRDefault="005A0443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 as Amended</w:t>
            </w:r>
          </w:p>
        </w:tc>
      </w:tr>
      <w:tr w:rsidR="005A0443" w:rsidRPr="005D2AD1" w14:paraId="7A567CAE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7AABE8CA" w14:textId="36308C0A" w:rsidR="005A0443" w:rsidRPr="00027D47" w:rsidRDefault="005A0443" w:rsidP="005A0443">
            <w:pPr>
              <w:jc w:val="center"/>
              <w:rPr>
                <w:rFonts w:cs="Arial"/>
                <w:b/>
              </w:rPr>
            </w:pPr>
            <w:bookmarkStart w:id="8" w:name="_Hlk179809177"/>
            <w:bookmarkEnd w:id="5"/>
            <w:r w:rsidRPr="00027D47">
              <w:rPr>
                <w:rFonts w:cs="Arial"/>
                <w:b/>
              </w:rPr>
              <w:lastRenderedPageBreak/>
              <w:t>2-27.2</w:t>
            </w:r>
          </w:p>
        </w:tc>
        <w:tc>
          <w:tcPr>
            <w:tcW w:w="2880" w:type="dxa"/>
            <w:shd w:val="clear" w:color="auto" w:fill="FFFFFF"/>
          </w:tcPr>
          <w:p w14:paraId="300E8B1D" w14:textId="5F6DBB00" w:rsidR="005A0443" w:rsidRPr="00027D47" w:rsidRDefault="005A0443" w:rsidP="005A0443">
            <w:pPr>
              <w:rPr>
                <w:rFonts w:cs="Arial"/>
                <w:b/>
                <w:bCs/>
              </w:rPr>
            </w:pPr>
            <w:bookmarkStart w:id="9" w:name="_Hlk179809212"/>
            <w:r w:rsidRPr="00027D47">
              <w:rPr>
                <w:rFonts w:cs="Arial"/>
                <w:b/>
                <w:bCs/>
                <w:iCs/>
              </w:rPr>
              <w:t>Section 203.7.4.1 Classification as Group E.</w:t>
            </w:r>
            <w:r w:rsidRPr="00027D47">
              <w:rPr>
                <w:rFonts w:cs="Arial"/>
                <w:b/>
                <w:bCs/>
                <w:i/>
                <w:u w:val="single"/>
              </w:rPr>
              <w:t xml:space="preserve"> Special provisions</w:t>
            </w:r>
            <w:bookmarkEnd w:id="9"/>
            <w:r w:rsidRPr="00027D47">
              <w:rPr>
                <w:rFonts w:cs="Arial"/>
                <w:b/>
                <w:bCs/>
                <w:i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38FBA995" w14:textId="4980FF43" w:rsidR="005A0443" w:rsidRPr="00027D47" w:rsidRDefault="005A0443" w:rsidP="005A0443">
            <w:pPr>
              <w:jc w:val="center"/>
              <w:rPr>
                <w:b/>
                <w:bCs/>
              </w:rPr>
            </w:pPr>
            <w:r w:rsidRPr="00027D47"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/>
          </w:tcPr>
          <w:p w14:paraId="29A58F00" w14:textId="706A746A" w:rsidR="005A0443" w:rsidRPr="00027D47" w:rsidRDefault="008D3B0B" w:rsidP="005A0443">
            <w:pPr>
              <w:jc w:val="center"/>
              <w:rPr>
                <w:rFonts w:cs="Arial"/>
                <w:b/>
              </w:rPr>
            </w:pPr>
            <w:r w:rsidRPr="00027D47">
              <w:rPr>
                <w:b/>
                <w:bCs/>
              </w:rPr>
              <w:t>Not Applicable</w:t>
            </w:r>
          </w:p>
        </w:tc>
        <w:tc>
          <w:tcPr>
            <w:tcW w:w="2880" w:type="dxa"/>
            <w:shd w:val="clear" w:color="auto" w:fill="FFFFFF"/>
          </w:tcPr>
          <w:p w14:paraId="738B52F6" w14:textId="77777777" w:rsidR="005A0443" w:rsidRPr="00EB1DCA" w:rsidRDefault="005A0443" w:rsidP="005A0443">
            <w:pPr>
              <w:rPr>
                <w:rFonts w:cs="Arial"/>
                <w:b/>
                <w:bCs/>
              </w:rPr>
            </w:pPr>
            <w:r w:rsidRPr="00EB1DCA">
              <w:rPr>
                <w:rFonts w:cs="Arial"/>
                <w:b/>
                <w:bCs/>
              </w:rPr>
              <w:t>45-Day:</w:t>
            </w:r>
          </w:p>
          <w:p w14:paraId="42FAA6D2" w14:textId="77777777" w:rsidR="005A0443" w:rsidRPr="0074508D" w:rsidRDefault="005A0443" w:rsidP="005A0443">
            <w:pPr>
              <w:spacing w:after="80"/>
              <w:rPr>
                <w:rFonts w:cs="Arial"/>
              </w:rPr>
            </w:pPr>
            <w:proofErr w:type="spellStart"/>
            <w:r w:rsidRPr="00EB1DCA">
              <w:rPr>
                <w:rFonts w:cs="Arial"/>
              </w:rPr>
              <w:t>M</w:t>
            </w:r>
            <w:r>
              <w:rPr>
                <w:rFonts w:cs="Arial"/>
              </w:rPr>
              <w:t>.</w:t>
            </w:r>
            <w:r w:rsidRPr="00EB1DCA">
              <w:rPr>
                <w:rFonts w:cs="Arial"/>
              </w:rPr>
              <w:t>Cottrillt</w:t>
            </w:r>
            <w:proofErr w:type="spellEnd"/>
            <w:r w:rsidRPr="00EB1DCA">
              <w:rPr>
                <w:rFonts w:cs="Arial"/>
              </w:rPr>
              <w:t>, Head Start</w:t>
            </w:r>
            <w:r w:rsidRPr="00EB1DCA">
              <w:rPr>
                <w:rFonts w:cs="Arial"/>
              </w:rPr>
              <w:br/>
              <w:t xml:space="preserve">Recommends </w:t>
            </w:r>
            <w:r w:rsidRPr="006D49F6">
              <w:rPr>
                <w:rFonts w:cs="Arial"/>
              </w:rPr>
              <w:t>Disapprove</w:t>
            </w:r>
          </w:p>
          <w:p w14:paraId="24DE9F15" w14:textId="77777777" w:rsidR="005A0443" w:rsidRPr="0074508D" w:rsidRDefault="005A0443" w:rsidP="005A0443">
            <w:pPr>
              <w:spacing w:after="80"/>
              <w:rPr>
                <w:rFonts w:cs="Arial"/>
                <w:b/>
                <w:bCs/>
              </w:rPr>
            </w:pPr>
            <w:proofErr w:type="spellStart"/>
            <w:r w:rsidRPr="00EB1DCA">
              <w:rPr>
                <w:rFonts w:cs="Arial"/>
              </w:rPr>
              <w:t>SL</w:t>
            </w:r>
            <w:r>
              <w:rPr>
                <w:rFonts w:cs="Arial"/>
              </w:rPr>
              <w:t>.</w:t>
            </w:r>
            <w:r w:rsidRPr="00EB1DCA">
              <w:rPr>
                <w:rFonts w:cs="Arial"/>
              </w:rPr>
              <w:t>Velte</w:t>
            </w:r>
            <w:proofErr w:type="spellEnd"/>
            <w:r w:rsidRPr="00EB1DCA">
              <w:rPr>
                <w:rFonts w:cs="Arial"/>
              </w:rPr>
              <w:t>, Associated Students, Inc.</w:t>
            </w:r>
            <w:r w:rsidRPr="00EB1DCA">
              <w:rPr>
                <w:rFonts w:cs="Arial"/>
              </w:rPr>
              <w:br/>
              <w:t xml:space="preserve">Recommends </w:t>
            </w:r>
            <w:r w:rsidRPr="006D49F6">
              <w:rPr>
                <w:rFonts w:cs="Arial"/>
              </w:rPr>
              <w:t>Disapprove</w:t>
            </w:r>
          </w:p>
          <w:p w14:paraId="0B89A579" w14:textId="77777777" w:rsidR="005A0443" w:rsidRDefault="005A0443" w:rsidP="005A0443">
            <w:pPr>
              <w:spacing w:after="80"/>
              <w:rPr>
                <w:rFonts w:cs="Arial"/>
              </w:rPr>
            </w:pPr>
            <w:proofErr w:type="spellStart"/>
            <w:r w:rsidRPr="00D5699E">
              <w:rPr>
                <w:rFonts w:cs="Arial"/>
              </w:rPr>
              <w:t>T.Padgett</w:t>
            </w:r>
            <w:proofErr w:type="spellEnd"/>
            <w:r w:rsidRPr="00D5699E">
              <w:rPr>
                <w:rFonts w:cs="Arial"/>
              </w:rPr>
              <w:t>, Recommends Disapprove</w:t>
            </w:r>
          </w:p>
          <w:p w14:paraId="4F6BAC9F" w14:textId="3A9DD951" w:rsidR="005A0443" w:rsidRPr="00D5699E" w:rsidRDefault="005A0443" w:rsidP="005A0443">
            <w:pPr>
              <w:rPr>
                <w:rFonts w:cs="Arial"/>
              </w:rPr>
            </w:pPr>
            <w:proofErr w:type="spellStart"/>
            <w:r w:rsidRPr="0028323A">
              <w:rPr>
                <w:rFonts w:cs="Arial"/>
              </w:rPr>
              <w:t>S.Orum</w:t>
            </w:r>
            <w:proofErr w:type="spellEnd"/>
            <w:r w:rsidRPr="0028323A">
              <w:rPr>
                <w:rFonts w:cs="Arial"/>
              </w:rPr>
              <w:t>, California Department of Social Services</w:t>
            </w:r>
            <w:r w:rsidRPr="0028323A">
              <w:rPr>
                <w:rFonts w:cs="Arial"/>
              </w:rPr>
              <w:br/>
              <w:t xml:space="preserve">Recommends </w:t>
            </w:r>
            <w:r>
              <w:rPr>
                <w:rFonts w:cs="Arial"/>
              </w:rPr>
              <w:t>Disapprove</w:t>
            </w:r>
          </w:p>
        </w:tc>
        <w:tc>
          <w:tcPr>
            <w:tcW w:w="4320" w:type="dxa"/>
            <w:shd w:val="clear" w:color="auto" w:fill="FFFFFF"/>
          </w:tcPr>
          <w:p w14:paraId="39127CE9" w14:textId="063A0462" w:rsidR="005A0443" w:rsidRPr="008D3B0B" w:rsidRDefault="005A0443" w:rsidP="008D3B0B">
            <w:pPr>
              <w:spacing w:after="120"/>
              <w:rPr>
                <w:rFonts w:cs="Arial"/>
              </w:rPr>
            </w:pPr>
            <w:bookmarkStart w:id="10" w:name="_Hlk179809278"/>
            <w:r w:rsidRPr="00027D47">
              <w:rPr>
                <w:rFonts w:cs="Arial"/>
                <w:b/>
                <w:bCs/>
              </w:rPr>
              <w:t>Post CAC:</w:t>
            </w:r>
            <w:r w:rsidRPr="00027D47">
              <w:rPr>
                <w:rFonts w:cs="Arial"/>
              </w:rPr>
              <w:t xml:space="preserve"> Item added after CAC meeting. Not reviewed by CAC. This proposal amends Group E child-care facilities to reinstate subsections of Group I-4 and proposes special provisions.</w:t>
            </w:r>
            <w:r w:rsidR="008D3B0B">
              <w:rPr>
                <w:rFonts w:cs="Arial"/>
              </w:rPr>
              <w:t xml:space="preserve"> </w:t>
            </w:r>
            <w:r w:rsidRPr="00027D47">
              <w:rPr>
                <w:rFonts w:cs="Arial"/>
              </w:rPr>
              <w:t>This Item is associated with SFM 46/24, Part 2, Item 3-1.3.  See ISOR.</w:t>
            </w:r>
            <w:bookmarkEnd w:id="10"/>
          </w:p>
          <w:p w14:paraId="4231FB36" w14:textId="55E12342" w:rsidR="005A0443" w:rsidRPr="001B0717" w:rsidRDefault="005A0443" w:rsidP="005A0443">
            <w:pPr>
              <w:rPr>
                <w:rFonts w:cs="Arial"/>
                <w:b/>
              </w:rPr>
            </w:pPr>
            <w:r w:rsidRPr="001B0717">
              <w:rPr>
                <w:rFonts w:cs="Arial"/>
                <w:b/>
              </w:rPr>
              <w:t>Post 45-Day:</w:t>
            </w:r>
          </w:p>
          <w:p w14:paraId="70CA1D63" w14:textId="127F2DF2" w:rsidR="005A0443" w:rsidRPr="00027D47" w:rsidRDefault="005A0443" w:rsidP="005A044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</w:tcPr>
          <w:p w14:paraId="14D63FB3" w14:textId="36DCD1EE" w:rsidR="005A0443" w:rsidRPr="005D2AD1" w:rsidRDefault="005A0443" w:rsidP="005A044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bookmarkEnd w:id="8"/>
      <w:tr w:rsidR="005A0443" w:rsidRPr="005D2AD1" w14:paraId="690503BC" w14:textId="77777777" w:rsidTr="008D3B0B">
        <w:trPr>
          <w:trHeight w:val="144"/>
        </w:trPr>
        <w:tc>
          <w:tcPr>
            <w:tcW w:w="1075" w:type="dxa"/>
            <w:shd w:val="clear" w:color="auto" w:fill="FFFFFF"/>
          </w:tcPr>
          <w:p w14:paraId="0F0B4463" w14:textId="75F93A32" w:rsidR="005A0443" w:rsidRPr="006E7A53" w:rsidRDefault="005A0443" w:rsidP="005A0443">
            <w:pPr>
              <w:jc w:val="center"/>
              <w:rPr>
                <w:rFonts w:cs="Arial"/>
                <w:b/>
              </w:rPr>
            </w:pPr>
            <w:r w:rsidRPr="00027D47">
              <w:rPr>
                <w:rFonts w:cs="Arial"/>
                <w:b/>
              </w:rPr>
              <w:t>2-27.3</w:t>
            </w:r>
          </w:p>
        </w:tc>
        <w:tc>
          <w:tcPr>
            <w:tcW w:w="2880" w:type="dxa"/>
            <w:shd w:val="clear" w:color="auto" w:fill="FFFFFF"/>
          </w:tcPr>
          <w:p w14:paraId="3E4B337A" w14:textId="5CC148AC" w:rsidR="005A0443" w:rsidRPr="00027D47" w:rsidRDefault="005A0443" w:rsidP="005A0443">
            <w:pPr>
              <w:rPr>
                <w:rFonts w:cs="Arial"/>
                <w:b/>
                <w:bCs/>
                <w:iCs/>
              </w:rPr>
            </w:pPr>
            <w:bookmarkStart w:id="11" w:name="_Hlk185841075"/>
            <w:r w:rsidRPr="00027D47">
              <w:rPr>
                <w:rFonts w:cs="Arial"/>
                <w:b/>
                <w:bCs/>
                <w:iCs/>
              </w:rPr>
              <w:t>203.7.4.4 Six or fewer persons receiving care in a dwelling.</w:t>
            </w:r>
            <w:bookmarkEnd w:id="11"/>
          </w:p>
        </w:tc>
        <w:tc>
          <w:tcPr>
            <w:tcW w:w="1080" w:type="dxa"/>
            <w:shd w:val="clear" w:color="auto" w:fill="FFFFFF"/>
          </w:tcPr>
          <w:p w14:paraId="66029AEC" w14:textId="1B0599C7" w:rsidR="005A0443" w:rsidRPr="00027D47" w:rsidRDefault="005A0443" w:rsidP="005A0443">
            <w:pPr>
              <w:jc w:val="center"/>
              <w:rPr>
                <w:b/>
                <w:bCs/>
              </w:rPr>
            </w:pPr>
            <w:r w:rsidRPr="00027D47"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/>
          </w:tcPr>
          <w:p w14:paraId="0CFE3424" w14:textId="2686F275" w:rsidR="005A0443" w:rsidRPr="00027D47" w:rsidRDefault="008D3B0B" w:rsidP="005A0443">
            <w:pPr>
              <w:jc w:val="center"/>
              <w:rPr>
                <w:rFonts w:cs="Arial"/>
                <w:b/>
              </w:rPr>
            </w:pPr>
            <w:r w:rsidRPr="00027D47">
              <w:rPr>
                <w:b/>
                <w:bCs/>
              </w:rPr>
              <w:t>Not Applicable</w:t>
            </w:r>
          </w:p>
        </w:tc>
        <w:tc>
          <w:tcPr>
            <w:tcW w:w="2880" w:type="dxa"/>
            <w:shd w:val="clear" w:color="auto" w:fill="FFFFFF"/>
          </w:tcPr>
          <w:p w14:paraId="0254D45E" w14:textId="77777777" w:rsidR="005A0443" w:rsidRDefault="005A0443" w:rsidP="005A0443">
            <w:pPr>
              <w:rPr>
                <w:rFonts w:cs="Arial"/>
                <w:b/>
                <w:bCs/>
              </w:rPr>
            </w:pPr>
            <w:r w:rsidRPr="00207ECA">
              <w:rPr>
                <w:rFonts w:cs="Arial"/>
                <w:b/>
                <w:bCs/>
              </w:rPr>
              <w:t>45-Day:</w:t>
            </w:r>
          </w:p>
          <w:p w14:paraId="10135672" w14:textId="53BB6D49" w:rsidR="005A0443" w:rsidRPr="008D3B0B" w:rsidRDefault="005A0443" w:rsidP="008D3B0B">
            <w:pPr>
              <w:spacing w:after="8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M.Cottrill</w:t>
            </w:r>
            <w:r w:rsidRPr="00D5699E">
              <w:rPr>
                <w:rFonts w:cs="Arial"/>
              </w:rPr>
              <w:t>t</w:t>
            </w:r>
            <w:proofErr w:type="spellEnd"/>
            <w:r w:rsidRPr="00D5699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Head Start</w:t>
            </w:r>
            <w:r>
              <w:rPr>
                <w:rFonts w:cs="Arial"/>
              </w:rPr>
              <w:br/>
            </w:r>
            <w:r w:rsidRPr="00D5699E">
              <w:rPr>
                <w:rFonts w:cs="Arial"/>
              </w:rPr>
              <w:t xml:space="preserve">Recommends </w:t>
            </w:r>
            <w:r w:rsidRPr="008E7111">
              <w:rPr>
                <w:rFonts w:cs="Arial"/>
              </w:rPr>
              <w:t>Disapprove</w:t>
            </w:r>
          </w:p>
          <w:p w14:paraId="35B2CE42" w14:textId="585C68AD" w:rsidR="005A0443" w:rsidRDefault="005A0443" w:rsidP="008D3B0B">
            <w:pPr>
              <w:spacing w:after="80"/>
              <w:rPr>
                <w:rFonts w:cs="Arial"/>
              </w:rPr>
            </w:pPr>
            <w:proofErr w:type="spellStart"/>
            <w:r w:rsidRPr="008F5C7A">
              <w:rPr>
                <w:rFonts w:cs="Arial"/>
              </w:rPr>
              <w:t>SL</w:t>
            </w:r>
            <w:r>
              <w:rPr>
                <w:rFonts w:cs="Arial"/>
              </w:rPr>
              <w:t>.</w:t>
            </w:r>
            <w:r w:rsidRPr="008F5C7A">
              <w:rPr>
                <w:rFonts w:cs="Arial"/>
              </w:rPr>
              <w:t>Velte</w:t>
            </w:r>
            <w:proofErr w:type="spellEnd"/>
            <w:r w:rsidRPr="00D5699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Associated Students, Inc.</w:t>
            </w:r>
            <w:r>
              <w:rPr>
                <w:rFonts w:cs="Arial"/>
              </w:rPr>
              <w:br/>
            </w:r>
            <w:r w:rsidRPr="00D5699E">
              <w:rPr>
                <w:rFonts w:cs="Arial"/>
              </w:rPr>
              <w:t xml:space="preserve">Recommends </w:t>
            </w:r>
            <w:r w:rsidRPr="008E7111">
              <w:rPr>
                <w:rFonts w:cs="Arial"/>
              </w:rPr>
              <w:t>Disapprove</w:t>
            </w:r>
          </w:p>
          <w:p w14:paraId="0F230BD8" w14:textId="629E8F0E" w:rsidR="005A0443" w:rsidRPr="00027D47" w:rsidRDefault="005A0443" w:rsidP="005A0443">
            <w:pPr>
              <w:rPr>
                <w:rFonts w:cs="Arial"/>
              </w:rPr>
            </w:pPr>
            <w:proofErr w:type="spellStart"/>
            <w:r w:rsidRPr="0028323A">
              <w:rPr>
                <w:rFonts w:cs="Arial"/>
              </w:rPr>
              <w:t>S.Orum</w:t>
            </w:r>
            <w:proofErr w:type="spellEnd"/>
            <w:r w:rsidRPr="0028323A">
              <w:rPr>
                <w:rFonts w:cs="Arial"/>
              </w:rPr>
              <w:t>, California Department of Social Services</w:t>
            </w:r>
            <w:r w:rsidRPr="0028323A">
              <w:rPr>
                <w:rFonts w:cs="Arial"/>
              </w:rPr>
              <w:br/>
              <w:t xml:space="preserve">Recommends </w:t>
            </w:r>
            <w:r>
              <w:rPr>
                <w:rFonts w:cs="Arial"/>
              </w:rPr>
              <w:t xml:space="preserve">Amend </w:t>
            </w:r>
          </w:p>
        </w:tc>
        <w:tc>
          <w:tcPr>
            <w:tcW w:w="4320" w:type="dxa"/>
            <w:shd w:val="clear" w:color="auto" w:fill="FFFFFF"/>
          </w:tcPr>
          <w:p w14:paraId="3077FD2C" w14:textId="4B0FBE43" w:rsidR="005A0443" w:rsidRPr="008D3B0B" w:rsidRDefault="005A0443" w:rsidP="008D3B0B">
            <w:pPr>
              <w:spacing w:after="120"/>
              <w:rPr>
                <w:rFonts w:cs="Arial"/>
              </w:rPr>
            </w:pPr>
            <w:r w:rsidRPr="00027D47">
              <w:rPr>
                <w:rFonts w:cs="Arial"/>
                <w:b/>
                <w:bCs/>
              </w:rPr>
              <w:t>Post CAC:</w:t>
            </w:r>
            <w:bookmarkStart w:id="12" w:name="_Hlk179809701"/>
            <w:r w:rsidRPr="00027D47">
              <w:rPr>
                <w:rFonts w:cs="Arial"/>
              </w:rPr>
              <w:t xml:space="preserve"> Item added after CAC meeting. Not reviewed by CAC. This proposal corrects and updates a previous SFM amendment</w:t>
            </w:r>
            <w:bookmarkEnd w:id="12"/>
            <w:r w:rsidRPr="00027D47">
              <w:rPr>
                <w:rFonts w:cs="Arial"/>
              </w:rPr>
              <w:t>.</w:t>
            </w:r>
            <w:r w:rsidR="008D3B0B">
              <w:rPr>
                <w:rFonts w:cs="Arial"/>
              </w:rPr>
              <w:t xml:space="preserve"> </w:t>
            </w:r>
            <w:r w:rsidRPr="00027D47">
              <w:rPr>
                <w:rFonts w:cs="Arial"/>
              </w:rPr>
              <w:t>This Item is associated with SFM 46/24, Part 2,</w:t>
            </w:r>
            <w:r w:rsidR="008D3B0B">
              <w:rPr>
                <w:rFonts w:cs="Arial"/>
              </w:rPr>
              <w:t xml:space="preserve"> </w:t>
            </w:r>
            <w:r w:rsidRPr="00027D47">
              <w:rPr>
                <w:rFonts w:cs="Arial"/>
              </w:rPr>
              <w:t>Item 3-1.4.  See ISOR.</w:t>
            </w:r>
          </w:p>
          <w:p w14:paraId="4E8A0AE0" w14:textId="28493F1C" w:rsidR="005A0443" w:rsidRPr="004515A4" w:rsidRDefault="005A0443" w:rsidP="005A0443">
            <w:pPr>
              <w:rPr>
                <w:rFonts w:cs="Arial"/>
                <w:b/>
                <w:bCs/>
              </w:rPr>
            </w:pPr>
            <w:r w:rsidRPr="000A0255">
              <w:rPr>
                <w:rFonts w:cs="Arial"/>
                <w:b/>
                <w:bCs/>
              </w:rPr>
              <w:t>Post 45-Day</w:t>
            </w:r>
            <w:r>
              <w:rPr>
                <w:rFonts w:cs="Arial"/>
                <w:b/>
                <w:bCs/>
              </w:rPr>
              <w:t>:</w:t>
            </w:r>
            <w:r w:rsidR="008D3B0B">
              <w:rPr>
                <w:rFonts w:cs="Arial"/>
                <w:b/>
                <w:bCs/>
              </w:rPr>
              <w:t xml:space="preserve"> </w:t>
            </w:r>
            <w:r w:rsidRPr="008D3B0B">
              <w:rPr>
                <w:rFonts w:cs="Arial"/>
              </w:rPr>
              <w:t>WITHDRAWN.</w:t>
            </w:r>
          </w:p>
        </w:tc>
        <w:tc>
          <w:tcPr>
            <w:tcW w:w="1080" w:type="dxa"/>
            <w:shd w:val="clear" w:color="auto" w:fill="FFFFFF"/>
          </w:tcPr>
          <w:p w14:paraId="337085C1" w14:textId="77777777" w:rsidR="005A0443" w:rsidRDefault="005A0443" w:rsidP="005A04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  <w:p w14:paraId="20D01010" w14:textId="7EC814C7" w:rsidR="005A0443" w:rsidRPr="005D2AD1" w:rsidRDefault="005A0443" w:rsidP="005A0443">
            <w:pPr>
              <w:jc w:val="center"/>
              <w:rPr>
                <w:rFonts w:cs="Arial"/>
              </w:rPr>
            </w:pPr>
            <w:r w:rsidRPr="005A0443">
              <w:t>Item withdrawn</w:t>
            </w:r>
          </w:p>
        </w:tc>
      </w:tr>
    </w:tbl>
    <w:p w14:paraId="513F53C0" w14:textId="77777777" w:rsidR="0036477B" w:rsidRPr="005D2AD1" w:rsidRDefault="0036477B" w:rsidP="0036477B">
      <w:pPr>
        <w:rPr>
          <w:rFonts w:eastAsia="Times New Roman" w:cs="Times New Roman"/>
          <w:szCs w:val="20"/>
        </w:rPr>
      </w:pPr>
    </w:p>
    <w:p w14:paraId="057CC04D" w14:textId="04BD63A4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3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 GENERAL RE</w:t>
      </w:r>
      <w:r w:rsidR="00E9095F" w:rsidRPr="005D2AD1">
        <w:rPr>
          <w:rFonts w:eastAsia="Times New Roman"/>
        </w:rPr>
        <w:t>QUIREMENTS</w:t>
      </w:r>
    </w:p>
    <w:p w14:paraId="1DE9EB65" w14:textId="648995C5" w:rsidR="0036477B" w:rsidRPr="005D2AD1" w:rsidRDefault="00C45442" w:rsidP="00C45442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006F69" w:rsidRPr="005D2AD1">
        <w:rPr>
          <w:rFonts w:eastAsia="Times New Roman" w:cs="Arial"/>
          <w:szCs w:val="20"/>
        </w:rPr>
        <w:t xml:space="preserve">dopt </w:t>
      </w:r>
      <w:r w:rsidRPr="005D2AD1">
        <w:rPr>
          <w:rFonts w:eastAsia="Times New Roman" w:cs="Arial"/>
          <w:szCs w:val="20"/>
        </w:rPr>
        <w:t>sections</w:t>
      </w:r>
      <w:r>
        <w:rPr>
          <w:rFonts w:eastAsia="Times New Roman" w:cs="Arial"/>
          <w:szCs w:val="20"/>
        </w:rPr>
        <w:t xml:space="preserve"> as listed in Express Terms of </w:t>
      </w:r>
      <w:r w:rsidR="00006F69" w:rsidRPr="005D2AD1">
        <w:rPr>
          <w:rFonts w:eastAsia="Times New Roman" w:cs="Arial"/>
          <w:szCs w:val="20"/>
        </w:rPr>
        <w:t>2024 IFC</w:t>
      </w:r>
      <w:r w:rsidR="0036477B" w:rsidRPr="005D2AD1">
        <w:rPr>
          <w:rFonts w:eastAsia="Times New Roman" w:cs="Arial"/>
          <w:szCs w:val="20"/>
        </w:rPr>
        <w:t xml:space="preserve"> Chapter 3 </w:t>
      </w:r>
      <w:r w:rsidRPr="005D2AD1">
        <w:rPr>
          <w:rFonts w:eastAsia="Times New Roman" w:cs="Arial"/>
          <w:szCs w:val="20"/>
        </w:rPr>
        <w:t>and carry forward existing amendments from 2022 CFC</w:t>
      </w:r>
      <w:r>
        <w:rPr>
          <w:rFonts w:eastAsia="Times New Roman" w:cs="Arial"/>
          <w:szCs w:val="20"/>
        </w:rPr>
        <w:t xml:space="preserve"> to 2025 CFC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6477B" w:rsidRPr="005D2AD1" w14:paraId="4692DC79" w14:textId="77777777" w:rsidTr="00701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18D764D" w14:textId="77777777" w:rsidR="0036477B" w:rsidRPr="005D2AD1" w:rsidRDefault="00311508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1F8359E" w14:textId="0B0879E1" w:rsidR="005D7A28" w:rsidRPr="005D2AD1" w:rsidRDefault="005D7A28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</w:t>
            </w:r>
            <w:r w:rsidR="00F719BD" w:rsidRPr="005D2AD1">
              <w:rPr>
                <w:rFonts w:cs="Arial"/>
                <w:b/>
              </w:rPr>
              <w:t>TEM</w:t>
            </w:r>
            <w:r w:rsidRPr="005D2AD1">
              <w:rPr>
                <w:rFonts w:cs="Arial"/>
                <w:b/>
              </w:rPr>
              <w:t xml:space="preserve"> </w:t>
            </w:r>
            <w:r w:rsidR="006B1216">
              <w:rPr>
                <w:rFonts w:cs="Arial"/>
                <w:b/>
              </w:rPr>
              <w:t>3</w:t>
            </w:r>
          </w:p>
        </w:tc>
        <w:tc>
          <w:tcPr>
            <w:tcW w:w="3024" w:type="dxa"/>
            <w:shd w:val="clear" w:color="auto" w:fill="D9D9D9"/>
          </w:tcPr>
          <w:p w14:paraId="1A2DC385" w14:textId="77777777" w:rsidR="0036477B" w:rsidRPr="005D2AD1" w:rsidRDefault="0036477B" w:rsidP="00F719B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8B285FA" w14:textId="77777777" w:rsidR="0036477B" w:rsidRPr="005D2AD1" w:rsidRDefault="0036477B" w:rsidP="008D3B0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3CABEA9" w14:textId="77777777" w:rsidR="0036477B" w:rsidRPr="005D2AD1" w:rsidRDefault="0036477B" w:rsidP="008D3B0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4011005" w14:textId="77777777" w:rsidR="0036477B" w:rsidRPr="005D2AD1" w:rsidRDefault="0036477B" w:rsidP="008D3B0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7D05341" w14:textId="77777777" w:rsidR="0036477B" w:rsidRPr="00F719BD" w:rsidRDefault="0036477B" w:rsidP="008D3B0B">
            <w:pPr>
              <w:rPr>
                <w:rFonts w:cs="Arial"/>
                <w:b/>
              </w:rPr>
            </w:pPr>
            <w:r w:rsidRPr="00F719BD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E16AA5E" w14:textId="77777777" w:rsidR="0036477B" w:rsidRPr="005D2AD1" w:rsidRDefault="0036477B" w:rsidP="008D3B0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E616D4" w:rsidRPr="005D2AD1" w14:paraId="01031787" w14:textId="77777777" w:rsidTr="00701684">
        <w:trPr>
          <w:trHeight w:val="20"/>
        </w:trPr>
        <w:tc>
          <w:tcPr>
            <w:tcW w:w="1080" w:type="dxa"/>
            <w:shd w:val="clear" w:color="auto" w:fill="auto"/>
          </w:tcPr>
          <w:p w14:paraId="76325725" w14:textId="27A92654" w:rsidR="00E616D4" w:rsidRPr="005D2AD1" w:rsidRDefault="004B3A33" w:rsidP="00E616D4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3-</w:t>
            </w:r>
            <w:r w:rsidR="00240B2D">
              <w:rPr>
                <w:rFonts w:cs="Arial"/>
                <w:b/>
              </w:rPr>
              <w:t>1</w:t>
            </w:r>
          </w:p>
        </w:tc>
        <w:tc>
          <w:tcPr>
            <w:tcW w:w="3024" w:type="dxa"/>
            <w:shd w:val="clear" w:color="auto" w:fill="auto"/>
          </w:tcPr>
          <w:p w14:paraId="79E6CA1B" w14:textId="37DB197E" w:rsidR="00B70FD2" w:rsidRPr="00F719BD" w:rsidRDefault="00B66758" w:rsidP="00F719B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319</w:t>
            </w:r>
            <w:r w:rsidR="00F719BD">
              <w:rPr>
                <w:rFonts w:cs="Arial"/>
                <w:b/>
              </w:rPr>
              <w:t xml:space="preserve"> </w:t>
            </w:r>
            <w:r w:rsidR="00B70FD2" w:rsidRPr="005D2AD1">
              <w:rPr>
                <w:rFonts w:cs="Arial"/>
                <w:b/>
                <w:i/>
                <w:iCs/>
                <w:strike/>
              </w:rPr>
              <w:t>RESERVED</w:t>
            </w:r>
          </w:p>
          <w:p w14:paraId="044616C3" w14:textId="504D3BA8" w:rsidR="00E616D4" w:rsidRPr="005D2AD1" w:rsidRDefault="00B70FD2" w:rsidP="00F719B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ADDITIVE MANUFACTURING (3D PRINTING)</w:t>
            </w:r>
          </w:p>
        </w:tc>
        <w:tc>
          <w:tcPr>
            <w:tcW w:w="1080" w:type="dxa"/>
            <w:shd w:val="clear" w:color="auto" w:fill="auto"/>
          </w:tcPr>
          <w:p w14:paraId="0FE3F51C" w14:textId="4A92F52B" w:rsidR="00E616D4" w:rsidRPr="005D2AD1" w:rsidRDefault="000466A5" w:rsidP="008D3B0B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373EE47A" w14:textId="31620183" w:rsidR="00E616D4" w:rsidRPr="005D2AD1" w:rsidRDefault="006E4C8D" w:rsidP="008D3B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02CFE3BB" w14:textId="72B4C4ED" w:rsidR="00E616D4" w:rsidRPr="005D2AD1" w:rsidRDefault="00CA4C43" w:rsidP="00F719BD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7C603461" w14:textId="7DC48010" w:rsidR="00E27B1B" w:rsidRPr="00E27B1B" w:rsidRDefault="00452BC4" w:rsidP="00220A26">
            <w:pPr>
              <w:rPr>
                <w:rFonts w:cs="Arial"/>
              </w:rPr>
            </w:pPr>
            <w:r w:rsidRPr="00F719BD">
              <w:rPr>
                <w:rFonts w:cs="Arial"/>
              </w:rPr>
              <w:t>R</w:t>
            </w:r>
            <w:r w:rsidR="00B70FD2" w:rsidRPr="00F719BD">
              <w:rPr>
                <w:rFonts w:cs="Arial"/>
              </w:rPr>
              <w:t>epeal and replace existing amendment “RESERVED” due to model code language revisions</w:t>
            </w:r>
            <w:r w:rsidRPr="00F719BD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11C656F8" w14:textId="358F76D3" w:rsidR="00E616D4" w:rsidRPr="005D2AD1" w:rsidRDefault="002D0216" w:rsidP="008D3B0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265654BD" w14:textId="77777777" w:rsidTr="00701684">
        <w:trPr>
          <w:trHeight w:val="20"/>
        </w:trPr>
        <w:tc>
          <w:tcPr>
            <w:tcW w:w="1080" w:type="dxa"/>
            <w:shd w:val="clear" w:color="auto" w:fill="FFFFFF"/>
          </w:tcPr>
          <w:p w14:paraId="6EAA48B1" w14:textId="170BEF4C" w:rsidR="000466A5" w:rsidRPr="005D2AD1" w:rsidRDefault="000466A5" w:rsidP="000466A5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3-2</w:t>
            </w:r>
          </w:p>
        </w:tc>
        <w:tc>
          <w:tcPr>
            <w:tcW w:w="3024" w:type="dxa"/>
            <w:shd w:val="clear" w:color="auto" w:fill="FFFFFF"/>
          </w:tcPr>
          <w:p w14:paraId="3060BA73" w14:textId="2063E92D" w:rsidR="000466A5" w:rsidRPr="00EB798C" w:rsidRDefault="000466A5" w:rsidP="000466A5">
            <w:pPr>
              <w:spacing w:after="60"/>
              <w:rPr>
                <w:rFonts w:cs="Arial"/>
                <w:b/>
                <w:bCs/>
                <w:i/>
                <w:iCs/>
                <w:strike/>
              </w:rPr>
            </w:pPr>
            <w:r w:rsidRPr="00EB798C">
              <w:rPr>
                <w:rFonts w:cs="Arial"/>
                <w:b/>
                <w:bCs/>
                <w:i/>
                <w:iCs/>
                <w:strike/>
              </w:rPr>
              <w:t>SECTION 322</w:t>
            </w:r>
            <w:r>
              <w:rPr>
                <w:rFonts w:cs="Arial"/>
                <w:b/>
                <w:bCs/>
                <w:i/>
                <w:iCs/>
                <w:strike/>
              </w:rPr>
              <w:t xml:space="preserve"> </w:t>
            </w:r>
            <w:r w:rsidRPr="00EB798C">
              <w:rPr>
                <w:rFonts w:cs="Arial"/>
                <w:b/>
                <w:bCs/>
                <w:i/>
                <w:iCs/>
                <w:strike/>
              </w:rPr>
              <w:t>STORAGE OF LITHIUM-ION</w:t>
            </w:r>
          </w:p>
          <w:p w14:paraId="3183F834" w14:textId="6B81EFE4" w:rsidR="000466A5" w:rsidRPr="00F719BD" w:rsidRDefault="000466A5" w:rsidP="000466A5">
            <w:pPr>
              <w:spacing w:after="60"/>
              <w:rPr>
                <w:rFonts w:cs="Arial"/>
                <w:b/>
                <w:bCs/>
                <w:i/>
                <w:iCs/>
                <w:strike/>
              </w:rPr>
            </w:pPr>
            <w:r w:rsidRPr="00EB798C">
              <w:rPr>
                <w:rFonts w:cs="Arial"/>
                <w:b/>
                <w:bCs/>
                <w:i/>
                <w:iCs/>
                <w:strike/>
              </w:rPr>
              <w:t>AND LITHIUM METAL BATTERIES</w:t>
            </w:r>
          </w:p>
          <w:p w14:paraId="070889B6" w14:textId="77777777" w:rsidR="000466A5" w:rsidRDefault="000466A5" w:rsidP="000466A5">
            <w:pPr>
              <w:spacing w:after="60"/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SECTION 320</w:t>
            </w:r>
            <w:r>
              <w:rPr>
                <w:rFonts w:cs="Arial"/>
                <w:b/>
                <w:bCs/>
              </w:rPr>
              <w:t xml:space="preserve"> </w:t>
            </w:r>
            <w:r w:rsidRPr="00DE329E">
              <w:rPr>
                <w:rFonts w:cs="Arial"/>
                <w:b/>
                <w:bCs/>
                <w:strike/>
              </w:rPr>
              <w:t>LITHIUM-ION AND LITHIUM METAL</w:t>
            </w:r>
            <w:r w:rsidRPr="005D2AD1">
              <w:rPr>
                <w:rFonts w:cs="Arial"/>
                <w:b/>
                <w:bCs/>
              </w:rPr>
              <w:t xml:space="preserve"> BATTER</w:t>
            </w:r>
            <w:r>
              <w:rPr>
                <w:rFonts w:cs="Arial"/>
                <w:b/>
                <w:bCs/>
              </w:rPr>
              <w:t>Y</w:t>
            </w:r>
            <w:r w:rsidRPr="005D2AD1">
              <w:rPr>
                <w:rFonts w:cs="Arial"/>
                <w:b/>
                <w:bCs/>
              </w:rPr>
              <w:t xml:space="preserve"> STORAGE</w:t>
            </w:r>
          </w:p>
          <w:p w14:paraId="15B3A66A" w14:textId="70A7AADF" w:rsidR="000466A5" w:rsidRPr="00F719BD" w:rsidRDefault="000466A5" w:rsidP="000466A5">
            <w:pPr>
              <w:rPr>
                <w:rFonts w:cs="Arial"/>
                <w:b/>
                <w:bCs/>
              </w:rPr>
            </w:pPr>
            <w:r w:rsidRPr="00E650EE">
              <w:rPr>
                <w:rFonts w:cs="Arial"/>
                <w:b/>
                <w:bCs/>
              </w:rPr>
              <w:t>320.1 General.</w:t>
            </w:r>
          </w:p>
        </w:tc>
        <w:tc>
          <w:tcPr>
            <w:tcW w:w="1080" w:type="dxa"/>
            <w:shd w:val="clear" w:color="auto" w:fill="FFFFFF"/>
          </w:tcPr>
          <w:p w14:paraId="2803F61E" w14:textId="3D7911B1" w:rsidR="000466A5" w:rsidRPr="005D2AD1" w:rsidRDefault="000466A5" w:rsidP="008D3B0B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B05ACEC" w14:textId="24552E3E" w:rsidR="000466A5" w:rsidRPr="005D2AD1" w:rsidRDefault="006E4C8D" w:rsidP="008D3B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63C7B346" w14:textId="4D09DFB3" w:rsidR="000466A5" w:rsidRPr="005D2AD1" w:rsidRDefault="00CA4C43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7F356097" w14:textId="707CCB7C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E329E">
              <w:rPr>
                <w:rFonts w:cs="Arial"/>
              </w:rPr>
              <w:t xml:space="preserve">epeal and replace existing amendments in Section 322 with the model code language Section 320 and renumber with new amendments due to model code language revisions. </w:t>
            </w:r>
            <w:r>
              <w:rPr>
                <w:rFonts w:cs="Arial"/>
              </w:rPr>
              <w:t>M</w:t>
            </w:r>
            <w:r w:rsidRPr="00DE329E">
              <w:rPr>
                <w:rFonts w:cs="Arial"/>
              </w:rPr>
              <w:t xml:space="preserve">odify the title for Section 320 and </w:t>
            </w:r>
            <w:r>
              <w:rPr>
                <w:rFonts w:cs="Arial"/>
              </w:rPr>
              <w:t>add Exception 6 to</w:t>
            </w:r>
            <w:r w:rsidRPr="00DE329E">
              <w:rPr>
                <w:rFonts w:cs="Arial"/>
              </w:rPr>
              <w:t xml:space="preserve"> Section 320.1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3DC76ABB" w14:textId="30A40C62" w:rsidR="000466A5" w:rsidRPr="005D2AD1" w:rsidRDefault="002D0216" w:rsidP="008D3B0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703066C8" w14:textId="77777777" w:rsidTr="00701684">
        <w:trPr>
          <w:trHeight w:val="20"/>
        </w:trPr>
        <w:tc>
          <w:tcPr>
            <w:tcW w:w="1080" w:type="dxa"/>
            <w:shd w:val="clear" w:color="auto" w:fill="FFFFFF"/>
          </w:tcPr>
          <w:p w14:paraId="478E32B9" w14:textId="4225E587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3-3</w:t>
            </w:r>
          </w:p>
        </w:tc>
        <w:tc>
          <w:tcPr>
            <w:tcW w:w="3024" w:type="dxa"/>
            <w:shd w:val="clear" w:color="auto" w:fill="FFFFFF"/>
          </w:tcPr>
          <w:p w14:paraId="52D70E7C" w14:textId="77777777" w:rsidR="000466A5" w:rsidRDefault="000466A5" w:rsidP="000466A5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757542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320.1.1 Lithium-ion and lithium metal batteries.</w:t>
            </w:r>
          </w:p>
          <w:p w14:paraId="353CB195" w14:textId="1F537A06" w:rsidR="000466A5" w:rsidRPr="00700CA9" w:rsidRDefault="000466A5" w:rsidP="000466A5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4D4C05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320.1.2 Other battery types.</w:t>
            </w:r>
          </w:p>
        </w:tc>
        <w:tc>
          <w:tcPr>
            <w:tcW w:w="1080" w:type="dxa"/>
            <w:shd w:val="clear" w:color="auto" w:fill="FFFFFF"/>
          </w:tcPr>
          <w:p w14:paraId="74757AD1" w14:textId="68A88B7D" w:rsidR="000466A5" w:rsidRPr="005D2AD1" w:rsidRDefault="000466A5" w:rsidP="008D3B0B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9F58E06" w14:textId="77777777" w:rsidR="000466A5" w:rsidRPr="005D2AD1" w:rsidRDefault="006E4C8D" w:rsidP="008D3B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3C565DD0" w14:textId="42C79256" w:rsidR="000466A5" w:rsidRPr="005D2AD1" w:rsidRDefault="00CA4C43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5859C20A" w14:textId="039656E9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 xml:space="preserve">Add </w:t>
            </w:r>
            <w:r w:rsidRPr="00F719BD">
              <w:rPr>
                <w:rFonts w:cs="Arial"/>
              </w:rPr>
              <w:t>new amendment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/>
          </w:tcPr>
          <w:p w14:paraId="0675CC6F" w14:textId="6877B818" w:rsidR="000466A5" w:rsidRPr="005D2AD1" w:rsidRDefault="002D0216" w:rsidP="008D3B0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68BDF431" w14:textId="77777777" w:rsidTr="00701684">
        <w:trPr>
          <w:trHeight w:val="20"/>
        </w:trPr>
        <w:tc>
          <w:tcPr>
            <w:tcW w:w="1080" w:type="dxa"/>
            <w:shd w:val="clear" w:color="auto" w:fill="FFFFFF"/>
          </w:tcPr>
          <w:p w14:paraId="537E50CA" w14:textId="1539099C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3-4</w:t>
            </w:r>
          </w:p>
        </w:tc>
        <w:tc>
          <w:tcPr>
            <w:tcW w:w="3024" w:type="dxa"/>
            <w:shd w:val="clear" w:color="auto" w:fill="FFFFFF"/>
          </w:tcPr>
          <w:p w14:paraId="2FEE2EEC" w14:textId="44E6C3FA" w:rsidR="000466A5" w:rsidRPr="00B97CE1" w:rsidRDefault="000466A5" w:rsidP="000466A5">
            <w:pPr>
              <w:rPr>
                <w:rFonts w:cs="Arial"/>
                <w:b/>
                <w:bCs/>
              </w:rPr>
            </w:pPr>
            <w:r w:rsidRPr="00B97CE1">
              <w:rPr>
                <w:rFonts w:cs="Arial"/>
                <w:b/>
                <w:bCs/>
              </w:rPr>
              <w:t>320.4.1 Limited indoor storage in containers.</w:t>
            </w:r>
          </w:p>
        </w:tc>
        <w:tc>
          <w:tcPr>
            <w:tcW w:w="1080" w:type="dxa"/>
            <w:shd w:val="clear" w:color="auto" w:fill="FFFFFF"/>
          </w:tcPr>
          <w:p w14:paraId="5F8AEFE5" w14:textId="24FC3299" w:rsidR="000466A5" w:rsidRPr="005D2AD1" w:rsidRDefault="000466A5" w:rsidP="008D3B0B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0220E10" w14:textId="77777777" w:rsidR="000466A5" w:rsidRPr="005D2AD1" w:rsidRDefault="006E4C8D" w:rsidP="008D3B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65826EE6" w14:textId="146D490F" w:rsidR="000466A5" w:rsidRPr="005D2AD1" w:rsidRDefault="00CA4C43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57E56DC1" w14:textId="7DDDFF7E" w:rsidR="000466A5" w:rsidRPr="00F719BD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Amend</w:t>
            </w:r>
            <w:r w:rsidRPr="00F719BD">
              <w:rPr>
                <w:rFonts w:cs="Arial"/>
              </w:rPr>
              <w:t xml:space="preserve"> Section 32</w:t>
            </w:r>
            <w:r>
              <w:rPr>
                <w:rFonts w:cs="Arial"/>
              </w:rPr>
              <w:t>0</w:t>
            </w:r>
            <w:r w:rsidRPr="00F719BD">
              <w:rPr>
                <w:rFonts w:cs="Arial"/>
              </w:rPr>
              <w:t>.4.1.</w:t>
            </w:r>
          </w:p>
        </w:tc>
        <w:tc>
          <w:tcPr>
            <w:tcW w:w="1080" w:type="dxa"/>
            <w:shd w:val="clear" w:color="auto" w:fill="FFFFFF"/>
          </w:tcPr>
          <w:p w14:paraId="17B07D27" w14:textId="15B7A2CF" w:rsidR="000466A5" w:rsidRPr="005D2AD1" w:rsidRDefault="002D0216" w:rsidP="008D3B0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8D3B0B" w:rsidRPr="005D2AD1" w14:paraId="4B836300" w14:textId="77777777" w:rsidTr="00701684">
        <w:trPr>
          <w:trHeight w:val="20"/>
        </w:trPr>
        <w:tc>
          <w:tcPr>
            <w:tcW w:w="1080" w:type="dxa"/>
            <w:shd w:val="clear" w:color="auto" w:fill="FFFFFF"/>
          </w:tcPr>
          <w:p w14:paraId="7CD9C15D" w14:textId="393EE0B5" w:rsidR="008D3B0B" w:rsidRPr="008D45B7" w:rsidRDefault="008D3B0B" w:rsidP="008D3B0B">
            <w:pPr>
              <w:jc w:val="center"/>
              <w:rPr>
                <w:rFonts w:cs="Arial"/>
                <w:b/>
              </w:rPr>
            </w:pPr>
            <w:r w:rsidRPr="008D45B7">
              <w:rPr>
                <w:rFonts w:cs="Arial"/>
                <w:b/>
              </w:rPr>
              <w:t>3-5</w:t>
            </w:r>
          </w:p>
        </w:tc>
        <w:tc>
          <w:tcPr>
            <w:tcW w:w="3024" w:type="dxa"/>
            <w:shd w:val="clear" w:color="auto" w:fill="FFFFFF"/>
          </w:tcPr>
          <w:p w14:paraId="48DC0EA3" w14:textId="700C4DD9" w:rsidR="008D3B0B" w:rsidRPr="008D45B7" w:rsidRDefault="008D3B0B" w:rsidP="008D3B0B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8D45B7">
              <w:rPr>
                <w:rFonts w:cs="Arial"/>
                <w:b/>
                <w:bCs/>
                <w:i/>
                <w:iCs/>
                <w:u w:val="single"/>
              </w:rPr>
              <w:t>320.4.1.1 Used or unwanted battery collection.</w:t>
            </w:r>
          </w:p>
        </w:tc>
        <w:tc>
          <w:tcPr>
            <w:tcW w:w="1080" w:type="dxa"/>
            <w:shd w:val="clear" w:color="auto" w:fill="FFFFFF"/>
          </w:tcPr>
          <w:p w14:paraId="3D2A54D0" w14:textId="7A2DD88B" w:rsidR="008D3B0B" w:rsidRPr="008D45B7" w:rsidRDefault="008D3B0B" w:rsidP="008D3B0B">
            <w:pPr>
              <w:jc w:val="center"/>
              <w:rPr>
                <w:rFonts w:cs="Arial"/>
                <w:b/>
              </w:rPr>
            </w:pPr>
            <w:r w:rsidRPr="008D45B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C0481FC" w14:textId="77777777" w:rsidR="008D3B0B" w:rsidRPr="008D45B7" w:rsidRDefault="008D3B0B" w:rsidP="008D3B0B">
            <w:pPr>
              <w:jc w:val="center"/>
              <w:rPr>
                <w:rFonts w:cs="Arial"/>
                <w:b/>
              </w:rPr>
            </w:pPr>
            <w:r w:rsidRPr="008D45B7"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2951A422" w14:textId="77777777" w:rsidR="008D3B0B" w:rsidRPr="005D0394" w:rsidRDefault="008D3B0B" w:rsidP="008D3B0B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3C127ACD" w14:textId="77777777" w:rsidR="008D3B0B" w:rsidRPr="005D0394" w:rsidRDefault="008D3B0B" w:rsidP="008D3B0B">
            <w:pPr>
              <w:rPr>
                <w:rFonts w:cs="Arial"/>
              </w:rPr>
            </w:pPr>
            <w:r w:rsidRPr="005D0394">
              <w:rPr>
                <w:rFonts w:cs="Arial"/>
              </w:rPr>
              <w:t>C.Seal, NEXTera ENERGY</w:t>
            </w:r>
          </w:p>
          <w:p w14:paraId="73FB72E4" w14:textId="2BFDEB22" w:rsidR="008D3B0B" w:rsidRPr="008D45B7" w:rsidRDefault="008D3B0B" w:rsidP="008D3B0B">
            <w:pPr>
              <w:rPr>
                <w:rFonts w:cs="Arial"/>
              </w:rPr>
            </w:pPr>
            <w:r w:rsidRPr="005D0394">
              <w:rPr>
                <w:rFonts w:cs="Arial"/>
              </w:rPr>
              <w:t>Recommends</w:t>
            </w:r>
            <w:r w:rsidRPr="005D0394">
              <w:rPr>
                <w:rFonts w:cs="Arial"/>
                <w:b/>
                <w:bCs/>
              </w:rPr>
              <w:t xml:space="preserve"> </w:t>
            </w:r>
            <w:r w:rsidRPr="00FD3E5E">
              <w:rPr>
                <w:rFonts w:cs="Arial"/>
              </w:rPr>
              <w:t>Disapprove</w:t>
            </w:r>
          </w:p>
        </w:tc>
        <w:tc>
          <w:tcPr>
            <w:tcW w:w="4320" w:type="dxa"/>
            <w:shd w:val="clear" w:color="auto" w:fill="FFFFFF"/>
          </w:tcPr>
          <w:p w14:paraId="7DD255C0" w14:textId="77777777" w:rsidR="008D3B0B" w:rsidRPr="008D45B7" w:rsidRDefault="008D3B0B" w:rsidP="00701684">
            <w:pPr>
              <w:spacing w:after="120"/>
              <w:rPr>
                <w:rFonts w:cs="Arial"/>
              </w:rPr>
            </w:pPr>
            <w:r w:rsidRPr="008D45B7">
              <w:rPr>
                <w:rFonts w:cs="Arial"/>
              </w:rPr>
              <w:t>Add new amendment.</w:t>
            </w:r>
          </w:p>
          <w:p w14:paraId="0930B56B" w14:textId="77777777" w:rsidR="008D3B0B" w:rsidRPr="008D45B7" w:rsidRDefault="008D3B0B" w:rsidP="008D3B0B">
            <w:pPr>
              <w:rPr>
                <w:rFonts w:cs="Arial"/>
                <w:b/>
              </w:rPr>
            </w:pPr>
            <w:r w:rsidRPr="008D45B7">
              <w:rPr>
                <w:rFonts w:cs="Arial"/>
                <w:b/>
              </w:rPr>
              <w:t>Post 45-Day:</w:t>
            </w:r>
          </w:p>
          <w:p w14:paraId="10738693" w14:textId="2CAC775B" w:rsidR="008D3B0B" w:rsidRPr="008D45B7" w:rsidRDefault="008D3B0B" w:rsidP="008D3B0B">
            <w:pPr>
              <w:rPr>
                <w:rFonts w:cs="Arial"/>
              </w:rPr>
            </w:pPr>
            <w:r w:rsidRPr="008D45B7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</w:tcPr>
          <w:p w14:paraId="3AFE5EB0" w14:textId="000D4A7C" w:rsidR="008D3B0B" w:rsidRPr="005D2AD1" w:rsidRDefault="008D3B0B" w:rsidP="008D3B0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8D3B0B" w:rsidRPr="005D2AD1" w14:paraId="4409132F" w14:textId="77777777" w:rsidTr="00701684">
        <w:trPr>
          <w:trHeight w:val="20"/>
        </w:trPr>
        <w:tc>
          <w:tcPr>
            <w:tcW w:w="1080" w:type="dxa"/>
            <w:shd w:val="clear" w:color="auto" w:fill="FFFFFF"/>
          </w:tcPr>
          <w:p w14:paraId="0D837571" w14:textId="5441F79C" w:rsidR="008D3B0B" w:rsidRPr="008D45B7" w:rsidRDefault="008D3B0B" w:rsidP="008D3B0B">
            <w:pPr>
              <w:jc w:val="center"/>
              <w:rPr>
                <w:rFonts w:cs="Arial"/>
                <w:b/>
              </w:rPr>
            </w:pPr>
            <w:r w:rsidRPr="008D45B7">
              <w:rPr>
                <w:rFonts w:cs="Arial"/>
                <w:b/>
              </w:rPr>
              <w:t>3-6</w:t>
            </w:r>
          </w:p>
        </w:tc>
        <w:tc>
          <w:tcPr>
            <w:tcW w:w="3024" w:type="dxa"/>
            <w:shd w:val="clear" w:color="auto" w:fill="FFFFFF"/>
          </w:tcPr>
          <w:p w14:paraId="073D3464" w14:textId="70AA8095" w:rsidR="008D3B0B" w:rsidRPr="008D45B7" w:rsidRDefault="008D3B0B" w:rsidP="008D3B0B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8D45B7">
              <w:rPr>
                <w:rFonts w:cs="Arial"/>
                <w:b/>
                <w:bCs/>
                <w:i/>
                <w:iCs/>
                <w:u w:val="single"/>
              </w:rPr>
              <w:t>320.4.1.2 Waste storage.</w:t>
            </w:r>
          </w:p>
        </w:tc>
        <w:tc>
          <w:tcPr>
            <w:tcW w:w="1080" w:type="dxa"/>
            <w:shd w:val="clear" w:color="auto" w:fill="FFFFFF"/>
          </w:tcPr>
          <w:p w14:paraId="520F869E" w14:textId="4BD938D8" w:rsidR="008D3B0B" w:rsidRPr="008D45B7" w:rsidRDefault="008D3B0B" w:rsidP="008D3B0B">
            <w:pPr>
              <w:jc w:val="center"/>
              <w:rPr>
                <w:rFonts w:cs="Arial"/>
                <w:b/>
              </w:rPr>
            </w:pPr>
            <w:r w:rsidRPr="008D45B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8AC2E45" w14:textId="77777777" w:rsidR="008D3B0B" w:rsidRPr="008D45B7" w:rsidRDefault="008D3B0B" w:rsidP="008D3B0B">
            <w:pPr>
              <w:jc w:val="center"/>
              <w:rPr>
                <w:rFonts w:cs="Arial"/>
                <w:b/>
              </w:rPr>
            </w:pPr>
            <w:r w:rsidRPr="008D45B7"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6C7383BC" w14:textId="77777777" w:rsidR="008D3B0B" w:rsidRPr="005D0394" w:rsidRDefault="008D3B0B" w:rsidP="008D3B0B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2691B39E" w14:textId="77777777" w:rsidR="008D3B0B" w:rsidRPr="005D0394" w:rsidRDefault="008D3B0B" w:rsidP="008D3B0B">
            <w:pPr>
              <w:rPr>
                <w:rFonts w:cs="Arial"/>
              </w:rPr>
            </w:pPr>
            <w:r w:rsidRPr="005D0394">
              <w:rPr>
                <w:rFonts w:cs="Arial"/>
              </w:rPr>
              <w:t>C.Seal, NEXTera ENERGY</w:t>
            </w:r>
          </w:p>
          <w:p w14:paraId="4077E2DC" w14:textId="3EA472AA" w:rsidR="008D3B0B" w:rsidRPr="008D45B7" w:rsidRDefault="008D3B0B" w:rsidP="008D3B0B">
            <w:pPr>
              <w:rPr>
                <w:rFonts w:cs="Arial"/>
              </w:rPr>
            </w:pPr>
            <w:r w:rsidRPr="005D0394">
              <w:rPr>
                <w:rFonts w:cs="Arial"/>
              </w:rPr>
              <w:t>Recommends</w:t>
            </w:r>
            <w:r w:rsidRPr="005D0394">
              <w:rPr>
                <w:rFonts w:cs="Arial"/>
                <w:b/>
                <w:bCs/>
              </w:rPr>
              <w:t xml:space="preserve"> </w:t>
            </w:r>
            <w:r w:rsidRPr="00FD3E5E">
              <w:rPr>
                <w:rFonts w:cs="Arial"/>
              </w:rPr>
              <w:t xml:space="preserve">Amend. </w:t>
            </w:r>
          </w:p>
        </w:tc>
        <w:tc>
          <w:tcPr>
            <w:tcW w:w="4320" w:type="dxa"/>
            <w:shd w:val="clear" w:color="auto" w:fill="FFFFFF"/>
          </w:tcPr>
          <w:p w14:paraId="7AA681A3" w14:textId="77777777" w:rsidR="008D3B0B" w:rsidRPr="008D45B7" w:rsidRDefault="008D3B0B" w:rsidP="00701684">
            <w:pPr>
              <w:spacing w:after="120"/>
              <w:rPr>
                <w:rFonts w:cs="Arial"/>
              </w:rPr>
            </w:pPr>
            <w:r w:rsidRPr="008D45B7">
              <w:rPr>
                <w:rFonts w:cs="Arial"/>
              </w:rPr>
              <w:t>Add new amendment.</w:t>
            </w:r>
          </w:p>
          <w:p w14:paraId="60C84C83" w14:textId="77777777" w:rsidR="008D3B0B" w:rsidRPr="008D45B7" w:rsidRDefault="008D3B0B" w:rsidP="008D3B0B">
            <w:pPr>
              <w:rPr>
                <w:rFonts w:cs="Arial"/>
                <w:b/>
              </w:rPr>
            </w:pPr>
            <w:r w:rsidRPr="008D45B7">
              <w:rPr>
                <w:rFonts w:cs="Arial"/>
                <w:b/>
              </w:rPr>
              <w:t>Post 45-Day:</w:t>
            </w:r>
          </w:p>
          <w:p w14:paraId="5246EAF0" w14:textId="7F2C38FE" w:rsidR="008D3B0B" w:rsidRPr="008D45B7" w:rsidRDefault="008D3B0B" w:rsidP="008D3B0B">
            <w:pPr>
              <w:rPr>
                <w:rFonts w:cs="Arial"/>
              </w:rPr>
            </w:pPr>
            <w:r w:rsidRPr="008D45B7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</w:tcPr>
          <w:p w14:paraId="05AFCAF0" w14:textId="2AA4A0BB" w:rsidR="008D3B0B" w:rsidRPr="005D2AD1" w:rsidRDefault="008D3B0B" w:rsidP="008D3B0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8D3B0B" w:rsidRPr="005D2AD1" w14:paraId="74B37362" w14:textId="77777777" w:rsidTr="00701684">
        <w:trPr>
          <w:trHeight w:val="20"/>
        </w:trPr>
        <w:tc>
          <w:tcPr>
            <w:tcW w:w="1080" w:type="dxa"/>
            <w:shd w:val="clear" w:color="auto" w:fill="FFFFFF"/>
          </w:tcPr>
          <w:p w14:paraId="6E74040A" w14:textId="1CF42248" w:rsidR="008D3B0B" w:rsidRPr="008D45B7" w:rsidRDefault="008D3B0B" w:rsidP="008D3B0B">
            <w:pPr>
              <w:jc w:val="center"/>
              <w:rPr>
                <w:rFonts w:cs="Arial"/>
                <w:b/>
              </w:rPr>
            </w:pPr>
            <w:r w:rsidRPr="008D45B7">
              <w:rPr>
                <w:rFonts w:cs="Arial"/>
                <w:b/>
              </w:rPr>
              <w:t>3-7</w:t>
            </w:r>
          </w:p>
        </w:tc>
        <w:tc>
          <w:tcPr>
            <w:tcW w:w="3024" w:type="dxa"/>
            <w:shd w:val="clear" w:color="auto" w:fill="FFFFFF"/>
          </w:tcPr>
          <w:p w14:paraId="73CBDE54" w14:textId="5C3180AE" w:rsidR="008D3B0B" w:rsidRPr="008D45B7" w:rsidRDefault="008D3B0B" w:rsidP="008D3B0B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8D45B7">
              <w:rPr>
                <w:rFonts w:cs="Arial"/>
                <w:b/>
                <w:bCs/>
                <w:i/>
                <w:iCs/>
                <w:u w:val="single"/>
              </w:rPr>
              <w:t>320.4.1.3 Miscellaneous storage.</w:t>
            </w:r>
          </w:p>
        </w:tc>
        <w:tc>
          <w:tcPr>
            <w:tcW w:w="1080" w:type="dxa"/>
            <w:shd w:val="clear" w:color="auto" w:fill="FFFFFF"/>
          </w:tcPr>
          <w:p w14:paraId="6F1D2F87" w14:textId="6766831E" w:rsidR="008D3B0B" w:rsidRPr="008D45B7" w:rsidRDefault="008D3B0B" w:rsidP="008D3B0B">
            <w:pPr>
              <w:jc w:val="center"/>
              <w:rPr>
                <w:rFonts w:cs="Arial"/>
                <w:b/>
              </w:rPr>
            </w:pPr>
            <w:r w:rsidRPr="008D45B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DB5475A" w14:textId="77777777" w:rsidR="008D3B0B" w:rsidRPr="008D45B7" w:rsidRDefault="008D3B0B" w:rsidP="008D3B0B">
            <w:pPr>
              <w:jc w:val="center"/>
              <w:rPr>
                <w:rFonts w:cs="Arial"/>
                <w:b/>
              </w:rPr>
            </w:pPr>
            <w:r w:rsidRPr="008D45B7"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4D560C01" w14:textId="77777777" w:rsidR="008D3B0B" w:rsidRPr="005D0394" w:rsidRDefault="008D3B0B" w:rsidP="008D3B0B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7917602C" w14:textId="77777777" w:rsidR="008D3B0B" w:rsidRPr="005D0394" w:rsidRDefault="008D3B0B" w:rsidP="008D3B0B">
            <w:pPr>
              <w:rPr>
                <w:rFonts w:cs="Arial"/>
              </w:rPr>
            </w:pPr>
            <w:r w:rsidRPr="005D0394">
              <w:rPr>
                <w:rFonts w:cs="Arial"/>
              </w:rPr>
              <w:t>C.Seal, NEXTera ENERGY</w:t>
            </w:r>
          </w:p>
          <w:p w14:paraId="3E7F2488" w14:textId="10D161B6" w:rsidR="008D3B0B" w:rsidRPr="008D45B7" w:rsidRDefault="008D3B0B" w:rsidP="008D3B0B">
            <w:pPr>
              <w:rPr>
                <w:rFonts w:cs="Arial"/>
              </w:rPr>
            </w:pPr>
            <w:r w:rsidRPr="005D0394">
              <w:rPr>
                <w:rFonts w:cs="Arial"/>
              </w:rPr>
              <w:t>Recommends</w:t>
            </w:r>
            <w:r w:rsidRPr="005D0394">
              <w:rPr>
                <w:rFonts w:cs="Arial"/>
                <w:b/>
                <w:bCs/>
              </w:rPr>
              <w:t xml:space="preserve"> </w:t>
            </w:r>
            <w:r w:rsidRPr="00FC4A49">
              <w:rPr>
                <w:rFonts w:cs="Arial"/>
              </w:rPr>
              <w:t>Amend</w:t>
            </w:r>
            <w:r>
              <w:rPr>
                <w:rFonts w:cs="Arial"/>
              </w:rPr>
              <w:t>.</w:t>
            </w:r>
          </w:p>
        </w:tc>
        <w:tc>
          <w:tcPr>
            <w:tcW w:w="4320" w:type="dxa"/>
            <w:shd w:val="clear" w:color="auto" w:fill="FFFFFF"/>
          </w:tcPr>
          <w:p w14:paraId="16E0DA25" w14:textId="77777777" w:rsidR="008D3B0B" w:rsidRPr="008D45B7" w:rsidRDefault="008D3B0B" w:rsidP="00701684">
            <w:pPr>
              <w:spacing w:after="120"/>
              <w:rPr>
                <w:rFonts w:cs="Arial"/>
              </w:rPr>
            </w:pPr>
            <w:r w:rsidRPr="008D45B7">
              <w:rPr>
                <w:rFonts w:cs="Arial"/>
              </w:rPr>
              <w:t>Add new amendment.</w:t>
            </w:r>
          </w:p>
          <w:p w14:paraId="4B1D8B4B" w14:textId="77777777" w:rsidR="008D3B0B" w:rsidRPr="008D45B7" w:rsidRDefault="008D3B0B" w:rsidP="008D3B0B">
            <w:pPr>
              <w:rPr>
                <w:rFonts w:cs="Arial"/>
                <w:b/>
              </w:rPr>
            </w:pPr>
            <w:r w:rsidRPr="008D45B7">
              <w:rPr>
                <w:rFonts w:cs="Arial"/>
                <w:b/>
              </w:rPr>
              <w:t>Post 45-Day:</w:t>
            </w:r>
          </w:p>
          <w:p w14:paraId="2EA95145" w14:textId="47758B85" w:rsidR="008D3B0B" w:rsidRPr="008D45B7" w:rsidRDefault="008D3B0B" w:rsidP="008D3B0B">
            <w:pPr>
              <w:rPr>
                <w:rFonts w:cs="Arial"/>
              </w:rPr>
            </w:pPr>
            <w:r w:rsidRPr="008D45B7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</w:tcPr>
          <w:p w14:paraId="309F9211" w14:textId="409DF079" w:rsidR="008D3B0B" w:rsidRPr="005D2AD1" w:rsidRDefault="008D3B0B" w:rsidP="008D3B0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E1D24" w:rsidRPr="005D2AD1" w14:paraId="37F820E4" w14:textId="77777777" w:rsidTr="00701684">
        <w:trPr>
          <w:trHeight w:val="20"/>
        </w:trPr>
        <w:tc>
          <w:tcPr>
            <w:tcW w:w="1080" w:type="dxa"/>
            <w:shd w:val="clear" w:color="auto" w:fill="FFFFFF"/>
          </w:tcPr>
          <w:p w14:paraId="26A8BDB2" w14:textId="406908FE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3-8</w:t>
            </w:r>
          </w:p>
        </w:tc>
        <w:tc>
          <w:tcPr>
            <w:tcW w:w="3024" w:type="dxa"/>
            <w:shd w:val="clear" w:color="auto" w:fill="FFFFFF"/>
          </w:tcPr>
          <w:p w14:paraId="32822264" w14:textId="3C1DEB73" w:rsidR="00BE1D24" w:rsidRPr="006F560F" w:rsidRDefault="00BE1D24" w:rsidP="00BE1D24">
            <w:pPr>
              <w:rPr>
                <w:rFonts w:cs="Arial"/>
                <w:b/>
                <w:bCs/>
              </w:rPr>
            </w:pPr>
            <w:r w:rsidRPr="006F560F">
              <w:rPr>
                <w:rFonts w:cs="Arial"/>
                <w:b/>
                <w:bCs/>
              </w:rPr>
              <w:t>320.4.2.3. Fire Protection Systems.</w:t>
            </w:r>
          </w:p>
        </w:tc>
        <w:tc>
          <w:tcPr>
            <w:tcW w:w="1080" w:type="dxa"/>
            <w:shd w:val="clear" w:color="auto" w:fill="FFFFFF"/>
          </w:tcPr>
          <w:p w14:paraId="456E302B" w14:textId="62C10F21" w:rsidR="00BE1D24" w:rsidRPr="005D2AD1" w:rsidRDefault="00BE1D24" w:rsidP="008D3B0B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2F3AB34B" w14:textId="77777777" w:rsidR="00BE1D24" w:rsidRPr="005D2AD1" w:rsidRDefault="00BE1D24" w:rsidP="008D3B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79FD1DA2" w14:textId="30843E8E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7E66C470" w14:textId="1CCFC58F" w:rsidR="00BE1D24" w:rsidRPr="00F719BD" w:rsidRDefault="00BE1D24" w:rsidP="00BE1D24">
            <w:pPr>
              <w:rPr>
                <w:rFonts w:cs="Arial"/>
              </w:rPr>
            </w:pPr>
            <w:r>
              <w:rPr>
                <w:rFonts w:cs="Arial"/>
              </w:rPr>
              <w:t>New amendment; d</w:t>
            </w:r>
            <w:r w:rsidRPr="00F719BD">
              <w:rPr>
                <w:rFonts w:cs="Arial"/>
              </w:rPr>
              <w:t>elet</w:t>
            </w:r>
            <w:r>
              <w:rPr>
                <w:rFonts w:cs="Arial"/>
              </w:rPr>
              <w:t>e</w:t>
            </w:r>
            <w:r w:rsidRPr="00F719BD">
              <w:rPr>
                <w:rFonts w:cs="Arial"/>
              </w:rPr>
              <w:t xml:space="preserve"> reference to Section 320.4.2.1.</w:t>
            </w:r>
          </w:p>
        </w:tc>
        <w:tc>
          <w:tcPr>
            <w:tcW w:w="1080" w:type="dxa"/>
            <w:shd w:val="clear" w:color="auto" w:fill="FFFFFF"/>
          </w:tcPr>
          <w:p w14:paraId="478AEECE" w14:textId="0D2FE5C8" w:rsidR="00BE1D24" w:rsidRPr="005D2AD1" w:rsidRDefault="002D0216" w:rsidP="008D3B0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E1D24" w:rsidRPr="005D2AD1" w14:paraId="62E64A9F" w14:textId="77777777" w:rsidTr="00701684">
        <w:trPr>
          <w:trHeight w:val="20"/>
        </w:trPr>
        <w:tc>
          <w:tcPr>
            <w:tcW w:w="1080" w:type="dxa"/>
            <w:shd w:val="clear" w:color="auto" w:fill="FFFFFF"/>
          </w:tcPr>
          <w:p w14:paraId="497D6D67" w14:textId="29DAB5A8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3-9</w:t>
            </w:r>
          </w:p>
        </w:tc>
        <w:tc>
          <w:tcPr>
            <w:tcW w:w="3024" w:type="dxa"/>
            <w:shd w:val="clear" w:color="auto" w:fill="FFFFFF"/>
          </w:tcPr>
          <w:p w14:paraId="6BDADBBC" w14:textId="1FC89F50" w:rsidR="00BE1D24" w:rsidRPr="006F560F" w:rsidRDefault="00BE1D24" w:rsidP="00BE1D24">
            <w:pPr>
              <w:rPr>
                <w:rFonts w:cs="Arial"/>
                <w:b/>
                <w:bCs/>
              </w:rPr>
            </w:pPr>
            <w:r w:rsidRPr="00C16447">
              <w:rPr>
                <w:rFonts w:cs="Arial"/>
                <w:b/>
                <w:bCs/>
              </w:rPr>
              <w:t>320.4.3. Outdoor storage.</w:t>
            </w:r>
          </w:p>
        </w:tc>
        <w:tc>
          <w:tcPr>
            <w:tcW w:w="1080" w:type="dxa"/>
            <w:shd w:val="clear" w:color="auto" w:fill="FFFFFF"/>
          </w:tcPr>
          <w:p w14:paraId="462CBAE6" w14:textId="236E6126" w:rsidR="00BE1D24" w:rsidRPr="005D2AD1" w:rsidRDefault="00BE1D24" w:rsidP="008D3B0B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D0AF048" w14:textId="77777777" w:rsidR="00BE1D24" w:rsidRPr="005D2AD1" w:rsidRDefault="00BE1D24" w:rsidP="008D3B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67B0D51E" w14:textId="3D8B1B75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05ECCD5F" w14:textId="46936CB0" w:rsidR="00BE1D24" w:rsidRPr="00F719BD" w:rsidRDefault="00BE1D24" w:rsidP="00BE1D24">
            <w:pPr>
              <w:rPr>
                <w:rFonts w:cs="Arial"/>
              </w:rPr>
            </w:pPr>
            <w:r w:rsidRPr="00F719BD">
              <w:rPr>
                <w:rFonts w:cs="Arial"/>
              </w:rPr>
              <w:t>Revise pointer to include Section 320.4.3.6 regarding weather protection.</w:t>
            </w:r>
          </w:p>
        </w:tc>
        <w:tc>
          <w:tcPr>
            <w:tcW w:w="1080" w:type="dxa"/>
            <w:shd w:val="clear" w:color="auto" w:fill="FFFFFF"/>
          </w:tcPr>
          <w:p w14:paraId="688F7772" w14:textId="79E8219B" w:rsidR="00BE1D24" w:rsidRPr="005D2AD1" w:rsidRDefault="002D0216" w:rsidP="008D3B0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E1D24" w:rsidRPr="005D2AD1" w14:paraId="53ACCBF1" w14:textId="77777777" w:rsidTr="00701684">
        <w:trPr>
          <w:trHeight w:val="20"/>
        </w:trPr>
        <w:tc>
          <w:tcPr>
            <w:tcW w:w="1080" w:type="dxa"/>
            <w:shd w:val="clear" w:color="auto" w:fill="FFFFFF"/>
          </w:tcPr>
          <w:p w14:paraId="35FF97AB" w14:textId="6A84CAC5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3-10</w:t>
            </w:r>
          </w:p>
        </w:tc>
        <w:tc>
          <w:tcPr>
            <w:tcW w:w="3024" w:type="dxa"/>
            <w:shd w:val="clear" w:color="auto" w:fill="FFFFFF"/>
          </w:tcPr>
          <w:p w14:paraId="296A398A" w14:textId="2E7C191E" w:rsidR="00BE1D24" w:rsidRPr="00C16447" w:rsidRDefault="00BE1D24" w:rsidP="00BE1D24">
            <w:pPr>
              <w:rPr>
                <w:rFonts w:cs="Arial"/>
                <w:b/>
                <w:bCs/>
              </w:rPr>
            </w:pPr>
            <w:r w:rsidRPr="00F14029">
              <w:rPr>
                <w:rFonts w:cs="Arial"/>
                <w:b/>
                <w:bCs/>
                <w:i/>
                <w:iCs/>
                <w:u w:val="single"/>
              </w:rPr>
              <w:t>320.4.3.1 Technical opinion and report.</w:t>
            </w:r>
          </w:p>
        </w:tc>
        <w:tc>
          <w:tcPr>
            <w:tcW w:w="1080" w:type="dxa"/>
            <w:shd w:val="clear" w:color="auto" w:fill="FFFFFF"/>
          </w:tcPr>
          <w:p w14:paraId="6B2E225F" w14:textId="5C91A174" w:rsidR="00BE1D24" w:rsidRPr="005D2AD1" w:rsidRDefault="00BE1D24" w:rsidP="008D3B0B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3E97C0A" w14:textId="77777777" w:rsidR="00BE1D24" w:rsidRPr="005D2AD1" w:rsidRDefault="00BE1D24" w:rsidP="008D3B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0F486A45" w14:textId="07D2CE8A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68219C5A" w14:textId="064310DF" w:rsidR="00BE1D24" w:rsidRPr="00F719BD" w:rsidRDefault="00BE1D24" w:rsidP="00BE1D24">
            <w:pPr>
              <w:rPr>
                <w:rFonts w:cs="Arial"/>
              </w:rPr>
            </w:pPr>
            <w:r>
              <w:rPr>
                <w:rFonts w:cs="Arial"/>
              </w:rPr>
              <w:t>Add</w:t>
            </w:r>
            <w:r w:rsidRPr="00F719BD">
              <w:rPr>
                <w:rFonts w:cs="Arial"/>
              </w:rPr>
              <w:t xml:space="preserve"> new amendment.</w:t>
            </w:r>
          </w:p>
        </w:tc>
        <w:tc>
          <w:tcPr>
            <w:tcW w:w="1080" w:type="dxa"/>
            <w:shd w:val="clear" w:color="auto" w:fill="FFFFFF"/>
          </w:tcPr>
          <w:p w14:paraId="6C7806E1" w14:textId="3A4C6610" w:rsidR="00BE1D24" w:rsidRPr="005D2AD1" w:rsidRDefault="002D0216" w:rsidP="008D3B0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E1D24" w:rsidRPr="005D2AD1" w14:paraId="01422D83" w14:textId="77777777" w:rsidTr="00701684">
        <w:trPr>
          <w:trHeight w:val="20"/>
        </w:trPr>
        <w:tc>
          <w:tcPr>
            <w:tcW w:w="1080" w:type="dxa"/>
            <w:shd w:val="clear" w:color="auto" w:fill="FFFFFF"/>
          </w:tcPr>
          <w:p w14:paraId="6CD7727E" w14:textId="7CFF775E" w:rsidR="00BE1D24" w:rsidRDefault="00BE1D24" w:rsidP="00BE1D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3-11</w:t>
            </w:r>
          </w:p>
        </w:tc>
        <w:tc>
          <w:tcPr>
            <w:tcW w:w="3024" w:type="dxa"/>
            <w:shd w:val="clear" w:color="auto" w:fill="FFFFFF"/>
          </w:tcPr>
          <w:p w14:paraId="20503979" w14:textId="55EAE8DE" w:rsidR="00BE1D24" w:rsidRPr="0058031C" w:rsidRDefault="00BE1D24" w:rsidP="00BE1D24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F14029">
              <w:rPr>
                <w:rFonts w:cs="Arial"/>
                <w:b/>
                <w:bCs/>
                <w:i/>
                <w:iCs/>
                <w:strike/>
                <w:u w:val="single"/>
              </w:rPr>
              <w:t>320.4.3.1</w:t>
            </w:r>
            <w:r w:rsidRPr="00F14029">
              <w:rPr>
                <w:rFonts w:cs="Arial"/>
                <w:b/>
                <w:bCs/>
                <w:i/>
                <w:iCs/>
                <w:u w:val="single"/>
              </w:rPr>
              <w:t xml:space="preserve"> 320.4.3.2</w:t>
            </w:r>
            <w:r w:rsidRPr="00026EA0">
              <w:rPr>
                <w:rFonts w:cs="Arial"/>
                <w:b/>
                <w:bCs/>
              </w:rPr>
              <w:t xml:space="preserve"> Distance from storage to exposures.</w:t>
            </w:r>
          </w:p>
        </w:tc>
        <w:tc>
          <w:tcPr>
            <w:tcW w:w="1080" w:type="dxa"/>
            <w:shd w:val="clear" w:color="auto" w:fill="FFFFFF"/>
          </w:tcPr>
          <w:p w14:paraId="40B98770" w14:textId="59EBD740" w:rsidR="00BE1D24" w:rsidRPr="005D2AD1" w:rsidRDefault="00BE1D24" w:rsidP="008D3B0B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288D9B2C" w14:textId="77777777" w:rsidR="00BE1D24" w:rsidRPr="005D2AD1" w:rsidRDefault="00BE1D24" w:rsidP="008D3B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5B86A566" w14:textId="56B7372C" w:rsidR="00BE1D24" w:rsidRPr="005D2AD1" w:rsidRDefault="00CA4C43" w:rsidP="00BE1D2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57841FA8" w14:textId="6B30F9EC" w:rsidR="00BE1D24" w:rsidRPr="00F719BD" w:rsidRDefault="00BE1D24" w:rsidP="00BE1D24">
            <w:pPr>
              <w:rPr>
                <w:rFonts w:cs="Arial"/>
              </w:rPr>
            </w:pPr>
            <w:r>
              <w:rPr>
                <w:rFonts w:cs="Arial"/>
              </w:rPr>
              <w:t>Renumber, delete model code language and add #4</w:t>
            </w:r>
            <w:r w:rsidRPr="00F719BD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02BF5590" w14:textId="19EEFC4F" w:rsidR="00BE1D24" w:rsidRPr="005D2AD1" w:rsidRDefault="002D0216" w:rsidP="008D3B0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A34392" w:rsidRPr="005D2AD1" w14:paraId="3D18056F" w14:textId="77777777" w:rsidTr="00701684">
        <w:trPr>
          <w:trHeight w:val="20"/>
        </w:trPr>
        <w:tc>
          <w:tcPr>
            <w:tcW w:w="1080" w:type="dxa"/>
            <w:shd w:val="clear" w:color="auto" w:fill="FFFFFF"/>
          </w:tcPr>
          <w:p w14:paraId="67869066" w14:textId="577D0996" w:rsidR="00A34392" w:rsidRPr="007301EC" w:rsidRDefault="00A34392" w:rsidP="007301EC">
            <w:pPr>
              <w:jc w:val="center"/>
              <w:rPr>
                <w:rFonts w:cs="Arial"/>
                <w:b/>
              </w:rPr>
            </w:pPr>
            <w:r w:rsidRPr="007301EC">
              <w:rPr>
                <w:rFonts w:cs="Arial"/>
                <w:b/>
              </w:rPr>
              <w:t>3-12</w:t>
            </w:r>
          </w:p>
        </w:tc>
        <w:tc>
          <w:tcPr>
            <w:tcW w:w="3024" w:type="dxa"/>
            <w:shd w:val="clear" w:color="auto" w:fill="FFFFFF"/>
          </w:tcPr>
          <w:p w14:paraId="305E8C85" w14:textId="19A6F9C9" w:rsidR="00A34392" w:rsidRPr="007301EC" w:rsidRDefault="00A34392" w:rsidP="00A34392">
            <w:pPr>
              <w:rPr>
                <w:rFonts w:cs="Arial"/>
                <w:b/>
                <w:bCs/>
                <w:i/>
                <w:iCs/>
                <w:strike/>
                <w:u w:val="single"/>
              </w:rPr>
            </w:pPr>
            <w:r w:rsidRPr="007301EC">
              <w:rPr>
                <w:rFonts w:cs="Arial"/>
                <w:b/>
                <w:bCs/>
                <w:i/>
                <w:iCs/>
                <w:strike/>
              </w:rPr>
              <w:t xml:space="preserve">320.4.3.2 </w:t>
            </w:r>
            <w:r w:rsidRPr="007301EC">
              <w:rPr>
                <w:rFonts w:cs="Arial"/>
                <w:b/>
                <w:bCs/>
                <w:i/>
                <w:iCs/>
                <w:u w:val="single"/>
              </w:rPr>
              <w:t>320.4.3.3</w:t>
            </w:r>
            <w:r w:rsidRPr="007301EC">
              <w:rPr>
                <w:rFonts w:cs="Arial"/>
                <w:b/>
                <w:bCs/>
              </w:rPr>
              <w:t xml:space="preserve"> Storage area size limits and separation.</w:t>
            </w:r>
          </w:p>
        </w:tc>
        <w:tc>
          <w:tcPr>
            <w:tcW w:w="1080" w:type="dxa"/>
            <w:shd w:val="clear" w:color="auto" w:fill="FFFFFF"/>
          </w:tcPr>
          <w:p w14:paraId="3641A0A2" w14:textId="47AD929C" w:rsidR="00A34392" w:rsidRPr="007301EC" w:rsidRDefault="00A34392" w:rsidP="008D3B0B">
            <w:pPr>
              <w:jc w:val="center"/>
              <w:rPr>
                <w:rFonts w:cs="Arial"/>
                <w:b/>
              </w:rPr>
            </w:pPr>
            <w:r w:rsidRPr="007301E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EBC4A49" w14:textId="77777777" w:rsidR="00A34392" w:rsidRPr="007301EC" w:rsidRDefault="00A34392" w:rsidP="008D3B0B">
            <w:pPr>
              <w:jc w:val="center"/>
              <w:rPr>
                <w:rFonts w:cs="Arial"/>
                <w:b/>
              </w:rPr>
            </w:pPr>
            <w:r w:rsidRPr="007301EC"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52F5E8E1" w14:textId="77777777" w:rsidR="008D3B0B" w:rsidRPr="005D0394" w:rsidRDefault="008D3B0B" w:rsidP="008D3B0B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3EF3D994" w14:textId="77777777" w:rsidR="008D3B0B" w:rsidRPr="005D0394" w:rsidRDefault="008D3B0B" w:rsidP="008D3B0B">
            <w:pPr>
              <w:rPr>
                <w:rFonts w:cs="Arial"/>
              </w:rPr>
            </w:pPr>
            <w:r w:rsidRPr="005D0394">
              <w:rPr>
                <w:rFonts w:cs="Arial"/>
              </w:rPr>
              <w:t>C.Seal, NEXTera ENERGY</w:t>
            </w:r>
          </w:p>
          <w:p w14:paraId="687A876B" w14:textId="2BEED470" w:rsidR="00A34392" w:rsidRPr="007301EC" w:rsidRDefault="008D3B0B" w:rsidP="008D3B0B">
            <w:pPr>
              <w:rPr>
                <w:rFonts w:cs="Arial"/>
              </w:rPr>
            </w:pPr>
            <w:r w:rsidRPr="005D0394">
              <w:rPr>
                <w:rFonts w:cs="Arial"/>
              </w:rPr>
              <w:t>Recommends</w:t>
            </w:r>
            <w:r w:rsidRPr="005D0394">
              <w:rPr>
                <w:rFonts w:cs="Arial"/>
                <w:b/>
                <w:bCs/>
              </w:rPr>
              <w:t xml:space="preserve"> </w:t>
            </w:r>
            <w:r w:rsidRPr="00FC4A49">
              <w:rPr>
                <w:rFonts w:cs="Arial"/>
              </w:rPr>
              <w:t>Amend</w:t>
            </w:r>
            <w:r>
              <w:rPr>
                <w:rFonts w:cs="Arial"/>
              </w:rPr>
              <w:t>.</w:t>
            </w:r>
          </w:p>
        </w:tc>
        <w:tc>
          <w:tcPr>
            <w:tcW w:w="4320" w:type="dxa"/>
            <w:shd w:val="clear" w:color="auto" w:fill="FFFFFF"/>
          </w:tcPr>
          <w:p w14:paraId="4AA0D4A9" w14:textId="04662551" w:rsidR="00A34392" w:rsidRPr="007301EC" w:rsidRDefault="00A34392" w:rsidP="00701684">
            <w:pPr>
              <w:spacing w:after="120"/>
              <w:rPr>
                <w:rFonts w:cs="Arial"/>
              </w:rPr>
            </w:pPr>
            <w:r w:rsidRPr="007301EC">
              <w:rPr>
                <w:rFonts w:cs="Arial"/>
              </w:rPr>
              <w:t>Renumber, delete reference to Section 414.6.1’ and increase separations between multiple battery storage areas to 20 feet minimum.</w:t>
            </w:r>
          </w:p>
          <w:p w14:paraId="23B7591C" w14:textId="77777777" w:rsidR="00A34392" w:rsidRPr="007301EC" w:rsidRDefault="00A34392" w:rsidP="00A34392">
            <w:pPr>
              <w:rPr>
                <w:rFonts w:cs="Arial"/>
                <w:b/>
              </w:rPr>
            </w:pPr>
            <w:r w:rsidRPr="007301EC">
              <w:rPr>
                <w:rFonts w:cs="Arial"/>
                <w:b/>
              </w:rPr>
              <w:t>Post 45-Day:</w:t>
            </w:r>
          </w:p>
          <w:p w14:paraId="3FA9F6DA" w14:textId="4BE24224" w:rsidR="00A34392" w:rsidRPr="007301EC" w:rsidRDefault="00A34392" w:rsidP="00A34392">
            <w:pPr>
              <w:rPr>
                <w:rFonts w:cs="Arial"/>
              </w:rPr>
            </w:pPr>
            <w:r w:rsidRPr="007301EC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</w:tcPr>
          <w:p w14:paraId="766FE102" w14:textId="50645AE3" w:rsidR="00A34392" w:rsidRPr="005D2AD1" w:rsidRDefault="002D0216" w:rsidP="008D3B0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A34392" w:rsidRPr="005D2AD1" w14:paraId="4297C680" w14:textId="77777777" w:rsidTr="00701684">
        <w:trPr>
          <w:trHeight w:val="20"/>
        </w:trPr>
        <w:tc>
          <w:tcPr>
            <w:tcW w:w="1080" w:type="dxa"/>
            <w:shd w:val="clear" w:color="auto" w:fill="FFFFFF"/>
          </w:tcPr>
          <w:p w14:paraId="570115C7" w14:textId="13FDDC12" w:rsidR="00A34392" w:rsidRDefault="00A34392" w:rsidP="00A3439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3-13</w:t>
            </w:r>
          </w:p>
        </w:tc>
        <w:tc>
          <w:tcPr>
            <w:tcW w:w="3024" w:type="dxa"/>
            <w:shd w:val="clear" w:color="auto" w:fill="FFFFFF"/>
          </w:tcPr>
          <w:p w14:paraId="5FAD57C5" w14:textId="752AA725" w:rsidR="00A34392" w:rsidRPr="000D6184" w:rsidRDefault="00A34392" w:rsidP="00A34392">
            <w:pPr>
              <w:rPr>
                <w:rFonts w:cs="Arial"/>
                <w:b/>
                <w:bCs/>
              </w:rPr>
            </w:pPr>
            <w:r w:rsidRPr="000D6184">
              <w:rPr>
                <w:rFonts w:cs="Arial"/>
                <w:b/>
                <w:bCs/>
                <w:strike/>
              </w:rPr>
              <w:t xml:space="preserve">320.4.3.3 </w:t>
            </w:r>
            <w:r w:rsidRPr="000D6184">
              <w:rPr>
                <w:rFonts w:cs="Arial"/>
                <w:b/>
                <w:bCs/>
                <w:i/>
                <w:iCs/>
                <w:u w:val="single"/>
              </w:rPr>
              <w:t>320.4.3.4</w:t>
            </w:r>
            <w:r w:rsidRPr="000D6184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D6184">
              <w:rPr>
                <w:rFonts w:cs="Arial"/>
                <w:b/>
                <w:bCs/>
              </w:rPr>
              <w:t>Fire Detection</w:t>
            </w:r>
          </w:p>
        </w:tc>
        <w:tc>
          <w:tcPr>
            <w:tcW w:w="1080" w:type="dxa"/>
            <w:shd w:val="clear" w:color="auto" w:fill="FFFFFF"/>
          </w:tcPr>
          <w:p w14:paraId="180D10A9" w14:textId="68DE34C6" w:rsidR="00A34392" w:rsidRPr="005D2AD1" w:rsidRDefault="00A34392" w:rsidP="008D3B0B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844F30B" w14:textId="77777777" w:rsidR="00A34392" w:rsidRPr="005D2AD1" w:rsidRDefault="00A34392" w:rsidP="008D3B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182CCA0F" w14:textId="75ADAACE" w:rsidR="00A34392" w:rsidRPr="005D2AD1" w:rsidRDefault="00CA4C43" w:rsidP="00A34392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09506BDB" w14:textId="08FB4EBE" w:rsidR="00A34392" w:rsidRPr="00F719BD" w:rsidRDefault="00A34392" w:rsidP="00A34392">
            <w:pPr>
              <w:rPr>
                <w:rFonts w:cs="Arial"/>
              </w:rPr>
            </w:pPr>
            <w:r>
              <w:rPr>
                <w:rFonts w:cs="Arial"/>
              </w:rPr>
              <w:t>Renumber and a</w:t>
            </w:r>
            <w:r w:rsidRPr="00F719BD">
              <w:rPr>
                <w:rFonts w:cs="Arial"/>
              </w:rPr>
              <w:t>d</w:t>
            </w:r>
            <w:r>
              <w:rPr>
                <w:rFonts w:cs="Arial"/>
              </w:rPr>
              <w:t>d</w:t>
            </w:r>
            <w:r w:rsidRPr="00F719BD">
              <w:rPr>
                <w:rFonts w:cs="Arial"/>
              </w:rPr>
              <w:t xml:space="preserve"> requirement for outdoor storage areas exceeding 900 square feet.</w:t>
            </w:r>
          </w:p>
        </w:tc>
        <w:tc>
          <w:tcPr>
            <w:tcW w:w="1080" w:type="dxa"/>
            <w:shd w:val="clear" w:color="auto" w:fill="FFFFFF"/>
          </w:tcPr>
          <w:p w14:paraId="6D467231" w14:textId="18DC6099" w:rsidR="00A34392" w:rsidRPr="005D2AD1" w:rsidRDefault="002D0216" w:rsidP="008D3B0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A34392" w:rsidRPr="005D2AD1" w14:paraId="2B631203" w14:textId="77777777" w:rsidTr="00701684">
        <w:trPr>
          <w:trHeight w:val="20"/>
        </w:trPr>
        <w:tc>
          <w:tcPr>
            <w:tcW w:w="1080" w:type="dxa"/>
            <w:shd w:val="clear" w:color="auto" w:fill="FFFFFF"/>
          </w:tcPr>
          <w:p w14:paraId="7138F0CD" w14:textId="5AD028E8" w:rsidR="00A34392" w:rsidRDefault="00A34392" w:rsidP="00A3439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3-14</w:t>
            </w:r>
          </w:p>
        </w:tc>
        <w:tc>
          <w:tcPr>
            <w:tcW w:w="3024" w:type="dxa"/>
            <w:shd w:val="clear" w:color="auto" w:fill="FFFFFF"/>
          </w:tcPr>
          <w:p w14:paraId="307AD939" w14:textId="2B665D68" w:rsidR="00A34392" w:rsidRPr="00F568D3" w:rsidRDefault="00A34392" w:rsidP="00A34392">
            <w:pPr>
              <w:rPr>
                <w:rFonts w:cs="Arial"/>
                <w:b/>
                <w:bCs/>
              </w:rPr>
            </w:pPr>
            <w:r w:rsidRPr="00F568D3">
              <w:rPr>
                <w:rFonts w:cs="Arial"/>
                <w:b/>
                <w:bCs/>
                <w:i/>
                <w:iCs/>
                <w:u w:val="single"/>
              </w:rPr>
              <w:t>320.4.3.5 Containers.</w:t>
            </w:r>
          </w:p>
        </w:tc>
        <w:tc>
          <w:tcPr>
            <w:tcW w:w="1080" w:type="dxa"/>
            <w:shd w:val="clear" w:color="auto" w:fill="FFFFFF"/>
          </w:tcPr>
          <w:p w14:paraId="73EC2935" w14:textId="2F9B826C" w:rsidR="00A34392" w:rsidRPr="005D2AD1" w:rsidRDefault="00A34392" w:rsidP="008D3B0B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5F5DDB9" w14:textId="77777777" w:rsidR="00A34392" w:rsidRPr="005D2AD1" w:rsidRDefault="00A34392" w:rsidP="008D3B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0447EBA3" w14:textId="075AF857" w:rsidR="00A34392" w:rsidRPr="005D2AD1" w:rsidRDefault="00CA4C43" w:rsidP="00A34392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56276F21" w14:textId="710BE717" w:rsidR="00A34392" w:rsidRPr="00F719BD" w:rsidRDefault="00A34392" w:rsidP="00A34392">
            <w:pPr>
              <w:rPr>
                <w:rFonts w:cs="Arial"/>
              </w:rPr>
            </w:pPr>
            <w:r>
              <w:rPr>
                <w:rFonts w:cs="Arial"/>
              </w:rPr>
              <w:t>Add</w:t>
            </w:r>
            <w:r w:rsidRPr="00F719BD">
              <w:rPr>
                <w:rFonts w:cs="Arial"/>
              </w:rPr>
              <w:t xml:space="preserve"> new amendment.</w:t>
            </w:r>
          </w:p>
        </w:tc>
        <w:tc>
          <w:tcPr>
            <w:tcW w:w="1080" w:type="dxa"/>
            <w:shd w:val="clear" w:color="auto" w:fill="FFFFFF"/>
          </w:tcPr>
          <w:p w14:paraId="41DF378E" w14:textId="031BF097" w:rsidR="00A34392" w:rsidRPr="005D2AD1" w:rsidRDefault="002D0216" w:rsidP="008D3B0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A34392" w:rsidRPr="005D2AD1" w14:paraId="0EB63D16" w14:textId="77777777" w:rsidTr="00701684">
        <w:trPr>
          <w:trHeight w:val="20"/>
        </w:trPr>
        <w:tc>
          <w:tcPr>
            <w:tcW w:w="1080" w:type="dxa"/>
            <w:shd w:val="clear" w:color="auto" w:fill="FFFFFF"/>
          </w:tcPr>
          <w:p w14:paraId="2A111BAA" w14:textId="7FD28E09" w:rsidR="00A34392" w:rsidRDefault="00A34392" w:rsidP="00A3439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3-15</w:t>
            </w:r>
          </w:p>
        </w:tc>
        <w:tc>
          <w:tcPr>
            <w:tcW w:w="3024" w:type="dxa"/>
            <w:shd w:val="clear" w:color="auto" w:fill="FFFFFF"/>
          </w:tcPr>
          <w:p w14:paraId="6D5F1CC0" w14:textId="609F2DCD" w:rsidR="00A34392" w:rsidRPr="00F568D3" w:rsidRDefault="00A34392" w:rsidP="00A34392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F64CD3">
              <w:rPr>
                <w:rFonts w:cs="Arial"/>
                <w:b/>
                <w:bCs/>
                <w:i/>
                <w:iCs/>
                <w:u w:val="single"/>
              </w:rPr>
              <w:t>320.4.3.6 Weather protection.</w:t>
            </w:r>
          </w:p>
        </w:tc>
        <w:tc>
          <w:tcPr>
            <w:tcW w:w="1080" w:type="dxa"/>
            <w:shd w:val="clear" w:color="auto" w:fill="FFFFFF"/>
          </w:tcPr>
          <w:p w14:paraId="74DEE357" w14:textId="7BE731B0" w:rsidR="00A34392" w:rsidRPr="005D2AD1" w:rsidRDefault="00A34392" w:rsidP="008D3B0B">
            <w:pPr>
              <w:jc w:val="center"/>
              <w:rPr>
                <w:rFonts w:cs="Arial"/>
                <w:b/>
              </w:rPr>
            </w:pPr>
            <w:r w:rsidRPr="00F6292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25C46888" w14:textId="77777777" w:rsidR="00A34392" w:rsidRPr="005D2AD1" w:rsidRDefault="00A34392" w:rsidP="008D3B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7AEB00D8" w14:textId="709EF680" w:rsidR="00A34392" w:rsidRPr="005D2AD1" w:rsidRDefault="00CA4C43" w:rsidP="00A34392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248C5DB3" w14:textId="67FA73FE" w:rsidR="00A34392" w:rsidRPr="00F719BD" w:rsidRDefault="00A34392" w:rsidP="00A34392">
            <w:pPr>
              <w:rPr>
                <w:rFonts w:cs="Arial"/>
              </w:rPr>
            </w:pPr>
            <w:r>
              <w:rPr>
                <w:rFonts w:cs="Arial"/>
              </w:rPr>
              <w:t>Add</w:t>
            </w:r>
            <w:r w:rsidRPr="00F719BD">
              <w:rPr>
                <w:rFonts w:cs="Arial"/>
              </w:rPr>
              <w:t xml:space="preserve"> new amendment.</w:t>
            </w:r>
          </w:p>
        </w:tc>
        <w:tc>
          <w:tcPr>
            <w:tcW w:w="1080" w:type="dxa"/>
            <w:shd w:val="clear" w:color="auto" w:fill="FFFFFF"/>
          </w:tcPr>
          <w:p w14:paraId="37F35FFD" w14:textId="51A058B0" w:rsidR="00A34392" w:rsidRPr="005D2AD1" w:rsidRDefault="002D0216" w:rsidP="008D3B0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A34392" w:rsidRPr="005D2AD1" w14:paraId="56F47113" w14:textId="77777777" w:rsidTr="00701684">
        <w:trPr>
          <w:trHeight w:val="20"/>
        </w:trPr>
        <w:tc>
          <w:tcPr>
            <w:tcW w:w="1080" w:type="dxa"/>
            <w:shd w:val="clear" w:color="auto" w:fill="FFFFFF"/>
          </w:tcPr>
          <w:p w14:paraId="428CEBA1" w14:textId="5D5B4B47" w:rsidR="00A34392" w:rsidRPr="007301EC" w:rsidRDefault="00A34392" w:rsidP="002D17EC">
            <w:pPr>
              <w:jc w:val="center"/>
              <w:rPr>
                <w:rFonts w:cs="Arial"/>
                <w:b/>
              </w:rPr>
            </w:pPr>
            <w:r w:rsidRPr="007301EC">
              <w:rPr>
                <w:rFonts w:cs="Arial"/>
                <w:b/>
              </w:rPr>
              <w:lastRenderedPageBreak/>
              <w:t>3-16</w:t>
            </w:r>
          </w:p>
        </w:tc>
        <w:tc>
          <w:tcPr>
            <w:tcW w:w="3024" w:type="dxa"/>
            <w:shd w:val="clear" w:color="auto" w:fill="FFFFFF"/>
          </w:tcPr>
          <w:p w14:paraId="3616DCF7" w14:textId="77777777" w:rsidR="00A34392" w:rsidRPr="007301EC" w:rsidRDefault="00A34392" w:rsidP="00A34392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7301EC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 xml:space="preserve">320.5 Other battery types general. </w:t>
            </w:r>
          </w:p>
          <w:p w14:paraId="2627B81D" w14:textId="77777777" w:rsidR="00A34392" w:rsidRPr="007301EC" w:rsidRDefault="00A34392" w:rsidP="00A34392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7301EC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320.5.1 Structural and seismic design.</w:t>
            </w:r>
          </w:p>
          <w:p w14:paraId="5CCEF5D8" w14:textId="77777777" w:rsidR="00A34392" w:rsidRPr="007301EC" w:rsidRDefault="00A34392" w:rsidP="00A34392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7301EC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320.5.2 Impact protection.</w:t>
            </w:r>
          </w:p>
          <w:p w14:paraId="0ABA39FC" w14:textId="77777777" w:rsidR="00A34392" w:rsidRPr="007301EC" w:rsidRDefault="00A34392" w:rsidP="00A34392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7301EC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320.5.3 Battery charging.</w:t>
            </w:r>
          </w:p>
          <w:p w14:paraId="254F3C36" w14:textId="77777777" w:rsidR="00A34392" w:rsidRPr="007301EC" w:rsidRDefault="00A34392" w:rsidP="00A34392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7301EC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320.5.4 Mechanical exhaust system.</w:t>
            </w:r>
          </w:p>
          <w:p w14:paraId="6BC597EA" w14:textId="77777777" w:rsidR="00A34392" w:rsidRPr="007301EC" w:rsidRDefault="00A34392" w:rsidP="00A34392">
            <w:pPr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</w:pPr>
            <w:r w:rsidRPr="007301EC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320.5.5 Spill control.</w:t>
            </w:r>
          </w:p>
          <w:p w14:paraId="33385163" w14:textId="1661E3F9" w:rsidR="00A34392" w:rsidRPr="007301EC" w:rsidRDefault="00A34392" w:rsidP="00A34392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7301EC">
              <w:rPr>
                <w:rFonts w:eastAsia="Batang" w:cs="Arial"/>
                <w:b/>
                <w:bCs/>
                <w:i/>
                <w:iCs/>
                <w:noProof/>
                <w:snapToGrid w:val="0"/>
                <w:u w:val="single"/>
              </w:rPr>
              <w:t>320.5.6 Hazard warning signage.</w:t>
            </w:r>
          </w:p>
        </w:tc>
        <w:tc>
          <w:tcPr>
            <w:tcW w:w="1080" w:type="dxa"/>
            <w:shd w:val="clear" w:color="auto" w:fill="FFFFFF"/>
          </w:tcPr>
          <w:p w14:paraId="12970AE6" w14:textId="4F04271E" w:rsidR="00A34392" w:rsidRPr="007301EC" w:rsidRDefault="00A34392" w:rsidP="008D3B0B">
            <w:pPr>
              <w:jc w:val="center"/>
              <w:rPr>
                <w:rFonts w:cs="Arial"/>
                <w:b/>
              </w:rPr>
            </w:pPr>
            <w:r w:rsidRPr="007301E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789DB6B" w14:textId="77777777" w:rsidR="00A34392" w:rsidRPr="007301EC" w:rsidRDefault="00A34392" w:rsidP="008D3B0B">
            <w:pPr>
              <w:jc w:val="center"/>
              <w:rPr>
                <w:rFonts w:cs="Arial"/>
                <w:b/>
              </w:rPr>
            </w:pPr>
            <w:r w:rsidRPr="007301EC"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6CAAFE08" w14:textId="77777777" w:rsidR="008D3B0B" w:rsidRPr="005D0394" w:rsidRDefault="008D3B0B" w:rsidP="008D3B0B">
            <w:pPr>
              <w:rPr>
                <w:rFonts w:cs="Arial"/>
                <w:b/>
                <w:bCs/>
              </w:rPr>
            </w:pPr>
            <w:r w:rsidRPr="005D0394">
              <w:rPr>
                <w:rFonts w:cs="Arial"/>
                <w:b/>
                <w:bCs/>
              </w:rPr>
              <w:t>45-Day:</w:t>
            </w:r>
          </w:p>
          <w:p w14:paraId="76E06AF2" w14:textId="77777777" w:rsidR="008D3B0B" w:rsidRPr="0000194F" w:rsidRDefault="008D3B0B" w:rsidP="008D3B0B">
            <w:pPr>
              <w:rPr>
                <w:rFonts w:cs="Arial"/>
              </w:rPr>
            </w:pPr>
            <w:r w:rsidRPr="0000194F">
              <w:rPr>
                <w:rFonts w:cs="Arial"/>
              </w:rPr>
              <w:t>C.Seal, NEXTera ENERGY</w:t>
            </w:r>
          </w:p>
          <w:p w14:paraId="0EB364C0" w14:textId="1A73B170" w:rsidR="00A34392" w:rsidRPr="007301EC" w:rsidRDefault="008D3B0B" w:rsidP="008D3B0B">
            <w:pPr>
              <w:rPr>
                <w:rFonts w:cs="Arial"/>
              </w:rPr>
            </w:pPr>
            <w:r w:rsidRPr="0000194F">
              <w:rPr>
                <w:rFonts w:cs="Arial"/>
              </w:rPr>
              <w:t>Recommends</w:t>
            </w:r>
            <w:r w:rsidRPr="0000194F">
              <w:rPr>
                <w:rFonts w:cs="Arial"/>
                <w:b/>
                <w:bCs/>
              </w:rPr>
              <w:t xml:space="preserve"> </w:t>
            </w:r>
            <w:r w:rsidRPr="0000194F">
              <w:rPr>
                <w:rFonts w:cs="Arial"/>
              </w:rPr>
              <w:t xml:space="preserve">Amend for Section </w:t>
            </w:r>
            <w:r w:rsidRPr="0000194F">
              <w:rPr>
                <w:rFonts w:eastAsia="Batang" w:cs="Arial"/>
                <w:noProof/>
                <w:snapToGrid w:val="0"/>
              </w:rPr>
              <w:t>320.5.4</w:t>
            </w:r>
          </w:p>
        </w:tc>
        <w:tc>
          <w:tcPr>
            <w:tcW w:w="4320" w:type="dxa"/>
            <w:shd w:val="clear" w:color="auto" w:fill="FFFFFF"/>
          </w:tcPr>
          <w:p w14:paraId="1DD4E1EF" w14:textId="5DB23E29" w:rsidR="00A34392" w:rsidRPr="007301EC" w:rsidRDefault="00A34392" w:rsidP="00701684">
            <w:pPr>
              <w:spacing w:after="120"/>
              <w:rPr>
                <w:rFonts w:cs="Arial"/>
              </w:rPr>
            </w:pPr>
            <w:r w:rsidRPr="007301EC">
              <w:rPr>
                <w:rFonts w:cs="Arial"/>
              </w:rPr>
              <w:t>Add new amendments in Sections 320.5 through 320.5.6.</w:t>
            </w:r>
          </w:p>
          <w:p w14:paraId="0AEC5E3A" w14:textId="77777777" w:rsidR="00A34392" w:rsidRPr="007301EC" w:rsidRDefault="00A34392" w:rsidP="00A34392">
            <w:pPr>
              <w:rPr>
                <w:rFonts w:cs="Arial"/>
                <w:b/>
              </w:rPr>
            </w:pPr>
            <w:r w:rsidRPr="007301EC">
              <w:rPr>
                <w:rFonts w:cs="Arial"/>
                <w:b/>
              </w:rPr>
              <w:t>Post 45-Day:</w:t>
            </w:r>
          </w:p>
          <w:p w14:paraId="132CDB2A" w14:textId="44216B52" w:rsidR="00A34392" w:rsidRPr="007301EC" w:rsidRDefault="00A34392" w:rsidP="00A34392">
            <w:pPr>
              <w:rPr>
                <w:rFonts w:cs="Arial"/>
              </w:rPr>
            </w:pPr>
            <w:r w:rsidRPr="007301EC">
              <w:rPr>
                <w:rFonts w:cs="Arial"/>
                <w:bCs/>
              </w:rPr>
              <w:t>No change</w:t>
            </w:r>
            <w:r w:rsidR="00D863F1" w:rsidRPr="007301EC">
              <w:rPr>
                <w:rFonts w:cs="Arial"/>
                <w:bCs/>
              </w:rPr>
              <w:t xml:space="preserve"> was made to Section 320.5.4</w:t>
            </w:r>
            <w:r w:rsidRPr="007301EC">
              <w:rPr>
                <w:rFonts w:cs="Arial"/>
                <w:bCs/>
              </w:rPr>
              <w:t xml:space="preserve"> as a result of these comments. See FSOR.</w:t>
            </w:r>
          </w:p>
        </w:tc>
        <w:tc>
          <w:tcPr>
            <w:tcW w:w="1080" w:type="dxa"/>
            <w:shd w:val="clear" w:color="auto" w:fill="FFFFFF"/>
          </w:tcPr>
          <w:p w14:paraId="3AE0A3B0" w14:textId="2CF263A8" w:rsidR="00A34392" w:rsidRPr="005D2AD1" w:rsidRDefault="002D0216" w:rsidP="008D3B0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A34392" w:rsidRPr="005D2AD1" w14:paraId="229AF1E0" w14:textId="77777777" w:rsidTr="00701684">
        <w:trPr>
          <w:trHeight w:val="20"/>
        </w:trPr>
        <w:tc>
          <w:tcPr>
            <w:tcW w:w="1080" w:type="dxa"/>
            <w:shd w:val="clear" w:color="auto" w:fill="FFFFFF"/>
          </w:tcPr>
          <w:p w14:paraId="1B197236" w14:textId="5E8A7746" w:rsidR="00A34392" w:rsidRDefault="00A34392" w:rsidP="00A3439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3-17</w:t>
            </w:r>
          </w:p>
        </w:tc>
        <w:tc>
          <w:tcPr>
            <w:tcW w:w="3024" w:type="dxa"/>
            <w:shd w:val="clear" w:color="auto" w:fill="FFFFFF"/>
          </w:tcPr>
          <w:p w14:paraId="3A3F3252" w14:textId="1C26412C" w:rsidR="00A34392" w:rsidRPr="0097646F" w:rsidRDefault="00A34392" w:rsidP="00A34392">
            <w:pPr>
              <w:rPr>
                <w:rFonts w:eastAsia="Batang" w:cs="Arial"/>
                <w:b/>
                <w:bCs/>
                <w:noProof/>
                <w:snapToGrid w:val="0"/>
              </w:rPr>
            </w:pPr>
            <w:r>
              <w:rPr>
                <w:rFonts w:cs="Arial"/>
                <w:b/>
                <w:bCs/>
              </w:rPr>
              <w:t>SECTION 322</w:t>
            </w:r>
            <w:r>
              <w:rPr>
                <w:rFonts w:cs="Arial"/>
                <w:b/>
                <w:bCs/>
              </w:rPr>
              <w:br/>
              <w:t>POWERED MOBILITY DEVICES</w:t>
            </w:r>
          </w:p>
        </w:tc>
        <w:tc>
          <w:tcPr>
            <w:tcW w:w="1080" w:type="dxa"/>
            <w:shd w:val="clear" w:color="auto" w:fill="FFFFFF"/>
          </w:tcPr>
          <w:p w14:paraId="257A502D" w14:textId="6D5D8FE0" w:rsidR="00A34392" w:rsidRPr="005D2AD1" w:rsidRDefault="00A34392" w:rsidP="008D3B0B">
            <w:pPr>
              <w:jc w:val="center"/>
              <w:rPr>
                <w:rFonts w:cs="Arial"/>
                <w:b/>
              </w:rPr>
            </w:pPr>
            <w:r w:rsidRPr="00A4277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062A6C3" w14:textId="77777777" w:rsidR="00A34392" w:rsidRPr="005D2AD1" w:rsidRDefault="00A34392" w:rsidP="008D3B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43A46D91" w14:textId="1E30A35B" w:rsidR="00A34392" w:rsidRPr="005D2AD1" w:rsidRDefault="00CA4C43" w:rsidP="00A34392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160C2EA4" w14:textId="3593BD8A" w:rsidR="00A34392" w:rsidRPr="00F719BD" w:rsidRDefault="00A34392" w:rsidP="00A34392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719BD">
              <w:rPr>
                <w:rFonts w:cs="Arial"/>
              </w:rPr>
              <w:t>dopt 2024 IFC Section 322 without amendments.</w:t>
            </w:r>
          </w:p>
        </w:tc>
        <w:tc>
          <w:tcPr>
            <w:tcW w:w="1080" w:type="dxa"/>
            <w:shd w:val="clear" w:color="auto" w:fill="FFFFFF"/>
          </w:tcPr>
          <w:p w14:paraId="6C6610AF" w14:textId="2D5CC715" w:rsidR="00A34392" w:rsidRPr="005D2AD1" w:rsidRDefault="002D0216" w:rsidP="008D3B0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0B90978" w14:textId="77777777" w:rsidR="0036477B" w:rsidRPr="005D2AD1" w:rsidRDefault="0036477B" w:rsidP="0036477B">
      <w:pPr>
        <w:rPr>
          <w:rFonts w:eastAsia="Times New Roman" w:cs="Arial"/>
          <w:b/>
          <w:szCs w:val="20"/>
        </w:rPr>
      </w:pPr>
    </w:p>
    <w:p w14:paraId="15AD1A83" w14:textId="3731912A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bookmarkStart w:id="13" w:name="_Hlk73600474"/>
      <w:r w:rsidRPr="005D2AD1">
        <w:rPr>
          <w:rFonts w:eastAsia="Times New Roman"/>
        </w:rPr>
        <w:t>ITEM 4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4 EMERGENCY PLANNING AND PREPAREDNESS</w:t>
      </w:r>
    </w:p>
    <w:p w14:paraId="2CDEC5DE" w14:textId="0A57C35C" w:rsidR="0036477B" w:rsidRPr="005D2AD1" w:rsidRDefault="00DD5EEE" w:rsidP="00DD5EEE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sections</w:t>
      </w:r>
      <w:r>
        <w:rPr>
          <w:rFonts w:eastAsia="Times New Roman" w:cs="Arial"/>
          <w:szCs w:val="20"/>
        </w:rPr>
        <w:t xml:space="preserve"> as listed in Express Terms of </w:t>
      </w:r>
      <w:r w:rsidRPr="005D2AD1">
        <w:rPr>
          <w:rFonts w:eastAsia="Times New Roman" w:cs="Arial"/>
          <w:szCs w:val="20"/>
        </w:rPr>
        <w:t xml:space="preserve">2024 IFC Chapter </w:t>
      </w:r>
      <w:r>
        <w:rPr>
          <w:rFonts w:eastAsia="Times New Roman" w:cs="Arial"/>
          <w:szCs w:val="20"/>
        </w:rPr>
        <w:t>4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6477B" w:rsidRPr="005D2AD1" w14:paraId="1CD0C5B9" w14:textId="77777777" w:rsidTr="00DD5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0682EE4" w14:textId="77777777" w:rsidR="0036477B" w:rsidRPr="005D2AD1" w:rsidRDefault="00311508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959AAEA" w14:textId="62C354FB" w:rsidR="005D7A28" w:rsidRPr="005D2AD1" w:rsidRDefault="008112E1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6B1216">
              <w:rPr>
                <w:rFonts w:cs="Arial"/>
                <w:b/>
              </w:rPr>
              <w:t>4</w:t>
            </w:r>
          </w:p>
        </w:tc>
        <w:tc>
          <w:tcPr>
            <w:tcW w:w="3024" w:type="dxa"/>
            <w:shd w:val="clear" w:color="auto" w:fill="D9D9D9"/>
          </w:tcPr>
          <w:p w14:paraId="7FFEC7F8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C4A63C3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CE2149D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083DD714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770E079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060635D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E616D4" w:rsidRPr="005D2AD1" w14:paraId="54295D17" w14:textId="77777777" w:rsidTr="00701684">
        <w:trPr>
          <w:trHeight w:val="144"/>
        </w:trPr>
        <w:tc>
          <w:tcPr>
            <w:tcW w:w="1080" w:type="dxa"/>
            <w:shd w:val="clear" w:color="auto" w:fill="FFFFFF"/>
          </w:tcPr>
          <w:p w14:paraId="58E65C0B" w14:textId="294BA2CB" w:rsidR="00E616D4" w:rsidRPr="005D2AD1" w:rsidRDefault="006B1216" w:rsidP="00E616D4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4-1</w:t>
            </w:r>
          </w:p>
        </w:tc>
        <w:tc>
          <w:tcPr>
            <w:tcW w:w="3024" w:type="dxa"/>
            <w:shd w:val="clear" w:color="auto" w:fill="FFFFFF"/>
          </w:tcPr>
          <w:p w14:paraId="186601A4" w14:textId="6A6F39E2" w:rsidR="00E3781B" w:rsidRPr="008112E1" w:rsidRDefault="009D785A" w:rsidP="00DD5EEE">
            <w:pPr>
              <w:rPr>
                <w:rFonts w:cs="Arial"/>
                <w:b/>
                <w:i/>
                <w:iCs/>
                <w:strike/>
              </w:rPr>
            </w:pPr>
            <w:r w:rsidRPr="009D785A">
              <w:rPr>
                <w:rFonts w:cs="Arial"/>
                <w:b/>
                <w:i/>
                <w:iCs/>
                <w:strike/>
              </w:rPr>
              <w:t xml:space="preserve">403.10.6. </w:t>
            </w:r>
            <w:r w:rsidRPr="009D785A">
              <w:rPr>
                <w:rFonts w:cs="Arial"/>
                <w:b/>
                <w:bCs/>
                <w:i/>
                <w:iCs/>
                <w:strike/>
              </w:rPr>
              <w:t>Lithium-ion and lithium metal batteries.</w:t>
            </w:r>
          </w:p>
        </w:tc>
        <w:tc>
          <w:tcPr>
            <w:tcW w:w="1080" w:type="dxa"/>
            <w:shd w:val="clear" w:color="auto" w:fill="FFFFFF"/>
          </w:tcPr>
          <w:p w14:paraId="1C59BCC8" w14:textId="7309DA3F" w:rsidR="00E616D4" w:rsidRPr="005D2AD1" w:rsidRDefault="000466A5" w:rsidP="00701684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9AC1415" w14:textId="6FE2103D" w:rsidR="00E616D4" w:rsidRPr="005D2AD1" w:rsidRDefault="006E4C8D" w:rsidP="0070168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198B31CA" w14:textId="0EECD680" w:rsidR="00E616D4" w:rsidRPr="008112E1" w:rsidRDefault="00CA4C43" w:rsidP="00DD5EEE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0C01C2CA" w14:textId="73AFB967" w:rsidR="00E616D4" w:rsidRPr="008112E1" w:rsidRDefault="00F73C3A" w:rsidP="00DD5EEE">
            <w:pPr>
              <w:rPr>
                <w:rFonts w:cs="Arial"/>
              </w:rPr>
            </w:pPr>
            <w:r w:rsidRPr="008112E1">
              <w:rPr>
                <w:rFonts w:cs="Arial"/>
              </w:rPr>
              <w:t xml:space="preserve">Repeal existing amendment and adopt 2024 IFC Section </w:t>
            </w:r>
            <w:r w:rsidR="009E091A" w:rsidRPr="008112E1">
              <w:rPr>
                <w:rFonts w:cs="Arial"/>
              </w:rPr>
              <w:t>403.10.6.</w:t>
            </w:r>
          </w:p>
        </w:tc>
        <w:tc>
          <w:tcPr>
            <w:tcW w:w="1080" w:type="dxa"/>
            <w:shd w:val="clear" w:color="auto" w:fill="FFFFFF"/>
          </w:tcPr>
          <w:p w14:paraId="3A9A7FE6" w14:textId="24783B29" w:rsidR="00E616D4" w:rsidRPr="005D2AD1" w:rsidRDefault="006524F3" w:rsidP="00701684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1E52095" w14:textId="094DAC15" w:rsidR="002435B0" w:rsidRDefault="002435B0" w:rsidP="0036477B">
      <w:pPr>
        <w:rPr>
          <w:rFonts w:eastAsia="Times New Roman" w:cs="Arial"/>
          <w:b/>
          <w:szCs w:val="20"/>
        </w:rPr>
      </w:pPr>
    </w:p>
    <w:bookmarkEnd w:id="13"/>
    <w:p w14:paraId="0DD315FC" w14:textId="77777777" w:rsidR="00D4467E" w:rsidRPr="005D2AD1" w:rsidRDefault="00D4467E" w:rsidP="00D4467E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5</w:t>
      </w:r>
      <w:r w:rsidRPr="005D2AD1">
        <w:rPr>
          <w:rFonts w:eastAsia="Times New Roman"/>
        </w:rPr>
        <w:br/>
        <w:t xml:space="preserve">CHAPTER 5 </w:t>
      </w:r>
      <w:bookmarkStart w:id="14" w:name="_Hlk179800674"/>
      <w:r w:rsidRPr="005D2AD1">
        <w:rPr>
          <w:rFonts w:eastAsia="Times New Roman"/>
        </w:rPr>
        <w:t>FIRE SERVICE FEATURES</w:t>
      </w:r>
      <w:bookmarkEnd w:id="14"/>
    </w:p>
    <w:p w14:paraId="75FF2043" w14:textId="77777777" w:rsidR="00D4467E" w:rsidRDefault="00D4467E" w:rsidP="00D4467E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IFC Chapter 5</w:t>
      </w:r>
      <w:r w:rsidRPr="00350F0F">
        <w:t xml:space="preserve"> </w:t>
      </w:r>
      <w:r>
        <w:t>(</w:t>
      </w:r>
      <w:r w:rsidRPr="00350F0F">
        <w:rPr>
          <w:rFonts w:eastAsia="Times New Roman" w:cs="Arial"/>
          <w:szCs w:val="20"/>
        </w:rPr>
        <w:t xml:space="preserve">except sections 503 and </w:t>
      </w:r>
      <w:r w:rsidRPr="005D0394">
        <w:rPr>
          <w:rFonts w:eastAsia="Times New Roman" w:cs="Arial"/>
          <w:szCs w:val="20"/>
        </w:rPr>
        <w:t>510.2</w:t>
      </w:r>
      <w:r>
        <w:rPr>
          <w:rFonts w:eastAsia="Times New Roman" w:cs="Arial"/>
          <w:szCs w:val="20"/>
        </w:rPr>
        <w:t xml:space="preserve">) </w:t>
      </w:r>
      <w:r w:rsidRPr="005D2AD1">
        <w:rPr>
          <w:rFonts w:eastAsia="Times New Roman" w:cs="Arial"/>
          <w:szCs w:val="20"/>
        </w:rPr>
        <w:t>and carry forward existing amendments from 2022 CFC</w:t>
      </w:r>
      <w:r>
        <w:rPr>
          <w:rFonts w:eastAsia="Times New Roman" w:cs="Arial"/>
          <w:szCs w:val="20"/>
        </w:rPr>
        <w:t xml:space="preserve"> to 2025 CFC without modification.</w:t>
      </w:r>
      <w:r w:rsidRPr="005D2AD1">
        <w:rPr>
          <w:rFonts w:eastAsia="Times New Roman" w:cs="Arial"/>
          <w:szCs w:val="20"/>
        </w:rPr>
        <w:t xml:space="preserve"> </w:t>
      </w:r>
      <w:r w:rsidRPr="005D0394">
        <w:rPr>
          <w:rFonts w:eastAsia="Times New Roman" w:cs="Arial"/>
          <w:szCs w:val="20"/>
        </w:rPr>
        <w:t>[Revised Post 45-day.]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880"/>
        <w:gridCol w:w="1080"/>
        <w:gridCol w:w="1080"/>
        <w:gridCol w:w="2880"/>
        <w:gridCol w:w="4320"/>
        <w:gridCol w:w="1080"/>
      </w:tblGrid>
      <w:tr w:rsidR="00D4467E" w:rsidRPr="005D2AD1" w14:paraId="13C55346" w14:textId="77777777" w:rsidTr="00A91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5785A1A0" w14:textId="77777777" w:rsidR="00D4467E" w:rsidRPr="005D2AD1" w:rsidRDefault="00D4467E" w:rsidP="00A9120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C96578F" w14:textId="77777777" w:rsidR="00D4467E" w:rsidRPr="005D2AD1" w:rsidRDefault="00D4467E" w:rsidP="00A9120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2880" w:type="dxa"/>
            <w:shd w:val="clear" w:color="auto" w:fill="D9D9D9"/>
          </w:tcPr>
          <w:p w14:paraId="6EA9DA05" w14:textId="77777777" w:rsidR="00D4467E" w:rsidRPr="005D2AD1" w:rsidRDefault="00D4467E" w:rsidP="00A9120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51DE031" w14:textId="77777777" w:rsidR="00D4467E" w:rsidRPr="005D2AD1" w:rsidRDefault="00D4467E" w:rsidP="00A9120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62E5A57" w14:textId="77777777" w:rsidR="00D4467E" w:rsidRPr="005D2AD1" w:rsidRDefault="00D4467E" w:rsidP="00A9120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0" w:type="dxa"/>
            <w:shd w:val="clear" w:color="auto" w:fill="D9D9D9"/>
          </w:tcPr>
          <w:p w14:paraId="1B4CB1B2" w14:textId="77777777" w:rsidR="00D4467E" w:rsidRPr="005D2AD1" w:rsidRDefault="00D4467E" w:rsidP="00A9120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849B754" w14:textId="77777777" w:rsidR="00D4467E" w:rsidRPr="005D2AD1" w:rsidRDefault="00D4467E" w:rsidP="00A9120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6F0AFE29" w14:textId="77777777" w:rsidR="00D4467E" w:rsidRPr="005D2AD1" w:rsidRDefault="00D4467E" w:rsidP="00A9120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D4467E" w:rsidRPr="005D2AD1" w14:paraId="5A1609B1" w14:textId="77777777" w:rsidTr="00701684">
        <w:trPr>
          <w:trHeight w:val="1045"/>
        </w:trPr>
        <w:tc>
          <w:tcPr>
            <w:tcW w:w="1080" w:type="dxa"/>
            <w:shd w:val="clear" w:color="auto" w:fill="FFFFFF"/>
          </w:tcPr>
          <w:p w14:paraId="141858F5" w14:textId="77777777" w:rsidR="00D4467E" w:rsidRPr="00E70DE6" w:rsidRDefault="00D4467E" w:rsidP="00A9120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5-1</w:t>
            </w:r>
          </w:p>
        </w:tc>
        <w:tc>
          <w:tcPr>
            <w:tcW w:w="2880" w:type="dxa"/>
            <w:shd w:val="clear" w:color="auto" w:fill="FFFFFF"/>
          </w:tcPr>
          <w:p w14:paraId="05196F25" w14:textId="77777777" w:rsidR="00D4467E" w:rsidRPr="008112E1" w:rsidRDefault="00D4467E" w:rsidP="00A9120D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 5</w:t>
            </w:r>
          </w:p>
        </w:tc>
        <w:tc>
          <w:tcPr>
            <w:tcW w:w="1080" w:type="dxa"/>
            <w:shd w:val="clear" w:color="auto" w:fill="FFFFFF"/>
          </w:tcPr>
          <w:p w14:paraId="3BC9A480" w14:textId="77777777" w:rsidR="00D4467E" w:rsidRPr="005D2AD1" w:rsidRDefault="00D4467E" w:rsidP="00A9120D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1B895F8" w14:textId="77777777" w:rsidR="00D4467E" w:rsidRPr="005D2AD1" w:rsidRDefault="00D4467E" w:rsidP="00A9120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0" w:type="dxa"/>
            <w:shd w:val="clear" w:color="auto" w:fill="FFFFFF"/>
          </w:tcPr>
          <w:p w14:paraId="615E3245" w14:textId="77777777" w:rsidR="00D4467E" w:rsidRPr="000C2381" w:rsidRDefault="00D4467E" w:rsidP="00A9120D">
            <w:pPr>
              <w:rPr>
                <w:rFonts w:cs="Arial"/>
                <w:b/>
                <w:bCs/>
              </w:rPr>
            </w:pPr>
            <w:r w:rsidRPr="000C2381">
              <w:rPr>
                <w:rFonts w:cs="Arial"/>
                <w:b/>
                <w:bCs/>
              </w:rPr>
              <w:t>45-Day:</w:t>
            </w:r>
          </w:p>
          <w:p w14:paraId="75BB5F79" w14:textId="77777777" w:rsidR="00D4467E" w:rsidRDefault="00D4467E" w:rsidP="00A9120D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J. Costello, LA County Fire.  Recommend: A</w:t>
            </w:r>
            <w:r w:rsidRPr="0061306E">
              <w:rPr>
                <w:rFonts w:cs="Arial"/>
              </w:rPr>
              <w:t>mend</w:t>
            </w:r>
            <w:r>
              <w:rPr>
                <w:rFonts w:cs="Arial"/>
                <w:b/>
                <w:bCs/>
              </w:rPr>
              <w:t xml:space="preserve"> </w:t>
            </w:r>
            <w:r w:rsidRPr="000973A8">
              <w:rPr>
                <w:rFonts w:cs="Arial"/>
              </w:rPr>
              <w:t>charging language</w:t>
            </w:r>
            <w:r>
              <w:rPr>
                <w:rFonts w:cs="Arial"/>
              </w:rPr>
              <w:t>.</w:t>
            </w:r>
            <w:r w:rsidRPr="008C2247">
              <w:rPr>
                <w:rFonts w:cs="Arial"/>
              </w:rPr>
              <w:t xml:space="preserve"> </w:t>
            </w:r>
          </w:p>
          <w:p w14:paraId="304AA011" w14:textId="77777777" w:rsidR="00D4467E" w:rsidRPr="008112E1" w:rsidRDefault="00D4467E" w:rsidP="00A9120D">
            <w:pPr>
              <w:spacing w:after="80"/>
              <w:rPr>
                <w:rFonts w:cs="Arial"/>
              </w:rPr>
            </w:pPr>
            <w:proofErr w:type="spellStart"/>
            <w:r w:rsidRPr="008C2247">
              <w:rPr>
                <w:rFonts w:cs="Arial"/>
              </w:rPr>
              <w:t>K.Dalley</w:t>
            </w:r>
            <w:proofErr w:type="spellEnd"/>
            <w:r w:rsidRPr="008C2247">
              <w:rPr>
                <w:rFonts w:cs="Arial"/>
              </w:rPr>
              <w:t>, Travel Violence Rapid Response (</w:t>
            </w:r>
            <w:proofErr w:type="spellStart"/>
            <w:r w:rsidRPr="008C2247">
              <w:rPr>
                <w:rFonts w:cs="Arial"/>
              </w:rPr>
              <w:t>TVR</w:t>
            </w:r>
            <w:r w:rsidRPr="0000194F">
              <w:rPr>
                <w:rFonts w:cs="Arial"/>
              </w:rPr>
              <w:t>R</w:t>
            </w:r>
            <w:proofErr w:type="spellEnd"/>
            <w:r w:rsidRPr="0000194F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with</w:t>
            </w:r>
            <w:r w:rsidRPr="0000194F">
              <w:rPr>
                <w:rFonts w:cs="Arial"/>
              </w:rPr>
              <w:t xml:space="preserve"> 20 signatories</w:t>
            </w:r>
            <w:r>
              <w:rPr>
                <w:rFonts w:cs="Arial"/>
              </w:rPr>
              <w:t xml:space="preserve">. Also submitted by </w:t>
            </w:r>
            <w:proofErr w:type="spellStart"/>
            <w:r w:rsidRPr="008C2247">
              <w:rPr>
                <w:rFonts w:cs="Arial"/>
              </w:rPr>
              <w:t>R.Raburn</w:t>
            </w:r>
            <w:proofErr w:type="spellEnd"/>
            <w:r w:rsidRPr="008C224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with </w:t>
            </w:r>
            <w:r w:rsidRPr="008C2247">
              <w:rPr>
                <w:rFonts w:cs="Arial"/>
              </w:rPr>
              <w:t>6 signatories</w:t>
            </w:r>
            <w:r>
              <w:rPr>
                <w:rFonts w:cs="Arial"/>
              </w:rPr>
              <w:t xml:space="preserve"> and </w:t>
            </w:r>
            <w:r w:rsidRPr="0000194F">
              <w:rPr>
                <w:rFonts w:cs="Arial"/>
              </w:rPr>
              <w:t>Walk-Bike-Berkley</w:t>
            </w:r>
            <w:r>
              <w:rPr>
                <w:rFonts w:cs="Arial"/>
              </w:rPr>
              <w:t xml:space="preserve"> with </w:t>
            </w:r>
            <w:r w:rsidRPr="0000194F">
              <w:rPr>
                <w:rFonts w:cs="Arial"/>
              </w:rPr>
              <w:t xml:space="preserve"> 3 signatories</w:t>
            </w:r>
            <w:r w:rsidRPr="0000194F">
              <w:rPr>
                <w:rFonts w:cs="Arial"/>
              </w:rPr>
              <w:br/>
            </w:r>
            <w:r w:rsidRPr="0000194F">
              <w:t>Recommendations: Amend</w:t>
            </w:r>
          </w:p>
        </w:tc>
        <w:tc>
          <w:tcPr>
            <w:tcW w:w="4320" w:type="dxa"/>
            <w:shd w:val="clear" w:color="auto" w:fill="FFFFFF"/>
          </w:tcPr>
          <w:p w14:paraId="39EB7070" w14:textId="77777777" w:rsidR="00D4467E" w:rsidRPr="0074508D" w:rsidRDefault="00D4467E" w:rsidP="00A9120D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D2AD1">
              <w:rPr>
                <w:rFonts w:cs="Arial"/>
              </w:rPr>
              <w:t>dopt Chapter 5</w:t>
            </w:r>
            <w:r w:rsidRPr="00350F0F">
              <w:t xml:space="preserve"> </w:t>
            </w:r>
            <w:r>
              <w:t>(</w:t>
            </w:r>
            <w:r w:rsidRPr="00350F0F">
              <w:rPr>
                <w:rFonts w:cs="Arial"/>
              </w:rPr>
              <w:t xml:space="preserve">except sections 503 and </w:t>
            </w:r>
            <w:r w:rsidRPr="005D0394">
              <w:rPr>
                <w:rFonts w:cs="Arial"/>
              </w:rPr>
              <w:t>510.2)</w:t>
            </w:r>
            <w:r w:rsidRPr="005D2AD1">
              <w:rPr>
                <w:rFonts w:cs="Arial"/>
              </w:rPr>
              <w:t xml:space="preserve"> and carry forward existing amendments </w:t>
            </w:r>
            <w:r>
              <w:rPr>
                <w:rFonts w:cs="Arial"/>
              </w:rPr>
              <w:t>without modification.</w:t>
            </w:r>
          </w:p>
          <w:p w14:paraId="18453E60" w14:textId="77777777" w:rsidR="00D4467E" w:rsidRDefault="00D4467E" w:rsidP="00A9120D">
            <w:pPr>
              <w:spacing w:after="80"/>
              <w:rPr>
                <w:rFonts w:cs="Arial"/>
                <w:bCs/>
              </w:rPr>
            </w:pPr>
            <w:r w:rsidRPr="001B0717">
              <w:rPr>
                <w:rFonts w:cs="Arial"/>
                <w:b/>
              </w:rPr>
              <w:t>Post 45-Day: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 xml:space="preserve">SFM revised the charging language in the FET and FSOR in response to J. Costello comment. </w:t>
            </w:r>
          </w:p>
          <w:p w14:paraId="33769981" w14:textId="77777777" w:rsidR="00D4467E" w:rsidRPr="0074508D" w:rsidRDefault="00D4467E" w:rsidP="00A9120D">
            <w:pPr>
              <w:rPr>
                <w:rFonts w:cs="Arial"/>
                <w:b/>
              </w:rPr>
            </w:pPr>
            <w:r w:rsidRPr="0000194F">
              <w:rPr>
                <w:rFonts w:cs="Arial"/>
                <w:bCs/>
              </w:rPr>
              <w:t xml:space="preserve">No change as a result of </w:t>
            </w:r>
            <w:r>
              <w:rPr>
                <w:rFonts w:cs="Arial"/>
                <w:bCs/>
              </w:rPr>
              <w:t>other</w:t>
            </w:r>
            <w:r w:rsidRPr="0000194F">
              <w:rPr>
                <w:rFonts w:cs="Arial"/>
                <w:bCs/>
              </w:rPr>
              <w:t xml:space="preserve"> comments. See FSOR</w:t>
            </w:r>
          </w:p>
        </w:tc>
        <w:tc>
          <w:tcPr>
            <w:tcW w:w="1080" w:type="dxa"/>
            <w:shd w:val="clear" w:color="auto" w:fill="FFFFFF"/>
          </w:tcPr>
          <w:p w14:paraId="67EBBF48" w14:textId="5C753BD5" w:rsidR="00D4467E" w:rsidRPr="005D2AD1" w:rsidRDefault="006524F3" w:rsidP="00701684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ADACD7C" w14:textId="77777777" w:rsidR="00AF50A3" w:rsidRDefault="00AF50A3" w:rsidP="004A60A6">
      <w:pPr>
        <w:rPr>
          <w:rFonts w:eastAsia="Times New Roman" w:cs="Arial"/>
          <w:szCs w:val="20"/>
        </w:rPr>
      </w:pPr>
    </w:p>
    <w:p w14:paraId="5D0DBCC4" w14:textId="26E2F69B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lastRenderedPageBreak/>
        <w:t>ITEM 6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 </w:t>
      </w:r>
      <w:r w:rsidR="000E3F0D">
        <w:rPr>
          <w:rFonts w:eastAsia="Times New Roman"/>
        </w:rPr>
        <w:t>BUILDING</w:t>
      </w:r>
      <w:r w:rsidR="0036477B" w:rsidRPr="005D2AD1">
        <w:rPr>
          <w:rFonts w:eastAsia="Times New Roman"/>
        </w:rPr>
        <w:t xml:space="preserve"> </w:t>
      </w:r>
      <w:r w:rsidR="000E3F0D">
        <w:rPr>
          <w:rFonts w:eastAsia="Times New Roman"/>
        </w:rPr>
        <w:t>SERVICES</w:t>
      </w:r>
      <w:r w:rsidR="0036477B" w:rsidRPr="005D2AD1">
        <w:rPr>
          <w:rFonts w:eastAsia="Times New Roman"/>
        </w:rPr>
        <w:t xml:space="preserve"> </w:t>
      </w:r>
      <w:r w:rsidR="000E3F0D">
        <w:rPr>
          <w:rFonts w:eastAsia="Times New Roman"/>
        </w:rPr>
        <w:t>AND</w:t>
      </w:r>
      <w:r w:rsidR="0036477B" w:rsidRPr="005D2AD1">
        <w:rPr>
          <w:rFonts w:eastAsia="Times New Roman"/>
        </w:rPr>
        <w:t xml:space="preserve"> </w:t>
      </w:r>
      <w:r w:rsidR="000E3F0D">
        <w:rPr>
          <w:rFonts w:eastAsia="Times New Roman"/>
        </w:rPr>
        <w:t>SYSTEMS</w:t>
      </w:r>
    </w:p>
    <w:p w14:paraId="515D5C0A" w14:textId="480B4A6E" w:rsidR="008112E1" w:rsidRDefault="008112E1" w:rsidP="008112E1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 xml:space="preserve">dopt 2024 IFC Chapter </w:t>
      </w:r>
      <w:r>
        <w:rPr>
          <w:rFonts w:eastAsia="Times New Roman" w:cs="Arial"/>
          <w:szCs w:val="20"/>
        </w:rPr>
        <w:t>6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 without modification.</w:t>
      </w:r>
      <w:r w:rsidRPr="005D2AD1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2875"/>
        <w:gridCol w:w="1080"/>
        <w:gridCol w:w="1080"/>
        <w:gridCol w:w="2885"/>
        <w:gridCol w:w="4320"/>
        <w:gridCol w:w="1080"/>
      </w:tblGrid>
      <w:tr w:rsidR="008112E1" w:rsidRPr="005D2AD1" w14:paraId="188761A4" w14:textId="77777777" w:rsidTr="009E4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5A0BD6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28E129A" w14:textId="1DBD18DF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2875" w:type="dxa"/>
            <w:shd w:val="clear" w:color="auto" w:fill="D9D9D9"/>
          </w:tcPr>
          <w:p w14:paraId="1F6C41B0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720C91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FCE70A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885" w:type="dxa"/>
            <w:shd w:val="clear" w:color="auto" w:fill="D9D9D9"/>
          </w:tcPr>
          <w:p w14:paraId="0DC3E06E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E858CD1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477F1E3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8112E1" w:rsidRPr="005D2AD1" w14:paraId="170D44A3" w14:textId="77777777" w:rsidTr="00701684">
        <w:trPr>
          <w:trHeight w:val="144"/>
        </w:trPr>
        <w:tc>
          <w:tcPr>
            <w:tcW w:w="1080" w:type="dxa"/>
            <w:shd w:val="clear" w:color="auto" w:fill="FFFFFF"/>
          </w:tcPr>
          <w:p w14:paraId="1CB991B1" w14:textId="3438B4E5" w:rsidR="008112E1" w:rsidRPr="005D2AD1" w:rsidRDefault="008112E1" w:rsidP="00DB5FC7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6-1</w:t>
            </w:r>
          </w:p>
        </w:tc>
        <w:tc>
          <w:tcPr>
            <w:tcW w:w="2875" w:type="dxa"/>
            <w:shd w:val="clear" w:color="auto" w:fill="FFFFFF"/>
          </w:tcPr>
          <w:p w14:paraId="16170739" w14:textId="6C85FE6B" w:rsidR="008112E1" w:rsidRPr="008112E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Chapter 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1080" w:type="dxa"/>
            <w:shd w:val="clear" w:color="auto" w:fill="FFFFFF"/>
          </w:tcPr>
          <w:p w14:paraId="0C7CD9F8" w14:textId="02C5DC79" w:rsidR="008112E1" w:rsidRPr="005D2AD1" w:rsidRDefault="000466A5" w:rsidP="00701684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2CC2C4C7" w14:textId="77777777" w:rsidR="008112E1" w:rsidRPr="005D2AD1" w:rsidRDefault="006E4C8D" w:rsidP="0070168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885" w:type="dxa"/>
            <w:shd w:val="clear" w:color="auto" w:fill="FFFFFF"/>
          </w:tcPr>
          <w:p w14:paraId="4703DD49" w14:textId="280C19D1" w:rsidR="008112E1" w:rsidRPr="008112E1" w:rsidRDefault="00053C8D" w:rsidP="00DB5FC7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7A4D0EEF" w14:textId="644284F6" w:rsidR="008112E1" w:rsidRPr="008112E1" w:rsidRDefault="008112E1" w:rsidP="00DB5FC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D2AD1">
              <w:rPr>
                <w:rFonts w:cs="Arial"/>
              </w:rPr>
              <w:t xml:space="preserve">dopt Chapter </w:t>
            </w:r>
            <w:r>
              <w:rPr>
                <w:rFonts w:cs="Arial"/>
              </w:rPr>
              <w:t>6</w:t>
            </w:r>
            <w:r w:rsidRPr="005D2AD1">
              <w:rPr>
                <w:rFonts w:cs="Arial"/>
              </w:rPr>
              <w:t xml:space="preserve"> and carry forward existing amendments </w:t>
            </w:r>
            <w:r>
              <w:rPr>
                <w:rFonts w:cs="Arial"/>
              </w:rPr>
              <w:t>without modification.</w:t>
            </w:r>
          </w:p>
        </w:tc>
        <w:tc>
          <w:tcPr>
            <w:tcW w:w="1080" w:type="dxa"/>
            <w:shd w:val="clear" w:color="auto" w:fill="FFFFFF"/>
          </w:tcPr>
          <w:p w14:paraId="7942E9B9" w14:textId="10CC6C9C" w:rsidR="008112E1" w:rsidRPr="005D2AD1" w:rsidRDefault="006524F3" w:rsidP="00701684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BD4D0A9" w14:textId="77777777" w:rsidR="00CA04EA" w:rsidRPr="00CA04EA" w:rsidRDefault="00CA04EA" w:rsidP="00CA04EA"/>
    <w:p w14:paraId="165634B2" w14:textId="5E55C3E7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7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7 </w:t>
      </w:r>
      <w:r w:rsidR="000E3F0D">
        <w:rPr>
          <w:rFonts w:eastAsia="Times New Roman"/>
        </w:rPr>
        <w:t>FIRE AND SMOKE PROTECTION FEATURES</w:t>
      </w:r>
    </w:p>
    <w:p w14:paraId="31686834" w14:textId="1492EED5" w:rsidR="008112E1" w:rsidRDefault="008112E1" w:rsidP="008112E1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 xml:space="preserve">dopt 2024 IFC Chapter </w:t>
      </w:r>
      <w:r>
        <w:rPr>
          <w:rFonts w:eastAsia="Times New Roman" w:cs="Arial"/>
          <w:szCs w:val="20"/>
        </w:rPr>
        <w:t>7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 without modification.</w:t>
      </w:r>
      <w:r w:rsidRPr="005D2AD1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8112E1" w:rsidRPr="005D2AD1" w14:paraId="23BFE774" w14:textId="77777777" w:rsidTr="00DB5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D724FBC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569A5A7" w14:textId="24DF38E0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7</w:t>
            </w:r>
          </w:p>
        </w:tc>
        <w:tc>
          <w:tcPr>
            <w:tcW w:w="3024" w:type="dxa"/>
            <w:shd w:val="clear" w:color="auto" w:fill="D9D9D9"/>
          </w:tcPr>
          <w:p w14:paraId="7104E70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41F34EE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C3E7C6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43680FD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9FF2507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C3C6372" w14:textId="77777777" w:rsidR="008112E1" w:rsidRPr="005D2AD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8112E1" w:rsidRPr="005D2AD1" w14:paraId="36FB822A" w14:textId="77777777" w:rsidTr="00701684">
        <w:trPr>
          <w:trHeight w:val="144"/>
        </w:trPr>
        <w:tc>
          <w:tcPr>
            <w:tcW w:w="1080" w:type="dxa"/>
            <w:shd w:val="clear" w:color="auto" w:fill="FFFFFF"/>
          </w:tcPr>
          <w:p w14:paraId="141F1B38" w14:textId="610B24BA" w:rsidR="008112E1" w:rsidRPr="005D2AD1" w:rsidRDefault="008112E1" w:rsidP="00DB5FC7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7-1</w:t>
            </w:r>
          </w:p>
        </w:tc>
        <w:tc>
          <w:tcPr>
            <w:tcW w:w="3024" w:type="dxa"/>
            <w:shd w:val="clear" w:color="auto" w:fill="FFFFFF"/>
          </w:tcPr>
          <w:p w14:paraId="0863F12A" w14:textId="4EDBA259" w:rsidR="008112E1" w:rsidRPr="008112E1" w:rsidRDefault="008112E1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Chapter </w:t>
            </w:r>
            <w:r>
              <w:rPr>
                <w:rFonts w:cs="Arial"/>
                <w:b/>
              </w:rPr>
              <w:t>7</w:t>
            </w:r>
          </w:p>
        </w:tc>
        <w:tc>
          <w:tcPr>
            <w:tcW w:w="1080" w:type="dxa"/>
            <w:shd w:val="clear" w:color="auto" w:fill="FFFFFF"/>
          </w:tcPr>
          <w:p w14:paraId="7D27861C" w14:textId="7BA7BD02" w:rsidR="008112E1" w:rsidRPr="005D2AD1" w:rsidRDefault="000466A5" w:rsidP="00701684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050E6AA" w14:textId="77777777" w:rsidR="008112E1" w:rsidRPr="005D2AD1" w:rsidRDefault="006E4C8D" w:rsidP="0070168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6AAE09C2" w14:textId="4C3A43E2" w:rsidR="008112E1" w:rsidRPr="008112E1" w:rsidRDefault="00053C8D" w:rsidP="00DB5FC7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31B93703" w14:textId="44029FD5" w:rsidR="008112E1" w:rsidRPr="008112E1" w:rsidRDefault="008112E1" w:rsidP="00DB5FC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D2AD1">
              <w:rPr>
                <w:rFonts w:cs="Arial"/>
              </w:rPr>
              <w:t xml:space="preserve">dopt Chapter </w:t>
            </w:r>
            <w:r>
              <w:rPr>
                <w:rFonts w:cs="Arial"/>
              </w:rPr>
              <w:t>7</w:t>
            </w:r>
            <w:r w:rsidRPr="005D2AD1">
              <w:rPr>
                <w:rFonts w:cs="Arial"/>
              </w:rPr>
              <w:t xml:space="preserve"> and carry forward existing amendments </w:t>
            </w:r>
            <w:r>
              <w:rPr>
                <w:rFonts w:cs="Arial"/>
              </w:rPr>
              <w:t>without modification.</w:t>
            </w:r>
          </w:p>
        </w:tc>
        <w:tc>
          <w:tcPr>
            <w:tcW w:w="1080" w:type="dxa"/>
            <w:shd w:val="clear" w:color="auto" w:fill="FFFFFF"/>
          </w:tcPr>
          <w:p w14:paraId="29803845" w14:textId="448BCE04" w:rsidR="008112E1" w:rsidRPr="005D2AD1" w:rsidRDefault="006524F3" w:rsidP="00701684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4294BE0" w14:textId="2C088E44" w:rsidR="00A80BCA" w:rsidRDefault="00A80BCA" w:rsidP="00501D94">
      <w:pPr>
        <w:rPr>
          <w:rFonts w:eastAsia="Times New Roman" w:cs="Arial"/>
          <w:b/>
          <w:szCs w:val="20"/>
        </w:rPr>
      </w:pPr>
    </w:p>
    <w:p w14:paraId="1745AB7A" w14:textId="5E3FA475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8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8 INTERIOR FINISH, DECORATIVE MATERIALS AND furnishings</w:t>
      </w:r>
    </w:p>
    <w:p w14:paraId="4C762435" w14:textId="6B38ADD5" w:rsidR="00501D94" w:rsidRDefault="00501D94" w:rsidP="00501D94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 xml:space="preserve">dopt 2024 IFC Chapter </w:t>
      </w:r>
      <w:r>
        <w:rPr>
          <w:rFonts w:eastAsia="Times New Roman" w:cs="Arial"/>
          <w:szCs w:val="20"/>
        </w:rPr>
        <w:t>8 sections as specified in the Express Terms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 without modification.</w:t>
      </w:r>
      <w:r w:rsidRPr="005D2AD1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501D94" w:rsidRPr="005D2AD1" w14:paraId="694A1595" w14:textId="77777777" w:rsidTr="00DB5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B57F50B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2860A780" w14:textId="47089B34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8</w:t>
            </w:r>
          </w:p>
        </w:tc>
        <w:tc>
          <w:tcPr>
            <w:tcW w:w="3024" w:type="dxa"/>
            <w:shd w:val="clear" w:color="auto" w:fill="D9D9D9"/>
          </w:tcPr>
          <w:p w14:paraId="1F06A0C2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C520259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131024C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0320203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9841636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B550FC0" w14:textId="77777777" w:rsidR="00501D94" w:rsidRPr="005D2AD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501D94" w:rsidRPr="005D2AD1" w14:paraId="3352C54E" w14:textId="77777777" w:rsidTr="00701684">
        <w:trPr>
          <w:trHeight w:val="144"/>
        </w:trPr>
        <w:tc>
          <w:tcPr>
            <w:tcW w:w="1080" w:type="dxa"/>
            <w:shd w:val="clear" w:color="auto" w:fill="FFFFFF"/>
          </w:tcPr>
          <w:p w14:paraId="5A2AF75A" w14:textId="45A75053" w:rsidR="00501D94" w:rsidRPr="005D2AD1" w:rsidRDefault="00501D94" w:rsidP="00DB5FC7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8-1</w:t>
            </w:r>
          </w:p>
        </w:tc>
        <w:tc>
          <w:tcPr>
            <w:tcW w:w="3024" w:type="dxa"/>
            <w:shd w:val="clear" w:color="auto" w:fill="FFFFFF"/>
          </w:tcPr>
          <w:p w14:paraId="3D602C0F" w14:textId="18F42A7A" w:rsidR="00501D94" w:rsidRPr="008112E1" w:rsidRDefault="00501D94" w:rsidP="00DB5FC7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Chapter </w:t>
            </w:r>
            <w:r>
              <w:rPr>
                <w:rFonts w:cs="Arial"/>
                <w:b/>
              </w:rPr>
              <w:t>8</w:t>
            </w:r>
          </w:p>
        </w:tc>
        <w:tc>
          <w:tcPr>
            <w:tcW w:w="1080" w:type="dxa"/>
            <w:shd w:val="clear" w:color="auto" w:fill="FFFFFF"/>
          </w:tcPr>
          <w:p w14:paraId="2D8718A9" w14:textId="6D0AF8A0" w:rsidR="00501D94" w:rsidRPr="005D2AD1" w:rsidRDefault="000466A5" w:rsidP="00701684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2C9E3BC" w14:textId="77777777" w:rsidR="00501D94" w:rsidRPr="005D2AD1" w:rsidRDefault="006E4C8D" w:rsidP="0070168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0632830F" w14:textId="21D46376" w:rsidR="00501D94" w:rsidRPr="008112E1" w:rsidRDefault="00053C8D" w:rsidP="00DB5FC7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5ADA8F2B" w14:textId="40A76D25" w:rsidR="00501D94" w:rsidRPr="008112E1" w:rsidRDefault="00501D94" w:rsidP="00DB5FC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D2AD1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 xml:space="preserve">specific sections of </w:t>
            </w:r>
            <w:r w:rsidRPr="005D2AD1">
              <w:rPr>
                <w:rFonts w:cs="Arial"/>
              </w:rPr>
              <w:t xml:space="preserve">Chapter </w:t>
            </w:r>
            <w:r>
              <w:rPr>
                <w:rFonts w:cs="Arial"/>
              </w:rPr>
              <w:t>8</w:t>
            </w:r>
            <w:r w:rsidRPr="005D2AD1">
              <w:rPr>
                <w:rFonts w:cs="Arial"/>
              </w:rPr>
              <w:t xml:space="preserve"> and carry forward existing amendments </w:t>
            </w:r>
            <w:r>
              <w:rPr>
                <w:rFonts w:cs="Arial"/>
              </w:rPr>
              <w:t>without modification.</w:t>
            </w:r>
          </w:p>
        </w:tc>
        <w:tc>
          <w:tcPr>
            <w:tcW w:w="1080" w:type="dxa"/>
            <w:shd w:val="clear" w:color="auto" w:fill="FFFFFF"/>
          </w:tcPr>
          <w:p w14:paraId="0DB351B8" w14:textId="2FF0FFCD" w:rsidR="00501D94" w:rsidRPr="005D2AD1" w:rsidRDefault="006524F3" w:rsidP="00701684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3D1F8BF" w14:textId="1D3A7E7D" w:rsidR="002435B0" w:rsidRDefault="002435B0">
      <w:pPr>
        <w:rPr>
          <w:rFonts w:eastAsia="Times New Roman" w:cs="Times New Roman"/>
          <w:szCs w:val="20"/>
        </w:rPr>
      </w:pPr>
    </w:p>
    <w:p w14:paraId="0D1C019E" w14:textId="5C840F68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9 FIRE PROTECTION AND LIFE SAFETY SYSTEMS</w:t>
      </w:r>
    </w:p>
    <w:p w14:paraId="4972F3A0" w14:textId="5DE43B16" w:rsidR="00501D94" w:rsidRDefault="00501D94" w:rsidP="00501D94">
      <w:pPr>
        <w:ind w:right="-18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 xml:space="preserve">dopt 2024 IFC Chapter </w:t>
      </w:r>
      <w:r>
        <w:rPr>
          <w:rFonts w:eastAsia="Times New Roman" w:cs="Arial"/>
          <w:szCs w:val="20"/>
        </w:rPr>
        <w:t>9 sections as specified in the Express Terms</w:t>
      </w:r>
      <w:r w:rsidRPr="005D2AD1">
        <w:rPr>
          <w:rFonts w:eastAsia="Times New Roman" w:cs="Arial"/>
          <w:szCs w:val="20"/>
        </w:rPr>
        <w:t xml:space="preserve"> and carry forward existing amendments from 2022 CFC</w:t>
      </w:r>
      <w:r>
        <w:rPr>
          <w:rFonts w:eastAsia="Times New Roman" w:cs="Arial"/>
          <w:szCs w:val="20"/>
        </w:rPr>
        <w:t xml:space="preserve"> to 2025 CFC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  <w:r w:rsidRPr="005D2AD1">
        <w:rPr>
          <w:rFonts w:eastAsia="Times New Roman"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6477B" w:rsidRPr="005D2AD1" w14:paraId="71C36539" w14:textId="77777777" w:rsidTr="00FF1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DAC1B8D" w14:textId="77777777" w:rsidR="0036477B" w:rsidRPr="005D2AD1" w:rsidRDefault="00311508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25F6312" w14:textId="12E1DA33" w:rsidR="0042642E" w:rsidRPr="005D2AD1" w:rsidRDefault="00501D94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42642E" w:rsidRPr="005D2AD1">
              <w:rPr>
                <w:rFonts w:cs="Arial"/>
                <w:b/>
              </w:rPr>
              <w:t>9</w:t>
            </w:r>
          </w:p>
        </w:tc>
        <w:tc>
          <w:tcPr>
            <w:tcW w:w="3024" w:type="dxa"/>
            <w:shd w:val="clear" w:color="auto" w:fill="D9D9D9"/>
          </w:tcPr>
          <w:p w14:paraId="70686135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F662CE1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DD4B30B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3E577DA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3533AB48" w14:textId="77777777" w:rsidR="0036477B" w:rsidRPr="00FF1755" w:rsidRDefault="0036477B" w:rsidP="00FF1755">
            <w:pPr>
              <w:rPr>
                <w:rFonts w:cs="Arial"/>
                <w:b/>
              </w:rPr>
            </w:pPr>
            <w:r w:rsidRPr="00FF1755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A3EAEC4" w14:textId="77777777" w:rsidR="0036477B" w:rsidRPr="005D2AD1" w:rsidRDefault="0036477B" w:rsidP="00FF175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466A5" w:rsidRPr="005D2AD1" w14:paraId="788EEA09" w14:textId="77777777" w:rsidTr="00FF1755">
        <w:trPr>
          <w:trHeight w:val="20"/>
        </w:trPr>
        <w:tc>
          <w:tcPr>
            <w:tcW w:w="1080" w:type="dxa"/>
            <w:shd w:val="clear" w:color="auto" w:fill="auto"/>
          </w:tcPr>
          <w:p w14:paraId="31DDDFD9" w14:textId="7A20E147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</w:t>
            </w:r>
          </w:p>
        </w:tc>
        <w:tc>
          <w:tcPr>
            <w:tcW w:w="3024" w:type="dxa"/>
            <w:shd w:val="clear" w:color="auto" w:fill="auto"/>
          </w:tcPr>
          <w:p w14:paraId="27E14E44" w14:textId="452A95A3" w:rsidR="000466A5" w:rsidRPr="005D2AD1" w:rsidRDefault="000466A5" w:rsidP="000466A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  <w:bCs/>
              </w:rPr>
              <w:t xml:space="preserve">901.5. 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>Administration of</w:t>
            </w:r>
            <w:r w:rsidRPr="005D2AD1">
              <w:rPr>
                <w:rFonts w:cs="Arial"/>
                <w:b/>
                <w:bCs/>
                <w:strike/>
              </w:rPr>
              <w:t xml:space="preserve"> </w:t>
            </w:r>
            <w:r w:rsidRPr="005D2AD1">
              <w:rPr>
                <w:rFonts w:cs="Arial"/>
                <w:b/>
                <w:bCs/>
              </w:rPr>
              <w:t xml:space="preserve">Administration of </w:t>
            </w:r>
            <w:r>
              <w:rPr>
                <w:rFonts w:cs="Arial"/>
                <w:b/>
                <w:bCs/>
              </w:rPr>
              <w:t>…</w:t>
            </w:r>
          </w:p>
        </w:tc>
        <w:tc>
          <w:tcPr>
            <w:tcW w:w="1080" w:type="dxa"/>
            <w:shd w:val="clear" w:color="auto" w:fill="auto"/>
          </w:tcPr>
          <w:p w14:paraId="098456A8" w14:textId="79BF8917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34FD173D" w14:textId="07E0B910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6C715F71" w14:textId="1DC2E584" w:rsidR="000466A5" w:rsidRPr="005D2AD1" w:rsidRDefault="00053C8D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54675B8D" w14:textId="60EE9D23" w:rsidR="000466A5" w:rsidRPr="00FF175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1C300079" w14:textId="7BCC67F3" w:rsidR="000466A5" w:rsidRPr="005D2AD1" w:rsidRDefault="006524F3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466A5" w:rsidRPr="005D2AD1" w14:paraId="1B73E22D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308AE38B" w14:textId="2CD7895D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9-2</w:t>
            </w:r>
          </w:p>
        </w:tc>
        <w:tc>
          <w:tcPr>
            <w:tcW w:w="3024" w:type="dxa"/>
            <w:shd w:val="clear" w:color="auto" w:fill="FFFFFF"/>
          </w:tcPr>
          <w:p w14:paraId="5B48276F" w14:textId="1525B9F0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 xml:space="preserve">903.1.1 Alternative protection. </w:t>
            </w:r>
          </w:p>
        </w:tc>
        <w:tc>
          <w:tcPr>
            <w:tcW w:w="1080" w:type="dxa"/>
            <w:shd w:val="clear" w:color="auto" w:fill="FFFFFF"/>
          </w:tcPr>
          <w:p w14:paraId="7A1DA24A" w14:textId="43FB3FA6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DE7F056" w14:textId="61B9F475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25FBEC09" w14:textId="2C43B6D2" w:rsidR="000466A5" w:rsidRPr="005D2AD1" w:rsidRDefault="00053C8D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4C9AD21C" w14:textId="38B9EC6F" w:rsidR="000466A5" w:rsidRPr="00FF175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A7B68E4" w14:textId="7FC66A0A" w:rsidR="000466A5" w:rsidRPr="005D2AD1" w:rsidRDefault="006524F3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466A5" w:rsidRPr="005D2AD1" w14:paraId="16998043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47B888AD" w14:textId="25EC5498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9-3</w:t>
            </w:r>
          </w:p>
        </w:tc>
        <w:tc>
          <w:tcPr>
            <w:tcW w:w="3024" w:type="dxa"/>
            <w:shd w:val="clear" w:color="auto" w:fill="FFFFFF"/>
          </w:tcPr>
          <w:p w14:paraId="0D6034C2" w14:textId="79D2CCBD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TABLE 903.2.11.6</w:t>
            </w:r>
          </w:p>
        </w:tc>
        <w:tc>
          <w:tcPr>
            <w:tcW w:w="1080" w:type="dxa"/>
            <w:shd w:val="clear" w:color="auto" w:fill="FFFFFF"/>
          </w:tcPr>
          <w:p w14:paraId="3ED4BD22" w14:textId="18C5ACBB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268A636" w14:textId="0B4C67AF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03BD0577" w14:textId="4801E8D4" w:rsidR="000466A5" w:rsidRPr="005D2AD1" w:rsidRDefault="00053C8D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05876148" w14:textId="27056CC4" w:rsidR="000466A5" w:rsidRPr="00FF175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35ABB05C" w14:textId="68657E1B" w:rsidR="000466A5" w:rsidRPr="005D2AD1" w:rsidRDefault="006524F3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B7C80" w:rsidRPr="005D2AD1" w14:paraId="72304B76" w14:textId="77777777" w:rsidTr="00BC6186">
        <w:trPr>
          <w:trHeight w:val="144"/>
        </w:trPr>
        <w:tc>
          <w:tcPr>
            <w:tcW w:w="1080" w:type="dxa"/>
            <w:shd w:val="clear" w:color="auto" w:fill="FFFFFF"/>
          </w:tcPr>
          <w:p w14:paraId="28F31A8A" w14:textId="6962E2F5" w:rsidR="002B7C80" w:rsidRDefault="002B7C80" w:rsidP="00D43ED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9-4</w:t>
            </w:r>
          </w:p>
        </w:tc>
        <w:tc>
          <w:tcPr>
            <w:tcW w:w="3024" w:type="dxa"/>
            <w:shd w:val="clear" w:color="auto" w:fill="FFFFFF"/>
          </w:tcPr>
          <w:p w14:paraId="114DE299" w14:textId="4D74651C" w:rsidR="002B7C80" w:rsidRPr="005D2AD1" w:rsidRDefault="002B7C80" w:rsidP="002B7C80">
            <w:pPr>
              <w:rPr>
                <w:rFonts w:cs="Arial"/>
                <w:b/>
                <w:bCs/>
              </w:rPr>
            </w:pPr>
            <w:r w:rsidRPr="0069144C">
              <w:rPr>
                <w:rFonts w:cs="Arial"/>
                <w:b/>
                <w:bCs/>
              </w:rPr>
              <w:t>903.3.1.1.1 Exempt locations.</w:t>
            </w:r>
          </w:p>
        </w:tc>
        <w:tc>
          <w:tcPr>
            <w:tcW w:w="1080" w:type="dxa"/>
            <w:shd w:val="clear" w:color="auto" w:fill="FFFFFF"/>
          </w:tcPr>
          <w:p w14:paraId="73FABF7A" w14:textId="72804B36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590987D" w14:textId="77777777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6E308AB5" w14:textId="77777777" w:rsidR="00701684" w:rsidRDefault="00701684" w:rsidP="00701684">
            <w:pPr>
              <w:rPr>
                <w:rFonts w:cs="Arial"/>
                <w:b/>
                <w:bCs/>
              </w:rPr>
            </w:pPr>
            <w:r w:rsidRPr="009E1C5B">
              <w:rPr>
                <w:rFonts w:cs="Arial"/>
                <w:b/>
                <w:bCs/>
              </w:rPr>
              <w:t>45-Day:</w:t>
            </w:r>
          </w:p>
          <w:p w14:paraId="5746446E" w14:textId="77777777" w:rsidR="00701684" w:rsidRDefault="00701684" w:rsidP="00701684">
            <w:pPr>
              <w:rPr>
                <w:rFonts w:cs="Arial"/>
              </w:rPr>
            </w:pPr>
            <w:proofErr w:type="spellStart"/>
            <w:r w:rsidRPr="001C264C">
              <w:rPr>
                <w:rFonts w:cs="Arial"/>
              </w:rPr>
              <w:t>S.Weiss-Ishai</w:t>
            </w:r>
            <w:proofErr w:type="spellEnd"/>
            <w:r w:rsidRPr="001C264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 w:rsidRPr="00987AD3">
              <w:rPr>
                <w:rFonts w:cs="Arial"/>
              </w:rPr>
              <w:t>San Francisco Fire Department (</w:t>
            </w:r>
            <w:proofErr w:type="spellStart"/>
            <w:r w:rsidRPr="00987AD3">
              <w:rPr>
                <w:rFonts w:cs="Arial"/>
              </w:rPr>
              <w:t>SFFD</w:t>
            </w:r>
            <w:proofErr w:type="spellEnd"/>
            <w:r w:rsidRPr="00987AD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</w:rPr>
              <w:br/>
              <w:t>Recommends Amend</w:t>
            </w:r>
          </w:p>
          <w:p w14:paraId="1A68DC79" w14:textId="77777777" w:rsidR="00A45DF9" w:rsidRDefault="00A45DF9" w:rsidP="002B7C80">
            <w:pPr>
              <w:rPr>
                <w:rFonts w:cs="Arial"/>
              </w:rPr>
            </w:pPr>
          </w:p>
          <w:p w14:paraId="75BE6E77" w14:textId="77777777" w:rsidR="00A45DF9" w:rsidRPr="00A45DF9" w:rsidRDefault="00A45DF9" w:rsidP="002B7C80">
            <w:pPr>
              <w:rPr>
                <w:rFonts w:cs="Arial"/>
                <w:b/>
                <w:bCs/>
              </w:rPr>
            </w:pPr>
            <w:r w:rsidRPr="00A45DF9">
              <w:rPr>
                <w:rFonts w:cs="Arial"/>
                <w:b/>
                <w:bCs/>
              </w:rPr>
              <w:t>15-Day:</w:t>
            </w:r>
          </w:p>
          <w:p w14:paraId="4736E646" w14:textId="049CB9F4" w:rsidR="00A45DF9" w:rsidRPr="00377537" w:rsidRDefault="00A45DF9" w:rsidP="002B7C80">
            <w:pPr>
              <w:rPr>
                <w:rFonts w:cs="Arial"/>
              </w:rPr>
            </w:pPr>
            <w:r w:rsidRPr="00377537">
              <w:rPr>
                <w:rFonts w:cs="Arial"/>
              </w:rPr>
              <w:t>No Comments Received</w:t>
            </w:r>
          </w:p>
        </w:tc>
        <w:tc>
          <w:tcPr>
            <w:tcW w:w="4320" w:type="dxa"/>
            <w:shd w:val="clear" w:color="auto" w:fill="FFFFFF" w:themeFill="background1"/>
          </w:tcPr>
          <w:p w14:paraId="77E2D201" w14:textId="35AB1404" w:rsidR="002C06C3" w:rsidRPr="00701684" w:rsidRDefault="002B7C80" w:rsidP="00701684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Repeal amendment no longer needed due to the removed model code and renumber.</w:t>
            </w:r>
          </w:p>
          <w:p w14:paraId="287F62B8" w14:textId="7F2B9B8C" w:rsidR="002C06C3" w:rsidRPr="00701684" w:rsidRDefault="002C06C3" w:rsidP="00701684">
            <w:pPr>
              <w:spacing w:after="120"/>
              <w:rPr>
                <w:rFonts w:cs="Arial"/>
                <w:b/>
                <w:bCs/>
              </w:rPr>
            </w:pPr>
            <w:r w:rsidRPr="00CF6E8D">
              <w:rPr>
                <w:rFonts w:cs="Arial"/>
                <w:b/>
                <w:bCs/>
              </w:rPr>
              <w:t>45-Day</w:t>
            </w:r>
            <w:r>
              <w:rPr>
                <w:rFonts w:cs="Arial"/>
                <w:b/>
                <w:bCs/>
              </w:rPr>
              <w:t>:</w:t>
            </w:r>
            <w:r w:rsidR="00701684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</w:rPr>
              <w:t>Commenter recommends deleting CA amendment #6.</w:t>
            </w:r>
            <w:r w:rsidR="00701684">
              <w:rPr>
                <w:rFonts w:cs="Arial"/>
                <w:b/>
                <w:bCs/>
              </w:rPr>
              <w:t xml:space="preserve"> </w:t>
            </w:r>
            <w:r>
              <w:t xml:space="preserve">Comments directly relate to SFM 04/24 Part 2 package, Item 10-3. </w:t>
            </w:r>
          </w:p>
          <w:p w14:paraId="202CF6CE" w14:textId="465DFE45" w:rsidR="002B7C80" w:rsidRDefault="002C06C3" w:rsidP="002B7C80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 xml:space="preserve">Post </w:t>
            </w:r>
            <w:r>
              <w:rPr>
                <w:rFonts w:cs="Arial"/>
                <w:b/>
                <w:bCs/>
              </w:rPr>
              <w:t>45-Day:</w:t>
            </w:r>
            <w:r w:rsidRPr="009F6F95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Item added to 15-Day Express Terms as a result of comments received. </w:t>
            </w:r>
            <w:r w:rsidRPr="00763BEE">
              <w:rPr>
                <w:rFonts w:cs="Arial"/>
              </w:rPr>
              <w:t>See FSOR.</w:t>
            </w:r>
          </w:p>
        </w:tc>
        <w:tc>
          <w:tcPr>
            <w:tcW w:w="1080" w:type="dxa"/>
            <w:shd w:val="clear" w:color="auto" w:fill="FFFFFF"/>
          </w:tcPr>
          <w:p w14:paraId="7804FB79" w14:textId="542BA406" w:rsidR="002B7C80" w:rsidRPr="005D2AD1" w:rsidRDefault="006524F3" w:rsidP="002B7C80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B7C80" w:rsidRPr="005D2AD1" w14:paraId="3E84B4B4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19DA37D3" w14:textId="2D09D3F6" w:rsidR="002B7C80" w:rsidRPr="005D2AD1" w:rsidRDefault="002B7C80" w:rsidP="002B7C80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9-5</w:t>
            </w:r>
          </w:p>
        </w:tc>
        <w:tc>
          <w:tcPr>
            <w:tcW w:w="3024" w:type="dxa"/>
            <w:shd w:val="clear" w:color="auto" w:fill="FFFFFF"/>
          </w:tcPr>
          <w:p w14:paraId="639C56F1" w14:textId="162A69A8" w:rsidR="002B7C80" w:rsidRPr="005D2AD1" w:rsidRDefault="002B7C80" w:rsidP="002B7C80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iCs/>
              </w:rPr>
              <w:t>903.3.1.1.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 xml:space="preserve">3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4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Solar photovoltaic power systems.</w:t>
            </w:r>
          </w:p>
        </w:tc>
        <w:tc>
          <w:tcPr>
            <w:tcW w:w="1080" w:type="dxa"/>
            <w:shd w:val="clear" w:color="auto" w:fill="FFFFFF"/>
          </w:tcPr>
          <w:p w14:paraId="7FC04BB7" w14:textId="3ED2492F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F25A877" w14:textId="5E3AE9F9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32BC8FCF" w14:textId="4C2B9622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06E5C2FB" w14:textId="74240C53" w:rsidR="002B7C80" w:rsidRPr="00FF1755" w:rsidRDefault="002B7C80" w:rsidP="002B7C80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this section.</w:t>
            </w:r>
          </w:p>
        </w:tc>
        <w:tc>
          <w:tcPr>
            <w:tcW w:w="1080" w:type="dxa"/>
            <w:shd w:val="clear" w:color="auto" w:fill="FFFFFF"/>
          </w:tcPr>
          <w:p w14:paraId="3775D54D" w14:textId="584788D5" w:rsidR="002B7C80" w:rsidRPr="005D2AD1" w:rsidRDefault="006524F3" w:rsidP="002B7C80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B7C80" w:rsidRPr="005D2AD1" w14:paraId="6BE50CB4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04152D0B" w14:textId="6D154EFE" w:rsidR="002B7C80" w:rsidRPr="005D2AD1" w:rsidRDefault="002B7C80" w:rsidP="002B7C80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9-6</w:t>
            </w:r>
          </w:p>
        </w:tc>
        <w:tc>
          <w:tcPr>
            <w:tcW w:w="3024" w:type="dxa"/>
            <w:shd w:val="clear" w:color="auto" w:fill="FFFFFF"/>
          </w:tcPr>
          <w:p w14:paraId="3B6DB5B2" w14:textId="25F9B222" w:rsidR="002B7C80" w:rsidRPr="005D2AD1" w:rsidRDefault="002B7C80" w:rsidP="002B7C80">
            <w:pPr>
              <w:rPr>
                <w:rFonts w:cs="Arial"/>
                <w:b/>
                <w:bCs/>
              </w:rPr>
            </w:pPr>
            <w:r w:rsidRPr="00EB1CF3">
              <w:rPr>
                <w:rFonts w:cs="Arial"/>
                <w:b/>
                <w:bCs/>
              </w:rPr>
              <w:t>903.3.9 High rise building floor control valves</w:t>
            </w:r>
            <w:r w:rsidRPr="00EB1CF3"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AE03811" w14:textId="244E5F93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6D3CC2E" w14:textId="415D3690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064CB8B0" w14:textId="6BDEBE63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4855DF59" w14:textId="77337E11" w:rsidR="002B7C80" w:rsidRPr="00FF1755" w:rsidRDefault="002B7C80" w:rsidP="002B7C80">
            <w:pPr>
              <w:rPr>
                <w:rFonts w:cs="Arial"/>
              </w:rPr>
            </w:pPr>
            <w:r w:rsidRPr="00FF1755">
              <w:rPr>
                <w:rFonts w:cs="Arial"/>
              </w:rPr>
              <w:t>Carry forward existing amendment in new location.</w:t>
            </w:r>
          </w:p>
        </w:tc>
        <w:tc>
          <w:tcPr>
            <w:tcW w:w="1080" w:type="dxa"/>
            <w:shd w:val="clear" w:color="auto" w:fill="FFFFFF"/>
          </w:tcPr>
          <w:p w14:paraId="21664801" w14:textId="161CCF90" w:rsidR="002B7C80" w:rsidRPr="005D2AD1" w:rsidRDefault="006524F3" w:rsidP="002B7C80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B7C80" w:rsidRPr="005D2AD1" w14:paraId="31F6D20F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45136084" w14:textId="6584632D" w:rsidR="002B7C80" w:rsidRPr="005D2AD1" w:rsidRDefault="002B7C80" w:rsidP="002B7C80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9-7</w:t>
            </w:r>
          </w:p>
        </w:tc>
        <w:tc>
          <w:tcPr>
            <w:tcW w:w="3024" w:type="dxa"/>
            <w:shd w:val="clear" w:color="auto" w:fill="FFFFFF"/>
          </w:tcPr>
          <w:p w14:paraId="136A70B6" w14:textId="0D784977" w:rsidR="002B7C80" w:rsidRPr="005D2AD1" w:rsidRDefault="002B7C80" w:rsidP="002B7C80">
            <w:pPr>
              <w:rPr>
                <w:rFonts w:cs="Arial"/>
                <w:b/>
                <w:bCs/>
                <w:i/>
                <w:iCs/>
              </w:rPr>
            </w:pPr>
            <w:r w:rsidRPr="00EB1CF3">
              <w:rPr>
                <w:rFonts w:cs="Arial"/>
                <w:b/>
                <w:bCs/>
                <w:i/>
                <w:iCs/>
              </w:rPr>
              <w:t>903.3.</w:t>
            </w:r>
            <w:r w:rsidRPr="00EB1CF3">
              <w:rPr>
                <w:rFonts w:cs="Arial"/>
                <w:b/>
                <w:bCs/>
                <w:i/>
                <w:iCs/>
                <w:strike/>
              </w:rPr>
              <w:t xml:space="preserve">9 </w:t>
            </w:r>
            <w:r w:rsidRPr="00EB1CF3">
              <w:rPr>
                <w:rFonts w:cs="Arial"/>
                <w:b/>
                <w:bCs/>
                <w:i/>
                <w:u w:val="single"/>
              </w:rPr>
              <w:t>10</w:t>
            </w:r>
            <w:r w:rsidRPr="00EB1CF3">
              <w:rPr>
                <w:rFonts w:cs="Arial"/>
                <w:b/>
                <w:bCs/>
                <w:i/>
                <w:iCs/>
              </w:rPr>
              <w:t xml:space="preserve"> Floor control valves.</w:t>
            </w:r>
            <w:r w:rsidRPr="005D2AD1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7572B7E7" w14:textId="6DB55986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4D060530" w14:textId="7FB22CBA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7B01EE68" w14:textId="62402425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1424022C" w14:textId="5AA7144C" w:rsidR="002B7C80" w:rsidRPr="00FF1755" w:rsidRDefault="002B7C80" w:rsidP="002B7C80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this section.</w:t>
            </w:r>
          </w:p>
        </w:tc>
        <w:tc>
          <w:tcPr>
            <w:tcW w:w="1080" w:type="dxa"/>
            <w:shd w:val="clear" w:color="auto" w:fill="FFFFFF"/>
          </w:tcPr>
          <w:p w14:paraId="44740529" w14:textId="2550AECA" w:rsidR="002B7C80" w:rsidRPr="005D2AD1" w:rsidRDefault="006524F3" w:rsidP="002B7C80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B7C80" w:rsidRPr="005D2AD1" w14:paraId="5B82A939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0FF7766B" w14:textId="22DDADC2" w:rsidR="002B7C80" w:rsidRPr="005D2AD1" w:rsidRDefault="002B7C80" w:rsidP="002B7C80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9-8</w:t>
            </w:r>
          </w:p>
        </w:tc>
        <w:tc>
          <w:tcPr>
            <w:tcW w:w="3024" w:type="dxa"/>
            <w:shd w:val="clear" w:color="auto" w:fill="FFFFFF"/>
          </w:tcPr>
          <w:p w14:paraId="238691A8" w14:textId="56C29F0B" w:rsidR="002B7C80" w:rsidRPr="005D2AD1" w:rsidRDefault="002B7C80" w:rsidP="002B7C80">
            <w:pPr>
              <w:rPr>
                <w:rFonts w:cs="Arial"/>
                <w:b/>
                <w:bCs/>
              </w:rPr>
            </w:pPr>
            <w:r w:rsidRPr="002413BB">
              <w:rPr>
                <w:rFonts w:cs="Arial"/>
                <w:b/>
                <w:bCs/>
                <w:snapToGrid w:val="0"/>
                <w:color w:val="000000"/>
                <w:kern w:val="36"/>
              </w:rPr>
              <w:t>903.4.</w:t>
            </w:r>
            <w:r>
              <w:rPr>
                <w:rFonts w:cs="Arial"/>
                <w:b/>
                <w:bCs/>
                <w:snapToGrid w:val="0"/>
                <w:color w:val="000000"/>
                <w:kern w:val="36"/>
              </w:rPr>
              <w:t>2</w:t>
            </w:r>
            <w:r w:rsidRPr="002413BB">
              <w:rPr>
                <w:rFonts w:cs="Arial"/>
                <w:b/>
                <w:bCs/>
                <w:snapToGrid w:val="0"/>
                <w:color w:val="000000"/>
                <w:kern w:val="36"/>
              </w:rPr>
              <w:t xml:space="preserve"> Alarms.</w:t>
            </w:r>
          </w:p>
        </w:tc>
        <w:tc>
          <w:tcPr>
            <w:tcW w:w="1080" w:type="dxa"/>
            <w:shd w:val="clear" w:color="auto" w:fill="FFFFFF"/>
          </w:tcPr>
          <w:p w14:paraId="7C8EA901" w14:textId="613862B0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7F67671" w14:textId="2FECECCD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152A6FE5" w14:textId="37337927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1813696E" w14:textId="035C575F" w:rsidR="002B7C80" w:rsidRPr="00FF1755" w:rsidRDefault="002B7C80" w:rsidP="002B7C80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Repeal </w:t>
            </w:r>
            <w:r>
              <w:rPr>
                <w:rFonts w:cs="Arial"/>
              </w:rPr>
              <w:t>existing</w:t>
            </w:r>
            <w:r w:rsidRPr="00FF1755">
              <w:rPr>
                <w:rFonts w:cs="Arial"/>
              </w:rPr>
              <w:t xml:space="preserve"> amendment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/>
          </w:tcPr>
          <w:p w14:paraId="3BC04E25" w14:textId="56207ECC" w:rsidR="002B7C80" w:rsidRPr="005D2AD1" w:rsidRDefault="006524F3" w:rsidP="002B7C80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B7C80" w:rsidRPr="005D2AD1" w14:paraId="26E8A851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05DFFCAB" w14:textId="2D5FC159" w:rsidR="002B7C80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9-9</w:t>
            </w:r>
          </w:p>
        </w:tc>
        <w:tc>
          <w:tcPr>
            <w:tcW w:w="3024" w:type="dxa"/>
            <w:shd w:val="clear" w:color="auto" w:fill="FFFFFF"/>
          </w:tcPr>
          <w:p w14:paraId="7CECEC55" w14:textId="089079FC" w:rsidR="002B7C80" w:rsidRPr="00EB1CF3" w:rsidRDefault="002B7C80" w:rsidP="002B7C80">
            <w:pPr>
              <w:rPr>
                <w:rFonts w:cs="Arial"/>
                <w:b/>
                <w:bCs/>
              </w:rPr>
            </w:pPr>
            <w:r w:rsidRPr="009D065E">
              <w:rPr>
                <w:rFonts w:cs="Arial"/>
                <w:b/>
                <w:bCs/>
              </w:rPr>
              <w:t>903.5 Testing and maintenance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8336C45" w14:textId="4B2EE143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61177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7CD626A" w14:textId="77777777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7D45640E" w14:textId="5EB9F57C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6A1C6E56" w14:textId="29A45AF1" w:rsidR="002B7C80" w:rsidRPr="00FF1755" w:rsidRDefault="002B7C80" w:rsidP="002B7C80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5FC1BFD1" w14:textId="44B590E1" w:rsidR="002B7C80" w:rsidRPr="005D2AD1" w:rsidRDefault="006524F3" w:rsidP="002B7C80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B7C80" w:rsidRPr="005D2AD1" w14:paraId="1C216CD3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3EA2C9FF" w14:textId="4D892CF4" w:rsidR="002B7C80" w:rsidRPr="005D2AD1" w:rsidRDefault="002B7C80" w:rsidP="002B7C80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9-10</w:t>
            </w:r>
          </w:p>
        </w:tc>
        <w:tc>
          <w:tcPr>
            <w:tcW w:w="3024" w:type="dxa"/>
            <w:shd w:val="clear" w:color="auto" w:fill="FFFFFF"/>
          </w:tcPr>
          <w:p w14:paraId="062C10C2" w14:textId="21419157" w:rsidR="002B7C80" w:rsidRPr="005D2AD1" w:rsidRDefault="002B7C80" w:rsidP="002B7C80">
            <w:pPr>
              <w:widowControl w:val="0"/>
              <w:rPr>
                <w:rFonts w:cs="Arial"/>
                <w:b/>
                <w:bCs/>
              </w:rPr>
            </w:pPr>
            <w:r w:rsidRPr="00AF18FF">
              <w:rPr>
                <w:rFonts w:cs="Arial"/>
                <w:b/>
                <w:bCs/>
                <w:i/>
                <w:iCs/>
                <w:color w:val="000000"/>
                <w:kern w:val="36"/>
                <w:szCs w:val="24"/>
              </w:rPr>
              <w:t>904.</w:t>
            </w:r>
            <w:r w:rsidRPr="006704AD">
              <w:rPr>
                <w:rFonts w:cs="Arial"/>
                <w:b/>
                <w:bCs/>
                <w:i/>
                <w:iCs/>
                <w:strike/>
                <w:color w:val="000000"/>
                <w:kern w:val="36"/>
                <w:szCs w:val="24"/>
              </w:rPr>
              <w:t>13</w:t>
            </w:r>
            <w:r w:rsidRPr="00430963">
              <w:rPr>
                <w:b/>
                <w:i/>
                <w:color w:val="000000"/>
                <w:kern w:val="36"/>
                <w:u w:val="single"/>
              </w:rPr>
              <w:t>14</w:t>
            </w:r>
            <w:r>
              <w:rPr>
                <w:b/>
                <w:i/>
                <w:color w:val="000000"/>
                <w:kern w:val="36"/>
              </w:rPr>
              <w:t xml:space="preserve">. </w:t>
            </w:r>
            <w:r w:rsidRPr="00901479">
              <w:rPr>
                <w:b/>
                <w:i/>
                <w:color w:val="000000"/>
                <w:kern w:val="36"/>
              </w:rPr>
              <w:t>Commercial cooking systems</w:t>
            </w:r>
            <w:r>
              <w:rPr>
                <w:b/>
                <w:i/>
                <w:color w:val="000000"/>
                <w:kern w:val="36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38BA323" w14:textId="3F427403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EFE6C8C" w14:textId="0FF42F15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01973A36" w14:textId="7DA5E499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21A0ED21" w14:textId="6B717C83" w:rsidR="002B7C80" w:rsidRPr="00FF1755" w:rsidRDefault="002B7C80" w:rsidP="002B7C80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this section.</w:t>
            </w:r>
          </w:p>
        </w:tc>
        <w:tc>
          <w:tcPr>
            <w:tcW w:w="1080" w:type="dxa"/>
            <w:shd w:val="clear" w:color="auto" w:fill="FFFFFF"/>
          </w:tcPr>
          <w:p w14:paraId="35B5D7B8" w14:textId="3A0568D5" w:rsidR="002B7C80" w:rsidRPr="005D2AD1" w:rsidRDefault="006524F3" w:rsidP="002B7C80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B7C80" w:rsidRPr="005D2AD1" w14:paraId="7ABDA16C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6AFD2C09" w14:textId="228E5A45" w:rsidR="002B7C80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9-11</w:t>
            </w:r>
          </w:p>
        </w:tc>
        <w:tc>
          <w:tcPr>
            <w:tcW w:w="3024" w:type="dxa"/>
            <w:shd w:val="clear" w:color="auto" w:fill="FFFFFF"/>
          </w:tcPr>
          <w:p w14:paraId="0D8F57E9" w14:textId="7BC2997C" w:rsidR="002B7C80" w:rsidRPr="009D065E" w:rsidRDefault="002B7C80" w:rsidP="002B7C80">
            <w:pPr>
              <w:rPr>
                <w:rFonts w:cs="Arial"/>
                <w:b/>
                <w:bCs/>
              </w:rPr>
            </w:pPr>
            <w:r w:rsidRPr="001E3DBD">
              <w:rPr>
                <w:rFonts w:cs="Arial"/>
                <w:b/>
                <w:bCs/>
              </w:rPr>
              <w:t>905.4 Location of Class I standpipe hose connections.</w:t>
            </w:r>
          </w:p>
        </w:tc>
        <w:tc>
          <w:tcPr>
            <w:tcW w:w="1080" w:type="dxa"/>
            <w:shd w:val="clear" w:color="auto" w:fill="FFFFFF"/>
          </w:tcPr>
          <w:p w14:paraId="4F2C4076" w14:textId="73696922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FB1DF42" w14:textId="77777777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15CED280" w14:textId="20912002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3A6E4527" w14:textId="73871976" w:rsidR="002B7C80" w:rsidRPr="00FF1755" w:rsidRDefault="002B7C80" w:rsidP="002B7C80">
            <w:pPr>
              <w:rPr>
                <w:rFonts w:cs="Arial"/>
              </w:rPr>
            </w:pPr>
            <w:r>
              <w:rPr>
                <w:rFonts w:cs="Arial"/>
              </w:rPr>
              <w:t>Delete previously deleted model code language that was erroneously printed in 2022 CFC.</w:t>
            </w:r>
          </w:p>
        </w:tc>
        <w:tc>
          <w:tcPr>
            <w:tcW w:w="1080" w:type="dxa"/>
            <w:shd w:val="clear" w:color="auto" w:fill="FFFFFF"/>
          </w:tcPr>
          <w:p w14:paraId="335FBC0A" w14:textId="3067F4E1" w:rsidR="002B7C80" w:rsidRPr="005D2AD1" w:rsidRDefault="006524F3" w:rsidP="002B7C80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B7C80" w:rsidRPr="005D2AD1" w14:paraId="113019A1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495894A6" w14:textId="4A29C36F" w:rsidR="002B7C80" w:rsidRPr="005D2AD1" w:rsidRDefault="002B7C80" w:rsidP="002B7C80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9-12</w:t>
            </w:r>
          </w:p>
        </w:tc>
        <w:tc>
          <w:tcPr>
            <w:tcW w:w="3024" w:type="dxa"/>
            <w:shd w:val="clear" w:color="auto" w:fill="FFFFFF"/>
          </w:tcPr>
          <w:p w14:paraId="20E8C7F8" w14:textId="77777777" w:rsidR="002B7C80" w:rsidRPr="006704AD" w:rsidRDefault="002B7C80" w:rsidP="002B7C80">
            <w:r w:rsidRPr="006704AD">
              <w:rPr>
                <w:b/>
                <w:bCs/>
              </w:rPr>
              <w:t>905.1 General.</w:t>
            </w:r>
          </w:p>
          <w:p w14:paraId="1D4C3190" w14:textId="77777777" w:rsidR="002B7C80" w:rsidRPr="001A0D0E" w:rsidRDefault="002B7C80" w:rsidP="002B7C80">
            <w:pPr>
              <w:rPr>
                <w:rFonts w:cs="Arial"/>
                <w:b/>
                <w:bCs/>
              </w:rPr>
            </w:pPr>
            <w:r w:rsidRPr="001A0D0E">
              <w:rPr>
                <w:rFonts w:cs="Arial"/>
                <w:b/>
                <w:bCs/>
              </w:rPr>
              <w:t>905.3 Required installations.</w:t>
            </w:r>
          </w:p>
          <w:p w14:paraId="0F162B32" w14:textId="77777777" w:rsidR="002B7C80" w:rsidRPr="00097A52" w:rsidRDefault="002B7C80" w:rsidP="002B7C80">
            <w:pPr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6083D462" w14:textId="77777777" w:rsidR="002B7C80" w:rsidRPr="00097A52" w:rsidRDefault="002B7C80" w:rsidP="002B7C80">
            <w:pPr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905.3.11.1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905.3.8.1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  <w:p w14:paraId="664B6E68" w14:textId="3C77AEC9" w:rsidR="002B7C80" w:rsidRPr="00780EA9" w:rsidRDefault="002B7C80" w:rsidP="002B7C80">
            <w:pPr>
              <w:rPr>
                <w:rFonts w:cs="Arial"/>
                <w:b/>
                <w:b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905.3.11.2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905.3.8.2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</w:tc>
        <w:tc>
          <w:tcPr>
            <w:tcW w:w="1080" w:type="dxa"/>
            <w:shd w:val="clear" w:color="auto" w:fill="FFFFFF"/>
          </w:tcPr>
          <w:p w14:paraId="76D77E45" w14:textId="2DF33996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4140BE3" w14:textId="2BCD32F1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5018CFD1" w14:textId="2EAC876D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62E96249" w14:textId="5679202C" w:rsidR="002B7C80" w:rsidRPr="00FF1755" w:rsidRDefault="002B7C80" w:rsidP="002B7C80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Amend reference pointers </w:t>
            </w:r>
            <w:r>
              <w:rPr>
                <w:rFonts w:cs="Arial"/>
              </w:rPr>
              <w:t>and r</w:t>
            </w:r>
            <w:r w:rsidRPr="001A0D0E">
              <w:rPr>
                <w:rFonts w:cs="Arial"/>
              </w:rPr>
              <w:t>e-number th</w:t>
            </w:r>
            <w:r>
              <w:rPr>
                <w:rFonts w:cs="Arial"/>
              </w:rPr>
              <w:t>ese</w:t>
            </w:r>
            <w:r w:rsidRPr="001A0D0E">
              <w:rPr>
                <w:rFonts w:cs="Arial"/>
              </w:rPr>
              <w:t xml:space="preserve"> section</w:t>
            </w:r>
            <w:r>
              <w:rPr>
                <w:rFonts w:cs="Arial"/>
              </w:rPr>
              <w:t>s</w:t>
            </w:r>
            <w:r w:rsidRPr="001A0D0E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E6C70CC" w14:textId="7C89133C" w:rsidR="002B7C80" w:rsidRPr="005D2AD1" w:rsidRDefault="006524F3" w:rsidP="002B7C80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B7C80" w:rsidRPr="005D2AD1" w14:paraId="052F7C39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7D53EEF4" w14:textId="68B3F602" w:rsidR="002B7C80" w:rsidRPr="005D2AD1" w:rsidRDefault="002B7C80" w:rsidP="002B7C80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9-13</w:t>
            </w:r>
          </w:p>
        </w:tc>
        <w:tc>
          <w:tcPr>
            <w:tcW w:w="3024" w:type="dxa"/>
            <w:shd w:val="clear" w:color="auto" w:fill="FFFFFF"/>
          </w:tcPr>
          <w:p w14:paraId="1803130F" w14:textId="7FD418F0" w:rsidR="002B7C80" w:rsidRPr="001A0D0E" w:rsidRDefault="002B7C80" w:rsidP="002B7C80">
            <w:pPr>
              <w:rPr>
                <w:rFonts w:cs="Arial"/>
                <w:b/>
                <w:bCs/>
                <w:i/>
                <w:iCs/>
              </w:rPr>
            </w:pPr>
            <w:r w:rsidRPr="00E3335B">
              <w:rPr>
                <w:rFonts w:eastAsia="Batang" w:cs="Arial"/>
                <w:b/>
                <w:bCs/>
                <w:i/>
                <w:iCs/>
                <w:snapToGrid w:val="0"/>
              </w:rPr>
              <w:t>907.2.2.</w:t>
            </w:r>
            <w:r w:rsidRPr="00E3335B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2</w:t>
            </w:r>
            <w: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 </w:t>
            </w:r>
            <w:r w:rsidRPr="00E3335B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3</w:t>
            </w:r>
            <w:r w:rsidRPr="00E3335B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Group B Educational </w:t>
            </w:r>
            <w:r>
              <w:rPr>
                <w:rFonts w:eastAsia="Batang" w:cs="Arial"/>
                <w:b/>
                <w:bCs/>
                <w:i/>
                <w:iCs/>
                <w:snapToGrid w:val="0"/>
              </w:rPr>
              <w:t>…</w:t>
            </w:r>
          </w:p>
        </w:tc>
        <w:tc>
          <w:tcPr>
            <w:tcW w:w="1080" w:type="dxa"/>
            <w:shd w:val="clear" w:color="auto" w:fill="FFFFFF"/>
          </w:tcPr>
          <w:p w14:paraId="48FEE936" w14:textId="66F4E943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6459062" w14:textId="7915AAC3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65C102A6" w14:textId="5DFD8B78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388F8EAB" w14:textId="06CDB10B" w:rsidR="002B7C80" w:rsidRPr="00FF1755" w:rsidRDefault="002B7C80" w:rsidP="002B7C80">
            <w:pPr>
              <w:rPr>
                <w:rFonts w:cs="Arial"/>
              </w:rPr>
            </w:pPr>
            <w:r w:rsidRPr="001A0D0E">
              <w:rPr>
                <w:rFonts w:cs="Arial"/>
              </w:rPr>
              <w:t>Re-number this section.</w:t>
            </w:r>
          </w:p>
        </w:tc>
        <w:tc>
          <w:tcPr>
            <w:tcW w:w="1080" w:type="dxa"/>
            <w:shd w:val="clear" w:color="auto" w:fill="FFFFFF"/>
          </w:tcPr>
          <w:p w14:paraId="76611354" w14:textId="3A880B1E" w:rsidR="002B7C80" w:rsidRPr="005D2AD1" w:rsidRDefault="006524F3" w:rsidP="002B7C80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B7C80" w:rsidRPr="005D2AD1" w14:paraId="5D0CE3CF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09BD502E" w14:textId="5AF1A588" w:rsidR="002B7C80" w:rsidRPr="005D2AD1" w:rsidRDefault="002B7C80" w:rsidP="002B7C80">
            <w:pPr>
              <w:jc w:val="center"/>
              <w:rPr>
                <w:rFonts w:cs="Arial"/>
              </w:rPr>
            </w:pPr>
            <w:bookmarkStart w:id="15" w:name="_Hlk77856728"/>
            <w:r>
              <w:rPr>
                <w:rFonts w:cs="Arial"/>
                <w:b/>
              </w:rPr>
              <w:t>9-14</w:t>
            </w:r>
          </w:p>
        </w:tc>
        <w:tc>
          <w:tcPr>
            <w:tcW w:w="3024" w:type="dxa"/>
            <w:shd w:val="clear" w:color="auto" w:fill="FFFFFF"/>
          </w:tcPr>
          <w:p w14:paraId="1C0D9E3B" w14:textId="77777777" w:rsidR="002B7C80" w:rsidRDefault="002B7C80" w:rsidP="002B7C80">
            <w:pPr>
              <w:rPr>
                <w:rFonts w:cs="Arial"/>
                <w:b/>
                <w:bCs/>
                <w:i/>
              </w:rPr>
            </w:pPr>
            <w:r w:rsidRPr="006805D1">
              <w:rPr>
                <w:rFonts w:cs="Arial"/>
                <w:b/>
                <w:bCs/>
                <w:i/>
              </w:rPr>
              <w:t>907.2.3.5 Monitoring.</w:t>
            </w:r>
          </w:p>
          <w:p w14:paraId="3EB9B467" w14:textId="517C0FDB" w:rsidR="002B7C80" w:rsidRPr="005D2AD1" w:rsidRDefault="002B7C80" w:rsidP="002B7C80">
            <w:pPr>
              <w:rPr>
                <w:rFonts w:cs="Arial"/>
                <w:b/>
                <w:bCs/>
                <w:i/>
                <w:iCs/>
              </w:rPr>
            </w:pPr>
            <w:r w:rsidRPr="00D47750">
              <w:rPr>
                <w:rFonts w:cs="Arial"/>
                <w:b/>
                <w:bCs/>
                <w:i/>
                <w:iCs/>
              </w:rPr>
              <w:t>907.6.6.4 Group E schools.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4A9607" w14:textId="5CA58AE7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96A76BD" w14:textId="25203E28" w:rsidR="002B7C80" w:rsidRPr="005D2AD1" w:rsidRDefault="002B7C80" w:rsidP="002B7C8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45A1597" w14:textId="5507EBB8" w:rsidR="002B7C80" w:rsidRPr="005D2AD1" w:rsidRDefault="00053C8D" w:rsidP="002B7C8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07C8331" w14:textId="1F7916E8" w:rsidR="002B7C80" w:rsidRPr="00FF1755" w:rsidRDefault="002B7C80" w:rsidP="002B7C80">
            <w:pPr>
              <w:rPr>
                <w:rFonts w:cs="Arial"/>
                <w:b/>
                <w:bCs/>
              </w:rPr>
            </w:pPr>
            <w:r w:rsidRPr="00FF1755">
              <w:rPr>
                <w:rFonts w:cs="Arial"/>
              </w:rPr>
              <w:t>Revise reference pointers.</w:t>
            </w:r>
          </w:p>
        </w:tc>
        <w:tc>
          <w:tcPr>
            <w:tcW w:w="1080" w:type="dxa"/>
            <w:shd w:val="clear" w:color="auto" w:fill="FFFFFF"/>
          </w:tcPr>
          <w:p w14:paraId="23C1CE1D" w14:textId="351780CF" w:rsidR="002B7C80" w:rsidRPr="005D2AD1" w:rsidRDefault="006524F3" w:rsidP="002B7C80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bookmarkEnd w:id="15"/>
      <w:tr w:rsidR="00796454" w:rsidRPr="005D2AD1" w14:paraId="4829048A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448C4CF1" w14:textId="73424589" w:rsidR="00796454" w:rsidRPr="0043212D" w:rsidRDefault="00570D40" w:rsidP="0043212D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9-14.1</w:t>
            </w:r>
          </w:p>
        </w:tc>
        <w:tc>
          <w:tcPr>
            <w:tcW w:w="3024" w:type="dxa"/>
            <w:shd w:val="clear" w:color="auto" w:fill="FFFFFF"/>
          </w:tcPr>
          <w:p w14:paraId="55708F58" w14:textId="64964803" w:rsidR="00796454" w:rsidRPr="006805D1" w:rsidRDefault="00796454" w:rsidP="00796454">
            <w:pPr>
              <w:rPr>
                <w:rFonts w:cs="Arial"/>
                <w:b/>
                <w:bCs/>
                <w:i/>
              </w:rPr>
            </w:pPr>
            <w:r w:rsidRPr="001F1C18">
              <w:rPr>
                <w:rFonts w:cs="Arial"/>
                <w:b/>
                <w:bCs/>
              </w:rPr>
              <w:t>907.2.9.3.</w:t>
            </w:r>
            <w:r>
              <w:rPr>
                <w:rFonts w:cs="Arial"/>
                <w:b/>
                <w:bCs/>
              </w:rPr>
              <w:t xml:space="preserve"> </w:t>
            </w:r>
            <w:r w:rsidRPr="001F1C18">
              <w:rPr>
                <w:rFonts w:cs="Arial"/>
                <w:b/>
                <w:bCs/>
              </w:rPr>
              <w:t>Group R-2 college and university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37FBFB" w14:textId="0F1A2D20" w:rsidR="00796454" w:rsidRPr="00BA167D" w:rsidRDefault="00796454" w:rsidP="007964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CAC44B" w14:textId="4C3161ED" w:rsidR="00796454" w:rsidRDefault="00796454" w:rsidP="00796454">
            <w:pPr>
              <w:jc w:val="center"/>
              <w:rPr>
                <w:rFonts w:cs="Arial"/>
                <w:b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2736" w:type="dxa"/>
            <w:shd w:val="clear" w:color="auto" w:fill="FFFFFF" w:themeFill="background1"/>
          </w:tcPr>
          <w:p w14:paraId="599E217F" w14:textId="77777777" w:rsidR="00701684" w:rsidRDefault="00701684" w:rsidP="00701684">
            <w:pPr>
              <w:rPr>
                <w:rFonts w:cs="Arial"/>
                <w:b/>
                <w:bCs/>
              </w:rPr>
            </w:pPr>
            <w:r w:rsidRPr="009E1C5B">
              <w:rPr>
                <w:rFonts w:cs="Arial"/>
                <w:b/>
                <w:bCs/>
              </w:rPr>
              <w:t>45-Day:</w:t>
            </w:r>
          </w:p>
          <w:p w14:paraId="2277FB60" w14:textId="77777777" w:rsidR="00701684" w:rsidRPr="001C264C" w:rsidRDefault="00701684" w:rsidP="00701684">
            <w:pPr>
              <w:rPr>
                <w:rFonts w:cs="Arial"/>
              </w:rPr>
            </w:pPr>
            <w:proofErr w:type="spellStart"/>
            <w:r w:rsidRPr="001C264C">
              <w:rPr>
                <w:rFonts w:cs="Arial"/>
              </w:rPr>
              <w:t>S.Weiss-Ishai</w:t>
            </w:r>
            <w:proofErr w:type="spellEnd"/>
            <w:r w:rsidRPr="001C264C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San Francisco Fire Department (</w:t>
            </w:r>
            <w:proofErr w:type="spellStart"/>
            <w:r w:rsidRPr="001C264C">
              <w:rPr>
                <w:rFonts w:cs="Arial"/>
              </w:rPr>
              <w:t>SFFD</w:t>
            </w:r>
            <w:proofErr w:type="spellEnd"/>
            <w:r>
              <w:rPr>
                <w:rFonts w:cs="Arial"/>
              </w:rPr>
              <w:t>)</w:t>
            </w:r>
          </w:p>
          <w:p w14:paraId="2069B078" w14:textId="6FF35D7A" w:rsidR="0028590F" w:rsidRDefault="00701684" w:rsidP="00701684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Recommends Amend</w:t>
            </w:r>
          </w:p>
          <w:p w14:paraId="5245D3B2" w14:textId="77777777" w:rsidR="00796454" w:rsidRDefault="00796454" w:rsidP="0079645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</w:t>
            </w:r>
            <w:r w:rsidRPr="00FE091F">
              <w:rPr>
                <w:rFonts w:cs="Arial"/>
                <w:b/>
                <w:bCs/>
              </w:rPr>
              <w:t>-Day</w:t>
            </w:r>
            <w:r>
              <w:rPr>
                <w:rFonts w:cs="Arial"/>
                <w:b/>
                <w:bCs/>
              </w:rPr>
              <w:t>:</w:t>
            </w:r>
          </w:p>
          <w:p w14:paraId="6DD9519A" w14:textId="5F4543F9" w:rsidR="00796454" w:rsidRPr="007807AB" w:rsidRDefault="007B473C" w:rsidP="00796454">
            <w:pPr>
              <w:rPr>
                <w:rFonts w:cs="Arial"/>
              </w:rPr>
            </w:pPr>
            <w:r>
              <w:rPr>
                <w:rFonts w:cs="Arial"/>
              </w:rPr>
              <w:t>No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FD85487" w14:textId="727F6D5A" w:rsidR="001B1539" w:rsidRDefault="002E7CFC" w:rsidP="00796454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Post 45-Day: </w:t>
            </w:r>
            <w:r>
              <w:rPr>
                <w:rFonts w:cs="Arial"/>
              </w:rPr>
              <w:t xml:space="preserve">Item added </w:t>
            </w:r>
            <w:r w:rsidR="00701684">
              <w:rPr>
                <w:rFonts w:cs="Arial"/>
              </w:rPr>
              <w:t>in</w:t>
            </w:r>
            <w:r>
              <w:rPr>
                <w:rFonts w:cs="Arial"/>
              </w:rPr>
              <w:t xml:space="preserve"> 15-Day Express Terms as a result of comments received </w:t>
            </w:r>
            <w:r w:rsidR="00796454">
              <w:rPr>
                <w:rFonts w:cs="Arial"/>
              </w:rPr>
              <w:t xml:space="preserve">regarding </w:t>
            </w:r>
            <w:r w:rsidR="00796454" w:rsidRPr="00370B57">
              <w:rPr>
                <w:rFonts w:cs="Arial"/>
              </w:rPr>
              <w:t>smoke alarms and detectors listed in accordance with UL 268.</w:t>
            </w:r>
          </w:p>
          <w:p w14:paraId="451C716A" w14:textId="46D60ACF" w:rsidR="009B0D03" w:rsidRPr="00FF1755" w:rsidRDefault="00796454" w:rsidP="002E7CFC">
            <w:pPr>
              <w:rPr>
                <w:rFonts w:cs="Arial"/>
              </w:rPr>
            </w:pPr>
            <w:r w:rsidRPr="00194D78">
              <w:rPr>
                <w:rFonts w:cs="Arial"/>
              </w:rPr>
              <w:t>Comments directly relate to SFM 0</w:t>
            </w:r>
            <w:r>
              <w:rPr>
                <w:rFonts w:cs="Arial"/>
              </w:rPr>
              <w:t>4</w:t>
            </w:r>
            <w:r w:rsidRPr="00194D78">
              <w:rPr>
                <w:rFonts w:cs="Arial"/>
              </w:rPr>
              <w:t xml:space="preserve">/24 Part </w:t>
            </w:r>
            <w:r>
              <w:rPr>
                <w:rFonts w:cs="Arial"/>
              </w:rPr>
              <w:t>2</w:t>
            </w:r>
            <w:r w:rsidRPr="00194D78">
              <w:rPr>
                <w:rFonts w:cs="Arial"/>
              </w:rPr>
              <w:t xml:space="preserve"> package, Item </w:t>
            </w:r>
            <w:r>
              <w:rPr>
                <w:rFonts w:cs="Arial"/>
              </w:rPr>
              <w:t>10-12.1</w:t>
            </w:r>
            <w:r w:rsidRPr="00194D78">
              <w:rPr>
                <w:rFonts w:cs="Arial"/>
              </w:rPr>
              <w:t xml:space="preserve">. </w:t>
            </w:r>
            <w:r w:rsidR="002E7CFC">
              <w:rPr>
                <w:rFonts w:cs="Arial"/>
              </w:rPr>
              <w:t xml:space="preserve">  See FSOR.</w:t>
            </w:r>
          </w:p>
        </w:tc>
        <w:tc>
          <w:tcPr>
            <w:tcW w:w="1080" w:type="dxa"/>
            <w:shd w:val="clear" w:color="auto" w:fill="FFFFFF"/>
          </w:tcPr>
          <w:p w14:paraId="6F37BBB5" w14:textId="6E466CB0" w:rsidR="00796454" w:rsidRPr="005D2AD1" w:rsidRDefault="006524F3" w:rsidP="00796454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1E6AFE" w:rsidRPr="005D2AD1" w14:paraId="24165044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0D83CB20" w14:textId="03684773" w:rsidR="001E6AFE" w:rsidRPr="005D2AD1" w:rsidRDefault="001E6AFE" w:rsidP="001E6AFE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9-15</w:t>
            </w:r>
          </w:p>
        </w:tc>
        <w:tc>
          <w:tcPr>
            <w:tcW w:w="3024" w:type="dxa"/>
            <w:shd w:val="clear" w:color="auto" w:fill="FFFFFF"/>
          </w:tcPr>
          <w:p w14:paraId="1414497E" w14:textId="58A0B3DC" w:rsidR="001E6AFE" w:rsidRPr="005D2AD1" w:rsidRDefault="001E6AFE" w:rsidP="001E6AFE">
            <w:pPr>
              <w:widowControl w:val="0"/>
              <w:rPr>
                <w:rFonts w:cs="Arial"/>
                <w:b/>
                <w:bCs/>
                <w:i/>
                <w:iCs/>
                <w:u w:val="single"/>
              </w:rPr>
            </w:pPr>
            <w:r w:rsidRPr="00D47750">
              <w:rPr>
                <w:rFonts w:cs="Arial"/>
                <w:b/>
                <w:bCs/>
              </w:rPr>
              <w:t xml:space="preserve">907.2.12 Special amusement </w:t>
            </w:r>
            <w:r w:rsidRPr="00D47750">
              <w:rPr>
                <w:rFonts w:cs="Arial"/>
                <w:b/>
                <w:bCs/>
                <w:i/>
                <w:iCs/>
                <w:strike/>
              </w:rPr>
              <w:t>areas</w:t>
            </w:r>
            <w:r w:rsidRPr="00D47750">
              <w:rPr>
                <w:rFonts w:cs="Arial"/>
                <w:b/>
                <w:bCs/>
                <w:strike/>
              </w:rPr>
              <w:t xml:space="preserve"> </w:t>
            </w:r>
            <w:r w:rsidRPr="00D47750">
              <w:rPr>
                <w:rFonts w:cs="Arial"/>
                <w:b/>
                <w:bCs/>
              </w:rPr>
              <w:t>areas.</w:t>
            </w:r>
          </w:p>
        </w:tc>
        <w:tc>
          <w:tcPr>
            <w:tcW w:w="1080" w:type="dxa"/>
            <w:shd w:val="clear" w:color="auto" w:fill="FFFFFF"/>
          </w:tcPr>
          <w:p w14:paraId="69542975" w14:textId="55CE9868" w:rsidR="001E6AFE" w:rsidRPr="005D2AD1" w:rsidRDefault="001E6AFE" w:rsidP="001E6AFE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CC760AB" w14:textId="4490FF7B" w:rsidR="001E6AFE" w:rsidRPr="005D2AD1" w:rsidRDefault="001E6AFE" w:rsidP="001E6AF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2736" w:type="dxa"/>
            <w:shd w:val="clear" w:color="auto" w:fill="FFFFFF"/>
          </w:tcPr>
          <w:p w14:paraId="67D460ED" w14:textId="77371871" w:rsidR="001E6AFE" w:rsidRPr="005D2AD1" w:rsidRDefault="00053C8D" w:rsidP="001E6AFE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144028AF" w14:textId="1D930797" w:rsidR="001E6AFE" w:rsidRPr="00701684" w:rsidRDefault="001E6AFE" w:rsidP="00701684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 xml:space="preserve"> and propose</w:t>
            </w:r>
            <w:r w:rsidRPr="00FF1755">
              <w:rPr>
                <w:rFonts w:cs="Arial"/>
              </w:rPr>
              <w:t xml:space="preserve"> new amendment to 2024 IFC text.</w:t>
            </w:r>
          </w:p>
          <w:p w14:paraId="59975803" w14:textId="6A54279E" w:rsidR="001E6AFE" w:rsidRPr="00FF1755" w:rsidRDefault="001E6AFE" w:rsidP="001E6AFE">
            <w:pPr>
              <w:rPr>
                <w:rFonts w:cs="Arial"/>
              </w:rPr>
            </w:pPr>
            <w:r w:rsidRPr="00D51C00">
              <w:rPr>
                <w:rFonts w:cs="Arial"/>
                <w:b/>
                <w:bCs/>
              </w:rPr>
              <w:t>Post CAC:</w:t>
            </w:r>
            <w:r w:rsidRPr="00D51C00">
              <w:rPr>
                <w:rFonts w:cs="Arial"/>
              </w:rPr>
              <w:t xml:space="preserve"> Charging language and Express Terms have been editorially modified.  This item is associated with SFM 0</w:t>
            </w:r>
            <w:r>
              <w:rPr>
                <w:rFonts w:cs="Arial"/>
              </w:rPr>
              <w:t>4</w:t>
            </w:r>
            <w:r w:rsidRPr="00D51C00">
              <w:rPr>
                <w:rFonts w:cs="Arial"/>
              </w:rPr>
              <w:t xml:space="preserve">/24 Part </w:t>
            </w:r>
            <w:r>
              <w:rPr>
                <w:rFonts w:cs="Arial"/>
              </w:rPr>
              <w:t>2</w:t>
            </w:r>
            <w:r w:rsidRPr="00D51C00">
              <w:rPr>
                <w:rFonts w:cs="Arial"/>
              </w:rPr>
              <w:t xml:space="preserve">, Item </w:t>
            </w:r>
            <w:r>
              <w:rPr>
                <w:rFonts w:cs="Arial"/>
              </w:rPr>
              <w:t>10-10</w:t>
            </w:r>
            <w:r w:rsidRPr="00D51C00">
              <w:rPr>
                <w:rFonts w:cs="Arial"/>
              </w:rPr>
              <w:t>.  See ISOR.</w:t>
            </w:r>
          </w:p>
        </w:tc>
        <w:tc>
          <w:tcPr>
            <w:tcW w:w="1080" w:type="dxa"/>
            <w:shd w:val="clear" w:color="auto" w:fill="FFFFFF"/>
          </w:tcPr>
          <w:p w14:paraId="1E1844DB" w14:textId="6D4347AF" w:rsidR="001E6AFE" w:rsidRPr="005D2AD1" w:rsidRDefault="006524F3" w:rsidP="001E6AFE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20C1B" w:rsidRPr="005D2AD1" w14:paraId="4BC38069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0711F7DB" w14:textId="5289AF9D" w:rsidR="00F20C1B" w:rsidRPr="005D2AD1" w:rsidRDefault="00F20C1B" w:rsidP="00F20C1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9-16</w:t>
            </w:r>
          </w:p>
        </w:tc>
        <w:tc>
          <w:tcPr>
            <w:tcW w:w="3024" w:type="dxa"/>
            <w:shd w:val="clear" w:color="auto" w:fill="FFFFFF"/>
          </w:tcPr>
          <w:p w14:paraId="575E340B" w14:textId="105654F0" w:rsidR="00F20C1B" w:rsidRPr="006805D1" w:rsidRDefault="00F20C1B" w:rsidP="00F20C1B">
            <w:pPr>
              <w:rPr>
                <w:rFonts w:cs="Arial"/>
                <w:b/>
                <w:bCs/>
                <w:i/>
                <w:iCs/>
              </w:rPr>
            </w:pPr>
            <w:r w:rsidRPr="00B638DD"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  <w:t>907.6 Installation and monitoring.</w:t>
            </w:r>
          </w:p>
        </w:tc>
        <w:tc>
          <w:tcPr>
            <w:tcW w:w="1080" w:type="dxa"/>
            <w:shd w:val="clear" w:color="auto" w:fill="FFFFFF"/>
          </w:tcPr>
          <w:p w14:paraId="53FF7FA2" w14:textId="71B9BB79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BD04A70" w14:textId="54B79AEC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50C46355" w14:textId="4A53A81E" w:rsidR="00F20C1B" w:rsidRPr="005D2AD1" w:rsidRDefault="00053C8D" w:rsidP="00F20C1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8902D0F" w14:textId="77777777" w:rsidR="00F20C1B" w:rsidRDefault="00F20C1B" w:rsidP="00F20C1B">
            <w:pPr>
              <w:rPr>
                <w:rFonts w:cs="Arial"/>
              </w:rPr>
            </w:pPr>
            <w:r w:rsidRPr="00B638DD">
              <w:rPr>
                <w:rFonts w:cs="Arial"/>
              </w:rPr>
              <w:t>Revise reference pointer.</w:t>
            </w:r>
          </w:p>
          <w:p w14:paraId="19239A02" w14:textId="1151E469" w:rsidR="00F20C1B" w:rsidRPr="00FF1755" w:rsidRDefault="00F20C1B" w:rsidP="00F20C1B">
            <w:pPr>
              <w:rPr>
                <w:rFonts w:cs="Arial"/>
              </w:rPr>
            </w:pPr>
            <w:r>
              <w:rPr>
                <w:rFonts w:cs="Arial"/>
              </w:rPr>
              <w:t xml:space="preserve">This Item is associated with SFM 04/24 Part 2, Item 10.1. </w:t>
            </w:r>
          </w:p>
        </w:tc>
        <w:tc>
          <w:tcPr>
            <w:tcW w:w="1080" w:type="dxa"/>
            <w:shd w:val="clear" w:color="auto" w:fill="FFFFFF"/>
          </w:tcPr>
          <w:p w14:paraId="05D8084F" w14:textId="57EBE064" w:rsidR="00F20C1B" w:rsidRPr="005D2AD1" w:rsidRDefault="006524F3" w:rsidP="00F20C1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20C1B" w:rsidRPr="005D2AD1" w14:paraId="35E31850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26222173" w14:textId="0722F3A7" w:rsidR="00F20C1B" w:rsidRPr="005D2AD1" w:rsidRDefault="00F20C1B" w:rsidP="00F20C1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9-17</w:t>
            </w:r>
          </w:p>
        </w:tc>
        <w:tc>
          <w:tcPr>
            <w:tcW w:w="3024" w:type="dxa"/>
            <w:shd w:val="clear" w:color="auto" w:fill="FFFFFF"/>
          </w:tcPr>
          <w:p w14:paraId="066A0270" w14:textId="6F2FB4B2" w:rsidR="00F20C1B" w:rsidRPr="00B638DD" w:rsidRDefault="00F20C1B" w:rsidP="00F20C1B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iCs/>
              </w:rPr>
              <w:t xml:space="preserve">907.6.4.4 </w:t>
            </w:r>
            <w:r>
              <w:rPr>
                <w:rFonts w:cs="Arial"/>
                <w:b/>
                <w:bCs/>
                <w:i/>
                <w:iCs/>
              </w:rPr>
              <w:t>notification zoning.</w:t>
            </w:r>
          </w:p>
        </w:tc>
        <w:tc>
          <w:tcPr>
            <w:tcW w:w="1080" w:type="dxa"/>
            <w:shd w:val="clear" w:color="auto" w:fill="FFFFFF"/>
          </w:tcPr>
          <w:p w14:paraId="2BEC2502" w14:textId="7D5A0E29" w:rsidR="00F20C1B" w:rsidRPr="00B638DD" w:rsidRDefault="00F20C1B" w:rsidP="00F20C1B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D54788C" w14:textId="6FD7A05D" w:rsidR="00F20C1B" w:rsidRPr="00B638DD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4CA15CE3" w14:textId="1C28A461" w:rsidR="00F20C1B" w:rsidRPr="00B638DD" w:rsidRDefault="00053C8D" w:rsidP="00F20C1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65755BFC" w14:textId="143410A5" w:rsidR="00F20C1B" w:rsidRPr="00B638DD" w:rsidRDefault="00F20C1B" w:rsidP="00F20C1B">
            <w:pPr>
              <w:rPr>
                <w:rFonts w:cs="Arial"/>
              </w:rPr>
            </w:pPr>
            <w:r w:rsidRPr="00B638DD">
              <w:rPr>
                <w:rFonts w:cs="Arial"/>
              </w:rPr>
              <w:t>Revise reference pointer.</w:t>
            </w:r>
          </w:p>
        </w:tc>
        <w:tc>
          <w:tcPr>
            <w:tcW w:w="1080" w:type="dxa"/>
            <w:shd w:val="clear" w:color="auto" w:fill="FFFFFF"/>
          </w:tcPr>
          <w:p w14:paraId="6256C57C" w14:textId="0174084C" w:rsidR="00F20C1B" w:rsidRPr="005D2AD1" w:rsidRDefault="006524F3" w:rsidP="00F20C1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20C1B" w:rsidRPr="005D2AD1" w14:paraId="6562BE91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33E6292D" w14:textId="62EA0A6F" w:rsidR="00F20C1B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9-18</w:t>
            </w:r>
          </w:p>
        </w:tc>
        <w:tc>
          <w:tcPr>
            <w:tcW w:w="3024" w:type="dxa"/>
            <w:shd w:val="clear" w:color="auto" w:fill="FFFFFF"/>
          </w:tcPr>
          <w:p w14:paraId="1FC6673C" w14:textId="2C6F46B6" w:rsidR="00F20C1B" w:rsidRPr="008279F4" w:rsidRDefault="00F20C1B" w:rsidP="00F20C1B">
            <w:pPr>
              <w:rPr>
                <w:rFonts w:cs="Arial"/>
                <w:b/>
                <w:bCs/>
                <w:i/>
                <w:iCs/>
              </w:rPr>
            </w:pPr>
            <w:r w:rsidRPr="005D2AD1">
              <w:rPr>
                <w:rFonts w:cs="Arial"/>
                <w:b/>
                <w:bCs/>
              </w:rPr>
              <w:t>TABLE 911.1</w:t>
            </w:r>
          </w:p>
        </w:tc>
        <w:tc>
          <w:tcPr>
            <w:tcW w:w="1080" w:type="dxa"/>
            <w:shd w:val="clear" w:color="auto" w:fill="FFFFFF" w:themeFill="background1"/>
          </w:tcPr>
          <w:p w14:paraId="19733201" w14:textId="02DE28D2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3521598" w14:textId="77777777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2F136221" w14:textId="7F8F4E6D" w:rsidR="00F20C1B" w:rsidRPr="005D2AD1" w:rsidRDefault="00053C8D" w:rsidP="00F20C1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5A853D9" w14:textId="43F87382" w:rsidR="00F20C1B" w:rsidRPr="00FF1755" w:rsidRDefault="00F20C1B" w:rsidP="00F20C1B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</w:t>
            </w:r>
            <w:r>
              <w:rPr>
                <w:rFonts w:cs="Arial"/>
              </w:rPr>
              <w:t>s</w:t>
            </w:r>
            <w:r w:rsidRPr="00FF1755">
              <w:rPr>
                <w:rFonts w:cs="Arial"/>
              </w:rPr>
              <w:t xml:space="preserve">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A566B9" w14:textId="74212E84" w:rsidR="00F20C1B" w:rsidRPr="005D2AD1" w:rsidRDefault="006524F3" w:rsidP="00F20C1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20C1B" w:rsidRPr="005D2AD1" w14:paraId="02531C9E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167E6704" w14:textId="479F2A14" w:rsidR="00F20C1B" w:rsidRPr="005D2AD1" w:rsidRDefault="00F20C1B" w:rsidP="00F20C1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9-19</w:t>
            </w:r>
          </w:p>
        </w:tc>
        <w:tc>
          <w:tcPr>
            <w:tcW w:w="3024" w:type="dxa"/>
            <w:shd w:val="clear" w:color="auto" w:fill="FFFFFF"/>
          </w:tcPr>
          <w:p w14:paraId="0A42C1C0" w14:textId="2D740F54" w:rsidR="00F20C1B" w:rsidRPr="005D2AD1" w:rsidRDefault="00F20C1B" w:rsidP="00F20C1B">
            <w:pPr>
              <w:rPr>
                <w:rFonts w:cs="Arial"/>
                <w:b/>
                <w:bCs/>
              </w:rPr>
            </w:pPr>
            <w:r w:rsidRPr="00A023D8">
              <w:rPr>
                <w:rFonts w:cs="Arial"/>
                <w:b/>
                <w:bCs/>
              </w:rPr>
              <w:t>914.7.2.2 Alarm activation.</w:t>
            </w:r>
          </w:p>
        </w:tc>
        <w:tc>
          <w:tcPr>
            <w:tcW w:w="1080" w:type="dxa"/>
            <w:shd w:val="clear" w:color="auto" w:fill="FFFFFF"/>
          </w:tcPr>
          <w:p w14:paraId="3E0F8631" w14:textId="1FD09F63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49BDC6A" w14:textId="1E426695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1A63CDD0" w14:textId="65B47CB0" w:rsidR="00F20C1B" w:rsidRPr="005D2AD1" w:rsidRDefault="00053C8D" w:rsidP="00F20C1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01DB6F6C" w14:textId="587CDFD5" w:rsidR="00F20C1B" w:rsidRPr="00FF1755" w:rsidRDefault="00F20C1B" w:rsidP="00F20C1B">
            <w:pPr>
              <w:rPr>
                <w:rFonts w:cs="Arial"/>
              </w:rPr>
            </w:pPr>
            <w:bookmarkStart w:id="16" w:name="_Hlk169611109"/>
            <w:r w:rsidRPr="00FF1755">
              <w:rPr>
                <w:rFonts w:cs="Arial"/>
              </w:rPr>
              <w:t xml:space="preserve">Relocate </w:t>
            </w:r>
            <w:r>
              <w:rPr>
                <w:rFonts w:cs="Arial"/>
              </w:rPr>
              <w:t xml:space="preserve">and revise </w:t>
            </w:r>
            <w:r w:rsidRPr="00FF1755">
              <w:rPr>
                <w:rFonts w:cs="Arial"/>
              </w:rPr>
              <w:t xml:space="preserve">existing amendment </w:t>
            </w:r>
            <w:r>
              <w:t xml:space="preserve">from </w:t>
            </w:r>
            <w:r w:rsidRPr="00C7606D">
              <w:t xml:space="preserve">2022 CFC Section 907.2.12.2 </w:t>
            </w:r>
            <w:r w:rsidRPr="00AD02E4">
              <w:t>System response</w:t>
            </w:r>
            <w:r>
              <w:t xml:space="preserve"> #4 to this section</w:t>
            </w:r>
            <w:r w:rsidRPr="00FF1755">
              <w:rPr>
                <w:rFonts w:cs="Arial"/>
              </w:rPr>
              <w:t>.</w:t>
            </w:r>
            <w:bookmarkEnd w:id="16"/>
          </w:p>
        </w:tc>
        <w:tc>
          <w:tcPr>
            <w:tcW w:w="1080" w:type="dxa"/>
            <w:shd w:val="clear" w:color="auto" w:fill="FFFFFF"/>
          </w:tcPr>
          <w:p w14:paraId="5A4E20F4" w14:textId="2D46BA31" w:rsidR="00F20C1B" w:rsidRPr="005D2AD1" w:rsidRDefault="006524F3" w:rsidP="00F20C1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20C1B" w:rsidRPr="005D2AD1" w14:paraId="114C48CD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14658062" w14:textId="401E0E5E" w:rsidR="00F20C1B" w:rsidRPr="005D2AD1" w:rsidRDefault="00F20C1B" w:rsidP="00F20C1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9-20</w:t>
            </w:r>
          </w:p>
        </w:tc>
        <w:tc>
          <w:tcPr>
            <w:tcW w:w="3024" w:type="dxa"/>
            <w:shd w:val="clear" w:color="auto" w:fill="FFFFFF"/>
          </w:tcPr>
          <w:p w14:paraId="49A3D1CF" w14:textId="77777777" w:rsidR="00F20C1B" w:rsidRDefault="00F20C1B" w:rsidP="00F20C1B">
            <w:pPr>
              <w:rPr>
                <w:rFonts w:cs="Arial"/>
                <w:b/>
                <w:bCs/>
              </w:rPr>
            </w:pPr>
            <w:r w:rsidRPr="007E3200">
              <w:rPr>
                <w:rFonts w:cs="Arial"/>
                <w:b/>
                <w:bCs/>
                <w:strike/>
              </w:rPr>
              <w:t>907.2.12.</w:t>
            </w:r>
            <w:r>
              <w:rPr>
                <w:rFonts w:cs="Arial"/>
                <w:b/>
                <w:bCs/>
                <w:strike/>
              </w:rPr>
              <w:t>3</w:t>
            </w:r>
            <w:r>
              <w:rPr>
                <w:rFonts w:cs="Arial"/>
                <w:b/>
                <w:bCs/>
              </w:rPr>
              <w:br/>
            </w:r>
            <w:r w:rsidRPr="00A023D8">
              <w:rPr>
                <w:rFonts w:cs="Arial"/>
                <w:b/>
                <w:bCs/>
              </w:rPr>
              <w:t>914.7.2.</w:t>
            </w:r>
            <w:r>
              <w:rPr>
                <w:rFonts w:cs="Arial"/>
                <w:b/>
                <w:bCs/>
              </w:rPr>
              <w:t>3</w:t>
            </w:r>
            <w:r w:rsidRPr="00A023D8">
              <w:rPr>
                <w:rFonts w:cs="Arial"/>
                <w:b/>
                <w:bCs/>
              </w:rPr>
              <w:t xml:space="preserve"> </w:t>
            </w:r>
            <w:r w:rsidRPr="0000709E">
              <w:rPr>
                <w:rFonts w:cs="Arial"/>
                <w:b/>
                <w:bCs/>
              </w:rPr>
              <w:t>Emergency voice/alarm communications system.</w:t>
            </w:r>
          </w:p>
          <w:p w14:paraId="14FAE4BB" w14:textId="2CB4CD77" w:rsidR="00F20C1B" w:rsidRPr="005D2AD1" w:rsidRDefault="00F20C1B" w:rsidP="00F20C1B">
            <w:pPr>
              <w:rPr>
                <w:rFonts w:cs="Arial"/>
                <w:b/>
                <w:bCs/>
              </w:rPr>
            </w:pPr>
            <w:r w:rsidRPr="001929A1">
              <w:rPr>
                <w:rFonts w:cs="Arial"/>
                <w:b/>
                <w:bCs/>
                <w:i/>
                <w:iCs/>
                <w:strike/>
              </w:rPr>
              <w:t>914.7.3 Emergency voice/alarm communications system.</w:t>
            </w:r>
          </w:p>
        </w:tc>
        <w:tc>
          <w:tcPr>
            <w:tcW w:w="1080" w:type="dxa"/>
            <w:shd w:val="clear" w:color="auto" w:fill="FFFFFF"/>
          </w:tcPr>
          <w:p w14:paraId="78258517" w14:textId="217F5B0E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26FB52C" w14:textId="54F8D313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22862F87" w14:textId="7F7199D7" w:rsidR="00F20C1B" w:rsidRPr="005D2AD1" w:rsidRDefault="00053C8D" w:rsidP="00F20C1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10DA2005" w14:textId="2F3B0AD9" w:rsidR="00F20C1B" w:rsidRPr="00FF1755" w:rsidRDefault="00F20C1B" w:rsidP="00F20C1B">
            <w:pPr>
              <w:rPr>
                <w:rFonts w:cs="Arial"/>
              </w:rPr>
            </w:pPr>
            <w:r w:rsidRPr="00FF1755">
              <w:rPr>
                <w:rFonts w:cs="Arial"/>
              </w:rPr>
              <w:t>Relocate existing amendment in Section 907.2.12.3 of 2022 CFC due to model code language revisions.</w:t>
            </w:r>
            <w:r>
              <w:rPr>
                <w:rFonts w:cs="Arial"/>
              </w:rPr>
              <w:t xml:space="preserve"> </w:t>
            </w:r>
            <w:r w:rsidRPr="00FF1755">
              <w:rPr>
                <w:rFonts w:cs="Arial"/>
              </w:rPr>
              <w:t>Repeal existing CA amendment Section 914.7.3</w:t>
            </w:r>
          </w:p>
        </w:tc>
        <w:tc>
          <w:tcPr>
            <w:tcW w:w="1080" w:type="dxa"/>
            <w:shd w:val="clear" w:color="auto" w:fill="FFFFFF"/>
          </w:tcPr>
          <w:p w14:paraId="1B0B085B" w14:textId="6A40F0F3" w:rsidR="00F20C1B" w:rsidRPr="005D2AD1" w:rsidRDefault="006524F3" w:rsidP="00F20C1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20C1B" w:rsidRPr="005D2AD1" w14:paraId="0BB176C9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5C2D9956" w14:textId="5C1A0277" w:rsidR="00F20C1B" w:rsidRPr="005D2AD1" w:rsidRDefault="00F20C1B" w:rsidP="00F20C1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9-21</w:t>
            </w:r>
          </w:p>
        </w:tc>
        <w:tc>
          <w:tcPr>
            <w:tcW w:w="3024" w:type="dxa"/>
            <w:shd w:val="clear" w:color="auto" w:fill="FFFFFF"/>
          </w:tcPr>
          <w:p w14:paraId="5C605EE4" w14:textId="071BFEA7" w:rsidR="00F20C1B" w:rsidRPr="005D2AD1" w:rsidRDefault="00F20C1B" w:rsidP="00F20C1B">
            <w:pPr>
              <w:rPr>
                <w:rFonts w:cs="Arial"/>
                <w:b/>
                <w:bCs/>
              </w:rPr>
            </w:pPr>
            <w:r w:rsidRPr="00067698">
              <w:rPr>
                <w:rFonts w:cs="Arial"/>
                <w:b/>
                <w:bCs/>
                <w:i/>
                <w:iCs/>
                <w:strike/>
              </w:rPr>
              <w:t xml:space="preserve">915.4.5 </w:t>
            </w:r>
            <w:r w:rsidRPr="002A6A83">
              <w:rPr>
                <w:rFonts w:cs="Arial"/>
                <w:b/>
                <w:bCs/>
              </w:rPr>
              <w:t>915.4.3 Combination alarms.</w:t>
            </w:r>
          </w:p>
        </w:tc>
        <w:tc>
          <w:tcPr>
            <w:tcW w:w="1080" w:type="dxa"/>
            <w:shd w:val="clear" w:color="auto" w:fill="FFFFFF"/>
          </w:tcPr>
          <w:p w14:paraId="78254B2F" w14:textId="2DD4FA82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9C23BAA" w14:textId="1ED6A238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3B77D0AF" w14:textId="1D241FE4" w:rsidR="00F20C1B" w:rsidRPr="005D2AD1" w:rsidRDefault="00053C8D" w:rsidP="00F20C1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7E8DA0F0" w14:textId="1030F708" w:rsidR="00F20C1B" w:rsidRPr="00FF1755" w:rsidRDefault="00F20C1B" w:rsidP="00F20C1B">
            <w:pPr>
              <w:rPr>
                <w:rFonts w:cs="Arial"/>
              </w:rPr>
            </w:pPr>
            <w:r w:rsidRPr="00FF1755">
              <w:rPr>
                <w:rFonts w:cs="Arial"/>
              </w:rPr>
              <w:t>Relocat</w:t>
            </w:r>
            <w:r>
              <w:rPr>
                <w:rFonts w:cs="Arial"/>
              </w:rPr>
              <w:t>e</w:t>
            </w:r>
            <w:r w:rsidRPr="00FF1755">
              <w:rPr>
                <w:rFonts w:cs="Arial"/>
              </w:rPr>
              <w:t xml:space="preserve"> existing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1A640F73" w14:textId="0F530AEA" w:rsidR="00F20C1B" w:rsidRPr="005D2AD1" w:rsidRDefault="006524F3" w:rsidP="00F20C1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20C1B" w:rsidRPr="005D2AD1" w14:paraId="0E875BE9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3226C5DA" w14:textId="6CDD72A8" w:rsidR="00F20C1B" w:rsidRPr="005D2AD1" w:rsidRDefault="00F20C1B" w:rsidP="00F20C1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9-22</w:t>
            </w:r>
          </w:p>
        </w:tc>
        <w:tc>
          <w:tcPr>
            <w:tcW w:w="3024" w:type="dxa"/>
            <w:shd w:val="clear" w:color="auto" w:fill="FFFFFF"/>
          </w:tcPr>
          <w:p w14:paraId="148104F4" w14:textId="68E155A0" w:rsidR="00F20C1B" w:rsidRPr="005D2AD1" w:rsidRDefault="00F20C1B" w:rsidP="00F20C1B">
            <w:pPr>
              <w:rPr>
                <w:rFonts w:cs="Arial"/>
                <w:b/>
                <w:bCs/>
              </w:rPr>
            </w:pPr>
            <w:r w:rsidRPr="00F54A84">
              <w:rPr>
                <w:rFonts w:cs="Arial"/>
                <w:b/>
                <w:bCs/>
                <w:i/>
                <w:iCs/>
                <w:strike/>
              </w:rPr>
              <w:t xml:space="preserve">915.4.4 Interconnection </w:t>
            </w:r>
            <w:r w:rsidRPr="004066DB">
              <w:rPr>
                <w:rFonts w:cs="Arial"/>
                <w:b/>
                <w:bCs/>
              </w:rPr>
              <w:t>915.4.4</w:t>
            </w:r>
            <w:r w:rsidRPr="004066DB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4066DB">
              <w:rPr>
                <w:rFonts w:cs="Arial"/>
                <w:b/>
                <w:bCs/>
              </w:rPr>
              <w:t>Interconnection.</w:t>
            </w:r>
          </w:p>
        </w:tc>
        <w:tc>
          <w:tcPr>
            <w:tcW w:w="1080" w:type="dxa"/>
            <w:shd w:val="clear" w:color="auto" w:fill="FFFFFF"/>
          </w:tcPr>
          <w:p w14:paraId="34A7C66E" w14:textId="5E9B1F92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23742FDF" w14:textId="1CD1FD4D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3B5D438C" w14:textId="32109EE0" w:rsidR="00F20C1B" w:rsidRPr="005D2AD1" w:rsidRDefault="00053C8D" w:rsidP="00F20C1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03F51AEB" w14:textId="50E1E28B" w:rsidR="00F20C1B" w:rsidRPr="00FF1755" w:rsidRDefault="00F20C1B" w:rsidP="00F20C1B">
            <w:pPr>
              <w:rPr>
                <w:rFonts w:cs="Arial"/>
              </w:rPr>
            </w:pPr>
            <w:r>
              <w:rPr>
                <w:rFonts w:cs="Arial"/>
              </w:rPr>
              <w:t>Carry forward existing amendment with editorial modifications.</w:t>
            </w:r>
          </w:p>
        </w:tc>
        <w:tc>
          <w:tcPr>
            <w:tcW w:w="1080" w:type="dxa"/>
            <w:shd w:val="clear" w:color="auto" w:fill="FFFFFF"/>
          </w:tcPr>
          <w:p w14:paraId="6D1660AA" w14:textId="59C84775" w:rsidR="00F20C1B" w:rsidRPr="005D2AD1" w:rsidRDefault="006524F3" w:rsidP="00F20C1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20C1B" w:rsidRPr="005D2AD1" w14:paraId="26059028" w14:textId="77777777" w:rsidTr="00FF1755">
        <w:trPr>
          <w:trHeight w:val="20"/>
        </w:trPr>
        <w:tc>
          <w:tcPr>
            <w:tcW w:w="1080" w:type="dxa"/>
            <w:shd w:val="clear" w:color="auto" w:fill="FFFFFF"/>
          </w:tcPr>
          <w:p w14:paraId="79DFCC3D" w14:textId="1F2955EE" w:rsidR="00F20C1B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9-23</w:t>
            </w:r>
          </w:p>
        </w:tc>
        <w:tc>
          <w:tcPr>
            <w:tcW w:w="3024" w:type="dxa"/>
            <w:shd w:val="clear" w:color="auto" w:fill="FFFFFF"/>
          </w:tcPr>
          <w:p w14:paraId="19AB36A0" w14:textId="0AFF5829" w:rsidR="00F20C1B" w:rsidRPr="007E3200" w:rsidRDefault="00F20C1B" w:rsidP="00F20C1B">
            <w:pPr>
              <w:rPr>
                <w:rFonts w:cs="Arial"/>
                <w:b/>
                <w:bCs/>
                <w:strike/>
              </w:rPr>
            </w:pPr>
            <w:r w:rsidRPr="000E72A5">
              <w:rPr>
                <w:rFonts w:cs="Arial"/>
                <w:b/>
                <w:bCs/>
              </w:rPr>
              <w:t>915.6.1 Enclosed parking garages.</w:t>
            </w:r>
          </w:p>
        </w:tc>
        <w:tc>
          <w:tcPr>
            <w:tcW w:w="1080" w:type="dxa"/>
            <w:shd w:val="clear" w:color="auto" w:fill="FFFFFF"/>
          </w:tcPr>
          <w:p w14:paraId="585B5258" w14:textId="001715C9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 w:rsidRPr="00BA167D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272D8FA" w14:textId="77777777" w:rsidR="00F20C1B" w:rsidRPr="005D2AD1" w:rsidRDefault="00F20C1B" w:rsidP="00F20C1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4AFAD4F2" w14:textId="3EC3DA36" w:rsidR="00F20C1B" w:rsidRPr="005D2AD1" w:rsidRDefault="00053C8D" w:rsidP="00F20C1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13C837DC" w14:textId="5927BF5F" w:rsidR="00F20C1B" w:rsidRPr="00FF1755" w:rsidRDefault="00F20C1B" w:rsidP="00F20C1B">
            <w:pPr>
              <w:rPr>
                <w:rFonts w:cs="Arial"/>
              </w:rPr>
            </w:pPr>
            <w:r w:rsidRPr="00FF1755">
              <w:rPr>
                <w:rFonts w:cs="Arial"/>
              </w:rPr>
              <w:t>Revise reference pointer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0313B4A3" w14:textId="64740E06" w:rsidR="00F20C1B" w:rsidRPr="005D2AD1" w:rsidRDefault="006524F3" w:rsidP="00F20C1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9DDC0C0" w14:textId="53858249" w:rsidR="00FE5EE9" w:rsidRDefault="00FE5EE9" w:rsidP="0036477B">
      <w:pPr>
        <w:rPr>
          <w:rFonts w:eastAsia="Times New Roman" w:cs="Times New Roman"/>
          <w:szCs w:val="20"/>
        </w:rPr>
      </w:pPr>
    </w:p>
    <w:p w14:paraId="4B386E0D" w14:textId="194DE858" w:rsidR="0036477B" w:rsidRPr="005D2AD1" w:rsidRDefault="00FC3696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 10</w:t>
      </w:r>
      <w:r w:rsidR="00630AD0"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10 </w:t>
      </w:r>
      <w:r w:rsidR="000E3F0D">
        <w:rPr>
          <w:rFonts w:eastAsia="Times New Roman"/>
        </w:rPr>
        <w:t>MEANS OF EGRESS</w:t>
      </w:r>
    </w:p>
    <w:p w14:paraId="4EE2BC91" w14:textId="5A27E39F" w:rsidR="0036477B" w:rsidRPr="005D2AD1" w:rsidRDefault="00340774" w:rsidP="00340774">
      <w:pPr>
        <w:ind w:right="-27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>dopt</w:t>
      </w:r>
      <w:r w:rsidR="00867BA3" w:rsidRPr="005D2AD1">
        <w:rPr>
          <w:rFonts w:eastAsia="Times New Roman" w:cs="Arial"/>
          <w:szCs w:val="20"/>
        </w:rPr>
        <w:t xml:space="preserve"> 2024 IFC</w:t>
      </w:r>
      <w:r w:rsidR="0036477B" w:rsidRPr="005D2AD1">
        <w:rPr>
          <w:rFonts w:eastAsia="Times New Roman" w:cs="Arial"/>
          <w:szCs w:val="20"/>
        </w:rPr>
        <w:t xml:space="preserve"> Chapter 10 and carry forward </w:t>
      </w:r>
      <w:r w:rsidRPr="005D2AD1">
        <w:rPr>
          <w:rFonts w:eastAsia="Times New Roman" w:cs="Arial"/>
          <w:szCs w:val="20"/>
        </w:rPr>
        <w:t>existing amendments from 2022 CFC</w:t>
      </w:r>
      <w:r>
        <w:rPr>
          <w:rFonts w:eastAsia="Times New Roman" w:cs="Arial"/>
          <w:szCs w:val="20"/>
        </w:rPr>
        <w:t xml:space="preserve"> to 2025 CFC</w:t>
      </w:r>
      <w:r w:rsidR="0036477B" w:rsidRPr="005D2AD1">
        <w:rPr>
          <w:rFonts w:eastAsia="Times New Roman" w:cs="Arial"/>
          <w:szCs w:val="20"/>
        </w:rPr>
        <w:t xml:space="preserve"> with modifications as listed below.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3150"/>
        <w:gridCol w:w="1080"/>
        <w:gridCol w:w="1080"/>
        <w:gridCol w:w="2610"/>
        <w:gridCol w:w="4320"/>
        <w:gridCol w:w="1080"/>
      </w:tblGrid>
      <w:tr w:rsidR="00961B9D" w:rsidRPr="005D2AD1" w14:paraId="1E3F1425" w14:textId="77777777" w:rsidTr="00CA0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/>
          </w:tcPr>
          <w:p w14:paraId="4AF2FD07" w14:textId="77777777" w:rsidR="0036477B" w:rsidRPr="005D2AD1" w:rsidRDefault="00311508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B68EA54" w14:textId="04AABB7D" w:rsidR="0042642E" w:rsidRPr="005D2AD1" w:rsidRDefault="00340774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ITEM</w:t>
            </w:r>
            <w:r w:rsidR="0042642E" w:rsidRPr="005D2AD1">
              <w:rPr>
                <w:rFonts w:cs="Arial"/>
                <w:b/>
              </w:rPr>
              <w:t xml:space="preserve"> </w:t>
            </w:r>
            <w:r w:rsidR="00860E92">
              <w:rPr>
                <w:rFonts w:cs="Arial"/>
                <w:b/>
              </w:rPr>
              <w:t>10</w:t>
            </w:r>
          </w:p>
        </w:tc>
        <w:tc>
          <w:tcPr>
            <w:tcW w:w="3150" w:type="dxa"/>
            <w:shd w:val="clear" w:color="auto" w:fill="D9D9D9"/>
          </w:tcPr>
          <w:p w14:paraId="32F288AF" w14:textId="77777777" w:rsidR="0036477B" w:rsidRPr="005D2AD1" w:rsidRDefault="0036477B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D727845" w14:textId="77777777" w:rsidR="0036477B" w:rsidRPr="005D2AD1" w:rsidRDefault="0036477B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B7CA89C" w14:textId="77777777" w:rsidR="0036477B" w:rsidRPr="005D2AD1" w:rsidRDefault="0036477B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610" w:type="dxa"/>
            <w:shd w:val="clear" w:color="auto" w:fill="D9D9D9"/>
          </w:tcPr>
          <w:p w14:paraId="085D55B2" w14:textId="77777777" w:rsidR="0036477B" w:rsidRPr="005D2AD1" w:rsidRDefault="0036477B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FAD4C27" w14:textId="77777777" w:rsidR="0036477B" w:rsidRPr="003668A0" w:rsidRDefault="0036477B" w:rsidP="00340774">
            <w:pPr>
              <w:rPr>
                <w:rFonts w:cs="Arial"/>
                <w:b/>
              </w:rPr>
            </w:pPr>
            <w:r w:rsidRPr="003668A0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64F60BD" w14:textId="77777777" w:rsidR="0036477B" w:rsidRPr="005D2AD1" w:rsidRDefault="0036477B" w:rsidP="0034077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961B9D" w:rsidRPr="005D2AD1" w14:paraId="1E9DD6C4" w14:textId="77777777" w:rsidTr="00CA04EA">
        <w:trPr>
          <w:trHeight w:val="20"/>
        </w:trPr>
        <w:tc>
          <w:tcPr>
            <w:tcW w:w="1075" w:type="dxa"/>
            <w:shd w:val="clear" w:color="auto" w:fill="auto"/>
          </w:tcPr>
          <w:p w14:paraId="2F7C34F7" w14:textId="722B64F4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10-1</w:t>
            </w:r>
          </w:p>
        </w:tc>
        <w:tc>
          <w:tcPr>
            <w:tcW w:w="3150" w:type="dxa"/>
            <w:shd w:val="clear" w:color="auto" w:fill="auto"/>
          </w:tcPr>
          <w:p w14:paraId="4B08C517" w14:textId="3D3B1094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1008.3 Illumination required by an emergency electrical system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2A7DE9A2" w14:textId="7FF0E0E3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3B78C35E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610" w:type="dxa"/>
            <w:shd w:val="clear" w:color="auto" w:fill="auto"/>
          </w:tcPr>
          <w:p w14:paraId="22EBCCFC" w14:textId="6CB98F83" w:rsidR="000466A5" w:rsidRPr="005D2AD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4B239F3C" w14:textId="7BC78386" w:rsidR="000466A5" w:rsidRPr="003668A0" w:rsidRDefault="000466A5" w:rsidP="000466A5">
            <w:pPr>
              <w:rPr>
                <w:rFonts w:cs="Arial"/>
              </w:rPr>
            </w:pPr>
            <w:r w:rsidRPr="003668A0">
              <w:rPr>
                <w:rFonts w:cs="Arial"/>
              </w:rPr>
              <w:t xml:space="preserve">Carry </w:t>
            </w:r>
            <w:r>
              <w:rPr>
                <w:rFonts w:cs="Arial"/>
              </w:rPr>
              <w:t xml:space="preserve">forward </w:t>
            </w:r>
            <w:r w:rsidRPr="003668A0">
              <w:rPr>
                <w:rFonts w:cs="Arial"/>
              </w:rPr>
              <w:t>and relocate existing amendment from Section 1008.3.2 #6 to</w:t>
            </w:r>
            <w:r>
              <w:rPr>
                <w:rFonts w:cs="Arial"/>
              </w:rPr>
              <w:t xml:space="preserve"> </w:t>
            </w:r>
            <w:r w:rsidRPr="003668A0">
              <w:rPr>
                <w:rFonts w:cs="Arial"/>
              </w:rPr>
              <w:t>Section 1008.3</w:t>
            </w:r>
            <w:r>
              <w:rPr>
                <w:rFonts w:cs="Arial"/>
              </w:rPr>
              <w:t xml:space="preserve"> </w:t>
            </w:r>
            <w:r w:rsidRPr="003668A0">
              <w:rPr>
                <w:rFonts w:cs="Arial"/>
              </w:rPr>
              <w:t>#4.</w:t>
            </w:r>
          </w:p>
        </w:tc>
        <w:tc>
          <w:tcPr>
            <w:tcW w:w="1080" w:type="dxa"/>
            <w:shd w:val="clear" w:color="auto" w:fill="FFFFFF"/>
          </w:tcPr>
          <w:p w14:paraId="30A0A9C6" w14:textId="6D58702E" w:rsidR="000466A5" w:rsidRPr="005D2AD1" w:rsidRDefault="006524F3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3CEFF177" w14:textId="77777777" w:rsidTr="00CA04EA">
        <w:trPr>
          <w:trHeight w:val="20"/>
        </w:trPr>
        <w:tc>
          <w:tcPr>
            <w:tcW w:w="1075" w:type="dxa"/>
            <w:shd w:val="clear" w:color="auto" w:fill="auto"/>
          </w:tcPr>
          <w:p w14:paraId="107BA7FA" w14:textId="1FBB6C50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10-2</w:t>
            </w:r>
          </w:p>
        </w:tc>
        <w:tc>
          <w:tcPr>
            <w:tcW w:w="3150" w:type="dxa"/>
            <w:shd w:val="clear" w:color="auto" w:fill="auto"/>
          </w:tcPr>
          <w:p w14:paraId="72E7CEB3" w14:textId="566DEF86" w:rsidR="000466A5" w:rsidRPr="005D2AD1" w:rsidRDefault="000466A5" w:rsidP="000466A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  <w:bCs/>
                <w:szCs w:val="24"/>
              </w:rPr>
              <w:t>1009.4.1 Standby power.</w:t>
            </w:r>
          </w:p>
        </w:tc>
        <w:tc>
          <w:tcPr>
            <w:tcW w:w="1080" w:type="dxa"/>
            <w:shd w:val="clear" w:color="auto" w:fill="auto"/>
          </w:tcPr>
          <w:p w14:paraId="41F1A1AA" w14:textId="56F05FDF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6DD3BB51" w14:textId="434C3D1E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610" w:type="dxa"/>
            <w:shd w:val="clear" w:color="auto" w:fill="auto"/>
          </w:tcPr>
          <w:p w14:paraId="6EC5F3FB" w14:textId="5031AC6E" w:rsidR="000466A5" w:rsidRPr="005D2AD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3B2DD134" w14:textId="56B17B2E" w:rsidR="000466A5" w:rsidRPr="003668A0" w:rsidRDefault="000466A5" w:rsidP="000466A5">
            <w:pPr>
              <w:rPr>
                <w:rFonts w:cs="Arial"/>
              </w:rPr>
            </w:pPr>
            <w:r w:rsidRPr="003668A0">
              <w:rPr>
                <w:rFonts w:cs="Arial"/>
              </w:rPr>
              <w:t>Editorial amendment to align with the California Building Code.</w:t>
            </w:r>
          </w:p>
        </w:tc>
        <w:tc>
          <w:tcPr>
            <w:tcW w:w="1080" w:type="dxa"/>
            <w:shd w:val="clear" w:color="auto" w:fill="FFFFFF"/>
          </w:tcPr>
          <w:p w14:paraId="67BF9CD1" w14:textId="750FD46A" w:rsidR="000466A5" w:rsidRPr="005D2AD1" w:rsidRDefault="006524F3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061D53CD" w14:textId="77777777" w:rsidTr="00CA04EA">
        <w:trPr>
          <w:trHeight w:val="20"/>
        </w:trPr>
        <w:tc>
          <w:tcPr>
            <w:tcW w:w="1075" w:type="dxa"/>
            <w:shd w:val="clear" w:color="auto" w:fill="FFFFFF"/>
          </w:tcPr>
          <w:p w14:paraId="6F7165EA" w14:textId="7A4E199A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10-3</w:t>
            </w:r>
          </w:p>
        </w:tc>
        <w:tc>
          <w:tcPr>
            <w:tcW w:w="3150" w:type="dxa"/>
            <w:shd w:val="clear" w:color="auto" w:fill="FFFFFF"/>
          </w:tcPr>
          <w:p w14:paraId="720EEEF3" w14:textId="12F36059" w:rsidR="000466A5" w:rsidRPr="005D2AD1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1010.2.8.1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1010 .2.7.1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,</w:t>
            </w:r>
          </w:p>
          <w:p w14:paraId="41F1C282" w14:textId="2AEA9FD2" w:rsidR="000466A5" w:rsidRPr="005D2AD1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1010.2.8.2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1010.2.7.2</w:t>
            </w:r>
            <w:r>
              <w:rPr>
                <w:rFonts w:cs="Arial"/>
                <w:b/>
                <w:bCs/>
                <w:i/>
                <w:iCs/>
                <w:u w:val="single"/>
              </w:rPr>
              <w:t>,</w:t>
            </w:r>
          </w:p>
          <w:p w14:paraId="6C5FAFC6" w14:textId="67063EBC" w:rsidR="000466A5" w:rsidRPr="003668A0" w:rsidRDefault="000466A5" w:rsidP="000466A5">
            <w:pPr>
              <w:rPr>
                <w:rFonts w:cs="Arial"/>
                <w:b/>
                <w:bCs/>
                <w:i/>
                <w:iCs/>
                <w:u w:val="single"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1010.2.12.1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1010.2.11.1</w:t>
            </w:r>
          </w:p>
        </w:tc>
        <w:tc>
          <w:tcPr>
            <w:tcW w:w="1080" w:type="dxa"/>
            <w:shd w:val="clear" w:color="auto" w:fill="FFFFFF"/>
          </w:tcPr>
          <w:p w14:paraId="2DE7432E" w14:textId="5E9ADC88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C09061E" w14:textId="60B4A16A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610" w:type="dxa"/>
            <w:shd w:val="clear" w:color="auto" w:fill="FFFFFF"/>
          </w:tcPr>
          <w:p w14:paraId="213C6E8A" w14:textId="18DE192D" w:rsidR="000466A5" w:rsidRPr="005D2AD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26695C1B" w14:textId="3319E373" w:rsidR="000466A5" w:rsidRPr="003668A0" w:rsidRDefault="000466A5" w:rsidP="000466A5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these sections.</w:t>
            </w:r>
          </w:p>
        </w:tc>
        <w:tc>
          <w:tcPr>
            <w:tcW w:w="1080" w:type="dxa"/>
            <w:shd w:val="clear" w:color="auto" w:fill="FFFFFF"/>
          </w:tcPr>
          <w:p w14:paraId="32FF4596" w14:textId="59A505CF" w:rsidR="000466A5" w:rsidRPr="005D2AD1" w:rsidRDefault="006524F3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857C94" w:rsidRPr="005D2AD1" w14:paraId="14E33059" w14:textId="77777777" w:rsidTr="00CA04EA">
        <w:trPr>
          <w:trHeight w:val="20"/>
        </w:trPr>
        <w:tc>
          <w:tcPr>
            <w:tcW w:w="1075" w:type="dxa"/>
            <w:shd w:val="clear" w:color="auto" w:fill="FFFFFF"/>
          </w:tcPr>
          <w:p w14:paraId="29B3074B" w14:textId="14ECF45B" w:rsidR="00E24D7E" w:rsidRDefault="00857C94" w:rsidP="00627D5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10-4</w:t>
            </w:r>
          </w:p>
        </w:tc>
        <w:tc>
          <w:tcPr>
            <w:tcW w:w="3150" w:type="dxa"/>
            <w:shd w:val="clear" w:color="auto" w:fill="FFFFFF"/>
          </w:tcPr>
          <w:p w14:paraId="542B9C3D" w14:textId="68C59083" w:rsidR="00857C94" w:rsidRPr="005D2AD1" w:rsidRDefault="00857C94" w:rsidP="00857C94">
            <w:pPr>
              <w:rPr>
                <w:rFonts w:cs="Arial"/>
                <w:b/>
                <w:bCs/>
              </w:rPr>
            </w:pPr>
            <w:r w:rsidRPr="00802FC9">
              <w:rPr>
                <w:rFonts w:cs="Arial"/>
                <w:b/>
                <w:bCs/>
              </w:rPr>
              <w:t>1010.2.13 Controlled egress doors in Groups I-1 and I-2</w:t>
            </w:r>
          </w:p>
        </w:tc>
        <w:tc>
          <w:tcPr>
            <w:tcW w:w="1080" w:type="dxa"/>
            <w:shd w:val="clear" w:color="auto" w:fill="FFFFFF"/>
          </w:tcPr>
          <w:p w14:paraId="2815C1C1" w14:textId="5A712067" w:rsidR="00857C94" w:rsidRPr="005D2AD1" w:rsidRDefault="00857C94" w:rsidP="00857C94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5B6CAAC" w14:textId="10154A19" w:rsidR="00857C94" w:rsidRPr="005D2AD1" w:rsidRDefault="00857C94" w:rsidP="00857C9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610" w:type="dxa"/>
            <w:shd w:val="clear" w:color="auto" w:fill="FFFFFF"/>
          </w:tcPr>
          <w:p w14:paraId="1BC85DB4" w14:textId="77777777" w:rsidR="00857C94" w:rsidRDefault="00857C94" w:rsidP="00857C94">
            <w:pPr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No comments received.</w:t>
            </w:r>
          </w:p>
          <w:p w14:paraId="70BF73D7" w14:textId="77777777" w:rsidR="00857C94" w:rsidRDefault="00857C94" w:rsidP="00857C94">
            <w:pPr>
              <w:rPr>
                <w:rFonts w:cs="Arial"/>
              </w:rPr>
            </w:pPr>
          </w:p>
          <w:p w14:paraId="308A2637" w14:textId="7BCBFACF" w:rsidR="00857C94" w:rsidRPr="005D2AD1" w:rsidRDefault="00857C94" w:rsidP="00857C94">
            <w:pPr>
              <w:rPr>
                <w:rFonts w:cs="Arial"/>
              </w:rPr>
            </w:pPr>
            <w:r w:rsidRPr="00FC1E32">
              <w:rPr>
                <w:rFonts w:cs="Arial"/>
                <w:b/>
                <w:bCs/>
              </w:rPr>
              <w:t>15-Day</w:t>
            </w:r>
            <w:r>
              <w:rPr>
                <w:rFonts w:cs="Arial"/>
                <w:b/>
                <w:bCs/>
              </w:rPr>
              <w:t>:</w:t>
            </w:r>
            <w:r w:rsidRPr="00FC1E3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No comments received.</w:t>
            </w:r>
          </w:p>
        </w:tc>
        <w:tc>
          <w:tcPr>
            <w:tcW w:w="4320" w:type="dxa"/>
            <w:shd w:val="clear" w:color="auto" w:fill="FFFFFF"/>
          </w:tcPr>
          <w:p w14:paraId="6B226DBC" w14:textId="64FDAE34" w:rsidR="00857C94" w:rsidRDefault="00857C94" w:rsidP="00F706A4">
            <w:pPr>
              <w:spacing w:after="120"/>
              <w:rPr>
                <w:rFonts w:cs="Arial"/>
              </w:rPr>
            </w:pPr>
            <w:r w:rsidRPr="003668A0">
              <w:rPr>
                <w:rFonts w:cs="Arial"/>
              </w:rPr>
              <w:t xml:space="preserve">Carry forward </w:t>
            </w:r>
            <w:r>
              <w:rPr>
                <w:rFonts w:cs="Arial"/>
              </w:rPr>
              <w:t xml:space="preserve">and relocate </w:t>
            </w:r>
            <w:r w:rsidRPr="003668A0">
              <w:rPr>
                <w:rFonts w:cs="Arial"/>
              </w:rPr>
              <w:t xml:space="preserve">existing amendment. </w:t>
            </w:r>
          </w:p>
          <w:p w14:paraId="3EE8DDE1" w14:textId="2E1F9D81" w:rsidR="00857C94" w:rsidRPr="003668A0" w:rsidRDefault="00857C94" w:rsidP="00857C94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 xml:space="preserve">Post </w:t>
            </w:r>
            <w:r>
              <w:rPr>
                <w:rFonts w:cs="Arial"/>
                <w:b/>
                <w:bCs/>
              </w:rPr>
              <w:t>45-Day:</w:t>
            </w:r>
            <w:r w:rsidRPr="009F6F95">
              <w:rPr>
                <w:rFonts w:cs="Arial"/>
              </w:rPr>
              <w:t xml:space="preserve"> Item </w:t>
            </w:r>
            <w:r w:rsidR="00F706A4">
              <w:rPr>
                <w:rFonts w:cs="Arial"/>
              </w:rPr>
              <w:t>revised</w:t>
            </w:r>
            <w:r w:rsidRPr="009F6F95">
              <w:rPr>
                <w:rFonts w:cs="Arial"/>
              </w:rPr>
              <w:t xml:space="preserve"> after </w:t>
            </w:r>
            <w:r>
              <w:rPr>
                <w:rFonts w:cs="Arial"/>
              </w:rPr>
              <w:t xml:space="preserve">45-Day comment period </w:t>
            </w:r>
            <w:r w:rsidR="00F706A4">
              <w:rPr>
                <w:rFonts w:cs="Arial"/>
              </w:rPr>
              <w:t>in</w:t>
            </w:r>
            <w:r>
              <w:rPr>
                <w:rFonts w:cs="Arial"/>
              </w:rPr>
              <w:t xml:space="preserve"> 15-Day Express Terms as an editorial correction to model code language in order to align with same code section in Part 2.</w:t>
            </w:r>
          </w:p>
        </w:tc>
        <w:tc>
          <w:tcPr>
            <w:tcW w:w="1080" w:type="dxa"/>
            <w:shd w:val="clear" w:color="auto" w:fill="FFFFFF"/>
          </w:tcPr>
          <w:p w14:paraId="0694C8AC" w14:textId="75229C12" w:rsidR="00857C94" w:rsidRPr="005D2AD1" w:rsidRDefault="006524F3" w:rsidP="00857C94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4F9A71BA" w14:textId="77777777" w:rsidTr="00CA04EA">
        <w:trPr>
          <w:trHeight w:val="20"/>
        </w:trPr>
        <w:tc>
          <w:tcPr>
            <w:tcW w:w="1075" w:type="dxa"/>
            <w:shd w:val="clear" w:color="auto" w:fill="FFFFFF"/>
          </w:tcPr>
          <w:p w14:paraId="25AFACA3" w14:textId="50346F29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10-5</w:t>
            </w:r>
          </w:p>
        </w:tc>
        <w:tc>
          <w:tcPr>
            <w:tcW w:w="3150" w:type="dxa"/>
            <w:shd w:val="clear" w:color="auto" w:fill="FFFFFF"/>
          </w:tcPr>
          <w:p w14:paraId="5F7EC1C7" w14:textId="06162FE4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1011.16 Ladders.</w:t>
            </w:r>
          </w:p>
        </w:tc>
        <w:tc>
          <w:tcPr>
            <w:tcW w:w="1080" w:type="dxa"/>
            <w:shd w:val="clear" w:color="auto" w:fill="FFFFFF"/>
          </w:tcPr>
          <w:p w14:paraId="1CDCE3F5" w14:textId="247792DD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12200B9" w14:textId="0F058A0A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610" w:type="dxa"/>
            <w:shd w:val="clear" w:color="auto" w:fill="FFFFFF"/>
          </w:tcPr>
          <w:p w14:paraId="7082A76D" w14:textId="0F5598FA" w:rsidR="000466A5" w:rsidRPr="005D2AD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5F5DE1DA" w14:textId="4793FA7D" w:rsidR="000466A5" w:rsidRPr="003668A0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 xml:space="preserve">Revise pointers to the </w:t>
            </w:r>
            <w:r w:rsidRPr="0005068B">
              <w:rPr>
                <w:rFonts w:cs="Arial"/>
              </w:rPr>
              <w:t>California Mechanical Code</w:t>
            </w:r>
            <w:r w:rsidRPr="006704A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sections</w:t>
            </w:r>
          </w:p>
        </w:tc>
        <w:tc>
          <w:tcPr>
            <w:tcW w:w="1080" w:type="dxa"/>
            <w:shd w:val="clear" w:color="auto" w:fill="FFFFFF"/>
          </w:tcPr>
          <w:p w14:paraId="2FAE5FB5" w14:textId="2F20C3BE" w:rsidR="000466A5" w:rsidRPr="005D2AD1" w:rsidRDefault="006524F3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438D3755" w14:textId="77777777" w:rsidTr="00CA04EA">
        <w:trPr>
          <w:trHeight w:val="20"/>
        </w:trPr>
        <w:tc>
          <w:tcPr>
            <w:tcW w:w="1075" w:type="dxa"/>
            <w:shd w:val="clear" w:color="auto" w:fill="FFFFFF"/>
          </w:tcPr>
          <w:p w14:paraId="7309D7A4" w14:textId="307F3C08" w:rsidR="000466A5" w:rsidRPr="005D2AD1" w:rsidRDefault="000466A5" w:rsidP="000466A5">
            <w:pPr>
              <w:jc w:val="center"/>
              <w:rPr>
                <w:rFonts w:cs="Arial"/>
              </w:rPr>
            </w:pPr>
            <w:bookmarkStart w:id="17" w:name="_Hlk191643259"/>
            <w:r>
              <w:rPr>
                <w:rFonts w:cs="Arial"/>
                <w:b/>
              </w:rPr>
              <w:t>10-6</w:t>
            </w:r>
          </w:p>
        </w:tc>
        <w:tc>
          <w:tcPr>
            <w:tcW w:w="3150" w:type="dxa"/>
            <w:shd w:val="clear" w:color="auto" w:fill="FFFFFF"/>
          </w:tcPr>
          <w:p w14:paraId="5BA29E12" w14:textId="745C37D7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1015.2 Where required.</w:t>
            </w:r>
          </w:p>
        </w:tc>
        <w:tc>
          <w:tcPr>
            <w:tcW w:w="1080" w:type="dxa"/>
            <w:shd w:val="clear" w:color="auto" w:fill="FFFFFF"/>
          </w:tcPr>
          <w:p w14:paraId="0896FD2C" w14:textId="1A49EAE6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237B324A" w14:textId="622F4E8B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610" w:type="dxa"/>
            <w:shd w:val="clear" w:color="auto" w:fill="FFFFFF"/>
          </w:tcPr>
          <w:p w14:paraId="4845084A" w14:textId="1959B8BB" w:rsidR="000466A5" w:rsidRPr="005D2AD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4CFB8D8A" w14:textId="0ED65183" w:rsidR="00627D5E" w:rsidRPr="0071148E" w:rsidRDefault="000466A5" w:rsidP="0071148E">
            <w:pPr>
              <w:spacing w:after="120"/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exception.</w:t>
            </w:r>
          </w:p>
          <w:p w14:paraId="1B5BDCB2" w14:textId="73CFBDC9" w:rsidR="00627D5E" w:rsidRPr="003668A0" w:rsidRDefault="00627D5E" w:rsidP="00627D5E">
            <w:pPr>
              <w:rPr>
                <w:rFonts w:cs="Arial"/>
              </w:rPr>
            </w:pPr>
            <w:r w:rsidRPr="00627D5E">
              <w:rPr>
                <w:rFonts w:cs="Arial"/>
                <w:b/>
                <w:bCs/>
              </w:rPr>
              <w:t>Commission Meeting:</w:t>
            </w:r>
            <w:r w:rsidRPr="00627D5E">
              <w:rPr>
                <w:rFonts w:cs="Arial"/>
              </w:rPr>
              <w:t xml:space="preserve"> SFM presented an addendum </w:t>
            </w:r>
            <w:r w:rsidR="0071148E">
              <w:rPr>
                <w:rFonts w:cs="Arial"/>
              </w:rPr>
              <w:t>with</w:t>
            </w:r>
            <w:r w:rsidRPr="00627D5E">
              <w:rPr>
                <w:rFonts w:cs="Arial"/>
              </w:rPr>
              <w:t xml:space="preserve"> additional changes to </w:t>
            </w:r>
            <w:r w:rsidR="00690265" w:rsidRPr="00690265">
              <w:rPr>
                <w:rFonts w:cs="Arial"/>
              </w:rPr>
              <w:t xml:space="preserve">correctly show new language added to </w:t>
            </w:r>
            <w:r w:rsidR="0071148E">
              <w:rPr>
                <w:rFonts w:cs="Arial"/>
              </w:rPr>
              <w:t xml:space="preserve">2025 </w:t>
            </w:r>
            <w:r w:rsidR="00690265" w:rsidRPr="00690265">
              <w:rPr>
                <w:rFonts w:cs="Arial"/>
              </w:rPr>
              <w:t>CFC to match the existing language in the California Building Code (CBC).</w:t>
            </w:r>
            <w:r w:rsidR="0071148E">
              <w:rPr>
                <w:rFonts w:cs="Arial"/>
              </w:rPr>
              <w:t xml:space="preserve"> </w:t>
            </w:r>
            <w:r w:rsidRPr="00627D5E">
              <w:rPr>
                <w:rFonts w:cs="Arial"/>
              </w:rPr>
              <w:t>Approve as Amended, Criteria #6</w:t>
            </w:r>
            <w:r w:rsidRPr="00627D5E"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E2E5C07" w14:textId="787700DC" w:rsidR="000466A5" w:rsidRPr="005D2AD1" w:rsidRDefault="006524F3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  <w:r w:rsidR="00627D5E">
              <w:rPr>
                <w:b/>
                <w:bCs/>
              </w:rPr>
              <w:t xml:space="preserve"> as Amended</w:t>
            </w:r>
          </w:p>
        </w:tc>
      </w:tr>
      <w:bookmarkEnd w:id="17"/>
      <w:tr w:rsidR="00961B9D" w:rsidRPr="005D2AD1" w14:paraId="3CC980E1" w14:textId="77777777" w:rsidTr="00CA04EA">
        <w:trPr>
          <w:trHeight w:val="20"/>
        </w:trPr>
        <w:tc>
          <w:tcPr>
            <w:tcW w:w="1075" w:type="dxa"/>
            <w:shd w:val="clear" w:color="auto" w:fill="FFFFFF"/>
          </w:tcPr>
          <w:p w14:paraId="1B9099F6" w14:textId="057DF9C3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10-7</w:t>
            </w:r>
          </w:p>
        </w:tc>
        <w:tc>
          <w:tcPr>
            <w:tcW w:w="3150" w:type="dxa"/>
            <w:shd w:val="clear" w:color="auto" w:fill="FFFFFF"/>
          </w:tcPr>
          <w:p w14:paraId="156F434B" w14:textId="26D31DBF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1016.2 Egress through intervening spaces.</w:t>
            </w:r>
          </w:p>
        </w:tc>
        <w:tc>
          <w:tcPr>
            <w:tcW w:w="1080" w:type="dxa"/>
            <w:shd w:val="clear" w:color="auto" w:fill="FFFFFF"/>
          </w:tcPr>
          <w:p w14:paraId="68754E50" w14:textId="20C53F64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74A4A7F" w14:textId="2C2645F1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610" w:type="dxa"/>
            <w:shd w:val="clear" w:color="auto" w:fill="FFFFFF"/>
          </w:tcPr>
          <w:p w14:paraId="7818D881" w14:textId="14309CF3" w:rsidR="000466A5" w:rsidRPr="005D2AD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6C36BC21" w14:textId="229C2196" w:rsidR="000466A5" w:rsidRPr="003668A0" w:rsidRDefault="000466A5" w:rsidP="000466A5">
            <w:pPr>
              <w:rPr>
                <w:rFonts w:cs="Arial"/>
              </w:rPr>
            </w:pPr>
            <w:r w:rsidRPr="003668A0">
              <w:rPr>
                <w:rFonts w:cs="Arial"/>
              </w:rPr>
              <w:t xml:space="preserve">Renumber existing amendment </w:t>
            </w:r>
            <w:r>
              <w:rPr>
                <w:rFonts w:cs="Arial"/>
              </w:rPr>
              <w:t>and m</w:t>
            </w:r>
            <w:r w:rsidRPr="003668A0">
              <w:rPr>
                <w:rFonts w:cs="Arial"/>
              </w:rPr>
              <w:t xml:space="preserve">atch </w:t>
            </w:r>
            <w:r>
              <w:rPr>
                <w:rFonts w:cs="Arial"/>
              </w:rPr>
              <w:t>the</w:t>
            </w:r>
            <w:r w:rsidRPr="003668A0">
              <w:rPr>
                <w:rFonts w:cs="Arial"/>
              </w:rPr>
              <w:t xml:space="preserve"> language </w:t>
            </w:r>
            <w:r>
              <w:rPr>
                <w:rFonts w:cs="Arial"/>
              </w:rPr>
              <w:t>with</w:t>
            </w:r>
            <w:r w:rsidRPr="003668A0">
              <w:rPr>
                <w:rFonts w:cs="Arial"/>
              </w:rPr>
              <w:t xml:space="preserve"> CBC Section 1016.2.</w:t>
            </w:r>
          </w:p>
        </w:tc>
        <w:tc>
          <w:tcPr>
            <w:tcW w:w="1080" w:type="dxa"/>
            <w:shd w:val="clear" w:color="auto" w:fill="FFFFFF"/>
          </w:tcPr>
          <w:p w14:paraId="0ADC3427" w14:textId="62CB560C" w:rsidR="000466A5" w:rsidRPr="005D2AD1" w:rsidRDefault="006524F3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4FE88FDD" w14:textId="77777777" w:rsidTr="00CA04EA">
        <w:trPr>
          <w:trHeight w:val="20"/>
        </w:trPr>
        <w:tc>
          <w:tcPr>
            <w:tcW w:w="1075" w:type="dxa"/>
            <w:shd w:val="clear" w:color="auto" w:fill="FFFFFF"/>
          </w:tcPr>
          <w:p w14:paraId="196200DF" w14:textId="1964006A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10-8</w:t>
            </w:r>
          </w:p>
        </w:tc>
        <w:tc>
          <w:tcPr>
            <w:tcW w:w="3150" w:type="dxa"/>
            <w:shd w:val="clear" w:color="auto" w:fill="FFFFFF"/>
          </w:tcPr>
          <w:p w14:paraId="5FC82947" w14:textId="1A223572" w:rsidR="000466A5" w:rsidRPr="005D2AD1" w:rsidRDefault="000466A5" w:rsidP="000466A5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>TABLE 1020.2 CORRIDOR FIRE-RESISTANCE RATING</w:t>
            </w:r>
          </w:p>
        </w:tc>
        <w:tc>
          <w:tcPr>
            <w:tcW w:w="1080" w:type="dxa"/>
            <w:shd w:val="clear" w:color="auto" w:fill="FFFFFF"/>
          </w:tcPr>
          <w:p w14:paraId="1CE46076" w14:textId="4A1D9DE5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0555647" w14:textId="23C6B5F2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610" w:type="dxa"/>
            <w:shd w:val="clear" w:color="auto" w:fill="FFFFFF"/>
          </w:tcPr>
          <w:p w14:paraId="64DB993D" w14:textId="1974E492" w:rsidR="000466A5" w:rsidRPr="005D2AD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5792A2E2" w14:textId="6BE71C57" w:rsidR="000466A5" w:rsidRPr="003668A0" w:rsidRDefault="000466A5" w:rsidP="000466A5">
            <w:pPr>
              <w:rPr>
                <w:rFonts w:cs="Arial"/>
              </w:rPr>
            </w:pPr>
            <w:r w:rsidRPr="003668A0">
              <w:rPr>
                <w:rFonts w:cs="Arial"/>
              </w:rPr>
              <w:t xml:space="preserve">Repeal amendment for E Occupancy Group </w:t>
            </w:r>
            <w:r>
              <w:rPr>
                <w:rFonts w:cs="Arial"/>
              </w:rPr>
              <w:t>and m</w:t>
            </w:r>
            <w:r w:rsidRPr="003668A0">
              <w:rPr>
                <w:rFonts w:cs="Arial"/>
              </w:rPr>
              <w:t>odify value for Occupancy Group I-4, Required Fire Resistance Rating With sprinkler system to be 1 hour.</w:t>
            </w:r>
          </w:p>
        </w:tc>
        <w:tc>
          <w:tcPr>
            <w:tcW w:w="1080" w:type="dxa"/>
            <w:shd w:val="clear" w:color="auto" w:fill="FFFFFF"/>
          </w:tcPr>
          <w:p w14:paraId="2F7FABA4" w14:textId="5A350460" w:rsidR="000466A5" w:rsidRPr="005D2AD1" w:rsidRDefault="006524F3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1D37A55C" w14:textId="77777777" w:rsidTr="00CA04EA">
        <w:trPr>
          <w:trHeight w:val="20"/>
        </w:trPr>
        <w:tc>
          <w:tcPr>
            <w:tcW w:w="1075" w:type="dxa"/>
            <w:shd w:val="clear" w:color="auto" w:fill="FFFFFF"/>
          </w:tcPr>
          <w:p w14:paraId="27E3F099" w14:textId="25D7FA26" w:rsidR="003668A0" w:rsidRPr="005D2AD1" w:rsidRDefault="003668A0" w:rsidP="003668A0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10-9</w:t>
            </w:r>
          </w:p>
        </w:tc>
        <w:tc>
          <w:tcPr>
            <w:tcW w:w="3150" w:type="dxa"/>
            <w:shd w:val="clear" w:color="auto" w:fill="FFFFFF"/>
          </w:tcPr>
          <w:p w14:paraId="6E91D2DB" w14:textId="6FF3C692" w:rsidR="003668A0" w:rsidRPr="005D2AD1" w:rsidRDefault="003668A0" w:rsidP="003668A0">
            <w:pPr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u w:val="single"/>
              </w:rPr>
              <w:t>1026.6 Two-way communication.</w:t>
            </w:r>
          </w:p>
        </w:tc>
        <w:tc>
          <w:tcPr>
            <w:tcW w:w="1080" w:type="dxa"/>
            <w:shd w:val="clear" w:color="auto" w:fill="FFFFFF"/>
          </w:tcPr>
          <w:p w14:paraId="6B52FB04" w14:textId="528687C0" w:rsidR="003668A0" w:rsidRPr="005D2AD1" w:rsidRDefault="002926AF" w:rsidP="003668A0">
            <w:pPr>
              <w:jc w:val="center"/>
              <w:rPr>
                <w:rFonts w:cs="Arial"/>
                <w:b/>
              </w:rPr>
            </w:pPr>
            <w:r w:rsidRPr="002926AF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/>
          </w:tcPr>
          <w:p w14:paraId="6974B22D" w14:textId="142E3AF0" w:rsidR="003668A0" w:rsidRPr="005D2AD1" w:rsidRDefault="00927DEA" w:rsidP="003668A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2610" w:type="dxa"/>
            <w:shd w:val="clear" w:color="auto" w:fill="FFFFFF"/>
          </w:tcPr>
          <w:p w14:paraId="3CE44D94" w14:textId="155947FE" w:rsidR="003668A0" w:rsidRPr="005D2AD1" w:rsidRDefault="00B82772" w:rsidP="003668A0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27231A53" w14:textId="4B8454D8" w:rsidR="007D3C09" w:rsidRPr="00423D0A" w:rsidRDefault="00373775" w:rsidP="00F706A4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New amendment.</w:t>
            </w:r>
          </w:p>
          <w:p w14:paraId="58A7FD5C" w14:textId="0DEA2832" w:rsidR="0091450C" w:rsidRPr="00F706A4" w:rsidRDefault="0070016B" w:rsidP="00F706A4">
            <w:pPr>
              <w:spacing w:after="120"/>
              <w:rPr>
                <w:rFonts w:cs="Arial"/>
              </w:rPr>
            </w:pPr>
            <w:r w:rsidRPr="00DD1C4B">
              <w:rPr>
                <w:rFonts w:cs="Arial"/>
                <w:b/>
                <w:bCs/>
              </w:rPr>
              <w:t xml:space="preserve">CAC: </w:t>
            </w:r>
            <w:r w:rsidR="00423D0A" w:rsidRPr="00423D0A">
              <w:rPr>
                <w:rFonts w:cs="Arial"/>
              </w:rPr>
              <w:t xml:space="preserve">Further Study Required </w:t>
            </w:r>
            <w:r w:rsidR="00423D0A">
              <w:rPr>
                <w:rFonts w:cs="Arial"/>
              </w:rPr>
              <w:t xml:space="preserve">under </w:t>
            </w:r>
            <w:r w:rsidRPr="00792BF6">
              <w:rPr>
                <w:rFonts w:cs="Arial"/>
              </w:rPr>
              <w:t xml:space="preserve"> #4</w:t>
            </w:r>
            <w:r w:rsidR="007D3C09">
              <w:rPr>
                <w:rFonts w:cs="Arial"/>
              </w:rPr>
              <w:t>, 6</w:t>
            </w:r>
            <w:r w:rsidR="00423D0A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SFM to consider whether </w:t>
            </w:r>
            <w:r w:rsidRPr="00DD1C4B">
              <w:rPr>
                <w:rFonts w:cs="Arial"/>
              </w:rPr>
              <w:t xml:space="preserve">to withdraw </w:t>
            </w:r>
            <w:r>
              <w:rPr>
                <w:rFonts w:cs="Arial"/>
              </w:rPr>
              <w:t xml:space="preserve">or further amend </w:t>
            </w:r>
            <w:r w:rsidRPr="00DD1C4B">
              <w:rPr>
                <w:rFonts w:cs="Arial"/>
              </w:rPr>
              <w:t>proposed amendment language</w:t>
            </w:r>
            <w:r>
              <w:rPr>
                <w:rFonts w:cs="Arial"/>
              </w:rPr>
              <w:t xml:space="preserve"> for clarification regarding outcome of model code advisory committee determination in October 2024.</w:t>
            </w:r>
          </w:p>
          <w:p w14:paraId="1D80E974" w14:textId="21CD3647" w:rsidR="00DB5431" w:rsidRPr="00DB5431" w:rsidRDefault="00DB5431" w:rsidP="003668A0">
            <w:pPr>
              <w:rPr>
                <w:rFonts w:cs="Arial"/>
                <w:b/>
                <w:bCs/>
              </w:rPr>
            </w:pPr>
            <w:r w:rsidRPr="00DB5431">
              <w:rPr>
                <w:rFonts w:cs="Arial"/>
                <w:b/>
                <w:bCs/>
              </w:rPr>
              <w:t>Post CAC:</w:t>
            </w:r>
            <w:r w:rsidR="008D235F">
              <w:rPr>
                <w:rFonts w:cs="Arial"/>
                <w:b/>
                <w:bCs/>
              </w:rPr>
              <w:t xml:space="preserve">  </w:t>
            </w:r>
            <w:r w:rsidR="008D235F" w:rsidRPr="003829B5">
              <w:rPr>
                <w:rFonts w:cs="Arial"/>
              </w:rPr>
              <w:t>No change to the Express Terms</w:t>
            </w:r>
            <w:r w:rsidR="003829B5">
              <w:rPr>
                <w:rFonts w:cs="Arial"/>
              </w:rPr>
              <w:t xml:space="preserve">. </w:t>
            </w:r>
          </w:p>
        </w:tc>
        <w:tc>
          <w:tcPr>
            <w:tcW w:w="1080" w:type="dxa"/>
            <w:shd w:val="clear" w:color="auto" w:fill="FFFFFF"/>
          </w:tcPr>
          <w:p w14:paraId="7588D3F0" w14:textId="2DFF9FCF" w:rsidR="003668A0" w:rsidRPr="005D2AD1" w:rsidRDefault="006524F3" w:rsidP="003668A0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41928552" w14:textId="77777777" w:rsidTr="00CA04EA">
        <w:trPr>
          <w:trHeight w:val="20"/>
        </w:trPr>
        <w:tc>
          <w:tcPr>
            <w:tcW w:w="1075" w:type="dxa"/>
            <w:shd w:val="clear" w:color="auto" w:fill="FFFFFF"/>
          </w:tcPr>
          <w:p w14:paraId="405FCEF9" w14:textId="58832430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10-10</w:t>
            </w:r>
          </w:p>
        </w:tc>
        <w:tc>
          <w:tcPr>
            <w:tcW w:w="3150" w:type="dxa"/>
            <w:shd w:val="clear" w:color="auto" w:fill="FFFFFF"/>
          </w:tcPr>
          <w:p w14:paraId="3693FB47" w14:textId="442C397A" w:rsidR="000466A5" w:rsidRPr="00373775" w:rsidRDefault="000466A5" w:rsidP="000466A5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1032.2.1.2 Maintenance.</w:t>
            </w:r>
          </w:p>
        </w:tc>
        <w:tc>
          <w:tcPr>
            <w:tcW w:w="1080" w:type="dxa"/>
            <w:shd w:val="clear" w:color="auto" w:fill="FFFFFF"/>
          </w:tcPr>
          <w:p w14:paraId="661B9DF2" w14:textId="2CA46F24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051F5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C872DDF" w14:textId="7B24FA94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610" w:type="dxa"/>
            <w:shd w:val="clear" w:color="auto" w:fill="FFFFFF"/>
          </w:tcPr>
          <w:p w14:paraId="78F79F7F" w14:textId="53A30262" w:rsidR="000466A5" w:rsidRPr="005D2AD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4EAEC305" w14:textId="04733EE9" w:rsidR="000466A5" w:rsidRPr="003668A0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17C88A2" w14:textId="39D95157" w:rsidR="000466A5" w:rsidRPr="005D2AD1" w:rsidRDefault="006524F3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6F9BB922" w14:textId="77777777" w:rsidTr="00CA04EA">
        <w:trPr>
          <w:trHeight w:val="20"/>
        </w:trPr>
        <w:tc>
          <w:tcPr>
            <w:tcW w:w="1075" w:type="dxa"/>
            <w:shd w:val="clear" w:color="auto" w:fill="FFFFFF"/>
          </w:tcPr>
          <w:p w14:paraId="2D1165CB" w14:textId="16C98D88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10-11</w:t>
            </w:r>
          </w:p>
        </w:tc>
        <w:tc>
          <w:tcPr>
            <w:tcW w:w="3150" w:type="dxa"/>
            <w:shd w:val="clear" w:color="auto" w:fill="FFFFFF"/>
          </w:tcPr>
          <w:p w14:paraId="0F7AEFC5" w14:textId="4A91F6AB" w:rsidR="000466A5" w:rsidRPr="00373775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1032.2.1.3 Examination.</w:t>
            </w:r>
          </w:p>
        </w:tc>
        <w:tc>
          <w:tcPr>
            <w:tcW w:w="1080" w:type="dxa"/>
            <w:shd w:val="clear" w:color="auto" w:fill="FFFFFF"/>
          </w:tcPr>
          <w:p w14:paraId="7A4D15EE" w14:textId="3B487E49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051F5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A4F4298" w14:textId="31BD64CA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610" w:type="dxa"/>
            <w:shd w:val="clear" w:color="auto" w:fill="FFFFFF"/>
          </w:tcPr>
          <w:p w14:paraId="4DBABA3A" w14:textId="303E32EC" w:rsidR="000466A5" w:rsidRPr="005D2AD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0F872A66" w14:textId="62F98096" w:rsidR="000466A5" w:rsidRPr="003668A0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4F725109" w14:textId="5EC9C4F3" w:rsidR="000466A5" w:rsidRPr="005D2AD1" w:rsidRDefault="006524F3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5EC184B" w14:textId="0D6CCF03" w:rsidR="00220A26" w:rsidRDefault="00F706A4" w:rsidP="0036477B">
      <w:pPr>
        <w:rPr>
          <w:rFonts w:eastAsia="Times New Roman" w:cs="Times New Roman"/>
          <w:szCs w:val="20"/>
        </w:rPr>
      </w:pPr>
      <w:bookmarkStart w:id="18" w:name="_Hlk73686008"/>
      <w:r>
        <w:rPr>
          <w:rFonts w:eastAsia="Times New Roman" w:cs="Times New Roman"/>
          <w:szCs w:val="20"/>
        </w:rPr>
        <w:br w:type="page"/>
      </w:r>
    </w:p>
    <w:p w14:paraId="1610B5D7" w14:textId="6C37292D" w:rsidR="0036477B" w:rsidRPr="005D2AD1" w:rsidRDefault="00630AD0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lastRenderedPageBreak/>
        <w:t>ITEM 11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11 </w:t>
      </w:r>
      <w:r w:rsidR="000E3F0D">
        <w:rPr>
          <w:rFonts w:eastAsia="Times New Roman"/>
        </w:rPr>
        <w:t>CONSTRUCTION REQUIREMENTS FOR EXISTING BUILDINGS</w:t>
      </w:r>
    </w:p>
    <w:p w14:paraId="1A1CAF95" w14:textId="0EDCD94B" w:rsidR="0036477B" w:rsidRDefault="00373775" w:rsidP="00373775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867BA3" w:rsidRPr="005D2AD1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11 sections </w:t>
      </w:r>
      <w:r>
        <w:rPr>
          <w:rFonts w:eastAsia="Times New Roman" w:cs="Arial"/>
          <w:szCs w:val="20"/>
        </w:rPr>
        <w:t xml:space="preserve">as specified in the Express Terms </w:t>
      </w:r>
      <w:r w:rsidR="0036477B" w:rsidRPr="005D2AD1">
        <w:rPr>
          <w:rFonts w:eastAsia="Times New Roman" w:cs="Arial"/>
          <w:szCs w:val="20"/>
        </w:rPr>
        <w:t xml:space="preserve">and carry forward existing amendments from </w:t>
      </w:r>
      <w:r w:rsidRPr="005D2AD1">
        <w:rPr>
          <w:rFonts w:eastAsia="Times New Roman" w:cs="Arial"/>
          <w:szCs w:val="20"/>
        </w:rPr>
        <w:t>2022 CFC</w:t>
      </w:r>
      <w:r>
        <w:rPr>
          <w:rFonts w:eastAsia="Times New Roman" w:cs="Arial"/>
          <w:szCs w:val="20"/>
        </w:rPr>
        <w:t xml:space="preserve"> to 2025 CFC</w:t>
      </w:r>
      <w:r w:rsidRPr="005D2AD1">
        <w:rPr>
          <w:rFonts w:eastAsia="Times New Roman" w:cs="Arial"/>
          <w:szCs w:val="20"/>
        </w:rPr>
        <w:t xml:space="preserve"> with modifications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15"/>
        <w:gridCol w:w="1085"/>
      </w:tblGrid>
      <w:tr w:rsidR="00373775" w:rsidRPr="005D2AD1" w14:paraId="3118A8F0" w14:textId="77777777" w:rsidTr="00C5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2096C43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E8B10E4" w14:textId="61BCB8AF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11</w:t>
            </w:r>
          </w:p>
        </w:tc>
        <w:tc>
          <w:tcPr>
            <w:tcW w:w="3024" w:type="dxa"/>
            <w:shd w:val="clear" w:color="auto" w:fill="D9D9D9"/>
          </w:tcPr>
          <w:p w14:paraId="381407C5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37ADDAA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B96BF70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13B0F1D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15" w:type="dxa"/>
            <w:shd w:val="clear" w:color="auto" w:fill="D9D9D9"/>
          </w:tcPr>
          <w:p w14:paraId="01BFCD2A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5" w:type="dxa"/>
            <w:shd w:val="clear" w:color="auto" w:fill="D9D9D9"/>
          </w:tcPr>
          <w:p w14:paraId="362E8107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A1AF3" w:rsidRPr="005D2AD1" w14:paraId="6D8A2604" w14:textId="77777777" w:rsidTr="00F706A4">
        <w:trPr>
          <w:trHeight w:val="144"/>
        </w:trPr>
        <w:tc>
          <w:tcPr>
            <w:tcW w:w="1080" w:type="dxa"/>
            <w:shd w:val="clear" w:color="auto" w:fill="FFFFFF"/>
          </w:tcPr>
          <w:p w14:paraId="1A15BCEE" w14:textId="0DADCF69" w:rsidR="00BA1AF3" w:rsidRPr="00E34959" w:rsidRDefault="00BA1AF3" w:rsidP="00E34959">
            <w:pPr>
              <w:jc w:val="center"/>
              <w:rPr>
                <w:szCs w:val="24"/>
              </w:rPr>
            </w:pPr>
            <w:r w:rsidRPr="00E34959">
              <w:rPr>
                <w:rFonts w:cs="Arial"/>
                <w:b/>
              </w:rPr>
              <w:t>11-1</w:t>
            </w:r>
          </w:p>
        </w:tc>
        <w:tc>
          <w:tcPr>
            <w:tcW w:w="3024" w:type="dxa"/>
            <w:shd w:val="clear" w:color="auto" w:fill="FFFFFF"/>
          </w:tcPr>
          <w:p w14:paraId="618A3060" w14:textId="77777777" w:rsidR="00ED6B38" w:rsidRPr="00E34959" w:rsidRDefault="00A52E72" w:rsidP="00F706A4">
            <w:pPr>
              <w:rPr>
                <w:rFonts w:cs="Arial"/>
                <w:b/>
              </w:rPr>
            </w:pPr>
            <w:bookmarkStart w:id="19" w:name="_Hlk181109958"/>
            <w:r w:rsidRPr="00E34959">
              <w:rPr>
                <w:rFonts w:cs="Arial"/>
                <w:b/>
              </w:rPr>
              <w:t>SECTION</w:t>
            </w:r>
            <w:r w:rsidR="00ED6B38" w:rsidRPr="00E34959">
              <w:rPr>
                <w:rFonts w:cs="Arial"/>
                <w:b/>
              </w:rPr>
              <w:t xml:space="preserve"> </w:t>
            </w:r>
            <w:r w:rsidRPr="00E34959">
              <w:rPr>
                <w:rFonts w:cs="Arial"/>
                <w:b/>
              </w:rPr>
              <w:t>1107</w:t>
            </w:r>
          </w:p>
          <w:p w14:paraId="4EFDC3B6" w14:textId="70435113" w:rsidR="00BA1AF3" w:rsidRPr="00E34959" w:rsidRDefault="00A52E72" w:rsidP="00F706A4">
            <w:pPr>
              <w:rPr>
                <w:rFonts w:cs="Arial"/>
                <w:b/>
              </w:rPr>
            </w:pPr>
            <w:r w:rsidRPr="00E34959">
              <w:rPr>
                <w:rFonts w:cs="Arial"/>
                <w:b/>
              </w:rPr>
              <w:t>ENERGY STORAGE SYSTEMS</w:t>
            </w:r>
            <w:bookmarkEnd w:id="19"/>
          </w:p>
        </w:tc>
        <w:tc>
          <w:tcPr>
            <w:tcW w:w="1080" w:type="dxa"/>
            <w:shd w:val="clear" w:color="auto" w:fill="FFFFFF"/>
          </w:tcPr>
          <w:p w14:paraId="784A015E" w14:textId="15C74EAF" w:rsidR="00BA1AF3" w:rsidRPr="00E34959" w:rsidRDefault="00BA1AF3" w:rsidP="00BA1AF3">
            <w:pPr>
              <w:jc w:val="center"/>
              <w:rPr>
                <w:rFonts w:cs="Arial"/>
                <w:b/>
              </w:rPr>
            </w:pPr>
            <w:r w:rsidRPr="00E3495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A2374B3" w14:textId="77777777" w:rsidR="00BA1AF3" w:rsidRPr="00E34959" w:rsidRDefault="00BA1AF3" w:rsidP="00BA1AF3">
            <w:pPr>
              <w:jc w:val="center"/>
              <w:rPr>
                <w:rFonts w:cs="Arial"/>
                <w:b/>
              </w:rPr>
            </w:pPr>
            <w:r w:rsidRPr="00E34959"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1C6DD0A0" w14:textId="77777777" w:rsidR="00BA1AF3" w:rsidRPr="00E34959" w:rsidRDefault="00BA1AF3" w:rsidP="00BA1AF3">
            <w:pPr>
              <w:rPr>
                <w:rFonts w:cs="Arial"/>
                <w:b/>
                <w:bCs/>
              </w:rPr>
            </w:pPr>
            <w:r w:rsidRPr="00E34959">
              <w:rPr>
                <w:rFonts w:cs="Arial"/>
                <w:b/>
                <w:bCs/>
              </w:rPr>
              <w:t>45-Day:</w:t>
            </w:r>
          </w:p>
          <w:p w14:paraId="3BE95A86" w14:textId="77777777" w:rsidR="00BA1AF3" w:rsidRPr="00E34959" w:rsidRDefault="00BA1AF3" w:rsidP="00BA1AF3">
            <w:pPr>
              <w:rPr>
                <w:rFonts w:cs="Arial"/>
              </w:rPr>
            </w:pPr>
            <w:r w:rsidRPr="00E34959">
              <w:rPr>
                <w:rFonts w:cs="Arial"/>
              </w:rPr>
              <w:t>C.Seal, NEXTera ENERGY</w:t>
            </w:r>
          </w:p>
          <w:p w14:paraId="4D40D31D" w14:textId="30C33458" w:rsidR="00BA1AF3" w:rsidRPr="00E34959" w:rsidRDefault="00BA1AF3" w:rsidP="00BA1AF3">
            <w:pPr>
              <w:rPr>
                <w:rFonts w:cs="Arial"/>
              </w:rPr>
            </w:pPr>
            <w:r w:rsidRPr="00E34959">
              <w:rPr>
                <w:rFonts w:cs="Arial"/>
              </w:rPr>
              <w:t>Recomm</w:t>
            </w:r>
            <w:r w:rsidRPr="00F706A4">
              <w:rPr>
                <w:rFonts w:cs="Arial"/>
              </w:rPr>
              <w:t xml:space="preserve">ends </w:t>
            </w:r>
            <w:r w:rsidR="00B22933" w:rsidRPr="00F706A4">
              <w:rPr>
                <w:rFonts w:cs="Arial"/>
              </w:rPr>
              <w:t>Amend</w:t>
            </w:r>
          </w:p>
        </w:tc>
        <w:tc>
          <w:tcPr>
            <w:tcW w:w="4315" w:type="dxa"/>
            <w:shd w:val="clear" w:color="auto" w:fill="FFFFFF"/>
          </w:tcPr>
          <w:p w14:paraId="43FF035D" w14:textId="224E70CC" w:rsidR="00B71387" w:rsidRPr="00E34959" w:rsidRDefault="00BA1AF3" w:rsidP="00F706A4">
            <w:pPr>
              <w:spacing w:after="120"/>
              <w:rPr>
                <w:rFonts w:cs="Arial"/>
              </w:rPr>
            </w:pPr>
            <w:r w:rsidRPr="00E34959">
              <w:rPr>
                <w:rFonts w:cs="Arial"/>
              </w:rPr>
              <w:t>Adopt 2024 IFC Section 1107.</w:t>
            </w:r>
          </w:p>
          <w:p w14:paraId="4AEFE271" w14:textId="1513AD9B" w:rsidR="00BA1AF3" w:rsidRPr="00BC6186" w:rsidRDefault="00B71387" w:rsidP="00B71387">
            <w:pPr>
              <w:rPr>
                <w:rFonts w:cs="Arial"/>
                <w:b/>
              </w:rPr>
            </w:pPr>
            <w:r w:rsidRPr="00E34959">
              <w:rPr>
                <w:rFonts w:cs="Arial"/>
                <w:b/>
              </w:rPr>
              <w:t>Post 45-Day:</w:t>
            </w:r>
            <w:r w:rsidR="00BC6186">
              <w:rPr>
                <w:rFonts w:cs="Arial"/>
                <w:b/>
              </w:rPr>
              <w:t xml:space="preserve"> </w:t>
            </w:r>
            <w:r w:rsidRPr="00E34959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5" w:type="dxa"/>
            <w:shd w:val="clear" w:color="auto" w:fill="FFFFFF"/>
          </w:tcPr>
          <w:p w14:paraId="6FCED9E5" w14:textId="2EA6C46B" w:rsidR="00BA1AF3" w:rsidRPr="005D2AD1" w:rsidRDefault="00801281" w:rsidP="00BA1AF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BA1AF3" w:rsidRPr="005D2AD1" w14:paraId="42375003" w14:textId="77777777" w:rsidTr="00C56CAB">
        <w:trPr>
          <w:trHeight w:val="144"/>
        </w:trPr>
        <w:tc>
          <w:tcPr>
            <w:tcW w:w="1080" w:type="dxa"/>
            <w:shd w:val="clear" w:color="auto" w:fill="FFFFFF"/>
          </w:tcPr>
          <w:p w14:paraId="19754532" w14:textId="5B014C74" w:rsidR="00BA1AF3" w:rsidRDefault="00BA1AF3" w:rsidP="00BA1AF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11-2</w:t>
            </w:r>
          </w:p>
        </w:tc>
        <w:tc>
          <w:tcPr>
            <w:tcW w:w="3024" w:type="dxa"/>
            <w:shd w:val="clear" w:color="auto" w:fill="FFFFFF"/>
          </w:tcPr>
          <w:p w14:paraId="1D7B8409" w14:textId="77777777" w:rsidR="00BA1AF3" w:rsidRDefault="00BA1AF3" w:rsidP="00BA1AF3">
            <w:pPr>
              <w:rPr>
                <w:rFonts w:cs="Arial"/>
                <w:b/>
                <w:i/>
                <w:iCs/>
              </w:rPr>
            </w:pPr>
            <w:r w:rsidRPr="005E535E">
              <w:rPr>
                <w:rFonts w:cs="Arial"/>
                <w:b/>
                <w:bCs/>
                <w:i/>
                <w:iCs/>
                <w:strike/>
              </w:rPr>
              <w:t>1107</w:t>
            </w:r>
            <w:r w:rsidRPr="005E535E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A93AD0">
              <w:rPr>
                <w:rFonts w:cs="Arial"/>
                <w:b/>
                <w:bCs/>
                <w:i/>
                <w:iCs/>
                <w:u w:val="single"/>
              </w:rPr>
              <w:t>1108</w:t>
            </w:r>
            <w:r w:rsidRPr="005D2AD1">
              <w:rPr>
                <w:rFonts w:cs="Arial"/>
                <w:b/>
                <w:i/>
                <w:iCs/>
              </w:rPr>
              <w:t xml:space="preserve"> GROUP A PUBLIC ADDRESS SYSTEM</w:t>
            </w:r>
          </w:p>
          <w:p w14:paraId="42EC3DB2" w14:textId="26850DEF" w:rsidR="00BA1AF3" w:rsidRPr="008112E1" w:rsidRDefault="00BA1AF3" w:rsidP="00BA1AF3">
            <w:pPr>
              <w:rPr>
                <w:rFonts w:cs="Arial"/>
                <w:b/>
              </w:rPr>
            </w:pPr>
            <w:r w:rsidRPr="005E535E">
              <w:rPr>
                <w:rFonts w:cs="Arial"/>
                <w:b/>
                <w:bCs/>
                <w:i/>
                <w:iCs/>
                <w:strike/>
              </w:rPr>
              <w:t>1107.1</w:t>
            </w:r>
            <w:r w:rsidRPr="005E535E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E535E">
              <w:rPr>
                <w:rFonts w:cs="Arial"/>
                <w:b/>
                <w:bCs/>
                <w:i/>
                <w:iCs/>
                <w:u w:val="single"/>
              </w:rPr>
              <w:t>1108.1</w:t>
            </w:r>
          </w:p>
        </w:tc>
        <w:tc>
          <w:tcPr>
            <w:tcW w:w="1080" w:type="dxa"/>
            <w:shd w:val="clear" w:color="auto" w:fill="FFFFFF"/>
          </w:tcPr>
          <w:p w14:paraId="7C07A7C8" w14:textId="1A224A78" w:rsidR="00BA1AF3" w:rsidRPr="005D2AD1" w:rsidRDefault="00BA1AF3" w:rsidP="00BA1AF3">
            <w:pPr>
              <w:jc w:val="center"/>
              <w:rPr>
                <w:rFonts w:cs="Arial"/>
                <w:b/>
              </w:rPr>
            </w:pPr>
            <w:r w:rsidRPr="00E200B6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CBCA6DB" w14:textId="77777777" w:rsidR="00BA1AF3" w:rsidRPr="005D2AD1" w:rsidRDefault="00BA1AF3" w:rsidP="00BA1AF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7C59FB7E" w14:textId="428DF7A1" w:rsidR="00BA1AF3" w:rsidRPr="008112E1" w:rsidRDefault="00B82772" w:rsidP="00BA1AF3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15" w:type="dxa"/>
            <w:shd w:val="clear" w:color="auto" w:fill="FFFFFF"/>
          </w:tcPr>
          <w:p w14:paraId="23120C1C" w14:textId="00561324" w:rsidR="00BA1AF3" w:rsidRPr="00373775" w:rsidRDefault="00BA1AF3" w:rsidP="00BA1AF3">
            <w:pPr>
              <w:rPr>
                <w:rFonts w:cs="Arial"/>
              </w:rPr>
            </w:pPr>
            <w:r w:rsidRPr="00FF1755">
              <w:rPr>
                <w:rFonts w:cs="Arial"/>
              </w:rPr>
              <w:t xml:space="preserve">Re-number </w:t>
            </w:r>
            <w:r>
              <w:rPr>
                <w:rFonts w:cs="Arial"/>
              </w:rPr>
              <w:t>these sections.</w:t>
            </w:r>
          </w:p>
        </w:tc>
        <w:tc>
          <w:tcPr>
            <w:tcW w:w="1085" w:type="dxa"/>
            <w:shd w:val="clear" w:color="auto" w:fill="FFFFFF"/>
          </w:tcPr>
          <w:p w14:paraId="0667410D" w14:textId="082200ED" w:rsidR="00BA1AF3" w:rsidRPr="005D2AD1" w:rsidRDefault="00801281" w:rsidP="00BA1AF3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bookmarkEnd w:id="18"/>
    <w:p w14:paraId="4560ABC7" w14:textId="663300A9" w:rsidR="0036477B" w:rsidRPr="005D2AD1" w:rsidRDefault="00630AD0" w:rsidP="00F706A4">
      <w:pPr>
        <w:pStyle w:val="Heading3"/>
        <w:spacing w:before="240"/>
        <w:rPr>
          <w:rFonts w:eastAsia="Times New Roman"/>
        </w:rPr>
      </w:pPr>
      <w:r w:rsidRPr="005D2AD1">
        <w:rPr>
          <w:rFonts w:eastAsia="Times New Roman"/>
        </w:rPr>
        <w:t>ITEM 12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12 </w:t>
      </w:r>
      <w:r w:rsidR="000E3F0D">
        <w:rPr>
          <w:rFonts w:eastAsia="Times New Roman"/>
        </w:rPr>
        <w:t>ENERGY SYSTEMS</w:t>
      </w:r>
    </w:p>
    <w:p w14:paraId="28AACFC7" w14:textId="1DC00B45" w:rsidR="0036477B" w:rsidRDefault="0036477B" w:rsidP="00373775">
      <w:pPr>
        <w:rPr>
          <w:rFonts w:eastAsia="Times New Roman" w:cs="Arial"/>
          <w:szCs w:val="20"/>
        </w:rPr>
      </w:pPr>
      <w:r w:rsidRPr="005D2AD1">
        <w:rPr>
          <w:rFonts w:eastAsia="Times New Roman" w:cs="Arial"/>
          <w:szCs w:val="20"/>
        </w:rPr>
        <w:t xml:space="preserve">SFM proposes to repeal many sections in Chapter 12 </w:t>
      </w:r>
      <w:r w:rsidR="00620602" w:rsidRPr="005D2AD1">
        <w:rPr>
          <w:rFonts w:eastAsia="Times New Roman" w:cs="Arial"/>
          <w:szCs w:val="20"/>
        </w:rPr>
        <w:t>2022</w:t>
      </w:r>
      <w:r w:rsidRPr="005D2AD1">
        <w:rPr>
          <w:rFonts w:eastAsia="Times New Roman" w:cs="Arial"/>
          <w:szCs w:val="20"/>
        </w:rPr>
        <w:t xml:space="preserve"> CFC. SFM also proposes to </w:t>
      </w:r>
      <w:r w:rsidR="004259A5">
        <w:rPr>
          <w:rFonts w:eastAsia="Times New Roman" w:cs="Arial"/>
          <w:szCs w:val="20"/>
        </w:rPr>
        <w:t>adopt 2024 IFC</w:t>
      </w:r>
      <w:r w:rsidRPr="005D2AD1">
        <w:rPr>
          <w:rFonts w:eastAsia="Times New Roman" w:cs="Arial"/>
          <w:szCs w:val="20"/>
        </w:rPr>
        <w:t xml:space="preserve"> Chapter 12 and carry forward existing amendments from </w:t>
      </w:r>
      <w:r w:rsidR="00373775" w:rsidRPr="005D2AD1">
        <w:rPr>
          <w:rFonts w:eastAsia="Times New Roman" w:cs="Arial"/>
          <w:szCs w:val="20"/>
        </w:rPr>
        <w:t>2022 CFC</w:t>
      </w:r>
      <w:r w:rsidR="00373775">
        <w:rPr>
          <w:rFonts w:eastAsia="Times New Roman" w:cs="Arial"/>
          <w:szCs w:val="20"/>
        </w:rPr>
        <w:t xml:space="preserve"> to 2025 CFC</w:t>
      </w:r>
      <w:r w:rsidR="00373775" w:rsidRPr="005D2AD1">
        <w:rPr>
          <w:rFonts w:eastAsia="Times New Roman" w:cs="Arial"/>
          <w:szCs w:val="20"/>
        </w:rPr>
        <w:t xml:space="preserve"> with modifications as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73775" w:rsidRPr="005D2AD1" w14:paraId="7998C1C1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EA85CEB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C017485" w14:textId="2C218FF5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BE2B56">
              <w:rPr>
                <w:rFonts w:cs="Arial"/>
                <w:b/>
              </w:rPr>
              <w:t>12</w:t>
            </w:r>
          </w:p>
        </w:tc>
        <w:tc>
          <w:tcPr>
            <w:tcW w:w="3024" w:type="dxa"/>
            <w:shd w:val="clear" w:color="auto" w:fill="D9D9D9"/>
          </w:tcPr>
          <w:p w14:paraId="1EDFE14B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DD2BEF5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8F48622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07CAAAFC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50E36DB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D5B109B" w14:textId="77777777" w:rsidR="00373775" w:rsidRPr="005D2AD1" w:rsidRDefault="0037377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466A5" w:rsidRPr="005D2AD1" w14:paraId="6E74258C" w14:textId="77777777" w:rsidTr="00434CCD">
        <w:trPr>
          <w:trHeight w:val="144"/>
        </w:trPr>
        <w:tc>
          <w:tcPr>
            <w:tcW w:w="1080" w:type="dxa"/>
            <w:shd w:val="clear" w:color="auto" w:fill="FFFFFF"/>
          </w:tcPr>
          <w:p w14:paraId="744DF2D6" w14:textId="4F893314" w:rsidR="000466A5" w:rsidRPr="005D2AD1" w:rsidRDefault="000466A5" w:rsidP="000466A5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12-1</w:t>
            </w:r>
          </w:p>
        </w:tc>
        <w:tc>
          <w:tcPr>
            <w:tcW w:w="3024" w:type="dxa"/>
            <w:shd w:val="clear" w:color="auto" w:fill="FFFFFF"/>
          </w:tcPr>
          <w:p w14:paraId="6D69E0F8" w14:textId="5D6E2AA0" w:rsidR="000466A5" w:rsidRPr="008112E1" w:rsidRDefault="000466A5" w:rsidP="000466A5">
            <w:pPr>
              <w:rPr>
                <w:rFonts w:cs="Arial"/>
                <w:b/>
              </w:rPr>
            </w:pPr>
            <w:r w:rsidRPr="00AC42B4">
              <w:rPr>
                <w:rFonts w:cs="Arial"/>
                <w:b/>
                <w:bCs/>
              </w:rPr>
              <w:t>1207.11.7 Protection from impact</w:t>
            </w:r>
            <w:r w:rsidRPr="005D2AD1">
              <w:rPr>
                <w:rFonts w:cs="Arial"/>
                <w:b/>
                <w:bCs/>
              </w:rPr>
              <w:t xml:space="preserve">. </w:t>
            </w:r>
          </w:p>
        </w:tc>
        <w:tc>
          <w:tcPr>
            <w:tcW w:w="1080" w:type="dxa"/>
            <w:shd w:val="clear" w:color="auto" w:fill="FFFFFF"/>
          </w:tcPr>
          <w:p w14:paraId="11E87339" w14:textId="27EAEFDA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3473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D98FF31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1182B818" w14:textId="06E95ADF" w:rsidR="000466A5" w:rsidRPr="008112E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5EDD3A86" w14:textId="5C0068CE" w:rsidR="000466A5" w:rsidRPr="008112E1" w:rsidRDefault="000466A5" w:rsidP="000466A5">
            <w:pPr>
              <w:rPr>
                <w:rFonts w:cs="Arial"/>
              </w:rPr>
            </w:pPr>
            <w:r w:rsidRPr="0082413D">
              <w:rPr>
                <w:rFonts w:cs="Arial"/>
              </w:rPr>
              <w:t>Replace existing amendment with model code language.</w:t>
            </w:r>
          </w:p>
        </w:tc>
        <w:tc>
          <w:tcPr>
            <w:tcW w:w="1080" w:type="dxa"/>
            <w:shd w:val="clear" w:color="auto" w:fill="FFFFFF"/>
          </w:tcPr>
          <w:p w14:paraId="681AFD4B" w14:textId="0E7B7CB4" w:rsidR="000466A5" w:rsidRPr="005D2AD1" w:rsidRDefault="00801281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466A5" w:rsidRPr="005D2AD1" w14:paraId="2FC06C83" w14:textId="77777777" w:rsidTr="00434CCD">
        <w:trPr>
          <w:trHeight w:val="144"/>
        </w:trPr>
        <w:tc>
          <w:tcPr>
            <w:tcW w:w="1080" w:type="dxa"/>
            <w:shd w:val="clear" w:color="auto" w:fill="FFFFFF"/>
          </w:tcPr>
          <w:p w14:paraId="2526A263" w14:textId="6A9917E4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12-2</w:t>
            </w:r>
          </w:p>
        </w:tc>
        <w:tc>
          <w:tcPr>
            <w:tcW w:w="3024" w:type="dxa"/>
            <w:shd w:val="clear" w:color="auto" w:fill="FFFFFF"/>
          </w:tcPr>
          <w:p w14:paraId="5630646A" w14:textId="5E611C60" w:rsidR="000466A5" w:rsidRPr="00FC39E4" w:rsidRDefault="000466A5" w:rsidP="000466A5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2D1A19">
              <w:rPr>
                <w:rFonts w:cs="Arial"/>
                <w:b/>
                <w:bCs/>
                <w:i/>
                <w:iCs/>
                <w:strike/>
              </w:rPr>
              <w:t>1207.11.7.1 Garages.</w:t>
            </w:r>
          </w:p>
        </w:tc>
        <w:tc>
          <w:tcPr>
            <w:tcW w:w="1080" w:type="dxa"/>
            <w:shd w:val="clear" w:color="auto" w:fill="FFFFFF"/>
          </w:tcPr>
          <w:p w14:paraId="19892D0C" w14:textId="7B004E97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3473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E91E679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7E4383E0" w14:textId="438511EE" w:rsidR="000466A5" w:rsidRPr="008112E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7F2712FF" w14:textId="19F08D52" w:rsidR="000466A5" w:rsidRDefault="000466A5" w:rsidP="000466A5">
            <w:pPr>
              <w:rPr>
                <w:rFonts w:cs="Arial"/>
              </w:rPr>
            </w:pPr>
            <w:r w:rsidRPr="0082413D">
              <w:rPr>
                <w:rFonts w:cs="Arial"/>
              </w:rPr>
              <w:t>Replace existing amendment with model code language.</w:t>
            </w:r>
          </w:p>
        </w:tc>
        <w:tc>
          <w:tcPr>
            <w:tcW w:w="1080" w:type="dxa"/>
            <w:shd w:val="clear" w:color="auto" w:fill="FFFFFF"/>
          </w:tcPr>
          <w:p w14:paraId="1910ACC3" w14:textId="4651B3E5" w:rsidR="000466A5" w:rsidRPr="005D2AD1" w:rsidRDefault="00801281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466A5" w:rsidRPr="005D2AD1" w14:paraId="5281C5CD" w14:textId="77777777" w:rsidTr="00434CCD">
        <w:trPr>
          <w:trHeight w:val="144"/>
        </w:trPr>
        <w:tc>
          <w:tcPr>
            <w:tcW w:w="1080" w:type="dxa"/>
            <w:shd w:val="clear" w:color="auto" w:fill="FFFFFF"/>
          </w:tcPr>
          <w:p w14:paraId="1E1A619C" w14:textId="60709553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12-3</w:t>
            </w:r>
          </w:p>
        </w:tc>
        <w:tc>
          <w:tcPr>
            <w:tcW w:w="3024" w:type="dxa"/>
            <w:shd w:val="clear" w:color="auto" w:fill="FFFFFF"/>
          </w:tcPr>
          <w:p w14:paraId="751F7137" w14:textId="335AF28D" w:rsidR="000466A5" w:rsidRPr="00FC39E4" w:rsidRDefault="000466A5" w:rsidP="000466A5">
            <w:pPr>
              <w:rPr>
                <w:rFonts w:cs="Arial"/>
                <w:b/>
                <w:bCs/>
                <w:i/>
                <w:iCs/>
                <w:strike/>
              </w:rPr>
            </w:pPr>
            <w:r>
              <w:rPr>
                <w:rFonts w:cs="Arial"/>
                <w:b/>
                <w:bCs/>
                <w:i/>
                <w:iCs/>
                <w:strike/>
              </w:rPr>
              <w:t>FIGURE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 xml:space="preserve"> </w:t>
            </w:r>
            <w:r w:rsidRPr="002D1A19">
              <w:rPr>
                <w:rFonts w:cs="Arial"/>
                <w:b/>
                <w:bCs/>
                <w:i/>
                <w:iCs/>
                <w:strike/>
              </w:rPr>
              <w:t>1207.11.7.1 .</w:t>
            </w:r>
          </w:p>
        </w:tc>
        <w:tc>
          <w:tcPr>
            <w:tcW w:w="1080" w:type="dxa"/>
            <w:shd w:val="clear" w:color="auto" w:fill="FFFFFF"/>
          </w:tcPr>
          <w:p w14:paraId="52473920" w14:textId="55D3F33C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3473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1675B11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451D57DE" w14:textId="4E6B7E26" w:rsidR="000466A5" w:rsidRPr="008112E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11C0BE70" w14:textId="55B891F2" w:rsidR="000466A5" w:rsidRDefault="000466A5" w:rsidP="000466A5">
            <w:pPr>
              <w:rPr>
                <w:rFonts w:cs="Arial"/>
              </w:rPr>
            </w:pPr>
            <w:r w:rsidRPr="0082413D">
              <w:rPr>
                <w:rFonts w:cs="Arial"/>
              </w:rPr>
              <w:t>Replace existing amendment with model code language.</w:t>
            </w:r>
          </w:p>
        </w:tc>
        <w:tc>
          <w:tcPr>
            <w:tcW w:w="1080" w:type="dxa"/>
            <w:shd w:val="clear" w:color="auto" w:fill="FFFFFF"/>
          </w:tcPr>
          <w:p w14:paraId="2A56798C" w14:textId="0860CE2D" w:rsidR="000466A5" w:rsidRPr="005D2AD1" w:rsidRDefault="00801281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466A5" w:rsidRPr="005D2AD1" w14:paraId="11E7B203" w14:textId="77777777" w:rsidTr="00434CCD">
        <w:trPr>
          <w:trHeight w:val="144"/>
        </w:trPr>
        <w:tc>
          <w:tcPr>
            <w:tcW w:w="1080" w:type="dxa"/>
            <w:shd w:val="clear" w:color="auto" w:fill="FFFFFF"/>
          </w:tcPr>
          <w:p w14:paraId="5E1F29EF" w14:textId="217560A1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12-4</w:t>
            </w:r>
          </w:p>
        </w:tc>
        <w:tc>
          <w:tcPr>
            <w:tcW w:w="3024" w:type="dxa"/>
            <w:shd w:val="clear" w:color="auto" w:fill="FFFFFF"/>
          </w:tcPr>
          <w:p w14:paraId="6C9890B6" w14:textId="07764015" w:rsidR="000466A5" w:rsidRPr="00FC39E4" w:rsidRDefault="000466A5" w:rsidP="000466A5">
            <w:pPr>
              <w:rPr>
                <w:rFonts w:cs="Arial"/>
                <w:b/>
                <w:bCs/>
                <w:i/>
                <w:iCs/>
                <w:strike/>
              </w:rPr>
            </w:pPr>
            <w:r w:rsidRPr="005D2AD1">
              <w:rPr>
                <w:rFonts w:cs="Arial"/>
                <w:b/>
                <w:bCs/>
                <w:i/>
                <w:iCs/>
                <w:strike/>
              </w:rPr>
              <w:t>1207.11.7.2 Other locations subject to vehicle impact.</w:t>
            </w:r>
          </w:p>
        </w:tc>
        <w:tc>
          <w:tcPr>
            <w:tcW w:w="1080" w:type="dxa"/>
            <w:shd w:val="clear" w:color="auto" w:fill="FFFFFF"/>
          </w:tcPr>
          <w:p w14:paraId="33F47C9F" w14:textId="3F2732B8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3473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55DA5D2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34AF3CC3" w14:textId="426E55F1" w:rsidR="000466A5" w:rsidRPr="008112E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41BAC5A7" w14:textId="08B5E3BA" w:rsidR="000466A5" w:rsidRDefault="000466A5" w:rsidP="000466A5">
            <w:pPr>
              <w:rPr>
                <w:rFonts w:cs="Arial"/>
              </w:rPr>
            </w:pPr>
            <w:r w:rsidRPr="0082413D">
              <w:rPr>
                <w:rFonts w:cs="Arial"/>
              </w:rPr>
              <w:t>Replace existing amendment with model code language.</w:t>
            </w:r>
          </w:p>
        </w:tc>
        <w:tc>
          <w:tcPr>
            <w:tcW w:w="1080" w:type="dxa"/>
            <w:shd w:val="clear" w:color="auto" w:fill="FFFFFF"/>
          </w:tcPr>
          <w:p w14:paraId="353D7614" w14:textId="0360B03C" w:rsidR="000466A5" w:rsidRPr="005D2AD1" w:rsidRDefault="00801281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466A5" w:rsidRPr="005D2AD1" w14:paraId="4E7366EC" w14:textId="77777777" w:rsidTr="00434CCD">
        <w:trPr>
          <w:trHeight w:val="144"/>
        </w:trPr>
        <w:tc>
          <w:tcPr>
            <w:tcW w:w="1080" w:type="dxa"/>
            <w:shd w:val="clear" w:color="auto" w:fill="FFFFFF"/>
          </w:tcPr>
          <w:p w14:paraId="358BFC0C" w14:textId="653DB5EA" w:rsidR="000466A5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12-5</w:t>
            </w:r>
          </w:p>
        </w:tc>
        <w:tc>
          <w:tcPr>
            <w:tcW w:w="3024" w:type="dxa"/>
            <w:shd w:val="clear" w:color="auto" w:fill="FFFFFF"/>
          </w:tcPr>
          <w:p w14:paraId="565116D9" w14:textId="33299218" w:rsidR="000466A5" w:rsidRPr="00FC39E4" w:rsidRDefault="000466A5" w:rsidP="000466A5">
            <w:pPr>
              <w:rPr>
                <w:rFonts w:cs="Arial"/>
                <w:i/>
                <w:iCs/>
                <w:strike/>
              </w:rPr>
            </w:pPr>
            <w:r w:rsidRPr="00796C54">
              <w:rPr>
                <w:rFonts w:cs="Arial"/>
                <w:b/>
                <w:bCs/>
                <w:i/>
                <w:iCs/>
                <w:strike/>
              </w:rPr>
              <w:t>1207.11.7.3 Impact protection options.</w:t>
            </w:r>
          </w:p>
        </w:tc>
        <w:tc>
          <w:tcPr>
            <w:tcW w:w="1080" w:type="dxa"/>
            <w:shd w:val="clear" w:color="auto" w:fill="FFFFFF"/>
          </w:tcPr>
          <w:p w14:paraId="7FE66F66" w14:textId="5DD1823A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3473D0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64CA3D3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0535B497" w14:textId="465F4935" w:rsidR="000466A5" w:rsidRPr="008112E1" w:rsidRDefault="00B82772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785DBDA6" w14:textId="7929F55E" w:rsidR="000466A5" w:rsidRDefault="000466A5" w:rsidP="000466A5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F1755">
              <w:rPr>
                <w:rFonts w:cs="Arial"/>
              </w:rPr>
              <w:t>eplace existing amendment with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3F417D5E" w14:textId="30B519BB" w:rsidR="000466A5" w:rsidRPr="005D2AD1" w:rsidRDefault="00801281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CA5F18A" w14:textId="77777777" w:rsidR="00373775" w:rsidRDefault="00373775" w:rsidP="00434CCD">
      <w:pPr>
        <w:rPr>
          <w:rFonts w:eastAsia="Times New Roman" w:cs="Arial"/>
          <w:szCs w:val="20"/>
        </w:rPr>
      </w:pPr>
    </w:p>
    <w:p w14:paraId="0CA6F721" w14:textId="70AF99C4" w:rsidR="00935718" w:rsidRPr="005D2AD1" w:rsidRDefault="00935718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 xml:space="preserve">ITEM </w:t>
      </w:r>
      <w:r w:rsidR="00FE40AA">
        <w:rPr>
          <w:rFonts w:eastAsia="Times New Roman"/>
        </w:rPr>
        <w:t>13</w:t>
      </w:r>
      <w:r w:rsidRPr="005D2AD1">
        <w:rPr>
          <w:rFonts w:eastAsia="Times New Roman"/>
        </w:rPr>
        <w:br/>
        <w:t>CHAPTERS 13-19</w:t>
      </w:r>
      <w:r w:rsidR="00C63FF0" w:rsidRPr="005D2AD1">
        <w:rPr>
          <w:rFonts w:eastAsia="Times New Roman"/>
        </w:rPr>
        <w:t xml:space="preserve"> RESERVED</w:t>
      </w:r>
    </w:p>
    <w:p w14:paraId="7C6370A5" w14:textId="5ED19958" w:rsidR="00935718" w:rsidRDefault="00E1217C" w:rsidP="00BE2B56">
      <w:pPr>
        <w:rPr>
          <w:rFonts w:eastAsia="Times New Roman" w:cs="Arial"/>
          <w:szCs w:val="20"/>
        </w:rPr>
      </w:pPr>
      <w:r w:rsidRPr="00E1217C">
        <w:rPr>
          <w:rFonts w:eastAsia="Times New Roman" w:cs="Arial"/>
          <w:szCs w:val="20"/>
        </w:rPr>
        <w:t xml:space="preserve">Chapters </w:t>
      </w:r>
      <w:r w:rsidR="00C71EED">
        <w:rPr>
          <w:rFonts w:eastAsia="Times New Roman" w:cs="Arial"/>
          <w:szCs w:val="20"/>
        </w:rPr>
        <w:t xml:space="preserve">13 to 19 </w:t>
      </w:r>
      <w:r w:rsidRPr="00E1217C">
        <w:rPr>
          <w:rFonts w:eastAsia="Times New Roman" w:cs="Arial"/>
          <w:szCs w:val="20"/>
        </w:rPr>
        <w:t>are reserved in 2024 IFC.</w:t>
      </w:r>
      <w:r w:rsidR="00C63FF0" w:rsidRPr="005D2AD1">
        <w:rPr>
          <w:rFonts w:eastAsia="Times New Roman" w:cs="Arial"/>
          <w:szCs w:val="20"/>
        </w:rPr>
        <w:t xml:space="preserve"> </w:t>
      </w:r>
      <w:r w:rsidR="005C7145">
        <w:rPr>
          <w:rFonts w:eastAsia="Times New Roman" w:cs="Arial"/>
          <w:szCs w:val="20"/>
        </w:rPr>
        <w:t>[Revised Post 45-day.]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22D25319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8C28812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9EAEBAF" w14:textId="046DA366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13</w:t>
            </w:r>
          </w:p>
        </w:tc>
        <w:tc>
          <w:tcPr>
            <w:tcW w:w="3024" w:type="dxa"/>
            <w:shd w:val="clear" w:color="auto" w:fill="D9D9D9"/>
          </w:tcPr>
          <w:p w14:paraId="44608DE9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7310EDE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01431B7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1C415DE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3A87BE11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493528B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FD298E" w:rsidRPr="005D2AD1" w14:paraId="641DB85B" w14:textId="77777777" w:rsidTr="00F706A4">
        <w:trPr>
          <w:trHeight w:val="144"/>
        </w:trPr>
        <w:tc>
          <w:tcPr>
            <w:tcW w:w="1080" w:type="dxa"/>
            <w:shd w:val="clear" w:color="auto" w:fill="FFFFFF"/>
          </w:tcPr>
          <w:p w14:paraId="79CAAD30" w14:textId="4AC27E02" w:rsidR="00FD298E" w:rsidRPr="005D2AD1" w:rsidRDefault="00FD298E" w:rsidP="00FD298E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13-1</w:t>
            </w:r>
          </w:p>
        </w:tc>
        <w:tc>
          <w:tcPr>
            <w:tcW w:w="3024" w:type="dxa"/>
            <w:shd w:val="clear" w:color="auto" w:fill="FFFFFF"/>
          </w:tcPr>
          <w:p w14:paraId="6F62F2BC" w14:textId="4C6BFB22" w:rsidR="00FD298E" w:rsidRPr="008112E1" w:rsidRDefault="00FD298E" w:rsidP="00FD298E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Chapters 13-19</w:t>
            </w:r>
            <w:r w:rsidRPr="00BE2B56">
              <w:rPr>
                <w:rFonts w:cs="Arial"/>
                <w:b/>
              </w:rPr>
              <w:t xml:space="preserve"> </w:t>
            </w:r>
            <w:r w:rsidRPr="006054E1">
              <w:rPr>
                <w:rFonts w:cs="Arial"/>
                <w:b/>
              </w:rPr>
              <w:t>RESERVED</w:t>
            </w:r>
          </w:p>
        </w:tc>
        <w:tc>
          <w:tcPr>
            <w:tcW w:w="1080" w:type="dxa"/>
            <w:shd w:val="clear" w:color="auto" w:fill="FFFFFF"/>
          </w:tcPr>
          <w:p w14:paraId="42071081" w14:textId="23D9F5FA" w:rsidR="00FD298E" w:rsidRPr="005D2AD1" w:rsidRDefault="00FD298E" w:rsidP="00F706A4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24110898" w14:textId="77777777" w:rsidR="00FD298E" w:rsidRPr="005D2AD1" w:rsidRDefault="00FD298E" w:rsidP="00F706A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6BB281A5" w14:textId="77777777" w:rsidR="00FD298E" w:rsidRPr="000C2381" w:rsidRDefault="00FD298E" w:rsidP="00FD298E">
            <w:pPr>
              <w:rPr>
                <w:rFonts w:cs="Arial"/>
                <w:b/>
                <w:bCs/>
              </w:rPr>
            </w:pPr>
            <w:r w:rsidRPr="000C2381">
              <w:rPr>
                <w:rFonts w:cs="Arial"/>
                <w:b/>
                <w:bCs/>
              </w:rPr>
              <w:t>45-Day:</w:t>
            </w:r>
          </w:p>
          <w:p w14:paraId="3A248576" w14:textId="77777777" w:rsidR="00FD298E" w:rsidRDefault="00FD298E" w:rsidP="00FD298E">
            <w:pPr>
              <w:rPr>
                <w:rFonts w:cs="Arial"/>
              </w:rPr>
            </w:pPr>
            <w:r>
              <w:rPr>
                <w:rFonts w:cs="Arial"/>
              </w:rPr>
              <w:t>J. Costello,</w:t>
            </w:r>
            <w:r w:rsidRPr="00BF3BD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LA County Fire.</w:t>
            </w:r>
          </w:p>
          <w:p w14:paraId="3C837FFE" w14:textId="2620D6B6" w:rsidR="00FD298E" w:rsidRPr="008112E1" w:rsidRDefault="00FD298E" w:rsidP="00FD298E">
            <w:pPr>
              <w:rPr>
                <w:rFonts w:cs="Arial"/>
              </w:rPr>
            </w:pPr>
            <w:r>
              <w:rPr>
                <w:rFonts w:cs="Arial"/>
              </w:rPr>
              <w:t xml:space="preserve">Recommends </w:t>
            </w:r>
            <w:r w:rsidRPr="005471C0">
              <w:rPr>
                <w:rFonts w:cs="Arial"/>
              </w:rPr>
              <w:t>printing “Reserve” for deleted chapters.</w:t>
            </w:r>
          </w:p>
        </w:tc>
        <w:tc>
          <w:tcPr>
            <w:tcW w:w="4320" w:type="dxa"/>
            <w:shd w:val="clear" w:color="auto" w:fill="FFFFFF"/>
          </w:tcPr>
          <w:p w14:paraId="4264915C" w14:textId="77777777" w:rsidR="00FD298E" w:rsidRDefault="00FD298E" w:rsidP="00FD298E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Continue to reserve these chapters.</w:t>
            </w:r>
            <w:bookmarkStart w:id="20" w:name="_Hlk179799412"/>
          </w:p>
          <w:p w14:paraId="1BD205C6" w14:textId="27295C07" w:rsidR="00FD298E" w:rsidRPr="00373775" w:rsidRDefault="00FD298E" w:rsidP="00FD298E">
            <w:pPr>
              <w:rPr>
                <w:rFonts w:cs="Arial"/>
              </w:rPr>
            </w:pPr>
            <w:r w:rsidRPr="00A80C84">
              <w:rPr>
                <w:rFonts w:cs="Arial"/>
                <w:b/>
                <w:bCs/>
              </w:rPr>
              <w:t>Post 45-Day:</w:t>
            </w:r>
            <w:r>
              <w:rPr>
                <w:rFonts w:cs="Arial"/>
                <w:b/>
                <w:bCs/>
              </w:rPr>
              <w:t xml:space="preserve">  </w:t>
            </w:r>
            <w:r w:rsidRPr="005D0394">
              <w:rPr>
                <w:rFonts w:cs="Arial"/>
                <w:bCs/>
              </w:rPr>
              <w:t>No change as a result of these comments. See FSOR</w:t>
            </w:r>
            <w:bookmarkEnd w:id="20"/>
          </w:p>
        </w:tc>
        <w:tc>
          <w:tcPr>
            <w:tcW w:w="1080" w:type="dxa"/>
            <w:shd w:val="clear" w:color="auto" w:fill="FFFFFF"/>
          </w:tcPr>
          <w:p w14:paraId="63342FE1" w14:textId="70CABD11" w:rsidR="00FD298E" w:rsidRPr="005D2AD1" w:rsidRDefault="00801281" w:rsidP="00FD298E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3A5C9B0" w14:textId="77777777" w:rsidR="00737B90" w:rsidRDefault="00737B90" w:rsidP="00BE2B56">
      <w:pPr>
        <w:rPr>
          <w:rFonts w:eastAsia="Times New Roman" w:cs="Arial"/>
          <w:szCs w:val="20"/>
        </w:rPr>
      </w:pPr>
    </w:p>
    <w:p w14:paraId="1889906C" w14:textId="7BA5EE47" w:rsidR="0036477B" w:rsidRPr="005D2AD1" w:rsidRDefault="00630AD0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lastRenderedPageBreak/>
        <w:t xml:space="preserve">ITEM </w:t>
      </w:r>
      <w:r w:rsidR="00822762">
        <w:rPr>
          <w:rFonts w:eastAsia="Times New Roman"/>
        </w:rPr>
        <w:t>14</w:t>
      </w:r>
      <w:r w:rsidR="0042642E"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20 </w:t>
      </w:r>
      <w:r w:rsidR="000E3F0D">
        <w:rPr>
          <w:rFonts w:eastAsia="Times New Roman"/>
        </w:rPr>
        <w:t>AVIATION</w:t>
      </w:r>
      <w:r w:rsidR="0036477B" w:rsidRPr="005D2AD1">
        <w:rPr>
          <w:rFonts w:eastAsia="Times New Roman"/>
        </w:rPr>
        <w:t xml:space="preserve"> FACILITIES</w:t>
      </w:r>
    </w:p>
    <w:p w14:paraId="70762E83" w14:textId="03CA0A79" w:rsidR="0036477B" w:rsidRDefault="00BE2B56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4259A5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20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2EB4AABF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75163C7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86DC4B3" w14:textId="0E2E9796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14</w:t>
            </w:r>
          </w:p>
        </w:tc>
        <w:tc>
          <w:tcPr>
            <w:tcW w:w="3024" w:type="dxa"/>
            <w:shd w:val="clear" w:color="auto" w:fill="D9D9D9"/>
          </w:tcPr>
          <w:p w14:paraId="661FE715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0F10B95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A56561A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0D3210C5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4BA0991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00DDBC4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E2B56" w:rsidRPr="005D2AD1" w14:paraId="76BAAAC0" w14:textId="77777777" w:rsidTr="00BC6186">
        <w:trPr>
          <w:trHeight w:val="144"/>
        </w:trPr>
        <w:tc>
          <w:tcPr>
            <w:tcW w:w="1080" w:type="dxa"/>
            <w:shd w:val="clear" w:color="auto" w:fill="FFFFFF"/>
          </w:tcPr>
          <w:p w14:paraId="6407323C" w14:textId="638B432C" w:rsidR="00BE2B56" w:rsidRPr="005D2AD1" w:rsidRDefault="00BE2B56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14-1</w:t>
            </w:r>
          </w:p>
        </w:tc>
        <w:tc>
          <w:tcPr>
            <w:tcW w:w="3024" w:type="dxa"/>
            <w:shd w:val="clear" w:color="auto" w:fill="FFFFFF"/>
          </w:tcPr>
          <w:p w14:paraId="031F0EE7" w14:textId="7E263F05" w:rsidR="00BE2B56" w:rsidRPr="008112E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20</w:t>
            </w:r>
          </w:p>
        </w:tc>
        <w:tc>
          <w:tcPr>
            <w:tcW w:w="1080" w:type="dxa"/>
            <w:shd w:val="clear" w:color="auto" w:fill="FFFFFF"/>
          </w:tcPr>
          <w:p w14:paraId="598B64FF" w14:textId="7BBE2E5D" w:rsidR="00BE2B56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3AE6381" w14:textId="77777777" w:rsidR="00BE2B56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642C26AD" w14:textId="42ECBEF3" w:rsidR="00BE2B56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0CD49A62" w14:textId="37324002" w:rsidR="00BE2B56" w:rsidRPr="00373775" w:rsidRDefault="00BE2B56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20 without modifications.</w:t>
            </w:r>
          </w:p>
        </w:tc>
        <w:tc>
          <w:tcPr>
            <w:tcW w:w="1080" w:type="dxa"/>
            <w:shd w:val="clear" w:color="auto" w:fill="FFFFFF"/>
          </w:tcPr>
          <w:p w14:paraId="53336BC8" w14:textId="4036CA9F" w:rsidR="00BE2B56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345811F" w14:textId="010A11FB" w:rsidR="009E480F" w:rsidRDefault="009E480F" w:rsidP="00BE2B56">
      <w:pPr>
        <w:rPr>
          <w:rFonts w:eastAsia="Times New Roman" w:cs="Arial"/>
          <w:szCs w:val="20"/>
        </w:rPr>
      </w:pPr>
    </w:p>
    <w:p w14:paraId="1E345818" w14:textId="6410F012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 xml:space="preserve">ITEM </w:t>
      </w:r>
      <w:r w:rsidR="00953901">
        <w:rPr>
          <w:rFonts w:eastAsia="Times New Roman"/>
        </w:rPr>
        <w:t>15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21 </w:t>
      </w:r>
      <w:r w:rsidR="000E3F0D">
        <w:rPr>
          <w:rFonts w:eastAsia="Times New Roman"/>
        </w:rPr>
        <w:t>DRY CLEANING</w:t>
      </w:r>
    </w:p>
    <w:p w14:paraId="592447DD" w14:textId="3056A842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4259A5">
        <w:rPr>
          <w:rFonts w:eastAsia="Times New Roman" w:cs="Arial"/>
          <w:szCs w:val="20"/>
        </w:rPr>
        <w:t>dopt 2024 IFC</w:t>
      </w:r>
      <w:r w:rsidR="0036477B" w:rsidRPr="005D2AD1">
        <w:rPr>
          <w:rFonts w:eastAsia="Times New Roman" w:cs="Arial"/>
          <w:szCs w:val="20"/>
        </w:rPr>
        <w:t xml:space="preserve"> Chapter 21 and carry forward existing amendments</w:t>
      </w:r>
      <w:r w:rsidR="00953901">
        <w:rPr>
          <w:rFonts w:eastAsia="Times New Roman" w:cs="Arial"/>
          <w:szCs w:val="20"/>
        </w:rPr>
        <w:t xml:space="preserve"> in </w:t>
      </w:r>
      <w:r w:rsidR="00822762">
        <w:rPr>
          <w:rFonts w:eastAsia="Times New Roman" w:cs="Arial"/>
          <w:szCs w:val="20"/>
        </w:rPr>
        <w:t>Section 2101.1.1</w:t>
      </w:r>
      <w:r w:rsidR="0036477B" w:rsidRPr="005D2AD1">
        <w:rPr>
          <w:rFonts w:eastAsia="Times New Roman" w:cs="Arial"/>
          <w:szCs w:val="20"/>
        </w:rPr>
        <w:t xml:space="preserve"> 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001F4F0A" w14:textId="77777777" w:rsidTr="00FE5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0" w:type="dxa"/>
            <w:shd w:val="clear" w:color="auto" w:fill="D9D9D9"/>
          </w:tcPr>
          <w:p w14:paraId="40306FE4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D414FF4" w14:textId="14AF0138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5</w:t>
            </w:r>
          </w:p>
        </w:tc>
        <w:tc>
          <w:tcPr>
            <w:tcW w:w="3024" w:type="dxa"/>
            <w:shd w:val="clear" w:color="auto" w:fill="D9D9D9"/>
          </w:tcPr>
          <w:p w14:paraId="6DA4FA1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D1C0665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72E4534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521C71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BE07A9A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DCC427B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E2B56" w:rsidRPr="005D2AD1" w14:paraId="6DB6C0F8" w14:textId="77777777" w:rsidTr="00BC6186">
        <w:trPr>
          <w:trHeight w:val="144"/>
        </w:trPr>
        <w:tc>
          <w:tcPr>
            <w:tcW w:w="1080" w:type="dxa"/>
            <w:shd w:val="clear" w:color="auto" w:fill="FFFFFF"/>
          </w:tcPr>
          <w:p w14:paraId="4C27EAC1" w14:textId="43AC4ABA" w:rsidR="00BE2B56" w:rsidRPr="005D2AD1" w:rsidRDefault="00BE2B56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5</w:t>
            </w:r>
            <w:r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3265C9D4" w14:textId="3D00DC15" w:rsidR="00BE2B56" w:rsidRPr="008112E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 w:rsidR="000D13A9">
              <w:rPr>
                <w:rFonts w:cs="Arial"/>
                <w:b/>
              </w:rPr>
              <w:t xml:space="preserve"> 21</w:t>
            </w:r>
          </w:p>
        </w:tc>
        <w:tc>
          <w:tcPr>
            <w:tcW w:w="1080" w:type="dxa"/>
            <w:shd w:val="clear" w:color="auto" w:fill="FFFFFF"/>
          </w:tcPr>
          <w:p w14:paraId="05FC9878" w14:textId="4A05AEFB" w:rsidR="00BE2B56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671EDE3" w14:textId="77777777" w:rsidR="00BE2B56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1BC00372" w14:textId="1DC34B37" w:rsidR="00BE2B56" w:rsidRPr="008112E1" w:rsidRDefault="00A41AA1" w:rsidP="00BC618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3050E80F" w14:textId="0DA42802" w:rsidR="00BE2B56" w:rsidRPr="00373775" w:rsidRDefault="000D13A9" w:rsidP="00BC6186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21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2AE35168" w14:textId="63A8F86E" w:rsidR="00BE2B56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A30A824" w14:textId="77777777" w:rsidR="00A41AA1" w:rsidRPr="00A41AA1" w:rsidRDefault="00A41AA1" w:rsidP="00A41AA1"/>
    <w:p w14:paraId="1453E1CD" w14:textId="16FE05C9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 xml:space="preserve">ITEM </w:t>
      </w:r>
      <w:r w:rsidR="00B35EC1">
        <w:rPr>
          <w:rFonts w:eastAsia="Times New Roman"/>
        </w:rPr>
        <w:t>16</w:t>
      </w:r>
      <w:r w:rsidR="00794428">
        <w:rPr>
          <w:rFonts w:eastAsia="Times New Roman"/>
        </w:rPr>
        <w:br/>
      </w:r>
      <w:r w:rsidR="0036477B" w:rsidRPr="005D2AD1">
        <w:rPr>
          <w:rFonts w:eastAsia="Times New Roman"/>
        </w:rPr>
        <w:t>CHAPTER 22 COMBUSTIBLE DUST-PRODUCING OPERATIONS</w:t>
      </w:r>
    </w:p>
    <w:p w14:paraId="710A395B" w14:textId="03ADD68E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 xml:space="preserve">dopt </w:t>
      </w:r>
      <w:r w:rsidR="00680A7E" w:rsidRPr="005D2AD1">
        <w:rPr>
          <w:rFonts w:eastAsia="Times New Roman" w:cs="Arial"/>
          <w:szCs w:val="20"/>
        </w:rPr>
        <w:t xml:space="preserve">2024 IFC </w:t>
      </w:r>
      <w:r w:rsidR="0036477B" w:rsidRPr="005D2AD1">
        <w:rPr>
          <w:rFonts w:eastAsia="Times New Roman" w:cs="Arial"/>
          <w:szCs w:val="20"/>
        </w:rPr>
        <w:t>Chapter 22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028306A7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34A2D7EE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642A24C" w14:textId="246E9AC5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6</w:t>
            </w:r>
          </w:p>
        </w:tc>
        <w:tc>
          <w:tcPr>
            <w:tcW w:w="3024" w:type="dxa"/>
            <w:shd w:val="clear" w:color="auto" w:fill="D9D9D9"/>
          </w:tcPr>
          <w:p w14:paraId="25591979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63304F5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E520837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C11FE52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9566F8D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4022CF2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49D1679E" w14:textId="77777777" w:rsidTr="00BC6186">
        <w:trPr>
          <w:trHeight w:val="144"/>
        </w:trPr>
        <w:tc>
          <w:tcPr>
            <w:tcW w:w="1080" w:type="dxa"/>
            <w:shd w:val="clear" w:color="auto" w:fill="FFFFFF"/>
          </w:tcPr>
          <w:p w14:paraId="77A2D3C3" w14:textId="673E8CD6" w:rsidR="000D13A9" w:rsidRPr="005D2AD1" w:rsidRDefault="000D13A9" w:rsidP="000D13A9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16-1</w:t>
            </w:r>
          </w:p>
        </w:tc>
        <w:tc>
          <w:tcPr>
            <w:tcW w:w="3024" w:type="dxa"/>
            <w:shd w:val="clear" w:color="auto" w:fill="FFFFFF"/>
          </w:tcPr>
          <w:p w14:paraId="3CA2C84B" w14:textId="529B6674" w:rsidR="000D13A9" w:rsidRPr="008112E1" w:rsidRDefault="000D13A9" w:rsidP="000D13A9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22</w:t>
            </w:r>
          </w:p>
        </w:tc>
        <w:tc>
          <w:tcPr>
            <w:tcW w:w="1080" w:type="dxa"/>
            <w:shd w:val="clear" w:color="auto" w:fill="FFFFFF"/>
          </w:tcPr>
          <w:p w14:paraId="4BEAB7BE" w14:textId="57169D23" w:rsidR="000D13A9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697CD57" w14:textId="77777777" w:rsidR="000D13A9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08AD49DE" w14:textId="3932D17C" w:rsidR="000D13A9" w:rsidRPr="008112E1" w:rsidRDefault="00A41AA1" w:rsidP="000D13A9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7AF77328" w14:textId="2F512125" w:rsidR="000D13A9" w:rsidRPr="00373775" w:rsidRDefault="000D13A9" w:rsidP="000D13A9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20 without modifications.</w:t>
            </w:r>
          </w:p>
        </w:tc>
        <w:tc>
          <w:tcPr>
            <w:tcW w:w="1080" w:type="dxa"/>
            <w:shd w:val="clear" w:color="auto" w:fill="FFFFFF"/>
          </w:tcPr>
          <w:p w14:paraId="0209B780" w14:textId="694DD57B" w:rsidR="000D13A9" w:rsidRPr="005D2AD1" w:rsidRDefault="00801281" w:rsidP="000D13A9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8030B91" w14:textId="423C6319" w:rsidR="002435B0" w:rsidRDefault="002435B0">
      <w:pPr>
        <w:rPr>
          <w:rFonts w:eastAsia="Times New Roman" w:cs="Arial"/>
          <w:szCs w:val="20"/>
        </w:rPr>
      </w:pPr>
    </w:p>
    <w:p w14:paraId="6E2DCFA1" w14:textId="10DCCFBA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</w:t>
      </w:r>
      <w:r w:rsidR="00A43ED9" w:rsidRPr="005D2AD1">
        <w:rPr>
          <w:rFonts w:eastAsia="Times New Roman"/>
        </w:rPr>
        <w:t xml:space="preserve"> </w:t>
      </w:r>
      <w:r w:rsidR="00C905A9">
        <w:rPr>
          <w:rFonts w:eastAsia="Times New Roman"/>
        </w:rPr>
        <w:t>17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23 MOTOR FUEL-DISPENSING FACILITIES AND REPAIR GARAGES</w:t>
      </w:r>
    </w:p>
    <w:p w14:paraId="6E8341B5" w14:textId="72A77077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>dopt</w:t>
      </w:r>
      <w:r w:rsidR="000607E8">
        <w:rPr>
          <w:rFonts w:eastAsia="Times New Roman" w:cs="Arial"/>
          <w:szCs w:val="20"/>
        </w:rPr>
        <w:t xml:space="preserve"> 2024 IFC</w:t>
      </w:r>
      <w:r w:rsidR="0036477B" w:rsidRPr="005D2AD1">
        <w:rPr>
          <w:rFonts w:eastAsia="Times New Roman" w:cs="Arial"/>
          <w:szCs w:val="20"/>
        </w:rPr>
        <w:t xml:space="preserve"> Chapter 23 and carry forward existing amendments </w:t>
      </w:r>
      <w:r w:rsidR="00D341F5">
        <w:rPr>
          <w:rFonts w:eastAsia="Times New Roman" w:cs="Arial"/>
          <w:szCs w:val="20"/>
        </w:rPr>
        <w:t>in Sections 2303.1.1, 2306.6.2.7 and 2306.7.6</w:t>
      </w:r>
      <w:r w:rsidR="00B24615">
        <w:rPr>
          <w:rFonts w:eastAsia="Times New Roman" w:cs="Arial"/>
          <w:szCs w:val="20"/>
        </w:rPr>
        <w:t xml:space="preserve"> </w:t>
      </w:r>
      <w:r w:rsidR="0036477B" w:rsidRPr="005D2AD1">
        <w:rPr>
          <w:rFonts w:eastAsia="Times New Roman" w:cs="Arial"/>
          <w:szCs w:val="20"/>
        </w:rPr>
        <w:t xml:space="preserve">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09BEA45B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3F57B7A1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232C6226" w14:textId="38920DA0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7</w:t>
            </w:r>
          </w:p>
        </w:tc>
        <w:tc>
          <w:tcPr>
            <w:tcW w:w="3024" w:type="dxa"/>
            <w:shd w:val="clear" w:color="auto" w:fill="D9D9D9"/>
          </w:tcPr>
          <w:p w14:paraId="78BE0A4B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D9DCBD2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9A0F269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E8065AF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EC9C59D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DAEE61D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E2B56" w:rsidRPr="005D2AD1" w14:paraId="33614B52" w14:textId="77777777" w:rsidTr="00BC6186">
        <w:trPr>
          <w:trHeight w:val="144"/>
        </w:trPr>
        <w:tc>
          <w:tcPr>
            <w:tcW w:w="1080" w:type="dxa"/>
            <w:shd w:val="clear" w:color="auto" w:fill="FFFFFF"/>
          </w:tcPr>
          <w:p w14:paraId="71B3E4E9" w14:textId="60045315" w:rsidR="00BE2B56" w:rsidRPr="005D2AD1" w:rsidRDefault="00BE2B56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7</w:t>
            </w:r>
            <w:r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1D61C525" w14:textId="17A173E4" w:rsidR="00BE2B56" w:rsidRPr="008112E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 w:rsidR="000D13A9">
              <w:rPr>
                <w:rFonts w:cs="Arial"/>
                <w:b/>
              </w:rPr>
              <w:t xml:space="preserve"> 23</w:t>
            </w:r>
          </w:p>
        </w:tc>
        <w:tc>
          <w:tcPr>
            <w:tcW w:w="1080" w:type="dxa"/>
            <w:shd w:val="clear" w:color="auto" w:fill="FFFFFF"/>
          </w:tcPr>
          <w:p w14:paraId="4AD4D1B7" w14:textId="19972C45" w:rsidR="00BE2B56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17E38F0" w14:textId="77777777" w:rsidR="00BE2B56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425B38C3" w14:textId="3EA130E8" w:rsidR="00BE2B56" w:rsidRPr="008112E1" w:rsidRDefault="00A41AA1" w:rsidP="00BC618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409D680F" w14:textId="4F46CBCE" w:rsidR="00BE2B56" w:rsidRPr="00373775" w:rsidRDefault="000D13A9" w:rsidP="00BC6186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3</w:t>
            </w:r>
            <w:r w:rsidRPr="005D2AD1">
              <w:rPr>
                <w:rFonts w:cs="Arial"/>
              </w:rPr>
              <w:t xml:space="preserve">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71ADCB68" w14:textId="3FB511BE" w:rsidR="00BE2B56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86FF2A4" w14:textId="47BD6F29" w:rsidR="00220A26" w:rsidRDefault="00220A26" w:rsidP="000D13A9">
      <w:pPr>
        <w:rPr>
          <w:rFonts w:eastAsia="Times New Roman" w:cs="Arial"/>
          <w:szCs w:val="20"/>
        </w:rPr>
      </w:pPr>
    </w:p>
    <w:p w14:paraId="3FA1204C" w14:textId="71A718AB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bookmarkStart w:id="21" w:name="_Hlk73699689"/>
      <w:r w:rsidRPr="005D2AD1">
        <w:rPr>
          <w:rFonts w:eastAsia="Times New Roman"/>
        </w:rPr>
        <w:t xml:space="preserve">ITEM </w:t>
      </w:r>
      <w:r w:rsidR="00C64F70">
        <w:rPr>
          <w:rFonts w:eastAsia="Times New Roman"/>
        </w:rPr>
        <w:t>18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24 FLAMMABLE FINISHES</w:t>
      </w:r>
    </w:p>
    <w:p w14:paraId="2360CF5D" w14:textId="10A1984B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 xml:space="preserve">dopt </w:t>
      </w:r>
      <w:r w:rsidR="00C71CCF" w:rsidRPr="005D2AD1">
        <w:rPr>
          <w:rFonts w:eastAsia="Times New Roman" w:cs="Arial"/>
          <w:szCs w:val="20"/>
        </w:rPr>
        <w:t xml:space="preserve">2024 IFC </w:t>
      </w:r>
      <w:r w:rsidR="0036477B" w:rsidRPr="005D2AD1">
        <w:rPr>
          <w:rFonts w:eastAsia="Times New Roman" w:cs="Arial"/>
          <w:szCs w:val="20"/>
        </w:rPr>
        <w:t xml:space="preserve">Chapter 24 and carry forward existing amendments from </w:t>
      </w:r>
      <w:r w:rsidR="00620602" w:rsidRPr="005D2AD1">
        <w:rPr>
          <w:rFonts w:eastAsia="Times New Roman" w:cs="Arial"/>
          <w:szCs w:val="20"/>
        </w:rPr>
        <w:t>2022</w:t>
      </w:r>
      <w:r w:rsidR="0036477B" w:rsidRPr="005D2AD1">
        <w:rPr>
          <w:rFonts w:eastAsia="Times New Roman" w:cs="Arial"/>
          <w:szCs w:val="20"/>
        </w:rPr>
        <w:t xml:space="preserve"> CFC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219A5AF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39E2AA1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7A4C6BE" w14:textId="732F3D56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8</w:t>
            </w:r>
          </w:p>
        </w:tc>
        <w:tc>
          <w:tcPr>
            <w:tcW w:w="3024" w:type="dxa"/>
            <w:shd w:val="clear" w:color="auto" w:fill="D9D9D9"/>
          </w:tcPr>
          <w:p w14:paraId="1769474F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CE164D6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DE635FE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3B2195A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28387D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AFFC7A1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08466111" w14:textId="77777777" w:rsidTr="00BC6186">
        <w:trPr>
          <w:trHeight w:val="144"/>
        </w:trPr>
        <w:tc>
          <w:tcPr>
            <w:tcW w:w="1080" w:type="dxa"/>
            <w:shd w:val="clear" w:color="auto" w:fill="FFFFFF"/>
          </w:tcPr>
          <w:p w14:paraId="39A133D0" w14:textId="1BA28268" w:rsidR="000D13A9" w:rsidRPr="005D2AD1" w:rsidRDefault="000D13A9" w:rsidP="000D13A9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18-1</w:t>
            </w:r>
          </w:p>
        </w:tc>
        <w:tc>
          <w:tcPr>
            <w:tcW w:w="3024" w:type="dxa"/>
            <w:shd w:val="clear" w:color="auto" w:fill="FFFFFF"/>
          </w:tcPr>
          <w:p w14:paraId="784D8A3A" w14:textId="55393482" w:rsidR="000D13A9" w:rsidRPr="008112E1" w:rsidRDefault="000D13A9" w:rsidP="000D13A9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24</w:t>
            </w:r>
          </w:p>
        </w:tc>
        <w:tc>
          <w:tcPr>
            <w:tcW w:w="1080" w:type="dxa"/>
            <w:shd w:val="clear" w:color="auto" w:fill="FFFFFF"/>
          </w:tcPr>
          <w:p w14:paraId="51BCC0D7" w14:textId="578A23C3" w:rsidR="000D13A9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13ED5FD" w14:textId="77777777" w:rsidR="000D13A9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72A43B99" w14:textId="451A2BE9" w:rsidR="000D13A9" w:rsidRPr="008112E1" w:rsidRDefault="00A41AA1" w:rsidP="00BC618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218F63FB" w14:textId="362F9687" w:rsidR="000D13A9" w:rsidRPr="00373775" w:rsidRDefault="000D13A9" w:rsidP="00BC6186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4</w:t>
            </w:r>
            <w:r w:rsidRPr="005D2AD1">
              <w:rPr>
                <w:rFonts w:cs="Arial"/>
              </w:rPr>
              <w:t xml:space="preserve">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14FB505B" w14:textId="505C43D6" w:rsidR="000D13A9" w:rsidRPr="005D2AD1" w:rsidRDefault="00801281" w:rsidP="000D13A9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bookmarkEnd w:id="21"/>
    <w:p w14:paraId="08C57CC5" w14:textId="76F456F6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lastRenderedPageBreak/>
        <w:t xml:space="preserve">ITEM </w:t>
      </w:r>
      <w:r w:rsidR="00FC0743">
        <w:rPr>
          <w:rFonts w:eastAsia="Times New Roman"/>
        </w:rPr>
        <w:t>19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25 </w:t>
      </w:r>
      <w:r w:rsidR="000E3F0D">
        <w:rPr>
          <w:rFonts w:eastAsia="Times New Roman"/>
        </w:rPr>
        <w:t>FRUIT AND CROP RIPENING</w:t>
      </w:r>
    </w:p>
    <w:p w14:paraId="1B5045F2" w14:textId="78956B42" w:rsidR="0036477B" w:rsidRDefault="0036477B" w:rsidP="00BE2B56">
      <w:pPr>
        <w:rPr>
          <w:rFonts w:eastAsia="Times New Roman" w:cs="Arial"/>
          <w:szCs w:val="20"/>
        </w:rPr>
      </w:pPr>
      <w:r w:rsidRPr="005D2AD1">
        <w:rPr>
          <w:rFonts w:eastAsia="Times New Roman" w:cs="Arial"/>
          <w:szCs w:val="20"/>
        </w:rPr>
        <w:t>SFM does NOT adop</w:t>
      </w:r>
      <w:r w:rsidR="00C71CCF" w:rsidRPr="005D2AD1">
        <w:rPr>
          <w:rFonts w:eastAsia="Times New Roman" w:cs="Arial"/>
          <w:szCs w:val="20"/>
        </w:rPr>
        <w:t xml:space="preserve">t 2024 </w:t>
      </w:r>
      <w:r w:rsidR="008C17D1" w:rsidRPr="005D2AD1">
        <w:rPr>
          <w:rFonts w:eastAsia="Times New Roman" w:cs="Arial"/>
          <w:szCs w:val="20"/>
        </w:rPr>
        <w:t xml:space="preserve">IFC </w:t>
      </w:r>
      <w:r w:rsidRPr="005D2AD1">
        <w:rPr>
          <w:rFonts w:eastAsia="Times New Roman" w:cs="Arial"/>
          <w:szCs w:val="20"/>
        </w:rPr>
        <w:t>Chapter 25.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6F68352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ECA69D2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64A5018" w14:textId="51613B29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9</w:t>
            </w:r>
          </w:p>
        </w:tc>
        <w:tc>
          <w:tcPr>
            <w:tcW w:w="3024" w:type="dxa"/>
            <w:shd w:val="clear" w:color="auto" w:fill="D9D9D9"/>
          </w:tcPr>
          <w:p w14:paraId="6BEF6209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990F1BF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8971D9B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8578864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118504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CCD69FE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BE2B56" w:rsidRPr="005D2AD1" w14:paraId="2DCE2C0A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0BCCDB97" w14:textId="79108FC8" w:rsidR="00BE2B56" w:rsidRPr="005D2AD1" w:rsidRDefault="00BE2B56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1</w:t>
            </w:r>
            <w:r w:rsidR="000D13A9">
              <w:rPr>
                <w:rFonts w:cs="Arial"/>
                <w:b/>
              </w:rPr>
              <w:t>9</w:t>
            </w:r>
            <w:r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4D10D40C" w14:textId="213B7083" w:rsidR="00BE2B56" w:rsidRPr="008112E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 w:rsidR="000D13A9">
              <w:rPr>
                <w:rFonts w:cs="Arial"/>
                <w:b/>
              </w:rPr>
              <w:t xml:space="preserve"> 25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9A39FF0" w14:textId="698AE1BB" w:rsidR="00BE2B56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53B69EB" w14:textId="77777777" w:rsidR="00BE2B56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435B2AE5" w14:textId="1FBEB2EF" w:rsidR="00BE2B56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1B897AD2" w14:textId="2A8EC78E" w:rsidR="00BE2B56" w:rsidRPr="00373775" w:rsidRDefault="000D13A9" w:rsidP="00E02FEC">
            <w:pPr>
              <w:rPr>
                <w:rFonts w:cs="Arial"/>
              </w:rPr>
            </w:pPr>
            <w:r w:rsidRPr="005D2AD1">
              <w:rPr>
                <w:rFonts w:cs="Arial"/>
              </w:rPr>
              <w:t>SFM does NOT adopt IFC Chapter 25.</w:t>
            </w:r>
          </w:p>
        </w:tc>
        <w:tc>
          <w:tcPr>
            <w:tcW w:w="1080" w:type="dxa"/>
            <w:shd w:val="clear" w:color="auto" w:fill="FFFFFF"/>
          </w:tcPr>
          <w:p w14:paraId="043985C9" w14:textId="5BA8BAB0" w:rsidR="00BE2B56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9F1016D" w14:textId="15DB376F" w:rsidR="00FE5EE9" w:rsidRDefault="00FE5EE9" w:rsidP="000D13A9">
      <w:pPr>
        <w:rPr>
          <w:rFonts w:eastAsia="Times New Roman" w:cs="Arial"/>
          <w:szCs w:val="20"/>
        </w:rPr>
      </w:pPr>
    </w:p>
    <w:p w14:paraId="526E338A" w14:textId="5251D012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</w:t>
      </w:r>
      <w:r w:rsidR="00F0690E">
        <w:rPr>
          <w:rFonts w:eastAsia="Times New Roman"/>
        </w:rPr>
        <w:t xml:space="preserve"> </w:t>
      </w:r>
      <w:r w:rsidR="00FC0743">
        <w:rPr>
          <w:rFonts w:eastAsia="Times New Roman"/>
        </w:rPr>
        <w:t>20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26 FUMIGATION AND INSECTICIDAL FOGGING</w:t>
      </w:r>
    </w:p>
    <w:p w14:paraId="68BC2047" w14:textId="01926530" w:rsidR="0036477B" w:rsidRDefault="0036477B" w:rsidP="00BE2B56">
      <w:pPr>
        <w:rPr>
          <w:rFonts w:eastAsia="Times New Roman" w:cs="Arial"/>
          <w:szCs w:val="20"/>
        </w:rPr>
      </w:pPr>
      <w:r w:rsidRPr="005D2AD1">
        <w:rPr>
          <w:rFonts w:eastAsia="Times New Roman" w:cs="Arial"/>
          <w:szCs w:val="20"/>
        </w:rPr>
        <w:t>SFM does NOT adopt</w:t>
      </w:r>
      <w:r w:rsidR="0025477D" w:rsidRPr="005D2AD1">
        <w:rPr>
          <w:rFonts w:eastAsia="Times New Roman" w:cs="Arial"/>
          <w:szCs w:val="20"/>
        </w:rPr>
        <w:t xml:space="preserve"> 2024 </w:t>
      </w:r>
      <w:r w:rsidR="00BC6672" w:rsidRPr="005D2AD1">
        <w:rPr>
          <w:rFonts w:eastAsia="Times New Roman" w:cs="Arial"/>
          <w:szCs w:val="20"/>
        </w:rPr>
        <w:t xml:space="preserve">IFC </w:t>
      </w:r>
      <w:r w:rsidRPr="005D2AD1">
        <w:rPr>
          <w:rFonts w:eastAsia="Times New Roman" w:cs="Arial"/>
          <w:szCs w:val="20"/>
        </w:rPr>
        <w:t>Chapter 26.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48D08F7B" w14:textId="77777777" w:rsidTr="00FE5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41FE0FD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6072121" w14:textId="3CCC74A5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0D13A9">
              <w:rPr>
                <w:rFonts w:cs="Arial"/>
                <w:b/>
              </w:rPr>
              <w:t>20</w:t>
            </w:r>
          </w:p>
        </w:tc>
        <w:tc>
          <w:tcPr>
            <w:tcW w:w="3024" w:type="dxa"/>
            <w:shd w:val="clear" w:color="auto" w:fill="D9D9D9"/>
          </w:tcPr>
          <w:p w14:paraId="2A8EBE6A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12BB0AA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4254086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4293B8E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CDE9F7D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3993D47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70ADC39C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041D2E7D" w14:textId="2AAEC209" w:rsidR="000D13A9" w:rsidRPr="005D2AD1" w:rsidRDefault="000D13A9" w:rsidP="000D13A9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20-1</w:t>
            </w:r>
          </w:p>
        </w:tc>
        <w:tc>
          <w:tcPr>
            <w:tcW w:w="3024" w:type="dxa"/>
            <w:shd w:val="clear" w:color="auto" w:fill="FFFFFF"/>
          </w:tcPr>
          <w:p w14:paraId="6E8D2BDA" w14:textId="6A7D7693" w:rsidR="000D13A9" w:rsidRPr="008112E1" w:rsidRDefault="000D13A9" w:rsidP="000D13A9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D83E1C" w14:textId="1002A05F" w:rsidR="000D13A9" w:rsidRPr="005D2AD1" w:rsidRDefault="000466A5" w:rsidP="000D13A9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AD39202" w14:textId="77777777" w:rsidR="000D13A9" w:rsidRPr="005D2AD1" w:rsidRDefault="006E4C8D" w:rsidP="000D13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01954EC4" w14:textId="2201AF28" w:rsidR="000D13A9" w:rsidRPr="008112E1" w:rsidRDefault="00A41AA1" w:rsidP="000D13A9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57FB683A" w14:textId="66ACD1C5" w:rsidR="000D13A9" w:rsidRPr="00373775" w:rsidRDefault="000D13A9" w:rsidP="000D13A9">
            <w:pPr>
              <w:rPr>
                <w:rFonts w:cs="Arial"/>
              </w:rPr>
            </w:pPr>
            <w:r w:rsidRPr="005D2AD1">
              <w:rPr>
                <w:rFonts w:cs="Arial"/>
              </w:rPr>
              <w:t>SFM does NOT adopt IFC Chapter 2</w:t>
            </w:r>
            <w:r>
              <w:rPr>
                <w:rFonts w:cs="Arial"/>
              </w:rPr>
              <w:t>6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2DA6DA8" w14:textId="74539F02" w:rsidR="000D13A9" w:rsidRPr="005D2AD1" w:rsidRDefault="00801281" w:rsidP="000D13A9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EFF5621" w14:textId="1A74FCF8" w:rsidR="00A80BCA" w:rsidRDefault="00A80BCA" w:rsidP="000D13A9">
      <w:pPr>
        <w:rPr>
          <w:rFonts w:eastAsia="Times New Roman" w:cs="Arial"/>
          <w:szCs w:val="20"/>
        </w:rPr>
      </w:pPr>
    </w:p>
    <w:p w14:paraId="33EDA878" w14:textId="4FF42DB6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>ITEM</w:t>
      </w:r>
      <w:r w:rsidR="00AD464B">
        <w:rPr>
          <w:rFonts w:eastAsia="Times New Roman"/>
        </w:rPr>
        <w:t xml:space="preserve"> 21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27 SEMICONDUCTOR FABRICATION FACILITIES</w:t>
      </w:r>
    </w:p>
    <w:p w14:paraId="4310EE68" w14:textId="65BD6466" w:rsidR="000D13A9" w:rsidRDefault="000D13A9" w:rsidP="000D13A9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IFC Chapter 2</w:t>
      </w:r>
      <w:r>
        <w:rPr>
          <w:rFonts w:eastAsia="Times New Roman" w:cs="Arial"/>
          <w:szCs w:val="20"/>
        </w:rPr>
        <w:t>7</w:t>
      </w:r>
      <w:r w:rsidRPr="005D2AD1">
        <w:rPr>
          <w:rFonts w:eastAsia="Times New Roman" w:cs="Arial"/>
          <w:szCs w:val="20"/>
        </w:rPr>
        <w:t xml:space="preserve">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6F8062E4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1E9B507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5DD2B611" w14:textId="1E8492C2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0D13A9">
              <w:rPr>
                <w:rFonts w:cs="Arial"/>
                <w:b/>
              </w:rPr>
              <w:t>21</w:t>
            </w:r>
          </w:p>
        </w:tc>
        <w:tc>
          <w:tcPr>
            <w:tcW w:w="3024" w:type="dxa"/>
            <w:shd w:val="clear" w:color="auto" w:fill="D9D9D9"/>
          </w:tcPr>
          <w:p w14:paraId="779F92E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FD46564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2427855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5B0F27E6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F7A8648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A7E6F4B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464C3FEC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2B5EAC15" w14:textId="5C883F8D" w:rsidR="000D13A9" w:rsidRPr="005D2AD1" w:rsidRDefault="000D13A9" w:rsidP="000D13A9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21-1</w:t>
            </w:r>
          </w:p>
        </w:tc>
        <w:tc>
          <w:tcPr>
            <w:tcW w:w="3024" w:type="dxa"/>
            <w:shd w:val="clear" w:color="auto" w:fill="FFFFFF"/>
          </w:tcPr>
          <w:p w14:paraId="69FC60CB" w14:textId="0535B3CB" w:rsidR="000D13A9" w:rsidRPr="008112E1" w:rsidRDefault="000D13A9" w:rsidP="000D13A9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21A2A4F" w14:textId="4FCF2365" w:rsidR="000D13A9" w:rsidRPr="005D2AD1" w:rsidRDefault="000466A5" w:rsidP="000D13A9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0D5D505" w14:textId="77777777" w:rsidR="000D13A9" w:rsidRPr="005D2AD1" w:rsidRDefault="006E4C8D" w:rsidP="000D13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7659DCC2" w14:textId="7B0D825D" w:rsidR="000D13A9" w:rsidRPr="008112E1" w:rsidRDefault="00A41AA1" w:rsidP="000D13A9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7076E44D" w14:textId="73BD2D72" w:rsidR="000D13A9" w:rsidRPr="00373775" w:rsidRDefault="000D13A9" w:rsidP="000D13A9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7</w:t>
            </w:r>
            <w:r w:rsidRPr="005D2AD1">
              <w:rPr>
                <w:rFonts w:cs="Arial"/>
              </w:rPr>
              <w:t xml:space="preserve"> without modifications.</w:t>
            </w:r>
          </w:p>
        </w:tc>
        <w:tc>
          <w:tcPr>
            <w:tcW w:w="1080" w:type="dxa"/>
            <w:shd w:val="clear" w:color="auto" w:fill="FFFFFF"/>
          </w:tcPr>
          <w:p w14:paraId="1C21587C" w14:textId="19559D3E" w:rsidR="000D13A9" w:rsidRPr="005D2AD1" w:rsidRDefault="00801281" w:rsidP="000D13A9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A16851A" w14:textId="6E2BE284" w:rsidR="00BB3743" w:rsidRDefault="00BB3743" w:rsidP="000D13A9">
      <w:pPr>
        <w:rPr>
          <w:rFonts w:eastAsia="Times New Roman" w:cs="Times New Roman"/>
          <w:szCs w:val="20"/>
        </w:rPr>
      </w:pPr>
      <w:bookmarkStart w:id="22" w:name="_Hlk73700201"/>
    </w:p>
    <w:p w14:paraId="671FA740" w14:textId="5A547A72" w:rsidR="0036477B" w:rsidRPr="005D2AD1" w:rsidRDefault="00A83671" w:rsidP="000E3F0D">
      <w:pPr>
        <w:pStyle w:val="Heading3"/>
        <w:rPr>
          <w:rFonts w:eastAsia="Times New Roman"/>
          <w:i/>
          <w:iCs/>
        </w:rPr>
      </w:pPr>
      <w:r w:rsidRPr="005D2AD1">
        <w:rPr>
          <w:rFonts w:eastAsia="Times New Roman"/>
        </w:rPr>
        <w:t xml:space="preserve">ITEM </w:t>
      </w:r>
      <w:r w:rsidR="00AD464B">
        <w:rPr>
          <w:rFonts w:eastAsia="Times New Roman"/>
        </w:rPr>
        <w:t>22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28 LUMBER YARDS AND AGRO-INDUSTRIAL</w:t>
      </w:r>
      <w:r w:rsidR="000D13A9">
        <w:rPr>
          <w:rFonts w:eastAsia="Times New Roman"/>
        </w:rPr>
        <w:t xml:space="preserve"> </w:t>
      </w:r>
      <w:r w:rsidR="0036477B" w:rsidRPr="005D2AD1">
        <w:rPr>
          <w:rFonts w:eastAsia="Times New Roman"/>
        </w:rPr>
        <w:t>SOLID BIOMASS AND WOODWORKING FACILITIES</w:t>
      </w:r>
    </w:p>
    <w:p w14:paraId="446033C4" w14:textId="79824320" w:rsidR="0036477B" w:rsidRDefault="000D13A9" w:rsidP="00BE2B56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</w:t>
      </w:r>
      <w:r w:rsidR="0036477B" w:rsidRPr="005D2AD1">
        <w:rPr>
          <w:rFonts w:eastAsia="Times New Roman" w:cs="Arial"/>
          <w:szCs w:val="20"/>
        </w:rPr>
        <w:t>dopt</w:t>
      </w:r>
      <w:r w:rsidR="0025477D" w:rsidRPr="005D2AD1">
        <w:rPr>
          <w:rFonts w:eastAsia="Times New Roman" w:cs="Arial"/>
          <w:szCs w:val="20"/>
        </w:rPr>
        <w:t xml:space="preserve"> 2024</w:t>
      </w:r>
      <w:r w:rsidR="0036477B" w:rsidRPr="005D2AD1">
        <w:rPr>
          <w:rFonts w:eastAsia="Times New Roman" w:cs="Arial"/>
          <w:szCs w:val="20"/>
        </w:rPr>
        <w:t xml:space="preserve"> </w:t>
      </w:r>
      <w:r w:rsidR="001C5254">
        <w:rPr>
          <w:rFonts w:eastAsia="Times New Roman" w:cs="Arial"/>
          <w:szCs w:val="20"/>
        </w:rPr>
        <w:t xml:space="preserve">IFC </w:t>
      </w:r>
      <w:r w:rsidR="0036477B" w:rsidRPr="005D2AD1">
        <w:rPr>
          <w:rFonts w:eastAsia="Times New Roman" w:cs="Arial"/>
          <w:szCs w:val="20"/>
        </w:rPr>
        <w:t>Chapter 28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BE2B56" w:rsidRPr="005D2AD1" w14:paraId="3C6CEEBF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D7E6BB2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5F6844C" w14:textId="088EB94D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0D13A9">
              <w:rPr>
                <w:rFonts w:cs="Arial"/>
                <w:b/>
              </w:rPr>
              <w:t>22</w:t>
            </w:r>
          </w:p>
        </w:tc>
        <w:tc>
          <w:tcPr>
            <w:tcW w:w="3024" w:type="dxa"/>
            <w:shd w:val="clear" w:color="auto" w:fill="D9D9D9"/>
          </w:tcPr>
          <w:p w14:paraId="0D3E4289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88B3D0A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0B1761D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30CE2F8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06C12EC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D1EAA03" w14:textId="77777777" w:rsidR="00BE2B56" w:rsidRPr="005D2AD1" w:rsidRDefault="00BE2B5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53A6CE03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3A0FF9AE" w14:textId="0DDB38DD" w:rsidR="000D13A9" w:rsidRPr="005D2AD1" w:rsidRDefault="000D13A9" w:rsidP="000D13A9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22-1</w:t>
            </w:r>
          </w:p>
        </w:tc>
        <w:tc>
          <w:tcPr>
            <w:tcW w:w="3024" w:type="dxa"/>
            <w:shd w:val="clear" w:color="auto" w:fill="FFFFFF"/>
          </w:tcPr>
          <w:p w14:paraId="11EA53BE" w14:textId="72FA493C" w:rsidR="000D13A9" w:rsidRPr="008112E1" w:rsidRDefault="000D13A9" w:rsidP="000D13A9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59B5718" w14:textId="588DAD16" w:rsidR="000D13A9" w:rsidRPr="005D2AD1" w:rsidRDefault="000466A5" w:rsidP="000D13A9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36920F8" w14:textId="77777777" w:rsidR="000D13A9" w:rsidRPr="005D2AD1" w:rsidRDefault="006E4C8D" w:rsidP="000D13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43227720" w14:textId="6320FA7B" w:rsidR="000D13A9" w:rsidRPr="008112E1" w:rsidRDefault="00A41AA1" w:rsidP="000D13A9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1C40E6D6" w14:textId="379A119D" w:rsidR="000D13A9" w:rsidRPr="00373775" w:rsidRDefault="000D13A9" w:rsidP="000D13A9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8</w:t>
            </w:r>
            <w:r w:rsidRPr="005D2AD1">
              <w:rPr>
                <w:rFonts w:cs="Arial"/>
              </w:rPr>
              <w:t xml:space="preserve"> without modifications.</w:t>
            </w:r>
          </w:p>
        </w:tc>
        <w:tc>
          <w:tcPr>
            <w:tcW w:w="1080" w:type="dxa"/>
            <w:shd w:val="clear" w:color="auto" w:fill="FFFFFF"/>
          </w:tcPr>
          <w:p w14:paraId="00E45BEA" w14:textId="443D2885" w:rsidR="000D13A9" w:rsidRPr="005D2AD1" w:rsidRDefault="00801281" w:rsidP="000D13A9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bookmarkEnd w:id="22"/>
    </w:tbl>
    <w:p w14:paraId="565B2F1F" w14:textId="7CFD17A0" w:rsidR="009F71C6" w:rsidRDefault="009F71C6" w:rsidP="000D13A9">
      <w:pPr>
        <w:rPr>
          <w:rFonts w:eastAsia="Times New Roman" w:cs="Times New Roman"/>
          <w:szCs w:val="20"/>
        </w:rPr>
      </w:pPr>
    </w:p>
    <w:p w14:paraId="51D939D0" w14:textId="77777777" w:rsidR="00B1118E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477BAC">
        <w:rPr>
          <w:rFonts w:eastAsia="Times New Roman"/>
        </w:rPr>
        <w:t>23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29 </w:t>
      </w:r>
      <w:r w:rsidR="000E3F0D">
        <w:rPr>
          <w:rFonts w:eastAsia="Times New Roman"/>
        </w:rPr>
        <w:t>MANUFACTURE OF ORGANIC COATINGS</w:t>
      </w:r>
    </w:p>
    <w:p w14:paraId="532B57F3" w14:textId="158BC27F" w:rsidR="000D13A9" w:rsidRPr="00B1118E" w:rsidRDefault="000D13A9" w:rsidP="00B1118E">
      <w:r w:rsidRPr="00B1118E">
        <w:t>Adopt 2024 IFC Chapter 29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0D13A9" w:rsidRPr="005D2AD1" w14:paraId="66C03C06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0D9DA8C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0A1FB77" w14:textId="20BB9A71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23</w:t>
            </w:r>
          </w:p>
        </w:tc>
        <w:tc>
          <w:tcPr>
            <w:tcW w:w="3024" w:type="dxa"/>
            <w:shd w:val="clear" w:color="auto" w:fill="D9D9D9"/>
          </w:tcPr>
          <w:p w14:paraId="6138A619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548EAD1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9654225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CA766B2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D1BB206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A8977A8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7670E21B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77CBA3C5" w14:textId="776CF400" w:rsidR="000D13A9" w:rsidRPr="005D2AD1" w:rsidRDefault="000D13A9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23-1</w:t>
            </w:r>
          </w:p>
        </w:tc>
        <w:tc>
          <w:tcPr>
            <w:tcW w:w="3024" w:type="dxa"/>
            <w:shd w:val="clear" w:color="auto" w:fill="FFFFFF"/>
          </w:tcPr>
          <w:p w14:paraId="5A56A47E" w14:textId="63416F37" w:rsidR="000D13A9" w:rsidRPr="008112E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29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8F14D37" w14:textId="4E360533" w:rsidR="000D13A9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C2C0FD8" w14:textId="77777777" w:rsidR="000D13A9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7168BBA4" w14:textId="5BDFDAE5" w:rsidR="000D13A9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59F36B40" w14:textId="22F17C2F" w:rsidR="000D13A9" w:rsidRPr="00373775" w:rsidRDefault="000D13A9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2</w:t>
            </w:r>
            <w:r>
              <w:rPr>
                <w:rFonts w:cs="Arial"/>
              </w:rPr>
              <w:t>9</w:t>
            </w:r>
            <w:r w:rsidRPr="005D2AD1">
              <w:rPr>
                <w:rFonts w:cs="Arial"/>
              </w:rPr>
              <w:t xml:space="preserve"> without modifications.</w:t>
            </w:r>
          </w:p>
        </w:tc>
        <w:tc>
          <w:tcPr>
            <w:tcW w:w="1080" w:type="dxa"/>
            <w:shd w:val="clear" w:color="auto" w:fill="FFFFFF"/>
          </w:tcPr>
          <w:p w14:paraId="6A666D02" w14:textId="19A18775" w:rsidR="000D13A9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36AE175" w14:textId="572FC311" w:rsidR="00B96AD0" w:rsidRDefault="00B96AD0" w:rsidP="000D13A9"/>
    <w:p w14:paraId="5E5B5990" w14:textId="77777777" w:rsidR="00B96AD0" w:rsidRDefault="00B96AD0">
      <w:r>
        <w:br w:type="page"/>
      </w:r>
    </w:p>
    <w:p w14:paraId="04B59EF1" w14:textId="6AA910A3" w:rsidR="00B1118E" w:rsidRDefault="005E6EFB" w:rsidP="000E3F0D">
      <w:pPr>
        <w:pStyle w:val="Heading3"/>
        <w:rPr>
          <w:rFonts w:eastAsia="Times New Roman" w:cs="Times New Roman"/>
          <w:color w:val="000000"/>
        </w:rPr>
      </w:pPr>
      <w:r w:rsidRPr="005D2AD1">
        <w:rPr>
          <w:rFonts w:eastAsia="Times New Roman" w:cs="Times New Roman"/>
          <w:color w:val="000000"/>
        </w:rPr>
        <w:lastRenderedPageBreak/>
        <w:t xml:space="preserve">ITEM </w:t>
      </w:r>
      <w:r w:rsidR="00190198">
        <w:rPr>
          <w:rFonts w:eastAsia="Times New Roman" w:cs="Times New Roman"/>
          <w:color w:val="000000"/>
        </w:rPr>
        <w:t>24</w:t>
      </w:r>
      <w:r w:rsidRPr="005D2AD1">
        <w:rPr>
          <w:rFonts w:eastAsia="Times New Roman" w:cs="Times New Roman"/>
          <w:color w:val="000000"/>
        </w:rPr>
        <w:br/>
      </w:r>
      <w:r w:rsidR="0036477B" w:rsidRPr="005D2AD1">
        <w:rPr>
          <w:rFonts w:eastAsia="Times New Roman" w:cs="Times New Roman"/>
          <w:color w:val="000000"/>
        </w:rPr>
        <w:t xml:space="preserve">CHAPTER 30 </w:t>
      </w:r>
      <w:r w:rsidR="00B1118E">
        <w:rPr>
          <w:rFonts w:eastAsia="Times New Roman" w:cs="Times New Roman"/>
          <w:color w:val="000000"/>
        </w:rPr>
        <w:t>INDUSTRIAL OVENS</w:t>
      </w:r>
    </w:p>
    <w:p w14:paraId="6DFC3A37" w14:textId="469F2D83" w:rsidR="000D13A9" w:rsidRPr="00B1118E" w:rsidRDefault="000D13A9" w:rsidP="00B1118E">
      <w:r w:rsidRPr="00B1118E">
        <w:t>Adopt 2024 IFC Chapter 30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0D13A9" w:rsidRPr="005D2AD1" w14:paraId="47BAED6F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0523B95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DC4704F" w14:textId="7F69F2DA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24</w:t>
            </w:r>
          </w:p>
        </w:tc>
        <w:tc>
          <w:tcPr>
            <w:tcW w:w="3024" w:type="dxa"/>
            <w:shd w:val="clear" w:color="auto" w:fill="D9D9D9"/>
          </w:tcPr>
          <w:p w14:paraId="241574D9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6306B24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A8B3AC3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A5A4040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35FC94A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CBA0768" w14:textId="77777777" w:rsidR="000D13A9" w:rsidRPr="005D2AD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D13A9" w:rsidRPr="005D2AD1" w14:paraId="70818E00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9338E31" w14:textId="124A37AB" w:rsidR="000D13A9" w:rsidRPr="005D2AD1" w:rsidRDefault="000D13A9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24-1</w:t>
            </w:r>
          </w:p>
        </w:tc>
        <w:tc>
          <w:tcPr>
            <w:tcW w:w="3024" w:type="dxa"/>
            <w:shd w:val="clear" w:color="auto" w:fill="FFFFFF"/>
          </w:tcPr>
          <w:p w14:paraId="79E2E9F4" w14:textId="566FC8E6" w:rsidR="000D13A9" w:rsidRPr="008112E1" w:rsidRDefault="000D13A9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1363506" w14:textId="09725810" w:rsidR="000D13A9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79CD290" w14:textId="77777777" w:rsidR="000D13A9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0646BEAD" w14:textId="5A445677" w:rsidR="000D13A9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630D9696" w14:textId="2AD6ED01" w:rsidR="000D13A9" w:rsidRPr="00373775" w:rsidRDefault="000D13A9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>30</w:t>
            </w:r>
            <w:r w:rsidRPr="005D2AD1">
              <w:rPr>
                <w:rFonts w:cs="Arial"/>
              </w:rPr>
              <w:t xml:space="preserve"> without modifications.</w:t>
            </w:r>
          </w:p>
        </w:tc>
        <w:tc>
          <w:tcPr>
            <w:tcW w:w="1080" w:type="dxa"/>
            <w:shd w:val="clear" w:color="auto" w:fill="FFFFFF"/>
          </w:tcPr>
          <w:p w14:paraId="1B56EAFC" w14:textId="6132D296" w:rsidR="000D13A9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F5CCA20" w14:textId="77777777" w:rsidR="005969CC" w:rsidRPr="005969CC" w:rsidRDefault="005969CC" w:rsidP="005969CC"/>
    <w:p w14:paraId="10FFAB86" w14:textId="7624083C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190198">
        <w:rPr>
          <w:rFonts w:eastAsia="Times New Roman"/>
        </w:rPr>
        <w:t>25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31 TENTS, TEMPORARY SPECIAL EVENT STRUCTURES</w:t>
      </w:r>
      <w:r w:rsidR="009B179D">
        <w:rPr>
          <w:rFonts w:eastAsia="Times New Roman"/>
        </w:rPr>
        <w:t xml:space="preserve"> </w:t>
      </w:r>
      <w:r w:rsidR="0036477B" w:rsidRPr="005D2AD1">
        <w:rPr>
          <w:rFonts w:eastAsia="Times New Roman"/>
        </w:rPr>
        <w:t>AND OTHER MEMBRANE STRUCTURES</w:t>
      </w:r>
    </w:p>
    <w:p w14:paraId="3B63F970" w14:textId="3EF71B51" w:rsidR="0036477B" w:rsidRPr="005D2AD1" w:rsidRDefault="00AD56B8" w:rsidP="00BE2B56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="0036477B" w:rsidRPr="005D2AD1">
        <w:rPr>
          <w:rFonts w:eastAsia="Times New Roman" w:cs="Times New Roman"/>
          <w:szCs w:val="20"/>
        </w:rPr>
        <w:t xml:space="preserve">dopt </w:t>
      </w:r>
      <w:r w:rsidR="00E11450" w:rsidRPr="005D2AD1">
        <w:rPr>
          <w:rFonts w:eastAsia="Times New Roman" w:cs="Times New Roman"/>
          <w:szCs w:val="20"/>
        </w:rPr>
        <w:t xml:space="preserve">2024 IFC </w:t>
      </w:r>
      <w:r w:rsidR="0036477B" w:rsidRPr="005D2AD1">
        <w:rPr>
          <w:rFonts w:eastAsia="Times New Roman" w:cs="Times New Roman"/>
          <w:szCs w:val="20"/>
        </w:rPr>
        <w:t xml:space="preserve">Chapter 31 and carry forward existing amendments from </w:t>
      </w:r>
      <w:r w:rsidR="00620602" w:rsidRPr="005D2AD1">
        <w:rPr>
          <w:rFonts w:eastAsia="Times New Roman" w:cs="Times New Roman"/>
          <w:szCs w:val="20"/>
        </w:rPr>
        <w:t>2022</w:t>
      </w:r>
      <w:r w:rsidR="0036477B" w:rsidRPr="005D2AD1">
        <w:rPr>
          <w:rFonts w:eastAsia="Times New Roman" w:cs="Times New Roman"/>
          <w:szCs w:val="20"/>
        </w:rPr>
        <w:t xml:space="preserve"> CFC with additional modifications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6477B" w:rsidRPr="005D2AD1" w14:paraId="005ECB33" w14:textId="77777777" w:rsidTr="00AD5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1FE278D" w14:textId="77777777" w:rsidR="0036477B" w:rsidRPr="005D2AD1" w:rsidRDefault="00673D32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5651BA7" w14:textId="5B107DAE" w:rsidR="00DA0830" w:rsidRPr="005D2AD1" w:rsidRDefault="00D30FB0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190198">
              <w:rPr>
                <w:rFonts w:cs="Arial"/>
                <w:b/>
              </w:rPr>
              <w:t>25</w:t>
            </w:r>
          </w:p>
        </w:tc>
        <w:tc>
          <w:tcPr>
            <w:tcW w:w="3024" w:type="dxa"/>
            <w:shd w:val="clear" w:color="auto" w:fill="D9D9D9"/>
          </w:tcPr>
          <w:p w14:paraId="12E2809B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66C70DC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9326463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D421A34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BF440D6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4684D01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961B9D" w:rsidRPr="005D2AD1" w14:paraId="28C0E98B" w14:textId="77777777" w:rsidTr="00BC6186">
        <w:trPr>
          <w:trHeight w:val="20"/>
        </w:trPr>
        <w:tc>
          <w:tcPr>
            <w:tcW w:w="1080" w:type="dxa"/>
            <w:shd w:val="clear" w:color="auto" w:fill="auto"/>
          </w:tcPr>
          <w:p w14:paraId="45B56C57" w14:textId="7B1F3D67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25-1</w:t>
            </w:r>
          </w:p>
        </w:tc>
        <w:tc>
          <w:tcPr>
            <w:tcW w:w="3024" w:type="dxa"/>
            <w:shd w:val="clear" w:color="auto" w:fill="auto"/>
          </w:tcPr>
          <w:p w14:paraId="5C0A1747" w14:textId="6046A338" w:rsidR="000466A5" w:rsidRPr="005D2AD1" w:rsidRDefault="000466A5" w:rsidP="000466A5">
            <w:pPr>
              <w:rPr>
                <w:rFonts w:cs="Arial"/>
                <w:b/>
              </w:rPr>
            </w:pPr>
            <w:r w:rsidRPr="006704AD">
              <w:rPr>
                <w:rFonts w:cs="Arial"/>
                <w:b/>
                <w:bCs/>
                <w:i/>
                <w:iCs/>
              </w:rPr>
              <w:t>3103.</w:t>
            </w:r>
            <w:r w:rsidRPr="006704AD">
              <w:rPr>
                <w:rFonts w:cs="Arial"/>
                <w:b/>
                <w:bCs/>
                <w:i/>
                <w:iCs/>
                <w:strike/>
              </w:rPr>
              <w:t>9.4.</w:t>
            </w:r>
            <w:r w:rsidRPr="006704AD">
              <w:rPr>
                <w:rFonts w:cs="Arial"/>
                <w:b/>
                <w:bCs/>
                <w:i/>
                <w:iCs/>
                <w:u w:val="single"/>
              </w:rPr>
              <w:t>8.1</w:t>
            </w:r>
            <w:r w:rsidRPr="006704AD">
              <w:rPr>
                <w:rFonts w:cs="Arial"/>
                <w:b/>
                <w:bCs/>
                <w:i/>
                <w:iCs/>
              </w:rPr>
              <w:t xml:space="preserve"> Water–filled vessels.</w:t>
            </w:r>
          </w:p>
        </w:tc>
        <w:tc>
          <w:tcPr>
            <w:tcW w:w="1080" w:type="dxa"/>
            <w:shd w:val="clear" w:color="auto" w:fill="auto"/>
          </w:tcPr>
          <w:p w14:paraId="0A2BD830" w14:textId="37EBC5F2" w:rsidR="000466A5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4F11514C" w14:textId="41EEF132" w:rsidR="000466A5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6668C2B9" w14:textId="6AEC1C18" w:rsidR="000466A5" w:rsidRPr="005D2AD1" w:rsidRDefault="00A41AA1" w:rsidP="00BC618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5C03258C" w14:textId="273E48BE" w:rsidR="000466A5" w:rsidRPr="005D2AD1" w:rsidRDefault="000466A5" w:rsidP="00BC6186">
            <w:pPr>
              <w:rPr>
                <w:rFonts w:cs="Arial"/>
              </w:rPr>
            </w:pPr>
            <w:r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/>
          </w:tcPr>
          <w:p w14:paraId="7FC44CBD" w14:textId="0DDDC6A6" w:rsidR="000466A5" w:rsidRPr="005D2AD1" w:rsidRDefault="00801281" w:rsidP="00BC6186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64FCB9D7" w14:textId="77777777" w:rsidTr="00BC6186">
        <w:trPr>
          <w:trHeight w:val="20"/>
        </w:trPr>
        <w:tc>
          <w:tcPr>
            <w:tcW w:w="1080" w:type="dxa"/>
            <w:shd w:val="clear" w:color="auto" w:fill="auto"/>
          </w:tcPr>
          <w:p w14:paraId="0BCC4F25" w14:textId="529002E5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25-2</w:t>
            </w:r>
          </w:p>
        </w:tc>
        <w:tc>
          <w:tcPr>
            <w:tcW w:w="3024" w:type="dxa"/>
            <w:shd w:val="clear" w:color="auto" w:fill="auto"/>
          </w:tcPr>
          <w:p w14:paraId="3804E328" w14:textId="204BDF81" w:rsidR="000466A5" w:rsidRPr="005D2AD1" w:rsidRDefault="000466A5" w:rsidP="000466A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  <w:bCs/>
              </w:rPr>
              <w:t xml:space="preserve">3104.2 Flame Propagation Performance Testing and </w:t>
            </w:r>
            <w:r w:rsidRPr="005D2AD1">
              <w:rPr>
                <w:rFonts w:cs="Arial"/>
                <w:b/>
                <w:bCs/>
                <w:strike/>
              </w:rPr>
              <w:t>Certification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Registration</w:t>
            </w:r>
            <w:r w:rsidRPr="005D2AD1">
              <w:rPr>
                <w:rFonts w:cs="Arial"/>
                <w:b/>
                <w:bCs/>
                <w:i/>
                <w:iCs/>
              </w:rPr>
              <w:t>.</w:t>
            </w:r>
            <w:r w:rsidRPr="005D2AD1">
              <w:rPr>
                <w:rFonts w:cs="Arial"/>
                <w:b/>
                <w:i/>
                <w:iCs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2E8B4F86" w14:textId="37E9CA4A" w:rsidR="000466A5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317680ED" w14:textId="6F2C2A03" w:rsidR="000466A5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2A3CD53F" w14:textId="0082280A" w:rsidR="000466A5" w:rsidRPr="005D2AD1" w:rsidRDefault="00A41AA1" w:rsidP="00BC618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7ACDA0DC" w14:textId="19CA29EA" w:rsidR="000466A5" w:rsidRPr="005D2AD1" w:rsidRDefault="000466A5" w:rsidP="00BC6186">
            <w:pPr>
              <w:rPr>
                <w:rFonts w:cs="Arial"/>
              </w:rPr>
            </w:pPr>
            <w:r w:rsidRPr="005D2AD1">
              <w:rPr>
                <w:rFonts w:cs="Arial"/>
              </w:rPr>
              <w:t>New amendment regarding Title 19 requirements.</w:t>
            </w:r>
          </w:p>
        </w:tc>
        <w:tc>
          <w:tcPr>
            <w:tcW w:w="1080" w:type="dxa"/>
            <w:shd w:val="clear" w:color="auto" w:fill="FFFFFF"/>
          </w:tcPr>
          <w:p w14:paraId="3DA102FF" w14:textId="1F8328A2" w:rsidR="000466A5" w:rsidRPr="005D2AD1" w:rsidRDefault="00801281" w:rsidP="00BC6186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45B7C408" w14:textId="77777777" w:rsidTr="00BC6186">
        <w:trPr>
          <w:trHeight w:val="20"/>
        </w:trPr>
        <w:tc>
          <w:tcPr>
            <w:tcW w:w="1080" w:type="dxa"/>
            <w:shd w:val="clear" w:color="auto" w:fill="auto"/>
          </w:tcPr>
          <w:p w14:paraId="4E7258B4" w14:textId="539201EE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25-3</w:t>
            </w:r>
          </w:p>
        </w:tc>
        <w:tc>
          <w:tcPr>
            <w:tcW w:w="3024" w:type="dxa"/>
            <w:shd w:val="clear" w:color="auto" w:fill="auto"/>
          </w:tcPr>
          <w:p w14:paraId="13C1C4F0" w14:textId="1D4BCEE4" w:rsidR="000466A5" w:rsidRPr="00567CBE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 Inflatable Amusement Devices</w:t>
            </w:r>
            <w:r w:rsidRPr="00870207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0BACF2F9" w14:textId="3554EA17" w:rsidR="000466A5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04F1EE63" w14:textId="252C9911" w:rsidR="000466A5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5052FAB8" w14:textId="476491EE" w:rsidR="000466A5" w:rsidRPr="005D2AD1" w:rsidRDefault="00A41AA1" w:rsidP="00BC618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1A694BDF" w14:textId="003BF91C" w:rsidR="000466A5" w:rsidRPr="005D2AD1" w:rsidRDefault="000466A5" w:rsidP="00BC6186">
            <w:pPr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</w:tcPr>
          <w:p w14:paraId="54907A7C" w14:textId="586726FD" w:rsidR="000466A5" w:rsidRPr="005D2AD1" w:rsidRDefault="00801281" w:rsidP="00BC6186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0190F4A5" w14:textId="77777777" w:rsidTr="00BC6186">
        <w:trPr>
          <w:trHeight w:val="20"/>
        </w:trPr>
        <w:tc>
          <w:tcPr>
            <w:tcW w:w="1080" w:type="dxa"/>
            <w:shd w:val="clear" w:color="auto" w:fill="auto"/>
          </w:tcPr>
          <w:p w14:paraId="35E850B5" w14:textId="284746E0" w:rsidR="000466A5" w:rsidRPr="005D2AD1" w:rsidRDefault="000466A5" w:rsidP="000466A5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25-4</w:t>
            </w:r>
          </w:p>
        </w:tc>
        <w:tc>
          <w:tcPr>
            <w:tcW w:w="3024" w:type="dxa"/>
            <w:shd w:val="clear" w:color="auto" w:fill="auto"/>
          </w:tcPr>
          <w:p w14:paraId="2C6CF583" w14:textId="1DE0F5A4" w:rsidR="000466A5" w:rsidRPr="00567CBE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.1 Scope</w:t>
            </w:r>
            <w:r w:rsidRPr="00870207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6B13808C" w14:textId="7F70FFF5" w:rsidR="000466A5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66377285" w14:textId="7955E191" w:rsidR="000466A5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7831354D" w14:textId="2BBF2CD0" w:rsidR="000466A5" w:rsidRPr="005D2AD1" w:rsidRDefault="00A41AA1" w:rsidP="00BC618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3B0FAEDA" w14:textId="5700241E" w:rsidR="000466A5" w:rsidRPr="005D2AD1" w:rsidRDefault="000466A5" w:rsidP="00BC6186">
            <w:pPr>
              <w:rPr>
                <w:rFonts w:cs="Arial"/>
                <w:i/>
                <w:iCs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</w:tcPr>
          <w:p w14:paraId="63B3BE1B" w14:textId="513551B9" w:rsidR="000466A5" w:rsidRPr="005D2AD1" w:rsidRDefault="00801281" w:rsidP="00BC6186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52A6A7EC" w14:textId="77777777" w:rsidTr="00BC6186">
        <w:trPr>
          <w:trHeight w:val="20"/>
        </w:trPr>
        <w:tc>
          <w:tcPr>
            <w:tcW w:w="1080" w:type="dxa"/>
            <w:shd w:val="clear" w:color="auto" w:fill="auto"/>
          </w:tcPr>
          <w:p w14:paraId="631D53A3" w14:textId="5772AD60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25-5</w:t>
            </w:r>
          </w:p>
        </w:tc>
        <w:tc>
          <w:tcPr>
            <w:tcW w:w="3024" w:type="dxa"/>
            <w:shd w:val="clear" w:color="auto" w:fill="auto"/>
          </w:tcPr>
          <w:p w14:paraId="771E6E33" w14:textId="5A50EB58" w:rsidR="000466A5" w:rsidRPr="005D2AD1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.2 General.</w:t>
            </w:r>
          </w:p>
        </w:tc>
        <w:tc>
          <w:tcPr>
            <w:tcW w:w="1080" w:type="dxa"/>
            <w:shd w:val="clear" w:color="auto" w:fill="auto"/>
          </w:tcPr>
          <w:p w14:paraId="6576A07F" w14:textId="187D89B2" w:rsidR="000466A5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12F81FA7" w14:textId="77777777" w:rsidR="000466A5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53E2F247" w14:textId="2D55B161" w:rsidR="000466A5" w:rsidRPr="005D2AD1" w:rsidRDefault="00A41AA1" w:rsidP="00BC618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447578DE" w14:textId="4A9DB02A" w:rsidR="000466A5" w:rsidRPr="005D2AD1" w:rsidRDefault="000466A5" w:rsidP="00BC6186">
            <w:pPr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</w:tcPr>
          <w:p w14:paraId="69AAA5C7" w14:textId="62D14BB7" w:rsidR="000466A5" w:rsidRPr="005D2AD1" w:rsidRDefault="00801281" w:rsidP="00BC6186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34FD557A" w14:textId="77777777" w:rsidTr="00BC6186">
        <w:trPr>
          <w:trHeight w:val="20"/>
        </w:trPr>
        <w:tc>
          <w:tcPr>
            <w:tcW w:w="1080" w:type="dxa"/>
            <w:shd w:val="clear" w:color="auto" w:fill="auto"/>
          </w:tcPr>
          <w:p w14:paraId="707B89B1" w14:textId="3A860581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25-6</w:t>
            </w:r>
          </w:p>
        </w:tc>
        <w:tc>
          <w:tcPr>
            <w:tcW w:w="3024" w:type="dxa"/>
            <w:shd w:val="clear" w:color="auto" w:fill="auto"/>
          </w:tcPr>
          <w:p w14:paraId="4E5E42BC" w14:textId="4E01533B" w:rsidR="000466A5" w:rsidRPr="005D2AD1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.3 Combustible materials.</w:t>
            </w:r>
          </w:p>
        </w:tc>
        <w:tc>
          <w:tcPr>
            <w:tcW w:w="1080" w:type="dxa"/>
            <w:shd w:val="clear" w:color="auto" w:fill="auto"/>
          </w:tcPr>
          <w:p w14:paraId="113314D2" w14:textId="7263B015" w:rsidR="000466A5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6FB26CB1" w14:textId="77777777" w:rsidR="000466A5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2B00A92E" w14:textId="0839AE31" w:rsidR="000466A5" w:rsidRPr="005D2AD1" w:rsidRDefault="00A41AA1" w:rsidP="00BC618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53670C52" w14:textId="378CE57B" w:rsidR="000466A5" w:rsidRPr="005D2AD1" w:rsidRDefault="000466A5" w:rsidP="00BC6186">
            <w:pPr>
              <w:rPr>
                <w:rFonts w:cs="Arial"/>
              </w:rPr>
            </w:pPr>
            <w:r w:rsidRPr="005D2AD1">
              <w:rPr>
                <w:rFonts w:cs="Arial"/>
              </w:rPr>
              <w:t xml:space="preserve">Repeal existing amendment and adopt model code. </w:t>
            </w:r>
            <w:r>
              <w:rPr>
                <w:rFonts w:cs="Arial"/>
              </w:rPr>
              <w:t>A</w:t>
            </w:r>
            <w:r w:rsidRPr="005D2AD1">
              <w:rPr>
                <w:rFonts w:cs="Arial"/>
              </w:rPr>
              <w:t>mend this section regarding Title 19 requirements.</w:t>
            </w:r>
          </w:p>
        </w:tc>
        <w:tc>
          <w:tcPr>
            <w:tcW w:w="1080" w:type="dxa"/>
            <w:shd w:val="clear" w:color="auto" w:fill="FFFFFF"/>
          </w:tcPr>
          <w:p w14:paraId="335091FD" w14:textId="0D2494D6" w:rsidR="000466A5" w:rsidRPr="005D2AD1" w:rsidRDefault="00801281" w:rsidP="00BC6186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7AD01549" w14:textId="77777777" w:rsidTr="00BC6186">
        <w:trPr>
          <w:trHeight w:val="20"/>
        </w:trPr>
        <w:tc>
          <w:tcPr>
            <w:tcW w:w="1080" w:type="dxa"/>
            <w:shd w:val="clear" w:color="auto" w:fill="auto"/>
          </w:tcPr>
          <w:p w14:paraId="2FA031AC" w14:textId="120F1D96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25-7</w:t>
            </w:r>
          </w:p>
        </w:tc>
        <w:tc>
          <w:tcPr>
            <w:tcW w:w="3024" w:type="dxa"/>
            <w:shd w:val="clear" w:color="auto" w:fill="auto"/>
          </w:tcPr>
          <w:p w14:paraId="2F9E6588" w14:textId="526731E4" w:rsidR="000466A5" w:rsidRPr="005D2AD1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.4 Electrical equipment and wiring.</w:t>
            </w:r>
          </w:p>
        </w:tc>
        <w:tc>
          <w:tcPr>
            <w:tcW w:w="1080" w:type="dxa"/>
            <w:shd w:val="clear" w:color="auto" w:fill="auto"/>
          </w:tcPr>
          <w:p w14:paraId="6AA9E846" w14:textId="0AE36A6A" w:rsidR="000466A5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1340A56A" w14:textId="77777777" w:rsidR="000466A5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3216A122" w14:textId="62477A2E" w:rsidR="000466A5" w:rsidRPr="005D2AD1" w:rsidRDefault="00A41AA1" w:rsidP="00BC618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29307616" w14:textId="33491839" w:rsidR="000466A5" w:rsidRPr="005D2AD1" w:rsidRDefault="000466A5" w:rsidP="00BC6186">
            <w:pPr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</w:tcPr>
          <w:p w14:paraId="432EF093" w14:textId="49D1A2E7" w:rsidR="000466A5" w:rsidRPr="005D2AD1" w:rsidRDefault="00801281" w:rsidP="00BC6186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1F85EBBA" w14:textId="77777777" w:rsidTr="00BC6186">
        <w:trPr>
          <w:trHeight w:val="20"/>
        </w:trPr>
        <w:tc>
          <w:tcPr>
            <w:tcW w:w="1080" w:type="dxa"/>
            <w:shd w:val="clear" w:color="auto" w:fill="auto"/>
          </w:tcPr>
          <w:p w14:paraId="5D98657F" w14:textId="1E4A6533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25-8</w:t>
            </w:r>
          </w:p>
        </w:tc>
        <w:tc>
          <w:tcPr>
            <w:tcW w:w="3024" w:type="dxa"/>
            <w:shd w:val="clear" w:color="auto" w:fill="auto"/>
          </w:tcPr>
          <w:p w14:paraId="3A7AB19F" w14:textId="69278638" w:rsidR="000466A5" w:rsidRPr="005D2AD1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.5 Portable generators.</w:t>
            </w:r>
          </w:p>
        </w:tc>
        <w:tc>
          <w:tcPr>
            <w:tcW w:w="1080" w:type="dxa"/>
            <w:shd w:val="clear" w:color="auto" w:fill="auto"/>
          </w:tcPr>
          <w:p w14:paraId="0FFCFD9A" w14:textId="39917B15" w:rsidR="000466A5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7799B271" w14:textId="77777777" w:rsidR="000466A5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5E5F8D6A" w14:textId="3901B265" w:rsidR="000466A5" w:rsidRPr="005D2AD1" w:rsidRDefault="00A41AA1" w:rsidP="00BC618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12C0F8CC" w14:textId="23C38677" w:rsidR="000466A5" w:rsidRPr="005D2AD1" w:rsidRDefault="000466A5" w:rsidP="00BC6186">
            <w:pPr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</w:tcPr>
          <w:p w14:paraId="1015630F" w14:textId="1660ED9E" w:rsidR="000466A5" w:rsidRPr="005D2AD1" w:rsidRDefault="00801281" w:rsidP="00BC6186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098B663F" w14:textId="77777777" w:rsidTr="00BC6186">
        <w:trPr>
          <w:trHeight w:val="20"/>
        </w:trPr>
        <w:tc>
          <w:tcPr>
            <w:tcW w:w="1080" w:type="dxa"/>
            <w:shd w:val="clear" w:color="auto" w:fill="auto"/>
          </w:tcPr>
          <w:p w14:paraId="5CC4800C" w14:textId="3AC36ACE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25-9</w:t>
            </w:r>
          </w:p>
        </w:tc>
        <w:tc>
          <w:tcPr>
            <w:tcW w:w="3024" w:type="dxa"/>
            <w:shd w:val="clear" w:color="auto" w:fill="auto"/>
          </w:tcPr>
          <w:p w14:paraId="7971339B" w14:textId="54487277" w:rsidR="000466A5" w:rsidRPr="005D2AD1" w:rsidRDefault="000466A5" w:rsidP="000466A5">
            <w:pPr>
              <w:widowControl w:val="0"/>
              <w:rPr>
                <w:rFonts w:eastAsia="Batang"/>
                <w:b/>
                <w:i/>
                <w:strike/>
                <w:snapToGrid w:val="0"/>
              </w:rPr>
            </w:pPr>
            <w:r w:rsidRPr="00870207">
              <w:rPr>
                <w:rFonts w:eastAsia="Batang"/>
                <w:b/>
                <w:i/>
                <w:strike/>
                <w:snapToGrid w:val="0"/>
              </w:rPr>
              <w:t>3108</w:t>
            </w:r>
            <w:r w:rsidRPr="005D2AD1">
              <w:rPr>
                <w:rFonts w:eastAsia="Batang"/>
                <w:b/>
                <w:i/>
                <w:strike/>
                <w:snapToGrid w:val="0"/>
              </w:rPr>
              <w:t>.5 Portable fire extinguishers.</w:t>
            </w:r>
          </w:p>
        </w:tc>
        <w:tc>
          <w:tcPr>
            <w:tcW w:w="1080" w:type="dxa"/>
            <w:shd w:val="clear" w:color="auto" w:fill="auto"/>
          </w:tcPr>
          <w:p w14:paraId="06D5CD0E" w14:textId="2FE2427E" w:rsidR="000466A5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53283C6B" w14:textId="77777777" w:rsidR="000466A5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49A2C6C3" w14:textId="19A97EB6" w:rsidR="000466A5" w:rsidRPr="005D2AD1" w:rsidRDefault="00A41AA1" w:rsidP="00BC618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04B00448" w14:textId="1189F4F8" w:rsidR="000466A5" w:rsidRPr="005D2AD1" w:rsidRDefault="000466A5" w:rsidP="00BC6186">
            <w:pPr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</w:tcPr>
          <w:p w14:paraId="6FA0DEAC" w14:textId="7EB36E3F" w:rsidR="000466A5" w:rsidRPr="005D2AD1" w:rsidRDefault="00801281" w:rsidP="00BC6186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961B9D" w:rsidRPr="005D2AD1" w14:paraId="4A984022" w14:textId="77777777" w:rsidTr="00BC6186">
        <w:trPr>
          <w:trHeight w:val="20"/>
        </w:trPr>
        <w:tc>
          <w:tcPr>
            <w:tcW w:w="1080" w:type="dxa"/>
            <w:shd w:val="clear" w:color="auto" w:fill="auto"/>
          </w:tcPr>
          <w:p w14:paraId="7F8EEB5A" w14:textId="594CFE99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25-10</w:t>
            </w:r>
          </w:p>
        </w:tc>
        <w:tc>
          <w:tcPr>
            <w:tcW w:w="3024" w:type="dxa"/>
            <w:shd w:val="clear" w:color="auto" w:fill="auto"/>
          </w:tcPr>
          <w:p w14:paraId="28E7EAA9" w14:textId="3748CF94" w:rsidR="000466A5" w:rsidRPr="00D30FB0" w:rsidRDefault="000466A5" w:rsidP="000466A5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4039E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3107.20</w:t>
            </w:r>
            <w: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 </w:t>
            </w:r>
            <w:r w:rsidRPr="00D30FB0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 xml:space="preserve">3107.19 </w:t>
            </w:r>
            <w:r w:rsidRPr="0084039E">
              <w:rPr>
                <w:rFonts w:eastAsia="Batang" w:cs="Arial"/>
                <w:b/>
                <w:bCs/>
                <w:i/>
                <w:iCs/>
                <w:snapToGrid w:val="0"/>
              </w:rPr>
              <w:t>Obstructions.</w:t>
            </w:r>
          </w:p>
        </w:tc>
        <w:tc>
          <w:tcPr>
            <w:tcW w:w="1080" w:type="dxa"/>
            <w:shd w:val="clear" w:color="auto" w:fill="auto"/>
          </w:tcPr>
          <w:p w14:paraId="64221EBF" w14:textId="0907452A" w:rsidR="000466A5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2C0A6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0C027EED" w14:textId="77777777" w:rsidR="000466A5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56CBEF09" w14:textId="12F3BBA2" w:rsidR="000466A5" w:rsidRPr="005D2AD1" w:rsidRDefault="00A41AA1" w:rsidP="00BC618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689E1B29" w14:textId="3640A3C1" w:rsidR="000466A5" w:rsidRPr="005D2AD1" w:rsidRDefault="000466A5" w:rsidP="00BC6186">
            <w:pPr>
              <w:rPr>
                <w:rFonts w:cs="Arial"/>
              </w:rPr>
            </w:pPr>
            <w:r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/>
          </w:tcPr>
          <w:p w14:paraId="1484ED82" w14:textId="0B2B5B60" w:rsidR="000466A5" w:rsidRPr="005D2AD1" w:rsidRDefault="00801281" w:rsidP="00BC6186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1060175" w14:textId="53C0DF0A" w:rsidR="00BB3091" w:rsidRDefault="00BB3091" w:rsidP="0036477B">
      <w:pPr>
        <w:rPr>
          <w:rFonts w:eastAsia="Times New Roman" w:cs="Times New Roman"/>
          <w:szCs w:val="20"/>
        </w:rPr>
      </w:pPr>
    </w:p>
    <w:p w14:paraId="4E72C317" w14:textId="102DDF80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84039E">
        <w:rPr>
          <w:rFonts w:eastAsia="Times New Roman"/>
        </w:rPr>
        <w:t>26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32 HIGH-PILED COMBUSTIBLE STORAGE</w:t>
      </w:r>
    </w:p>
    <w:p w14:paraId="23B329AE" w14:textId="4A32C509" w:rsidR="0036477B" w:rsidRDefault="00596C22" w:rsidP="00596C22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="0036477B" w:rsidRPr="005D2AD1">
        <w:rPr>
          <w:rFonts w:eastAsia="Times New Roman" w:cs="Times New Roman"/>
          <w:szCs w:val="20"/>
        </w:rPr>
        <w:t xml:space="preserve">dopt </w:t>
      </w:r>
      <w:r w:rsidR="0069461C" w:rsidRPr="005D2AD1">
        <w:rPr>
          <w:rFonts w:eastAsia="Times New Roman" w:cs="Times New Roman"/>
          <w:szCs w:val="20"/>
        </w:rPr>
        <w:t xml:space="preserve">2024 IFC </w:t>
      </w:r>
      <w:r w:rsidR="0036477B" w:rsidRPr="005D2AD1">
        <w:rPr>
          <w:rFonts w:eastAsia="Times New Roman" w:cs="Times New Roman"/>
          <w:szCs w:val="20"/>
        </w:rPr>
        <w:t xml:space="preserve">Chapter 32 and carry forward existing amendments from </w:t>
      </w:r>
      <w:r w:rsidR="00620602" w:rsidRPr="005D2AD1">
        <w:rPr>
          <w:rFonts w:eastAsia="Times New Roman" w:cs="Times New Roman"/>
          <w:szCs w:val="20"/>
        </w:rPr>
        <w:t>2022</w:t>
      </w:r>
      <w:r w:rsidR="0036477B" w:rsidRPr="005D2AD1">
        <w:rPr>
          <w:rFonts w:eastAsia="Times New Roman" w:cs="Times New Roman"/>
          <w:szCs w:val="20"/>
        </w:rPr>
        <w:t xml:space="preserve"> CFC with</w:t>
      </w:r>
      <w:r w:rsidR="0069461C" w:rsidRPr="005D2AD1">
        <w:rPr>
          <w:rFonts w:eastAsia="Times New Roman" w:cs="Times New Roman"/>
          <w:szCs w:val="20"/>
        </w:rPr>
        <w:t>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596C22" w:rsidRPr="005D2AD1" w14:paraId="63A2D351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5C25FC10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843E5F4" w14:textId="5E0C9ADD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26</w:t>
            </w:r>
          </w:p>
        </w:tc>
        <w:tc>
          <w:tcPr>
            <w:tcW w:w="3024" w:type="dxa"/>
            <w:shd w:val="clear" w:color="auto" w:fill="D9D9D9"/>
          </w:tcPr>
          <w:p w14:paraId="1FD989F3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78DED9D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AE1A509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5D850DA1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468BEA4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1667BA9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596C22" w:rsidRPr="005D2AD1" w14:paraId="13C39A08" w14:textId="77777777" w:rsidTr="00BC6186">
        <w:trPr>
          <w:trHeight w:val="144"/>
        </w:trPr>
        <w:tc>
          <w:tcPr>
            <w:tcW w:w="1080" w:type="dxa"/>
            <w:shd w:val="clear" w:color="auto" w:fill="FFFFFF"/>
          </w:tcPr>
          <w:p w14:paraId="7891AADB" w14:textId="0B44961D" w:rsidR="00596C22" w:rsidRPr="005D2AD1" w:rsidRDefault="00596C22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26-1</w:t>
            </w:r>
          </w:p>
        </w:tc>
        <w:tc>
          <w:tcPr>
            <w:tcW w:w="3024" w:type="dxa"/>
            <w:shd w:val="clear" w:color="auto" w:fill="FFFFFF"/>
          </w:tcPr>
          <w:p w14:paraId="07548B00" w14:textId="34D6F1B9" w:rsidR="00596C22" w:rsidRPr="008112E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32</w:t>
            </w:r>
          </w:p>
        </w:tc>
        <w:tc>
          <w:tcPr>
            <w:tcW w:w="1080" w:type="dxa"/>
            <w:shd w:val="clear" w:color="auto" w:fill="FFFFFF"/>
          </w:tcPr>
          <w:p w14:paraId="516520CB" w14:textId="586B0A2D" w:rsidR="00596C22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2FA7E284" w14:textId="77777777" w:rsidR="00596C22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56A9A277" w14:textId="610F7389" w:rsidR="00596C22" w:rsidRPr="008112E1" w:rsidRDefault="00A41AA1" w:rsidP="00BC618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44CA9821" w14:textId="5FA91CC0" w:rsidR="00596C22" w:rsidRPr="00373775" w:rsidRDefault="00596C22" w:rsidP="00BC6186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>32</w:t>
            </w:r>
            <w:r w:rsidRPr="005D2AD1">
              <w:rPr>
                <w:rFonts w:cs="Arial"/>
              </w:rPr>
              <w:t xml:space="preserve">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2B3B0F38" w14:textId="5C47B814" w:rsidR="00596C22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691119F" w14:textId="287B4EA1" w:rsidR="00FA7B96" w:rsidRDefault="00FA7B96" w:rsidP="0036477B">
      <w:pPr>
        <w:rPr>
          <w:rFonts w:eastAsia="Times New Roman" w:cs="Arial"/>
          <w:b/>
          <w:szCs w:val="20"/>
        </w:rPr>
      </w:pPr>
    </w:p>
    <w:p w14:paraId="01EB8CEA" w14:textId="7C05D0F8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296454">
        <w:rPr>
          <w:rFonts w:eastAsia="Times New Roman"/>
        </w:rPr>
        <w:t>27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33 FIRE SAFETY DURING CONSTRUCTION AND DEMOLITION</w:t>
      </w:r>
    </w:p>
    <w:p w14:paraId="44898F8D" w14:textId="7378B800" w:rsidR="0036477B" w:rsidRDefault="00596C22" w:rsidP="00596C22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0"/>
        </w:rPr>
        <w:t>A</w:t>
      </w:r>
      <w:r w:rsidR="00C11124">
        <w:rPr>
          <w:rFonts w:eastAsia="Times New Roman" w:cs="Times New Roman"/>
          <w:szCs w:val="20"/>
        </w:rPr>
        <w:t>dopt 2024 IFC</w:t>
      </w:r>
      <w:r w:rsidR="0036477B" w:rsidRPr="005D2AD1">
        <w:rPr>
          <w:rFonts w:eastAsia="Times New Roman" w:cs="Times New Roman"/>
          <w:szCs w:val="20"/>
        </w:rPr>
        <w:t xml:space="preserve"> Chapter 33 sections and carry forward existing amendments from </w:t>
      </w:r>
      <w:r w:rsidR="00620602" w:rsidRPr="005D2AD1">
        <w:rPr>
          <w:rFonts w:eastAsia="Times New Roman" w:cs="Times New Roman"/>
          <w:szCs w:val="20"/>
        </w:rPr>
        <w:t>2022</w:t>
      </w:r>
      <w:r w:rsidR="0036477B" w:rsidRPr="005D2AD1">
        <w:rPr>
          <w:rFonts w:eastAsia="Times New Roman" w:cs="Times New Roman"/>
          <w:szCs w:val="20"/>
        </w:rPr>
        <w:t xml:space="preserve"> CFC without modifications</w:t>
      </w:r>
      <w:r w:rsidR="0036477B" w:rsidRPr="005D2AD1">
        <w:rPr>
          <w:rFonts w:eastAsia="Times New Roman" w:cs="Times New Roman"/>
          <w:sz w:val="24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596C22" w:rsidRPr="005D2AD1" w14:paraId="6EF2620F" w14:textId="77777777" w:rsidTr="00FE5E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080" w:type="dxa"/>
            <w:shd w:val="clear" w:color="auto" w:fill="D9D9D9"/>
          </w:tcPr>
          <w:p w14:paraId="7B433292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5BF80206" w14:textId="222B7FA4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27</w:t>
            </w:r>
          </w:p>
        </w:tc>
        <w:tc>
          <w:tcPr>
            <w:tcW w:w="3024" w:type="dxa"/>
            <w:shd w:val="clear" w:color="auto" w:fill="D9D9D9"/>
          </w:tcPr>
          <w:p w14:paraId="54728B1A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94F4600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13D5AE0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9D3F3EE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341BFEA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C6C39CE" w14:textId="77777777" w:rsidR="00596C22" w:rsidRPr="005D2AD1" w:rsidRDefault="00596C22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596C22" w:rsidRPr="005D2AD1" w14:paraId="100653B8" w14:textId="77777777" w:rsidTr="00BC6186">
        <w:trPr>
          <w:trHeight w:val="144"/>
        </w:trPr>
        <w:tc>
          <w:tcPr>
            <w:tcW w:w="1080" w:type="dxa"/>
            <w:shd w:val="clear" w:color="auto" w:fill="FFFFFF"/>
          </w:tcPr>
          <w:p w14:paraId="63A8CB90" w14:textId="7DFBB1ED" w:rsidR="00596C22" w:rsidRPr="005D2AD1" w:rsidRDefault="00596C22" w:rsidP="00596C22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27-1</w:t>
            </w:r>
          </w:p>
        </w:tc>
        <w:tc>
          <w:tcPr>
            <w:tcW w:w="3024" w:type="dxa"/>
            <w:shd w:val="clear" w:color="auto" w:fill="FFFFFF"/>
          </w:tcPr>
          <w:p w14:paraId="5D9645BA" w14:textId="37D970EE" w:rsidR="00596C22" w:rsidRPr="00596C22" w:rsidRDefault="00596C22" w:rsidP="00596C22">
            <w:pPr>
              <w:widowControl w:val="0"/>
              <w:rPr>
                <w:rFonts w:eastAsia="Batang" w:cs="Arial"/>
                <w:b/>
                <w:bCs/>
                <w:i/>
                <w:iCs/>
                <w:snapToGrid w:val="0"/>
              </w:rPr>
            </w:pPr>
            <w:r w:rsidRPr="00021D83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3305.9.1</w:t>
            </w:r>
            <w:r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</w:t>
            </w:r>
            <w:r w:rsidRPr="00021D83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3311.2</w:t>
            </w:r>
            <w:r w:rsidRPr="00021D83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Group I-2 separations.</w:t>
            </w:r>
          </w:p>
        </w:tc>
        <w:tc>
          <w:tcPr>
            <w:tcW w:w="1080" w:type="dxa"/>
            <w:shd w:val="clear" w:color="auto" w:fill="FFFFFF"/>
          </w:tcPr>
          <w:p w14:paraId="68FDD86B" w14:textId="1D724055" w:rsidR="00596C22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D6477A1" w14:textId="77777777" w:rsidR="00596C22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424E57DF" w14:textId="1DD99AB7" w:rsidR="00596C22" w:rsidRPr="008112E1" w:rsidRDefault="00A41AA1" w:rsidP="00BC618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528DCD91" w14:textId="4E09A74F" w:rsidR="00596C22" w:rsidRPr="00373775" w:rsidRDefault="00596C22" w:rsidP="00BC6186">
            <w:pPr>
              <w:rPr>
                <w:rFonts w:cs="Arial"/>
              </w:rPr>
            </w:pPr>
            <w:r w:rsidRPr="005D2AD1">
              <w:rPr>
                <w:rFonts w:cs="Arial"/>
              </w:rPr>
              <w:t>Renumber existing amendment.</w:t>
            </w:r>
          </w:p>
        </w:tc>
        <w:tc>
          <w:tcPr>
            <w:tcW w:w="1080" w:type="dxa"/>
            <w:shd w:val="clear" w:color="auto" w:fill="FFFFFF"/>
          </w:tcPr>
          <w:p w14:paraId="25141F6D" w14:textId="3828C963" w:rsidR="00596C22" w:rsidRPr="005D2AD1" w:rsidRDefault="00801281" w:rsidP="00596C22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596C22" w:rsidRPr="005D2AD1" w14:paraId="123F72A1" w14:textId="77777777" w:rsidTr="00BC6186">
        <w:trPr>
          <w:trHeight w:val="144"/>
        </w:trPr>
        <w:tc>
          <w:tcPr>
            <w:tcW w:w="1080" w:type="dxa"/>
            <w:shd w:val="clear" w:color="auto" w:fill="FFFFFF"/>
          </w:tcPr>
          <w:p w14:paraId="41DCA735" w14:textId="35E546C3" w:rsidR="00596C22" w:rsidRDefault="00596C22" w:rsidP="00596C2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27-2</w:t>
            </w:r>
          </w:p>
        </w:tc>
        <w:tc>
          <w:tcPr>
            <w:tcW w:w="3024" w:type="dxa"/>
            <w:shd w:val="clear" w:color="auto" w:fill="FFFFFF"/>
          </w:tcPr>
          <w:p w14:paraId="4907678E" w14:textId="46C9FD5D" w:rsidR="00596C22" w:rsidRPr="005D2AD1" w:rsidRDefault="00596C22" w:rsidP="00596C22">
            <w:pPr>
              <w:rPr>
                <w:rFonts w:cs="Arial"/>
                <w:b/>
              </w:rPr>
            </w:pPr>
            <w:r w:rsidRPr="005D2AD1">
              <w:rPr>
                <w:rFonts w:eastAsia="Batang" w:cs="Arial"/>
                <w:b/>
                <w:bCs/>
                <w:snapToGrid w:val="0"/>
                <w:color w:val="000000"/>
              </w:rPr>
              <w:t>3309.2.2 Pipe cleaning and purging.</w:t>
            </w:r>
            <w:r>
              <w:rPr>
                <w:rFonts w:eastAsia="Batang" w:cs="Arial"/>
                <w:b/>
                <w:bCs/>
                <w:snapToGrid w:val="0"/>
                <w:color w:val="000000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14:paraId="3C1CA17B" w14:textId="431ACA81" w:rsidR="00596C22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16BBEEE" w14:textId="77777777" w:rsidR="00596C22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0D8882BC" w14:textId="67C996B7" w:rsidR="00596C22" w:rsidRPr="008112E1" w:rsidRDefault="00A41AA1" w:rsidP="00BC618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490C2AB5" w14:textId="6657DED3" w:rsidR="00596C22" w:rsidRDefault="00596C22" w:rsidP="00BC6186">
            <w:pPr>
              <w:rPr>
                <w:rFonts w:cs="Arial"/>
              </w:rPr>
            </w:pPr>
            <w:r w:rsidRPr="005D2AD1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5D2AD1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5D2AD1">
              <w:rPr>
                <w:rFonts w:cs="Arial"/>
              </w:rPr>
              <w:t xml:space="preserve"> model code </w:t>
            </w:r>
            <w:r>
              <w:rPr>
                <w:rFonts w:cs="Arial"/>
              </w:rPr>
              <w:t>language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2CF355F" w14:textId="0884B713" w:rsidR="00596C22" w:rsidRPr="005D2AD1" w:rsidRDefault="00801281" w:rsidP="00596C22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092E4B5" w14:textId="77777777" w:rsidR="00596C22" w:rsidRDefault="00596C22" w:rsidP="00596C22">
      <w:pPr>
        <w:rPr>
          <w:rFonts w:eastAsia="Times New Roman" w:cs="Times New Roman"/>
          <w:sz w:val="24"/>
          <w:szCs w:val="24"/>
        </w:rPr>
      </w:pPr>
    </w:p>
    <w:p w14:paraId="1643E883" w14:textId="754A3C45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9300FA">
        <w:rPr>
          <w:rFonts w:eastAsia="Times New Roman"/>
        </w:rPr>
        <w:t>28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34 TIRE REBUILDING AND TIRE STORAGE</w:t>
      </w:r>
    </w:p>
    <w:p w14:paraId="2E68BD2D" w14:textId="0FEBBC23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4</w:t>
      </w:r>
      <w:r w:rsidRPr="005D2AD1">
        <w:rPr>
          <w:rFonts w:eastAsia="Times New Roman" w:cs="Times New Roman"/>
          <w:szCs w:val="20"/>
        </w:rPr>
        <w:t xml:space="preserve"> and carry forward existing amendments from 2022 CFC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0ACF3873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32E270A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C9C6D3F" w14:textId="405B41D8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28</w:t>
            </w:r>
          </w:p>
        </w:tc>
        <w:tc>
          <w:tcPr>
            <w:tcW w:w="3024" w:type="dxa"/>
            <w:shd w:val="clear" w:color="auto" w:fill="D9D9D9"/>
          </w:tcPr>
          <w:p w14:paraId="3817CFB9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488C1C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D7EB368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50B5548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7789E4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95CDE76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10DC6DD9" w14:textId="77777777" w:rsidTr="00BC6186">
        <w:trPr>
          <w:trHeight w:val="144"/>
        </w:trPr>
        <w:tc>
          <w:tcPr>
            <w:tcW w:w="1080" w:type="dxa"/>
            <w:shd w:val="clear" w:color="auto" w:fill="FFFFFF"/>
          </w:tcPr>
          <w:p w14:paraId="4AB5569D" w14:textId="17A11C0E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28-1</w:t>
            </w:r>
          </w:p>
        </w:tc>
        <w:tc>
          <w:tcPr>
            <w:tcW w:w="3024" w:type="dxa"/>
            <w:shd w:val="clear" w:color="auto" w:fill="FFFFFF"/>
          </w:tcPr>
          <w:p w14:paraId="29C89FC6" w14:textId="6767DAFB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34</w:t>
            </w:r>
          </w:p>
        </w:tc>
        <w:tc>
          <w:tcPr>
            <w:tcW w:w="1080" w:type="dxa"/>
            <w:shd w:val="clear" w:color="auto" w:fill="FFFFFF"/>
          </w:tcPr>
          <w:p w14:paraId="10A64780" w14:textId="75D79798" w:rsidR="004F116F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611A170" w14:textId="77777777" w:rsidR="004F116F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7D6B1868" w14:textId="7B8914D1" w:rsidR="004F116F" w:rsidRPr="008112E1" w:rsidRDefault="00A41AA1" w:rsidP="00BC618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10943C01" w14:textId="7FB0D882" w:rsidR="004F116F" w:rsidRPr="00373775" w:rsidRDefault="004F116F" w:rsidP="00BC6186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>34</w:t>
            </w:r>
            <w:r w:rsidRPr="005D2AD1">
              <w:rPr>
                <w:rFonts w:cs="Arial"/>
              </w:rPr>
              <w:t xml:space="preserve"> with existing amendments without modifications.</w:t>
            </w:r>
          </w:p>
        </w:tc>
        <w:tc>
          <w:tcPr>
            <w:tcW w:w="1080" w:type="dxa"/>
            <w:shd w:val="clear" w:color="auto" w:fill="FFFFFF"/>
          </w:tcPr>
          <w:p w14:paraId="21CEAD56" w14:textId="0C6BBD2E" w:rsidR="004F116F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053B682" w14:textId="5189CDD8" w:rsidR="00850F0F" w:rsidRDefault="00850F0F"/>
    <w:p w14:paraId="7BC875CB" w14:textId="4B4760AD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4F52D5">
        <w:rPr>
          <w:rFonts w:eastAsia="Times New Roman"/>
        </w:rPr>
        <w:t>29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35 </w:t>
      </w:r>
      <w:r w:rsidR="00B1118E">
        <w:rPr>
          <w:rFonts w:eastAsia="Times New Roman"/>
        </w:rPr>
        <w:t>WELDING AND OTHER HOT WORK</w:t>
      </w:r>
    </w:p>
    <w:p w14:paraId="736EDABF" w14:textId="3BED5CDF" w:rsidR="004F116F" w:rsidRDefault="004F116F" w:rsidP="004F116F">
      <w:pPr>
        <w:rPr>
          <w:rFonts w:eastAsia="Times New Roman" w:cs="Times New Roman"/>
          <w:szCs w:val="20"/>
        </w:rPr>
      </w:pPr>
      <w:bookmarkStart w:id="23" w:name="_Hlk73705310"/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5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6C346C72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ECAC513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3F75520" w14:textId="25384CCB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29</w:t>
            </w:r>
          </w:p>
        </w:tc>
        <w:tc>
          <w:tcPr>
            <w:tcW w:w="3024" w:type="dxa"/>
            <w:shd w:val="clear" w:color="auto" w:fill="D9D9D9"/>
          </w:tcPr>
          <w:p w14:paraId="028983C5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090D98E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FF7173E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543A3A1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EE925F0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616148D8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237E695C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3231336C" w14:textId="5E9DA062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29-1</w:t>
            </w:r>
          </w:p>
        </w:tc>
        <w:tc>
          <w:tcPr>
            <w:tcW w:w="3024" w:type="dxa"/>
            <w:shd w:val="clear" w:color="auto" w:fill="FFFFFF"/>
          </w:tcPr>
          <w:p w14:paraId="248E8031" w14:textId="44FC0849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9D895FF" w14:textId="6ADF8F2A" w:rsidR="004F116F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4FF01F8" w14:textId="77777777" w:rsidR="004F116F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55FB78FC" w14:textId="46815519" w:rsidR="004F116F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2B5D38FC" w14:textId="3C2A0C73" w:rsidR="004F116F" w:rsidRPr="00373775" w:rsidRDefault="004F116F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35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325FE26E" w14:textId="36971E52" w:rsidR="004F116F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8C7871D" w14:textId="79157B53" w:rsidR="00BB3091" w:rsidRDefault="00BB3091" w:rsidP="0036477B">
      <w:pPr>
        <w:rPr>
          <w:rFonts w:eastAsia="Times New Roman" w:cs="Times New Roman"/>
          <w:szCs w:val="20"/>
        </w:rPr>
      </w:pPr>
    </w:p>
    <w:p w14:paraId="1E3B60C0" w14:textId="18120127" w:rsidR="0036477B" w:rsidRPr="005D2AD1" w:rsidRDefault="005E6EFB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  <w:bCs/>
          <w:szCs w:val="20"/>
        </w:rPr>
        <w:t xml:space="preserve">ITEM </w:t>
      </w:r>
      <w:r w:rsidR="00056161">
        <w:rPr>
          <w:rFonts w:eastAsia="Times New Roman"/>
          <w:bCs/>
          <w:szCs w:val="20"/>
        </w:rPr>
        <w:t>30</w:t>
      </w:r>
      <w:r w:rsidRPr="005D2AD1">
        <w:rPr>
          <w:rFonts w:eastAsia="Times New Roman"/>
          <w:szCs w:val="20"/>
        </w:rPr>
        <w:br/>
      </w:r>
      <w:r w:rsidR="0036477B" w:rsidRPr="005D2AD1">
        <w:rPr>
          <w:rFonts w:eastAsia="Times New Roman"/>
        </w:rPr>
        <w:t xml:space="preserve">CHAPTER 36 </w:t>
      </w:r>
      <w:r w:rsidR="00B1118E">
        <w:rPr>
          <w:rFonts w:eastAsia="Times New Roman"/>
        </w:rPr>
        <w:t>MARINAS</w:t>
      </w:r>
    </w:p>
    <w:p w14:paraId="0A044B68" w14:textId="6599FC88" w:rsidR="004F116F" w:rsidRDefault="004F116F" w:rsidP="004F116F">
      <w:pPr>
        <w:rPr>
          <w:rFonts w:eastAsia="Times New Roman" w:cs="Times New Roman"/>
          <w:szCs w:val="20"/>
        </w:rPr>
      </w:pPr>
      <w:bookmarkStart w:id="24" w:name="_Hlk73705377"/>
      <w:bookmarkEnd w:id="23"/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6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3B4057E6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1CD7BAB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230E3361" w14:textId="1A8B9202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30</w:t>
            </w:r>
          </w:p>
        </w:tc>
        <w:tc>
          <w:tcPr>
            <w:tcW w:w="3024" w:type="dxa"/>
            <w:shd w:val="clear" w:color="auto" w:fill="D9D9D9"/>
          </w:tcPr>
          <w:p w14:paraId="72D5C50F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DF5D2D4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AA5C49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473A9D3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446DCBE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D8F3DBD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3EC14375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2E78DD09" w14:textId="5353531C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30-1</w:t>
            </w:r>
          </w:p>
        </w:tc>
        <w:tc>
          <w:tcPr>
            <w:tcW w:w="3024" w:type="dxa"/>
            <w:shd w:val="clear" w:color="auto" w:fill="FFFFFF"/>
          </w:tcPr>
          <w:p w14:paraId="6DC46ADF" w14:textId="6086CEE8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344ED97" w14:textId="1D841C4C" w:rsidR="004F116F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65B8802" w14:textId="77777777" w:rsidR="004F116F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207D7983" w14:textId="48C5E70F" w:rsidR="004F116F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08AB66B1" w14:textId="11CA97E4" w:rsidR="004F116F" w:rsidRPr="00373775" w:rsidRDefault="004F116F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36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328F4E72" w14:textId="341D2492" w:rsidR="004F116F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4F97A06" w14:textId="4038A60A" w:rsidR="00A202AB" w:rsidRDefault="00A202AB" w:rsidP="004F116F">
      <w:pPr>
        <w:rPr>
          <w:rFonts w:eastAsia="Times New Roman" w:cs="Times New Roman"/>
          <w:szCs w:val="20"/>
        </w:rPr>
      </w:pPr>
    </w:p>
    <w:p w14:paraId="584696B0" w14:textId="77777777" w:rsidR="00A202AB" w:rsidRDefault="00A202AB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 w:type="page"/>
      </w:r>
    </w:p>
    <w:p w14:paraId="649B6695" w14:textId="2D390B61" w:rsidR="0036477B" w:rsidRPr="005D2AD1" w:rsidRDefault="0013652E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7A5703">
        <w:rPr>
          <w:rFonts w:eastAsia="Times New Roman"/>
        </w:rPr>
        <w:t>31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37 COMBUSTIBLE </w:t>
      </w:r>
      <w:r w:rsidR="00B1118E">
        <w:rPr>
          <w:rFonts w:eastAsia="Times New Roman"/>
        </w:rPr>
        <w:t>FIBERS</w:t>
      </w:r>
    </w:p>
    <w:bookmarkEnd w:id="24"/>
    <w:p w14:paraId="036EA749" w14:textId="2D012E8B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7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5B40E7A6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7143FC9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EDFD88F" w14:textId="7B228C08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31</w:t>
            </w:r>
          </w:p>
        </w:tc>
        <w:tc>
          <w:tcPr>
            <w:tcW w:w="3024" w:type="dxa"/>
            <w:shd w:val="clear" w:color="auto" w:fill="D9D9D9"/>
          </w:tcPr>
          <w:p w14:paraId="1C83DE49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9F36593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98C5DB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8F420D9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89D3033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14EE8AC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6FAA5F76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403AAFC" w14:textId="2C0B7095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31-1</w:t>
            </w:r>
          </w:p>
        </w:tc>
        <w:tc>
          <w:tcPr>
            <w:tcW w:w="3024" w:type="dxa"/>
            <w:shd w:val="clear" w:color="auto" w:fill="FFFFFF"/>
          </w:tcPr>
          <w:p w14:paraId="7BC38406" w14:textId="7B88FA5F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6ACCB66" w14:textId="703E4195" w:rsidR="004F116F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E03CD36" w14:textId="77777777" w:rsidR="004F116F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72E4838E" w14:textId="7D06AED1" w:rsidR="004F116F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4397D100" w14:textId="2125160F" w:rsidR="004F116F" w:rsidRPr="00373775" w:rsidRDefault="004F116F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37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3239D4ED" w14:textId="54A00811" w:rsidR="004F116F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61D2A20" w14:textId="3C948EF1" w:rsidR="00A80BCA" w:rsidRDefault="00A80BCA" w:rsidP="004F116F">
      <w:pPr>
        <w:rPr>
          <w:rFonts w:eastAsia="Times New Roman" w:cs="Times New Roman"/>
          <w:szCs w:val="20"/>
        </w:rPr>
      </w:pPr>
    </w:p>
    <w:p w14:paraId="4678E524" w14:textId="5E530639" w:rsidR="0036477B" w:rsidRPr="005D2AD1" w:rsidRDefault="0013652E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B04398">
        <w:rPr>
          <w:rFonts w:eastAsia="Times New Roman"/>
        </w:rPr>
        <w:t>32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38 </w:t>
      </w:r>
      <w:r w:rsidR="00B1118E">
        <w:rPr>
          <w:rFonts w:eastAsia="Times New Roman"/>
        </w:rPr>
        <w:t>HIGHER EDUCATION</w:t>
      </w:r>
      <w:r w:rsidR="0036477B" w:rsidRPr="005D2AD1">
        <w:rPr>
          <w:rFonts w:eastAsia="Times New Roman"/>
        </w:rPr>
        <w:t xml:space="preserve"> LABORATORIES</w:t>
      </w:r>
    </w:p>
    <w:p w14:paraId="55D212B0" w14:textId="5F498B81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</w:t>
      </w:r>
      <w:r w:rsidRPr="004F116F">
        <w:rPr>
          <w:rFonts w:eastAsia="Times New Roman" w:cs="Times New Roman"/>
          <w:szCs w:val="20"/>
        </w:rPr>
        <w:t xml:space="preserve">elete </w:t>
      </w:r>
      <w:r>
        <w:rPr>
          <w:rFonts w:eastAsia="Times New Roman" w:cs="Times New Roman"/>
          <w:szCs w:val="20"/>
        </w:rPr>
        <w:t xml:space="preserve">2024 IFC </w:t>
      </w:r>
      <w:r w:rsidRPr="004F116F">
        <w:rPr>
          <w:rFonts w:eastAsia="Times New Roman" w:cs="Times New Roman"/>
          <w:szCs w:val="20"/>
        </w:rPr>
        <w:t>Chapter 38 in its entirety. Do not print in the California Fire Code</w:t>
      </w:r>
      <w:r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45191CB6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723C9C5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300709F" w14:textId="1C5FCCA9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32</w:t>
            </w:r>
          </w:p>
        </w:tc>
        <w:tc>
          <w:tcPr>
            <w:tcW w:w="3024" w:type="dxa"/>
            <w:shd w:val="clear" w:color="auto" w:fill="D9D9D9"/>
          </w:tcPr>
          <w:p w14:paraId="32ED4686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3B75673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B7C567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C0DE128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B8391C6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17C3563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273BB882" w14:textId="77777777" w:rsidTr="00BC6186">
        <w:trPr>
          <w:trHeight w:val="144"/>
        </w:trPr>
        <w:tc>
          <w:tcPr>
            <w:tcW w:w="1080" w:type="dxa"/>
            <w:shd w:val="clear" w:color="auto" w:fill="FFFFFF"/>
          </w:tcPr>
          <w:p w14:paraId="6F6F54CC" w14:textId="34A1E26E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32-1</w:t>
            </w:r>
          </w:p>
        </w:tc>
        <w:tc>
          <w:tcPr>
            <w:tcW w:w="3024" w:type="dxa"/>
            <w:shd w:val="clear" w:color="auto" w:fill="FFFFFF"/>
          </w:tcPr>
          <w:p w14:paraId="1D14F86B" w14:textId="0EECB9D9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38</w:t>
            </w:r>
          </w:p>
        </w:tc>
        <w:tc>
          <w:tcPr>
            <w:tcW w:w="1080" w:type="dxa"/>
            <w:shd w:val="clear" w:color="auto" w:fill="FFFFFF"/>
          </w:tcPr>
          <w:p w14:paraId="488AE056" w14:textId="1F66F741" w:rsidR="004F116F" w:rsidRPr="005D2AD1" w:rsidRDefault="000466A5" w:rsidP="00BC6186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12CD1751" w14:textId="77777777" w:rsidR="004F116F" w:rsidRPr="005D2AD1" w:rsidRDefault="006E4C8D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61042A42" w14:textId="3259768E" w:rsidR="004F116F" w:rsidRPr="008112E1" w:rsidRDefault="00A41AA1" w:rsidP="00BC618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77D609C7" w14:textId="2C789A41" w:rsidR="004F116F" w:rsidRPr="00373775" w:rsidRDefault="004F116F" w:rsidP="00BC6186">
            <w:pPr>
              <w:rPr>
                <w:rFonts w:cs="Arial"/>
              </w:rPr>
            </w:pPr>
            <w:r>
              <w:t>D</w:t>
            </w:r>
            <w:r w:rsidRPr="004F116F">
              <w:t xml:space="preserve">elete </w:t>
            </w:r>
            <w:r>
              <w:t xml:space="preserve">2024 IFC </w:t>
            </w:r>
            <w:r w:rsidRPr="004F116F">
              <w:t>Chapter 38 in its entirety. Do not print in the California Fire Code</w:t>
            </w:r>
          </w:p>
        </w:tc>
        <w:tc>
          <w:tcPr>
            <w:tcW w:w="1080" w:type="dxa"/>
            <w:shd w:val="clear" w:color="auto" w:fill="FFFFFF"/>
          </w:tcPr>
          <w:p w14:paraId="69421565" w14:textId="6D2E28B9" w:rsidR="004F116F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46EDB08" w14:textId="77777777" w:rsidR="0036477B" w:rsidRPr="005D2AD1" w:rsidRDefault="0036477B" w:rsidP="0036477B">
      <w:pPr>
        <w:rPr>
          <w:rFonts w:eastAsia="Times New Roman" w:cs="Times New Roman"/>
          <w:szCs w:val="20"/>
        </w:rPr>
      </w:pPr>
    </w:p>
    <w:p w14:paraId="4BD58172" w14:textId="7C73657C" w:rsidR="0036477B" w:rsidRPr="005D2AD1" w:rsidRDefault="0013652E" w:rsidP="000E3F0D">
      <w:pPr>
        <w:pStyle w:val="Heading3"/>
        <w:rPr>
          <w:rFonts w:eastAsia="Times New Roman"/>
        </w:rPr>
      </w:pPr>
      <w:bookmarkStart w:id="25" w:name="_Hlk73706005"/>
      <w:r w:rsidRPr="005D2AD1">
        <w:rPr>
          <w:rFonts w:eastAsia="Times New Roman"/>
        </w:rPr>
        <w:t xml:space="preserve">ITEM </w:t>
      </w:r>
      <w:r w:rsidR="004F30E0">
        <w:rPr>
          <w:rFonts w:eastAsia="Times New Roman"/>
        </w:rPr>
        <w:t>33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39 PROCESSING </w:t>
      </w:r>
      <w:r w:rsidR="00B1118E">
        <w:rPr>
          <w:rFonts w:eastAsia="Times New Roman"/>
        </w:rPr>
        <w:t>AND EXTRACTION</w:t>
      </w:r>
      <w:r w:rsidR="0036477B" w:rsidRPr="005D2AD1">
        <w:rPr>
          <w:rFonts w:eastAsia="Times New Roman"/>
        </w:rPr>
        <w:t xml:space="preserve"> FACILITIES</w:t>
      </w:r>
    </w:p>
    <w:bookmarkEnd w:id="25"/>
    <w:p w14:paraId="7C3CC643" w14:textId="2EF6B62B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>dopt 2024 IFC Chapter 3</w:t>
      </w:r>
      <w:r>
        <w:rPr>
          <w:rFonts w:eastAsia="Times New Roman" w:cs="Times New Roman"/>
          <w:szCs w:val="20"/>
        </w:rPr>
        <w:t>9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19A4F60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28EF878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1DEDE74" w14:textId="02A184CE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33</w:t>
            </w:r>
          </w:p>
        </w:tc>
        <w:tc>
          <w:tcPr>
            <w:tcW w:w="3024" w:type="dxa"/>
            <w:shd w:val="clear" w:color="auto" w:fill="D9D9D9"/>
          </w:tcPr>
          <w:p w14:paraId="5E08A6DC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CF631E6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BE5053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C0605D0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E19FFEA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67B7785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12E269F7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87FDDD5" w14:textId="3D3F3857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33-1</w:t>
            </w:r>
          </w:p>
        </w:tc>
        <w:tc>
          <w:tcPr>
            <w:tcW w:w="3024" w:type="dxa"/>
            <w:shd w:val="clear" w:color="auto" w:fill="FFFFFF"/>
          </w:tcPr>
          <w:p w14:paraId="0C6E2C6B" w14:textId="1C5B6548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39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9AAB7E5" w14:textId="4C28317C" w:rsidR="004F116F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55DC0C8" w14:textId="77777777" w:rsidR="004F116F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18B98469" w14:textId="477C067A" w:rsidR="004F116F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20197C20" w14:textId="0C011B50" w:rsidR="004F116F" w:rsidRPr="00373775" w:rsidRDefault="004F116F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39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0CBB9226" w14:textId="7C238164" w:rsidR="004F116F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58FD0CD" w14:textId="7B8E3338" w:rsidR="00BB3091" w:rsidRDefault="00BB3091" w:rsidP="0036477B">
      <w:pPr>
        <w:rPr>
          <w:rFonts w:eastAsia="Times New Roman" w:cs="Times New Roman"/>
          <w:sz w:val="24"/>
          <w:szCs w:val="24"/>
        </w:rPr>
      </w:pPr>
    </w:p>
    <w:p w14:paraId="62C91586" w14:textId="1686D455" w:rsidR="0036477B" w:rsidRPr="005D2AD1" w:rsidRDefault="0013652E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42445C">
        <w:rPr>
          <w:rFonts w:eastAsia="Times New Roman"/>
        </w:rPr>
        <w:t>34</w:t>
      </w:r>
      <w:r w:rsidRPr="005D2AD1">
        <w:rPr>
          <w:rFonts w:eastAsia="Times New Roman"/>
        </w:rPr>
        <w:br/>
        <w:t>C</w:t>
      </w:r>
      <w:r w:rsidR="0036477B" w:rsidRPr="005D2AD1">
        <w:rPr>
          <w:rFonts w:eastAsia="Times New Roman"/>
        </w:rPr>
        <w:t xml:space="preserve">HAPTER 40 </w:t>
      </w:r>
      <w:r w:rsidR="00B1118E">
        <w:rPr>
          <w:rFonts w:eastAsia="Times New Roman"/>
        </w:rPr>
        <w:t>STORAGE OF DISTILLED SPIRITS AND WINES</w:t>
      </w:r>
    </w:p>
    <w:p w14:paraId="6D19BEA4" w14:textId="4E89940F" w:rsidR="004F116F" w:rsidRDefault="004F116F" w:rsidP="004F116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>
        <w:rPr>
          <w:rFonts w:eastAsia="Times New Roman" w:cs="Times New Roman"/>
          <w:szCs w:val="20"/>
        </w:rPr>
        <w:t>40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F116F" w:rsidRPr="005D2AD1" w14:paraId="004BA252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FB3955D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775C6F5" w14:textId="571FDFB5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34</w:t>
            </w:r>
          </w:p>
        </w:tc>
        <w:tc>
          <w:tcPr>
            <w:tcW w:w="3024" w:type="dxa"/>
            <w:shd w:val="clear" w:color="auto" w:fill="D9D9D9"/>
          </w:tcPr>
          <w:p w14:paraId="7C5E8B5A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21500B1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AC87007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67E7B55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D4E4DF5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011A74A" w14:textId="77777777" w:rsidR="004F116F" w:rsidRPr="005D2AD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F116F" w:rsidRPr="005D2AD1" w14:paraId="68544663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709ECE7F" w14:textId="39399A07" w:rsidR="004F116F" w:rsidRPr="005D2AD1" w:rsidRDefault="004F116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34-1</w:t>
            </w:r>
          </w:p>
        </w:tc>
        <w:tc>
          <w:tcPr>
            <w:tcW w:w="3024" w:type="dxa"/>
            <w:shd w:val="clear" w:color="auto" w:fill="FFFFFF"/>
          </w:tcPr>
          <w:p w14:paraId="1764CC83" w14:textId="55A2AF86" w:rsidR="004F116F" w:rsidRPr="008112E1" w:rsidRDefault="004F116F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40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1066E85" w14:textId="3CFF36B7" w:rsidR="004F116F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ECAAF3F" w14:textId="77777777" w:rsidR="004F116F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00B1CFF1" w14:textId="198E9A67" w:rsidR="004F116F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4083120A" w14:textId="749F49FF" w:rsidR="004F116F" w:rsidRPr="00373775" w:rsidRDefault="004F116F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40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7F57DA07" w14:textId="77B65CB9" w:rsidR="004F116F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061FCF1" w14:textId="2E8E554C" w:rsidR="00FA7B96" w:rsidRDefault="00FA7B96" w:rsidP="004F116F">
      <w:pPr>
        <w:rPr>
          <w:rFonts w:eastAsia="Times New Roman" w:cs="Times New Roman"/>
          <w:szCs w:val="20"/>
        </w:rPr>
      </w:pPr>
    </w:p>
    <w:p w14:paraId="256B11B7" w14:textId="77777777" w:rsidR="00FA7B96" w:rsidRDefault="00FA7B96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 w:type="page"/>
      </w:r>
    </w:p>
    <w:p w14:paraId="0F788B38" w14:textId="6CFE29DE" w:rsidR="00CC358E" w:rsidRPr="005D2AD1" w:rsidRDefault="00CC358E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>
        <w:rPr>
          <w:rFonts w:eastAsia="Times New Roman"/>
        </w:rPr>
        <w:t>35</w:t>
      </w:r>
      <w:r w:rsidRPr="005D2AD1">
        <w:rPr>
          <w:rFonts w:eastAsia="Times New Roman"/>
        </w:rPr>
        <w:br/>
        <w:t xml:space="preserve">CHAPTER 41 </w:t>
      </w:r>
      <w:bookmarkStart w:id="26" w:name="_Hlk179800618"/>
      <w:r w:rsidR="00B1118E">
        <w:rPr>
          <w:rFonts w:eastAsia="Times New Roman"/>
        </w:rPr>
        <w:t>TEMPORARY HEATING AND COOKING OPERATIONS</w:t>
      </w:r>
      <w:bookmarkEnd w:id="26"/>
    </w:p>
    <w:p w14:paraId="099F6195" w14:textId="7A66E533" w:rsidR="000D29B6" w:rsidRDefault="00287984" w:rsidP="000D29B6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[C</w:t>
      </w:r>
      <w:r w:rsidR="00373B21">
        <w:rPr>
          <w:rFonts w:eastAsia="Times New Roman" w:cs="Times New Roman"/>
          <w:szCs w:val="20"/>
        </w:rPr>
        <w:t xml:space="preserve">harging statements for this item </w:t>
      </w:r>
      <w:r>
        <w:rPr>
          <w:rFonts w:eastAsia="Times New Roman" w:cs="Times New Roman"/>
          <w:szCs w:val="20"/>
        </w:rPr>
        <w:t xml:space="preserve">corrected Post CAC.] </w:t>
      </w:r>
      <w:r w:rsidR="000B686A">
        <w:rPr>
          <w:rFonts w:eastAsia="Times New Roman" w:cs="Times New Roman"/>
          <w:szCs w:val="20"/>
        </w:rPr>
        <w:t>A</w:t>
      </w:r>
      <w:r w:rsidR="000B686A" w:rsidRPr="005D2AD1">
        <w:rPr>
          <w:rFonts w:eastAsia="Times New Roman" w:cs="Times New Roman"/>
          <w:szCs w:val="20"/>
        </w:rPr>
        <w:t xml:space="preserve">dopt 2024 IFC Chapter </w:t>
      </w:r>
      <w:r w:rsidR="000B686A">
        <w:rPr>
          <w:rFonts w:eastAsia="Times New Roman" w:cs="Times New Roman"/>
          <w:szCs w:val="20"/>
        </w:rPr>
        <w:t>41</w:t>
      </w:r>
      <w:r w:rsidR="000B686A" w:rsidRPr="005D2AD1">
        <w:rPr>
          <w:rFonts w:eastAsia="Times New Roman" w:cs="Times New Roman"/>
          <w:szCs w:val="20"/>
        </w:rPr>
        <w:t xml:space="preserve"> without modification</w:t>
      </w:r>
      <w:r w:rsidR="0093598B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0D29B6" w:rsidRPr="005D2AD1" w14:paraId="387C9815" w14:textId="77777777" w:rsidTr="00261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26F590F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4B87CAD" w14:textId="24FA032E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35</w:t>
            </w:r>
          </w:p>
        </w:tc>
        <w:tc>
          <w:tcPr>
            <w:tcW w:w="3024" w:type="dxa"/>
            <w:shd w:val="clear" w:color="auto" w:fill="D9D9D9"/>
          </w:tcPr>
          <w:p w14:paraId="7493C5B9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41531FB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C2B5A0E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62A85D4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85CFF70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2C05B54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2A7F08" w:rsidRPr="005D2AD1" w14:paraId="34E81A16" w14:textId="77777777" w:rsidTr="00BC6186">
        <w:trPr>
          <w:trHeight w:val="144"/>
        </w:trPr>
        <w:tc>
          <w:tcPr>
            <w:tcW w:w="1080" w:type="dxa"/>
            <w:shd w:val="clear" w:color="auto" w:fill="FFFFFF"/>
          </w:tcPr>
          <w:p w14:paraId="1EE32D0E" w14:textId="7AA2E5B2" w:rsidR="002A7F08" w:rsidRPr="005D2AD1" w:rsidRDefault="002A7F08" w:rsidP="002A7F08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35-1</w:t>
            </w:r>
          </w:p>
        </w:tc>
        <w:tc>
          <w:tcPr>
            <w:tcW w:w="3024" w:type="dxa"/>
            <w:shd w:val="clear" w:color="auto" w:fill="FFFFFF"/>
          </w:tcPr>
          <w:p w14:paraId="0C443A3F" w14:textId="5433D0EF" w:rsidR="002A7F08" w:rsidRPr="008112E1" w:rsidRDefault="002A7F08" w:rsidP="002A7F08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41</w:t>
            </w:r>
          </w:p>
        </w:tc>
        <w:tc>
          <w:tcPr>
            <w:tcW w:w="1080" w:type="dxa"/>
            <w:shd w:val="clear" w:color="auto" w:fill="FFFFFF"/>
          </w:tcPr>
          <w:p w14:paraId="307B334B" w14:textId="2F33AA1E" w:rsidR="002A7F08" w:rsidRPr="005D2AD1" w:rsidRDefault="002A7F08" w:rsidP="00BC6186">
            <w:pPr>
              <w:jc w:val="center"/>
              <w:rPr>
                <w:rFonts w:cs="Arial"/>
                <w:b/>
              </w:rPr>
            </w:pPr>
            <w:bookmarkStart w:id="27" w:name="_Hlk173441279"/>
            <w:r w:rsidRPr="002926AF">
              <w:rPr>
                <w:b/>
                <w:bCs/>
              </w:rPr>
              <w:t>Further Study Required</w:t>
            </w:r>
            <w:bookmarkEnd w:id="27"/>
          </w:p>
        </w:tc>
        <w:tc>
          <w:tcPr>
            <w:tcW w:w="1080" w:type="dxa"/>
            <w:shd w:val="clear" w:color="auto" w:fill="FFFFFF"/>
          </w:tcPr>
          <w:p w14:paraId="016B84C3" w14:textId="77777777" w:rsidR="002A7F08" w:rsidRPr="005D2AD1" w:rsidRDefault="002A7F08" w:rsidP="00BC61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73E11806" w14:textId="77777777" w:rsidR="002A7F08" w:rsidRPr="000C2381" w:rsidRDefault="002A7F08" w:rsidP="00BC6186">
            <w:pPr>
              <w:rPr>
                <w:rFonts w:cs="Arial"/>
                <w:b/>
                <w:bCs/>
              </w:rPr>
            </w:pPr>
            <w:r w:rsidRPr="000C2381">
              <w:rPr>
                <w:rFonts w:cs="Arial"/>
                <w:b/>
                <w:bCs/>
              </w:rPr>
              <w:t>45-Day:</w:t>
            </w:r>
          </w:p>
          <w:p w14:paraId="1D63995D" w14:textId="77777777" w:rsidR="002A7F08" w:rsidRDefault="002A7F08" w:rsidP="00BC6186">
            <w:pPr>
              <w:rPr>
                <w:rFonts w:cs="Arial"/>
              </w:rPr>
            </w:pPr>
            <w:r w:rsidRPr="00BF3BDE">
              <w:rPr>
                <w:rFonts w:cs="Arial"/>
              </w:rPr>
              <w:t>J. Costello</w:t>
            </w:r>
            <w:r>
              <w:rPr>
                <w:rFonts w:cs="Arial"/>
              </w:rPr>
              <w:t>,</w:t>
            </w:r>
            <w:r w:rsidRPr="00BF3BD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LA County Fire.</w:t>
            </w:r>
          </w:p>
          <w:p w14:paraId="10FF4FF1" w14:textId="77777777" w:rsidR="002A7F08" w:rsidRPr="00BF3BDE" w:rsidRDefault="002A7F08" w:rsidP="00BC6186">
            <w:pPr>
              <w:rPr>
                <w:rFonts w:cs="Arial"/>
              </w:rPr>
            </w:pPr>
            <w:r w:rsidRPr="00BF3BDE">
              <w:rPr>
                <w:rFonts w:cs="Arial"/>
              </w:rPr>
              <w:t>Amend</w:t>
            </w:r>
            <w:r w:rsidRPr="00BF3BDE">
              <w:rPr>
                <w:rFonts w:cs="Arial"/>
                <w:b/>
                <w:bCs/>
              </w:rPr>
              <w:t xml:space="preserve"> </w:t>
            </w:r>
            <w:r w:rsidRPr="00BF3BDE">
              <w:rPr>
                <w:rFonts w:cs="Arial"/>
              </w:rPr>
              <w:t>charging language</w:t>
            </w:r>
            <w:r>
              <w:rPr>
                <w:rFonts w:cs="Arial"/>
              </w:rPr>
              <w:t>.</w:t>
            </w:r>
          </w:p>
          <w:p w14:paraId="2DAA8B25" w14:textId="77777777" w:rsidR="002A7F08" w:rsidRPr="00BF3BDE" w:rsidRDefault="002A7F08" w:rsidP="00BC6186">
            <w:pPr>
              <w:rPr>
                <w:rFonts w:cs="Arial"/>
              </w:rPr>
            </w:pPr>
          </w:p>
          <w:p w14:paraId="14D0EF61" w14:textId="39E07B25" w:rsidR="002A7F08" w:rsidRPr="008112E1" w:rsidRDefault="002A7F08" w:rsidP="00BC6186">
            <w:pPr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</w:tcPr>
          <w:p w14:paraId="2489ACFC" w14:textId="77777777" w:rsidR="002A7F08" w:rsidRPr="00E702BD" w:rsidRDefault="002A7F08" w:rsidP="00BC6186">
            <w:pPr>
              <w:spacing w:after="80"/>
            </w:pPr>
            <w:r w:rsidRPr="00BF3BDE">
              <w:t>Delete 2024 IFC Chapter 41 in its entirety. Do not print in the California Fire Code.</w:t>
            </w:r>
          </w:p>
          <w:p w14:paraId="50BE0B00" w14:textId="77777777" w:rsidR="002A7F08" w:rsidRPr="00BF3BDE" w:rsidRDefault="002A7F08" w:rsidP="00BC6186">
            <w:pPr>
              <w:spacing w:after="80"/>
            </w:pPr>
            <w:r w:rsidRPr="00BF3BDE">
              <w:rPr>
                <w:rFonts w:cs="Arial"/>
                <w:b/>
                <w:bCs/>
              </w:rPr>
              <w:t xml:space="preserve">CAC: </w:t>
            </w:r>
            <w:r w:rsidRPr="00BF3BDE">
              <w:rPr>
                <w:rFonts w:cs="Arial"/>
              </w:rPr>
              <w:t>Further Study Required under C</w:t>
            </w:r>
            <w:r w:rsidRPr="00BF3BDE">
              <w:t>riteria #4, 6. SFM to clarify if they intent to adopt 2024 IBC Chapter 41.</w:t>
            </w:r>
          </w:p>
          <w:p w14:paraId="42549FE5" w14:textId="044C6EDD" w:rsidR="002A7F08" w:rsidRPr="00BF3BDE" w:rsidRDefault="002A7F08" w:rsidP="00BC6186">
            <w:pPr>
              <w:spacing w:after="80"/>
              <w:rPr>
                <w:rFonts w:cs="Arial"/>
              </w:rPr>
            </w:pPr>
            <w:r w:rsidRPr="00BF3BDE">
              <w:rPr>
                <w:rFonts w:cs="Arial"/>
                <w:b/>
                <w:bCs/>
              </w:rPr>
              <w:t>Post CAC:</w:t>
            </w:r>
            <w:r w:rsidRPr="00BF3BDE">
              <w:rPr>
                <w:rFonts w:cs="Arial"/>
              </w:rPr>
              <w:t xml:space="preserve">  SFM propose</w:t>
            </w:r>
            <w:r w:rsidR="00E21178">
              <w:rPr>
                <w:rFonts w:cs="Arial"/>
              </w:rPr>
              <w:t>d</w:t>
            </w:r>
            <w:r w:rsidRPr="00BF3BDE">
              <w:rPr>
                <w:rFonts w:cs="Arial"/>
              </w:rPr>
              <w:t xml:space="preserve"> to adopt Chapter 41 and modified the Express Terms and ISOR.</w:t>
            </w:r>
          </w:p>
          <w:p w14:paraId="2E7C1B1B" w14:textId="417CC8A6" w:rsidR="002A7F08" w:rsidRPr="00373775" w:rsidRDefault="002A7F08" w:rsidP="00BC6186">
            <w:pPr>
              <w:rPr>
                <w:rFonts w:cs="Arial"/>
              </w:rPr>
            </w:pPr>
            <w:r w:rsidRPr="00BF3BDE">
              <w:rPr>
                <w:rFonts w:cs="Arial"/>
                <w:b/>
                <w:bCs/>
              </w:rPr>
              <w:t>Post 45-Day:</w:t>
            </w:r>
            <w:r>
              <w:rPr>
                <w:rFonts w:cs="Arial"/>
                <w:b/>
                <w:bCs/>
              </w:rPr>
              <w:t xml:space="preserve"> </w:t>
            </w:r>
            <w:r w:rsidRPr="00BF3BDE">
              <w:rPr>
                <w:rFonts w:cs="Arial"/>
              </w:rPr>
              <w:t xml:space="preserve">SFM </w:t>
            </w:r>
            <w:r w:rsidR="00E21178">
              <w:rPr>
                <w:rFonts w:cs="Arial"/>
              </w:rPr>
              <w:t>proposed changes</w:t>
            </w:r>
            <w:r>
              <w:rPr>
                <w:rFonts w:cs="Arial"/>
              </w:rPr>
              <w:t>. See FSOR.</w:t>
            </w:r>
          </w:p>
        </w:tc>
        <w:tc>
          <w:tcPr>
            <w:tcW w:w="1080" w:type="dxa"/>
            <w:shd w:val="clear" w:color="auto" w:fill="FFFFFF"/>
          </w:tcPr>
          <w:p w14:paraId="6A28A8FE" w14:textId="52283EF2" w:rsidR="002A7F08" w:rsidRPr="005D2AD1" w:rsidRDefault="00801281" w:rsidP="002A7F08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934DD35" w14:textId="0BD91F38" w:rsidR="00A80BCA" w:rsidRDefault="00A80BCA" w:rsidP="0036477B">
      <w:pPr>
        <w:rPr>
          <w:rFonts w:eastAsia="Times New Roman" w:cs="Times New Roman"/>
          <w:szCs w:val="20"/>
        </w:rPr>
      </w:pPr>
    </w:p>
    <w:p w14:paraId="3D1BAAE6" w14:textId="265A8893" w:rsidR="0036477B" w:rsidRPr="005D2AD1" w:rsidRDefault="0013652E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CA4B62">
        <w:rPr>
          <w:rFonts w:eastAsia="Times New Roman"/>
        </w:rPr>
        <w:t>3</w:t>
      </w:r>
      <w:r w:rsidR="009F2CAF">
        <w:rPr>
          <w:rFonts w:eastAsia="Times New Roman"/>
        </w:rPr>
        <w:t>6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CHAPTERs 4</w:t>
      </w:r>
      <w:r w:rsidR="000868D9">
        <w:rPr>
          <w:rFonts w:eastAsia="Times New Roman"/>
        </w:rPr>
        <w:t>2</w:t>
      </w:r>
      <w:r w:rsidR="0036477B" w:rsidRPr="005D2AD1">
        <w:rPr>
          <w:rFonts w:eastAsia="Times New Roman"/>
        </w:rPr>
        <w:t xml:space="preserve"> </w:t>
      </w:r>
      <w:r w:rsidR="00B1118E">
        <w:rPr>
          <w:rFonts w:eastAsia="Times New Roman"/>
        </w:rPr>
        <w:t>THROUGH</w:t>
      </w:r>
      <w:r w:rsidR="0036477B" w:rsidRPr="005D2AD1">
        <w:rPr>
          <w:rFonts w:eastAsia="Times New Roman"/>
        </w:rPr>
        <w:t xml:space="preserve"> 47 – </w:t>
      </w:r>
      <w:r w:rsidR="00B1118E">
        <w:rPr>
          <w:rFonts w:eastAsia="Times New Roman"/>
        </w:rPr>
        <w:t>RESERVED</w:t>
      </w:r>
    </w:p>
    <w:p w14:paraId="7FFE0740" w14:textId="0AB9E2F0" w:rsidR="000D29B6" w:rsidRDefault="000D29B6" w:rsidP="000D29B6">
      <w:pPr>
        <w:rPr>
          <w:rFonts w:eastAsia="Times New Roman" w:cs="Times New Roman"/>
          <w:szCs w:val="20"/>
        </w:rPr>
      </w:pPr>
      <w:r w:rsidRPr="000D29B6">
        <w:rPr>
          <w:rFonts w:eastAsia="Times New Roman" w:cs="Times New Roman"/>
          <w:szCs w:val="20"/>
        </w:rPr>
        <w:t>Chapters 42-47 are reserved in 2024 IFC</w:t>
      </w:r>
      <w:r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0D29B6" w:rsidRPr="005D2AD1" w14:paraId="3119B253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F693209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1B172FE" w14:textId="38362423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36</w:t>
            </w:r>
          </w:p>
        </w:tc>
        <w:tc>
          <w:tcPr>
            <w:tcW w:w="3024" w:type="dxa"/>
            <w:shd w:val="clear" w:color="auto" w:fill="D9D9D9"/>
          </w:tcPr>
          <w:p w14:paraId="5F952714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8091BEE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081685C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F8D3E4E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89C089B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5030D16" w14:textId="77777777" w:rsidR="000D29B6" w:rsidRPr="005D2AD1" w:rsidRDefault="000D29B6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A40315" w:rsidRPr="005D2AD1" w14:paraId="13A2D77B" w14:textId="77777777" w:rsidTr="00E21178">
        <w:trPr>
          <w:trHeight w:val="144"/>
        </w:trPr>
        <w:tc>
          <w:tcPr>
            <w:tcW w:w="1080" w:type="dxa"/>
            <w:shd w:val="clear" w:color="auto" w:fill="FFFFFF"/>
          </w:tcPr>
          <w:p w14:paraId="41DAEFDF" w14:textId="1F2327A3" w:rsidR="00A40315" w:rsidRPr="005D2AD1" w:rsidRDefault="00A40315" w:rsidP="00A40315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36-1</w:t>
            </w:r>
          </w:p>
        </w:tc>
        <w:tc>
          <w:tcPr>
            <w:tcW w:w="3024" w:type="dxa"/>
            <w:shd w:val="clear" w:color="auto" w:fill="FFFFFF"/>
          </w:tcPr>
          <w:p w14:paraId="07311010" w14:textId="086DC157" w:rsidR="00A40315" w:rsidRPr="008112E1" w:rsidRDefault="00A40315" w:rsidP="00A40315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s 42 – 47 </w:t>
            </w:r>
          </w:p>
        </w:tc>
        <w:tc>
          <w:tcPr>
            <w:tcW w:w="1080" w:type="dxa"/>
            <w:shd w:val="clear" w:color="auto" w:fill="FFFFFF"/>
          </w:tcPr>
          <w:p w14:paraId="0041E552" w14:textId="25E2EE10" w:rsidR="00A40315" w:rsidRPr="005D2AD1" w:rsidRDefault="00A40315" w:rsidP="00E21178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7B073468" w14:textId="77777777" w:rsidR="00A40315" w:rsidRPr="005D2AD1" w:rsidRDefault="00A40315" w:rsidP="00E2117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3FBD6936" w14:textId="77777777" w:rsidR="00A40315" w:rsidRPr="000C2381" w:rsidRDefault="00A40315" w:rsidP="00E21178">
            <w:pPr>
              <w:rPr>
                <w:rFonts w:cs="Arial"/>
                <w:b/>
                <w:bCs/>
              </w:rPr>
            </w:pPr>
            <w:r w:rsidRPr="000C2381">
              <w:rPr>
                <w:rFonts w:cs="Arial"/>
                <w:b/>
                <w:bCs/>
              </w:rPr>
              <w:t>45-Day:</w:t>
            </w:r>
          </w:p>
          <w:p w14:paraId="607A0585" w14:textId="77777777" w:rsidR="00A40315" w:rsidRDefault="00A40315" w:rsidP="00E21178">
            <w:pPr>
              <w:rPr>
                <w:rFonts w:cs="Arial"/>
              </w:rPr>
            </w:pPr>
            <w:r>
              <w:rPr>
                <w:rFonts w:cs="Arial"/>
              </w:rPr>
              <w:t>J. Costello, LA County Fire.</w:t>
            </w:r>
          </w:p>
          <w:p w14:paraId="5E726DC5" w14:textId="4432B567" w:rsidR="00A40315" w:rsidRPr="008112E1" w:rsidRDefault="00A40315" w:rsidP="00E21178">
            <w:pPr>
              <w:rPr>
                <w:rFonts w:cs="Arial"/>
              </w:rPr>
            </w:pPr>
            <w:r>
              <w:rPr>
                <w:rFonts w:cs="Arial"/>
              </w:rPr>
              <w:t xml:space="preserve">Recommends </w:t>
            </w:r>
            <w:r w:rsidRPr="005471C0">
              <w:rPr>
                <w:rFonts w:cs="Arial"/>
              </w:rPr>
              <w:t>printing “Reserve” for deleted chapters.</w:t>
            </w:r>
          </w:p>
        </w:tc>
        <w:tc>
          <w:tcPr>
            <w:tcW w:w="4320" w:type="dxa"/>
            <w:shd w:val="clear" w:color="auto" w:fill="FFFFFF"/>
          </w:tcPr>
          <w:p w14:paraId="2F2B4610" w14:textId="77777777" w:rsidR="00A40315" w:rsidRDefault="00A40315" w:rsidP="00E21178">
            <w:pPr>
              <w:spacing w:after="80"/>
              <w:rPr>
                <w:rFonts w:cs="Arial"/>
              </w:rPr>
            </w:pPr>
            <w:r w:rsidRPr="007236EE">
              <w:rPr>
                <w:rFonts w:cs="Arial"/>
              </w:rPr>
              <w:t xml:space="preserve">Chapters 42-47 </w:t>
            </w:r>
            <w:r>
              <w:rPr>
                <w:rFonts w:cs="Arial"/>
              </w:rPr>
              <w:t>are reserved in 2024 IFC.</w:t>
            </w:r>
          </w:p>
          <w:p w14:paraId="66EA0DAF" w14:textId="2A2B95D3" w:rsidR="00A40315" w:rsidRPr="00373775" w:rsidRDefault="00A40315" w:rsidP="00E21178">
            <w:pPr>
              <w:rPr>
                <w:rFonts w:cs="Arial"/>
              </w:rPr>
            </w:pPr>
            <w:r w:rsidRPr="00A80C84">
              <w:rPr>
                <w:rFonts w:cs="Arial"/>
                <w:b/>
                <w:bCs/>
              </w:rPr>
              <w:t>Post 45-Day:</w:t>
            </w:r>
            <w:r>
              <w:rPr>
                <w:rFonts w:cs="Arial"/>
                <w:b/>
                <w:bCs/>
              </w:rPr>
              <w:t xml:space="preserve">  </w:t>
            </w:r>
            <w:r w:rsidRPr="005D0394">
              <w:rPr>
                <w:rFonts w:cs="Arial"/>
                <w:bCs/>
              </w:rPr>
              <w:t>No change as a result of these comments. See FSOR</w:t>
            </w:r>
          </w:p>
        </w:tc>
        <w:tc>
          <w:tcPr>
            <w:tcW w:w="1080" w:type="dxa"/>
            <w:shd w:val="clear" w:color="auto" w:fill="FFFFFF"/>
          </w:tcPr>
          <w:p w14:paraId="3C1BDABA" w14:textId="32DABAC4" w:rsidR="00A40315" w:rsidRPr="005D2AD1" w:rsidRDefault="00801281" w:rsidP="00A4031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E2F9B05" w14:textId="77777777" w:rsidR="0036477B" w:rsidRPr="005D2AD1" w:rsidRDefault="0036477B" w:rsidP="0036477B">
      <w:pPr>
        <w:rPr>
          <w:rFonts w:eastAsia="Times New Roman" w:cs="Times New Roman"/>
          <w:szCs w:val="20"/>
        </w:rPr>
      </w:pPr>
    </w:p>
    <w:p w14:paraId="435ADBFE" w14:textId="3A49D3D0" w:rsidR="0036477B" w:rsidRPr="000D29B6" w:rsidRDefault="004759E2" w:rsidP="000E3F0D">
      <w:pPr>
        <w:pStyle w:val="Heading3"/>
        <w:rPr>
          <w:rFonts w:eastAsia="Times New Roman"/>
        </w:rPr>
      </w:pPr>
      <w:r w:rsidRPr="000D29B6">
        <w:rPr>
          <w:rFonts w:eastAsia="Times New Roman"/>
        </w:rPr>
        <w:t xml:space="preserve">ITEM </w:t>
      </w:r>
      <w:r w:rsidR="006619CC" w:rsidRPr="000D29B6">
        <w:rPr>
          <w:rFonts w:eastAsia="Times New Roman"/>
        </w:rPr>
        <w:t>3</w:t>
      </w:r>
      <w:r w:rsidR="009F2CAF" w:rsidRPr="000D29B6">
        <w:rPr>
          <w:rFonts w:eastAsia="Times New Roman"/>
        </w:rPr>
        <w:t>7</w:t>
      </w:r>
      <w:r w:rsidRPr="000D29B6">
        <w:rPr>
          <w:rFonts w:eastAsia="Times New Roman"/>
        </w:rPr>
        <w:br/>
      </w:r>
      <w:r w:rsidR="0036477B" w:rsidRPr="000D29B6">
        <w:rPr>
          <w:rFonts w:eastAsia="Times New Roman"/>
        </w:rPr>
        <w:t xml:space="preserve">CHAPTER 48 </w:t>
      </w:r>
      <w:r w:rsidR="00E81957">
        <w:rPr>
          <w:rFonts w:eastAsia="Times New Roman"/>
        </w:rPr>
        <w:t>MOTION PICTURE</w:t>
      </w:r>
      <w:r w:rsidR="0036477B" w:rsidRPr="000D29B6">
        <w:rPr>
          <w:rFonts w:eastAsia="Times New Roman"/>
        </w:rPr>
        <w:t xml:space="preserve"> AND TELEVISION PRODUCTION</w:t>
      </w:r>
      <w:r w:rsidR="00020585">
        <w:rPr>
          <w:rFonts w:eastAsia="Times New Roman"/>
        </w:rPr>
        <w:t xml:space="preserve"> </w:t>
      </w:r>
      <w:r w:rsidR="0036477B" w:rsidRPr="000D29B6">
        <w:rPr>
          <w:rFonts w:eastAsia="Times New Roman"/>
        </w:rPr>
        <w:t xml:space="preserve">STUDIO SOUND STAGES, </w:t>
      </w:r>
      <w:r w:rsidR="00927946">
        <w:rPr>
          <w:rFonts w:eastAsia="Times New Roman"/>
        </w:rPr>
        <w:t>Approve</w:t>
      </w:r>
      <w:r w:rsidR="0036477B" w:rsidRPr="000D29B6">
        <w:rPr>
          <w:rFonts w:eastAsia="Times New Roman"/>
        </w:rPr>
        <w:t>D PRODUCTION FACILITIES AND PRODUCTION LOCATIONS</w:t>
      </w:r>
    </w:p>
    <w:p w14:paraId="0FB67C90" w14:textId="46ED1C40" w:rsidR="0036477B" w:rsidRDefault="00020585" w:rsidP="00020585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0"/>
        </w:rPr>
        <w:t>B</w:t>
      </w:r>
      <w:r w:rsidR="0036477B" w:rsidRPr="00020585">
        <w:rPr>
          <w:rFonts w:eastAsia="Times New Roman" w:cs="Times New Roman"/>
          <w:szCs w:val="20"/>
        </w:rPr>
        <w:t xml:space="preserve">ring forward Chapter 48 of the </w:t>
      </w:r>
      <w:r w:rsidR="00620602" w:rsidRPr="00020585">
        <w:rPr>
          <w:rFonts w:eastAsia="Times New Roman" w:cs="Times New Roman"/>
          <w:szCs w:val="20"/>
        </w:rPr>
        <w:t>2022</w:t>
      </w:r>
      <w:r w:rsidR="0036477B" w:rsidRPr="00020585">
        <w:rPr>
          <w:rFonts w:eastAsia="Times New Roman" w:cs="Times New Roman"/>
          <w:szCs w:val="20"/>
        </w:rPr>
        <w:t xml:space="preserve"> CFC without modifications</w:t>
      </w:r>
      <w:r w:rsidR="0036477B" w:rsidRPr="00020585">
        <w:rPr>
          <w:rFonts w:eastAsia="Times New Roman" w:cs="Times New Roman"/>
          <w:sz w:val="24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020585" w:rsidRPr="005D2AD1" w14:paraId="3847FF92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53C3FDF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36AEF04" w14:textId="54EF316E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37</w:t>
            </w:r>
          </w:p>
        </w:tc>
        <w:tc>
          <w:tcPr>
            <w:tcW w:w="3024" w:type="dxa"/>
            <w:shd w:val="clear" w:color="auto" w:fill="D9D9D9"/>
          </w:tcPr>
          <w:p w14:paraId="686059F5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3680B02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97B20FE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3ADA53C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7A8DD65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4422310" w14:textId="77777777" w:rsidR="00020585" w:rsidRPr="005D2AD1" w:rsidRDefault="00020585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20585" w:rsidRPr="005D2AD1" w14:paraId="45EE0749" w14:textId="77777777" w:rsidTr="00E21178">
        <w:trPr>
          <w:trHeight w:val="144"/>
        </w:trPr>
        <w:tc>
          <w:tcPr>
            <w:tcW w:w="1080" w:type="dxa"/>
            <w:shd w:val="clear" w:color="auto" w:fill="FFFFFF"/>
          </w:tcPr>
          <w:p w14:paraId="3D2446F3" w14:textId="298514F1" w:rsidR="00020585" w:rsidRPr="005D2AD1" w:rsidRDefault="00020585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37-1</w:t>
            </w:r>
          </w:p>
        </w:tc>
        <w:tc>
          <w:tcPr>
            <w:tcW w:w="3024" w:type="dxa"/>
            <w:shd w:val="clear" w:color="auto" w:fill="FFFFFF"/>
          </w:tcPr>
          <w:p w14:paraId="33C2B9FC" w14:textId="36282D96" w:rsidR="00020585" w:rsidRPr="00020585" w:rsidRDefault="00020585" w:rsidP="00E02FEC">
            <w:pPr>
              <w:rPr>
                <w:rFonts w:cs="Arial"/>
                <w:b/>
                <w:i/>
                <w:iCs/>
              </w:rPr>
            </w:pPr>
            <w:r w:rsidRPr="00020585">
              <w:rPr>
                <w:rFonts w:cs="Arial"/>
                <w:b/>
                <w:i/>
                <w:iCs/>
              </w:rPr>
              <w:t>Chapter 48</w:t>
            </w:r>
          </w:p>
        </w:tc>
        <w:tc>
          <w:tcPr>
            <w:tcW w:w="1080" w:type="dxa"/>
            <w:shd w:val="clear" w:color="auto" w:fill="FFFFFF"/>
          </w:tcPr>
          <w:p w14:paraId="5065CCFE" w14:textId="0DD39EA7" w:rsidR="00020585" w:rsidRPr="005D2AD1" w:rsidRDefault="000466A5" w:rsidP="00E21178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C75FAF2" w14:textId="77777777" w:rsidR="00020585" w:rsidRPr="005D2AD1" w:rsidRDefault="006E4C8D" w:rsidP="00E2117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05290B7B" w14:textId="692ED3DC" w:rsidR="00020585" w:rsidRPr="008112E1" w:rsidRDefault="00A41AA1" w:rsidP="00E21178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12AA2103" w14:textId="2E0E7E86" w:rsidR="00020585" w:rsidRPr="00020585" w:rsidRDefault="00020585" w:rsidP="00E21178">
            <w:pPr>
              <w:rPr>
                <w:rFonts w:cs="Arial"/>
              </w:rPr>
            </w:pPr>
            <w:r w:rsidRPr="00020585">
              <w:rPr>
                <w:rFonts w:cs="Arial"/>
              </w:rPr>
              <w:t>Bring forward Chapter 48 of the 2022 CFC without modifications.</w:t>
            </w:r>
          </w:p>
        </w:tc>
        <w:tc>
          <w:tcPr>
            <w:tcW w:w="1080" w:type="dxa"/>
            <w:shd w:val="clear" w:color="auto" w:fill="FFFFFF"/>
          </w:tcPr>
          <w:p w14:paraId="23C133D4" w14:textId="35B52358" w:rsidR="00020585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6FDFF6D" w14:textId="0C09BFED" w:rsidR="001B3425" w:rsidRDefault="001B3425" w:rsidP="00020585">
      <w:pPr>
        <w:rPr>
          <w:rFonts w:eastAsia="Times New Roman" w:cs="Times New Roman"/>
          <w:sz w:val="24"/>
          <w:szCs w:val="24"/>
        </w:rPr>
      </w:pPr>
    </w:p>
    <w:p w14:paraId="6D14B1A6" w14:textId="77777777" w:rsidR="001B3425" w:rsidRDefault="001B3425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14:paraId="5BDB3C23" w14:textId="4CADCDE7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>I</w:t>
      </w:r>
      <w:r w:rsidRPr="00450C33">
        <w:rPr>
          <w:rFonts w:eastAsia="Times New Roman"/>
        </w:rPr>
        <w:t xml:space="preserve">TEM </w:t>
      </w:r>
      <w:r w:rsidR="00386025" w:rsidRPr="00450C33">
        <w:rPr>
          <w:rFonts w:eastAsia="Times New Roman"/>
        </w:rPr>
        <w:t>38</w:t>
      </w:r>
      <w:r w:rsidRPr="00450C33">
        <w:rPr>
          <w:rFonts w:eastAsia="Times New Roman"/>
        </w:rPr>
        <w:br/>
      </w:r>
      <w:r w:rsidR="0036477B" w:rsidRPr="00450C33">
        <w:rPr>
          <w:rFonts w:eastAsia="Times New Roman"/>
        </w:rPr>
        <w:t>CHAPTER 49 REQUIREMENTS FOR WILDLAND-URBAN INTERFACE FIRE AREAS</w:t>
      </w:r>
    </w:p>
    <w:p w14:paraId="049EF664" w14:textId="4D9E49CA" w:rsidR="0036477B" w:rsidRDefault="00450C33" w:rsidP="00450C33">
      <w:p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R</w:t>
      </w:r>
      <w:r w:rsidR="00635819" w:rsidRPr="00450C33">
        <w:rPr>
          <w:rFonts w:eastAsia="Times New Roman" w:cs="Arial"/>
          <w:szCs w:val="20"/>
        </w:rPr>
        <w:t xml:space="preserve">epeal </w:t>
      </w:r>
      <w:r w:rsidR="0036477B" w:rsidRPr="00450C33">
        <w:rPr>
          <w:rFonts w:eastAsia="Times New Roman" w:cs="Arial"/>
          <w:szCs w:val="20"/>
        </w:rPr>
        <w:t xml:space="preserve">amendments to Chapter 49 </w:t>
      </w:r>
      <w:r w:rsidR="007D7812" w:rsidRPr="00450C33">
        <w:rPr>
          <w:rFonts w:eastAsia="Times New Roman" w:cs="Arial"/>
          <w:szCs w:val="20"/>
        </w:rPr>
        <w:t>and re-located to Title 24, Part 7.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450C33" w:rsidRPr="005D2AD1" w14:paraId="41997052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7F54ED0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28DD63B8" w14:textId="6C2B30D8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38</w:t>
            </w:r>
          </w:p>
        </w:tc>
        <w:tc>
          <w:tcPr>
            <w:tcW w:w="3024" w:type="dxa"/>
            <w:shd w:val="clear" w:color="auto" w:fill="D9D9D9"/>
          </w:tcPr>
          <w:p w14:paraId="504761BC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D7D459B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29E4431F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4EFC0BF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CC239F9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236F672" w14:textId="77777777" w:rsidR="00450C33" w:rsidRPr="005D2AD1" w:rsidRDefault="00450C3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450C33" w:rsidRPr="005D2AD1" w14:paraId="181FF89D" w14:textId="77777777" w:rsidTr="00E21178">
        <w:trPr>
          <w:trHeight w:val="144"/>
        </w:trPr>
        <w:tc>
          <w:tcPr>
            <w:tcW w:w="1080" w:type="dxa"/>
            <w:shd w:val="clear" w:color="auto" w:fill="FFFFFF"/>
          </w:tcPr>
          <w:p w14:paraId="3676CBD6" w14:textId="551143B3" w:rsidR="00450C33" w:rsidRPr="005D2AD1" w:rsidRDefault="00450C33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38-1</w:t>
            </w:r>
          </w:p>
        </w:tc>
        <w:tc>
          <w:tcPr>
            <w:tcW w:w="3024" w:type="dxa"/>
            <w:shd w:val="clear" w:color="auto" w:fill="FFFFFF"/>
          </w:tcPr>
          <w:p w14:paraId="08540F24" w14:textId="77777777" w:rsidR="00450C33" w:rsidRDefault="00450C33" w:rsidP="00E02FEC">
            <w:pPr>
              <w:rPr>
                <w:rFonts w:cs="Arial"/>
                <w:b/>
                <w:i/>
                <w:iCs/>
              </w:rPr>
            </w:pPr>
            <w:r w:rsidRPr="00020585">
              <w:rPr>
                <w:rFonts w:cs="Arial"/>
                <w:b/>
                <w:i/>
                <w:iCs/>
              </w:rPr>
              <w:t>Chapter 4</w:t>
            </w:r>
            <w:r>
              <w:rPr>
                <w:rFonts w:cs="Arial"/>
                <w:b/>
                <w:i/>
                <w:iCs/>
              </w:rPr>
              <w:t>9</w:t>
            </w:r>
          </w:p>
          <w:p w14:paraId="0676A69D" w14:textId="0DE34E74" w:rsidR="00450C33" w:rsidRPr="00020585" w:rsidRDefault="00450C33" w:rsidP="00E02FEC">
            <w:pPr>
              <w:rPr>
                <w:rFonts w:cs="Arial"/>
                <w:b/>
                <w:i/>
                <w:iCs/>
              </w:rPr>
            </w:pPr>
            <w:r w:rsidRPr="00935AEA">
              <w:rPr>
                <w:rFonts w:cs="Arial"/>
                <w:b/>
                <w:i/>
                <w:iCs/>
                <w:u w:val="single"/>
              </w:rPr>
              <w:t>User Note</w:t>
            </w:r>
          </w:p>
        </w:tc>
        <w:tc>
          <w:tcPr>
            <w:tcW w:w="1080" w:type="dxa"/>
            <w:shd w:val="clear" w:color="auto" w:fill="FFFFFF"/>
          </w:tcPr>
          <w:p w14:paraId="10E28EA9" w14:textId="0A7A210C" w:rsidR="00450C33" w:rsidRPr="005D2AD1" w:rsidRDefault="000466A5" w:rsidP="00E21178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E8790A8" w14:textId="77777777" w:rsidR="00450C33" w:rsidRPr="005D2AD1" w:rsidRDefault="006E4C8D" w:rsidP="00E2117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11C55DC4" w14:textId="382FC274" w:rsidR="00450C33" w:rsidRPr="008112E1" w:rsidRDefault="00A41AA1" w:rsidP="00E21178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5BAAEEC9" w14:textId="75AC75D6" w:rsidR="00450C33" w:rsidRPr="00020585" w:rsidRDefault="00450C33" w:rsidP="00E21178">
            <w:pPr>
              <w:rPr>
                <w:rFonts w:cs="Arial"/>
              </w:rPr>
            </w:pPr>
            <w:r>
              <w:rPr>
                <w:rFonts w:cs="Arial"/>
              </w:rPr>
              <w:t>Repeal a</w:t>
            </w:r>
            <w:r w:rsidRPr="005D2AD1">
              <w:rPr>
                <w:rFonts w:cs="Arial"/>
              </w:rPr>
              <w:t xml:space="preserve">ll </w:t>
            </w:r>
            <w:r>
              <w:rPr>
                <w:rFonts w:cs="Arial"/>
              </w:rPr>
              <w:t>sec</w:t>
            </w:r>
            <w:r w:rsidRPr="00450C33">
              <w:rPr>
                <w:rFonts w:cs="Arial"/>
              </w:rPr>
              <w:t>tions and subsections for Chapter 49 from 2025 CFC and add User Note stating WUI provisions have been re-located to Title 24 Part 7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479772E8" w14:textId="70F839A1" w:rsidR="00450C33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9C322AC" w14:textId="77777777" w:rsidR="00450C33" w:rsidRDefault="00450C33" w:rsidP="00450C33">
      <w:pPr>
        <w:rPr>
          <w:rFonts w:eastAsia="Times New Roman" w:cs="Arial"/>
          <w:szCs w:val="20"/>
        </w:rPr>
      </w:pPr>
    </w:p>
    <w:p w14:paraId="667142D8" w14:textId="1077E6E9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1922FB">
        <w:rPr>
          <w:rFonts w:eastAsia="Times New Roman"/>
        </w:rPr>
        <w:t>39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50 </w:t>
      </w:r>
      <w:r w:rsidR="00E81957">
        <w:rPr>
          <w:rFonts w:eastAsia="Times New Roman"/>
        </w:rPr>
        <w:t>HAZARDOUS MATERIALS</w:t>
      </w:r>
      <w:r w:rsidR="0036477B" w:rsidRPr="005D2AD1">
        <w:rPr>
          <w:rFonts w:eastAsia="Times New Roman"/>
        </w:rPr>
        <w:t xml:space="preserve"> – </w:t>
      </w:r>
      <w:r w:rsidR="00E81957">
        <w:rPr>
          <w:rFonts w:eastAsia="Times New Roman"/>
        </w:rPr>
        <w:t>GENERAL PROVISIONS</w:t>
      </w:r>
    </w:p>
    <w:p w14:paraId="221E3682" w14:textId="58DFF0BE" w:rsidR="0036477B" w:rsidRPr="005D2AD1" w:rsidRDefault="002D7634" w:rsidP="002D7634">
      <w:pPr>
        <w:rPr>
          <w:rFonts w:eastAsia="Times New Roman" w:cs="Times New Roman"/>
          <w:b/>
          <w:bCs/>
          <w:caps/>
          <w:color w:val="000000"/>
          <w:sz w:val="24"/>
          <w:szCs w:val="26"/>
        </w:rPr>
      </w:pPr>
      <w:r>
        <w:rPr>
          <w:rFonts w:eastAsia="Times New Roman" w:cs="Times New Roman"/>
          <w:szCs w:val="20"/>
        </w:rPr>
        <w:t>A</w:t>
      </w:r>
      <w:r w:rsidR="0036477B" w:rsidRPr="005D2AD1">
        <w:rPr>
          <w:rFonts w:eastAsia="Times New Roman" w:cs="Times New Roman"/>
          <w:szCs w:val="20"/>
        </w:rPr>
        <w:t xml:space="preserve">dopt </w:t>
      </w:r>
      <w:r w:rsidR="00B8241B" w:rsidRPr="005D2AD1">
        <w:rPr>
          <w:rFonts w:eastAsia="Times New Roman" w:cs="Times New Roman"/>
          <w:szCs w:val="20"/>
        </w:rPr>
        <w:t xml:space="preserve">2024 IFC </w:t>
      </w:r>
      <w:r w:rsidR="0036477B" w:rsidRPr="005D2AD1">
        <w:rPr>
          <w:rFonts w:eastAsia="Times New Roman" w:cs="Times New Roman"/>
          <w:szCs w:val="20"/>
        </w:rPr>
        <w:t xml:space="preserve">Chapter 50 and carry forward </w:t>
      </w:r>
      <w:r w:rsidR="00B8241B" w:rsidRPr="005D2AD1">
        <w:rPr>
          <w:rFonts w:eastAsia="Times New Roman" w:cs="Times New Roman"/>
          <w:szCs w:val="20"/>
        </w:rPr>
        <w:t xml:space="preserve">existing CA </w:t>
      </w:r>
      <w:r w:rsidR="0036477B" w:rsidRPr="005D2AD1">
        <w:rPr>
          <w:rFonts w:eastAsia="Times New Roman" w:cs="Times New Roman"/>
          <w:szCs w:val="20"/>
        </w:rPr>
        <w:t>amendments</w:t>
      </w:r>
      <w:r w:rsidR="00635819">
        <w:rPr>
          <w:rFonts w:eastAsia="Times New Roman" w:cs="Times New Roman"/>
          <w:szCs w:val="20"/>
        </w:rPr>
        <w:t xml:space="preserve"> with </w:t>
      </w:r>
      <w:r w:rsidR="00D87964">
        <w:rPr>
          <w:rFonts w:eastAsia="Times New Roman" w:cs="Times New Roman"/>
          <w:szCs w:val="20"/>
        </w:rPr>
        <w:t>modification</w:t>
      </w:r>
      <w:r>
        <w:rPr>
          <w:rFonts w:eastAsia="Times New Roman" w:cs="Times New Roman"/>
          <w:szCs w:val="20"/>
        </w:rPr>
        <w:t>s as shown below</w:t>
      </w:r>
      <w:r w:rsidR="0036477B"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6477B" w:rsidRPr="005D2AD1" w14:paraId="76F10195" w14:textId="77777777" w:rsidTr="002D7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080" w:type="dxa"/>
            <w:shd w:val="clear" w:color="auto" w:fill="D9D9D9"/>
          </w:tcPr>
          <w:p w14:paraId="1D910C6D" w14:textId="77777777" w:rsidR="0036477B" w:rsidRPr="005D2AD1" w:rsidRDefault="00673D32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C1DCB20" w14:textId="5608D439" w:rsidR="004B004A" w:rsidRPr="005D2AD1" w:rsidRDefault="004B004A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1922FB">
              <w:rPr>
                <w:rFonts w:cs="Arial"/>
                <w:b/>
              </w:rPr>
              <w:t>39</w:t>
            </w:r>
          </w:p>
        </w:tc>
        <w:tc>
          <w:tcPr>
            <w:tcW w:w="3024" w:type="dxa"/>
            <w:shd w:val="clear" w:color="auto" w:fill="D9D9D9"/>
          </w:tcPr>
          <w:p w14:paraId="1E0689C8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BE07A92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DCB26BA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59998CB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0877AE4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88239D2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6477B" w:rsidRPr="005D2AD1" w14:paraId="0B8EFB58" w14:textId="77777777" w:rsidTr="002D7634">
        <w:trPr>
          <w:trHeight w:val="20"/>
        </w:trPr>
        <w:tc>
          <w:tcPr>
            <w:tcW w:w="1080" w:type="dxa"/>
            <w:shd w:val="clear" w:color="auto" w:fill="auto"/>
          </w:tcPr>
          <w:p w14:paraId="16D6983C" w14:textId="07EC3FF8" w:rsidR="0036477B" w:rsidRPr="005D2AD1" w:rsidRDefault="001922FB" w:rsidP="002D7634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39-1</w:t>
            </w:r>
          </w:p>
        </w:tc>
        <w:tc>
          <w:tcPr>
            <w:tcW w:w="3024" w:type="dxa"/>
            <w:shd w:val="clear" w:color="auto" w:fill="auto"/>
          </w:tcPr>
          <w:p w14:paraId="71289C8D" w14:textId="6B2E9296" w:rsidR="00BD59B6" w:rsidRPr="002D7634" w:rsidRDefault="002114E5" w:rsidP="002D763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T</w:t>
            </w:r>
            <w:r w:rsidR="00F205C2">
              <w:rPr>
                <w:rFonts w:cs="Arial"/>
                <w:b/>
              </w:rPr>
              <w:t>ABLE</w:t>
            </w:r>
            <w:r w:rsidRPr="005D2AD1">
              <w:rPr>
                <w:rFonts w:cs="Arial"/>
                <w:b/>
              </w:rPr>
              <w:t xml:space="preserve"> 5003.1.1(3)</w:t>
            </w:r>
            <w:r w:rsidR="00055A09">
              <w:rPr>
                <w:rFonts w:cs="Arial"/>
                <w:b/>
              </w:rPr>
              <w:br/>
            </w:r>
            <w:r w:rsidR="00BD59B6" w:rsidRPr="005A1B1D">
              <w:rPr>
                <w:rFonts w:cs="Arial"/>
                <w:b/>
                <w:i/>
                <w:iCs/>
                <w:strike/>
              </w:rPr>
              <w:t>footnote e</w:t>
            </w:r>
          </w:p>
          <w:p w14:paraId="419AE6E0" w14:textId="5BFF2035" w:rsidR="005A1B1D" w:rsidRPr="005A1B1D" w:rsidRDefault="005A1B1D" w:rsidP="002D7634">
            <w:pPr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6E97F83D" w14:textId="0A527B91" w:rsidR="0036477B" w:rsidRPr="005D2AD1" w:rsidRDefault="000466A5" w:rsidP="002D7634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571B2655" w14:textId="10A0ABC2" w:rsidR="0036477B" w:rsidRPr="005D2AD1" w:rsidRDefault="006E4C8D" w:rsidP="002D763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479A738E" w14:textId="014CE499" w:rsidR="0036477B" w:rsidRPr="005D2AD1" w:rsidRDefault="00A41AA1" w:rsidP="002D763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0B4FDEEA" w14:textId="604F803D" w:rsidR="0036477B" w:rsidRPr="002D7634" w:rsidRDefault="002D7634" w:rsidP="002D7634">
            <w:pPr>
              <w:rPr>
                <w:rFonts w:cs="Arial"/>
              </w:rPr>
            </w:pPr>
            <w:r w:rsidRPr="002D7634">
              <w:rPr>
                <w:rFonts w:cs="Arial"/>
              </w:rPr>
              <w:t>R</w:t>
            </w:r>
            <w:r w:rsidR="0083402A" w:rsidRPr="002D7634">
              <w:rPr>
                <w:rFonts w:cs="Arial"/>
              </w:rPr>
              <w:t xml:space="preserve">epeal </w:t>
            </w:r>
            <w:r w:rsidR="008A179E" w:rsidRPr="002D7634">
              <w:rPr>
                <w:rFonts w:cs="Arial"/>
              </w:rPr>
              <w:t xml:space="preserve">CA </w:t>
            </w:r>
            <w:r w:rsidR="0083402A" w:rsidRPr="002D7634">
              <w:rPr>
                <w:rFonts w:cs="Arial"/>
              </w:rPr>
              <w:t xml:space="preserve">amendment </w:t>
            </w:r>
            <w:r w:rsidR="00341FF5" w:rsidRPr="002D7634">
              <w:rPr>
                <w:rFonts w:cs="Arial"/>
              </w:rPr>
              <w:t>to</w:t>
            </w:r>
            <w:r w:rsidR="00BC3E52" w:rsidRPr="002D7634">
              <w:rPr>
                <w:rFonts w:cs="Arial"/>
              </w:rPr>
              <w:t xml:space="preserve"> Flammable gases </w:t>
            </w:r>
            <w:r w:rsidR="0083402A" w:rsidRPr="002D7634">
              <w:rPr>
                <w:rFonts w:cs="Arial"/>
              </w:rPr>
              <w:t>and</w:t>
            </w:r>
            <w:r w:rsidR="00341FF5" w:rsidRPr="002D7634">
              <w:rPr>
                <w:rFonts w:cs="Arial"/>
              </w:rPr>
              <w:t xml:space="preserve"> repeal </w:t>
            </w:r>
            <w:r w:rsidR="00C25645" w:rsidRPr="002D7634">
              <w:rPr>
                <w:rFonts w:cs="Arial"/>
              </w:rPr>
              <w:t xml:space="preserve">footnote e </w:t>
            </w:r>
            <w:r w:rsidR="00341FF5" w:rsidRPr="002D7634">
              <w:rPr>
                <w:rFonts w:cs="Arial"/>
              </w:rPr>
              <w:t>amendment.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14:paraId="12275FB2" w14:textId="4B1FC996" w:rsidR="0036477B" w:rsidRPr="005D2AD1" w:rsidRDefault="00801281" w:rsidP="002D7634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2114E5" w:rsidRPr="005D2AD1" w14:paraId="5851B291" w14:textId="77777777" w:rsidTr="002D7634">
        <w:trPr>
          <w:trHeight w:val="20"/>
        </w:trPr>
        <w:tc>
          <w:tcPr>
            <w:tcW w:w="1080" w:type="dxa"/>
            <w:shd w:val="clear" w:color="auto" w:fill="auto"/>
          </w:tcPr>
          <w:p w14:paraId="13760672" w14:textId="19A68780" w:rsidR="002114E5" w:rsidRPr="005D2AD1" w:rsidRDefault="005825F8" w:rsidP="002D763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39-2</w:t>
            </w:r>
          </w:p>
        </w:tc>
        <w:tc>
          <w:tcPr>
            <w:tcW w:w="3024" w:type="dxa"/>
            <w:shd w:val="clear" w:color="auto" w:fill="auto"/>
          </w:tcPr>
          <w:p w14:paraId="31E1FDB6" w14:textId="0AB9FD59" w:rsidR="002114E5" w:rsidRPr="005D2AD1" w:rsidRDefault="004079F4" w:rsidP="002D7634">
            <w:pPr>
              <w:widowControl w:val="0"/>
              <w:rPr>
                <w:rFonts w:cs="Arial"/>
                <w:b/>
              </w:rPr>
            </w:pPr>
            <w:r w:rsidRPr="004079F4"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  <w:t>5003.8.3.5.4 Flammable Gas</w:t>
            </w:r>
          </w:p>
        </w:tc>
        <w:tc>
          <w:tcPr>
            <w:tcW w:w="1080" w:type="dxa"/>
            <w:shd w:val="clear" w:color="auto" w:fill="auto"/>
          </w:tcPr>
          <w:p w14:paraId="45CEEEBB" w14:textId="195B119E" w:rsidR="002114E5" w:rsidRPr="005D2AD1" w:rsidRDefault="000466A5" w:rsidP="002D7634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2EA95DF1" w14:textId="77777777" w:rsidR="002114E5" w:rsidRPr="005D2AD1" w:rsidRDefault="006E4C8D" w:rsidP="002D763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3285B082" w14:textId="4AA11514" w:rsidR="002114E5" w:rsidRPr="005D2AD1" w:rsidRDefault="00A41AA1" w:rsidP="002D7634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4DD1296B" w14:textId="0B86E55C" w:rsidR="002114E5" w:rsidRPr="002D7634" w:rsidRDefault="00B13135" w:rsidP="002D7634">
            <w:pPr>
              <w:rPr>
                <w:rFonts w:cs="Arial"/>
              </w:rPr>
            </w:pPr>
            <w:r w:rsidRPr="002D7634">
              <w:rPr>
                <w:rFonts w:cs="Arial"/>
              </w:rPr>
              <w:t>Rep</w:t>
            </w:r>
            <w:r w:rsidR="002D7634">
              <w:rPr>
                <w:rFonts w:cs="Arial"/>
              </w:rPr>
              <w:t>lace</w:t>
            </w:r>
            <w:r w:rsidRPr="002D7634">
              <w:rPr>
                <w:rFonts w:cs="Arial"/>
              </w:rPr>
              <w:t xml:space="preserve"> existing amendment </w:t>
            </w:r>
            <w:r w:rsidR="002D7634">
              <w:rPr>
                <w:rFonts w:cs="Arial"/>
              </w:rPr>
              <w:t>with</w:t>
            </w:r>
            <w:r w:rsidRPr="002D7634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</w:tcPr>
          <w:p w14:paraId="6C2EBE91" w14:textId="090B902B" w:rsidR="002114E5" w:rsidRPr="005D2AD1" w:rsidRDefault="00801281" w:rsidP="002D7634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466A5" w:rsidRPr="005D2AD1" w14:paraId="608D7B47" w14:textId="77777777" w:rsidTr="002D7634">
        <w:trPr>
          <w:trHeight w:val="20"/>
        </w:trPr>
        <w:tc>
          <w:tcPr>
            <w:tcW w:w="1080" w:type="dxa"/>
            <w:shd w:val="clear" w:color="auto" w:fill="auto"/>
          </w:tcPr>
          <w:p w14:paraId="141C768C" w14:textId="72D6057E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39-3</w:t>
            </w:r>
          </w:p>
        </w:tc>
        <w:tc>
          <w:tcPr>
            <w:tcW w:w="3024" w:type="dxa"/>
            <w:shd w:val="clear" w:color="auto" w:fill="auto"/>
          </w:tcPr>
          <w:p w14:paraId="22FC8BBD" w14:textId="13ACD686" w:rsidR="000466A5" w:rsidRPr="002D7634" w:rsidRDefault="000466A5" w:rsidP="000466A5">
            <w:pPr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</w:pPr>
            <w:r w:rsidRPr="005D2AD1"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  <w:t>5003.11.</w:t>
            </w:r>
            <w:r w:rsidRPr="005D2AD1"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  <w:t xml:space="preserve">1 </w:t>
            </w:r>
            <w:r w:rsidRPr="005D2AD1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Nonflammable solid and nonflammable or noncombustible liquid hazardous materials</w:t>
            </w:r>
            <w:r w:rsidRPr="005D2AD1"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4D8991F3" w14:textId="18D90758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0F6A1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31B0EB46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6B3EA7A8" w14:textId="4AE9AA78" w:rsidR="000466A5" w:rsidRPr="005D2AD1" w:rsidRDefault="00A41AA1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5DB2BFF5" w14:textId="6FA7799C" w:rsidR="000466A5" w:rsidRPr="002D7634" w:rsidRDefault="000466A5" w:rsidP="000466A5">
            <w:pPr>
              <w:rPr>
                <w:rFonts w:cs="Arial"/>
              </w:rPr>
            </w:pPr>
            <w:r w:rsidRPr="002D7634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2D7634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2D7634">
              <w:rPr>
                <w:rFonts w:cs="Arial"/>
              </w:rPr>
              <w:t xml:space="preserve"> model code </w:t>
            </w:r>
            <w:r>
              <w:rPr>
                <w:rFonts w:cs="Arial"/>
              </w:rPr>
              <w:t>language</w:t>
            </w:r>
            <w:r w:rsidRPr="002D7634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D7AF172" w14:textId="769DF11C" w:rsidR="000466A5" w:rsidRPr="005D2AD1" w:rsidRDefault="00801281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466A5" w:rsidRPr="005D2AD1" w14:paraId="703B1AB9" w14:textId="77777777" w:rsidTr="002D7634">
        <w:trPr>
          <w:trHeight w:val="20"/>
        </w:trPr>
        <w:tc>
          <w:tcPr>
            <w:tcW w:w="1080" w:type="dxa"/>
            <w:shd w:val="clear" w:color="auto" w:fill="auto"/>
          </w:tcPr>
          <w:p w14:paraId="6361CD2B" w14:textId="43BB790A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39-4</w:t>
            </w:r>
          </w:p>
        </w:tc>
        <w:tc>
          <w:tcPr>
            <w:tcW w:w="3024" w:type="dxa"/>
            <w:shd w:val="clear" w:color="auto" w:fill="auto"/>
          </w:tcPr>
          <w:p w14:paraId="3AFBC69E" w14:textId="06F13775" w:rsidR="000466A5" w:rsidRDefault="000466A5" w:rsidP="000466A5">
            <w:pPr>
              <w:rPr>
                <w:rFonts w:eastAsia="Batang" w:cs="Arial"/>
                <w:b/>
                <w:bCs/>
                <w:snapToGrid w:val="0"/>
                <w:shd w:val="clear" w:color="auto" w:fill="FFFFFF"/>
              </w:rPr>
            </w:pPr>
            <w:r w:rsidRPr="005D2AD1"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  <w:t>5003.11.2 Category 1B flammable gas with low burning velocity.</w:t>
            </w:r>
          </w:p>
          <w:p w14:paraId="3A08E308" w14:textId="042E4A04" w:rsidR="000466A5" w:rsidRPr="002D7634" w:rsidRDefault="000466A5" w:rsidP="000466A5">
            <w:pPr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</w:pPr>
            <w:r w:rsidRPr="005D2AD1">
              <w:rPr>
                <w:rFonts w:eastAsia="Batang" w:cs="Arial"/>
                <w:b/>
                <w:bCs/>
                <w:i/>
                <w:iCs/>
                <w:strike/>
                <w:snapToGrid w:val="0"/>
                <w:shd w:val="clear" w:color="auto" w:fill="FFFFFF"/>
              </w:rPr>
              <w:t>Table 5003.11.2</w:t>
            </w:r>
          </w:p>
        </w:tc>
        <w:tc>
          <w:tcPr>
            <w:tcW w:w="1080" w:type="dxa"/>
            <w:shd w:val="clear" w:color="auto" w:fill="auto"/>
          </w:tcPr>
          <w:p w14:paraId="01FA7FC7" w14:textId="58FB88AB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0F6A1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0204AEEB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08B714A4" w14:textId="7F54E1C5" w:rsidR="000466A5" w:rsidRPr="005D2AD1" w:rsidRDefault="00A41AA1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729F8294" w14:textId="752B5C01" w:rsidR="000466A5" w:rsidRPr="002D7634" w:rsidRDefault="000466A5" w:rsidP="000466A5">
            <w:pPr>
              <w:rPr>
                <w:rFonts w:cs="Arial"/>
              </w:rPr>
            </w:pPr>
            <w:r w:rsidRPr="002D7634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2D7634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2D7634">
              <w:rPr>
                <w:rFonts w:cs="Arial"/>
              </w:rPr>
              <w:t xml:space="preserve"> model code section</w:t>
            </w:r>
            <w:r>
              <w:rPr>
                <w:rFonts w:cs="Arial"/>
              </w:rPr>
              <w:t xml:space="preserve"> and table</w:t>
            </w:r>
            <w:r w:rsidRPr="002D7634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C616A62" w14:textId="77D73355" w:rsidR="000466A5" w:rsidRPr="005D2AD1" w:rsidRDefault="00801281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0466A5" w:rsidRPr="005D2AD1" w14:paraId="5E6B1E4D" w14:textId="77777777" w:rsidTr="002D7634">
        <w:trPr>
          <w:trHeight w:val="20"/>
        </w:trPr>
        <w:tc>
          <w:tcPr>
            <w:tcW w:w="1080" w:type="dxa"/>
            <w:shd w:val="clear" w:color="auto" w:fill="auto"/>
          </w:tcPr>
          <w:p w14:paraId="2CEC2749" w14:textId="159F2272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39-5</w:t>
            </w:r>
          </w:p>
        </w:tc>
        <w:tc>
          <w:tcPr>
            <w:tcW w:w="3024" w:type="dxa"/>
            <w:shd w:val="clear" w:color="auto" w:fill="auto"/>
          </w:tcPr>
          <w:p w14:paraId="7AABE492" w14:textId="488338AC" w:rsidR="000466A5" w:rsidRPr="002D7634" w:rsidRDefault="000466A5" w:rsidP="000466A5">
            <w:pPr>
              <w:rPr>
                <w:rFonts w:cs="Arial"/>
                <w:i/>
                <w:iCs/>
                <w:strike/>
              </w:rPr>
            </w:pPr>
            <w:r w:rsidRPr="00F07E61">
              <w:rPr>
                <w:rFonts w:cs="Arial"/>
                <w:b/>
                <w:bCs/>
                <w:i/>
                <w:iCs/>
                <w:strike/>
              </w:rPr>
              <w:t>5003.11.2.1 Fire protection and storage arrangements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14:paraId="2F6CB910" w14:textId="44B6EFD2" w:rsidR="000466A5" w:rsidRPr="005D2AD1" w:rsidRDefault="000466A5" w:rsidP="000466A5">
            <w:pPr>
              <w:jc w:val="center"/>
              <w:rPr>
                <w:rFonts w:cs="Arial"/>
                <w:b/>
              </w:rPr>
            </w:pPr>
            <w:r w:rsidRPr="000F6A1B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790476BF" w14:textId="77777777" w:rsidR="000466A5" w:rsidRPr="005D2AD1" w:rsidRDefault="006E4C8D" w:rsidP="000466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3B4C78B8" w14:textId="21F137E6" w:rsidR="000466A5" w:rsidRPr="005D2AD1" w:rsidRDefault="00A41AA1" w:rsidP="000466A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7FC00414" w14:textId="056E19EB" w:rsidR="000466A5" w:rsidRPr="002D7634" w:rsidRDefault="000466A5" w:rsidP="000466A5">
            <w:pPr>
              <w:rPr>
                <w:rFonts w:cs="Arial"/>
              </w:rPr>
            </w:pPr>
            <w:r w:rsidRPr="002D7634">
              <w:rPr>
                <w:rFonts w:cs="Arial"/>
              </w:rPr>
              <w:t>Rep</w:t>
            </w:r>
            <w:r>
              <w:rPr>
                <w:rFonts w:cs="Arial"/>
              </w:rPr>
              <w:t>lace</w:t>
            </w:r>
            <w:r w:rsidRPr="002D7634">
              <w:rPr>
                <w:rFonts w:cs="Arial"/>
              </w:rPr>
              <w:t xml:space="preserve"> existing amendment </w:t>
            </w:r>
            <w:r>
              <w:rPr>
                <w:rFonts w:cs="Arial"/>
              </w:rPr>
              <w:t>with</w:t>
            </w:r>
            <w:r w:rsidRPr="002D7634">
              <w:rPr>
                <w:rFonts w:cs="Arial"/>
              </w:rPr>
              <w:t xml:space="preserve"> model code section.</w:t>
            </w:r>
          </w:p>
        </w:tc>
        <w:tc>
          <w:tcPr>
            <w:tcW w:w="1080" w:type="dxa"/>
            <w:shd w:val="clear" w:color="auto" w:fill="FFFFFF"/>
          </w:tcPr>
          <w:p w14:paraId="04698049" w14:textId="4DDE650F" w:rsidR="000466A5" w:rsidRPr="005D2AD1" w:rsidRDefault="00801281" w:rsidP="000466A5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2A15FE4" w14:textId="13B3EDD7" w:rsidR="00C90F74" w:rsidRDefault="00C90F74" w:rsidP="002D7634">
      <w:pPr>
        <w:rPr>
          <w:rFonts w:eastAsia="Times New Roman" w:cs="Times New Roman"/>
          <w:szCs w:val="20"/>
        </w:rPr>
      </w:pPr>
    </w:p>
    <w:p w14:paraId="356A12D3" w14:textId="254EF25A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077BBF">
        <w:rPr>
          <w:rFonts w:eastAsia="Times New Roman"/>
        </w:rPr>
        <w:t>40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51 </w:t>
      </w:r>
      <w:r w:rsidR="00E81957">
        <w:rPr>
          <w:rFonts w:eastAsia="Times New Roman"/>
        </w:rPr>
        <w:t>AEROSOLS</w:t>
      </w:r>
    </w:p>
    <w:p w14:paraId="753795A4" w14:textId="2F0117AD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06DF8">
        <w:rPr>
          <w:rFonts w:eastAsia="Times New Roman" w:cs="Times New Roman"/>
          <w:szCs w:val="20"/>
        </w:rPr>
        <w:t>51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7225309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074AA5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6B8A04E" w14:textId="089E8D41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40</w:t>
            </w:r>
          </w:p>
        </w:tc>
        <w:tc>
          <w:tcPr>
            <w:tcW w:w="3024" w:type="dxa"/>
            <w:shd w:val="clear" w:color="auto" w:fill="D9D9D9"/>
          </w:tcPr>
          <w:p w14:paraId="33EAA72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C1C573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649D794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09E02E5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85FB1A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A30186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79D30F77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17C6C0EB" w14:textId="6CCD28E5" w:rsidR="003A03F3" w:rsidRPr="005D2AD1" w:rsidRDefault="00806DF8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40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3EE3AEBE" w14:textId="5B21A1B6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FB391C7" w14:textId="6667DF26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6EC6891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16746463" w14:textId="311C840E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0A3BD80D" w14:textId="68353834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06DF8">
              <w:rPr>
                <w:rFonts w:cs="Arial"/>
              </w:rPr>
              <w:t>51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34DC1309" w14:textId="1E268E43" w:rsidR="003A03F3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1054836" w14:textId="77AB1489" w:rsidR="00850F0F" w:rsidRDefault="00850F0F" w:rsidP="003A03F3">
      <w:pPr>
        <w:rPr>
          <w:rFonts w:eastAsia="Times New Roman" w:cs="Times New Roman"/>
          <w:szCs w:val="20"/>
        </w:rPr>
      </w:pPr>
    </w:p>
    <w:p w14:paraId="793FBFD5" w14:textId="77777777" w:rsidR="00850F0F" w:rsidRDefault="00850F0F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 w:type="page"/>
      </w:r>
    </w:p>
    <w:p w14:paraId="2FD4EE17" w14:textId="3896882A" w:rsidR="00EE71A4" w:rsidRPr="005D2AD1" w:rsidRDefault="00EE71A4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110971">
        <w:rPr>
          <w:rFonts w:eastAsia="Times New Roman"/>
        </w:rPr>
        <w:t>41</w:t>
      </w:r>
      <w:r w:rsidRPr="005D2AD1">
        <w:rPr>
          <w:rFonts w:eastAsia="Times New Roman"/>
        </w:rPr>
        <w:br/>
        <w:t xml:space="preserve">CHAPTER 52 – </w:t>
      </w:r>
      <w:r w:rsidR="00777D19" w:rsidRPr="005D2AD1">
        <w:rPr>
          <w:rFonts w:eastAsia="Times New Roman"/>
        </w:rPr>
        <w:t>RESERVED</w:t>
      </w:r>
    </w:p>
    <w:p w14:paraId="32AFFC63" w14:textId="41D26912" w:rsidR="003A03F3" w:rsidRDefault="00806DF8" w:rsidP="003A03F3">
      <w:pPr>
        <w:rPr>
          <w:rFonts w:eastAsia="Times New Roman" w:cs="Times New Roman"/>
          <w:szCs w:val="20"/>
        </w:rPr>
      </w:pPr>
      <w:r w:rsidRPr="00806DF8">
        <w:rPr>
          <w:rFonts w:eastAsia="Times New Roman" w:cs="Times New Roman"/>
          <w:szCs w:val="20"/>
        </w:rPr>
        <w:t>Chapter 52 is reserved in 2024 IFC</w:t>
      </w:r>
      <w:r w:rsidR="003A03F3"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60DD5258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472215B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9766D29" w14:textId="58F1A10D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41</w:t>
            </w:r>
          </w:p>
        </w:tc>
        <w:tc>
          <w:tcPr>
            <w:tcW w:w="3024" w:type="dxa"/>
            <w:shd w:val="clear" w:color="auto" w:fill="D9D9D9"/>
          </w:tcPr>
          <w:p w14:paraId="5F469436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1B0BF0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49E0A9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1E0A58B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DFB48D8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C26357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0952AB9D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25ACE498" w14:textId="2425638E" w:rsidR="003A03F3" w:rsidRPr="005D2AD1" w:rsidRDefault="00806DF8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41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74CA60E6" w14:textId="2C23C10C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2F454EA" w14:textId="39E89AC8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26A4423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01C4D639" w14:textId="0739BB3E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775B0492" w14:textId="0858B52F" w:rsidR="003A03F3" w:rsidRPr="00373775" w:rsidRDefault="00806DF8" w:rsidP="00E02FEC">
            <w:pPr>
              <w:rPr>
                <w:rFonts w:cs="Arial"/>
              </w:rPr>
            </w:pPr>
            <w:r w:rsidRPr="00806DF8">
              <w:rPr>
                <w:rFonts w:cs="Arial"/>
              </w:rPr>
              <w:t>Chapter 52 is reserved in 2024 IFC</w:t>
            </w:r>
            <w:r w:rsidR="003A03F3"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9CB5A43" w14:textId="0995AB8C" w:rsidR="003A03F3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38E4F78" w14:textId="77777777" w:rsidR="003A03F3" w:rsidRDefault="003A03F3" w:rsidP="003A03F3">
      <w:pPr>
        <w:rPr>
          <w:rFonts w:eastAsia="Times New Roman" w:cs="Times New Roman"/>
          <w:szCs w:val="20"/>
        </w:rPr>
      </w:pPr>
    </w:p>
    <w:p w14:paraId="2A2B1F76" w14:textId="5B8B10EE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110971">
        <w:rPr>
          <w:rFonts w:eastAsia="Times New Roman"/>
        </w:rPr>
        <w:t>42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53 COMPRESSED GASES</w:t>
      </w:r>
    </w:p>
    <w:p w14:paraId="458B9997" w14:textId="53C18404" w:rsidR="003A03F3" w:rsidRDefault="003A03F3" w:rsidP="003A03F3">
      <w:pPr>
        <w:rPr>
          <w:rFonts w:eastAsia="Times New Roman" w:cs="Times New Roman"/>
          <w:szCs w:val="20"/>
        </w:rPr>
      </w:pPr>
      <w:bookmarkStart w:id="28" w:name="_Hlk183077794"/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</w:t>
      </w:r>
      <w:r w:rsidR="009D45F9" w:rsidRPr="009D45F9">
        <w:rPr>
          <w:rFonts w:eastAsia="Times New Roman" w:cs="Times New Roman"/>
          <w:szCs w:val="20"/>
        </w:rPr>
        <w:t>Chapter 53 and bring forward existing amendments without modifications</w:t>
      </w:r>
      <w:r w:rsidR="009D45F9">
        <w:rPr>
          <w:rFonts w:eastAsia="Times New Roman" w:cs="Times New Roman"/>
          <w:szCs w:val="20"/>
        </w:rPr>
        <w:t>. [Revised Post 45-Day]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76E4C3BE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bookmarkEnd w:id="28"/>
          <w:p w14:paraId="17901E6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EEA57FE" w14:textId="5FB62621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ITEM</w:t>
            </w:r>
            <w:r w:rsidR="00822D54"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42</w:t>
            </w:r>
          </w:p>
        </w:tc>
        <w:tc>
          <w:tcPr>
            <w:tcW w:w="3024" w:type="dxa"/>
            <w:shd w:val="clear" w:color="auto" w:fill="D9D9D9"/>
          </w:tcPr>
          <w:p w14:paraId="4F3E5C3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66401D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5A6A15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4886E75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41024EE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1099C9F0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0F5642" w:rsidRPr="005D2AD1" w14:paraId="4798C077" w14:textId="77777777" w:rsidTr="00AB5C54">
        <w:trPr>
          <w:trHeight w:val="144"/>
        </w:trPr>
        <w:tc>
          <w:tcPr>
            <w:tcW w:w="1080" w:type="dxa"/>
            <w:shd w:val="clear" w:color="auto" w:fill="FFFFFF"/>
          </w:tcPr>
          <w:p w14:paraId="41363BC5" w14:textId="6E809076" w:rsidR="002E5174" w:rsidRPr="005D2AD1" w:rsidRDefault="000F5642" w:rsidP="00A202AB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42-1</w:t>
            </w:r>
          </w:p>
        </w:tc>
        <w:tc>
          <w:tcPr>
            <w:tcW w:w="3024" w:type="dxa"/>
            <w:shd w:val="clear" w:color="auto" w:fill="FFFFFF"/>
          </w:tcPr>
          <w:p w14:paraId="589FD632" w14:textId="014C7D29" w:rsidR="000F5642" w:rsidRPr="008112E1" w:rsidRDefault="000F5642" w:rsidP="000F5642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53</w:t>
            </w:r>
          </w:p>
        </w:tc>
        <w:tc>
          <w:tcPr>
            <w:tcW w:w="1080" w:type="dxa"/>
            <w:shd w:val="clear" w:color="auto" w:fill="FFFFFF"/>
          </w:tcPr>
          <w:p w14:paraId="06E93002" w14:textId="7FCFCB6E" w:rsidR="000F5642" w:rsidRPr="005D2AD1" w:rsidRDefault="000F5642" w:rsidP="000F5642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3AE36929" w14:textId="0E1C81A9" w:rsidR="000F5642" w:rsidRPr="005D2AD1" w:rsidRDefault="000F5642" w:rsidP="000F564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7ED0AD87" w14:textId="6B2A4D63" w:rsidR="000F5642" w:rsidRDefault="000F5642" w:rsidP="00E21178">
            <w:pPr>
              <w:spacing w:after="120"/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No comments received.</w:t>
            </w:r>
          </w:p>
          <w:p w14:paraId="414618B8" w14:textId="269E1FC9" w:rsidR="000F5642" w:rsidRPr="008112E1" w:rsidRDefault="000F5642" w:rsidP="000F5642">
            <w:pPr>
              <w:rPr>
                <w:rFonts w:cs="Arial"/>
              </w:rPr>
            </w:pPr>
            <w:r w:rsidRPr="00FC1E32">
              <w:rPr>
                <w:rFonts w:cs="Arial"/>
                <w:b/>
                <w:bCs/>
              </w:rPr>
              <w:t>15-Day</w:t>
            </w:r>
            <w:r>
              <w:rPr>
                <w:rFonts w:cs="Arial"/>
                <w:b/>
                <w:bCs/>
              </w:rPr>
              <w:t>:</w:t>
            </w:r>
            <w:r w:rsidRPr="00FC1E3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No comments received.</w:t>
            </w:r>
          </w:p>
        </w:tc>
        <w:tc>
          <w:tcPr>
            <w:tcW w:w="4320" w:type="dxa"/>
            <w:shd w:val="clear" w:color="auto" w:fill="FFFFFF"/>
          </w:tcPr>
          <w:p w14:paraId="253081F3" w14:textId="7A77E860" w:rsidR="000F5642" w:rsidRDefault="009D45F9" w:rsidP="00E21178">
            <w:pPr>
              <w:spacing w:after="120"/>
              <w:rPr>
                <w:rFonts w:cs="Arial"/>
              </w:rPr>
            </w:pPr>
            <w:r w:rsidRPr="009D45F9">
              <w:rPr>
                <w:rFonts w:cs="Arial"/>
              </w:rPr>
              <w:t>Adopt 2024 IFC Chapter 53 and bring forward existing amendments without modifications.</w:t>
            </w:r>
          </w:p>
          <w:p w14:paraId="392F27FB" w14:textId="14399DE5" w:rsidR="000F5642" w:rsidRPr="00373775" w:rsidRDefault="000F5642" w:rsidP="000F5642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 xml:space="preserve">Post </w:t>
            </w:r>
            <w:r>
              <w:rPr>
                <w:rFonts w:cs="Arial"/>
                <w:b/>
                <w:bCs/>
              </w:rPr>
              <w:t>45-Day:</w:t>
            </w:r>
            <w:r w:rsidRPr="009F6F95">
              <w:rPr>
                <w:rFonts w:cs="Arial"/>
              </w:rPr>
              <w:t xml:space="preserve"> </w:t>
            </w:r>
            <w:r w:rsidR="0065719F">
              <w:rPr>
                <w:rFonts w:cs="Arial"/>
              </w:rPr>
              <w:t xml:space="preserve">Charging statement </w:t>
            </w:r>
            <w:r w:rsidR="00A7376A">
              <w:rPr>
                <w:rFonts w:cs="Arial"/>
              </w:rPr>
              <w:t xml:space="preserve">revised </w:t>
            </w:r>
            <w:r w:rsidR="00E21178">
              <w:rPr>
                <w:rFonts w:cs="Arial"/>
              </w:rPr>
              <w:t>in</w:t>
            </w:r>
            <w:r w:rsidR="00DE1A8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15-Day Express Terms as an editorial correction</w:t>
            </w:r>
            <w:r w:rsidR="0031139A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11D998E" w14:textId="72F9F6AD" w:rsidR="000F5642" w:rsidRPr="005D2AD1" w:rsidRDefault="00801281" w:rsidP="000F5642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462FCFC" w14:textId="1DAF3628" w:rsidR="00E46F3B" w:rsidRDefault="00E46F3B" w:rsidP="00850F0F">
      <w:pPr>
        <w:rPr>
          <w:rFonts w:eastAsia="Times New Roman" w:cs="Times New Roman"/>
          <w:szCs w:val="20"/>
        </w:rPr>
      </w:pPr>
    </w:p>
    <w:p w14:paraId="642B4A82" w14:textId="3CCF0A1D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5328F5">
        <w:rPr>
          <w:rFonts w:eastAsia="Times New Roman"/>
        </w:rPr>
        <w:t>43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54 </w:t>
      </w:r>
      <w:r w:rsidR="00E81957">
        <w:rPr>
          <w:rFonts w:eastAsia="Times New Roman"/>
        </w:rPr>
        <w:t>CORROSIVE MATERIALS</w:t>
      </w:r>
    </w:p>
    <w:p w14:paraId="7DEE8C07" w14:textId="69AE3959" w:rsidR="00822D54" w:rsidRDefault="00822D54" w:rsidP="00822D54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</w:t>
      </w:r>
      <w:r w:rsidRPr="009D45F9">
        <w:rPr>
          <w:rFonts w:eastAsia="Times New Roman" w:cs="Times New Roman"/>
          <w:szCs w:val="20"/>
        </w:rPr>
        <w:t>Chapter 5</w:t>
      </w:r>
      <w:r>
        <w:rPr>
          <w:rFonts w:eastAsia="Times New Roman" w:cs="Times New Roman"/>
          <w:szCs w:val="20"/>
        </w:rPr>
        <w:t>4</w:t>
      </w:r>
      <w:r w:rsidRPr="009D45F9">
        <w:rPr>
          <w:rFonts w:eastAsia="Times New Roman" w:cs="Times New Roman"/>
          <w:szCs w:val="20"/>
        </w:rPr>
        <w:t xml:space="preserve"> and bring forward existing amendments without modifications</w:t>
      </w:r>
      <w:r>
        <w:rPr>
          <w:rFonts w:eastAsia="Times New Roman" w:cs="Times New Roman"/>
          <w:szCs w:val="20"/>
        </w:rPr>
        <w:t>. [Revised Post 45-Day]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822D54" w:rsidRPr="005D2AD1" w14:paraId="3C0F7851" w14:textId="77777777" w:rsidTr="009E7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37EF376" w14:textId="77777777" w:rsidR="00822D54" w:rsidRPr="005D2AD1" w:rsidRDefault="00822D54" w:rsidP="009E76D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84EC6B6" w14:textId="0124113E" w:rsidR="00822D54" w:rsidRPr="005D2AD1" w:rsidRDefault="00822D54" w:rsidP="009E76D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ITEM</w:t>
            </w:r>
            <w:r>
              <w:rPr>
                <w:rFonts w:cs="Arial"/>
                <w:b/>
              </w:rPr>
              <w:t xml:space="preserve"> 43</w:t>
            </w:r>
          </w:p>
        </w:tc>
        <w:tc>
          <w:tcPr>
            <w:tcW w:w="3024" w:type="dxa"/>
            <w:shd w:val="clear" w:color="auto" w:fill="D9D9D9"/>
          </w:tcPr>
          <w:p w14:paraId="012A33F3" w14:textId="77777777" w:rsidR="00822D54" w:rsidRPr="005D2AD1" w:rsidRDefault="00822D54" w:rsidP="009E76D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B17A042" w14:textId="77777777" w:rsidR="00822D54" w:rsidRPr="005D2AD1" w:rsidRDefault="00822D54" w:rsidP="009E76D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46BD98B" w14:textId="77777777" w:rsidR="00822D54" w:rsidRPr="005D2AD1" w:rsidRDefault="00822D54" w:rsidP="009E76D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18859F70" w14:textId="77777777" w:rsidR="00822D54" w:rsidRPr="005D2AD1" w:rsidRDefault="00822D54" w:rsidP="009E76D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9423B6A" w14:textId="77777777" w:rsidR="00822D54" w:rsidRPr="005D2AD1" w:rsidRDefault="00822D54" w:rsidP="009E76D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CEE4665" w14:textId="77777777" w:rsidR="00822D54" w:rsidRPr="005D2AD1" w:rsidRDefault="00822D54" w:rsidP="009E76D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822D54" w:rsidRPr="005D2AD1" w14:paraId="621FE14B" w14:textId="77777777" w:rsidTr="009E76D4">
        <w:trPr>
          <w:trHeight w:val="144"/>
        </w:trPr>
        <w:tc>
          <w:tcPr>
            <w:tcW w:w="1080" w:type="dxa"/>
            <w:shd w:val="clear" w:color="auto" w:fill="FFFFFF"/>
          </w:tcPr>
          <w:p w14:paraId="45A9B589" w14:textId="6669AB4B" w:rsidR="00822D54" w:rsidRPr="005D2AD1" w:rsidRDefault="00822D54" w:rsidP="00A202AB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43-1</w:t>
            </w:r>
          </w:p>
        </w:tc>
        <w:tc>
          <w:tcPr>
            <w:tcW w:w="3024" w:type="dxa"/>
            <w:shd w:val="clear" w:color="auto" w:fill="FFFFFF"/>
          </w:tcPr>
          <w:p w14:paraId="1AA63591" w14:textId="289903FC" w:rsidR="00822D54" w:rsidRPr="008112E1" w:rsidRDefault="00822D54" w:rsidP="009E76D4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54</w:t>
            </w:r>
          </w:p>
        </w:tc>
        <w:tc>
          <w:tcPr>
            <w:tcW w:w="1080" w:type="dxa"/>
            <w:shd w:val="clear" w:color="auto" w:fill="FFFFFF"/>
          </w:tcPr>
          <w:p w14:paraId="7561CB9F" w14:textId="77777777" w:rsidR="00822D54" w:rsidRPr="005D2AD1" w:rsidRDefault="00822D54" w:rsidP="009E76D4">
            <w:pPr>
              <w:jc w:val="center"/>
              <w:rPr>
                <w:rFonts w:cs="Arial"/>
                <w:b/>
              </w:rPr>
            </w:pPr>
            <w:r w:rsidRPr="00E5780E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43CD8BB2" w14:textId="77777777" w:rsidR="00822D54" w:rsidRPr="005D2AD1" w:rsidRDefault="00822D54" w:rsidP="009E76D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085DEC28" w14:textId="64FB5949" w:rsidR="00822D54" w:rsidRDefault="00822D54" w:rsidP="00E21178">
            <w:pPr>
              <w:spacing w:after="120"/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No comments received.</w:t>
            </w:r>
          </w:p>
          <w:p w14:paraId="1639828A" w14:textId="77777777" w:rsidR="00822D54" w:rsidRPr="008112E1" w:rsidRDefault="00822D54" w:rsidP="009E76D4">
            <w:pPr>
              <w:rPr>
                <w:rFonts w:cs="Arial"/>
              </w:rPr>
            </w:pPr>
            <w:r w:rsidRPr="00FC1E32">
              <w:rPr>
                <w:rFonts w:cs="Arial"/>
                <w:b/>
                <w:bCs/>
              </w:rPr>
              <w:t>15-Day</w:t>
            </w:r>
            <w:r>
              <w:rPr>
                <w:rFonts w:cs="Arial"/>
                <w:b/>
                <w:bCs/>
              </w:rPr>
              <w:t>:</w:t>
            </w:r>
            <w:r w:rsidRPr="00FC1E3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No comments received.</w:t>
            </w:r>
          </w:p>
        </w:tc>
        <w:tc>
          <w:tcPr>
            <w:tcW w:w="4320" w:type="dxa"/>
            <w:shd w:val="clear" w:color="auto" w:fill="FFFFFF"/>
          </w:tcPr>
          <w:p w14:paraId="53FEBC7C" w14:textId="48A3CCB9" w:rsidR="00822D54" w:rsidRDefault="00822D54" w:rsidP="00E21178">
            <w:pPr>
              <w:spacing w:after="120"/>
              <w:rPr>
                <w:rFonts w:cs="Arial"/>
              </w:rPr>
            </w:pPr>
            <w:r w:rsidRPr="009D45F9">
              <w:rPr>
                <w:rFonts w:cs="Arial"/>
              </w:rPr>
              <w:t>Adopt 2024 IFC Chapter 5</w:t>
            </w:r>
            <w:r>
              <w:rPr>
                <w:rFonts w:cs="Arial"/>
              </w:rPr>
              <w:t>4</w:t>
            </w:r>
            <w:r w:rsidRPr="009D45F9">
              <w:rPr>
                <w:rFonts w:cs="Arial"/>
              </w:rPr>
              <w:t xml:space="preserve"> and bring forward existing amendments without modifications.</w:t>
            </w:r>
          </w:p>
          <w:p w14:paraId="6E91C932" w14:textId="01A1A1E8" w:rsidR="00822D54" w:rsidRPr="00373775" w:rsidRDefault="00822D54" w:rsidP="009E76D4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 xml:space="preserve">Post </w:t>
            </w:r>
            <w:r>
              <w:rPr>
                <w:rFonts w:cs="Arial"/>
                <w:b/>
                <w:bCs/>
              </w:rPr>
              <w:t>45-Day:</w:t>
            </w:r>
            <w:r w:rsidRPr="009F6F95">
              <w:rPr>
                <w:rFonts w:cs="Arial"/>
              </w:rPr>
              <w:t xml:space="preserve"> </w:t>
            </w:r>
            <w:r w:rsidR="00E21178">
              <w:rPr>
                <w:rFonts w:cs="Arial"/>
              </w:rPr>
              <w:t>Charging statement revised in 15-Day Express Terms as an editorial correction.</w:t>
            </w:r>
          </w:p>
        </w:tc>
        <w:tc>
          <w:tcPr>
            <w:tcW w:w="1080" w:type="dxa"/>
            <w:shd w:val="clear" w:color="auto" w:fill="FFFFFF"/>
          </w:tcPr>
          <w:p w14:paraId="69E06F6F" w14:textId="18C97425" w:rsidR="00822D54" w:rsidRPr="005D2AD1" w:rsidRDefault="00801281" w:rsidP="009E76D4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F59D368" w14:textId="6F42E08C" w:rsidR="00A202AB" w:rsidRDefault="00A202AB" w:rsidP="003A03F3">
      <w:pPr>
        <w:rPr>
          <w:rFonts w:eastAsia="Times New Roman" w:cs="Times New Roman"/>
          <w:szCs w:val="20"/>
        </w:rPr>
      </w:pPr>
    </w:p>
    <w:p w14:paraId="2637DED4" w14:textId="0AC56B18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A445F2">
        <w:rPr>
          <w:rFonts w:eastAsia="Times New Roman"/>
        </w:rPr>
        <w:t>44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55 CRYOGENIC </w:t>
      </w:r>
      <w:r w:rsidR="00E81957">
        <w:rPr>
          <w:rFonts w:eastAsia="Times New Roman"/>
        </w:rPr>
        <w:t>FLUIDS</w:t>
      </w:r>
    </w:p>
    <w:p w14:paraId="240FF667" w14:textId="41AE0809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06DF8">
        <w:rPr>
          <w:rFonts w:eastAsia="Times New Roman" w:cs="Times New Roman"/>
          <w:szCs w:val="20"/>
        </w:rPr>
        <w:t>55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735113B3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36C9B0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884D5BA" w14:textId="77649D9F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44</w:t>
            </w:r>
          </w:p>
        </w:tc>
        <w:tc>
          <w:tcPr>
            <w:tcW w:w="3024" w:type="dxa"/>
            <w:shd w:val="clear" w:color="auto" w:fill="D9D9D9"/>
          </w:tcPr>
          <w:p w14:paraId="2B082D85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3C6FED6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42B486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B86AB5A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7868A48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617C298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62340B74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086DB211" w14:textId="46975099" w:rsidR="003A03F3" w:rsidRPr="005D2AD1" w:rsidRDefault="00806DF8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44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7354E959" w14:textId="6EA8375C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1B88FDDC" w14:textId="0B72ADAD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17FA494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48D9C2CB" w14:textId="105F20CA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6512B77E" w14:textId="4EE9B4F2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06DF8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1A163D22" w14:textId="367D6B38" w:rsidR="003A03F3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1B5B25D" w14:textId="52885C9F" w:rsidR="00BB3091" w:rsidRDefault="00E21178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br w:type="page"/>
      </w:r>
    </w:p>
    <w:p w14:paraId="0C901F66" w14:textId="6BE7F07A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A445F2">
        <w:rPr>
          <w:rFonts w:eastAsia="Times New Roman"/>
        </w:rPr>
        <w:t>45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56 </w:t>
      </w:r>
      <w:r w:rsidR="00E81957">
        <w:rPr>
          <w:rFonts w:eastAsia="Times New Roman"/>
        </w:rPr>
        <w:t>EXPLOSIVES AND FIREWORKS</w:t>
      </w:r>
    </w:p>
    <w:p w14:paraId="319D364F" w14:textId="4266D5AE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06DF8">
        <w:rPr>
          <w:rFonts w:eastAsia="Times New Roman" w:cs="Times New Roman"/>
          <w:szCs w:val="20"/>
        </w:rPr>
        <w:t>56</w:t>
      </w:r>
      <w:r w:rsidRPr="005D2AD1">
        <w:rPr>
          <w:rFonts w:eastAsia="Times New Roman" w:cs="Times New Roman"/>
          <w:szCs w:val="20"/>
        </w:rPr>
        <w:t xml:space="preserve"> </w:t>
      </w:r>
      <w:r w:rsidR="00806DF8">
        <w:rPr>
          <w:rFonts w:eastAsia="Times New Roman" w:cs="Times New Roman"/>
          <w:szCs w:val="20"/>
        </w:rPr>
        <w:t xml:space="preserve">and carry forward existing amendments </w:t>
      </w:r>
      <w:r w:rsidRPr="005D2AD1">
        <w:rPr>
          <w:rFonts w:eastAsia="Times New Roman" w:cs="Times New Roman"/>
          <w:szCs w:val="20"/>
        </w:rPr>
        <w:t>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0B76BFF1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73940F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A7E98B6" w14:textId="7C6DA6E2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45</w:t>
            </w:r>
          </w:p>
        </w:tc>
        <w:tc>
          <w:tcPr>
            <w:tcW w:w="3024" w:type="dxa"/>
            <w:shd w:val="clear" w:color="auto" w:fill="D9D9D9"/>
          </w:tcPr>
          <w:p w14:paraId="15B5774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6DADAD9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AEA638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4CF9503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38738D5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59BF79B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2F16E25D" w14:textId="77777777" w:rsidTr="00E21178">
        <w:trPr>
          <w:trHeight w:val="144"/>
        </w:trPr>
        <w:tc>
          <w:tcPr>
            <w:tcW w:w="1080" w:type="dxa"/>
            <w:shd w:val="clear" w:color="auto" w:fill="FFFFFF"/>
          </w:tcPr>
          <w:p w14:paraId="65AE30BA" w14:textId="5269F4D3" w:rsidR="003A03F3" w:rsidRPr="005D2AD1" w:rsidRDefault="00806DF8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45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669047E7" w14:textId="549441CF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56</w:t>
            </w:r>
          </w:p>
        </w:tc>
        <w:tc>
          <w:tcPr>
            <w:tcW w:w="1080" w:type="dxa"/>
            <w:shd w:val="clear" w:color="auto" w:fill="FFFFFF"/>
          </w:tcPr>
          <w:p w14:paraId="48235E2E" w14:textId="497D7055" w:rsidR="003A03F3" w:rsidRPr="005D2AD1" w:rsidRDefault="000466A5" w:rsidP="00E21178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FE0EED2" w14:textId="77777777" w:rsidR="003A03F3" w:rsidRPr="005D2AD1" w:rsidRDefault="006E4C8D" w:rsidP="00E2117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4336952D" w14:textId="24DE2154" w:rsidR="003A03F3" w:rsidRPr="008112E1" w:rsidRDefault="00A41AA1" w:rsidP="00E21178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2005C39B" w14:textId="7D19C844" w:rsidR="003A03F3" w:rsidRPr="00373775" w:rsidRDefault="003A03F3" w:rsidP="00E21178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06DF8">
              <w:rPr>
                <w:rFonts w:cs="Arial"/>
              </w:rPr>
              <w:t>56</w:t>
            </w:r>
            <w:r>
              <w:rPr>
                <w:rFonts w:cs="Arial"/>
              </w:rPr>
              <w:t xml:space="preserve"> </w:t>
            </w:r>
            <w:r w:rsidR="00806DF8">
              <w:t xml:space="preserve">and carry forward existing amendments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182DC623" w14:textId="3E948071" w:rsidR="003A03F3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BF6E5BA" w14:textId="77777777" w:rsidR="003A03F3" w:rsidRDefault="003A03F3" w:rsidP="003A03F3">
      <w:pPr>
        <w:rPr>
          <w:rFonts w:eastAsia="Times New Roman" w:cs="Times New Roman"/>
          <w:szCs w:val="20"/>
        </w:rPr>
      </w:pPr>
    </w:p>
    <w:p w14:paraId="165052C0" w14:textId="06C32A86" w:rsidR="0036477B" w:rsidRPr="005D2AD1" w:rsidRDefault="004759E2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D83E07">
        <w:rPr>
          <w:rFonts w:eastAsia="Times New Roman"/>
        </w:rPr>
        <w:t>46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57 FLAMMABLE AND COMBUSTIBLE LIQUIDS </w:t>
      </w:r>
      <w:r w:rsidR="00E81957">
        <w:rPr>
          <w:rFonts w:eastAsia="Times New Roman"/>
        </w:rPr>
        <w:t>FLAMMABLE GASES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AND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FLAMMABLE COMBUSTIBLE LIQUIDS</w:t>
      </w:r>
    </w:p>
    <w:p w14:paraId="69D7BF2C" w14:textId="63FEEA7A" w:rsidR="003A03F3" w:rsidRDefault="00806DF8" w:rsidP="003A03F3">
      <w:pPr>
        <w:rPr>
          <w:rFonts w:eastAsia="Times New Roman" w:cs="Times New Roman"/>
          <w:szCs w:val="20"/>
        </w:rPr>
      </w:pPr>
      <w:bookmarkStart w:id="29" w:name="_Hlk73954289"/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>
        <w:rPr>
          <w:rFonts w:eastAsia="Times New Roman" w:cs="Times New Roman"/>
          <w:szCs w:val="20"/>
        </w:rPr>
        <w:t xml:space="preserve">57 (except for </w:t>
      </w:r>
      <w:r w:rsidRPr="00806DF8">
        <w:rPr>
          <w:rFonts w:eastAsia="Times New Roman" w:cs="Times New Roman"/>
          <w:szCs w:val="20"/>
        </w:rPr>
        <w:t>Section 5707</w:t>
      </w:r>
      <w:r>
        <w:rPr>
          <w:rFonts w:eastAsia="Times New Roman" w:cs="Times New Roman"/>
          <w:szCs w:val="20"/>
        </w:rPr>
        <w:t>)</w:t>
      </w:r>
      <w:r w:rsidRPr="005D2AD1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and carry forward existing amendments </w:t>
      </w:r>
      <w:r w:rsidRPr="005D2AD1">
        <w:rPr>
          <w:rFonts w:eastAsia="Times New Roman" w:cs="Times New Roman"/>
          <w:szCs w:val="20"/>
        </w:rPr>
        <w:t>without modification</w:t>
      </w:r>
      <w:r w:rsidR="003A03F3"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7F982380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4CDFA7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3D0D7367" w14:textId="19E4E185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06DF8">
              <w:rPr>
                <w:rFonts w:cs="Arial"/>
                <w:b/>
              </w:rPr>
              <w:t>46</w:t>
            </w:r>
          </w:p>
        </w:tc>
        <w:tc>
          <w:tcPr>
            <w:tcW w:w="3024" w:type="dxa"/>
            <w:shd w:val="clear" w:color="auto" w:fill="D9D9D9"/>
          </w:tcPr>
          <w:p w14:paraId="481112A8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205818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846473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B262360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1280E65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8BCD72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15179F14" w14:textId="77777777" w:rsidTr="00E21178">
        <w:trPr>
          <w:trHeight w:val="144"/>
        </w:trPr>
        <w:tc>
          <w:tcPr>
            <w:tcW w:w="1080" w:type="dxa"/>
            <w:shd w:val="clear" w:color="auto" w:fill="FFFFFF"/>
          </w:tcPr>
          <w:p w14:paraId="0A96F3CB" w14:textId="64B580F9" w:rsidR="003A03F3" w:rsidRPr="005D2AD1" w:rsidRDefault="00806DF8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46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5C1363D3" w14:textId="668524BC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06DF8">
              <w:rPr>
                <w:rFonts w:cs="Arial"/>
                <w:b/>
              </w:rPr>
              <w:t>57</w:t>
            </w:r>
          </w:p>
        </w:tc>
        <w:tc>
          <w:tcPr>
            <w:tcW w:w="1080" w:type="dxa"/>
            <w:shd w:val="clear" w:color="auto" w:fill="FFFFFF"/>
          </w:tcPr>
          <w:p w14:paraId="6EE96E84" w14:textId="6C4B4657" w:rsidR="003A03F3" w:rsidRPr="005D2AD1" w:rsidRDefault="000466A5" w:rsidP="00E21178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C41A821" w14:textId="77777777" w:rsidR="003A03F3" w:rsidRPr="005D2AD1" w:rsidRDefault="006E4C8D" w:rsidP="00E2117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4DDBBC4D" w14:textId="2981B5CF" w:rsidR="003A03F3" w:rsidRPr="008112E1" w:rsidRDefault="00A41AA1" w:rsidP="00E21178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01D3A64D" w14:textId="043D6C6B" w:rsidR="003A03F3" w:rsidRPr="00373775" w:rsidRDefault="00806DF8" w:rsidP="00E21178">
            <w:pPr>
              <w:rPr>
                <w:rFonts w:cs="Arial"/>
              </w:rPr>
            </w:pPr>
            <w:r>
              <w:t>A</w:t>
            </w:r>
            <w:r w:rsidRPr="005D2AD1">
              <w:t xml:space="preserve">dopt 2024 IFC Chapter </w:t>
            </w:r>
            <w:r>
              <w:t xml:space="preserve">57 (except for </w:t>
            </w:r>
            <w:r w:rsidRPr="00806DF8">
              <w:t>Section 5707</w:t>
            </w:r>
            <w:r>
              <w:t>)</w:t>
            </w:r>
            <w:r w:rsidRPr="005D2AD1">
              <w:t xml:space="preserve"> </w:t>
            </w:r>
            <w:r>
              <w:t xml:space="preserve">and carry forward existing amendments </w:t>
            </w:r>
            <w:r w:rsidRPr="005D2AD1">
              <w:t>without modification</w:t>
            </w:r>
            <w:r>
              <w:t>.</w:t>
            </w:r>
          </w:p>
        </w:tc>
        <w:tc>
          <w:tcPr>
            <w:tcW w:w="1080" w:type="dxa"/>
            <w:shd w:val="clear" w:color="auto" w:fill="FFFFFF"/>
          </w:tcPr>
          <w:p w14:paraId="2F9F80A9" w14:textId="4C47735C" w:rsidR="003A03F3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D6CC617" w14:textId="239D991B" w:rsidR="00FA7B96" w:rsidRDefault="00FA7B96">
      <w:pPr>
        <w:rPr>
          <w:rFonts w:eastAsia="Times New Roman" w:cs="Times New Roman"/>
          <w:szCs w:val="20"/>
        </w:rPr>
      </w:pPr>
    </w:p>
    <w:p w14:paraId="5F36F0FD" w14:textId="0D1E9836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D83E07">
        <w:rPr>
          <w:rFonts w:eastAsia="Times New Roman"/>
        </w:rPr>
        <w:t>47</w:t>
      </w:r>
      <w:r w:rsidRPr="005D2AD1">
        <w:rPr>
          <w:rFonts w:eastAsia="Times New Roman"/>
        </w:rPr>
        <w:br/>
        <w:t>C</w:t>
      </w:r>
      <w:r w:rsidR="0036477B" w:rsidRPr="005D2AD1">
        <w:rPr>
          <w:rFonts w:eastAsia="Times New Roman"/>
        </w:rPr>
        <w:t xml:space="preserve">HAPTER 58 </w:t>
      </w:r>
      <w:r w:rsidR="00E81957">
        <w:rPr>
          <w:rFonts w:eastAsia="Times New Roman"/>
        </w:rPr>
        <w:t>FLAMMABLE GASES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AND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FLAMMABLE CRYOGENIC FLUIDS</w:t>
      </w:r>
    </w:p>
    <w:bookmarkEnd w:id="29"/>
    <w:p w14:paraId="658B27F1" w14:textId="0D210431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58</w:t>
      </w:r>
      <w:r w:rsidRPr="005D2AD1">
        <w:rPr>
          <w:rFonts w:eastAsia="Times New Roman" w:cs="Times New Roman"/>
          <w:szCs w:val="20"/>
        </w:rPr>
        <w:t xml:space="preserve"> </w:t>
      </w:r>
      <w:r w:rsidR="0082114A">
        <w:rPr>
          <w:rFonts w:eastAsia="Times New Roman" w:cs="Times New Roman"/>
          <w:szCs w:val="20"/>
        </w:rPr>
        <w:t xml:space="preserve">and carry forward existing amendments </w:t>
      </w:r>
      <w:r w:rsidR="0082114A" w:rsidRPr="005D2AD1">
        <w:rPr>
          <w:rFonts w:eastAsia="Times New Roman" w:cs="Times New Roman"/>
          <w:szCs w:val="20"/>
        </w:rPr>
        <w:t>with modification</w:t>
      </w:r>
      <w:r w:rsidR="0082114A">
        <w:rPr>
          <w:rFonts w:eastAsia="Times New Roman" w:cs="Times New Roman"/>
          <w:szCs w:val="20"/>
        </w:rPr>
        <w:t xml:space="preserve"> shown below</w:t>
      </w:r>
      <w:r w:rsidRPr="005D2AD1">
        <w:rPr>
          <w:rFonts w:eastAsia="Times New Roman" w:cs="Times New Roman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21A604F3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68843E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54A10E31" w14:textId="3C01E0D2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47</w:t>
            </w:r>
          </w:p>
        </w:tc>
        <w:tc>
          <w:tcPr>
            <w:tcW w:w="3024" w:type="dxa"/>
            <w:shd w:val="clear" w:color="auto" w:fill="D9D9D9"/>
          </w:tcPr>
          <w:p w14:paraId="41AA4684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C60123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CA6AC4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12C0EC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23F290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C16CC3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F20398" w:rsidRPr="005D2AD1" w14:paraId="7952917F" w14:textId="77777777" w:rsidTr="00E21178">
        <w:trPr>
          <w:trHeight w:val="144"/>
        </w:trPr>
        <w:tc>
          <w:tcPr>
            <w:tcW w:w="1080" w:type="dxa"/>
            <w:shd w:val="clear" w:color="auto" w:fill="FFFFFF"/>
          </w:tcPr>
          <w:p w14:paraId="733F6C48" w14:textId="5653E7AF" w:rsidR="00F20398" w:rsidRDefault="00F20398" w:rsidP="00A202A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47-1</w:t>
            </w:r>
          </w:p>
        </w:tc>
        <w:tc>
          <w:tcPr>
            <w:tcW w:w="3024" w:type="dxa"/>
            <w:shd w:val="clear" w:color="auto" w:fill="FFFFFF"/>
          </w:tcPr>
          <w:p w14:paraId="6329FA5E" w14:textId="444F930D" w:rsidR="00F20398" w:rsidRPr="0082114A" w:rsidRDefault="00F20398" w:rsidP="00F20398">
            <w:pPr>
              <w:rPr>
                <w:rFonts w:cs="Arial"/>
                <w:b/>
              </w:rPr>
            </w:pPr>
            <w:r w:rsidRPr="0082114A">
              <w:rPr>
                <w:rFonts w:cs="Arial"/>
                <w:b/>
              </w:rPr>
              <w:t>5809 On-Demand Hydrogen Mobile Fueling Operations.</w:t>
            </w:r>
          </w:p>
        </w:tc>
        <w:tc>
          <w:tcPr>
            <w:tcW w:w="1080" w:type="dxa"/>
            <w:shd w:val="clear" w:color="auto" w:fill="FFFFFF"/>
          </w:tcPr>
          <w:p w14:paraId="5C76DDDC" w14:textId="3BC93536" w:rsidR="00F20398" w:rsidRPr="000466A5" w:rsidRDefault="00F20398" w:rsidP="00E21178">
            <w:pPr>
              <w:jc w:val="center"/>
              <w:rPr>
                <w:b/>
                <w:bCs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72A2879" w14:textId="395DCE0B" w:rsidR="00F20398" w:rsidRDefault="00F20398" w:rsidP="00E2117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Disagree</w:t>
            </w:r>
          </w:p>
        </w:tc>
        <w:tc>
          <w:tcPr>
            <w:tcW w:w="2736" w:type="dxa"/>
            <w:shd w:val="clear" w:color="auto" w:fill="FFFFFF"/>
          </w:tcPr>
          <w:p w14:paraId="73F02C64" w14:textId="54561A80" w:rsidR="00F20398" w:rsidRDefault="00F20398" w:rsidP="00E21178">
            <w:pPr>
              <w:spacing w:after="120"/>
              <w:rPr>
                <w:rFonts w:cs="Arial"/>
              </w:rPr>
            </w:pPr>
            <w:r w:rsidRPr="004F2D53">
              <w:rPr>
                <w:rFonts w:cs="Arial"/>
                <w:b/>
                <w:bCs/>
              </w:rPr>
              <w:t>45-Day:</w:t>
            </w:r>
            <w:r>
              <w:rPr>
                <w:rFonts w:cs="Arial"/>
              </w:rPr>
              <w:t xml:space="preserve">  No comments received.</w:t>
            </w:r>
          </w:p>
          <w:p w14:paraId="075F84D9" w14:textId="5FE3F4C9" w:rsidR="00F20398" w:rsidRPr="008112E1" w:rsidRDefault="00F20398" w:rsidP="00F20398">
            <w:pPr>
              <w:rPr>
                <w:rFonts w:cs="Arial"/>
              </w:rPr>
            </w:pPr>
            <w:r w:rsidRPr="00FC1E32">
              <w:rPr>
                <w:rFonts w:cs="Arial"/>
                <w:b/>
                <w:bCs/>
              </w:rPr>
              <w:t>15-Day</w:t>
            </w:r>
            <w:r>
              <w:rPr>
                <w:rFonts w:cs="Arial"/>
                <w:b/>
                <w:bCs/>
              </w:rPr>
              <w:t>:</w:t>
            </w:r>
            <w:r w:rsidRPr="00FC1E32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No comments received.</w:t>
            </w:r>
          </w:p>
        </w:tc>
        <w:tc>
          <w:tcPr>
            <w:tcW w:w="4320" w:type="dxa"/>
            <w:shd w:val="clear" w:color="auto" w:fill="FFFFFF"/>
          </w:tcPr>
          <w:p w14:paraId="7F36A1E6" w14:textId="06437912" w:rsidR="00F20398" w:rsidRPr="00E21178" w:rsidRDefault="00F20398" w:rsidP="00E2117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82114A">
              <w:rPr>
                <w:rFonts w:cs="Arial"/>
              </w:rPr>
              <w:t>odify existing amendments and blend them with new model code language</w:t>
            </w:r>
            <w:r>
              <w:rPr>
                <w:rFonts w:cs="Arial"/>
              </w:rPr>
              <w:t>.</w:t>
            </w:r>
          </w:p>
          <w:p w14:paraId="7D78E16A" w14:textId="5EB643DA" w:rsidR="00F20398" w:rsidRDefault="00F20398" w:rsidP="00E21178">
            <w:pPr>
              <w:spacing w:after="120"/>
              <w:rPr>
                <w:rFonts w:cs="Arial"/>
              </w:rPr>
            </w:pPr>
            <w:r w:rsidRPr="005A04E8">
              <w:rPr>
                <w:rFonts w:cs="Arial"/>
                <w:b/>
                <w:bCs/>
              </w:rPr>
              <w:t>Post CAC</w:t>
            </w:r>
            <w:r>
              <w:rPr>
                <w:rFonts w:cs="Arial"/>
              </w:rPr>
              <w:t>: SFM modified the Express Terms to reflect original intent of the amended text.</w:t>
            </w:r>
          </w:p>
          <w:p w14:paraId="767838F8" w14:textId="1D7D7A9A" w:rsidR="00F20398" w:rsidRDefault="00F20398" w:rsidP="00F20398">
            <w:pPr>
              <w:rPr>
                <w:rFonts w:cs="Arial"/>
              </w:rPr>
            </w:pPr>
            <w:r w:rsidRPr="009F6F95">
              <w:rPr>
                <w:rFonts w:cs="Arial"/>
                <w:b/>
                <w:bCs/>
              </w:rPr>
              <w:t xml:space="preserve">Post </w:t>
            </w:r>
            <w:r>
              <w:rPr>
                <w:rFonts w:cs="Arial"/>
                <w:b/>
                <w:bCs/>
              </w:rPr>
              <w:t>45-Day:</w:t>
            </w:r>
            <w:r w:rsidRPr="009F6F95">
              <w:rPr>
                <w:rFonts w:cs="Arial"/>
              </w:rPr>
              <w:t xml:space="preserve"> </w:t>
            </w:r>
            <w:r w:rsidR="00E21178">
              <w:rPr>
                <w:rFonts w:cs="Arial"/>
              </w:rPr>
              <w:t xml:space="preserve">Language </w:t>
            </w:r>
            <w:r w:rsidR="00C757FB">
              <w:rPr>
                <w:rFonts w:cs="Arial"/>
              </w:rPr>
              <w:t xml:space="preserve">revised </w:t>
            </w:r>
            <w:r w:rsidR="00E21178">
              <w:rPr>
                <w:rFonts w:cs="Arial"/>
              </w:rPr>
              <w:t>in</w:t>
            </w:r>
            <w:r w:rsidR="00C757FB">
              <w:rPr>
                <w:rFonts w:cs="Arial"/>
              </w:rPr>
              <w:t xml:space="preserve"> 15-Day Express Terms as an editorial correction.</w:t>
            </w:r>
            <w:r>
              <w:rPr>
                <w:rFonts w:cs="Arial"/>
              </w:rPr>
              <w:t xml:space="preserve"> </w:t>
            </w:r>
            <w:r w:rsidR="00C757FB" w:rsidRPr="00C757FB">
              <w:rPr>
                <w:rFonts w:cs="Arial"/>
              </w:rPr>
              <w:t xml:space="preserve">SFM proposes deleting the California amendment because it meets the same intent described in section 5809.6.3 of </w:t>
            </w:r>
            <w:r w:rsidR="00E21178">
              <w:rPr>
                <w:rFonts w:cs="Arial"/>
              </w:rPr>
              <w:t>IFC</w:t>
            </w:r>
            <w:r w:rsidR="00C757FB" w:rsidRPr="00C757FB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7D2E6E83" w14:textId="6F3B380C" w:rsidR="00F20398" w:rsidRPr="005D2AD1" w:rsidRDefault="00801281" w:rsidP="00F20398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FE1E92D" w14:textId="77777777" w:rsidR="003A03F3" w:rsidRDefault="003A03F3" w:rsidP="003A03F3">
      <w:pPr>
        <w:rPr>
          <w:rFonts w:eastAsia="Times New Roman" w:cs="Times New Roman"/>
          <w:szCs w:val="20"/>
        </w:rPr>
      </w:pPr>
    </w:p>
    <w:p w14:paraId="27F3A149" w14:textId="1EDDE37A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CE7CE3">
        <w:rPr>
          <w:rFonts w:eastAsia="Times New Roman"/>
        </w:rPr>
        <w:t>48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59 </w:t>
      </w:r>
      <w:r w:rsidR="00E81957">
        <w:rPr>
          <w:rFonts w:eastAsia="Times New Roman"/>
        </w:rPr>
        <w:t>FLAMMABLE SOLIDS</w:t>
      </w:r>
    </w:p>
    <w:p w14:paraId="08BB24FD" w14:textId="14042876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59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17E907D6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E86B5E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0FC6CE0" w14:textId="5BD4F9A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48</w:t>
            </w:r>
          </w:p>
        </w:tc>
        <w:tc>
          <w:tcPr>
            <w:tcW w:w="3024" w:type="dxa"/>
            <w:shd w:val="clear" w:color="auto" w:fill="D9D9D9"/>
          </w:tcPr>
          <w:p w14:paraId="4EE9BC0B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77DFD6B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13C6FA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694901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C69B40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E2D38C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23BC893B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1DE5DC7" w14:textId="610C1F61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48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2AC08E9C" w14:textId="1CCE56A8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59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2BBF0E" w14:textId="240CD9F7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14D4166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0BD29A35" w14:textId="5C91987B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2972A6EB" w14:textId="5D1BF2C6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59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2E7A452D" w14:textId="12B2C972" w:rsidR="003A03F3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2E96F45" w14:textId="476C7318" w:rsidR="00F80396" w:rsidRDefault="00F80396" w:rsidP="003A03F3">
      <w:pPr>
        <w:rPr>
          <w:rFonts w:eastAsia="Times New Roman" w:cs="Times New Roman"/>
          <w:szCs w:val="20"/>
        </w:rPr>
      </w:pPr>
    </w:p>
    <w:p w14:paraId="06060FB9" w14:textId="13B16873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AE43D3">
        <w:rPr>
          <w:rFonts w:eastAsia="Times New Roman"/>
        </w:rPr>
        <w:t>49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60 </w:t>
      </w:r>
      <w:r w:rsidR="00E81957">
        <w:t>HIGHLY TOXIC AND TOXIC MATERIALS</w:t>
      </w:r>
    </w:p>
    <w:p w14:paraId="205E6932" w14:textId="317EE86E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60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69829D8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60F66B0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875F002" w14:textId="35F78CA6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49</w:t>
            </w:r>
          </w:p>
        </w:tc>
        <w:tc>
          <w:tcPr>
            <w:tcW w:w="3024" w:type="dxa"/>
            <w:shd w:val="clear" w:color="auto" w:fill="D9D9D9"/>
          </w:tcPr>
          <w:p w14:paraId="0F855EE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A95DBFF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32257B96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302FAF0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461B40A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334497D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661EBA1A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52E300C4" w14:textId="4DF34240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49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69A1312C" w14:textId="728C139A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</w:t>
            </w:r>
            <w:r>
              <w:rPr>
                <w:rFonts w:cs="Arial"/>
                <w:b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7E85A3F" w14:textId="1C12AC0E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7DB06FD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08A80B87" w14:textId="724E9693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31CEF7EF" w14:textId="58E2B5A7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</w:t>
            </w:r>
            <w:r>
              <w:rPr>
                <w:rFonts w:cs="Arial"/>
              </w:rPr>
              <w:t xml:space="preserve">0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6C0A6702" w14:textId="1C261453" w:rsidR="003A03F3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1F31AB2" w14:textId="11B019BA" w:rsidR="00FA7B96" w:rsidRDefault="00FA7B96">
      <w:pPr>
        <w:rPr>
          <w:rFonts w:eastAsia="Times New Roman" w:cs="Times New Roman"/>
          <w:szCs w:val="20"/>
        </w:rPr>
      </w:pPr>
    </w:p>
    <w:p w14:paraId="7E8C044A" w14:textId="15443268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AE43D3">
        <w:rPr>
          <w:rFonts w:eastAsia="Times New Roman"/>
        </w:rPr>
        <w:t>50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61 </w:t>
      </w:r>
      <w:r w:rsidR="00E81957">
        <w:rPr>
          <w:rFonts w:eastAsia="Times New Roman"/>
        </w:rPr>
        <w:t>LIQUEFIED PETROLEUM GASES</w:t>
      </w:r>
    </w:p>
    <w:p w14:paraId="1049AB93" w14:textId="32A337FA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61</w:t>
      </w:r>
      <w:r w:rsidRPr="005D2AD1">
        <w:rPr>
          <w:rFonts w:eastAsia="Times New Roman" w:cs="Times New Roman"/>
          <w:szCs w:val="20"/>
        </w:rPr>
        <w:t xml:space="preserve"> </w:t>
      </w:r>
      <w:r w:rsidR="00FE5EE9" w:rsidRPr="00FE5EE9">
        <w:rPr>
          <w:rFonts w:eastAsia="Times New Roman" w:cs="Times New Roman"/>
          <w:szCs w:val="20"/>
        </w:rPr>
        <w:t xml:space="preserve">and carry forward existing amendments from 2022 CFC </w:t>
      </w:r>
      <w:r w:rsidRPr="005D2AD1">
        <w:rPr>
          <w:rFonts w:eastAsia="Times New Roman" w:cs="Times New Roman"/>
          <w:szCs w:val="20"/>
        </w:rPr>
        <w:t>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5AA8A8F3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7547D920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0619FB4" w14:textId="72A5D689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50</w:t>
            </w:r>
          </w:p>
        </w:tc>
        <w:tc>
          <w:tcPr>
            <w:tcW w:w="3024" w:type="dxa"/>
            <w:shd w:val="clear" w:color="auto" w:fill="D9D9D9"/>
          </w:tcPr>
          <w:p w14:paraId="1C3898A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424422F8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AFE4CB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18D1493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FF39DA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FF4BAA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7844CC2B" w14:textId="77777777" w:rsidTr="00E21178">
        <w:trPr>
          <w:trHeight w:val="144"/>
        </w:trPr>
        <w:tc>
          <w:tcPr>
            <w:tcW w:w="1080" w:type="dxa"/>
            <w:shd w:val="clear" w:color="auto" w:fill="FFFFFF"/>
          </w:tcPr>
          <w:p w14:paraId="136652CA" w14:textId="4D1BB6E7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50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5782C10F" w14:textId="18BC51CF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61</w:t>
            </w:r>
          </w:p>
        </w:tc>
        <w:tc>
          <w:tcPr>
            <w:tcW w:w="1080" w:type="dxa"/>
            <w:shd w:val="clear" w:color="auto" w:fill="FFFFFF"/>
          </w:tcPr>
          <w:p w14:paraId="4E3546B2" w14:textId="135F47F7" w:rsidR="003A03F3" w:rsidRPr="005D2AD1" w:rsidRDefault="000466A5" w:rsidP="00E21178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6CE60A3B" w14:textId="77777777" w:rsidR="003A03F3" w:rsidRPr="005D2AD1" w:rsidRDefault="006E4C8D" w:rsidP="00E2117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50236508" w14:textId="2EF621F4" w:rsidR="003A03F3" w:rsidRPr="008112E1" w:rsidRDefault="00A41AA1" w:rsidP="00E21178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78E7B773" w14:textId="231FCB79" w:rsidR="003A03F3" w:rsidRPr="00373775" w:rsidRDefault="003A03F3" w:rsidP="00E21178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61</w:t>
            </w:r>
            <w:r>
              <w:rPr>
                <w:rFonts w:cs="Arial"/>
              </w:rPr>
              <w:t xml:space="preserve"> </w:t>
            </w:r>
            <w:r w:rsidR="00FE5EE9">
              <w:rPr>
                <w:rFonts w:cs="Arial"/>
              </w:rPr>
              <w:t xml:space="preserve">and </w:t>
            </w:r>
            <w:r w:rsidR="00FE5EE9" w:rsidRPr="00FE5EE9">
              <w:t xml:space="preserve">carry forward existing amendments </w:t>
            </w:r>
            <w:r w:rsidR="00FE5EE9" w:rsidRPr="005D2AD1">
              <w:t>without modification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C75A4EB" w14:textId="6B0335D7" w:rsidR="003A03F3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259971E" w14:textId="20C90A72" w:rsidR="00E46F3B" w:rsidRDefault="00E46F3B" w:rsidP="003A03F3">
      <w:pPr>
        <w:rPr>
          <w:rFonts w:eastAsia="Times New Roman" w:cs="Times New Roman"/>
          <w:szCs w:val="20"/>
        </w:rPr>
      </w:pPr>
    </w:p>
    <w:p w14:paraId="2D42D2B5" w14:textId="71FBBE3F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08216E">
        <w:rPr>
          <w:rFonts w:eastAsia="Times New Roman"/>
        </w:rPr>
        <w:t>51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62 </w:t>
      </w:r>
      <w:r w:rsidR="00E81957">
        <w:rPr>
          <w:rFonts w:eastAsia="Times New Roman"/>
        </w:rPr>
        <w:t>ORGANIC PEROXIDES</w:t>
      </w:r>
    </w:p>
    <w:p w14:paraId="1A6A7975" w14:textId="7B12C0AE" w:rsidR="0082114A" w:rsidRDefault="0082114A" w:rsidP="0082114A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>
        <w:rPr>
          <w:rFonts w:eastAsia="Times New Roman" w:cs="Times New Roman"/>
          <w:szCs w:val="20"/>
        </w:rPr>
        <w:t>62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82114A" w:rsidRPr="005D2AD1" w14:paraId="61A3B938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1C23C99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39B6AD0" w14:textId="65DD5CD3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51</w:t>
            </w:r>
          </w:p>
        </w:tc>
        <w:tc>
          <w:tcPr>
            <w:tcW w:w="3024" w:type="dxa"/>
            <w:shd w:val="clear" w:color="auto" w:fill="D9D9D9"/>
          </w:tcPr>
          <w:p w14:paraId="4C5D6E01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751EEEF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D48271B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411204F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01146F3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1DBA05D" w14:textId="77777777" w:rsidR="0082114A" w:rsidRPr="005D2AD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82114A" w:rsidRPr="005D2AD1" w14:paraId="5B564012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1058458" w14:textId="25C2C446" w:rsidR="0082114A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51-1</w:t>
            </w:r>
          </w:p>
        </w:tc>
        <w:tc>
          <w:tcPr>
            <w:tcW w:w="3024" w:type="dxa"/>
            <w:shd w:val="clear" w:color="auto" w:fill="FFFFFF"/>
          </w:tcPr>
          <w:p w14:paraId="2BB2FD23" w14:textId="5C4EACF8" w:rsidR="0082114A" w:rsidRPr="008112E1" w:rsidRDefault="0082114A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62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CA5E10A" w14:textId="49588F05" w:rsidR="0082114A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2B6EE62" w14:textId="77777777" w:rsidR="0082114A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4EE416D1" w14:textId="566B4135" w:rsidR="0082114A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1F4C3B60" w14:textId="32D9314A" w:rsidR="0082114A" w:rsidRPr="00373775" w:rsidRDefault="0082114A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 xml:space="preserve">62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4A8E977C" w14:textId="40B65FC1" w:rsidR="0082114A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6E4CC15" w14:textId="77777777" w:rsidR="0082114A" w:rsidRDefault="0082114A" w:rsidP="0082114A">
      <w:pPr>
        <w:rPr>
          <w:rFonts w:eastAsia="Times New Roman" w:cs="Times New Roman"/>
          <w:szCs w:val="20"/>
        </w:rPr>
      </w:pPr>
    </w:p>
    <w:p w14:paraId="77811C61" w14:textId="0C60EB97" w:rsidR="0036477B" w:rsidRPr="005D2AD1" w:rsidRDefault="00D07EF8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08216E">
        <w:rPr>
          <w:rFonts w:eastAsia="Times New Roman"/>
        </w:rPr>
        <w:t>52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63 OXIDIZERS, OXIDIZING GASES AND OXIDIZING CRYOGENIC FLUIDs</w:t>
      </w:r>
    </w:p>
    <w:p w14:paraId="4207195D" w14:textId="44F94614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63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03CD0803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564D8D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28E032C2" w14:textId="209DAE58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52</w:t>
            </w:r>
          </w:p>
        </w:tc>
        <w:tc>
          <w:tcPr>
            <w:tcW w:w="3024" w:type="dxa"/>
            <w:shd w:val="clear" w:color="auto" w:fill="D9D9D9"/>
          </w:tcPr>
          <w:p w14:paraId="3C08173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D6F718C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763D62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C1BB59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3E13364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2153CE0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3F586581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6BB91C21" w14:textId="254558D7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52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377901EF" w14:textId="7C95D38E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4C045E" w14:textId="657386CF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7505C1E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40EAE029" w14:textId="2C91D91C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0DA66901" w14:textId="1E3C7FB9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63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4416F240" w14:textId="4C110C23" w:rsidR="003A03F3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D3AE10D" w14:textId="40309FDC" w:rsidR="00F80396" w:rsidRDefault="00F80396" w:rsidP="003A03F3">
      <w:pPr>
        <w:rPr>
          <w:rFonts w:eastAsia="Times New Roman" w:cs="Times New Roman"/>
          <w:szCs w:val="20"/>
        </w:rPr>
      </w:pPr>
    </w:p>
    <w:p w14:paraId="2E67F008" w14:textId="5E5597FE" w:rsidR="0036477B" w:rsidRPr="005D2AD1" w:rsidRDefault="00E81957" w:rsidP="000E3F0D">
      <w:pPr>
        <w:pStyle w:val="Heading3"/>
        <w:rPr>
          <w:rFonts w:eastAsia="Times New Roman"/>
        </w:rPr>
      </w:pPr>
      <w:r>
        <w:rPr>
          <w:rFonts w:eastAsia="Times New Roman"/>
        </w:rPr>
        <w:t>ITEM</w:t>
      </w:r>
      <w:r w:rsidR="00075E63" w:rsidRPr="005D2AD1">
        <w:rPr>
          <w:rFonts w:eastAsia="Times New Roman"/>
        </w:rPr>
        <w:t xml:space="preserve"> </w:t>
      </w:r>
      <w:r w:rsidR="00EF6DEB">
        <w:rPr>
          <w:rFonts w:eastAsia="Times New Roman"/>
        </w:rPr>
        <w:t>53</w:t>
      </w:r>
      <w:r w:rsidR="00075E63"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64 </w:t>
      </w:r>
      <w:r>
        <w:rPr>
          <w:rFonts w:eastAsia="Times New Roman"/>
        </w:rPr>
        <w:t>PYROPHORIC MATERIALS</w:t>
      </w:r>
    </w:p>
    <w:p w14:paraId="16D88BBD" w14:textId="46CAD55B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64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1CA009A6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C75873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3D1DDC5" w14:textId="2B9D1A7A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53</w:t>
            </w:r>
          </w:p>
        </w:tc>
        <w:tc>
          <w:tcPr>
            <w:tcW w:w="3024" w:type="dxa"/>
            <w:shd w:val="clear" w:color="auto" w:fill="D9D9D9"/>
          </w:tcPr>
          <w:p w14:paraId="7535814A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0ADF2F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4C4EA39A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FE73BC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4ED7CF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05E0D034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5CA49047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429EE5F8" w14:textId="18CA1DED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53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64E92B91" w14:textId="7F9CE85C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03936A9" w14:textId="1C07A4CB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DF2DB32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38CFD2EC" w14:textId="59EE85AA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17DB85B2" w14:textId="4628F09A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64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5BA4CEF6" w14:textId="05C5919B" w:rsidR="003A03F3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03FD6A0" w14:textId="77777777" w:rsidR="003A03F3" w:rsidRDefault="003A03F3" w:rsidP="003A03F3">
      <w:pPr>
        <w:rPr>
          <w:rFonts w:eastAsia="Times New Roman" w:cs="Times New Roman"/>
          <w:szCs w:val="20"/>
        </w:rPr>
      </w:pPr>
    </w:p>
    <w:p w14:paraId="469A2A39" w14:textId="77F875E5" w:rsidR="0036477B" w:rsidRPr="005D2AD1" w:rsidRDefault="00075E63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EF6DEB">
        <w:rPr>
          <w:rFonts w:eastAsia="Times New Roman"/>
        </w:rPr>
        <w:t>54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65 PYROXYLIN (CELLULOSE NITRATE) PLASTICS</w:t>
      </w:r>
    </w:p>
    <w:p w14:paraId="1C198202" w14:textId="5E3E5FF2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65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75DD100A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99D3DF4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05E6819" w14:textId="634AA863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54</w:t>
            </w:r>
          </w:p>
        </w:tc>
        <w:tc>
          <w:tcPr>
            <w:tcW w:w="3024" w:type="dxa"/>
            <w:shd w:val="clear" w:color="auto" w:fill="D9D9D9"/>
          </w:tcPr>
          <w:p w14:paraId="00CC523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97BA8C1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805CF9A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1FA23E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4414B4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7F10F18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1656BC9A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3CBD4772" w14:textId="0F4550B0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54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446AA4F9" w14:textId="4667E8EB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A47C603" w14:textId="6C49C14E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E844DF6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74AFAD48" w14:textId="1885466E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129797F9" w14:textId="6B9E0EB9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65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5CADE5D3" w14:textId="26FAC301" w:rsidR="003A03F3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88E1778" w14:textId="77777777" w:rsidR="003A03F3" w:rsidRDefault="003A03F3" w:rsidP="003A03F3">
      <w:pPr>
        <w:rPr>
          <w:rFonts w:eastAsia="Times New Roman" w:cs="Times New Roman"/>
          <w:szCs w:val="20"/>
        </w:rPr>
      </w:pPr>
    </w:p>
    <w:p w14:paraId="52DA2DAE" w14:textId="33EA3722" w:rsidR="0036477B" w:rsidRPr="005D2AD1" w:rsidRDefault="00075E63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5920BF">
        <w:rPr>
          <w:rFonts w:eastAsia="Times New Roman"/>
        </w:rPr>
        <w:t>55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66 UNSTABLE (REACTIVE) MATERIALS</w:t>
      </w:r>
    </w:p>
    <w:p w14:paraId="5E26DEC4" w14:textId="12A84A46" w:rsidR="003A03F3" w:rsidRDefault="003A03F3" w:rsidP="003A03F3">
      <w:pPr>
        <w:rPr>
          <w:rFonts w:eastAsia="Times New Roman" w:cs="Times New Roman"/>
          <w:szCs w:val="20"/>
        </w:rPr>
      </w:pPr>
      <w:bookmarkStart w:id="30" w:name="_Hlk73955010"/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66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56128D17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43CE7A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F900BCB" w14:textId="51191702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82114A">
              <w:rPr>
                <w:rFonts w:cs="Arial"/>
                <w:b/>
              </w:rPr>
              <w:t>55</w:t>
            </w:r>
          </w:p>
        </w:tc>
        <w:tc>
          <w:tcPr>
            <w:tcW w:w="3024" w:type="dxa"/>
            <w:shd w:val="clear" w:color="auto" w:fill="D9D9D9"/>
          </w:tcPr>
          <w:p w14:paraId="54215CF0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EF7362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CE4931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37EC946E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0A071216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4C4D8C77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4E19A749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20BB9FB9" w14:textId="6E92D709" w:rsidR="003A03F3" w:rsidRPr="005D2AD1" w:rsidRDefault="0082114A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55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58EB330E" w14:textId="13DA389B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212786D" w14:textId="6489CB10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9A2CD5C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65ACFB24" w14:textId="0D3F3DC7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382B812D" w14:textId="299305A6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66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780760CE" w14:textId="634BA38E" w:rsidR="003A03F3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298D6AF" w14:textId="0CC9AD4E" w:rsidR="0036477B" w:rsidRPr="005D2AD1" w:rsidRDefault="00075E63" w:rsidP="00E21178">
      <w:pPr>
        <w:pStyle w:val="Heading3"/>
        <w:spacing w:before="240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985CD3">
        <w:rPr>
          <w:rFonts w:eastAsia="Times New Roman"/>
        </w:rPr>
        <w:t>56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>CHAPTER 67 WATER-REACTIVE SOLIDS AND LIQUIDS</w:t>
      </w:r>
    </w:p>
    <w:bookmarkEnd w:id="30"/>
    <w:p w14:paraId="57608E20" w14:textId="0E51FB62" w:rsidR="003A03F3" w:rsidRDefault="003A03F3" w:rsidP="003A03F3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Chapter </w:t>
      </w:r>
      <w:r w:rsidR="0082114A">
        <w:rPr>
          <w:rFonts w:eastAsia="Times New Roman" w:cs="Times New Roman"/>
          <w:szCs w:val="20"/>
        </w:rPr>
        <w:t>67</w:t>
      </w:r>
      <w:r w:rsidRPr="005D2AD1">
        <w:rPr>
          <w:rFonts w:eastAsia="Times New Roman" w:cs="Times New Roman"/>
          <w:szCs w:val="20"/>
        </w:rPr>
        <w:t xml:space="preserve"> 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3A03F3" w:rsidRPr="005D2AD1" w14:paraId="376E4E3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E394A4D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6E43C4B" w14:textId="58801263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026BAF">
              <w:rPr>
                <w:rFonts w:cs="Arial"/>
                <w:b/>
              </w:rPr>
              <w:t xml:space="preserve"> 56</w:t>
            </w:r>
          </w:p>
        </w:tc>
        <w:tc>
          <w:tcPr>
            <w:tcW w:w="3024" w:type="dxa"/>
            <w:shd w:val="clear" w:color="auto" w:fill="D9D9D9"/>
          </w:tcPr>
          <w:p w14:paraId="5CE9FEA8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7DB6513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6C14EE9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50FD25A6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A9A2574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69B85F2" w14:textId="77777777" w:rsidR="003A03F3" w:rsidRPr="005D2AD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3A03F3" w:rsidRPr="005D2AD1" w14:paraId="0DD8FFD4" w14:textId="77777777" w:rsidTr="00E02FEC">
        <w:trPr>
          <w:trHeight w:val="144"/>
        </w:trPr>
        <w:tc>
          <w:tcPr>
            <w:tcW w:w="1080" w:type="dxa"/>
            <w:shd w:val="clear" w:color="auto" w:fill="FFFFFF"/>
          </w:tcPr>
          <w:p w14:paraId="1DBC2BEA" w14:textId="444E47BE" w:rsidR="003A03F3" w:rsidRPr="005D2AD1" w:rsidRDefault="00026BAF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56</w:t>
            </w:r>
            <w:r w:rsidR="003A03F3">
              <w:rPr>
                <w:rFonts w:cs="Arial"/>
                <w:b/>
              </w:rPr>
              <w:t>-1</w:t>
            </w:r>
          </w:p>
        </w:tc>
        <w:tc>
          <w:tcPr>
            <w:tcW w:w="3024" w:type="dxa"/>
            <w:shd w:val="clear" w:color="auto" w:fill="FFFFFF"/>
          </w:tcPr>
          <w:p w14:paraId="56ED7ADC" w14:textId="760F26A0" w:rsidR="003A03F3" w:rsidRPr="008112E1" w:rsidRDefault="003A03F3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 </w:t>
            </w:r>
            <w:r w:rsidR="0082114A">
              <w:rPr>
                <w:rFonts w:cs="Arial"/>
                <w:b/>
              </w:rPr>
              <w:t>67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F8F355E" w14:textId="15401D3A" w:rsidR="003A03F3" w:rsidRPr="005D2AD1" w:rsidRDefault="000466A5" w:rsidP="00E02FEC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3FF431E" w14:textId="77777777" w:rsidR="003A03F3" w:rsidRPr="005D2AD1" w:rsidRDefault="006E4C8D" w:rsidP="00E02FEC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52BECC5C" w14:textId="1CDACF81" w:rsidR="003A03F3" w:rsidRPr="008112E1" w:rsidRDefault="00A41AA1" w:rsidP="00E02FEC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7CB2C5ED" w14:textId="1EA09131" w:rsidR="003A03F3" w:rsidRPr="00373775" w:rsidRDefault="003A03F3" w:rsidP="00E02FEC">
            <w:pPr>
              <w:rPr>
                <w:rFonts w:cs="Arial"/>
              </w:rPr>
            </w:pPr>
            <w:r>
              <w:rPr>
                <w:rFonts w:cs="Arial"/>
              </w:rPr>
              <w:t>Adopt 2024 IFC</w:t>
            </w:r>
            <w:r w:rsidRPr="005D2AD1">
              <w:rPr>
                <w:rFonts w:cs="Arial"/>
              </w:rPr>
              <w:t xml:space="preserve"> Chapter </w:t>
            </w:r>
            <w:r w:rsidR="0082114A">
              <w:rPr>
                <w:rFonts w:cs="Arial"/>
              </w:rPr>
              <w:t>67</w:t>
            </w:r>
            <w:r>
              <w:rPr>
                <w:rFonts w:cs="Arial"/>
              </w:rPr>
              <w:t xml:space="preserve"> </w:t>
            </w:r>
            <w:r w:rsidRPr="005D2AD1">
              <w:rPr>
                <w:rFonts w:cs="Arial"/>
              </w:rPr>
              <w:t>without modifications.</w:t>
            </w:r>
          </w:p>
        </w:tc>
        <w:tc>
          <w:tcPr>
            <w:tcW w:w="1080" w:type="dxa"/>
            <w:shd w:val="clear" w:color="auto" w:fill="FFFFFF"/>
          </w:tcPr>
          <w:p w14:paraId="71601380" w14:textId="05457CDE" w:rsidR="003A03F3" w:rsidRPr="005D2AD1" w:rsidRDefault="00801281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8DB11E6" w14:textId="77777777" w:rsidR="003A03F3" w:rsidRDefault="003A03F3" w:rsidP="003A03F3">
      <w:pPr>
        <w:rPr>
          <w:rFonts w:eastAsia="Times New Roman" w:cs="Times New Roman"/>
          <w:szCs w:val="20"/>
        </w:rPr>
      </w:pPr>
    </w:p>
    <w:p w14:paraId="5B4FD162" w14:textId="3BBB2FC9" w:rsidR="00CC65C4" w:rsidRPr="005D2AD1" w:rsidRDefault="00CC65C4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>
        <w:rPr>
          <w:rFonts w:eastAsia="Times New Roman"/>
        </w:rPr>
        <w:t>57</w:t>
      </w:r>
      <w:r w:rsidRPr="005D2AD1">
        <w:rPr>
          <w:rFonts w:eastAsia="Times New Roman"/>
        </w:rPr>
        <w:br/>
        <w:t>CHAPTER</w:t>
      </w:r>
      <w:r w:rsidR="00E81957">
        <w:rPr>
          <w:rFonts w:eastAsia="Times New Roman"/>
        </w:rPr>
        <w:t>S</w:t>
      </w:r>
      <w:r w:rsidRPr="005D2AD1">
        <w:rPr>
          <w:rFonts w:eastAsia="Times New Roman"/>
        </w:rPr>
        <w:t xml:space="preserve"> </w:t>
      </w:r>
      <w:r>
        <w:rPr>
          <w:rFonts w:eastAsia="Times New Roman"/>
        </w:rPr>
        <w:t>68</w:t>
      </w:r>
      <w:r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THROUGH</w:t>
      </w:r>
      <w:r w:rsidRPr="005D2AD1">
        <w:rPr>
          <w:rFonts w:eastAsia="Times New Roman"/>
        </w:rPr>
        <w:t xml:space="preserve"> </w:t>
      </w:r>
      <w:r w:rsidR="00D93C8E">
        <w:rPr>
          <w:rFonts w:eastAsia="Times New Roman"/>
        </w:rPr>
        <w:t>79</w:t>
      </w:r>
      <w:r w:rsidRPr="005D2AD1">
        <w:rPr>
          <w:rFonts w:eastAsia="Times New Roman"/>
        </w:rPr>
        <w:t xml:space="preserve"> – </w:t>
      </w:r>
      <w:r w:rsidR="00E81957">
        <w:rPr>
          <w:rFonts w:eastAsia="Times New Roman"/>
        </w:rPr>
        <w:t>RESERVED</w:t>
      </w:r>
    </w:p>
    <w:p w14:paraId="7C92B1F0" w14:textId="0A230D75" w:rsidR="007F108C" w:rsidRDefault="007F108C" w:rsidP="007F108C">
      <w:pPr>
        <w:rPr>
          <w:rFonts w:eastAsia="Times New Roman" w:cs="Times New Roman"/>
          <w:szCs w:val="20"/>
        </w:rPr>
      </w:pPr>
      <w:r w:rsidRPr="005D2AD1">
        <w:rPr>
          <w:rFonts w:eastAsia="Times New Roman" w:cs="Times New Roman"/>
          <w:szCs w:val="20"/>
        </w:rPr>
        <w:t>Chapter</w:t>
      </w:r>
      <w:r>
        <w:rPr>
          <w:rFonts w:eastAsia="Times New Roman" w:cs="Times New Roman"/>
          <w:szCs w:val="20"/>
        </w:rPr>
        <w:t>s</w:t>
      </w:r>
      <w:r w:rsidRPr="005D2AD1">
        <w:rPr>
          <w:rFonts w:eastAsia="Times New Roman" w:cs="Times New Roman"/>
          <w:szCs w:val="20"/>
        </w:rPr>
        <w:t xml:space="preserve"> </w:t>
      </w:r>
      <w:r w:rsidR="00026BAF">
        <w:rPr>
          <w:rFonts w:eastAsia="Times New Roman" w:cs="Times New Roman"/>
          <w:szCs w:val="20"/>
        </w:rPr>
        <w:t xml:space="preserve"> 68</w:t>
      </w:r>
      <w:r>
        <w:rPr>
          <w:rFonts w:eastAsia="Times New Roman" w:cs="Times New Roman"/>
          <w:szCs w:val="20"/>
        </w:rPr>
        <w:t xml:space="preserve"> – 79 are reserved in </w:t>
      </w:r>
      <w:r w:rsidRPr="005D2AD1">
        <w:rPr>
          <w:rFonts w:eastAsia="Times New Roman" w:cs="Times New Roman"/>
          <w:szCs w:val="20"/>
        </w:rPr>
        <w:t>2024 IFC.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7F108C" w:rsidRPr="005D2AD1" w14:paraId="7624AC4F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22C13050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686724BB" w14:textId="7DC7F54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026BAF">
              <w:rPr>
                <w:rFonts w:cs="Arial"/>
                <w:b/>
              </w:rPr>
              <w:t xml:space="preserve"> 57</w:t>
            </w:r>
          </w:p>
        </w:tc>
        <w:tc>
          <w:tcPr>
            <w:tcW w:w="3024" w:type="dxa"/>
            <w:shd w:val="clear" w:color="auto" w:fill="D9D9D9"/>
          </w:tcPr>
          <w:p w14:paraId="57F91890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A30251B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40C39A6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140C8207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3EE50F99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4943E3D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F00BB1" w:rsidRPr="005D2AD1" w14:paraId="302767B7" w14:textId="77777777" w:rsidTr="00E21178">
        <w:trPr>
          <w:trHeight w:val="144"/>
        </w:trPr>
        <w:tc>
          <w:tcPr>
            <w:tcW w:w="1080" w:type="dxa"/>
            <w:shd w:val="clear" w:color="auto" w:fill="FFFFFF"/>
          </w:tcPr>
          <w:p w14:paraId="77F3402B" w14:textId="4E4EAABA" w:rsidR="00F00BB1" w:rsidRPr="005D2AD1" w:rsidRDefault="00F00BB1" w:rsidP="00F00BB1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 xml:space="preserve"> 57-1</w:t>
            </w:r>
          </w:p>
        </w:tc>
        <w:tc>
          <w:tcPr>
            <w:tcW w:w="3024" w:type="dxa"/>
            <w:shd w:val="clear" w:color="auto" w:fill="FFFFFF"/>
          </w:tcPr>
          <w:p w14:paraId="49F199FF" w14:textId="1F0FDCAA" w:rsidR="00F00BB1" w:rsidRPr="008112E1" w:rsidRDefault="00F00BB1" w:rsidP="00F00BB1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Chapter</w:t>
            </w:r>
            <w:r>
              <w:rPr>
                <w:rFonts w:cs="Arial"/>
                <w:b/>
              </w:rPr>
              <w:t xml:space="preserve">s  68 – 79 </w:t>
            </w:r>
          </w:p>
        </w:tc>
        <w:tc>
          <w:tcPr>
            <w:tcW w:w="1080" w:type="dxa"/>
            <w:shd w:val="clear" w:color="auto" w:fill="FFFFFF"/>
          </w:tcPr>
          <w:p w14:paraId="54ADA686" w14:textId="57ADE993" w:rsidR="00F00BB1" w:rsidRPr="005D2AD1" w:rsidRDefault="00F00BB1" w:rsidP="00E21178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24DA492F" w14:textId="77777777" w:rsidR="00F00BB1" w:rsidRPr="005D2AD1" w:rsidRDefault="00F00BB1" w:rsidP="00E2117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341ADF6F" w14:textId="77777777" w:rsidR="00F00BB1" w:rsidRPr="000C2381" w:rsidRDefault="00F00BB1" w:rsidP="00E21178">
            <w:pPr>
              <w:rPr>
                <w:rFonts w:cs="Arial"/>
                <w:b/>
                <w:bCs/>
              </w:rPr>
            </w:pPr>
            <w:r w:rsidRPr="000C2381">
              <w:rPr>
                <w:rFonts w:cs="Arial"/>
                <w:b/>
                <w:bCs/>
              </w:rPr>
              <w:t>45-Day:</w:t>
            </w:r>
          </w:p>
          <w:p w14:paraId="65365621" w14:textId="05FA762D" w:rsidR="00F00BB1" w:rsidRPr="008112E1" w:rsidRDefault="00F00BB1" w:rsidP="00E21178">
            <w:pPr>
              <w:rPr>
                <w:rFonts w:cs="Arial"/>
              </w:rPr>
            </w:pPr>
            <w:r>
              <w:rPr>
                <w:rFonts w:cs="Arial"/>
              </w:rPr>
              <w:t xml:space="preserve">J. Costello, LA County Fire.  Recommends </w:t>
            </w:r>
            <w:r w:rsidRPr="005471C0">
              <w:rPr>
                <w:rFonts w:cs="Arial"/>
              </w:rPr>
              <w:t>printing “Reserve” for deleted chapters.</w:t>
            </w:r>
          </w:p>
        </w:tc>
        <w:tc>
          <w:tcPr>
            <w:tcW w:w="4320" w:type="dxa"/>
            <w:shd w:val="clear" w:color="auto" w:fill="FFFFFF"/>
          </w:tcPr>
          <w:p w14:paraId="599D58DF" w14:textId="71D51E97" w:rsidR="008937EE" w:rsidRDefault="00F00BB1" w:rsidP="00E21178">
            <w:pPr>
              <w:spacing w:after="120"/>
              <w:rPr>
                <w:rFonts w:cs="Arial"/>
              </w:rPr>
            </w:pPr>
            <w:r w:rsidRPr="005D2AD1">
              <w:t>Chapter</w:t>
            </w:r>
            <w:r>
              <w:t>s</w:t>
            </w:r>
            <w:r w:rsidRPr="005D2AD1">
              <w:t xml:space="preserve"> </w:t>
            </w:r>
            <w:r>
              <w:t xml:space="preserve"> 68 – 79 are reserved in </w:t>
            </w:r>
            <w:r w:rsidRPr="005D2AD1">
              <w:t>2024 IFC</w:t>
            </w:r>
            <w:r w:rsidRPr="005D2AD1">
              <w:rPr>
                <w:rFonts w:cs="Arial"/>
              </w:rPr>
              <w:t>.</w:t>
            </w:r>
          </w:p>
          <w:p w14:paraId="709329D2" w14:textId="5F93B52D" w:rsidR="008937EE" w:rsidRPr="00373775" w:rsidRDefault="008937EE" w:rsidP="00E21178">
            <w:pPr>
              <w:rPr>
                <w:rFonts w:cs="Arial"/>
              </w:rPr>
            </w:pPr>
            <w:r w:rsidRPr="008937EE">
              <w:rPr>
                <w:rFonts w:cs="Arial"/>
                <w:b/>
                <w:bCs/>
              </w:rPr>
              <w:t>Post 45-Day:</w:t>
            </w:r>
            <w:r w:rsidRPr="008937EE">
              <w:rPr>
                <w:rFonts w:cs="Arial"/>
              </w:rPr>
              <w:t xml:space="preserve">  </w:t>
            </w:r>
            <w:r w:rsidR="0014730B">
              <w:rPr>
                <w:rFonts w:cs="Arial"/>
              </w:rPr>
              <w:t xml:space="preserve">No changes to </w:t>
            </w:r>
            <w:r w:rsidRPr="008937EE">
              <w:rPr>
                <w:rFonts w:cs="Arial"/>
              </w:rPr>
              <w:t xml:space="preserve">Express Terms as a result of </w:t>
            </w:r>
            <w:r w:rsidR="0014730B">
              <w:rPr>
                <w:rFonts w:cs="Arial"/>
              </w:rPr>
              <w:t>the</w:t>
            </w:r>
            <w:r w:rsidRPr="008937EE">
              <w:rPr>
                <w:rFonts w:cs="Arial"/>
              </w:rPr>
              <w:t xml:space="preserve"> public comment.</w:t>
            </w:r>
            <w:r w:rsidR="00A06729">
              <w:rPr>
                <w:rFonts w:cs="Arial"/>
              </w:rPr>
              <w:t xml:space="preserve"> See FSOR.</w:t>
            </w:r>
          </w:p>
        </w:tc>
        <w:tc>
          <w:tcPr>
            <w:tcW w:w="1080" w:type="dxa"/>
            <w:shd w:val="clear" w:color="auto" w:fill="FFFFFF"/>
          </w:tcPr>
          <w:p w14:paraId="58B84477" w14:textId="7E92CAA5" w:rsidR="00F00BB1" w:rsidRPr="005D2AD1" w:rsidRDefault="00801281" w:rsidP="00F00BB1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9DC8005" w14:textId="7B2831A1" w:rsidR="0042293B" w:rsidRDefault="00A06729" w:rsidP="007F108C">
      <w:pPr>
        <w:rPr>
          <w:rFonts w:eastAsia="Times New Roman" w:cs="Times New Roman"/>
          <w:szCs w:val="20"/>
        </w:rPr>
      </w:pPr>
      <w:bookmarkStart w:id="31" w:name="_Hlk183071548"/>
      <w:r>
        <w:rPr>
          <w:rFonts w:eastAsia="Times New Roman" w:cs="Times New Roman"/>
          <w:szCs w:val="20"/>
        </w:rPr>
        <w:br w:type="page"/>
      </w:r>
    </w:p>
    <w:p w14:paraId="0402FCD5" w14:textId="0A9E4F5D" w:rsidR="0036477B" w:rsidRPr="005D2AD1" w:rsidRDefault="00075E63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lastRenderedPageBreak/>
        <w:t xml:space="preserve">ITEM </w:t>
      </w:r>
      <w:r w:rsidR="00985CD3">
        <w:rPr>
          <w:rFonts w:eastAsia="Times New Roman"/>
        </w:rPr>
        <w:t>5</w:t>
      </w:r>
      <w:r w:rsidR="007F45A0">
        <w:rPr>
          <w:rFonts w:eastAsia="Times New Roman"/>
        </w:rPr>
        <w:t>8</w:t>
      </w:r>
      <w:r w:rsidRPr="005D2AD1">
        <w:rPr>
          <w:rFonts w:eastAsia="Times New Roman"/>
        </w:rPr>
        <w:br/>
      </w:r>
      <w:r w:rsidR="0036477B" w:rsidRPr="005D2AD1">
        <w:rPr>
          <w:rFonts w:eastAsia="Times New Roman"/>
        </w:rPr>
        <w:t xml:space="preserve">CHAPTER 80 REFERENCED </w:t>
      </w:r>
      <w:r w:rsidR="00E81957">
        <w:rPr>
          <w:rFonts w:eastAsia="Times New Roman"/>
        </w:rPr>
        <w:t>STANDARDS</w:t>
      </w:r>
    </w:p>
    <w:p w14:paraId="01AA3499" w14:textId="3A229B17" w:rsidR="0036477B" w:rsidRDefault="007F108C" w:rsidP="007F108C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0"/>
        </w:rPr>
        <w:t>A</w:t>
      </w:r>
      <w:r w:rsidR="004D2826" w:rsidRPr="005D2AD1">
        <w:rPr>
          <w:rFonts w:eastAsia="Times New Roman" w:cs="Times New Roman"/>
          <w:szCs w:val="20"/>
        </w:rPr>
        <w:t>dopt 2024 IFC</w:t>
      </w:r>
      <w:r w:rsidR="0036477B" w:rsidRPr="005D2AD1">
        <w:rPr>
          <w:rFonts w:eastAsia="Times New Roman" w:cs="Times New Roman"/>
          <w:szCs w:val="20"/>
        </w:rPr>
        <w:t xml:space="preserve"> Chapter 80 and carry forward existing amendments from </w:t>
      </w:r>
      <w:r w:rsidR="00620602" w:rsidRPr="005D2AD1">
        <w:rPr>
          <w:rFonts w:eastAsia="Times New Roman" w:cs="Times New Roman"/>
          <w:szCs w:val="20"/>
        </w:rPr>
        <w:t>2022</w:t>
      </w:r>
      <w:r w:rsidR="0036477B" w:rsidRPr="005D2AD1">
        <w:rPr>
          <w:rFonts w:eastAsia="Times New Roman" w:cs="Times New Roman"/>
          <w:szCs w:val="20"/>
        </w:rPr>
        <w:t xml:space="preserve"> CFC with additional modifications</w:t>
      </w:r>
      <w:r w:rsidR="0036477B" w:rsidRPr="005D2AD1">
        <w:rPr>
          <w:rFonts w:eastAsia="Times New Roman" w:cs="Times New Roman"/>
          <w:sz w:val="24"/>
          <w:szCs w:val="24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7F108C" w:rsidRPr="005D2AD1" w14:paraId="1DE0A709" w14:textId="77777777" w:rsidTr="007F1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76"/>
        </w:trPr>
        <w:tc>
          <w:tcPr>
            <w:tcW w:w="1080" w:type="dxa"/>
            <w:shd w:val="clear" w:color="auto" w:fill="D9D9D9"/>
          </w:tcPr>
          <w:p w14:paraId="37D3A9CF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E26338E" w14:textId="5F25870D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58</w:t>
            </w:r>
          </w:p>
        </w:tc>
        <w:tc>
          <w:tcPr>
            <w:tcW w:w="3024" w:type="dxa"/>
            <w:shd w:val="clear" w:color="auto" w:fill="D9D9D9"/>
          </w:tcPr>
          <w:p w14:paraId="2A94A1C2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30E5AC8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8BD732F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16F8CBB0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61AACAEB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0378B1C" w14:textId="77777777" w:rsidR="007F108C" w:rsidRPr="005D2AD1" w:rsidRDefault="007F108C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C50A36" w:rsidRPr="005D2AD1" w14:paraId="4802D5DD" w14:textId="77777777" w:rsidTr="00FD72EE">
        <w:trPr>
          <w:cantSplit w:val="0"/>
          <w:trHeight w:val="144"/>
        </w:trPr>
        <w:tc>
          <w:tcPr>
            <w:tcW w:w="1080" w:type="dxa"/>
            <w:shd w:val="clear" w:color="auto" w:fill="FFFFFF"/>
          </w:tcPr>
          <w:p w14:paraId="4E74D378" w14:textId="78D58E7B" w:rsidR="00C50A36" w:rsidRPr="005D2AD1" w:rsidRDefault="00C50A36" w:rsidP="00F00BB1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58-1</w:t>
            </w:r>
          </w:p>
        </w:tc>
        <w:tc>
          <w:tcPr>
            <w:tcW w:w="3024" w:type="dxa"/>
            <w:shd w:val="clear" w:color="auto" w:fill="FFFFFF"/>
          </w:tcPr>
          <w:p w14:paraId="6C5840F0" w14:textId="77777777" w:rsidR="00FD72EE" w:rsidRPr="006406BB" w:rsidRDefault="00FD72EE" w:rsidP="00FD72EE">
            <w:pPr>
              <w:rPr>
                <w:rFonts w:cs="Arial"/>
                <w:b/>
                <w:bCs/>
              </w:rPr>
            </w:pPr>
            <w:r w:rsidRPr="006406BB">
              <w:rPr>
                <w:rFonts w:cs="Arial"/>
                <w:b/>
                <w:bCs/>
              </w:rPr>
              <w:t>NFPA</w:t>
            </w:r>
          </w:p>
          <w:p w14:paraId="36F7A1A6" w14:textId="3B965794" w:rsidR="00FD72EE" w:rsidRPr="006406BB" w:rsidRDefault="00FD72EE" w:rsidP="006406BB">
            <w:pPr>
              <w:rPr>
                <w:rFonts w:cs="Arial"/>
                <w:b/>
                <w:bCs/>
              </w:rPr>
            </w:pPr>
            <w:r w:rsidRPr="006406BB">
              <w:rPr>
                <w:rFonts w:cs="Arial"/>
                <w:b/>
                <w:bCs/>
              </w:rPr>
              <w:t>11—</w:t>
            </w:r>
            <w:r w:rsidRPr="006406BB">
              <w:rPr>
                <w:rFonts w:cs="Arial"/>
                <w:b/>
                <w:bCs/>
                <w:strike/>
              </w:rPr>
              <w:t>21</w:t>
            </w:r>
            <w:r w:rsidRPr="006406BB">
              <w:rPr>
                <w:rFonts w:cs="Arial"/>
                <w:b/>
                <w:bCs/>
              </w:rPr>
              <w:t xml:space="preserve"> </w:t>
            </w:r>
            <w:r w:rsidRPr="006406BB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  <w:r w:rsidR="006406BB" w:rsidRPr="006406BB">
              <w:rPr>
                <w:rFonts w:cs="Arial"/>
                <w:b/>
                <w:bCs/>
              </w:rPr>
              <w:t xml:space="preserve">,       </w:t>
            </w:r>
            <w:r w:rsidR="006406BB">
              <w:rPr>
                <w:rFonts w:cs="Arial"/>
                <w:b/>
                <w:bCs/>
              </w:rPr>
              <w:t xml:space="preserve">  </w:t>
            </w:r>
            <w:r w:rsidRPr="006406BB">
              <w:rPr>
                <w:rFonts w:cs="Arial"/>
                <w:b/>
                <w:bCs/>
              </w:rPr>
              <w:t>13—</w:t>
            </w:r>
            <w:r w:rsidRPr="006406BB">
              <w:rPr>
                <w:rFonts w:cs="Arial"/>
                <w:b/>
                <w:bCs/>
                <w:strike/>
              </w:rPr>
              <w:t>22</w:t>
            </w:r>
            <w:r w:rsidRPr="006406BB">
              <w:rPr>
                <w:rFonts w:cs="Arial"/>
                <w:b/>
                <w:bCs/>
              </w:rPr>
              <w:t xml:space="preserve"> </w:t>
            </w:r>
            <w:r w:rsidRPr="006406BB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  <w:r w:rsidR="006406BB">
              <w:rPr>
                <w:rFonts w:cs="Arial"/>
                <w:b/>
                <w:bCs/>
                <w:i/>
                <w:iCs/>
                <w:u w:val="single"/>
              </w:rPr>
              <w:t>,</w:t>
            </w:r>
          </w:p>
          <w:p w14:paraId="284353EC" w14:textId="11AA94AC" w:rsidR="00FD72EE" w:rsidRPr="006406BB" w:rsidRDefault="00FD72EE" w:rsidP="006406BB">
            <w:pPr>
              <w:ind w:left="1440" w:hanging="1440"/>
              <w:rPr>
                <w:rFonts w:cs="Arial"/>
                <w:b/>
                <w:bCs/>
              </w:rPr>
            </w:pPr>
            <w:r w:rsidRPr="006406BB">
              <w:rPr>
                <w:rFonts w:cs="Arial"/>
                <w:b/>
                <w:bCs/>
              </w:rPr>
              <w:t>13D—</w:t>
            </w:r>
            <w:r w:rsidRPr="006406BB">
              <w:rPr>
                <w:rFonts w:cs="Arial"/>
                <w:b/>
                <w:bCs/>
                <w:strike/>
              </w:rPr>
              <w:t>22</w:t>
            </w:r>
            <w:r w:rsidRPr="006406BB">
              <w:rPr>
                <w:rFonts w:cs="Arial"/>
                <w:b/>
                <w:bCs/>
              </w:rPr>
              <w:t xml:space="preserve"> </w:t>
            </w:r>
            <w:r w:rsidRPr="006406BB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  <w:r w:rsidR="006406BB" w:rsidRPr="006406BB">
              <w:rPr>
                <w:rFonts w:cs="Arial"/>
                <w:b/>
                <w:bCs/>
              </w:rPr>
              <w:t xml:space="preserve">,    </w:t>
            </w:r>
            <w:r w:rsidR="006406BB">
              <w:rPr>
                <w:rFonts w:cs="Arial"/>
                <w:b/>
                <w:bCs/>
              </w:rPr>
              <w:t xml:space="preserve">  </w:t>
            </w:r>
            <w:r w:rsidRPr="006406BB">
              <w:rPr>
                <w:rFonts w:cs="Arial"/>
                <w:b/>
                <w:bCs/>
              </w:rPr>
              <w:t>13R—</w:t>
            </w:r>
            <w:r w:rsidRPr="006406BB">
              <w:rPr>
                <w:rFonts w:cs="Arial"/>
                <w:b/>
                <w:bCs/>
                <w:strike/>
              </w:rPr>
              <w:t>22</w:t>
            </w:r>
            <w:r w:rsidRPr="006406BB">
              <w:rPr>
                <w:rFonts w:cs="Arial"/>
                <w:b/>
                <w:bCs/>
              </w:rPr>
              <w:t xml:space="preserve"> </w:t>
            </w:r>
            <w:r w:rsidRPr="006406BB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  <w:r w:rsidR="006406BB">
              <w:rPr>
                <w:rFonts w:cs="Arial"/>
                <w:b/>
                <w:bCs/>
                <w:i/>
                <w:iCs/>
                <w:u w:val="single"/>
              </w:rPr>
              <w:t>,</w:t>
            </w:r>
          </w:p>
          <w:p w14:paraId="5CAFDBBA" w14:textId="58163E09" w:rsidR="00FD72EE" w:rsidRPr="006406BB" w:rsidRDefault="00FD72EE" w:rsidP="00FD72EE">
            <w:pPr>
              <w:rPr>
                <w:rFonts w:cs="Arial"/>
                <w:b/>
                <w:bCs/>
              </w:rPr>
            </w:pPr>
            <w:r w:rsidRPr="006406BB">
              <w:rPr>
                <w:rFonts w:cs="Arial"/>
                <w:b/>
                <w:bCs/>
              </w:rPr>
              <w:t>14—</w:t>
            </w:r>
            <w:r w:rsidRPr="006406BB">
              <w:rPr>
                <w:rFonts w:cs="Arial"/>
                <w:b/>
                <w:bCs/>
                <w:strike/>
              </w:rPr>
              <w:t>22</w:t>
            </w:r>
            <w:r w:rsidRPr="006406BB">
              <w:rPr>
                <w:rFonts w:cs="Arial"/>
                <w:b/>
                <w:bCs/>
              </w:rPr>
              <w:t xml:space="preserve"> </w:t>
            </w:r>
            <w:r w:rsidRPr="006406BB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  <w:r w:rsidR="006406BB" w:rsidRPr="006406BB">
              <w:rPr>
                <w:rFonts w:cs="Arial"/>
                <w:b/>
                <w:bCs/>
              </w:rPr>
              <w:t xml:space="preserve">, </w:t>
            </w:r>
            <w:r w:rsidR="006406BB">
              <w:rPr>
                <w:rFonts w:cs="Arial"/>
                <w:b/>
                <w:bCs/>
              </w:rPr>
              <w:t xml:space="preserve">        </w:t>
            </w:r>
            <w:r w:rsidRPr="006406BB">
              <w:rPr>
                <w:rFonts w:cs="Arial"/>
                <w:b/>
                <w:bCs/>
              </w:rPr>
              <w:t>17—</w:t>
            </w:r>
            <w:r w:rsidRPr="006406BB">
              <w:rPr>
                <w:rFonts w:cs="Arial"/>
                <w:b/>
                <w:bCs/>
                <w:strike/>
              </w:rPr>
              <w:t>21</w:t>
            </w:r>
            <w:r w:rsidRPr="006406BB">
              <w:rPr>
                <w:rFonts w:cs="Arial"/>
                <w:b/>
                <w:bCs/>
              </w:rPr>
              <w:t xml:space="preserve"> </w:t>
            </w:r>
            <w:r w:rsidRPr="006406BB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  <w:r w:rsidR="006406BB">
              <w:rPr>
                <w:rFonts w:cs="Arial"/>
                <w:b/>
                <w:bCs/>
                <w:i/>
                <w:iCs/>
                <w:u w:val="single"/>
              </w:rPr>
              <w:t>,</w:t>
            </w:r>
          </w:p>
          <w:p w14:paraId="063EFD61" w14:textId="6856B7E8" w:rsidR="00FD72EE" w:rsidRPr="006406BB" w:rsidRDefault="00FD72EE" w:rsidP="00FD72EE">
            <w:pPr>
              <w:rPr>
                <w:rFonts w:cs="Arial"/>
                <w:b/>
                <w:bCs/>
              </w:rPr>
            </w:pPr>
            <w:r w:rsidRPr="006406BB">
              <w:rPr>
                <w:rFonts w:cs="Arial"/>
                <w:b/>
                <w:bCs/>
              </w:rPr>
              <w:t>17A—</w:t>
            </w:r>
            <w:r w:rsidRPr="006406BB">
              <w:rPr>
                <w:rFonts w:cs="Arial"/>
                <w:b/>
                <w:bCs/>
                <w:strike/>
              </w:rPr>
              <w:t>21</w:t>
            </w:r>
            <w:r w:rsidRPr="006406BB">
              <w:rPr>
                <w:rFonts w:cs="Arial"/>
                <w:b/>
                <w:bCs/>
              </w:rPr>
              <w:t xml:space="preserve"> </w:t>
            </w:r>
            <w:r w:rsidRPr="006406BB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  <w:r w:rsidR="006406BB" w:rsidRPr="006406BB">
              <w:rPr>
                <w:rFonts w:cs="Arial"/>
                <w:b/>
                <w:bCs/>
              </w:rPr>
              <w:t xml:space="preserve">, </w:t>
            </w:r>
            <w:r w:rsidR="006406BB">
              <w:rPr>
                <w:rFonts w:cs="Arial"/>
                <w:b/>
                <w:bCs/>
              </w:rPr>
              <w:t xml:space="preserve">      </w:t>
            </w:r>
            <w:r w:rsidRPr="006406BB">
              <w:rPr>
                <w:rFonts w:cs="Arial"/>
                <w:b/>
                <w:bCs/>
              </w:rPr>
              <w:t>20—</w:t>
            </w:r>
            <w:r w:rsidRPr="006406BB">
              <w:rPr>
                <w:rFonts w:cs="Arial"/>
                <w:b/>
                <w:bCs/>
                <w:strike/>
              </w:rPr>
              <w:t>22</w:t>
            </w:r>
            <w:r w:rsidRPr="006406BB">
              <w:rPr>
                <w:rFonts w:cs="Arial"/>
                <w:b/>
                <w:bCs/>
              </w:rPr>
              <w:t xml:space="preserve"> </w:t>
            </w:r>
            <w:r w:rsidRPr="006406BB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  <w:r w:rsidR="006406BB">
              <w:rPr>
                <w:rFonts w:cs="Arial"/>
                <w:b/>
                <w:bCs/>
                <w:i/>
                <w:iCs/>
                <w:u w:val="single"/>
              </w:rPr>
              <w:t>,</w:t>
            </w:r>
          </w:p>
          <w:p w14:paraId="2863E3FA" w14:textId="61DA3AE9" w:rsidR="00FD72EE" w:rsidRPr="006406BB" w:rsidRDefault="00FD72EE" w:rsidP="006406BB">
            <w:pPr>
              <w:pStyle w:val="referencestandardnumber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406BB">
              <w:rPr>
                <w:rFonts w:ascii="Arial Narrow" w:hAnsi="Arial Narrow" w:cs="Arial"/>
                <w:b/>
                <w:bCs/>
                <w:sz w:val="20"/>
                <w:szCs w:val="20"/>
              </w:rPr>
              <w:t>24—</w:t>
            </w:r>
            <w:r w:rsidRPr="006406BB">
              <w:rPr>
                <w:rFonts w:ascii="Arial Narrow" w:hAnsi="Arial Narrow" w:cs="Arial"/>
                <w:b/>
                <w:bCs/>
                <w:strike/>
                <w:sz w:val="20"/>
                <w:szCs w:val="20"/>
              </w:rPr>
              <w:t>22</w:t>
            </w:r>
            <w:r w:rsidRPr="006406B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6406B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>25</w:t>
            </w:r>
            <w:r w:rsidR="006406BB" w:rsidRPr="006406B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6406B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        </w:t>
            </w:r>
            <w:r w:rsidRPr="006406BB">
              <w:rPr>
                <w:rFonts w:ascii="Arial Narrow" w:hAnsi="Arial Narrow" w:cs="Arial"/>
                <w:b/>
                <w:bCs/>
                <w:sz w:val="20"/>
                <w:szCs w:val="20"/>
              </w:rPr>
              <w:t>31—</w:t>
            </w:r>
            <w:r w:rsidRPr="006406BB">
              <w:rPr>
                <w:rFonts w:ascii="Arial Narrow" w:hAnsi="Arial Narrow" w:cs="Arial"/>
                <w:b/>
                <w:bCs/>
                <w:strike/>
                <w:sz w:val="20"/>
                <w:szCs w:val="20"/>
              </w:rPr>
              <w:t>20</w:t>
            </w:r>
            <w:r w:rsidRPr="006406B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6406B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>24</w:t>
            </w:r>
            <w:r w:rsidR="006406B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>,</w:t>
            </w:r>
          </w:p>
          <w:p w14:paraId="42327F87" w14:textId="0C12F19C" w:rsidR="00FD72EE" w:rsidRPr="006406BB" w:rsidRDefault="00FD72EE" w:rsidP="00FD72EE">
            <w:pPr>
              <w:shd w:val="clear" w:color="auto" w:fill="FFFFFF"/>
              <w:rPr>
                <w:rFonts w:cs="Arial"/>
                <w:b/>
                <w:bCs/>
              </w:rPr>
            </w:pPr>
            <w:r w:rsidRPr="006406BB">
              <w:rPr>
                <w:rFonts w:cs="Arial"/>
                <w:b/>
                <w:bCs/>
              </w:rPr>
              <w:t>33—</w:t>
            </w:r>
            <w:r w:rsidRPr="006406BB">
              <w:rPr>
                <w:rFonts w:cs="Arial"/>
                <w:b/>
                <w:bCs/>
                <w:strike/>
              </w:rPr>
              <w:t>21</w:t>
            </w:r>
            <w:r w:rsidRPr="006406BB">
              <w:rPr>
                <w:rFonts w:cs="Arial"/>
                <w:b/>
                <w:bCs/>
              </w:rPr>
              <w:t xml:space="preserve"> </w:t>
            </w:r>
            <w:r w:rsidRPr="006406BB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  <w:r w:rsidR="006406BB" w:rsidRPr="006406BB">
              <w:rPr>
                <w:rFonts w:cs="Arial"/>
                <w:b/>
                <w:bCs/>
              </w:rPr>
              <w:t xml:space="preserve">, </w:t>
            </w:r>
            <w:r w:rsidR="006406BB">
              <w:rPr>
                <w:rFonts w:cs="Arial"/>
                <w:b/>
                <w:bCs/>
              </w:rPr>
              <w:t xml:space="preserve">        </w:t>
            </w:r>
            <w:r w:rsidRPr="006406BB">
              <w:rPr>
                <w:rFonts w:cs="Arial"/>
                <w:b/>
                <w:bCs/>
              </w:rPr>
              <w:t>34—</w:t>
            </w:r>
            <w:r w:rsidRPr="006406BB">
              <w:rPr>
                <w:rFonts w:cs="Arial"/>
                <w:b/>
                <w:bCs/>
                <w:strike/>
              </w:rPr>
              <w:t>21</w:t>
            </w:r>
            <w:r w:rsidRPr="006406BB">
              <w:rPr>
                <w:rFonts w:cs="Arial"/>
                <w:b/>
                <w:bCs/>
              </w:rPr>
              <w:t xml:space="preserve"> </w:t>
            </w:r>
            <w:r w:rsidRPr="006406BB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  <w:r w:rsidR="006406BB">
              <w:rPr>
                <w:rFonts w:cs="Arial"/>
                <w:b/>
                <w:bCs/>
                <w:i/>
                <w:iCs/>
                <w:u w:val="single"/>
              </w:rPr>
              <w:t>,</w:t>
            </w:r>
          </w:p>
          <w:p w14:paraId="63F22F7C" w14:textId="4DCBB5E7" w:rsidR="00FD72EE" w:rsidRPr="006406BB" w:rsidRDefault="00FD72EE" w:rsidP="006406BB">
            <w:pPr>
              <w:pStyle w:val="referencestandardnumber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406BB">
              <w:rPr>
                <w:rFonts w:ascii="Arial Narrow" w:hAnsi="Arial Narrow" w:cs="Arial"/>
                <w:b/>
                <w:bCs/>
                <w:sz w:val="20"/>
                <w:szCs w:val="20"/>
              </w:rPr>
              <w:t>40—</w:t>
            </w:r>
            <w:r w:rsidRPr="006406BB">
              <w:rPr>
                <w:rFonts w:ascii="Arial Narrow" w:hAnsi="Arial Narrow" w:cs="Arial"/>
                <w:b/>
                <w:bCs/>
                <w:strike/>
                <w:sz w:val="20"/>
                <w:szCs w:val="20"/>
              </w:rPr>
              <w:t>22</w:t>
            </w:r>
            <w:r w:rsidRPr="006406B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6406B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>25</w:t>
            </w:r>
            <w:r w:rsidR="006406BB" w:rsidRPr="006406B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,         </w:t>
            </w:r>
            <w:r w:rsidRPr="006406BB">
              <w:rPr>
                <w:rFonts w:ascii="Arial Narrow" w:hAnsi="Arial Narrow" w:cs="Arial"/>
                <w:b/>
                <w:bCs/>
                <w:sz w:val="20"/>
                <w:szCs w:val="20"/>
              </w:rPr>
              <w:t>45—</w:t>
            </w:r>
            <w:r w:rsidRPr="006406BB">
              <w:rPr>
                <w:rFonts w:ascii="Arial Narrow" w:hAnsi="Arial Narrow" w:cs="Arial"/>
                <w:b/>
                <w:bCs/>
                <w:strike/>
                <w:sz w:val="20"/>
                <w:szCs w:val="20"/>
              </w:rPr>
              <w:t>23</w:t>
            </w:r>
            <w:r w:rsidRPr="006406B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6406B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>24</w:t>
            </w:r>
            <w:r w:rsidR="006406B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>,</w:t>
            </w:r>
          </w:p>
          <w:p w14:paraId="78A1FDCB" w14:textId="1B0E3CA8" w:rsidR="00FD72EE" w:rsidRPr="006406BB" w:rsidRDefault="00FD72EE" w:rsidP="006406BB">
            <w:pPr>
              <w:shd w:val="clear" w:color="auto" w:fill="FFFFFF"/>
              <w:rPr>
                <w:rFonts w:cs="Arial"/>
                <w:b/>
                <w:bCs/>
              </w:rPr>
            </w:pPr>
            <w:r w:rsidRPr="006406BB">
              <w:rPr>
                <w:rFonts w:cs="Arial"/>
                <w:b/>
                <w:bCs/>
              </w:rPr>
              <w:t>52—</w:t>
            </w:r>
            <w:r w:rsidRPr="006406BB">
              <w:rPr>
                <w:rFonts w:cs="Arial"/>
                <w:b/>
                <w:bCs/>
                <w:strike/>
              </w:rPr>
              <w:t>22</w:t>
            </w:r>
            <w:r w:rsidRPr="006406BB">
              <w:rPr>
                <w:rFonts w:cs="Arial"/>
                <w:b/>
                <w:bCs/>
              </w:rPr>
              <w:t xml:space="preserve"> </w:t>
            </w:r>
            <w:r w:rsidRPr="006406BB">
              <w:rPr>
                <w:rFonts w:cs="Arial"/>
                <w:b/>
                <w:bCs/>
                <w:i/>
                <w:iCs/>
                <w:u w:val="single"/>
              </w:rPr>
              <w:t>23</w:t>
            </w:r>
            <w:r w:rsidR="006406BB" w:rsidRPr="006406BB">
              <w:rPr>
                <w:rFonts w:cs="Arial"/>
                <w:b/>
                <w:bCs/>
              </w:rPr>
              <w:t xml:space="preserve">, </w:t>
            </w:r>
            <w:r w:rsidR="006406BB">
              <w:rPr>
                <w:rFonts w:cs="Arial"/>
                <w:b/>
                <w:bCs/>
              </w:rPr>
              <w:t xml:space="preserve">        </w:t>
            </w:r>
            <w:r w:rsidRPr="006406BB">
              <w:rPr>
                <w:rFonts w:cs="Arial"/>
                <w:b/>
                <w:bCs/>
              </w:rPr>
              <w:t>58—</w:t>
            </w:r>
            <w:r w:rsidRPr="006406BB">
              <w:rPr>
                <w:rFonts w:cs="Arial"/>
                <w:b/>
                <w:bCs/>
                <w:strike/>
              </w:rPr>
              <w:t>23</w:t>
            </w:r>
            <w:r w:rsidRPr="006406BB">
              <w:rPr>
                <w:rFonts w:cs="Arial"/>
                <w:b/>
                <w:bCs/>
              </w:rPr>
              <w:t xml:space="preserve"> </w:t>
            </w:r>
            <w:r w:rsidRPr="006406BB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  <w:r w:rsidR="006406BB">
              <w:rPr>
                <w:rFonts w:cs="Arial"/>
                <w:b/>
                <w:bCs/>
                <w:i/>
                <w:iCs/>
                <w:u w:val="single"/>
              </w:rPr>
              <w:t>,</w:t>
            </w:r>
          </w:p>
          <w:p w14:paraId="7F55CEA3" w14:textId="0C39B56D" w:rsidR="00FD72EE" w:rsidRPr="006406BB" w:rsidRDefault="00FD72EE" w:rsidP="00FD72EE">
            <w:pPr>
              <w:shd w:val="clear" w:color="auto" w:fill="FFFFFF"/>
              <w:rPr>
                <w:rFonts w:cs="Arial"/>
                <w:b/>
                <w:bCs/>
              </w:rPr>
            </w:pPr>
            <w:r w:rsidRPr="006406BB">
              <w:rPr>
                <w:rFonts w:cs="Arial"/>
                <w:b/>
                <w:bCs/>
              </w:rPr>
              <w:t>59A—</w:t>
            </w:r>
            <w:r w:rsidRPr="006406BB">
              <w:rPr>
                <w:rFonts w:cs="Arial"/>
                <w:b/>
                <w:bCs/>
                <w:strike/>
              </w:rPr>
              <w:t>22</w:t>
            </w:r>
            <w:r w:rsidRPr="006406BB">
              <w:rPr>
                <w:rFonts w:cs="Arial"/>
                <w:b/>
                <w:bCs/>
              </w:rPr>
              <w:t xml:space="preserve"> </w:t>
            </w:r>
            <w:r w:rsidRPr="006406BB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  <w:r w:rsidR="006406BB" w:rsidRPr="006406BB">
              <w:rPr>
                <w:rFonts w:cs="Arial"/>
                <w:b/>
                <w:bCs/>
              </w:rPr>
              <w:t xml:space="preserve">, </w:t>
            </w:r>
            <w:r w:rsidR="006406BB">
              <w:rPr>
                <w:rFonts w:cs="Arial"/>
                <w:b/>
                <w:bCs/>
              </w:rPr>
              <w:t xml:space="preserve">     </w:t>
            </w:r>
            <w:r w:rsidRPr="006406BB">
              <w:rPr>
                <w:rFonts w:cs="Arial"/>
                <w:b/>
                <w:bCs/>
              </w:rPr>
              <w:t>69—</w:t>
            </w:r>
            <w:r w:rsidRPr="006406BB">
              <w:rPr>
                <w:rFonts w:cs="Arial"/>
                <w:b/>
                <w:bCs/>
                <w:strike/>
              </w:rPr>
              <w:t>19</w:t>
            </w:r>
            <w:r w:rsidRPr="006406BB">
              <w:rPr>
                <w:rFonts w:cs="Arial"/>
                <w:b/>
                <w:bCs/>
              </w:rPr>
              <w:t xml:space="preserve"> </w:t>
            </w:r>
            <w:r w:rsidRPr="006406BB">
              <w:rPr>
                <w:rFonts w:cs="Arial"/>
                <w:b/>
                <w:bCs/>
                <w:i/>
                <w:iCs/>
                <w:u w:val="single"/>
              </w:rPr>
              <w:t>24</w:t>
            </w:r>
            <w:r w:rsidR="006406BB">
              <w:rPr>
                <w:rFonts w:cs="Arial"/>
                <w:b/>
                <w:bCs/>
                <w:i/>
                <w:iCs/>
                <w:u w:val="single"/>
              </w:rPr>
              <w:t>,</w:t>
            </w:r>
          </w:p>
          <w:p w14:paraId="0A7DBB73" w14:textId="1CF1D983" w:rsidR="00FD72EE" w:rsidRPr="006406BB" w:rsidRDefault="00FD72EE" w:rsidP="006406BB">
            <w:pPr>
              <w:rPr>
                <w:rFonts w:eastAsia="Batang" w:cs="Arial"/>
                <w:b/>
                <w:bCs/>
              </w:rPr>
            </w:pPr>
            <w:r w:rsidRPr="006406BB">
              <w:rPr>
                <w:rFonts w:cs="Arial"/>
                <w:b/>
                <w:bCs/>
              </w:rPr>
              <w:t>72—</w:t>
            </w:r>
            <w:r w:rsidRPr="006406BB">
              <w:rPr>
                <w:rFonts w:cs="Arial"/>
                <w:b/>
                <w:bCs/>
                <w:strike/>
              </w:rPr>
              <w:t>22</w:t>
            </w:r>
            <w:r w:rsidRPr="006406BB">
              <w:rPr>
                <w:rFonts w:cs="Arial"/>
                <w:b/>
                <w:bCs/>
              </w:rPr>
              <w:t xml:space="preserve"> </w:t>
            </w:r>
            <w:r w:rsidRPr="006406BB">
              <w:rPr>
                <w:rFonts w:cs="Arial"/>
                <w:b/>
                <w:bCs/>
                <w:i/>
                <w:iCs/>
                <w:u w:val="single"/>
              </w:rPr>
              <w:t>25</w:t>
            </w:r>
            <w:r w:rsidR="006406BB" w:rsidRPr="006406BB">
              <w:rPr>
                <w:rFonts w:eastAsia="Batang" w:cs="Arial"/>
                <w:b/>
                <w:bCs/>
              </w:rPr>
              <w:t xml:space="preserve">, </w:t>
            </w:r>
            <w:r w:rsidR="006406BB">
              <w:rPr>
                <w:rFonts w:eastAsia="Batang" w:cs="Arial"/>
                <w:b/>
                <w:bCs/>
              </w:rPr>
              <w:t xml:space="preserve">        </w:t>
            </w:r>
            <w:r w:rsidRPr="006406BB">
              <w:rPr>
                <w:rFonts w:cs="Arial"/>
                <w:b/>
                <w:bCs/>
              </w:rPr>
              <w:t>76—</w:t>
            </w:r>
            <w:r w:rsidRPr="006406BB">
              <w:rPr>
                <w:rFonts w:cs="Arial"/>
                <w:b/>
                <w:bCs/>
                <w:strike/>
              </w:rPr>
              <w:t>20</w:t>
            </w:r>
            <w:r w:rsidRPr="006406BB">
              <w:rPr>
                <w:rFonts w:cs="Arial"/>
                <w:b/>
                <w:bCs/>
              </w:rPr>
              <w:t xml:space="preserve"> 24</w:t>
            </w:r>
            <w:r w:rsidR="006406BB">
              <w:rPr>
                <w:rFonts w:cs="Arial"/>
                <w:b/>
                <w:bCs/>
              </w:rPr>
              <w:t>,</w:t>
            </w:r>
          </w:p>
          <w:p w14:paraId="7D22BF2B" w14:textId="053231F0" w:rsidR="00FD72EE" w:rsidRPr="006406BB" w:rsidRDefault="00FD72EE" w:rsidP="006406BB">
            <w:pPr>
              <w:pStyle w:val="referencestandardnumber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406BB">
              <w:rPr>
                <w:rFonts w:ascii="Arial Narrow" w:hAnsi="Arial Narrow" w:cs="Arial"/>
                <w:b/>
                <w:bCs/>
                <w:sz w:val="20"/>
                <w:szCs w:val="20"/>
              </w:rPr>
              <w:t>80—</w:t>
            </w:r>
            <w:r w:rsidRPr="006406BB">
              <w:rPr>
                <w:rFonts w:ascii="Arial Narrow" w:hAnsi="Arial Narrow" w:cs="Arial"/>
                <w:b/>
                <w:bCs/>
                <w:strike/>
                <w:sz w:val="20"/>
                <w:szCs w:val="20"/>
              </w:rPr>
              <w:t>22</w:t>
            </w:r>
            <w:r w:rsidRPr="006406B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6406B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>25</w:t>
            </w:r>
            <w:r w:rsidR="006406BB" w:rsidRPr="006406B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6406B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        </w:t>
            </w:r>
            <w:r w:rsidRPr="006406BB">
              <w:rPr>
                <w:rFonts w:ascii="Arial Narrow" w:hAnsi="Arial Narrow" w:cs="Arial"/>
                <w:b/>
                <w:bCs/>
                <w:sz w:val="20"/>
                <w:szCs w:val="20"/>
              </w:rPr>
              <w:t>92—</w:t>
            </w:r>
            <w:r w:rsidRPr="006406BB">
              <w:rPr>
                <w:rFonts w:ascii="Arial Narrow" w:hAnsi="Arial Narrow" w:cs="Arial"/>
                <w:b/>
                <w:bCs/>
                <w:strike/>
                <w:sz w:val="20"/>
                <w:szCs w:val="20"/>
              </w:rPr>
              <w:t>21</w:t>
            </w:r>
            <w:r w:rsidRPr="006406B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6406B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>24</w:t>
            </w:r>
            <w:r w:rsidR="006406BB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  <w:u w:val="single"/>
              </w:rPr>
              <w:t>,</w:t>
            </w:r>
          </w:p>
          <w:p w14:paraId="3A1CED8B" w14:textId="71B27244" w:rsidR="00FD72EE" w:rsidRPr="006406BB" w:rsidRDefault="00FD72EE" w:rsidP="006406BB">
            <w:pPr>
              <w:shd w:val="clear" w:color="auto" w:fill="FFFFFF"/>
              <w:rPr>
                <w:rFonts w:eastAsia="Batang" w:cs="Arial"/>
                <w:b/>
                <w:snapToGrid w:val="0"/>
              </w:rPr>
            </w:pPr>
            <w:r w:rsidRPr="006406BB">
              <w:rPr>
                <w:rFonts w:eastAsia="Batang" w:cs="Arial"/>
                <w:b/>
                <w:snapToGrid w:val="0"/>
              </w:rPr>
              <w:t>105—</w:t>
            </w:r>
            <w:r w:rsidRPr="006406BB">
              <w:rPr>
                <w:rFonts w:eastAsia="Batang" w:cs="Arial"/>
                <w:b/>
                <w:strike/>
                <w:snapToGrid w:val="0"/>
              </w:rPr>
              <w:t>22</w:t>
            </w:r>
            <w:r w:rsidRPr="006406BB">
              <w:rPr>
                <w:rFonts w:eastAsia="Batang" w:cs="Arial"/>
                <w:b/>
                <w:snapToGrid w:val="0"/>
              </w:rPr>
              <w:t xml:space="preserve"> </w:t>
            </w:r>
            <w:r w:rsidRPr="006406BB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25</w:t>
            </w:r>
            <w:r w:rsidR="006406BB" w:rsidRPr="006406BB">
              <w:rPr>
                <w:rFonts w:eastAsia="Batang" w:cs="Arial"/>
                <w:b/>
                <w:snapToGrid w:val="0"/>
              </w:rPr>
              <w:t xml:space="preserve">, </w:t>
            </w:r>
            <w:r w:rsidR="006406BB">
              <w:rPr>
                <w:rFonts w:eastAsia="Batang" w:cs="Arial"/>
                <w:b/>
                <w:snapToGrid w:val="0"/>
              </w:rPr>
              <w:t xml:space="preserve">      </w:t>
            </w:r>
            <w:r w:rsidRPr="006406BB">
              <w:rPr>
                <w:rFonts w:eastAsia="Batang" w:cs="Arial"/>
                <w:b/>
                <w:snapToGrid w:val="0"/>
              </w:rPr>
              <w:t>110—</w:t>
            </w:r>
            <w:r w:rsidRPr="006406BB">
              <w:rPr>
                <w:rFonts w:eastAsia="Batang" w:cs="Arial"/>
                <w:b/>
                <w:strike/>
                <w:snapToGrid w:val="0"/>
              </w:rPr>
              <w:t>22</w:t>
            </w:r>
            <w:r w:rsidRPr="006406BB">
              <w:rPr>
                <w:rFonts w:eastAsia="Batang" w:cs="Arial"/>
                <w:b/>
                <w:snapToGrid w:val="0"/>
              </w:rPr>
              <w:t xml:space="preserve"> </w:t>
            </w:r>
            <w:r w:rsidRPr="006406BB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25</w:t>
            </w:r>
            <w:r w:rsidR="006406BB">
              <w:rPr>
                <w:rFonts w:eastAsia="Batang" w:cs="Arial"/>
                <w:b/>
                <w:i/>
                <w:iCs/>
                <w:snapToGrid w:val="0"/>
                <w:u w:val="single"/>
              </w:rPr>
              <w:t>,</w:t>
            </w:r>
          </w:p>
          <w:p w14:paraId="447A242F" w14:textId="65D68FBD" w:rsidR="00FD72EE" w:rsidRPr="006406BB" w:rsidRDefault="00FD72EE" w:rsidP="006406BB">
            <w:pPr>
              <w:widowControl w:val="0"/>
              <w:ind w:left="1440" w:hanging="1440"/>
              <w:rPr>
                <w:rFonts w:eastAsia="Batang" w:cs="Arial"/>
                <w:b/>
                <w:snapToGrid w:val="0"/>
                <w:u w:val="single"/>
              </w:rPr>
            </w:pPr>
            <w:r w:rsidRPr="006406BB">
              <w:rPr>
                <w:rFonts w:eastAsia="Batang" w:cs="Arial"/>
                <w:b/>
                <w:snapToGrid w:val="0"/>
              </w:rPr>
              <w:t>111—</w:t>
            </w:r>
            <w:r w:rsidRPr="006406BB">
              <w:rPr>
                <w:rFonts w:eastAsia="Batang" w:cs="Arial"/>
                <w:b/>
                <w:strike/>
                <w:snapToGrid w:val="0"/>
              </w:rPr>
              <w:t>2</w:t>
            </w:r>
            <w:r w:rsidRPr="006406BB">
              <w:rPr>
                <w:rFonts w:eastAsia="Batang" w:cs="Arial"/>
                <w:b/>
                <w:i/>
                <w:iCs/>
                <w:strike/>
                <w:snapToGrid w:val="0"/>
              </w:rPr>
              <w:t xml:space="preserve">2 </w:t>
            </w:r>
            <w:r w:rsidRPr="006406BB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25</w:t>
            </w:r>
            <w:r w:rsidR="006406BB" w:rsidRPr="006406BB">
              <w:rPr>
                <w:rFonts w:eastAsia="Batang" w:cs="Arial"/>
                <w:b/>
                <w:snapToGrid w:val="0"/>
              </w:rPr>
              <w:t xml:space="preserve">, </w:t>
            </w:r>
            <w:r w:rsidR="006406BB">
              <w:rPr>
                <w:rFonts w:eastAsia="Batang" w:cs="Arial"/>
                <w:b/>
                <w:snapToGrid w:val="0"/>
              </w:rPr>
              <w:t xml:space="preserve">      </w:t>
            </w:r>
            <w:r w:rsidRPr="006406BB">
              <w:rPr>
                <w:rFonts w:eastAsia="Batang" w:cs="Arial"/>
                <w:b/>
                <w:snapToGrid w:val="0"/>
              </w:rPr>
              <w:t>120—</w:t>
            </w:r>
            <w:r w:rsidRPr="006406BB">
              <w:rPr>
                <w:rFonts w:eastAsia="Batang" w:cs="Arial"/>
                <w:b/>
                <w:strike/>
                <w:snapToGrid w:val="0"/>
              </w:rPr>
              <w:t>20</w:t>
            </w:r>
            <w:r w:rsidRPr="006406BB">
              <w:rPr>
                <w:rFonts w:eastAsia="Batang" w:cs="Arial"/>
                <w:b/>
                <w:snapToGrid w:val="0"/>
              </w:rPr>
              <w:t xml:space="preserve"> </w:t>
            </w:r>
            <w:r w:rsidRPr="006406BB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23</w:t>
            </w:r>
            <w:r w:rsidR="006406BB">
              <w:rPr>
                <w:rFonts w:eastAsia="Batang" w:cs="Arial"/>
                <w:b/>
                <w:i/>
                <w:iCs/>
                <w:snapToGrid w:val="0"/>
                <w:u w:val="single"/>
              </w:rPr>
              <w:t>,</w:t>
            </w:r>
          </w:p>
          <w:p w14:paraId="2F0D1098" w14:textId="73553B5F" w:rsidR="00FD72EE" w:rsidRPr="006406BB" w:rsidRDefault="00FD72EE" w:rsidP="006406BB">
            <w:pPr>
              <w:widowControl w:val="0"/>
              <w:rPr>
                <w:rFonts w:cs="Arial"/>
                <w:b/>
                <w:snapToGrid w:val="0"/>
              </w:rPr>
            </w:pPr>
            <w:r w:rsidRPr="006406BB">
              <w:rPr>
                <w:rFonts w:eastAsia="Batang" w:cs="Arial"/>
                <w:b/>
                <w:snapToGrid w:val="0"/>
              </w:rPr>
              <w:t>170—</w:t>
            </w:r>
            <w:r w:rsidRPr="006406BB">
              <w:rPr>
                <w:rFonts w:eastAsia="Batang" w:cs="Arial"/>
                <w:b/>
                <w:strike/>
                <w:snapToGrid w:val="0"/>
              </w:rPr>
              <w:t>21</w:t>
            </w:r>
            <w:r w:rsidRPr="006406BB">
              <w:rPr>
                <w:rFonts w:eastAsia="Batang" w:cs="Arial"/>
                <w:b/>
                <w:snapToGrid w:val="0"/>
              </w:rPr>
              <w:t xml:space="preserve"> </w:t>
            </w:r>
            <w:r w:rsidRPr="006406BB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24</w:t>
            </w:r>
            <w:r w:rsidR="006406BB" w:rsidRPr="006406BB">
              <w:rPr>
                <w:rFonts w:cs="Arial"/>
                <w:b/>
                <w:snapToGrid w:val="0"/>
              </w:rPr>
              <w:t xml:space="preserve">, </w:t>
            </w:r>
            <w:r w:rsidR="006406BB">
              <w:rPr>
                <w:rFonts w:cs="Arial"/>
                <w:b/>
                <w:snapToGrid w:val="0"/>
              </w:rPr>
              <w:t xml:space="preserve">      </w:t>
            </w:r>
            <w:r w:rsidRPr="006406BB">
              <w:rPr>
                <w:rFonts w:cs="Arial"/>
                <w:b/>
                <w:snapToGrid w:val="0"/>
              </w:rPr>
              <w:t>204—</w:t>
            </w:r>
            <w:r w:rsidRPr="006406BB">
              <w:rPr>
                <w:rFonts w:cs="Arial"/>
                <w:b/>
                <w:strike/>
                <w:snapToGrid w:val="0"/>
              </w:rPr>
              <w:t>21</w:t>
            </w:r>
            <w:r w:rsidRPr="006406BB">
              <w:rPr>
                <w:rFonts w:cs="Arial"/>
                <w:b/>
                <w:snapToGrid w:val="0"/>
              </w:rPr>
              <w:t xml:space="preserve"> </w:t>
            </w:r>
            <w:r w:rsidRPr="006406BB">
              <w:rPr>
                <w:rFonts w:cs="Arial"/>
                <w:b/>
                <w:i/>
                <w:iCs/>
                <w:snapToGrid w:val="0"/>
                <w:u w:val="single"/>
              </w:rPr>
              <w:t>24</w:t>
            </w:r>
            <w:r w:rsidR="006406BB">
              <w:rPr>
                <w:rFonts w:cs="Arial"/>
                <w:b/>
                <w:i/>
                <w:iCs/>
                <w:snapToGrid w:val="0"/>
                <w:u w:val="single"/>
              </w:rPr>
              <w:t>,</w:t>
            </w:r>
          </w:p>
          <w:p w14:paraId="43AB0425" w14:textId="27D39310" w:rsidR="00FD72EE" w:rsidRPr="006406BB" w:rsidRDefault="00FD72EE" w:rsidP="006406BB">
            <w:pPr>
              <w:widowControl w:val="0"/>
              <w:shd w:val="clear" w:color="auto" w:fill="FFFFFF"/>
              <w:rPr>
                <w:rFonts w:eastAsia="Batang" w:cs="Arial"/>
                <w:b/>
                <w:snapToGrid w:val="0"/>
              </w:rPr>
            </w:pPr>
            <w:r w:rsidRPr="006406BB">
              <w:rPr>
                <w:rFonts w:cs="Arial"/>
                <w:b/>
                <w:snapToGrid w:val="0"/>
              </w:rPr>
              <w:t>260—</w:t>
            </w:r>
            <w:r w:rsidRPr="006406BB">
              <w:rPr>
                <w:rFonts w:cs="Arial"/>
                <w:b/>
                <w:strike/>
                <w:snapToGrid w:val="0"/>
              </w:rPr>
              <w:t>23</w:t>
            </w:r>
            <w:r w:rsidRPr="006406BB">
              <w:rPr>
                <w:rFonts w:cs="Arial"/>
                <w:b/>
                <w:snapToGrid w:val="0"/>
              </w:rPr>
              <w:t xml:space="preserve"> </w:t>
            </w:r>
            <w:r w:rsidRPr="006406BB">
              <w:rPr>
                <w:rFonts w:cs="Arial"/>
                <w:b/>
                <w:i/>
                <w:iCs/>
                <w:snapToGrid w:val="0"/>
                <w:u w:val="single"/>
              </w:rPr>
              <w:t>24</w:t>
            </w:r>
            <w:r w:rsidR="006406BB" w:rsidRPr="006406BB">
              <w:rPr>
                <w:rFonts w:eastAsia="Batang" w:cs="Arial"/>
                <w:b/>
                <w:snapToGrid w:val="0"/>
              </w:rPr>
              <w:t xml:space="preserve">, </w:t>
            </w:r>
            <w:r w:rsidR="006406BB">
              <w:rPr>
                <w:rFonts w:eastAsia="Batang" w:cs="Arial"/>
                <w:b/>
                <w:snapToGrid w:val="0"/>
              </w:rPr>
              <w:t xml:space="preserve">      </w:t>
            </w:r>
            <w:r w:rsidRPr="006406BB">
              <w:rPr>
                <w:rFonts w:eastAsia="Batang" w:cs="Arial"/>
                <w:b/>
                <w:snapToGrid w:val="0"/>
              </w:rPr>
              <w:t>286—</w:t>
            </w:r>
            <w:r w:rsidRPr="006406BB">
              <w:rPr>
                <w:rFonts w:eastAsia="Batang" w:cs="Arial"/>
                <w:b/>
                <w:strike/>
                <w:snapToGrid w:val="0"/>
              </w:rPr>
              <w:t xml:space="preserve">23 </w:t>
            </w:r>
            <w:r w:rsidRPr="006406BB">
              <w:rPr>
                <w:rFonts w:eastAsia="Batang" w:cs="Arial"/>
                <w:b/>
                <w:i/>
                <w:iCs/>
                <w:snapToGrid w:val="0"/>
                <w:u w:val="single"/>
              </w:rPr>
              <w:t>24</w:t>
            </w:r>
            <w:r w:rsidR="006406BB">
              <w:rPr>
                <w:rFonts w:eastAsia="Batang" w:cs="Arial"/>
                <w:b/>
                <w:i/>
                <w:iCs/>
                <w:snapToGrid w:val="0"/>
                <w:u w:val="single"/>
              </w:rPr>
              <w:t>,</w:t>
            </w:r>
          </w:p>
          <w:p w14:paraId="08860D49" w14:textId="7ABDA7D9" w:rsidR="00FD72EE" w:rsidRPr="006406BB" w:rsidRDefault="00FD72EE" w:rsidP="00FD72EE">
            <w:pPr>
              <w:widowControl w:val="0"/>
              <w:shd w:val="clear" w:color="auto" w:fill="FFFFFF"/>
              <w:rPr>
                <w:rFonts w:cs="Arial"/>
                <w:b/>
                <w:snapToGrid w:val="0"/>
              </w:rPr>
            </w:pPr>
            <w:r w:rsidRPr="006406BB">
              <w:rPr>
                <w:rFonts w:cs="Arial"/>
                <w:b/>
                <w:snapToGrid w:val="0"/>
              </w:rPr>
              <w:t>318—</w:t>
            </w:r>
            <w:r w:rsidRPr="006406BB">
              <w:rPr>
                <w:rFonts w:cs="Arial"/>
                <w:b/>
                <w:strike/>
                <w:snapToGrid w:val="0"/>
              </w:rPr>
              <w:t>22</w:t>
            </w:r>
            <w:r w:rsidRPr="006406BB">
              <w:rPr>
                <w:rFonts w:cs="Arial"/>
                <w:b/>
                <w:snapToGrid w:val="0"/>
              </w:rPr>
              <w:t xml:space="preserve"> </w:t>
            </w:r>
            <w:r w:rsidRPr="006406BB">
              <w:rPr>
                <w:rFonts w:cs="Arial"/>
                <w:b/>
                <w:i/>
                <w:iCs/>
                <w:snapToGrid w:val="0"/>
                <w:u w:val="single"/>
              </w:rPr>
              <w:t>25</w:t>
            </w:r>
            <w:r w:rsidR="006406BB" w:rsidRPr="006406BB">
              <w:rPr>
                <w:rFonts w:cs="Arial"/>
                <w:b/>
                <w:snapToGrid w:val="0"/>
              </w:rPr>
              <w:t xml:space="preserve">, </w:t>
            </w:r>
            <w:r w:rsidR="006406BB">
              <w:rPr>
                <w:rFonts w:cs="Arial"/>
                <w:b/>
                <w:snapToGrid w:val="0"/>
              </w:rPr>
              <w:t xml:space="preserve">      </w:t>
            </w:r>
            <w:r w:rsidRPr="006406BB">
              <w:rPr>
                <w:rFonts w:cs="Arial"/>
                <w:b/>
                <w:snapToGrid w:val="0"/>
              </w:rPr>
              <w:t>326—</w:t>
            </w:r>
            <w:r w:rsidRPr="006406BB">
              <w:rPr>
                <w:rFonts w:cs="Arial"/>
                <w:b/>
                <w:strike/>
                <w:snapToGrid w:val="0"/>
              </w:rPr>
              <w:t>20</w:t>
            </w:r>
            <w:r w:rsidRPr="006406BB">
              <w:rPr>
                <w:rFonts w:cs="Arial"/>
                <w:b/>
                <w:snapToGrid w:val="0"/>
              </w:rPr>
              <w:t xml:space="preserve"> </w:t>
            </w:r>
            <w:r w:rsidRPr="006406BB">
              <w:rPr>
                <w:rFonts w:cs="Arial"/>
                <w:b/>
                <w:snapToGrid w:val="0"/>
                <w:u w:val="single"/>
              </w:rPr>
              <w:t>25</w:t>
            </w:r>
            <w:r w:rsidR="006406BB">
              <w:rPr>
                <w:rFonts w:cs="Arial"/>
                <w:b/>
                <w:snapToGrid w:val="0"/>
                <w:u w:val="single"/>
              </w:rPr>
              <w:t>,</w:t>
            </w:r>
          </w:p>
          <w:p w14:paraId="4EA6CD66" w14:textId="58DD2445" w:rsidR="00FD72EE" w:rsidRPr="006406BB" w:rsidRDefault="00FD72EE" w:rsidP="00FD72EE">
            <w:pPr>
              <w:widowControl w:val="0"/>
              <w:shd w:val="clear" w:color="auto" w:fill="FFFFFF"/>
              <w:rPr>
                <w:rFonts w:cs="Arial"/>
                <w:b/>
                <w:snapToGrid w:val="0"/>
              </w:rPr>
            </w:pPr>
            <w:r w:rsidRPr="006406BB">
              <w:rPr>
                <w:rFonts w:cs="Arial"/>
                <w:b/>
                <w:snapToGrid w:val="0"/>
              </w:rPr>
              <w:t>400—</w:t>
            </w:r>
            <w:r w:rsidRPr="006406BB">
              <w:rPr>
                <w:rFonts w:cs="Arial"/>
                <w:b/>
                <w:strike/>
                <w:snapToGrid w:val="0"/>
              </w:rPr>
              <w:t>22</w:t>
            </w:r>
            <w:r w:rsidRPr="006406BB">
              <w:rPr>
                <w:rFonts w:cs="Arial"/>
                <w:b/>
                <w:snapToGrid w:val="0"/>
              </w:rPr>
              <w:t xml:space="preserve"> </w:t>
            </w:r>
            <w:r w:rsidRPr="006406BB">
              <w:rPr>
                <w:rFonts w:cs="Arial"/>
                <w:b/>
                <w:snapToGrid w:val="0"/>
                <w:u w:val="single"/>
              </w:rPr>
              <w:t>25</w:t>
            </w:r>
            <w:r w:rsidR="006406BB" w:rsidRPr="006406BB">
              <w:rPr>
                <w:rFonts w:cs="Arial"/>
                <w:b/>
                <w:snapToGrid w:val="0"/>
              </w:rPr>
              <w:t>,</w:t>
            </w:r>
            <w:r w:rsidR="006406BB">
              <w:rPr>
                <w:rFonts w:cs="Arial"/>
                <w:b/>
                <w:snapToGrid w:val="0"/>
              </w:rPr>
              <w:t xml:space="preserve">      </w:t>
            </w:r>
            <w:r w:rsidR="006406BB" w:rsidRPr="006406BB">
              <w:rPr>
                <w:rFonts w:cs="Arial"/>
                <w:b/>
                <w:snapToGrid w:val="0"/>
              </w:rPr>
              <w:t xml:space="preserve"> </w:t>
            </w:r>
            <w:r w:rsidRPr="006406BB">
              <w:rPr>
                <w:rFonts w:cs="Arial"/>
                <w:b/>
                <w:snapToGrid w:val="0"/>
              </w:rPr>
              <w:t>410—</w:t>
            </w:r>
            <w:r w:rsidRPr="006406BB">
              <w:rPr>
                <w:rFonts w:cs="Arial"/>
                <w:b/>
                <w:strike/>
                <w:snapToGrid w:val="0"/>
              </w:rPr>
              <w:t>20</w:t>
            </w:r>
            <w:r w:rsidRPr="006406BB">
              <w:rPr>
                <w:rFonts w:cs="Arial"/>
                <w:b/>
                <w:snapToGrid w:val="0"/>
              </w:rPr>
              <w:t xml:space="preserve"> </w:t>
            </w:r>
            <w:r w:rsidRPr="006406BB">
              <w:rPr>
                <w:rFonts w:cs="Arial"/>
                <w:b/>
                <w:snapToGrid w:val="0"/>
                <w:u w:val="single"/>
              </w:rPr>
              <w:t>25</w:t>
            </w:r>
            <w:r w:rsidR="006406BB">
              <w:rPr>
                <w:rFonts w:cs="Arial"/>
                <w:b/>
                <w:snapToGrid w:val="0"/>
                <w:u w:val="single"/>
              </w:rPr>
              <w:t>,</w:t>
            </w:r>
          </w:p>
          <w:p w14:paraId="79C67D3E" w14:textId="36C54F65" w:rsidR="00FD72EE" w:rsidRPr="006406BB" w:rsidRDefault="00FD72EE" w:rsidP="00FD72EE">
            <w:pPr>
              <w:widowControl w:val="0"/>
              <w:shd w:val="clear" w:color="auto" w:fill="FFFFFF"/>
              <w:rPr>
                <w:rFonts w:cs="Arial"/>
                <w:b/>
                <w:snapToGrid w:val="0"/>
                <w:u w:val="single"/>
              </w:rPr>
            </w:pPr>
            <w:r w:rsidRPr="006406BB">
              <w:rPr>
                <w:rFonts w:cs="Arial"/>
                <w:b/>
                <w:snapToGrid w:val="0"/>
              </w:rPr>
              <w:t>505—</w:t>
            </w:r>
            <w:r w:rsidRPr="006406BB">
              <w:rPr>
                <w:rFonts w:cs="Arial"/>
                <w:b/>
                <w:strike/>
                <w:snapToGrid w:val="0"/>
              </w:rPr>
              <w:t>23</w:t>
            </w:r>
            <w:r w:rsidRPr="006406BB">
              <w:rPr>
                <w:rFonts w:cs="Arial"/>
                <w:b/>
                <w:snapToGrid w:val="0"/>
                <w:u w:val="single"/>
              </w:rPr>
              <w:t xml:space="preserve"> 24</w:t>
            </w:r>
            <w:r w:rsidR="006406BB" w:rsidRPr="006406BB">
              <w:rPr>
                <w:rFonts w:cs="Arial"/>
                <w:b/>
                <w:snapToGrid w:val="0"/>
              </w:rPr>
              <w:t xml:space="preserve">,       </w:t>
            </w:r>
            <w:r w:rsidRPr="006406BB">
              <w:rPr>
                <w:rFonts w:cs="Arial"/>
                <w:b/>
                <w:snapToGrid w:val="0"/>
              </w:rPr>
              <w:t>855—</w:t>
            </w:r>
            <w:r w:rsidRPr="006406BB">
              <w:rPr>
                <w:rFonts w:cs="Arial"/>
                <w:b/>
                <w:strike/>
                <w:snapToGrid w:val="0"/>
              </w:rPr>
              <w:t>20</w:t>
            </w:r>
            <w:r w:rsidRPr="006406BB">
              <w:rPr>
                <w:rFonts w:cs="Arial"/>
                <w:b/>
                <w:snapToGrid w:val="0"/>
              </w:rPr>
              <w:t xml:space="preserve"> </w:t>
            </w:r>
            <w:r w:rsidRPr="006406BB">
              <w:rPr>
                <w:rFonts w:cs="Arial"/>
                <w:b/>
                <w:i/>
                <w:iCs/>
                <w:snapToGrid w:val="0"/>
                <w:u w:val="single"/>
              </w:rPr>
              <w:t>23</w:t>
            </w:r>
            <w:r w:rsidR="006406BB">
              <w:rPr>
                <w:rFonts w:cs="Arial"/>
                <w:b/>
                <w:i/>
                <w:iCs/>
                <w:snapToGrid w:val="0"/>
                <w:u w:val="single"/>
              </w:rPr>
              <w:t>,</w:t>
            </w:r>
          </w:p>
          <w:p w14:paraId="282E5D0C" w14:textId="4A83B7D9" w:rsidR="00FD72EE" w:rsidRPr="006406BB" w:rsidRDefault="00FD72EE" w:rsidP="00FD72EE">
            <w:pPr>
              <w:widowControl w:val="0"/>
              <w:shd w:val="clear" w:color="auto" w:fill="FFFFFF"/>
              <w:rPr>
                <w:rFonts w:cs="Arial"/>
                <w:b/>
                <w:snapToGrid w:val="0"/>
              </w:rPr>
            </w:pPr>
            <w:r w:rsidRPr="006406BB">
              <w:rPr>
                <w:rFonts w:cs="Arial"/>
                <w:b/>
                <w:snapToGrid w:val="0"/>
              </w:rPr>
              <w:t>914—</w:t>
            </w:r>
            <w:r w:rsidRPr="006406BB">
              <w:rPr>
                <w:rFonts w:cs="Arial"/>
                <w:b/>
                <w:strike/>
                <w:snapToGrid w:val="0"/>
              </w:rPr>
              <w:t>23</w:t>
            </w:r>
            <w:r w:rsidRPr="006406BB">
              <w:rPr>
                <w:rFonts w:cs="Arial"/>
                <w:b/>
                <w:snapToGrid w:val="0"/>
              </w:rPr>
              <w:t xml:space="preserve"> </w:t>
            </w:r>
            <w:r w:rsidRPr="006406BB">
              <w:rPr>
                <w:rFonts w:cs="Arial"/>
                <w:b/>
                <w:snapToGrid w:val="0"/>
                <w:u w:val="single"/>
              </w:rPr>
              <w:t>24</w:t>
            </w:r>
            <w:r w:rsidR="006406BB" w:rsidRPr="006406BB">
              <w:rPr>
                <w:rFonts w:cs="Arial"/>
                <w:b/>
                <w:snapToGrid w:val="0"/>
              </w:rPr>
              <w:t xml:space="preserve">, </w:t>
            </w:r>
            <w:r w:rsidR="006406BB">
              <w:rPr>
                <w:rFonts w:cs="Arial"/>
                <w:b/>
                <w:snapToGrid w:val="0"/>
              </w:rPr>
              <w:t xml:space="preserve">     </w:t>
            </w:r>
            <w:r w:rsidRPr="006406BB">
              <w:rPr>
                <w:rFonts w:cs="Arial"/>
                <w:b/>
                <w:snapToGrid w:val="0"/>
              </w:rPr>
              <w:t>1122—</w:t>
            </w:r>
            <w:r w:rsidRPr="006406BB">
              <w:rPr>
                <w:rFonts w:cs="Arial"/>
                <w:b/>
                <w:strike/>
                <w:snapToGrid w:val="0"/>
              </w:rPr>
              <w:t>18</w:t>
            </w:r>
            <w:r w:rsidRPr="006406BB">
              <w:rPr>
                <w:rFonts w:cs="Arial"/>
                <w:b/>
                <w:snapToGrid w:val="0"/>
              </w:rPr>
              <w:t xml:space="preserve"> </w:t>
            </w:r>
            <w:r w:rsidRPr="006406BB">
              <w:rPr>
                <w:rFonts w:cs="Arial"/>
                <w:b/>
                <w:snapToGrid w:val="0"/>
                <w:u w:val="single"/>
              </w:rPr>
              <w:t>22</w:t>
            </w:r>
            <w:r w:rsidR="006406BB">
              <w:rPr>
                <w:rFonts w:cs="Arial"/>
                <w:b/>
                <w:snapToGrid w:val="0"/>
                <w:u w:val="single"/>
              </w:rPr>
              <w:t>,</w:t>
            </w:r>
          </w:p>
          <w:p w14:paraId="44407E8A" w14:textId="3A30D7B9" w:rsidR="00FD72EE" w:rsidRPr="006406BB" w:rsidRDefault="00FD72EE" w:rsidP="00FD72EE">
            <w:pPr>
              <w:widowControl w:val="0"/>
              <w:shd w:val="clear" w:color="auto" w:fill="FFFFFF"/>
              <w:rPr>
                <w:rFonts w:cs="Arial"/>
                <w:b/>
                <w:snapToGrid w:val="0"/>
                <w:u w:val="single"/>
              </w:rPr>
            </w:pPr>
            <w:r w:rsidRPr="006406BB">
              <w:rPr>
                <w:rFonts w:cs="Arial"/>
                <w:b/>
                <w:snapToGrid w:val="0"/>
              </w:rPr>
              <w:t>1124—</w:t>
            </w:r>
            <w:r w:rsidRPr="006406BB">
              <w:rPr>
                <w:rFonts w:cs="Arial"/>
                <w:b/>
                <w:strike/>
                <w:snapToGrid w:val="0"/>
              </w:rPr>
              <w:t xml:space="preserve">06 </w:t>
            </w:r>
            <w:r w:rsidRPr="006406BB">
              <w:rPr>
                <w:rFonts w:cs="Arial"/>
                <w:b/>
                <w:snapToGrid w:val="0"/>
                <w:u w:val="single"/>
              </w:rPr>
              <w:t>22</w:t>
            </w:r>
            <w:r w:rsidR="006406BB" w:rsidRPr="006406BB">
              <w:rPr>
                <w:rFonts w:cs="Arial"/>
                <w:b/>
                <w:snapToGrid w:val="0"/>
              </w:rPr>
              <w:t xml:space="preserve">, </w:t>
            </w:r>
            <w:r w:rsidR="006406BB">
              <w:rPr>
                <w:rFonts w:cs="Arial"/>
                <w:b/>
                <w:snapToGrid w:val="0"/>
              </w:rPr>
              <w:t xml:space="preserve">   </w:t>
            </w:r>
            <w:r w:rsidRPr="006406BB">
              <w:rPr>
                <w:rFonts w:cs="Arial"/>
                <w:b/>
                <w:snapToGrid w:val="0"/>
              </w:rPr>
              <w:t>1225—22</w:t>
            </w:r>
            <w:r w:rsidR="006406BB">
              <w:rPr>
                <w:rFonts w:cs="Arial"/>
                <w:b/>
                <w:snapToGrid w:val="0"/>
              </w:rPr>
              <w:t>,</w:t>
            </w:r>
          </w:p>
          <w:p w14:paraId="72E17C35" w14:textId="794342F4" w:rsidR="00C50A36" w:rsidRPr="00D01674" w:rsidRDefault="00FD72EE" w:rsidP="00FD72EE">
            <w:pPr>
              <w:widowControl w:val="0"/>
              <w:shd w:val="clear" w:color="auto" w:fill="FFFFFF"/>
              <w:rPr>
                <w:rFonts w:cs="Arial"/>
                <w:b/>
                <w:snapToGrid w:val="0"/>
              </w:rPr>
            </w:pPr>
            <w:r w:rsidRPr="006406BB">
              <w:rPr>
                <w:rFonts w:cs="Arial"/>
                <w:b/>
              </w:rPr>
              <w:t>2010—</w:t>
            </w:r>
            <w:r w:rsidRPr="006406BB">
              <w:rPr>
                <w:rFonts w:cs="Arial"/>
                <w:b/>
                <w:strike/>
              </w:rPr>
              <w:t>20</w:t>
            </w:r>
            <w:r w:rsidRPr="006406BB">
              <w:rPr>
                <w:rFonts w:cs="Arial"/>
                <w:b/>
              </w:rPr>
              <w:t xml:space="preserve"> </w:t>
            </w:r>
            <w:r w:rsidRPr="006406BB">
              <w:rPr>
                <w:rFonts w:cs="Arial"/>
                <w:b/>
                <w:u w:val="single"/>
              </w:rPr>
              <w:t>23</w:t>
            </w:r>
          </w:p>
        </w:tc>
        <w:tc>
          <w:tcPr>
            <w:tcW w:w="1080" w:type="dxa"/>
            <w:shd w:val="clear" w:color="auto" w:fill="FFFFFF"/>
          </w:tcPr>
          <w:p w14:paraId="4F66E062" w14:textId="47E6C33C" w:rsidR="00C50A36" w:rsidRPr="007926A9" w:rsidRDefault="00C50A36" w:rsidP="00FD72EE">
            <w:pPr>
              <w:jc w:val="center"/>
              <w:rPr>
                <w:rFonts w:cs="Arial"/>
                <w:b/>
                <w:bCs/>
              </w:rPr>
            </w:pPr>
            <w:r w:rsidRPr="007926A9">
              <w:rPr>
                <w:b/>
                <w:bCs/>
              </w:rPr>
              <w:t>Approve as</w:t>
            </w:r>
            <w:r>
              <w:rPr>
                <w:b/>
                <w:bCs/>
              </w:rPr>
              <w:t xml:space="preserve"> </w:t>
            </w:r>
            <w:r w:rsidRPr="007926A9">
              <w:rPr>
                <w:b/>
                <w:bCs/>
              </w:rPr>
              <w:t>Amended</w:t>
            </w:r>
          </w:p>
        </w:tc>
        <w:tc>
          <w:tcPr>
            <w:tcW w:w="1080" w:type="dxa"/>
            <w:shd w:val="clear" w:color="auto" w:fill="FFFFFF"/>
          </w:tcPr>
          <w:p w14:paraId="38BAF56E" w14:textId="77777777" w:rsidR="00C50A36" w:rsidRPr="005D2AD1" w:rsidRDefault="00C50A36" w:rsidP="00FD72E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 w:themeFill="background1"/>
          </w:tcPr>
          <w:p w14:paraId="1B0B4012" w14:textId="77777777" w:rsidR="00C50A36" w:rsidRPr="0061390F" w:rsidRDefault="00C50A36" w:rsidP="00C50A36">
            <w:pPr>
              <w:rPr>
                <w:rFonts w:cs="Arial"/>
                <w:b/>
                <w:bCs/>
              </w:rPr>
            </w:pPr>
            <w:r w:rsidRPr="0061390F">
              <w:rPr>
                <w:rFonts w:cs="Arial"/>
                <w:b/>
                <w:bCs/>
              </w:rPr>
              <w:t>45-Day:</w:t>
            </w:r>
          </w:p>
          <w:p w14:paraId="19A5A259" w14:textId="77777777" w:rsidR="00C50A36" w:rsidRPr="008B0133" w:rsidRDefault="00C50A36" w:rsidP="00C50A36">
            <w:pPr>
              <w:rPr>
                <w:rFonts w:cs="Arial"/>
              </w:rPr>
            </w:pPr>
            <w:proofErr w:type="spellStart"/>
            <w:r w:rsidRPr="008B0133">
              <w:rPr>
                <w:rFonts w:cs="Arial"/>
              </w:rPr>
              <w:t>S.Weiss-Ishai</w:t>
            </w:r>
            <w:proofErr w:type="spellEnd"/>
            <w:r w:rsidRPr="008B0133">
              <w:rPr>
                <w:rFonts w:cs="Arial"/>
              </w:rPr>
              <w:t xml:space="preserve">, </w:t>
            </w:r>
            <w:proofErr w:type="spellStart"/>
            <w:r w:rsidRPr="008B0133">
              <w:rPr>
                <w:rFonts w:cs="Arial"/>
              </w:rPr>
              <w:t>SFFD</w:t>
            </w:r>
            <w:proofErr w:type="spellEnd"/>
          </w:p>
          <w:p w14:paraId="0251EAF8" w14:textId="7D785DB2" w:rsidR="00C50A36" w:rsidRPr="0061390F" w:rsidRDefault="00C50A36" w:rsidP="00C50A36">
            <w:pPr>
              <w:rPr>
                <w:rFonts w:cs="Arial"/>
              </w:rPr>
            </w:pPr>
            <w:r w:rsidRPr="0061390F">
              <w:rPr>
                <w:rFonts w:cs="Arial"/>
              </w:rPr>
              <w:t>Amend Referenced Standard</w:t>
            </w:r>
            <w:r w:rsidR="00B27654">
              <w:rPr>
                <w:rFonts w:cs="Arial"/>
              </w:rPr>
              <w:br/>
            </w:r>
            <w:r w:rsidRPr="0061390F">
              <w:rPr>
                <w:rFonts w:cs="Arial"/>
              </w:rPr>
              <w:t>NFPA 13-25</w:t>
            </w:r>
          </w:p>
          <w:p w14:paraId="1BAFD186" w14:textId="77777777" w:rsidR="00C50A36" w:rsidRPr="0061390F" w:rsidRDefault="00C50A36" w:rsidP="00C50A36">
            <w:pPr>
              <w:rPr>
                <w:rFonts w:cs="Arial"/>
              </w:rPr>
            </w:pPr>
          </w:p>
          <w:p w14:paraId="4305BDF6" w14:textId="77777777" w:rsidR="00C50A36" w:rsidRPr="0061390F" w:rsidRDefault="00C50A36" w:rsidP="00C50A36">
            <w:pPr>
              <w:rPr>
                <w:rFonts w:cs="Arial"/>
                <w:b/>
                <w:bCs/>
              </w:rPr>
            </w:pPr>
            <w:r w:rsidRPr="0061390F">
              <w:rPr>
                <w:rFonts w:cs="Arial"/>
                <w:b/>
                <w:bCs/>
              </w:rPr>
              <w:t>15-Day:</w:t>
            </w:r>
          </w:p>
          <w:p w14:paraId="77665107" w14:textId="4E556902" w:rsidR="00C50A36" w:rsidRPr="008112E1" w:rsidRDefault="00C50A36" w:rsidP="00C50A36">
            <w:pPr>
              <w:rPr>
                <w:rFonts w:cs="Arial"/>
              </w:rPr>
            </w:pPr>
            <w:r w:rsidRPr="0061390F">
              <w:rPr>
                <w:rFonts w:cs="Arial"/>
              </w:rPr>
              <w:t>No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378DF70" w14:textId="77777777" w:rsidR="00FD72EE" w:rsidRDefault="00FD72EE" w:rsidP="00FD72EE">
            <w:pPr>
              <w:spacing w:after="120"/>
              <w:rPr>
                <w:rFonts w:cs="Arial"/>
              </w:rPr>
            </w:pPr>
            <w:r w:rsidRPr="0061390F">
              <w:rPr>
                <w:rFonts w:cs="Arial"/>
              </w:rPr>
              <w:t>Update and revise NFPA referenced standards.</w:t>
            </w:r>
          </w:p>
          <w:p w14:paraId="3F209C63" w14:textId="77777777" w:rsidR="00FD72EE" w:rsidRDefault="00FD72EE" w:rsidP="00FD72EE">
            <w:pPr>
              <w:spacing w:after="120"/>
              <w:rPr>
                <w:rFonts w:cs="Arial"/>
              </w:rPr>
            </w:pPr>
            <w:r w:rsidRPr="00C06921">
              <w:rPr>
                <w:rFonts w:cs="Arial"/>
                <w:b/>
                <w:bCs/>
              </w:rPr>
              <w:t xml:space="preserve">CAC: </w:t>
            </w:r>
            <w:r w:rsidRPr="006F2899">
              <w:rPr>
                <w:rFonts w:cs="Arial"/>
              </w:rPr>
              <w:t xml:space="preserve">Approve as Amended </w:t>
            </w:r>
            <w:r>
              <w:rPr>
                <w:rFonts w:cs="Arial"/>
              </w:rPr>
              <w:t>under Criteria #7.</w:t>
            </w:r>
            <w:r>
              <w:t xml:space="preserve"> SFM to propose updating the referenced standard NFPA </w:t>
            </w:r>
            <w:r w:rsidRPr="00B337C2">
              <w:rPr>
                <w:rFonts w:cs="Arial"/>
              </w:rPr>
              <w:t>855</w:t>
            </w:r>
            <w:r>
              <w:rPr>
                <w:rFonts w:cs="Arial"/>
              </w:rPr>
              <w:t xml:space="preserve"> to </w:t>
            </w:r>
            <w:r w:rsidRPr="00B337C2">
              <w:rPr>
                <w:rFonts w:cs="Arial"/>
              </w:rPr>
              <w:t>23</w:t>
            </w:r>
            <w:r>
              <w:rPr>
                <w:rFonts w:cs="Arial"/>
              </w:rPr>
              <w:t xml:space="preserve"> edition.</w:t>
            </w:r>
          </w:p>
          <w:p w14:paraId="611C4D7E" w14:textId="77777777" w:rsidR="00FD72EE" w:rsidRDefault="00FD72EE" w:rsidP="00FD72EE">
            <w:pPr>
              <w:spacing w:after="120"/>
              <w:rPr>
                <w:rFonts w:cs="Arial"/>
              </w:rPr>
            </w:pPr>
            <w:r w:rsidRPr="00D2396C">
              <w:rPr>
                <w:rFonts w:cs="Arial"/>
                <w:b/>
                <w:bCs/>
              </w:rPr>
              <w:t>Post CAC:</w:t>
            </w:r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</w:rPr>
              <w:t>SFM updated the Express Terms.</w:t>
            </w:r>
          </w:p>
          <w:p w14:paraId="15D5B836" w14:textId="34518E29" w:rsidR="00FD72EE" w:rsidRDefault="00FD72EE" w:rsidP="00FD72EE">
            <w:pPr>
              <w:spacing w:after="120"/>
              <w:rPr>
                <w:rFonts w:cs="Arial"/>
              </w:rPr>
            </w:pPr>
            <w:r w:rsidRPr="00E702BD">
              <w:rPr>
                <w:rFonts w:cs="Arial"/>
                <w:b/>
                <w:bCs/>
              </w:rPr>
              <w:t>Post 45-Day:</w:t>
            </w:r>
            <w:r w:rsidRPr="00E702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Language</w:t>
            </w:r>
            <w:r w:rsidRPr="00E702BD">
              <w:rPr>
                <w:rFonts w:cs="Arial"/>
              </w:rPr>
              <w:t xml:space="preserve"> revised </w:t>
            </w:r>
            <w:r>
              <w:rPr>
                <w:rFonts w:cs="Arial"/>
              </w:rPr>
              <w:t>in</w:t>
            </w:r>
            <w:r w:rsidRPr="00E702BD">
              <w:rPr>
                <w:rFonts w:cs="Arial"/>
              </w:rPr>
              <w:t xml:space="preserve"> 15-Day Express Terms. See FSOR.</w:t>
            </w:r>
          </w:p>
          <w:p w14:paraId="2B3F721B" w14:textId="4308B680" w:rsidR="00C50A36" w:rsidRPr="00D3531B" w:rsidRDefault="00FD72EE" w:rsidP="00FD72EE">
            <w:r w:rsidRPr="00E702BD">
              <w:rPr>
                <w:rFonts w:cs="Arial"/>
              </w:rPr>
              <w:t>Public Comments regarding NFPA 13-25 directly relate to SFM 04/24 Part 2 package, Item 33-6.</w:t>
            </w:r>
          </w:p>
        </w:tc>
        <w:tc>
          <w:tcPr>
            <w:tcW w:w="1080" w:type="dxa"/>
            <w:shd w:val="clear" w:color="auto" w:fill="FFFFFF"/>
          </w:tcPr>
          <w:p w14:paraId="3C093353" w14:textId="1E048043" w:rsidR="00C50A36" w:rsidRPr="005D2AD1" w:rsidRDefault="00801281" w:rsidP="00C50A36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33D45" w:rsidRPr="005D2AD1" w14:paraId="2FBD51B6" w14:textId="77777777" w:rsidTr="007F108C">
        <w:trPr>
          <w:cantSplit w:val="0"/>
          <w:trHeight w:val="144"/>
        </w:trPr>
        <w:tc>
          <w:tcPr>
            <w:tcW w:w="1080" w:type="dxa"/>
            <w:shd w:val="clear" w:color="auto" w:fill="FFFFFF"/>
          </w:tcPr>
          <w:p w14:paraId="7530CB6E" w14:textId="3D66EE80" w:rsidR="00733D45" w:rsidRDefault="00733D45" w:rsidP="00733D4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58-2</w:t>
            </w:r>
          </w:p>
        </w:tc>
        <w:tc>
          <w:tcPr>
            <w:tcW w:w="3024" w:type="dxa"/>
            <w:shd w:val="clear" w:color="auto" w:fill="FFFFFF"/>
          </w:tcPr>
          <w:p w14:paraId="6BF92009" w14:textId="17878F7F" w:rsidR="00733D45" w:rsidRPr="005D2AD1" w:rsidRDefault="00733D45" w:rsidP="00733D4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UL </w:t>
            </w:r>
            <w:r w:rsidRPr="00A45C5B">
              <w:rPr>
                <w:rFonts w:cs="Arial"/>
                <w:b/>
              </w:rPr>
              <w:t xml:space="preserve">9540 </w:t>
            </w:r>
            <w:r w:rsidRPr="00A45C5B">
              <w:rPr>
                <w:rFonts w:cs="Arial"/>
                <w:b/>
                <w:i/>
                <w:iCs/>
              </w:rPr>
              <w:t>Edition 3</w:t>
            </w:r>
            <w:r w:rsidRPr="00A45C5B">
              <w:rPr>
                <w:rFonts w:cs="Arial"/>
                <w:b/>
                <w:i/>
                <w:iCs/>
                <w:u w:val="single"/>
              </w:rPr>
              <w:t>—</w:t>
            </w:r>
            <w:r>
              <w:rPr>
                <w:rFonts w:cs="Arial"/>
                <w:b/>
                <w:i/>
                <w:iCs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F4EFAD2" w14:textId="45E68C63" w:rsidR="00733D45" w:rsidRPr="005D2AD1" w:rsidRDefault="00733D45" w:rsidP="00733D45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3F92661" w14:textId="77777777" w:rsidR="00733D45" w:rsidRPr="005D2AD1" w:rsidRDefault="00733D45" w:rsidP="00733D4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  <w:vAlign w:val="center"/>
          </w:tcPr>
          <w:p w14:paraId="284213C8" w14:textId="4967C083" w:rsidR="00733D45" w:rsidRPr="008112E1" w:rsidRDefault="00AC206E" w:rsidP="00733D45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09FDB082" w14:textId="2C9C2E99" w:rsidR="00733D45" w:rsidRPr="007F108C" w:rsidRDefault="00733D45" w:rsidP="00733D45">
            <w:pPr>
              <w:rPr>
                <w:bCs/>
              </w:rPr>
            </w:pPr>
            <w:r w:rsidRPr="007F108C">
              <w:rPr>
                <w:rFonts w:cs="Arial"/>
                <w:bCs/>
              </w:rPr>
              <w:t>Adopt latest edition of UL 9540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64691E53" w14:textId="77777777" w:rsidR="00733D45" w:rsidRPr="005D2AD1" w:rsidRDefault="00733D45" w:rsidP="00733D45">
            <w:pPr>
              <w:jc w:val="center"/>
              <w:rPr>
                <w:rFonts w:cs="Arial"/>
              </w:rPr>
            </w:pPr>
          </w:p>
        </w:tc>
      </w:tr>
      <w:bookmarkEnd w:id="31"/>
    </w:tbl>
    <w:p w14:paraId="7A6CB7CA" w14:textId="106FD701" w:rsidR="004627F9" w:rsidRDefault="004627F9" w:rsidP="0036477B">
      <w:pPr>
        <w:rPr>
          <w:rFonts w:eastAsia="Times New Roman" w:cs="Times New Roman"/>
          <w:b/>
          <w:bCs/>
          <w:caps/>
          <w:color w:val="000000"/>
          <w:sz w:val="24"/>
          <w:szCs w:val="26"/>
        </w:rPr>
      </w:pPr>
    </w:p>
    <w:p w14:paraId="008DB903" w14:textId="2D806DD2" w:rsidR="0036477B" w:rsidRPr="005D2AD1" w:rsidRDefault="00075E63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B67E16">
        <w:rPr>
          <w:rFonts w:eastAsia="Times New Roman"/>
        </w:rPr>
        <w:t>59</w:t>
      </w:r>
      <w:r w:rsidRPr="005D2AD1">
        <w:rPr>
          <w:rFonts w:eastAsia="Times New Roman"/>
        </w:rPr>
        <w:br/>
      </w:r>
      <w:r w:rsidR="00E81957">
        <w:rPr>
          <w:rFonts w:eastAsia="Times New Roman"/>
        </w:rPr>
        <w:t>APPENDIX CHAPTER</w:t>
      </w:r>
      <w:r w:rsidR="0036477B" w:rsidRPr="005D2AD1">
        <w:rPr>
          <w:rFonts w:eastAsia="Times New Roman"/>
        </w:rPr>
        <w:t xml:space="preserve"> 4 </w:t>
      </w:r>
      <w:r w:rsidR="00E81957">
        <w:rPr>
          <w:rFonts w:eastAsia="Times New Roman"/>
        </w:rPr>
        <w:t>SPECIAL DETAILED REQUIREMENTS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BASED ON USE AND OCCUPANCY</w:t>
      </w:r>
    </w:p>
    <w:p w14:paraId="57FF48E8" w14:textId="3DCDCA23" w:rsidR="0036477B" w:rsidRPr="007F108C" w:rsidRDefault="007F108C" w:rsidP="007F108C">
      <w:pPr>
        <w:rPr>
          <w:rFonts w:eastAsia="Times New Roman" w:cs="Times New Roman"/>
          <w:b/>
          <w:bCs/>
          <w:caps/>
          <w:color w:val="000000"/>
          <w:szCs w:val="20"/>
        </w:rPr>
      </w:pPr>
      <w:r>
        <w:rPr>
          <w:rFonts w:eastAsia="Times New Roman" w:cs="Times New Roman"/>
          <w:szCs w:val="20"/>
        </w:rPr>
        <w:t>A</w:t>
      </w:r>
      <w:r w:rsidR="0036477B" w:rsidRPr="007F108C">
        <w:rPr>
          <w:rFonts w:eastAsia="Times New Roman" w:cs="Times New Roman"/>
          <w:szCs w:val="20"/>
        </w:rPr>
        <w:t xml:space="preserve">dopt and carry forward Appendix Chapter 4 of the </w:t>
      </w:r>
      <w:r w:rsidR="00620602" w:rsidRPr="007F108C">
        <w:rPr>
          <w:rFonts w:eastAsia="Times New Roman" w:cs="Times New Roman"/>
          <w:szCs w:val="20"/>
        </w:rPr>
        <w:t>2022</w:t>
      </w:r>
      <w:r w:rsidR="0036477B" w:rsidRPr="007F108C">
        <w:rPr>
          <w:rFonts w:eastAsia="Times New Roman" w:cs="Times New Roman"/>
          <w:szCs w:val="20"/>
        </w:rPr>
        <w:t xml:space="preserve"> CFC and carry forward existing amendments into the 202</w:t>
      </w:r>
      <w:r w:rsidR="008F078C" w:rsidRPr="007F108C">
        <w:rPr>
          <w:rFonts w:eastAsia="Times New Roman" w:cs="Times New Roman"/>
          <w:szCs w:val="20"/>
        </w:rPr>
        <w:t>5</w:t>
      </w:r>
      <w:r w:rsidR="0036477B" w:rsidRPr="007F108C">
        <w:rPr>
          <w:rFonts w:eastAsia="Times New Roman" w:cs="Times New Roman"/>
          <w:szCs w:val="20"/>
        </w:rPr>
        <w:t xml:space="preserve"> CFC with additional modifications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7F108C" w:rsidRPr="005D2AD1" w14:paraId="3306B363" w14:textId="77777777" w:rsidTr="007F1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16138745" w14:textId="77777777" w:rsidR="0036477B" w:rsidRPr="005D2AD1" w:rsidRDefault="00673D32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779CDB8C" w14:textId="53285202" w:rsidR="00CF4D47" w:rsidRPr="005D2AD1" w:rsidRDefault="007F108C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 w:rsidR="00B67E16">
              <w:rPr>
                <w:rFonts w:cs="Arial"/>
                <w:b/>
              </w:rPr>
              <w:t>59</w:t>
            </w:r>
          </w:p>
        </w:tc>
        <w:tc>
          <w:tcPr>
            <w:tcW w:w="3024" w:type="dxa"/>
            <w:shd w:val="clear" w:color="auto" w:fill="D9D9D9"/>
          </w:tcPr>
          <w:p w14:paraId="579F8B69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1EB4173C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7DEC1556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4FB7B74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EBBEAAF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A26F160" w14:textId="77777777" w:rsidR="0036477B" w:rsidRPr="005D2AD1" w:rsidRDefault="0036477B" w:rsidP="0036477B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961B9D" w:rsidRPr="005D2AD1" w14:paraId="43A94778" w14:textId="77777777" w:rsidTr="006406BB">
        <w:trPr>
          <w:trHeight w:val="20"/>
        </w:trPr>
        <w:tc>
          <w:tcPr>
            <w:tcW w:w="1080" w:type="dxa"/>
            <w:shd w:val="clear" w:color="auto" w:fill="auto"/>
          </w:tcPr>
          <w:p w14:paraId="15747570" w14:textId="0AC75535" w:rsidR="000466A5" w:rsidRPr="005D2AD1" w:rsidRDefault="000466A5" w:rsidP="006406BB">
            <w:pPr>
              <w:jc w:val="center"/>
              <w:rPr>
                <w:rFonts w:cs="Arial"/>
              </w:rPr>
            </w:pPr>
            <w:bookmarkStart w:id="32" w:name="_Hlk191643383"/>
            <w:r>
              <w:rPr>
                <w:rFonts w:cs="Arial"/>
                <w:b/>
              </w:rPr>
              <w:t>59-1</w:t>
            </w:r>
          </w:p>
        </w:tc>
        <w:tc>
          <w:tcPr>
            <w:tcW w:w="3024" w:type="dxa"/>
            <w:shd w:val="clear" w:color="auto" w:fill="auto"/>
          </w:tcPr>
          <w:p w14:paraId="5CE130A3" w14:textId="7F3C0DE6" w:rsidR="000466A5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F4723C">
              <w:rPr>
                <w:rFonts w:cs="Arial"/>
                <w:b/>
                <w:bCs/>
                <w:i/>
                <w:iCs/>
              </w:rPr>
              <w:t>435.8.3.2 Group R-3.1 occupancies housing non-ambulatory clients.</w:t>
            </w:r>
          </w:p>
          <w:p w14:paraId="2FC9FFF0" w14:textId="403620A5" w:rsidR="000466A5" w:rsidRPr="00F4723C" w:rsidRDefault="000466A5" w:rsidP="000466A5">
            <w:pPr>
              <w:rPr>
                <w:rFonts w:cs="Arial"/>
                <w:b/>
                <w:bCs/>
                <w:i/>
                <w:iCs/>
              </w:rPr>
            </w:pPr>
            <w:r w:rsidRPr="009F66F3">
              <w:rPr>
                <w:rFonts w:cs="Arial"/>
                <w:b/>
                <w:bCs/>
                <w:i/>
                <w:iCs/>
              </w:rPr>
              <w:t>435.8.3.3 Group R-3.1 occupancies housing only one bedridden client.</w:t>
            </w:r>
          </w:p>
        </w:tc>
        <w:tc>
          <w:tcPr>
            <w:tcW w:w="1080" w:type="dxa"/>
            <w:shd w:val="clear" w:color="auto" w:fill="auto"/>
          </w:tcPr>
          <w:p w14:paraId="736C6124" w14:textId="126CC45D" w:rsidR="000466A5" w:rsidRPr="005D2AD1" w:rsidRDefault="000466A5" w:rsidP="006406BB">
            <w:pPr>
              <w:jc w:val="center"/>
              <w:rPr>
                <w:rFonts w:cs="Arial"/>
                <w:b/>
              </w:rPr>
            </w:pPr>
            <w:r w:rsidRPr="00CF0B4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1FD7A2CF" w14:textId="4704F334" w:rsidR="000466A5" w:rsidRPr="005D2AD1" w:rsidRDefault="006E4C8D" w:rsidP="006406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2E8D9513" w14:textId="125D4827" w:rsidR="000466A5" w:rsidRPr="005D2AD1" w:rsidRDefault="00AC206E" w:rsidP="006406B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089CC463" w14:textId="48A3F3B7" w:rsidR="000466A5" w:rsidRPr="005D2AD1" w:rsidRDefault="000466A5" w:rsidP="006406BB">
            <w:pPr>
              <w:rPr>
                <w:rFonts w:cs="Arial"/>
              </w:rPr>
            </w:pPr>
            <w:r>
              <w:rPr>
                <w:rFonts w:cs="Arial"/>
              </w:rPr>
              <w:t>Update reference pointers.</w:t>
            </w:r>
          </w:p>
        </w:tc>
        <w:tc>
          <w:tcPr>
            <w:tcW w:w="1080" w:type="dxa"/>
            <w:shd w:val="clear" w:color="auto" w:fill="FFFFFF"/>
          </w:tcPr>
          <w:p w14:paraId="0126AC36" w14:textId="778C5CD8" w:rsidR="000466A5" w:rsidRPr="005D2AD1" w:rsidRDefault="00D56E8D" w:rsidP="006406B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bookmarkEnd w:id="32"/>
      <w:tr w:rsidR="00961B9D" w:rsidRPr="005D2AD1" w14:paraId="04BD4798" w14:textId="77777777" w:rsidTr="006406BB">
        <w:trPr>
          <w:trHeight w:val="20"/>
        </w:trPr>
        <w:tc>
          <w:tcPr>
            <w:tcW w:w="1080" w:type="dxa"/>
            <w:shd w:val="clear" w:color="auto" w:fill="auto"/>
          </w:tcPr>
          <w:p w14:paraId="01ADA303" w14:textId="1BD490A7" w:rsidR="000466A5" w:rsidRPr="005D2AD1" w:rsidRDefault="000466A5" w:rsidP="006406B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59-2</w:t>
            </w:r>
          </w:p>
        </w:tc>
        <w:tc>
          <w:tcPr>
            <w:tcW w:w="3024" w:type="dxa"/>
            <w:shd w:val="clear" w:color="auto" w:fill="auto"/>
          </w:tcPr>
          <w:p w14:paraId="7D534FC6" w14:textId="48BBF03F" w:rsidR="000466A5" w:rsidRPr="005D2AD1" w:rsidRDefault="000466A5" w:rsidP="000466A5">
            <w:pPr>
              <w:rPr>
                <w:rFonts w:cs="Arial"/>
                <w:b/>
                <w:i/>
                <w:iCs/>
              </w:rPr>
            </w:pPr>
            <w:r w:rsidRPr="00AE5AEF">
              <w:rPr>
                <w:rFonts w:cs="Arial"/>
                <w:b/>
                <w:i/>
                <w:iCs/>
              </w:rPr>
              <w:t>435.8.4</w:t>
            </w:r>
            <w:r>
              <w:rPr>
                <w:rFonts w:cs="Arial"/>
                <w:b/>
                <w:i/>
                <w:iCs/>
              </w:rPr>
              <w:t>.1</w:t>
            </w:r>
          </w:p>
        </w:tc>
        <w:tc>
          <w:tcPr>
            <w:tcW w:w="1080" w:type="dxa"/>
            <w:shd w:val="clear" w:color="auto" w:fill="auto"/>
          </w:tcPr>
          <w:p w14:paraId="00286D26" w14:textId="71B5D9E1" w:rsidR="000466A5" w:rsidRPr="005D2AD1" w:rsidRDefault="000466A5" w:rsidP="006406BB">
            <w:pPr>
              <w:jc w:val="center"/>
              <w:rPr>
                <w:rFonts w:cs="Arial"/>
                <w:b/>
              </w:rPr>
            </w:pPr>
            <w:r w:rsidRPr="00CF0B4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29F00BEB" w14:textId="2C71EB02" w:rsidR="000466A5" w:rsidRPr="005D2AD1" w:rsidRDefault="006E4C8D" w:rsidP="006406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79060A4A" w14:textId="302D6E38" w:rsidR="000466A5" w:rsidRPr="005D2AD1" w:rsidRDefault="00AC206E" w:rsidP="006406B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auto"/>
          </w:tcPr>
          <w:p w14:paraId="77C5B1E4" w14:textId="2EE88D21" w:rsidR="000466A5" w:rsidRPr="005D2AD1" w:rsidRDefault="000466A5" w:rsidP="006406BB">
            <w:pPr>
              <w:rPr>
                <w:rFonts w:cs="Arial"/>
              </w:rPr>
            </w:pPr>
            <w:r>
              <w:rPr>
                <w:rFonts w:cs="Arial"/>
              </w:rPr>
              <w:t>Update reference pointer.</w:t>
            </w:r>
          </w:p>
        </w:tc>
        <w:tc>
          <w:tcPr>
            <w:tcW w:w="1080" w:type="dxa"/>
            <w:shd w:val="clear" w:color="auto" w:fill="FFFFFF"/>
          </w:tcPr>
          <w:p w14:paraId="76465F27" w14:textId="49B6DEC4" w:rsidR="000466A5" w:rsidRPr="005D2AD1" w:rsidRDefault="00D56E8D" w:rsidP="006406BB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FF4913" w:rsidRPr="005D2AD1" w14:paraId="2F4F9B48" w14:textId="77777777" w:rsidTr="006406BB">
        <w:trPr>
          <w:trHeight w:val="20"/>
        </w:trPr>
        <w:tc>
          <w:tcPr>
            <w:tcW w:w="1080" w:type="dxa"/>
            <w:shd w:val="clear" w:color="auto" w:fill="auto"/>
          </w:tcPr>
          <w:p w14:paraId="6C703F66" w14:textId="4A24D8C7" w:rsidR="00FF4913" w:rsidRPr="005D2AD1" w:rsidRDefault="00FF4913" w:rsidP="006406B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59-3</w:t>
            </w:r>
          </w:p>
        </w:tc>
        <w:tc>
          <w:tcPr>
            <w:tcW w:w="3024" w:type="dxa"/>
            <w:shd w:val="clear" w:color="auto" w:fill="auto"/>
          </w:tcPr>
          <w:p w14:paraId="293D1A33" w14:textId="21A7A5C0" w:rsidR="00FF4913" w:rsidRPr="005D2AD1" w:rsidRDefault="00FF4913" w:rsidP="00FF4913">
            <w:pPr>
              <w:rPr>
                <w:rFonts w:cs="Arial"/>
                <w:b/>
                <w:i/>
                <w:iCs/>
              </w:rPr>
            </w:pPr>
            <w:r w:rsidRPr="00D00049">
              <w:rPr>
                <w:rFonts w:cs="Arial"/>
                <w:b/>
                <w:i/>
                <w:iCs/>
              </w:rPr>
              <w:t>435.8.6</w:t>
            </w:r>
            <w:r>
              <w:rPr>
                <w:rFonts w:cs="Arial"/>
                <w:b/>
                <w:i/>
                <w:iCs/>
              </w:rPr>
              <w:t>.1</w:t>
            </w:r>
          </w:p>
        </w:tc>
        <w:tc>
          <w:tcPr>
            <w:tcW w:w="1080" w:type="dxa"/>
            <w:shd w:val="clear" w:color="auto" w:fill="auto"/>
          </w:tcPr>
          <w:p w14:paraId="2822F0F8" w14:textId="6874927C" w:rsidR="00FF4913" w:rsidRPr="005D2AD1" w:rsidRDefault="00FF4913" w:rsidP="006406BB">
            <w:pPr>
              <w:jc w:val="center"/>
              <w:rPr>
                <w:rFonts w:cs="Arial"/>
                <w:b/>
              </w:rPr>
            </w:pPr>
            <w:r w:rsidRPr="00CF0B4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5F8316C9" w14:textId="381356A0" w:rsidR="00FF4913" w:rsidRPr="005D2AD1" w:rsidRDefault="00FF4913" w:rsidP="006406B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auto"/>
          </w:tcPr>
          <w:p w14:paraId="430DFBCE" w14:textId="0A63B482" w:rsidR="00FF4913" w:rsidRPr="005D2AD1" w:rsidRDefault="00FF4913" w:rsidP="006406B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0CB82" w14:textId="4807DA9B" w:rsidR="00FF4913" w:rsidRPr="0071148E" w:rsidRDefault="00FF4913" w:rsidP="006406BB">
            <w:pPr>
              <w:spacing w:after="120"/>
              <w:rPr>
                <w:rFonts w:eastAsia="Calibri" w:cs="Arial"/>
              </w:rPr>
            </w:pPr>
            <w:r w:rsidRPr="0071148E">
              <w:rPr>
                <w:rFonts w:eastAsia="Calibri" w:cs="Arial"/>
              </w:rPr>
              <w:t>Update reference pointers.</w:t>
            </w:r>
          </w:p>
          <w:p w14:paraId="5850784B" w14:textId="3BFAD47E" w:rsidR="00FF4913" w:rsidRPr="0071148E" w:rsidRDefault="00FF4913" w:rsidP="006406BB">
            <w:pPr>
              <w:rPr>
                <w:rFonts w:eastAsia="Calibri" w:cs="Arial"/>
              </w:rPr>
            </w:pPr>
            <w:r w:rsidRPr="0071148E">
              <w:rPr>
                <w:rFonts w:eastAsia="Calibri" w:cs="Arial"/>
                <w:b/>
                <w:bCs/>
              </w:rPr>
              <w:t xml:space="preserve">Commission Meeting: </w:t>
            </w:r>
            <w:r w:rsidRPr="0071148E">
              <w:rPr>
                <w:rFonts w:eastAsia="Calibri" w:cs="Arial"/>
              </w:rPr>
              <w:t xml:space="preserve">SFM presented an addendum </w:t>
            </w:r>
            <w:r w:rsidR="0071148E">
              <w:rPr>
                <w:rFonts w:eastAsia="Calibri" w:cs="Arial"/>
              </w:rPr>
              <w:t>with</w:t>
            </w:r>
            <w:r w:rsidRPr="0071148E">
              <w:rPr>
                <w:rFonts w:eastAsia="Calibri" w:cs="Arial"/>
              </w:rPr>
              <w:t xml:space="preserve"> additional changes to correctly show new language added to CFC to match the existing language in CBC.</w:t>
            </w:r>
          </w:p>
          <w:p w14:paraId="0A81DF10" w14:textId="2223B741" w:rsidR="00FF4913" w:rsidRPr="005D2AD1" w:rsidRDefault="00FF4913" w:rsidP="006406BB">
            <w:pPr>
              <w:rPr>
                <w:rFonts w:cs="Arial"/>
              </w:rPr>
            </w:pPr>
            <w:r w:rsidRPr="0071148E">
              <w:rPr>
                <w:rFonts w:eastAsia="Calibri" w:cs="Arial"/>
              </w:rPr>
              <w:t>Approve as Amended, Criteria #6</w:t>
            </w:r>
            <w:r w:rsidRPr="0071148E">
              <w:rPr>
                <w:rFonts w:eastAsia="Calibri" w:cs="Arial"/>
                <w:b/>
                <w:b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71865" w14:textId="7F81593A" w:rsidR="00FF4913" w:rsidRPr="0071148E" w:rsidRDefault="00FF4913" w:rsidP="006406BB">
            <w:pPr>
              <w:jc w:val="center"/>
              <w:rPr>
                <w:rFonts w:cs="Arial"/>
              </w:rPr>
            </w:pPr>
            <w:r w:rsidRPr="0071148E">
              <w:rPr>
                <w:rFonts w:eastAsia="Calibri"/>
                <w:b/>
                <w:bCs/>
              </w:rPr>
              <w:t>Approve as Amended</w:t>
            </w:r>
          </w:p>
        </w:tc>
      </w:tr>
    </w:tbl>
    <w:p w14:paraId="0D7B7FD4" w14:textId="77777777" w:rsidR="0036477B" w:rsidRPr="005D2AD1" w:rsidRDefault="0036477B" w:rsidP="0036477B">
      <w:pPr>
        <w:rPr>
          <w:rFonts w:eastAsia="Times New Roman" w:cs="Times New Roman"/>
          <w:szCs w:val="20"/>
        </w:rPr>
      </w:pPr>
      <w:bookmarkStart w:id="33" w:name="_Hlk73961711"/>
    </w:p>
    <w:p w14:paraId="55E3A681" w14:textId="289D36F9" w:rsidR="0036477B" w:rsidRPr="005D2AD1" w:rsidRDefault="00101905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>ITEM</w:t>
      </w:r>
      <w:r w:rsidR="00992247">
        <w:rPr>
          <w:rFonts w:eastAsia="Times New Roman"/>
        </w:rPr>
        <w:t xml:space="preserve"> 60</w:t>
      </w:r>
      <w:r w:rsidRPr="005D2AD1">
        <w:rPr>
          <w:rFonts w:eastAsia="Times New Roman"/>
        </w:rPr>
        <w:br/>
      </w:r>
      <w:r w:rsidR="00A37D4B" w:rsidRPr="00A37D4B">
        <w:rPr>
          <w:rFonts w:eastAsia="Times New Roman"/>
        </w:rPr>
        <w:t>A</w:t>
      </w:r>
      <w:r w:rsidR="00E81957">
        <w:rPr>
          <w:rFonts w:eastAsia="Times New Roman"/>
        </w:rPr>
        <w:t>PPENDICES</w:t>
      </w:r>
      <w:r w:rsidR="00A37D4B" w:rsidRPr="00A37D4B">
        <w:rPr>
          <w:rFonts w:eastAsia="Times New Roman"/>
        </w:rPr>
        <w:t xml:space="preserve"> A, D </w:t>
      </w:r>
      <w:r w:rsidR="00E81957">
        <w:rPr>
          <w:rFonts w:eastAsia="Times New Roman"/>
        </w:rPr>
        <w:t>THROUGH</w:t>
      </w:r>
      <w:r w:rsidR="00A37D4B" w:rsidRPr="00A37D4B">
        <w:rPr>
          <w:rFonts w:eastAsia="Times New Roman"/>
        </w:rPr>
        <w:t xml:space="preserve"> G, </w:t>
      </w:r>
      <w:r w:rsidR="00E81957">
        <w:rPr>
          <w:rFonts w:eastAsia="Times New Roman"/>
        </w:rPr>
        <w:t>AND</w:t>
      </w:r>
      <w:r w:rsidR="00A37D4B" w:rsidRPr="00A37D4B">
        <w:rPr>
          <w:rFonts w:eastAsia="Times New Roman"/>
        </w:rPr>
        <w:t xml:space="preserve"> I </w:t>
      </w:r>
      <w:r w:rsidR="00E81957">
        <w:rPr>
          <w:rFonts w:eastAsia="Times New Roman"/>
        </w:rPr>
        <w:t>THROUGH</w:t>
      </w:r>
      <w:r w:rsidR="00A37D4B" w:rsidRPr="00A37D4B">
        <w:rPr>
          <w:rFonts w:eastAsia="Times New Roman"/>
        </w:rPr>
        <w:t xml:space="preserve"> P</w:t>
      </w:r>
      <w:r w:rsidR="009D1521" w:rsidRPr="009D1521">
        <w:rPr>
          <w:rFonts w:eastAsia="Times New Roman"/>
        </w:rPr>
        <w:t xml:space="preserve"> </w:t>
      </w:r>
    </w:p>
    <w:p w14:paraId="7699A7CB" w14:textId="0160B009" w:rsidR="00E80933" w:rsidRDefault="0036477B" w:rsidP="00A37D4B">
      <w:pPr>
        <w:rPr>
          <w:rFonts w:eastAsia="Times New Roman" w:cs="Times New Roman"/>
          <w:szCs w:val="20"/>
        </w:rPr>
      </w:pPr>
      <w:r w:rsidRPr="005D2AD1">
        <w:rPr>
          <w:rFonts w:eastAsia="Times New Roman" w:cs="Times New Roman"/>
          <w:szCs w:val="20"/>
        </w:rPr>
        <w:t xml:space="preserve">SFM does not adopt </w:t>
      </w:r>
      <w:r w:rsidR="003C3B92" w:rsidRPr="005D2AD1">
        <w:rPr>
          <w:rFonts w:eastAsia="Times New Roman" w:cs="Times New Roman"/>
          <w:szCs w:val="20"/>
        </w:rPr>
        <w:t>2024</w:t>
      </w:r>
      <w:r w:rsidRPr="005D2AD1">
        <w:rPr>
          <w:rFonts w:eastAsia="Times New Roman" w:cs="Times New Roman"/>
          <w:szCs w:val="20"/>
        </w:rPr>
        <w:t xml:space="preserve"> IFC Appendi</w:t>
      </w:r>
      <w:r w:rsidR="000D7781">
        <w:rPr>
          <w:rFonts w:eastAsia="Times New Roman" w:cs="Times New Roman"/>
          <w:szCs w:val="20"/>
        </w:rPr>
        <w:t>ces A, D, E, F, G</w:t>
      </w:r>
      <w:r w:rsidR="00A37D4B">
        <w:rPr>
          <w:rFonts w:eastAsia="Times New Roman" w:cs="Times New Roman"/>
          <w:szCs w:val="20"/>
        </w:rPr>
        <w:t>,</w:t>
      </w:r>
      <w:r w:rsidR="00E80933">
        <w:rPr>
          <w:rFonts w:eastAsia="Times New Roman" w:cs="Times New Roman"/>
          <w:szCs w:val="20"/>
        </w:rPr>
        <w:t xml:space="preserve"> I, J, K, L, M, N, O, P.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A37D4B" w:rsidRPr="005D2AD1" w14:paraId="01DC7FDB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1E81CB6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00A249DD" w14:textId="780EE905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60</w:t>
            </w:r>
          </w:p>
        </w:tc>
        <w:tc>
          <w:tcPr>
            <w:tcW w:w="3024" w:type="dxa"/>
            <w:shd w:val="clear" w:color="auto" w:fill="D9D9D9"/>
          </w:tcPr>
          <w:p w14:paraId="6CF84B4B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0C6D7C4E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5F466552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2AA9E257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525CFE7E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49C0E46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A37D4B" w:rsidRPr="005D2AD1" w14:paraId="74B70264" w14:textId="77777777" w:rsidTr="00007C26">
        <w:trPr>
          <w:trHeight w:val="144"/>
        </w:trPr>
        <w:tc>
          <w:tcPr>
            <w:tcW w:w="1080" w:type="dxa"/>
            <w:shd w:val="clear" w:color="auto" w:fill="FFFFFF"/>
          </w:tcPr>
          <w:p w14:paraId="0321A1AB" w14:textId="003D5B47" w:rsidR="00363111" w:rsidRPr="005D2AD1" w:rsidRDefault="00A37D4B" w:rsidP="00BD25D3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60-1</w:t>
            </w:r>
          </w:p>
        </w:tc>
        <w:tc>
          <w:tcPr>
            <w:tcW w:w="3024" w:type="dxa"/>
            <w:shd w:val="clear" w:color="auto" w:fill="FFFFFF"/>
          </w:tcPr>
          <w:p w14:paraId="3C43DDF0" w14:textId="4593E6C7" w:rsidR="00A37D4B" w:rsidRPr="008112E1" w:rsidRDefault="00A37D4B" w:rsidP="00E02FEC">
            <w:pPr>
              <w:rPr>
                <w:rFonts w:cs="Arial"/>
                <w:b/>
              </w:rPr>
            </w:pPr>
            <w:r w:rsidRPr="00A37D4B">
              <w:rPr>
                <w:rFonts w:cs="Arial"/>
                <w:b/>
              </w:rPr>
              <w:t>Appendices A, D, E, F, G, I, J, K, L, M, N, O, P</w:t>
            </w:r>
            <w:r>
              <w:rPr>
                <w:rFonts w:cs="Arial"/>
                <w:b/>
              </w:rPr>
              <w:t xml:space="preserve">. </w:t>
            </w:r>
          </w:p>
        </w:tc>
        <w:tc>
          <w:tcPr>
            <w:tcW w:w="1080" w:type="dxa"/>
            <w:shd w:val="clear" w:color="auto" w:fill="FFFFFF"/>
          </w:tcPr>
          <w:p w14:paraId="12A60F3C" w14:textId="2AA352DF" w:rsidR="00A37D4B" w:rsidRPr="005D2AD1" w:rsidRDefault="000466A5" w:rsidP="00007C26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7A334D6" w14:textId="77777777" w:rsidR="00A37D4B" w:rsidRPr="005D2AD1" w:rsidRDefault="006E4C8D" w:rsidP="00007C2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1D869F27" w14:textId="77777777" w:rsidR="00D81E6F" w:rsidRPr="007E15D7" w:rsidRDefault="00D81E6F" w:rsidP="00007C2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45-Day:</w:t>
            </w:r>
          </w:p>
          <w:p w14:paraId="50945CE1" w14:textId="77777777" w:rsidR="00D81E6F" w:rsidRPr="005D0394" w:rsidRDefault="00D81E6F" w:rsidP="00007C26">
            <w:pPr>
              <w:rPr>
                <w:rFonts w:cs="Arial"/>
              </w:rPr>
            </w:pPr>
            <w:proofErr w:type="spellStart"/>
            <w:r w:rsidRPr="005D0394">
              <w:rPr>
                <w:rFonts w:cs="Arial"/>
              </w:rPr>
              <w:t>R.Raburn</w:t>
            </w:r>
            <w:proofErr w:type="spellEnd"/>
            <w:r w:rsidRPr="005D0394">
              <w:rPr>
                <w:rFonts w:cs="Arial"/>
              </w:rPr>
              <w:t>, BART, plus 6 signatories</w:t>
            </w:r>
          </w:p>
          <w:p w14:paraId="66BC090A" w14:textId="77777777" w:rsidR="00D81E6F" w:rsidRPr="005D0394" w:rsidRDefault="00D81E6F" w:rsidP="00007C26">
            <w:pPr>
              <w:rPr>
                <w:rFonts w:cs="Arial"/>
              </w:rPr>
            </w:pPr>
            <w:proofErr w:type="spellStart"/>
            <w:r w:rsidRPr="005D0394">
              <w:rPr>
                <w:rFonts w:cs="Arial"/>
              </w:rPr>
              <w:t>K.Dalley</w:t>
            </w:r>
            <w:proofErr w:type="spellEnd"/>
            <w:r w:rsidRPr="005D0394">
              <w:rPr>
                <w:rFonts w:cs="Arial"/>
              </w:rPr>
              <w:t>, Travel Violence Rapid Response (</w:t>
            </w:r>
            <w:proofErr w:type="spellStart"/>
            <w:r w:rsidRPr="005D0394">
              <w:rPr>
                <w:rFonts w:cs="Arial"/>
              </w:rPr>
              <w:t>TVRR</w:t>
            </w:r>
            <w:proofErr w:type="spellEnd"/>
            <w:r w:rsidRPr="005D0394">
              <w:rPr>
                <w:rFonts w:cs="Arial"/>
              </w:rPr>
              <w:t>), plus 20 signatories</w:t>
            </w:r>
          </w:p>
          <w:p w14:paraId="47263359" w14:textId="0E2FB5C3" w:rsidR="00D81E6F" w:rsidRDefault="00D81E6F" w:rsidP="00007C2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Recommendations: Amend.</w:t>
            </w:r>
          </w:p>
          <w:p w14:paraId="1F8CBE84" w14:textId="77777777" w:rsidR="00D81E6F" w:rsidRPr="005D0394" w:rsidRDefault="00D81E6F" w:rsidP="00007C26">
            <w:pPr>
              <w:rPr>
                <w:rFonts w:cs="Arial"/>
              </w:rPr>
            </w:pPr>
            <w:r w:rsidRPr="005D0394">
              <w:rPr>
                <w:rFonts w:cs="Arial"/>
              </w:rPr>
              <w:t>Walk-Bike-Berkley, 3 signatories</w:t>
            </w:r>
          </w:p>
          <w:p w14:paraId="1B2EA686" w14:textId="757597FB" w:rsidR="004E0260" w:rsidRPr="008112E1" w:rsidRDefault="00D81E6F" w:rsidP="00007C26">
            <w:pPr>
              <w:rPr>
                <w:rFonts w:cs="Arial"/>
              </w:rPr>
            </w:pPr>
            <w:r w:rsidRPr="005D0394">
              <w:t>Recommendations:</w:t>
            </w:r>
            <w:r w:rsidRPr="005D0394">
              <w:rPr>
                <w:b/>
                <w:bCs/>
              </w:rPr>
              <w:t xml:space="preserve"> </w:t>
            </w:r>
            <w:r w:rsidRPr="007633DE">
              <w:t>Amend</w:t>
            </w:r>
          </w:p>
        </w:tc>
        <w:tc>
          <w:tcPr>
            <w:tcW w:w="4320" w:type="dxa"/>
            <w:shd w:val="clear" w:color="auto" w:fill="FFFFFF"/>
          </w:tcPr>
          <w:p w14:paraId="138F2E0E" w14:textId="575CB99A" w:rsidR="00D81E6F" w:rsidRDefault="00A37D4B" w:rsidP="00007C26">
            <w:pPr>
              <w:spacing w:after="120"/>
              <w:rPr>
                <w:rFonts w:cs="Arial"/>
              </w:rPr>
            </w:pPr>
            <w:r w:rsidRPr="005D2AD1">
              <w:t>SFM does not adopt 2024 IFC Appendi</w:t>
            </w:r>
            <w:r>
              <w:t>ces A, D, E, F, G, I, J, K, L, M, N, O, P</w:t>
            </w:r>
            <w:r w:rsidRPr="005D2AD1">
              <w:rPr>
                <w:rFonts w:cs="Arial"/>
              </w:rPr>
              <w:t>.</w:t>
            </w:r>
          </w:p>
          <w:p w14:paraId="67B71FAB" w14:textId="62190AD1" w:rsidR="00D81E6F" w:rsidRPr="00373775" w:rsidRDefault="00007C26" w:rsidP="00007C26">
            <w:pPr>
              <w:rPr>
                <w:rFonts w:cs="Arial"/>
              </w:rPr>
            </w:pPr>
            <w:r w:rsidRPr="008937EE">
              <w:rPr>
                <w:rFonts w:cs="Arial"/>
                <w:b/>
                <w:bCs/>
              </w:rPr>
              <w:t>Post 45-Day:</w:t>
            </w:r>
            <w:r w:rsidRPr="008937EE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No changes to </w:t>
            </w:r>
            <w:r w:rsidRPr="008937EE">
              <w:rPr>
                <w:rFonts w:cs="Arial"/>
              </w:rPr>
              <w:t xml:space="preserve">Express Terms as a result of </w:t>
            </w:r>
            <w:r>
              <w:rPr>
                <w:rFonts w:cs="Arial"/>
              </w:rPr>
              <w:t>the</w:t>
            </w:r>
            <w:r w:rsidRPr="008937EE">
              <w:rPr>
                <w:rFonts w:cs="Arial"/>
              </w:rPr>
              <w:t xml:space="preserve"> public comment</w:t>
            </w:r>
            <w:r>
              <w:rPr>
                <w:rFonts w:cs="Arial"/>
              </w:rPr>
              <w:t>s</w:t>
            </w:r>
            <w:r w:rsidRPr="008937EE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See FSOR.</w:t>
            </w:r>
          </w:p>
        </w:tc>
        <w:tc>
          <w:tcPr>
            <w:tcW w:w="1080" w:type="dxa"/>
            <w:shd w:val="clear" w:color="auto" w:fill="FFFFFF"/>
          </w:tcPr>
          <w:p w14:paraId="7746DDC7" w14:textId="3046466C" w:rsidR="00A37D4B" w:rsidRPr="005D2AD1" w:rsidRDefault="00D56E8D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  <w:bookmarkEnd w:id="33"/>
    </w:tbl>
    <w:p w14:paraId="6A5EA891" w14:textId="759EB370" w:rsidR="0030564C" w:rsidRDefault="0030564C" w:rsidP="0036477B">
      <w:pPr>
        <w:rPr>
          <w:rFonts w:eastAsia="Times New Roman" w:cs="Times New Roman"/>
          <w:szCs w:val="20"/>
        </w:rPr>
      </w:pPr>
    </w:p>
    <w:p w14:paraId="4C75BF95" w14:textId="68BD9351" w:rsidR="0036477B" w:rsidRPr="005D2AD1" w:rsidRDefault="00101905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7F7C82">
        <w:rPr>
          <w:rFonts w:eastAsia="Times New Roman"/>
        </w:rPr>
        <w:t>61</w:t>
      </w:r>
      <w:r w:rsidRPr="005D2AD1">
        <w:rPr>
          <w:rFonts w:eastAsia="Times New Roman"/>
        </w:rPr>
        <w:br/>
      </w:r>
      <w:r w:rsidR="00E81957">
        <w:rPr>
          <w:rFonts w:eastAsia="Times New Roman"/>
        </w:rPr>
        <w:t>APPENDIX</w:t>
      </w:r>
      <w:r w:rsidR="0036477B" w:rsidRPr="005D2AD1">
        <w:rPr>
          <w:rFonts w:eastAsia="Times New Roman"/>
        </w:rPr>
        <w:t xml:space="preserve"> B </w:t>
      </w:r>
      <w:r w:rsidR="00E81957">
        <w:rPr>
          <w:rFonts w:eastAsia="Times New Roman"/>
        </w:rPr>
        <w:t>FIRE</w:t>
      </w:r>
      <w:r w:rsidR="0036477B" w:rsidRPr="005D2AD1">
        <w:rPr>
          <w:rFonts w:eastAsia="Times New Roman"/>
        </w:rPr>
        <w:t>-</w:t>
      </w:r>
      <w:r w:rsidR="00E81957">
        <w:rPr>
          <w:rFonts w:eastAsia="Times New Roman"/>
        </w:rPr>
        <w:t>FLOW</w:t>
      </w:r>
      <w:r w:rsidR="0036477B" w:rsidRPr="005D2AD1">
        <w:rPr>
          <w:rFonts w:eastAsia="Times New Roman"/>
        </w:rPr>
        <w:t xml:space="preserve"> </w:t>
      </w:r>
      <w:r w:rsidR="00E81957">
        <w:rPr>
          <w:rFonts w:eastAsia="Times New Roman"/>
        </w:rPr>
        <w:t>REQUIREMENTS FOR</w:t>
      </w:r>
      <w:r w:rsidR="0036477B" w:rsidRPr="005D2AD1">
        <w:rPr>
          <w:rFonts w:eastAsia="Times New Roman"/>
        </w:rPr>
        <w:t xml:space="preserve"> BUILDINGS</w:t>
      </w:r>
    </w:p>
    <w:p w14:paraId="5C438919" w14:textId="7424A3E1" w:rsidR="0036477B" w:rsidRDefault="00A37D4B" w:rsidP="00A37D4B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="0036477B" w:rsidRPr="005D2AD1">
        <w:rPr>
          <w:rFonts w:eastAsia="Times New Roman" w:cs="Times New Roman"/>
          <w:szCs w:val="20"/>
        </w:rPr>
        <w:t xml:space="preserve">dopt </w:t>
      </w:r>
      <w:r w:rsidR="003C3B92" w:rsidRPr="005D2AD1">
        <w:rPr>
          <w:rFonts w:eastAsia="Times New Roman" w:cs="Times New Roman"/>
          <w:szCs w:val="20"/>
        </w:rPr>
        <w:t>2024</w:t>
      </w:r>
      <w:r w:rsidR="0036477B" w:rsidRPr="005D2AD1">
        <w:rPr>
          <w:rFonts w:eastAsia="Times New Roman" w:cs="Times New Roman"/>
          <w:szCs w:val="20"/>
        </w:rPr>
        <w:t xml:space="preserve"> IFC Appendix B </w:t>
      </w:r>
      <w:r w:rsidR="00FF5A12">
        <w:rPr>
          <w:rFonts w:eastAsia="Times New Roman" w:cs="Times New Roman"/>
          <w:szCs w:val="20"/>
        </w:rPr>
        <w:t xml:space="preserve">and carry forward existing amendments </w:t>
      </w:r>
      <w:r w:rsidR="0036477B" w:rsidRPr="005D2AD1">
        <w:rPr>
          <w:rFonts w:eastAsia="Times New Roman" w:cs="Times New Roman"/>
          <w:szCs w:val="20"/>
        </w:rPr>
        <w:t>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A37D4B" w:rsidRPr="005D2AD1" w14:paraId="28057B50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3CE2180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15E7EE6A" w14:textId="77F0A16E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61</w:t>
            </w:r>
          </w:p>
        </w:tc>
        <w:tc>
          <w:tcPr>
            <w:tcW w:w="3024" w:type="dxa"/>
            <w:shd w:val="clear" w:color="auto" w:fill="D9D9D9"/>
          </w:tcPr>
          <w:p w14:paraId="7DB213D9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33B066A4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115E7055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F081CAE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25413B12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5283DEC1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A37D4B" w:rsidRPr="005D2AD1" w14:paraId="538E133F" w14:textId="77777777" w:rsidTr="00007C26">
        <w:trPr>
          <w:trHeight w:val="144"/>
        </w:trPr>
        <w:tc>
          <w:tcPr>
            <w:tcW w:w="1080" w:type="dxa"/>
            <w:shd w:val="clear" w:color="auto" w:fill="FFFFFF"/>
          </w:tcPr>
          <w:p w14:paraId="755886CC" w14:textId="43115F37" w:rsidR="00A37D4B" w:rsidRPr="005D2AD1" w:rsidRDefault="00A37D4B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61-1</w:t>
            </w:r>
          </w:p>
        </w:tc>
        <w:tc>
          <w:tcPr>
            <w:tcW w:w="3024" w:type="dxa"/>
            <w:shd w:val="clear" w:color="auto" w:fill="FFFFFF"/>
          </w:tcPr>
          <w:p w14:paraId="60383F09" w14:textId="45904B92" w:rsidR="00A37D4B" w:rsidRPr="008112E1" w:rsidRDefault="00A37D4B" w:rsidP="00E02FEC">
            <w:pPr>
              <w:rPr>
                <w:rFonts w:cs="Arial"/>
                <w:b/>
              </w:rPr>
            </w:pPr>
            <w:r w:rsidRPr="00A37D4B">
              <w:rPr>
                <w:rFonts w:cs="Arial"/>
                <w:b/>
              </w:rPr>
              <w:t>Appendi</w:t>
            </w:r>
            <w:r>
              <w:rPr>
                <w:rFonts w:cs="Arial"/>
                <w:b/>
              </w:rPr>
              <w:t>x B</w:t>
            </w:r>
          </w:p>
        </w:tc>
        <w:tc>
          <w:tcPr>
            <w:tcW w:w="1080" w:type="dxa"/>
            <w:shd w:val="clear" w:color="auto" w:fill="FFFFFF"/>
          </w:tcPr>
          <w:p w14:paraId="68D73115" w14:textId="56AEF932" w:rsidR="00A37D4B" w:rsidRPr="005D2AD1" w:rsidRDefault="000466A5" w:rsidP="00007C26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2282D34A" w14:textId="77777777" w:rsidR="00A37D4B" w:rsidRPr="005D2AD1" w:rsidRDefault="006E4C8D" w:rsidP="00007C2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0FF07D80" w14:textId="22F11094" w:rsidR="00A37D4B" w:rsidRPr="008112E1" w:rsidRDefault="00AC206E" w:rsidP="00007C2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180B5325" w14:textId="0646C0C6" w:rsidR="00A37D4B" w:rsidRPr="00373775" w:rsidRDefault="00A37D4B" w:rsidP="00007C26">
            <w:pPr>
              <w:rPr>
                <w:rFonts w:cs="Arial"/>
              </w:rPr>
            </w:pPr>
            <w:r>
              <w:t>A</w:t>
            </w:r>
            <w:r w:rsidRPr="005D2AD1">
              <w:t xml:space="preserve">dopt 2024 IFC Appendix B </w:t>
            </w:r>
            <w:r>
              <w:t xml:space="preserve">and carry forward existing amendments </w:t>
            </w:r>
            <w:r w:rsidRPr="005D2AD1">
              <w:t>without modifications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05817C66" w14:textId="7B151585" w:rsidR="00A37D4B" w:rsidRPr="005D2AD1" w:rsidRDefault="00D56E8D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35DDC9E" w14:textId="77777777" w:rsidR="00A37D4B" w:rsidRDefault="00A37D4B" w:rsidP="00A37D4B">
      <w:pPr>
        <w:rPr>
          <w:rFonts w:eastAsia="Times New Roman" w:cs="Times New Roman"/>
          <w:szCs w:val="20"/>
        </w:rPr>
      </w:pPr>
    </w:p>
    <w:p w14:paraId="475848F0" w14:textId="7521E97A" w:rsidR="00A02070" w:rsidRPr="005D2AD1" w:rsidRDefault="00A02070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EB082C">
        <w:rPr>
          <w:rFonts w:eastAsia="Times New Roman"/>
        </w:rPr>
        <w:t>62</w:t>
      </w:r>
      <w:r w:rsidRPr="005D2AD1">
        <w:rPr>
          <w:rFonts w:eastAsia="Times New Roman"/>
        </w:rPr>
        <w:br/>
      </w:r>
      <w:r w:rsidR="00E81957">
        <w:rPr>
          <w:rFonts w:eastAsia="Times New Roman"/>
        </w:rPr>
        <w:t>APPENDIX</w:t>
      </w:r>
      <w:r w:rsidRPr="005D2AD1">
        <w:rPr>
          <w:rFonts w:eastAsia="Times New Roman"/>
        </w:rPr>
        <w:t xml:space="preserve"> C FIRE </w:t>
      </w:r>
      <w:r w:rsidR="00E81957">
        <w:rPr>
          <w:rFonts w:eastAsia="Times New Roman"/>
        </w:rPr>
        <w:t>HYDRANT LOCATIONS AND DISTRIBUTION</w:t>
      </w:r>
    </w:p>
    <w:p w14:paraId="1701FCB5" w14:textId="21D6EAB5" w:rsidR="00A37D4B" w:rsidRDefault="00A37D4B" w:rsidP="00A37D4B">
      <w:pPr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</w:t>
      </w:r>
      <w:r w:rsidRPr="005D2AD1">
        <w:rPr>
          <w:rFonts w:eastAsia="Times New Roman" w:cs="Times New Roman"/>
          <w:szCs w:val="20"/>
        </w:rPr>
        <w:t xml:space="preserve">dopt 2024 IFC Appendix </w:t>
      </w:r>
      <w:r>
        <w:rPr>
          <w:rFonts w:eastAsia="Times New Roman" w:cs="Times New Roman"/>
          <w:szCs w:val="20"/>
        </w:rPr>
        <w:t>C</w:t>
      </w:r>
      <w:r w:rsidRPr="005D2AD1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and carry forward existing amendments </w:t>
      </w:r>
      <w:r w:rsidRPr="005D2AD1">
        <w:rPr>
          <w:rFonts w:eastAsia="Times New Roman" w:cs="Times New Roman"/>
          <w:szCs w:val="20"/>
        </w:rPr>
        <w:t>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A37D4B" w:rsidRPr="005D2AD1" w14:paraId="28B172A0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4248667F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lastRenderedPageBreak/>
              <w:t>SFM 06/24</w:t>
            </w:r>
          </w:p>
          <w:p w14:paraId="6E90FF8F" w14:textId="6F1D666F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62</w:t>
            </w:r>
          </w:p>
        </w:tc>
        <w:tc>
          <w:tcPr>
            <w:tcW w:w="3024" w:type="dxa"/>
            <w:shd w:val="clear" w:color="auto" w:fill="D9D9D9"/>
          </w:tcPr>
          <w:p w14:paraId="4BA90098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2D889392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6B922566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60B1A055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960B479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2DF84666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A37D4B" w:rsidRPr="005D2AD1" w14:paraId="7FFA761E" w14:textId="77777777" w:rsidTr="00007C26">
        <w:trPr>
          <w:trHeight w:val="144"/>
        </w:trPr>
        <w:tc>
          <w:tcPr>
            <w:tcW w:w="1080" w:type="dxa"/>
            <w:shd w:val="clear" w:color="auto" w:fill="FFFFFF"/>
          </w:tcPr>
          <w:p w14:paraId="3A87271D" w14:textId="658AF147" w:rsidR="00A37D4B" w:rsidRPr="005D2AD1" w:rsidRDefault="00A37D4B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62-1</w:t>
            </w:r>
          </w:p>
        </w:tc>
        <w:tc>
          <w:tcPr>
            <w:tcW w:w="3024" w:type="dxa"/>
            <w:shd w:val="clear" w:color="auto" w:fill="FFFFFF"/>
          </w:tcPr>
          <w:p w14:paraId="6DF445D8" w14:textId="0CA45600" w:rsidR="00A37D4B" w:rsidRPr="008112E1" w:rsidRDefault="00A37D4B" w:rsidP="00E02FEC">
            <w:pPr>
              <w:rPr>
                <w:rFonts w:cs="Arial"/>
                <w:b/>
              </w:rPr>
            </w:pPr>
            <w:r w:rsidRPr="00A37D4B">
              <w:rPr>
                <w:rFonts w:cs="Arial"/>
                <w:b/>
              </w:rPr>
              <w:t>Appendi</w:t>
            </w:r>
            <w:r>
              <w:rPr>
                <w:rFonts w:cs="Arial"/>
                <w:b/>
              </w:rPr>
              <w:t>x C</w:t>
            </w:r>
          </w:p>
        </w:tc>
        <w:tc>
          <w:tcPr>
            <w:tcW w:w="1080" w:type="dxa"/>
            <w:shd w:val="clear" w:color="auto" w:fill="FFFFFF"/>
          </w:tcPr>
          <w:p w14:paraId="4F286628" w14:textId="119AD83F" w:rsidR="00A37D4B" w:rsidRPr="005D2AD1" w:rsidRDefault="000466A5" w:rsidP="00007C26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5BE3DB94" w14:textId="77777777" w:rsidR="00A37D4B" w:rsidRPr="005D2AD1" w:rsidRDefault="006E4C8D" w:rsidP="00007C2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4F6BAECE" w14:textId="4CA42171" w:rsidR="00A37D4B" w:rsidRPr="008112E1" w:rsidRDefault="00AC206E" w:rsidP="00007C26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711E0035" w14:textId="3D23F7DD" w:rsidR="00A37D4B" w:rsidRPr="00373775" w:rsidRDefault="00A37D4B" w:rsidP="00007C26">
            <w:pPr>
              <w:rPr>
                <w:rFonts w:cs="Arial"/>
              </w:rPr>
            </w:pPr>
            <w:r>
              <w:t>A</w:t>
            </w:r>
            <w:r w:rsidRPr="005D2AD1">
              <w:t xml:space="preserve">dopt 2024 IFC Appendix </w:t>
            </w:r>
            <w:r>
              <w:t>C</w:t>
            </w:r>
            <w:r w:rsidRPr="005D2AD1">
              <w:t xml:space="preserve"> </w:t>
            </w:r>
            <w:r>
              <w:t xml:space="preserve">and carry forward existing amendments </w:t>
            </w:r>
            <w:r w:rsidRPr="005D2AD1">
              <w:t>without modifications</w:t>
            </w:r>
            <w:r w:rsidRPr="005D2AD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/>
          </w:tcPr>
          <w:p w14:paraId="26FAD642" w14:textId="54404658" w:rsidR="00A37D4B" w:rsidRPr="005D2AD1" w:rsidRDefault="00D56E8D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0037DD8" w14:textId="71011B03" w:rsidR="0036477B" w:rsidRPr="005D2AD1" w:rsidRDefault="00101905" w:rsidP="000E3F0D">
      <w:pPr>
        <w:pStyle w:val="Heading3"/>
        <w:rPr>
          <w:rFonts w:eastAsia="Times New Roman"/>
        </w:rPr>
      </w:pPr>
      <w:r w:rsidRPr="005D2AD1">
        <w:rPr>
          <w:rFonts w:eastAsia="Times New Roman"/>
        </w:rPr>
        <w:t xml:space="preserve">ITEM </w:t>
      </w:r>
      <w:r w:rsidR="00EB082C">
        <w:rPr>
          <w:rFonts w:eastAsia="Times New Roman"/>
        </w:rPr>
        <w:t>63</w:t>
      </w:r>
      <w:r w:rsidRPr="005D2AD1">
        <w:rPr>
          <w:rFonts w:eastAsia="Times New Roman"/>
        </w:rPr>
        <w:br/>
      </w:r>
      <w:r w:rsidR="00E81957">
        <w:rPr>
          <w:rFonts w:eastAsia="Times New Roman"/>
        </w:rPr>
        <w:t>APPENDIX</w:t>
      </w:r>
      <w:r w:rsidR="0036477B" w:rsidRPr="00A37D4B">
        <w:rPr>
          <w:rFonts w:eastAsia="Times New Roman"/>
        </w:rPr>
        <w:t xml:space="preserve"> BB </w:t>
      </w:r>
      <w:r w:rsidR="00E81957">
        <w:rPr>
          <w:rFonts w:eastAsia="Times New Roman"/>
        </w:rPr>
        <w:t>FIRE-FLOW REQUIREMENTS FOR</w:t>
      </w:r>
      <w:r w:rsidR="0036477B" w:rsidRPr="00A37D4B">
        <w:rPr>
          <w:rFonts w:eastAsia="Times New Roman"/>
        </w:rPr>
        <w:t xml:space="preserve"> BUILDINGS</w:t>
      </w:r>
      <w:r w:rsidR="00E469B2" w:rsidRPr="00A37D4B">
        <w:rPr>
          <w:rFonts w:eastAsia="Times New Roman"/>
        </w:rPr>
        <w:br/>
        <w:t>APPENDIX CC FIRE HYDRANT LOCATIONS AND DISTRIBUTION</w:t>
      </w:r>
      <w:r w:rsidR="00E469B2" w:rsidRPr="00A37D4B">
        <w:rPr>
          <w:rFonts w:eastAsia="Times New Roman"/>
        </w:rPr>
        <w:br/>
      </w:r>
      <w:r w:rsidR="00E81957">
        <w:rPr>
          <w:rFonts w:eastAsia="Times New Roman"/>
        </w:rPr>
        <w:t>APPENDIX</w:t>
      </w:r>
      <w:r w:rsidR="00C171DB" w:rsidRPr="00A37D4B">
        <w:rPr>
          <w:rFonts w:eastAsia="Times New Roman"/>
        </w:rPr>
        <w:t xml:space="preserve"> </w:t>
      </w:r>
      <w:r w:rsidR="00E81957">
        <w:rPr>
          <w:rFonts w:eastAsia="Times New Roman"/>
        </w:rPr>
        <w:t>H</w:t>
      </w:r>
      <w:r w:rsidR="00C171DB" w:rsidRPr="00A37D4B">
        <w:rPr>
          <w:rFonts w:eastAsia="Times New Roman"/>
        </w:rPr>
        <w:t xml:space="preserve"> </w:t>
      </w:r>
      <w:r w:rsidR="00E81957">
        <w:rPr>
          <w:rFonts w:eastAsia="Times New Roman"/>
        </w:rPr>
        <w:t>FIRE</w:t>
      </w:r>
      <w:r w:rsidR="00C171DB" w:rsidRPr="00A37D4B">
        <w:rPr>
          <w:rFonts w:eastAsia="Times New Roman"/>
        </w:rPr>
        <w:t>-HAZARDOUS MATERIALS MANAGEMENT PLAN (</w:t>
      </w:r>
      <w:proofErr w:type="spellStart"/>
      <w:r w:rsidR="00C171DB" w:rsidRPr="00A37D4B">
        <w:rPr>
          <w:rFonts w:eastAsia="Times New Roman"/>
        </w:rPr>
        <w:t>HMMP</w:t>
      </w:r>
      <w:proofErr w:type="spellEnd"/>
      <w:r w:rsidR="00C171DB" w:rsidRPr="00A37D4B">
        <w:rPr>
          <w:rFonts w:eastAsia="Times New Roman"/>
        </w:rPr>
        <w:t>)</w:t>
      </w:r>
      <w:r w:rsidR="00A37D4B">
        <w:rPr>
          <w:rFonts w:eastAsia="Times New Roman"/>
        </w:rPr>
        <w:t xml:space="preserve"> </w:t>
      </w:r>
      <w:r w:rsidR="00C171DB" w:rsidRPr="00A37D4B">
        <w:rPr>
          <w:rFonts w:eastAsia="Times New Roman"/>
        </w:rPr>
        <w:t xml:space="preserve">AND HAZARDOUS MATERIALS INVENTORY STATEMENT (HMIS) INSTRUCTIONS </w:t>
      </w:r>
      <w:r w:rsidR="004E4A95">
        <w:rPr>
          <w:rFonts w:eastAsia="Times New Roman"/>
        </w:rPr>
        <w:t>FLOW REQUIREMENTS</w:t>
      </w:r>
      <w:r w:rsidR="00C171DB" w:rsidRPr="00A37D4B">
        <w:rPr>
          <w:rFonts w:eastAsia="Times New Roman"/>
        </w:rPr>
        <w:t xml:space="preserve"> </w:t>
      </w:r>
      <w:r w:rsidR="004E4A95">
        <w:rPr>
          <w:rFonts w:eastAsia="Times New Roman"/>
        </w:rPr>
        <w:t>FOR BUILDINGS</w:t>
      </w:r>
    </w:p>
    <w:p w14:paraId="67A3987F" w14:textId="0B02A712" w:rsidR="00A37D4B" w:rsidRPr="00A37D4B" w:rsidRDefault="0036477B" w:rsidP="00A80BCA">
      <w:pPr>
        <w:rPr>
          <w:rFonts w:eastAsia="Times New Roman" w:cs="Times New Roman"/>
          <w:szCs w:val="20"/>
        </w:rPr>
      </w:pPr>
      <w:r w:rsidRPr="00A37D4B">
        <w:rPr>
          <w:rFonts w:eastAsia="Times New Roman" w:cs="Times New Roman"/>
          <w:szCs w:val="20"/>
        </w:rPr>
        <w:t xml:space="preserve">SFM proposes to carry forward </w:t>
      </w:r>
      <w:r w:rsidR="00620602" w:rsidRPr="00A37D4B">
        <w:rPr>
          <w:rFonts w:eastAsia="Times New Roman" w:cs="Times New Roman"/>
          <w:szCs w:val="20"/>
        </w:rPr>
        <w:t>2022</w:t>
      </w:r>
      <w:r w:rsidRPr="00A37D4B">
        <w:rPr>
          <w:rFonts w:eastAsia="Times New Roman" w:cs="Times New Roman"/>
          <w:szCs w:val="20"/>
        </w:rPr>
        <w:t xml:space="preserve"> CFC Appendi</w:t>
      </w:r>
      <w:r w:rsidR="00284D3A" w:rsidRPr="00A37D4B">
        <w:rPr>
          <w:rFonts w:eastAsia="Times New Roman" w:cs="Times New Roman"/>
          <w:szCs w:val="20"/>
        </w:rPr>
        <w:t xml:space="preserve">ces </w:t>
      </w:r>
      <w:r w:rsidRPr="00A37D4B">
        <w:rPr>
          <w:rFonts w:eastAsia="Times New Roman" w:cs="Times New Roman"/>
          <w:szCs w:val="20"/>
        </w:rPr>
        <w:t>BB without modifications.</w:t>
      </w:r>
      <w:r w:rsidR="00A80BCA">
        <w:rPr>
          <w:rFonts w:eastAsia="Times New Roman" w:cs="Times New Roman"/>
          <w:szCs w:val="20"/>
        </w:rPr>
        <w:t xml:space="preserve"> </w:t>
      </w:r>
      <w:r w:rsidR="00A37D4B" w:rsidRPr="00A37D4B">
        <w:rPr>
          <w:rFonts w:eastAsia="Times New Roman" w:cs="Times New Roman"/>
          <w:szCs w:val="20"/>
        </w:rPr>
        <w:t xml:space="preserve">Adopt 2024 IFC Appendix </w:t>
      </w:r>
      <w:r w:rsidR="001C37F4">
        <w:rPr>
          <w:rFonts w:eastAsia="Times New Roman" w:cs="Times New Roman"/>
          <w:szCs w:val="20"/>
        </w:rPr>
        <w:t>H</w:t>
      </w:r>
      <w:r w:rsidR="00A37D4B" w:rsidRPr="00A37D4B">
        <w:rPr>
          <w:rFonts w:eastAsia="Times New Roman" w:cs="Times New Roman"/>
          <w:szCs w:val="20"/>
        </w:rPr>
        <w:t xml:space="preserve"> and carry forward existing amendments without modifications.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024"/>
        <w:gridCol w:w="1080"/>
        <w:gridCol w:w="1080"/>
        <w:gridCol w:w="2736"/>
        <w:gridCol w:w="4320"/>
        <w:gridCol w:w="1080"/>
      </w:tblGrid>
      <w:tr w:rsidR="00A37D4B" w:rsidRPr="005D2AD1" w14:paraId="40337FEC" w14:textId="77777777" w:rsidTr="00E02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/>
          </w:tcPr>
          <w:p w14:paraId="0A1E20DF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SFM 06/24</w:t>
            </w:r>
          </w:p>
          <w:p w14:paraId="40DFD198" w14:textId="05079E85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 xml:space="preserve">ITEM </w:t>
            </w:r>
            <w:r>
              <w:rPr>
                <w:rFonts w:cs="Arial"/>
                <w:b/>
              </w:rPr>
              <w:t>63</w:t>
            </w:r>
          </w:p>
        </w:tc>
        <w:tc>
          <w:tcPr>
            <w:tcW w:w="3024" w:type="dxa"/>
            <w:shd w:val="clear" w:color="auto" w:fill="D9D9D9"/>
          </w:tcPr>
          <w:p w14:paraId="6578921A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/>
          </w:tcPr>
          <w:p w14:paraId="5D89E023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CAC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/>
          </w:tcPr>
          <w:p w14:paraId="0D687FC0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Agency Response</w:t>
            </w:r>
          </w:p>
        </w:tc>
        <w:tc>
          <w:tcPr>
            <w:tcW w:w="2736" w:type="dxa"/>
            <w:shd w:val="clear" w:color="auto" w:fill="D9D9D9"/>
          </w:tcPr>
          <w:p w14:paraId="7CF9A4D7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/>
          </w:tcPr>
          <w:p w14:paraId="1035BFDF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/>
          </w:tcPr>
          <w:p w14:paraId="790E99E9" w14:textId="77777777" w:rsidR="00A37D4B" w:rsidRPr="005D2AD1" w:rsidRDefault="00A37D4B" w:rsidP="00E02FEC">
            <w:pPr>
              <w:rPr>
                <w:rFonts w:cs="Arial"/>
                <w:b/>
              </w:rPr>
            </w:pPr>
            <w:r w:rsidRPr="005D2AD1">
              <w:rPr>
                <w:rFonts w:cs="Arial"/>
                <w:b/>
              </w:rPr>
              <w:t>CBSC</w:t>
            </w:r>
            <w:r w:rsidRPr="005D2AD1">
              <w:rPr>
                <w:rFonts w:cs="Arial"/>
                <w:b/>
              </w:rPr>
              <w:br/>
              <w:t>Action</w:t>
            </w:r>
          </w:p>
        </w:tc>
      </w:tr>
      <w:tr w:rsidR="00A37D4B" w:rsidRPr="005D2AD1" w14:paraId="141B29B3" w14:textId="77777777" w:rsidTr="00007C26">
        <w:trPr>
          <w:trHeight w:val="144"/>
        </w:trPr>
        <w:tc>
          <w:tcPr>
            <w:tcW w:w="1080" w:type="dxa"/>
            <w:shd w:val="clear" w:color="auto" w:fill="FFFFFF"/>
          </w:tcPr>
          <w:p w14:paraId="12BF5961" w14:textId="2654BF9D" w:rsidR="00A37D4B" w:rsidRPr="005D2AD1" w:rsidRDefault="00A37D4B" w:rsidP="00E02FEC">
            <w:pPr>
              <w:jc w:val="center"/>
              <w:rPr>
                <w:szCs w:val="24"/>
              </w:rPr>
            </w:pPr>
            <w:r>
              <w:rPr>
                <w:rFonts w:cs="Arial"/>
                <w:b/>
              </w:rPr>
              <w:t>63-1</w:t>
            </w:r>
          </w:p>
        </w:tc>
        <w:tc>
          <w:tcPr>
            <w:tcW w:w="3024" w:type="dxa"/>
            <w:shd w:val="clear" w:color="auto" w:fill="FFFFFF"/>
          </w:tcPr>
          <w:p w14:paraId="2E839FEF" w14:textId="77777777" w:rsidR="00A37D4B" w:rsidRPr="00A37D4B" w:rsidRDefault="00A37D4B" w:rsidP="00E02FEC">
            <w:pPr>
              <w:rPr>
                <w:rFonts w:cs="Arial"/>
                <w:b/>
                <w:i/>
                <w:iCs/>
              </w:rPr>
            </w:pPr>
            <w:r w:rsidRPr="00A37D4B">
              <w:rPr>
                <w:rFonts w:cs="Arial"/>
                <w:b/>
                <w:i/>
                <w:iCs/>
              </w:rPr>
              <w:t>Appendix BB</w:t>
            </w:r>
          </w:p>
          <w:p w14:paraId="49080C4C" w14:textId="69DC85E7" w:rsidR="00A37D4B" w:rsidRPr="00A37D4B" w:rsidRDefault="00A37D4B" w:rsidP="00E02FEC">
            <w:pPr>
              <w:rPr>
                <w:rFonts w:cs="Arial"/>
                <w:b/>
                <w:i/>
                <w:iCs/>
              </w:rPr>
            </w:pPr>
            <w:r w:rsidRPr="00A37D4B">
              <w:rPr>
                <w:rFonts w:cs="Arial"/>
                <w:b/>
                <w:i/>
                <w:iCs/>
              </w:rPr>
              <w:t>Appendix CC</w:t>
            </w:r>
          </w:p>
          <w:p w14:paraId="51D48D25" w14:textId="342D09AD" w:rsidR="00A37D4B" w:rsidRPr="008112E1" w:rsidRDefault="00A37D4B" w:rsidP="00E02FEC">
            <w:pPr>
              <w:rPr>
                <w:rFonts w:cs="Arial"/>
                <w:b/>
              </w:rPr>
            </w:pPr>
            <w:r w:rsidRPr="00A37D4B">
              <w:rPr>
                <w:rFonts w:cs="Arial"/>
                <w:b/>
              </w:rPr>
              <w:t>Appendi</w:t>
            </w:r>
            <w:r>
              <w:rPr>
                <w:rFonts w:cs="Arial"/>
                <w:b/>
              </w:rPr>
              <w:t>x H</w:t>
            </w:r>
          </w:p>
        </w:tc>
        <w:tc>
          <w:tcPr>
            <w:tcW w:w="1080" w:type="dxa"/>
            <w:shd w:val="clear" w:color="auto" w:fill="FFFFFF"/>
          </w:tcPr>
          <w:p w14:paraId="6237930A" w14:textId="7C669DA2" w:rsidR="00A37D4B" w:rsidRPr="005D2AD1" w:rsidRDefault="000466A5" w:rsidP="00007C26">
            <w:pPr>
              <w:jc w:val="center"/>
              <w:rPr>
                <w:rFonts w:cs="Arial"/>
                <w:b/>
              </w:rPr>
            </w:pPr>
            <w:r w:rsidRPr="000466A5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/>
          </w:tcPr>
          <w:p w14:paraId="0910D53B" w14:textId="77777777" w:rsidR="00A37D4B" w:rsidRPr="005D2AD1" w:rsidRDefault="006E4C8D" w:rsidP="00007C2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Accept</w:t>
            </w:r>
          </w:p>
        </w:tc>
        <w:tc>
          <w:tcPr>
            <w:tcW w:w="2736" w:type="dxa"/>
            <w:shd w:val="clear" w:color="auto" w:fill="FFFFFF"/>
          </w:tcPr>
          <w:p w14:paraId="65D0EFCE" w14:textId="73BA89D9" w:rsidR="00A37D4B" w:rsidRPr="00A37D4B" w:rsidRDefault="00AC206E" w:rsidP="00A37D4B">
            <w:pPr>
              <w:rPr>
                <w:rFonts w:cs="Arial"/>
              </w:rPr>
            </w:pPr>
            <w:r>
              <w:rPr>
                <w:rFonts w:cs="Arial"/>
              </w:rPr>
              <w:t>No Public Comments Received.</w:t>
            </w:r>
          </w:p>
        </w:tc>
        <w:tc>
          <w:tcPr>
            <w:tcW w:w="4320" w:type="dxa"/>
            <w:shd w:val="clear" w:color="auto" w:fill="FFFFFF"/>
          </w:tcPr>
          <w:p w14:paraId="1EAD6F52" w14:textId="77777777" w:rsidR="00A37D4B" w:rsidRPr="00A37D4B" w:rsidRDefault="00A37D4B" w:rsidP="00A37D4B">
            <w:pPr>
              <w:rPr>
                <w:rFonts w:cs="Arial"/>
              </w:rPr>
            </w:pPr>
            <w:r w:rsidRPr="00A37D4B">
              <w:rPr>
                <w:rFonts w:cs="Arial"/>
              </w:rPr>
              <w:t>Carry forward 2022 CFC Appendix BB &amp;</w:t>
            </w:r>
            <w:r w:rsidRPr="00A37D4B">
              <w:rPr>
                <w:rFonts w:cs="Arial"/>
              </w:rPr>
              <w:br/>
              <w:t>Appendix CC without modifications.</w:t>
            </w:r>
          </w:p>
          <w:p w14:paraId="1B8C9498" w14:textId="7E944DB7" w:rsidR="00A37D4B" w:rsidRPr="00A37D4B" w:rsidRDefault="00A37D4B" w:rsidP="00A37D4B">
            <w:pPr>
              <w:rPr>
                <w:rFonts w:cs="Arial"/>
              </w:rPr>
            </w:pPr>
            <w:r w:rsidRPr="00A37D4B">
              <w:rPr>
                <w:rFonts w:cs="Arial"/>
              </w:rPr>
              <w:t>Adopt 2024 IFC Appendix H, without amendment.</w:t>
            </w:r>
          </w:p>
        </w:tc>
        <w:tc>
          <w:tcPr>
            <w:tcW w:w="1080" w:type="dxa"/>
            <w:shd w:val="clear" w:color="auto" w:fill="FFFFFF"/>
          </w:tcPr>
          <w:p w14:paraId="7B2D4E20" w14:textId="3939FDDA" w:rsidR="00A37D4B" w:rsidRPr="005D2AD1" w:rsidRDefault="00D56E8D" w:rsidP="00E02FEC">
            <w:pPr>
              <w:jc w:val="center"/>
              <w:rPr>
                <w:rFonts w:cs="Arial"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B875510" w14:textId="77777777" w:rsidR="0036477B" w:rsidRPr="005D2AD1" w:rsidRDefault="0036477B" w:rsidP="00A80BCA">
      <w:pPr>
        <w:rPr>
          <w:rFonts w:eastAsia="Times New Roman" w:cs="Arial"/>
          <w:b/>
          <w:szCs w:val="20"/>
        </w:rPr>
      </w:pPr>
    </w:p>
    <w:sectPr w:rsidR="0036477B" w:rsidRPr="005D2AD1" w:rsidSect="00BC6186">
      <w:footerReference w:type="default" r:id="rId14"/>
      <w:pgSz w:w="15840" w:h="12240" w:orient="landscape"/>
      <w:pgMar w:top="720" w:right="720" w:bottom="108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87E05" w14:textId="77777777" w:rsidR="0077112D" w:rsidRPr="005D2AD1" w:rsidRDefault="0077112D" w:rsidP="00EA4D4E">
      <w:r w:rsidRPr="005D2AD1">
        <w:separator/>
      </w:r>
    </w:p>
  </w:endnote>
  <w:endnote w:type="continuationSeparator" w:id="0">
    <w:p w14:paraId="6F23FE23" w14:textId="77777777" w:rsidR="0077112D" w:rsidRPr="005D2AD1" w:rsidRDefault="0077112D" w:rsidP="00EA4D4E">
      <w:r w:rsidRPr="005D2AD1">
        <w:continuationSeparator/>
      </w:r>
    </w:p>
  </w:endnote>
  <w:endnote w:type="continuationNotice" w:id="1">
    <w:p w14:paraId="7AA26196" w14:textId="77777777" w:rsidR="0077112D" w:rsidRDefault="00771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487C1109" w:rsidR="00EA4D4E" w:rsidRPr="005D2AD1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5D2AD1">
      <w:rPr>
        <w:rFonts w:cs="Arial"/>
      </w:rPr>
      <w:t>BSC TP-123 (Rev. 1</w:t>
    </w:r>
    <w:r w:rsidR="00715553" w:rsidRPr="005D2AD1">
      <w:rPr>
        <w:rFonts w:cs="Arial"/>
      </w:rPr>
      <w:t>1</w:t>
    </w:r>
    <w:r w:rsidRPr="005D2AD1">
      <w:rPr>
        <w:rFonts w:cs="Arial"/>
      </w:rPr>
      <w:t>/2</w:t>
    </w:r>
    <w:r w:rsidR="00715553" w:rsidRPr="005D2AD1">
      <w:rPr>
        <w:rFonts w:cs="Arial"/>
      </w:rPr>
      <w:t>2</w:t>
    </w:r>
    <w:r w:rsidRPr="005D2AD1">
      <w:rPr>
        <w:rFonts w:cs="Arial"/>
      </w:rPr>
      <w:t>) Commission Action Matrix</w:t>
    </w:r>
    <w:r w:rsidRPr="005D2AD1">
      <w:rPr>
        <w:rFonts w:cs="Arial"/>
      </w:rPr>
      <w:tab/>
    </w:r>
    <w:r w:rsidR="00FD6FB6">
      <w:rPr>
        <w:rFonts w:cs="Arial"/>
      </w:rPr>
      <w:t>February 26, 2025</w:t>
    </w:r>
  </w:p>
  <w:p w14:paraId="1802EBAA" w14:textId="56385F19" w:rsidR="00EA4D4E" w:rsidRPr="009450EC" w:rsidRDefault="00DD2B2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  <w:b/>
        <w:bCs/>
        <w:color w:val="FF0000"/>
      </w:rPr>
    </w:pPr>
    <w:r w:rsidRPr="005D2AD1">
      <w:rPr>
        <w:rFonts w:cs="Arial"/>
      </w:rPr>
      <w:t>SFM 0</w:t>
    </w:r>
    <w:r w:rsidR="00881C4F" w:rsidRPr="005D2AD1">
      <w:rPr>
        <w:rFonts w:cs="Arial"/>
      </w:rPr>
      <w:t>6</w:t>
    </w:r>
    <w:r w:rsidRPr="005D2AD1">
      <w:rPr>
        <w:rFonts w:cs="Arial"/>
      </w:rPr>
      <w:t>/24</w:t>
    </w:r>
    <w:r w:rsidR="004419F7" w:rsidRPr="005D2AD1">
      <w:rPr>
        <w:rFonts w:cs="Arial"/>
      </w:rPr>
      <w:t xml:space="preserve"> </w:t>
    </w:r>
    <w:r w:rsidR="00EA4D4E" w:rsidRPr="005D2AD1">
      <w:rPr>
        <w:rFonts w:cs="Arial"/>
      </w:rPr>
      <w:t xml:space="preserve">- Part </w:t>
    </w:r>
    <w:r w:rsidR="00881C4F" w:rsidRPr="005D2AD1">
      <w:rPr>
        <w:rFonts w:cs="Arial"/>
      </w:rPr>
      <w:t>9</w:t>
    </w:r>
    <w:r w:rsidR="00EA4D4E" w:rsidRPr="005D2AD1">
      <w:rPr>
        <w:rFonts w:cs="Arial"/>
      </w:rPr>
      <w:t xml:space="preserve"> - </w:t>
    </w:r>
    <w:r w:rsidR="004419F7" w:rsidRPr="005D2AD1">
      <w:rPr>
        <w:rFonts w:cs="Arial"/>
      </w:rPr>
      <w:t>2024</w:t>
    </w:r>
    <w:r w:rsidR="00EA4D4E" w:rsidRPr="005D2AD1">
      <w:rPr>
        <w:rFonts w:cs="Arial"/>
      </w:rPr>
      <w:t xml:space="preserve"> Triennial</w:t>
    </w:r>
    <w:r w:rsidR="004419F7" w:rsidRPr="005D2AD1">
      <w:rPr>
        <w:rFonts w:cs="Arial"/>
      </w:rPr>
      <w:t xml:space="preserve"> </w:t>
    </w:r>
    <w:r w:rsidR="00EA4D4E" w:rsidRPr="005D2AD1">
      <w:rPr>
        <w:rFonts w:cs="Arial"/>
      </w:rPr>
      <w:t>Code Cycle</w:t>
    </w:r>
    <w:r w:rsidR="00EA4D4E" w:rsidRPr="005D2AD1">
      <w:rPr>
        <w:rFonts w:cs="Arial"/>
      </w:rPr>
      <w:tab/>
    </w:r>
    <w:r w:rsidR="00C1423C" w:rsidRPr="0071148E">
      <w:rPr>
        <w:rFonts w:cs="Arial"/>
      </w:rPr>
      <w:t>CAM</w:t>
    </w:r>
    <w:r w:rsidR="0071148E" w:rsidRPr="0071148E">
      <w:rPr>
        <w:rFonts w:cs="Arial"/>
      </w:rPr>
      <w:t xml:space="preserve"> </w:t>
    </w:r>
    <w:r w:rsidR="0071148E" w:rsidRPr="0071148E">
      <w:rPr>
        <w:szCs w:val="16"/>
      </w:rPr>
      <w:t>– SoS Filing</w:t>
    </w:r>
  </w:p>
  <w:p w14:paraId="43178E55" w14:textId="25185FB8" w:rsidR="00EA4D4E" w:rsidRPr="005D2AD1" w:rsidRDefault="005D5C02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 w:rsidRPr="005D5C02">
      <w:rPr>
        <w:rFonts w:cs="Arial"/>
      </w:rPr>
      <w:t>State Fire Marshal</w:t>
    </w:r>
    <w:r w:rsidR="00EA4D4E" w:rsidRPr="005D2AD1">
      <w:rPr>
        <w:rFonts w:cs="Arial"/>
      </w:rPr>
      <w:tab/>
    </w:r>
    <w:r w:rsidR="00EA4D4E" w:rsidRPr="005D2AD1">
      <w:rPr>
        <w:rStyle w:val="PageNumber"/>
        <w:rFonts w:cs="Arial"/>
      </w:rPr>
      <w:t xml:space="preserve">Page </w:t>
    </w:r>
    <w:r w:rsidR="00EA4D4E" w:rsidRPr="005D2AD1">
      <w:rPr>
        <w:rStyle w:val="PageNumber"/>
        <w:rFonts w:cs="Arial"/>
      </w:rPr>
      <w:fldChar w:fldCharType="begin"/>
    </w:r>
    <w:r w:rsidR="00EA4D4E" w:rsidRPr="005D2AD1">
      <w:rPr>
        <w:rStyle w:val="PageNumber"/>
        <w:rFonts w:cs="Arial"/>
      </w:rPr>
      <w:instrText xml:space="preserve"> PAGE </w:instrText>
    </w:r>
    <w:r w:rsidR="00EA4D4E" w:rsidRPr="005D2AD1">
      <w:rPr>
        <w:rStyle w:val="PageNumber"/>
        <w:rFonts w:cs="Arial"/>
      </w:rPr>
      <w:fldChar w:fldCharType="separate"/>
    </w:r>
    <w:r w:rsidR="00EA4D4E" w:rsidRPr="005D2AD1">
      <w:rPr>
        <w:rStyle w:val="PageNumber"/>
        <w:rFonts w:cs="Arial"/>
      </w:rPr>
      <w:t>1</w:t>
    </w:r>
    <w:r w:rsidR="00EA4D4E" w:rsidRPr="005D2AD1">
      <w:rPr>
        <w:rStyle w:val="PageNumber"/>
        <w:rFonts w:cs="Arial"/>
      </w:rPr>
      <w:fldChar w:fldCharType="end"/>
    </w:r>
    <w:r w:rsidR="00EA4D4E" w:rsidRPr="005D2AD1">
      <w:rPr>
        <w:rStyle w:val="PageNumber"/>
        <w:rFonts w:cs="Arial"/>
      </w:rPr>
      <w:t xml:space="preserve"> of </w:t>
    </w:r>
    <w:r w:rsidR="00EA4D4E" w:rsidRPr="005D2AD1">
      <w:rPr>
        <w:rStyle w:val="PageNumber"/>
        <w:rFonts w:cs="Arial"/>
      </w:rPr>
      <w:fldChar w:fldCharType="begin"/>
    </w:r>
    <w:r w:rsidR="00EA4D4E" w:rsidRPr="005D2AD1">
      <w:rPr>
        <w:rStyle w:val="PageNumber"/>
        <w:rFonts w:cs="Arial"/>
      </w:rPr>
      <w:instrText xml:space="preserve"> NUMPAGES </w:instrText>
    </w:r>
    <w:r w:rsidR="00EA4D4E" w:rsidRPr="005D2AD1">
      <w:rPr>
        <w:rStyle w:val="PageNumber"/>
        <w:rFonts w:cs="Arial"/>
      </w:rPr>
      <w:fldChar w:fldCharType="separate"/>
    </w:r>
    <w:r w:rsidR="00EA4D4E" w:rsidRPr="005D2AD1">
      <w:rPr>
        <w:rStyle w:val="PageNumber"/>
        <w:rFonts w:cs="Arial"/>
      </w:rPr>
      <w:t>1</w:t>
    </w:r>
    <w:r w:rsidR="00EA4D4E" w:rsidRPr="005D2AD1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8DE29" w14:textId="77777777" w:rsidR="0077112D" w:rsidRPr="005D2AD1" w:rsidRDefault="0077112D" w:rsidP="00EA4D4E">
      <w:r w:rsidRPr="005D2AD1">
        <w:separator/>
      </w:r>
    </w:p>
  </w:footnote>
  <w:footnote w:type="continuationSeparator" w:id="0">
    <w:p w14:paraId="3C64FBA4" w14:textId="77777777" w:rsidR="0077112D" w:rsidRPr="005D2AD1" w:rsidRDefault="0077112D" w:rsidP="00EA4D4E">
      <w:r w:rsidRPr="005D2AD1">
        <w:continuationSeparator/>
      </w:r>
    </w:p>
  </w:footnote>
  <w:footnote w:type="continuationNotice" w:id="1">
    <w:p w14:paraId="4264B316" w14:textId="77777777" w:rsidR="0077112D" w:rsidRDefault="007711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E640D"/>
    <w:multiLevelType w:val="hybridMultilevel"/>
    <w:tmpl w:val="6B724F48"/>
    <w:lvl w:ilvl="0" w:tplc="B80EA110">
      <w:start w:val="1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7A7F"/>
    <w:multiLevelType w:val="hybridMultilevel"/>
    <w:tmpl w:val="B642B03C"/>
    <w:lvl w:ilvl="0" w:tplc="3574162A">
      <w:start w:val="1"/>
      <w:numFmt w:val="decimal"/>
      <w:lvlText w:val="BSC 02/18-1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1E4"/>
    <w:multiLevelType w:val="hybridMultilevel"/>
    <w:tmpl w:val="77405790"/>
    <w:lvl w:ilvl="0" w:tplc="6AB87492">
      <w:start w:val="1"/>
      <w:numFmt w:val="decimal"/>
      <w:lvlText w:val="BSC 02/18-2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EC"/>
    <w:multiLevelType w:val="hybridMultilevel"/>
    <w:tmpl w:val="7FA080B0"/>
    <w:lvl w:ilvl="0" w:tplc="B1D0F444">
      <w:start w:val="1"/>
      <w:numFmt w:val="decimal"/>
      <w:lvlText w:val="BSC 02/18-1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F4DAD"/>
    <w:multiLevelType w:val="hybridMultilevel"/>
    <w:tmpl w:val="E40AD034"/>
    <w:lvl w:ilvl="0" w:tplc="A086AED6">
      <w:start w:val="1"/>
      <w:numFmt w:val="decimal"/>
      <w:lvlText w:val="BSC 02/18-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504CA"/>
    <w:multiLevelType w:val="multilevel"/>
    <w:tmpl w:val="E3E0C8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E10907"/>
    <w:multiLevelType w:val="hybridMultilevel"/>
    <w:tmpl w:val="9DCC1344"/>
    <w:lvl w:ilvl="0" w:tplc="F8380B58">
      <w:start w:val="1"/>
      <w:numFmt w:val="decimal"/>
      <w:lvlText w:val="BSC 02/18-2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B43BB"/>
    <w:multiLevelType w:val="hybridMultilevel"/>
    <w:tmpl w:val="DC66B920"/>
    <w:lvl w:ilvl="0" w:tplc="6A3CDF86">
      <w:start w:val="1"/>
      <w:numFmt w:val="decimal"/>
      <w:lvlText w:val="BSC 02/18-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671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72BBE"/>
    <w:multiLevelType w:val="hybridMultilevel"/>
    <w:tmpl w:val="87206B18"/>
    <w:lvl w:ilvl="0" w:tplc="7C5655DE">
      <w:start w:val="1"/>
      <w:numFmt w:val="decimal"/>
      <w:lvlText w:val="BSC 02/18-1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6502"/>
    <w:multiLevelType w:val="hybridMultilevel"/>
    <w:tmpl w:val="409AAC66"/>
    <w:lvl w:ilvl="0" w:tplc="10B2C1EE">
      <w:start w:val="1"/>
      <w:numFmt w:val="decimal"/>
      <w:lvlText w:val="BSC 02/18-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B0A5D"/>
    <w:multiLevelType w:val="hybridMultilevel"/>
    <w:tmpl w:val="71C41092"/>
    <w:lvl w:ilvl="0" w:tplc="BD862E88">
      <w:start w:val="1"/>
      <w:numFmt w:val="decimal"/>
      <w:lvlText w:val="DSA-AC 01/18-2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A45A2"/>
    <w:multiLevelType w:val="hybridMultilevel"/>
    <w:tmpl w:val="5882D87C"/>
    <w:lvl w:ilvl="0" w:tplc="E8000B78">
      <w:start w:val="3"/>
      <w:numFmt w:val="decimal"/>
      <w:lvlText w:val="BSC 02/18-1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D789C"/>
    <w:multiLevelType w:val="hybridMultilevel"/>
    <w:tmpl w:val="E5AA6CB0"/>
    <w:lvl w:ilvl="0" w:tplc="F642C598">
      <w:start w:val="1"/>
      <w:numFmt w:val="decimal"/>
      <w:lvlText w:val="BSC 02/18-10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A0DE9"/>
    <w:multiLevelType w:val="hybridMultilevel"/>
    <w:tmpl w:val="280A5856"/>
    <w:lvl w:ilvl="0" w:tplc="966AC89C">
      <w:start w:val="1"/>
      <w:numFmt w:val="decimal"/>
      <w:lvlText w:val="BSC 02/18-1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DC533C"/>
    <w:multiLevelType w:val="hybridMultilevel"/>
    <w:tmpl w:val="B5E6CACC"/>
    <w:lvl w:ilvl="0" w:tplc="EEA02F64">
      <w:start w:val="5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B3558"/>
    <w:multiLevelType w:val="hybridMultilevel"/>
    <w:tmpl w:val="D91EF132"/>
    <w:lvl w:ilvl="0" w:tplc="A83EC100">
      <w:start w:val="1"/>
      <w:numFmt w:val="decimal"/>
      <w:lvlText w:val="BSC 02/18-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007DB"/>
    <w:multiLevelType w:val="hybridMultilevel"/>
    <w:tmpl w:val="936C16A6"/>
    <w:lvl w:ilvl="0" w:tplc="C15EC65E">
      <w:start w:val="1"/>
      <w:numFmt w:val="decimal"/>
      <w:lvlText w:val="BSC 02/18-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D1C80"/>
    <w:multiLevelType w:val="hybridMultilevel"/>
    <w:tmpl w:val="E90C343A"/>
    <w:lvl w:ilvl="0" w:tplc="2D0C86B8">
      <w:start w:val="1"/>
      <w:numFmt w:val="decimal"/>
      <w:lvlText w:val="BSC 02/18-1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74E0ACC"/>
    <w:multiLevelType w:val="hybridMultilevel"/>
    <w:tmpl w:val="D74C1AC2"/>
    <w:lvl w:ilvl="0" w:tplc="D5B03738">
      <w:start w:val="1"/>
      <w:numFmt w:val="decimal"/>
      <w:lvlText w:val="BSC 02/18-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F115F"/>
    <w:multiLevelType w:val="hybridMultilevel"/>
    <w:tmpl w:val="0090D6DC"/>
    <w:lvl w:ilvl="0" w:tplc="7A406854">
      <w:start w:val="1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21EB5"/>
    <w:multiLevelType w:val="hybridMultilevel"/>
    <w:tmpl w:val="5770FE56"/>
    <w:lvl w:ilvl="0" w:tplc="6986BCF4">
      <w:start w:val="1"/>
      <w:numFmt w:val="decimal"/>
      <w:lvlText w:val="BSC 02/18-8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E24E3"/>
    <w:multiLevelType w:val="hybridMultilevel"/>
    <w:tmpl w:val="989889B0"/>
    <w:lvl w:ilvl="0" w:tplc="7B04B394">
      <w:start w:val="4"/>
      <w:numFmt w:val="decimal"/>
      <w:lvlText w:val="BSC 02/18-17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228DD"/>
    <w:multiLevelType w:val="hybridMultilevel"/>
    <w:tmpl w:val="2E4A42F8"/>
    <w:lvl w:ilvl="0" w:tplc="0F20BEAA">
      <w:start w:val="1"/>
      <w:numFmt w:val="decimal"/>
      <w:lvlText w:val="BSC 02/18-15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4488C"/>
    <w:multiLevelType w:val="hybridMultilevel"/>
    <w:tmpl w:val="16E24190"/>
    <w:lvl w:ilvl="0" w:tplc="A8C4E014">
      <w:start w:val="1"/>
      <w:numFmt w:val="decimal"/>
      <w:lvlText w:val="BSC 02/18-22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15E66"/>
    <w:multiLevelType w:val="hybridMultilevel"/>
    <w:tmpl w:val="8744A7CC"/>
    <w:lvl w:ilvl="0" w:tplc="BB0C55AE">
      <w:start w:val="1"/>
      <w:numFmt w:val="decimal"/>
      <w:lvlText w:val="BSC 02/18-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94A39"/>
    <w:multiLevelType w:val="hybridMultilevel"/>
    <w:tmpl w:val="968029A4"/>
    <w:lvl w:ilvl="0" w:tplc="902EA89A">
      <w:start w:val="1"/>
      <w:numFmt w:val="decimal"/>
      <w:lvlText w:val="BSC 02/18-23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40DD7"/>
    <w:multiLevelType w:val="hybridMultilevel"/>
    <w:tmpl w:val="4384706C"/>
    <w:lvl w:ilvl="0" w:tplc="9ED6EAFC">
      <w:start w:val="1"/>
      <w:numFmt w:val="decimal"/>
      <w:lvlText w:val="BSC 02/18-19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05EDC"/>
    <w:multiLevelType w:val="hybridMultilevel"/>
    <w:tmpl w:val="876E1AAC"/>
    <w:lvl w:ilvl="0" w:tplc="CB74D394">
      <w:start w:val="1"/>
      <w:numFmt w:val="decimal"/>
      <w:lvlText w:val="BSC 02/18-24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A17DE"/>
    <w:multiLevelType w:val="hybridMultilevel"/>
    <w:tmpl w:val="828839E4"/>
    <w:lvl w:ilvl="0" w:tplc="F750656E">
      <w:start w:val="1"/>
      <w:numFmt w:val="decimal"/>
      <w:lvlText w:val="BSC 02/18-16-%1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4"/>
  </w:num>
  <w:num w:numId="2" w16cid:durableId="1705861350">
    <w:abstractNumId w:val="27"/>
  </w:num>
  <w:num w:numId="3" w16cid:durableId="1872186705">
    <w:abstractNumId w:val="20"/>
  </w:num>
  <w:num w:numId="4" w16cid:durableId="1910071476">
    <w:abstractNumId w:val="10"/>
  </w:num>
  <w:num w:numId="5" w16cid:durableId="1095399976">
    <w:abstractNumId w:val="23"/>
  </w:num>
  <w:num w:numId="6" w16cid:durableId="854686765">
    <w:abstractNumId w:val="5"/>
  </w:num>
  <w:num w:numId="7" w16cid:durableId="1561791412">
    <w:abstractNumId w:val="17"/>
  </w:num>
  <w:num w:numId="8" w16cid:durableId="1468743356">
    <w:abstractNumId w:val="19"/>
  </w:num>
  <w:num w:numId="9" w16cid:durableId="1527062384">
    <w:abstractNumId w:val="8"/>
  </w:num>
  <w:num w:numId="10" w16cid:durableId="12609137">
    <w:abstractNumId w:val="21"/>
  </w:num>
  <w:num w:numId="11" w16cid:durableId="731267780">
    <w:abstractNumId w:val="24"/>
  </w:num>
  <w:num w:numId="12" w16cid:durableId="2127772644">
    <w:abstractNumId w:val="12"/>
  </w:num>
  <w:num w:numId="13" w16cid:durableId="1227108931">
    <w:abstractNumId w:val="4"/>
  </w:num>
  <w:num w:numId="14" w16cid:durableId="616369990">
    <w:abstractNumId w:val="26"/>
  </w:num>
  <w:num w:numId="15" w16cid:durableId="1403529700">
    <w:abstractNumId w:val="31"/>
  </w:num>
  <w:num w:numId="16" w16cid:durableId="1478524879">
    <w:abstractNumId w:val="16"/>
  </w:num>
  <w:num w:numId="17" w16cid:durableId="1773084239">
    <w:abstractNumId w:val="1"/>
  </w:num>
  <w:num w:numId="18" w16cid:durableId="1142965588">
    <w:abstractNumId w:val="11"/>
  </w:num>
  <w:num w:numId="19" w16cid:durableId="805507164">
    <w:abstractNumId w:val="0"/>
  </w:num>
  <w:num w:numId="20" w16cid:durableId="2087026299">
    <w:abstractNumId w:val="3"/>
  </w:num>
  <w:num w:numId="21" w16cid:durableId="716977941">
    <w:abstractNumId w:val="29"/>
  </w:num>
  <w:num w:numId="22" w16cid:durableId="429740098">
    <w:abstractNumId w:val="35"/>
  </w:num>
  <w:num w:numId="23" w16cid:durableId="1342077318">
    <w:abstractNumId w:val="25"/>
  </w:num>
  <w:num w:numId="24" w16cid:durableId="895628706">
    <w:abstractNumId w:val="22"/>
  </w:num>
  <w:num w:numId="25" w16cid:durableId="325133580">
    <w:abstractNumId w:val="33"/>
  </w:num>
  <w:num w:numId="26" w16cid:durableId="1642610014">
    <w:abstractNumId w:val="2"/>
  </w:num>
  <w:num w:numId="27" w16cid:durableId="1942761430">
    <w:abstractNumId w:val="7"/>
  </w:num>
  <w:num w:numId="28" w16cid:durableId="1261066376">
    <w:abstractNumId w:val="30"/>
  </w:num>
  <w:num w:numId="29" w16cid:durableId="624851448">
    <w:abstractNumId w:val="32"/>
  </w:num>
  <w:num w:numId="30" w16cid:durableId="1692872324">
    <w:abstractNumId w:val="34"/>
  </w:num>
  <w:num w:numId="31" w16cid:durableId="215050198">
    <w:abstractNumId w:val="18"/>
  </w:num>
  <w:num w:numId="32" w16cid:durableId="2031947920">
    <w:abstractNumId w:val="15"/>
  </w:num>
  <w:num w:numId="33" w16cid:durableId="1044795480">
    <w:abstractNumId w:val="28"/>
  </w:num>
  <w:num w:numId="34" w16cid:durableId="1284847602">
    <w:abstractNumId w:val="13"/>
  </w:num>
  <w:num w:numId="35" w16cid:durableId="1287003155">
    <w:abstractNumId w:val="9"/>
  </w:num>
  <w:num w:numId="36" w16cid:durableId="1590890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361"/>
    <w:rsid w:val="00000E53"/>
    <w:rsid w:val="00005A53"/>
    <w:rsid w:val="00006F69"/>
    <w:rsid w:val="0000709E"/>
    <w:rsid w:val="00007C26"/>
    <w:rsid w:val="0001095B"/>
    <w:rsid w:val="00012E8E"/>
    <w:rsid w:val="00014E99"/>
    <w:rsid w:val="0001519A"/>
    <w:rsid w:val="000155E9"/>
    <w:rsid w:val="000156CE"/>
    <w:rsid w:val="00015FF1"/>
    <w:rsid w:val="000165F1"/>
    <w:rsid w:val="00017D13"/>
    <w:rsid w:val="00020585"/>
    <w:rsid w:val="00020F3C"/>
    <w:rsid w:val="00021D83"/>
    <w:rsid w:val="00021F93"/>
    <w:rsid w:val="0002238F"/>
    <w:rsid w:val="00022640"/>
    <w:rsid w:val="00022A08"/>
    <w:rsid w:val="00024208"/>
    <w:rsid w:val="00026BAF"/>
    <w:rsid w:val="00026EA0"/>
    <w:rsid w:val="000271B2"/>
    <w:rsid w:val="00027D47"/>
    <w:rsid w:val="0003182D"/>
    <w:rsid w:val="000327C2"/>
    <w:rsid w:val="0003455C"/>
    <w:rsid w:val="00034B26"/>
    <w:rsid w:val="00035071"/>
    <w:rsid w:val="00040D74"/>
    <w:rsid w:val="00043C26"/>
    <w:rsid w:val="000456B4"/>
    <w:rsid w:val="00045F46"/>
    <w:rsid w:val="00046526"/>
    <w:rsid w:val="000466A5"/>
    <w:rsid w:val="00047149"/>
    <w:rsid w:val="00047CB6"/>
    <w:rsid w:val="00050CB7"/>
    <w:rsid w:val="000516F5"/>
    <w:rsid w:val="00052520"/>
    <w:rsid w:val="00053C8D"/>
    <w:rsid w:val="0005574E"/>
    <w:rsid w:val="00055A09"/>
    <w:rsid w:val="00055C7C"/>
    <w:rsid w:val="00056161"/>
    <w:rsid w:val="00057107"/>
    <w:rsid w:val="000607E8"/>
    <w:rsid w:val="00062C43"/>
    <w:rsid w:val="00063854"/>
    <w:rsid w:val="00063C1B"/>
    <w:rsid w:val="000657F2"/>
    <w:rsid w:val="00067698"/>
    <w:rsid w:val="00073C34"/>
    <w:rsid w:val="00075E63"/>
    <w:rsid w:val="000764BF"/>
    <w:rsid w:val="0007685A"/>
    <w:rsid w:val="00077BBF"/>
    <w:rsid w:val="0008008F"/>
    <w:rsid w:val="0008073A"/>
    <w:rsid w:val="0008216E"/>
    <w:rsid w:val="00082A63"/>
    <w:rsid w:val="000848F9"/>
    <w:rsid w:val="000868D9"/>
    <w:rsid w:val="00086A8F"/>
    <w:rsid w:val="00087036"/>
    <w:rsid w:val="000945C2"/>
    <w:rsid w:val="00095926"/>
    <w:rsid w:val="00095F7B"/>
    <w:rsid w:val="000973A8"/>
    <w:rsid w:val="00097A52"/>
    <w:rsid w:val="000A057F"/>
    <w:rsid w:val="000A4C3A"/>
    <w:rsid w:val="000B142F"/>
    <w:rsid w:val="000B299E"/>
    <w:rsid w:val="000B4594"/>
    <w:rsid w:val="000B5EBB"/>
    <w:rsid w:val="000B686A"/>
    <w:rsid w:val="000B6D89"/>
    <w:rsid w:val="000B71F7"/>
    <w:rsid w:val="000B7A1F"/>
    <w:rsid w:val="000B7EC3"/>
    <w:rsid w:val="000C0AC0"/>
    <w:rsid w:val="000C174A"/>
    <w:rsid w:val="000C2381"/>
    <w:rsid w:val="000C5194"/>
    <w:rsid w:val="000C55AF"/>
    <w:rsid w:val="000D1033"/>
    <w:rsid w:val="000D13A9"/>
    <w:rsid w:val="000D2319"/>
    <w:rsid w:val="000D240C"/>
    <w:rsid w:val="000D28C7"/>
    <w:rsid w:val="000D29B6"/>
    <w:rsid w:val="000D2DB0"/>
    <w:rsid w:val="000D3883"/>
    <w:rsid w:val="000D4C0C"/>
    <w:rsid w:val="000D6184"/>
    <w:rsid w:val="000D768C"/>
    <w:rsid w:val="000D7781"/>
    <w:rsid w:val="000D7CB4"/>
    <w:rsid w:val="000D7CF0"/>
    <w:rsid w:val="000E1DCA"/>
    <w:rsid w:val="000E3F0D"/>
    <w:rsid w:val="000E4AD7"/>
    <w:rsid w:val="000E52DC"/>
    <w:rsid w:val="000E6BE9"/>
    <w:rsid w:val="000E72A5"/>
    <w:rsid w:val="000F1EA8"/>
    <w:rsid w:val="000F2BA0"/>
    <w:rsid w:val="000F3621"/>
    <w:rsid w:val="000F3768"/>
    <w:rsid w:val="000F3B3A"/>
    <w:rsid w:val="000F4543"/>
    <w:rsid w:val="000F5642"/>
    <w:rsid w:val="000F5814"/>
    <w:rsid w:val="001001BA"/>
    <w:rsid w:val="001014BF"/>
    <w:rsid w:val="001016E2"/>
    <w:rsid w:val="00101905"/>
    <w:rsid w:val="001021D0"/>
    <w:rsid w:val="00103E7D"/>
    <w:rsid w:val="001052C6"/>
    <w:rsid w:val="0010680C"/>
    <w:rsid w:val="00107FCD"/>
    <w:rsid w:val="00110971"/>
    <w:rsid w:val="00111402"/>
    <w:rsid w:val="0011159A"/>
    <w:rsid w:val="00111D4E"/>
    <w:rsid w:val="00113E2F"/>
    <w:rsid w:val="00113F92"/>
    <w:rsid w:val="00116018"/>
    <w:rsid w:val="00117385"/>
    <w:rsid w:val="00120734"/>
    <w:rsid w:val="00120C0C"/>
    <w:rsid w:val="00121CE2"/>
    <w:rsid w:val="001221F2"/>
    <w:rsid w:val="00122962"/>
    <w:rsid w:val="00122CAA"/>
    <w:rsid w:val="001234DD"/>
    <w:rsid w:val="00124415"/>
    <w:rsid w:val="00124844"/>
    <w:rsid w:val="00126554"/>
    <w:rsid w:val="001275F8"/>
    <w:rsid w:val="00130600"/>
    <w:rsid w:val="00131282"/>
    <w:rsid w:val="00131881"/>
    <w:rsid w:val="00132EF6"/>
    <w:rsid w:val="001363BA"/>
    <w:rsid w:val="0013652E"/>
    <w:rsid w:val="00137655"/>
    <w:rsid w:val="001378A9"/>
    <w:rsid w:val="00142C5A"/>
    <w:rsid w:val="00144E7F"/>
    <w:rsid w:val="001456D2"/>
    <w:rsid w:val="00147103"/>
    <w:rsid w:val="0014730B"/>
    <w:rsid w:val="001503D3"/>
    <w:rsid w:val="00150687"/>
    <w:rsid w:val="00153468"/>
    <w:rsid w:val="001534C7"/>
    <w:rsid w:val="001568BF"/>
    <w:rsid w:val="00156B28"/>
    <w:rsid w:val="00156FB1"/>
    <w:rsid w:val="0016159A"/>
    <w:rsid w:val="0016188A"/>
    <w:rsid w:val="00162E54"/>
    <w:rsid w:val="0016434A"/>
    <w:rsid w:val="00164498"/>
    <w:rsid w:val="0016475B"/>
    <w:rsid w:val="00164F25"/>
    <w:rsid w:val="00165F5D"/>
    <w:rsid w:val="001662E6"/>
    <w:rsid w:val="00166458"/>
    <w:rsid w:val="00170FEB"/>
    <w:rsid w:val="0017296E"/>
    <w:rsid w:val="00172B1E"/>
    <w:rsid w:val="00176A1D"/>
    <w:rsid w:val="00176E60"/>
    <w:rsid w:val="00177B75"/>
    <w:rsid w:val="00177D21"/>
    <w:rsid w:val="001818AB"/>
    <w:rsid w:val="001834B2"/>
    <w:rsid w:val="001866FE"/>
    <w:rsid w:val="00187112"/>
    <w:rsid w:val="001871BE"/>
    <w:rsid w:val="00187A0B"/>
    <w:rsid w:val="00190198"/>
    <w:rsid w:val="001922FB"/>
    <w:rsid w:val="001929A1"/>
    <w:rsid w:val="001947E5"/>
    <w:rsid w:val="00194D78"/>
    <w:rsid w:val="00194ED4"/>
    <w:rsid w:val="00197288"/>
    <w:rsid w:val="00197E8B"/>
    <w:rsid w:val="001A06D5"/>
    <w:rsid w:val="001A0D0E"/>
    <w:rsid w:val="001A229B"/>
    <w:rsid w:val="001A3803"/>
    <w:rsid w:val="001A56A1"/>
    <w:rsid w:val="001B0717"/>
    <w:rsid w:val="001B1539"/>
    <w:rsid w:val="001B196B"/>
    <w:rsid w:val="001B2352"/>
    <w:rsid w:val="001B3425"/>
    <w:rsid w:val="001B45C3"/>
    <w:rsid w:val="001B5B81"/>
    <w:rsid w:val="001B60DA"/>
    <w:rsid w:val="001B6327"/>
    <w:rsid w:val="001C14E5"/>
    <w:rsid w:val="001C3036"/>
    <w:rsid w:val="001C37F4"/>
    <w:rsid w:val="001C393C"/>
    <w:rsid w:val="001C4DEE"/>
    <w:rsid w:val="001C5254"/>
    <w:rsid w:val="001C5735"/>
    <w:rsid w:val="001C6920"/>
    <w:rsid w:val="001C73E5"/>
    <w:rsid w:val="001C766B"/>
    <w:rsid w:val="001D02E7"/>
    <w:rsid w:val="001D07C4"/>
    <w:rsid w:val="001D1E4D"/>
    <w:rsid w:val="001D315E"/>
    <w:rsid w:val="001D3334"/>
    <w:rsid w:val="001D34E5"/>
    <w:rsid w:val="001D5353"/>
    <w:rsid w:val="001D5E09"/>
    <w:rsid w:val="001D627C"/>
    <w:rsid w:val="001E1006"/>
    <w:rsid w:val="001E1794"/>
    <w:rsid w:val="001E3796"/>
    <w:rsid w:val="001E3DBD"/>
    <w:rsid w:val="001E63B9"/>
    <w:rsid w:val="001E6AFE"/>
    <w:rsid w:val="001F176E"/>
    <w:rsid w:val="001F643B"/>
    <w:rsid w:val="001F7DD8"/>
    <w:rsid w:val="002008AC"/>
    <w:rsid w:val="002013A6"/>
    <w:rsid w:val="00202001"/>
    <w:rsid w:val="0020286C"/>
    <w:rsid w:val="00205621"/>
    <w:rsid w:val="002060C5"/>
    <w:rsid w:val="00206277"/>
    <w:rsid w:val="002069C6"/>
    <w:rsid w:val="00207E89"/>
    <w:rsid w:val="00207ECA"/>
    <w:rsid w:val="002105E4"/>
    <w:rsid w:val="00210E8A"/>
    <w:rsid w:val="002114E5"/>
    <w:rsid w:val="00212635"/>
    <w:rsid w:val="00214DA5"/>
    <w:rsid w:val="00220466"/>
    <w:rsid w:val="00220A26"/>
    <w:rsid w:val="00221020"/>
    <w:rsid w:val="002240CB"/>
    <w:rsid w:val="00226C05"/>
    <w:rsid w:val="0023013E"/>
    <w:rsid w:val="00231102"/>
    <w:rsid w:val="00231112"/>
    <w:rsid w:val="00233722"/>
    <w:rsid w:val="00233AB0"/>
    <w:rsid w:val="00234734"/>
    <w:rsid w:val="00234A4B"/>
    <w:rsid w:val="00235467"/>
    <w:rsid w:val="002362E9"/>
    <w:rsid w:val="00236F63"/>
    <w:rsid w:val="0023782F"/>
    <w:rsid w:val="0024047B"/>
    <w:rsid w:val="00240B2D"/>
    <w:rsid w:val="00240E97"/>
    <w:rsid w:val="00241314"/>
    <w:rsid w:val="002413BB"/>
    <w:rsid w:val="0024218A"/>
    <w:rsid w:val="00242BDC"/>
    <w:rsid w:val="00243554"/>
    <w:rsid w:val="002435B0"/>
    <w:rsid w:val="00244098"/>
    <w:rsid w:val="00245DD2"/>
    <w:rsid w:val="00246C9C"/>
    <w:rsid w:val="00250D1E"/>
    <w:rsid w:val="0025330B"/>
    <w:rsid w:val="00253346"/>
    <w:rsid w:val="00253AB8"/>
    <w:rsid w:val="0025477D"/>
    <w:rsid w:val="002556EB"/>
    <w:rsid w:val="002557F5"/>
    <w:rsid w:val="00255BE2"/>
    <w:rsid w:val="002567AC"/>
    <w:rsid w:val="00257649"/>
    <w:rsid w:val="002608D6"/>
    <w:rsid w:val="00261BFF"/>
    <w:rsid w:val="0026341F"/>
    <w:rsid w:val="00265323"/>
    <w:rsid w:val="00265AC3"/>
    <w:rsid w:val="00271229"/>
    <w:rsid w:val="0027160F"/>
    <w:rsid w:val="002743A6"/>
    <w:rsid w:val="00274B21"/>
    <w:rsid w:val="002809EB"/>
    <w:rsid w:val="0028242B"/>
    <w:rsid w:val="002849A0"/>
    <w:rsid w:val="00284D3A"/>
    <w:rsid w:val="00284F66"/>
    <w:rsid w:val="0028590F"/>
    <w:rsid w:val="00285AB5"/>
    <w:rsid w:val="00286489"/>
    <w:rsid w:val="00287984"/>
    <w:rsid w:val="0029004F"/>
    <w:rsid w:val="00290C83"/>
    <w:rsid w:val="0029126E"/>
    <w:rsid w:val="002926AF"/>
    <w:rsid w:val="0029291D"/>
    <w:rsid w:val="00293846"/>
    <w:rsid w:val="0029517C"/>
    <w:rsid w:val="00296454"/>
    <w:rsid w:val="002971B1"/>
    <w:rsid w:val="002A2B07"/>
    <w:rsid w:val="002A58EE"/>
    <w:rsid w:val="002A5C44"/>
    <w:rsid w:val="002A6A83"/>
    <w:rsid w:val="002A7AF1"/>
    <w:rsid w:val="002A7F08"/>
    <w:rsid w:val="002B01E5"/>
    <w:rsid w:val="002B03FF"/>
    <w:rsid w:val="002B2977"/>
    <w:rsid w:val="002B3060"/>
    <w:rsid w:val="002B41EE"/>
    <w:rsid w:val="002B5517"/>
    <w:rsid w:val="002B6235"/>
    <w:rsid w:val="002B64BF"/>
    <w:rsid w:val="002B7C80"/>
    <w:rsid w:val="002C06C3"/>
    <w:rsid w:val="002C07CC"/>
    <w:rsid w:val="002C3EAC"/>
    <w:rsid w:val="002D0216"/>
    <w:rsid w:val="002D0BDA"/>
    <w:rsid w:val="002D17EC"/>
    <w:rsid w:val="002D1A19"/>
    <w:rsid w:val="002D357B"/>
    <w:rsid w:val="002D3D3C"/>
    <w:rsid w:val="002D6207"/>
    <w:rsid w:val="002D6655"/>
    <w:rsid w:val="002D7634"/>
    <w:rsid w:val="002D79B6"/>
    <w:rsid w:val="002D7EDA"/>
    <w:rsid w:val="002E0260"/>
    <w:rsid w:val="002E0A0D"/>
    <w:rsid w:val="002E0E8C"/>
    <w:rsid w:val="002E2257"/>
    <w:rsid w:val="002E385E"/>
    <w:rsid w:val="002E436C"/>
    <w:rsid w:val="002E4F93"/>
    <w:rsid w:val="002E5174"/>
    <w:rsid w:val="002E62F5"/>
    <w:rsid w:val="002E7CFC"/>
    <w:rsid w:val="002F050C"/>
    <w:rsid w:val="002F0F5B"/>
    <w:rsid w:val="002F1A5C"/>
    <w:rsid w:val="002F276B"/>
    <w:rsid w:val="002F295B"/>
    <w:rsid w:val="002F2AF0"/>
    <w:rsid w:val="002F346B"/>
    <w:rsid w:val="002F520B"/>
    <w:rsid w:val="002F5F60"/>
    <w:rsid w:val="002F6346"/>
    <w:rsid w:val="003018D7"/>
    <w:rsid w:val="003029F1"/>
    <w:rsid w:val="00302D42"/>
    <w:rsid w:val="00304749"/>
    <w:rsid w:val="00305061"/>
    <w:rsid w:val="0030564C"/>
    <w:rsid w:val="00307712"/>
    <w:rsid w:val="0031139A"/>
    <w:rsid w:val="00311508"/>
    <w:rsid w:val="00311AAF"/>
    <w:rsid w:val="0031202A"/>
    <w:rsid w:val="00312A51"/>
    <w:rsid w:val="00312B2C"/>
    <w:rsid w:val="00313050"/>
    <w:rsid w:val="00313381"/>
    <w:rsid w:val="00314B89"/>
    <w:rsid w:val="003175DC"/>
    <w:rsid w:val="003179FF"/>
    <w:rsid w:val="00320088"/>
    <w:rsid w:val="003203CF"/>
    <w:rsid w:val="003204A1"/>
    <w:rsid w:val="00320E0A"/>
    <w:rsid w:val="00322005"/>
    <w:rsid w:val="00322FB2"/>
    <w:rsid w:val="00323DDC"/>
    <w:rsid w:val="00325619"/>
    <w:rsid w:val="0032730F"/>
    <w:rsid w:val="003274B1"/>
    <w:rsid w:val="00327B9F"/>
    <w:rsid w:val="00331DDC"/>
    <w:rsid w:val="003336A4"/>
    <w:rsid w:val="00334820"/>
    <w:rsid w:val="00335B80"/>
    <w:rsid w:val="00336AD7"/>
    <w:rsid w:val="00337373"/>
    <w:rsid w:val="00340774"/>
    <w:rsid w:val="003418FA"/>
    <w:rsid w:val="00341FF5"/>
    <w:rsid w:val="00342005"/>
    <w:rsid w:val="00343341"/>
    <w:rsid w:val="0034350B"/>
    <w:rsid w:val="00344894"/>
    <w:rsid w:val="003471B7"/>
    <w:rsid w:val="00350103"/>
    <w:rsid w:val="00350F0F"/>
    <w:rsid w:val="00353E81"/>
    <w:rsid w:val="00354329"/>
    <w:rsid w:val="00355319"/>
    <w:rsid w:val="00355F65"/>
    <w:rsid w:val="00356481"/>
    <w:rsid w:val="003603D3"/>
    <w:rsid w:val="003615E4"/>
    <w:rsid w:val="00363111"/>
    <w:rsid w:val="003635FA"/>
    <w:rsid w:val="00363ACA"/>
    <w:rsid w:val="00363F81"/>
    <w:rsid w:val="0036477B"/>
    <w:rsid w:val="00364DF0"/>
    <w:rsid w:val="003668A0"/>
    <w:rsid w:val="00367DB1"/>
    <w:rsid w:val="00370E33"/>
    <w:rsid w:val="00373775"/>
    <w:rsid w:val="00373B21"/>
    <w:rsid w:val="00377537"/>
    <w:rsid w:val="00380244"/>
    <w:rsid w:val="00380F6B"/>
    <w:rsid w:val="00381508"/>
    <w:rsid w:val="00381DD5"/>
    <w:rsid w:val="003829B5"/>
    <w:rsid w:val="00383BDD"/>
    <w:rsid w:val="00384A68"/>
    <w:rsid w:val="00385B6A"/>
    <w:rsid w:val="00386025"/>
    <w:rsid w:val="00391013"/>
    <w:rsid w:val="00392480"/>
    <w:rsid w:val="00394A25"/>
    <w:rsid w:val="00394E38"/>
    <w:rsid w:val="0039604A"/>
    <w:rsid w:val="003A03F3"/>
    <w:rsid w:val="003A4CC5"/>
    <w:rsid w:val="003A7956"/>
    <w:rsid w:val="003B12B7"/>
    <w:rsid w:val="003B1726"/>
    <w:rsid w:val="003B18B0"/>
    <w:rsid w:val="003B2296"/>
    <w:rsid w:val="003B43FD"/>
    <w:rsid w:val="003B5116"/>
    <w:rsid w:val="003B609F"/>
    <w:rsid w:val="003B6163"/>
    <w:rsid w:val="003B7D6C"/>
    <w:rsid w:val="003C0C56"/>
    <w:rsid w:val="003C2A7F"/>
    <w:rsid w:val="003C322A"/>
    <w:rsid w:val="003C3B92"/>
    <w:rsid w:val="003C50AD"/>
    <w:rsid w:val="003C7BC2"/>
    <w:rsid w:val="003D00E1"/>
    <w:rsid w:val="003D232B"/>
    <w:rsid w:val="003D3AC8"/>
    <w:rsid w:val="003D640C"/>
    <w:rsid w:val="003E19BB"/>
    <w:rsid w:val="003E278F"/>
    <w:rsid w:val="003E4957"/>
    <w:rsid w:val="003E7E6B"/>
    <w:rsid w:val="003F1206"/>
    <w:rsid w:val="003F3796"/>
    <w:rsid w:val="003F4404"/>
    <w:rsid w:val="003F5034"/>
    <w:rsid w:val="003F5136"/>
    <w:rsid w:val="003F5644"/>
    <w:rsid w:val="003F7EB2"/>
    <w:rsid w:val="003F7F61"/>
    <w:rsid w:val="00400F69"/>
    <w:rsid w:val="00402E59"/>
    <w:rsid w:val="004042FA"/>
    <w:rsid w:val="00405F54"/>
    <w:rsid w:val="004066DB"/>
    <w:rsid w:val="00406D74"/>
    <w:rsid w:val="004079F4"/>
    <w:rsid w:val="00413DB6"/>
    <w:rsid w:val="00414BC7"/>
    <w:rsid w:val="00414BC8"/>
    <w:rsid w:val="0041528F"/>
    <w:rsid w:val="004171B6"/>
    <w:rsid w:val="00417E7D"/>
    <w:rsid w:val="0042293B"/>
    <w:rsid w:val="00423560"/>
    <w:rsid w:val="00423D0A"/>
    <w:rsid w:val="0042445C"/>
    <w:rsid w:val="004259A5"/>
    <w:rsid w:val="0042642E"/>
    <w:rsid w:val="00430384"/>
    <w:rsid w:val="004304A4"/>
    <w:rsid w:val="004304A8"/>
    <w:rsid w:val="0043212D"/>
    <w:rsid w:val="00434CCD"/>
    <w:rsid w:val="004419F7"/>
    <w:rsid w:val="00443841"/>
    <w:rsid w:val="00443EFB"/>
    <w:rsid w:val="00444517"/>
    <w:rsid w:val="004449CF"/>
    <w:rsid w:val="004451D0"/>
    <w:rsid w:val="00445259"/>
    <w:rsid w:val="004459E6"/>
    <w:rsid w:val="0044782D"/>
    <w:rsid w:val="00447D8B"/>
    <w:rsid w:val="00450C33"/>
    <w:rsid w:val="004511B3"/>
    <w:rsid w:val="004515A4"/>
    <w:rsid w:val="0045297B"/>
    <w:rsid w:val="00452BC4"/>
    <w:rsid w:val="00452FD7"/>
    <w:rsid w:val="00454B2D"/>
    <w:rsid w:val="00456E01"/>
    <w:rsid w:val="00461A2C"/>
    <w:rsid w:val="00461B55"/>
    <w:rsid w:val="004627F9"/>
    <w:rsid w:val="00463A9D"/>
    <w:rsid w:val="00464C16"/>
    <w:rsid w:val="00464DC1"/>
    <w:rsid w:val="004678E6"/>
    <w:rsid w:val="00471456"/>
    <w:rsid w:val="00472F13"/>
    <w:rsid w:val="004735ED"/>
    <w:rsid w:val="00474859"/>
    <w:rsid w:val="00474CBC"/>
    <w:rsid w:val="004759E2"/>
    <w:rsid w:val="00477BAC"/>
    <w:rsid w:val="00484AF0"/>
    <w:rsid w:val="00485249"/>
    <w:rsid w:val="00486FD1"/>
    <w:rsid w:val="004871F6"/>
    <w:rsid w:val="00491AB5"/>
    <w:rsid w:val="00493091"/>
    <w:rsid w:val="00494CBB"/>
    <w:rsid w:val="00496171"/>
    <w:rsid w:val="004963F1"/>
    <w:rsid w:val="0049738B"/>
    <w:rsid w:val="004A0D74"/>
    <w:rsid w:val="004A192F"/>
    <w:rsid w:val="004A1ED0"/>
    <w:rsid w:val="004A3D00"/>
    <w:rsid w:val="004A4292"/>
    <w:rsid w:val="004A50DC"/>
    <w:rsid w:val="004A57C5"/>
    <w:rsid w:val="004A5ECE"/>
    <w:rsid w:val="004A60A6"/>
    <w:rsid w:val="004B004A"/>
    <w:rsid w:val="004B1CF9"/>
    <w:rsid w:val="004B2978"/>
    <w:rsid w:val="004B3749"/>
    <w:rsid w:val="004B3A33"/>
    <w:rsid w:val="004B487F"/>
    <w:rsid w:val="004B6A0B"/>
    <w:rsid w:val="004B7590"/>
    <w:rsid w:val="004C0267"/>
    <w:rsid w:val="004C049C"/>
    <w:rsid w:val="004C1A30"/>
    <w:rsid w:val="004C1F0E"/>
    <w:rsid w:val="004C3B59"/>
    <w:rsid w:val="004C4B83"/>
    <w:rsid w:val="004C7745"/>
    <w:rsid w:val="004C7F5F"/>
    <w:rsid w:val="004D0232"/>
    <w:rsid w:val="004D23DB"/>
    <w:rsid w:val="004D2826"/>
    <w:rsid w:val="004D2A86"/>
    <w:rsid w:val="004D3B8C"/>
    <w:rsid w:val="004D3FEC"/>
    <w:rsid w:val="004D439D"/>
    <w:rsid w:val="004D4C05"/>
    <w:rsid w:val="004D4E8D"/>
    <w:rsid w:val="004D61E2"/>
    <w:rsid w:val="004E0260"/>
    <w:rsid w:val="004E055C"/>
    <w:rsid w:val="004E0B9F"/>
    <w:rsid w:val="004E0D95"/>
    <w:rsid w:val="004E1AFD"/>
    <w:rsid w:val="004E1D9E"/>
    <w:rsid w:val="004E44B6"/>
    <w:rsid w:val="004E4A95"/>
    <w:rsid w:val="004E4F47"/>
    <w:rsid w:val="004E5AF2"/>
    <w:rsid w:val="004E5C7C"/>
    <w:rsid w:val="004E6A71"/>
    <w:rsid w:val="004E7165"/>
    <w:rsid w:val="004E7A0B"/>
    <w:rsid w:val="004F0145"/>
    <w:rsid w:val="004F0329"/>
    <w:rsid w:val="004F116F"/>
    <w:rsid w:val="004F30E0"/>
    <w:rsid w:val="004F52D5"/>
    <w:rsid w:val="004F537F"/>
    <w:rsid w:val="004F6491"/>
    <w:rsid w:val="004F7022"/>
    <w:rsid w:val="00500EF8"/>
    <w:rsid w:val="00501835"/>
    <w:rsid w:val="00501B20"/>
    <w:rsid w:val="00501D94"/>
    <w:rsid w:val="00501F9C"/>
    <w:rsid w:val="00503350"/>
    <w:rsid w:val="00506494"/>
    <w:rsid w:val="00506EE5"/>
    <w:rsid w:val="005107D5"/>
    <w:rsid w:val="005108DC"/>
    <w:rsid w:val="00511FEE"/>
    <w:rsid w:val="00513AC6"/>
    <w:rsid w:val="00520485"/>
    <w:rsid w:val="005204E3"/>
    <w:rsid w:val="005207F4"/>
    <w:rsid w:val="00521262"/>
    <w:rsid w:val="00525834"/>
    <w:rsid w:val="00525ACE"/>
    <w:rsid w:val="0052661B"/>
    <w:rsid w:val="00526C22"/>
    <w:rsid w:val="00526D47"/>
    <w:rsid w:val="0052753A"/>
    <w:rsid w:val="00530C23"/>
    <w:rsid w:val="00530E9F"/>
    <w:rsid w:val="005325E0"/>
    <w:rsid w:val="005328F5"/>
    <w:rsid w:val="0053298F"/>
    <w:rsid w:val="005332CD"/>
    <w:rsid w:val="005336AF"/>
    <w:rsid w:val="00534848"/>
    <w:rsid w:val="00536AB7"/>
    <w:rsid w:val="005371BB"/>
    <w:rsid w:val="00537A5B"/>
    <w:rsid w:val="0054044E"/>
    <w:rsid w:val="0054155C"/>
    <w:rsid w:val="00542BF1"/>
    <w:rsid w:val="00542DEB"/>
    <w:rsid w:val="005430CD"/>
    <w:rsid w:val="00544AF7"/>
    <w:rsid w:val="00544C34"/>
    <w:rsid w:val="0054532B"/>
    <w:rsid w:val="005454D3"/>
    <w:rsid w:val="00545EA1"/>
    <w:rsid w:val="0054681D"/>
    <w:rsid w:val="005501C2"/>
    <w:rsid w:val="00551C04"/>
    <w:rsid w:val="00552172"/>
    <w:rsid w:val="00553B58"/>
    <w:rsid w:val="00554656"/>
    <w:rsid w:val="00555468"/>
    <w:rsid w:val="00563C53"/>
    <w:rsid w:val="00564757"/>
    <w:rsid w:val="0056668A"/>
    <w:rsid w:val="00567CBE"/>
    <w:rsid w:val="00570D40"/>
    <w:rsid w:val="00571E42"/>
    <w:rsid w:val="00572073"/>
    <w:rsid w:val="00574107"/>
    <w:rsid w:val="005750EC"/>
    <w:rsid w:val="00575484"/>
    <w:rsid w:val="00575EE4"/>
    <w:rsid w:val="00576016"/>
    <w:rsid w:val="0058031C"/>
    <w:rsid w:val="00580B4C"/>
    <w:rsid w:val="005825F8"/>
    <w:rsid w:val="005832E3"/>
    <w:rsid w:val="00583C1B"/>
    <w:rsid w:val="00583DCE"/>
    <w:rsid w:val="00584718"/>
    <w:rsid w:val="00587244"/>
    <w:rsid w:val="00587F2B"/>
    <w:rsid w:val="005908F4"/>
    <w:rsid w:val="00591533"/>
    <w:rsid w:val="005920BF"/>
    <w:rsid w:val="00592706"/>
    <w:rsid w:val="00592FD9"/>
    <w:rsid w:val="00593843"/>
    <w:rsid w:val="005938CC"/>
    <w:rsid w:val="00594130"/>
    <w:rsid w:val="00595B4C"/>
    <w:rsid w:val="005969CC"/>
    <w:rsid w:val="00596C22"/>
    <w:rsid w:val="005A0443"/>
    <w:rsid w:val="005A0449"/>
    <w:rsid w:val="005A04E8"/>
    <w:rsid w:val="005A1B1D"/>
    <w:rsid w:val="005A1C5F"/>
    <w:rsid w:val="005A45CD"/>
    <w:rsid w:val="005A5515"/>
    <w:rsid w:val="005A5858"/>
    <w:rsid w:val="005B10B4"/>
    <w:rsid w:val="005B160E"/>
    <w:rsid w:val="005B4EAA"/>
    <w:rsid w:val="005B509D"/>
    <w:rsid w:val="005B5338"/>
    <w:rsid w:val="005B5C5F"/>
    <w:rsid w:val="005B6729"/>
    <w:rsid w:val="005B6E14"/>
    <w:rsid w:val="005B73AE"/>
    <w:rsid w:val="005B7FBC"/>
    <w:rsid w:val="005C01D3"/>
    <w:rsid w:val="005C0486"/>
    <w:rsid w:val="005C0551"/>
    <w:rsid w:val="005C2071"/>
    <w:rsid w:val="005C2FBF"/>
    <w:rsid w:val="005C3968"/>
    <w:rsid w:val="005C4AD6"/>
    <w:rsid w:val="005C5E74"/>
    <w:rsid w:val="005C638D"/>
    <w:rsid w:val="005C7145"/>
    <w:rsid w:val="005C7685"/>
    <w:rsid w:val="005D0547"/>
    <w:rsid w:val="005D0BEA"/>
    <w:rsid w:val="005D15AC"/>
    <w:rsid w:val="005D2AD1"/>
    <w:rsid w:val="005D2BB1"/>
    <w:rsid w:val="005D4961"/>
    <w:rsid w:val="005D509C"/>
    <w:rsid w:val="005D5C02"/>
    <w:rsid w:val="005D7A28"/>
    <w:rsid w:val="005E0BD4"/>
    <w:rsid w:val="005E44F6"/>
    <w:rsid w:val="005E48EE"/>
    <w:rsid w:val="005E505C"/>
    <w:rsid w:val="005E534A"/>
    <w:rsid w:val="005E5587"/>
    <w:rsid w:val="005E6C20"/>
    <w:rsid w:val="005E6EFB"/>
    <w:rsid w:val="005E75A1"/>
    <w:rsid w:val="005F103D"/>
    <w:rsid w:val="005F1BD3"/>
    <w:rsid w:val="005F279E"/>
    <w:rsid w:val="005F2E65"/>
    <w:rsid w:val="005F5369"/>
    <w:rsid w:val="005F557F"/>
    <w:rsid w:val="005F5A44"/>
    <w:rsid w:val="005F622A"/>
    <w:rsid w:val="005F6AE5"/>
    <w:rsid w:val="005F7535"/>
    <w:rsid w:val="00602858"/>
    <w:rsid w:val="00602C16"/>
    <w:rsid w:val="006054E1"/>
    <w:rsid w:val="00605B0A"/>
    <w:rsid w:val="00611E92"/>
    <w:rsid w:val="00614DF3"/>
    <w:rsid w:val="006151CA"/>
    <w:rsid w:val="00616DB2"/>
    <w:rsid w:val="00620602"/>
    <w:rsid w:val="00622FDB"/>
    <w:rsid w:val="0062391A"/>
    <w:rsid w:val="00624499"/>
    <w:rsid w:val="006264F3"/>
    <w:rsid w:val="00627748"/>
    <w:rsid w:val="00627D5E"/>
    <w:rsid w:val="00630AD0"/>
    <w:rsid w:val="00633059"/>
    <w:rsid w:val="006335EB"/>
    <w:rsid w:val="00633B41"/>
    <w:rsid w:val="00633CA9"/>
    <w:rsid w:val="0063482D"/>
    <w:rsid w:val="00635819"/>
    <w:rsid w:val="00636269"/>
    <w:rsid w:val="006406BB"/>
    <w:rsid w:val="00642D48"/>
    <w:rsid w:val="00643D99"/>
    <w:rsid w:val="00644F4B"/>
    <w:rsid w:val="006459E3"/>
    <w:rsid w:val="0065109B"/>
    <w:rsid w:val="00651717"/>
    <w:rsid w:val="006520C7"/>
    <w:rsid w:val="006524F3"/>
    <w:rsid w:val="00652D65"/>
    <w:rsid w:val="0065400A"/>
    <w:rsid w:val="00654E63"/>
    <w:rsid w:val="00655680"/>
    <w:rsid w:val="0065719F"/>
    <w:rsid w:val="006607B0"/>
    <w:rsid w:val="00660A53"/>
    <w:rsid w:val="0066126C"/>
    <w:rsid w:val="006619CC"/>
    <w:rsid w:val="006621FD"/>
    <w:rsid w:val="00662985"/>
    <w:rsid w:val="00662C62"/>
    <w:rsid w:val="00662F8A"/>
    <w:rsid w:val="00664C29"/>
    <w:rsid w:val="00665877"/>
    <w:rsid w:val="00666DBB"/>
    <w:rsid w:val="00667F02"/>
    <w:rsid w:val="006700B5"/>
    <w:rsid w:val="00673D32"/>
    <w:rsid w:val="00675345"/>
    <w:rsid w:val="00675D5D"/>
    <w:rsid w:val="0067678D"/>
    <w:rsid w:val="006768A5"/>
    <w:rsid w:val="00677064"/>
    <w:rsid w:val="00677A0F"/>
    <w:rsid w:val="006805D1"/>
    <w:rsid w:val="00680A7E"/>
    <w:rsid w:val="00680E8E"/>
    <w:rsid w:val="00681563"/>
    <w:rsid w:val="00685300"/>
    <w:rsid w:val="0068631E"/>
    <w:rsid w:val="006871A8"/>
    <w:rsid w:val="00690265"/>
    <w:rsid w:val="00693599"/>
    <w:rsid w:val="0069461C"/>
    <w:rsid w:val="00695845"/>
    <w:rsid w:val="00695FE2"/>
    <w:rsid w:val="006A4CF6"/>
    <w:rsid w:val="006A58CD"/>
    <w:rsid w:val="006A5C80"/>
    <w:rsid w:val="006B08D8"/>
    <w:rsid w:val="006B0F30"/>
    <w:rsid w:val="006B1216"/>
    <w:rsid w:val="006B2668"/>
    <w:rsid w:val="006B26D5"/>
    <w:rsid w:val="006B3399"/>
    <w:rsid w:val="006B45EC"/>
    <w:rsid w:val="006B508B"/>
    <w:rsid w:val="006B6968"/>
    <w:rsid w:val="006B70E4"/>
    <w:rsid w:val="006C0E70"/>
    <w:rsid w:val="006C1809"/>
    <w:rsid w:val="006C18C3"/>
    <w:rsid w:val="006C43C3"/>
    <w:rsid w:val="006C4445"/>
    <w:rsid w:val="006C4514"/>
    <w:rsid w:val="006C5969"/>
    <w:rsid w:val="006C6652"/>
    <w:rsid w:val="006D1101"/>
    <w:rsid w:val="006D1578"/>
    <w:rsid w:val="006D25E7"/>
    <w:rsid w:val="006D2CDF"/>
    <w:rsid w:val="006D2F13"/>
    <w:rsid w:val="006D3358"/>
    <w:rsid w:val="006D3366"/>
    <w:rsid w:val="006D55BD"/>
    <w:rsid w:val="006D5D1D"/>
    <w:rsid w:val="006D6AC9"/>
    <w:rsid w:val="006D7881"/>
    <w:rsid w:val="006E1730"/>
    <w:rsid w:val="006E366A"/>
    <w:rsid w:val="006E38EB"/>
    <w:rsid w:val="006E3B11"/>
    <w:rsid w:val="006E427A"/>
    <w:rsid w:val="006E4C8D"/>
    <w:rsid w:val="006E53C9"/>
    <w:rsid w:val="006E548E"/>
    <w:rsid w:val="006E7A53"/>
    <w:rsid w:val="006F05ED"/>
    <w:rsid w:val="006F1022"/>
    <w:rsid w:val="006F2899"/>
    <w:rsid w:val="006F372C"/>
    <w:rsid w:val="006F48FF"/>
    <w:rsid w:val="006F52B0"/>
    <w:rsid w:val="006F560F"/>
    <w:rsid w:val="006F61CF"/>
    <w:rsid w:val="006F6209"/>
    <w:rsid w:val="006F67CA"/>
    <w:rsid w:val="0070016B"/>
    <w:rsid w:val="00700CA9"/>
    <w:rsid w:val="0070114C"/>
    <w:rsid w:val="00701684"/>
    <w:rsid w:val="0070284C"/>
    <w:rsid w:val="00702F37"/>
    <w:rsid w:val="00703A4C"/>
    <w:rsid w:val="00703A8D"/>
    <w:rsid w:val="00703D21"/>
    <w:rsid w:val="00703FF0"/>
    <w:rsid w:val="0071148E"/>
    <w:rsid w:val="00711F05"/>
    <w:rsid w:val="007126AA"/>
    <w:rsid w:val="007128CD"/>
    <w:rsid w:val="00712A90"/>
    <w:rsid w:val="0071405B"/>
    <w:rsid w:val="00714133"/>
    <w:rsid w:val="00715044"/>
    <w:rsid w:val="00715553"/>
    <w:rsid w:val="0071651D"/>
    <w:rsid w:val="007217BC"/>
    <w:rsid w:val="0072247F"/>
    <w:rsid w:val="007233B1"/>
    <w:rsid w:val="0072343E"/>
    <w:rsid w:val="00725A10"/>
    <w:rsid w:val="00726793"/>
    <w:rsid w:val="00727271"/>
    <w:rsid w:val="007301EC"/>
    <w:rsid w:val="00730785"/>
    <w:rsid w:val="00730FD6"/>
    <w:rsid w:val="007316A8"/>
    <w:rsid w:val="00731E83"/>
    <w:rsid w:val="00733478"/>
    <w:rsid w:val="00733D45"/>
    <w:rsid w:val="007358B7"/>
    <w:rsid w:val="00737B90"/>
    <w:rsid w:val="00742298"/>
    <w:rsid w:val="0074549B"/>
    <w:rsid w:val="0074606A"/>
    <w:rsid w:val="00746650"/>
    <w:rsid w:val="00747323"/>
    <w:rsid w:val="00747BEE"/>
    <w:rsid w:val="00750197"/>
    <w:rsid w:val="00750C25"/>
    <w:rsid w:val="00751045"/>
    <w:rsid w:val="00751E07"/>
    <w:rsid w:val="00754165"/>
    <w:rsid w:val="007542CC"/>
    <w:rsid w:val="0075554F"/>
    <w:rsid w:val="00755C82"/>
    <w:rsid w:val="0075744B"/>
    <w:rsid w:val="0075747D"/>
    <w:rsid w:val="00757542"/>
    <w:rsid w:val="00757A47"/>
    <w:rsid w:val="00761E11"/>
    <w:rsid w:val="0076347D"/>
    <w:rsid w:val="00763BAE"/>
    <w:rsid w:val="0076436E"/>
    <w:rsid w:val="007677D8"/>
    <w:rsid w:val="00770243"/>
    <w:rsid w:val="0077112D"/>
    <w:rsid w:val="00771283"/>
    <w:rsid w:val="007714EC"/>
    <w:rsid w:val="00772D44"/>
    <w:rsid w:val="007764A4"/>
    <w:rsid w:val="00777629"/>
    <w:rsid w:val="00777D19"/>
    <w:rsid w:val="0078043D"/>
    <w:rsid w:val="007807AB"/>
    <w:rsid w:val="00780EA9"/>
    <w:rsid w:val="0078127A"/>
    <w:rsid w:val="00784222"/>
    <w:rsid w:val="007852AA"/>
    <w:rsid w:val="00785443"/>
    <w:rsid w:val="007925C3"/>
    <w:rsid w:val="007926A9"/>
    <w:rsid w:val="00792AE6"/>
    <w:rsid w:val="00792E4C"/>
    <w:rsid w:val="0079320C"/>
    <w:rsid w:val="00794428"/>
    <w:rsid w:val="00795C15"/>
    <w:rsid w:val="00796454"/>
    <w:rsid w:val="00796A50"/>
    <w:rsid w:val="00796C54"/>
    <w:rsid w:val="00797B4C"/>
    <w:rsid w:val="007A1FB2"/>
    <w:rsid w:val="007A2FEE"/>
    <w:rsid w:val="007A3B85"/>
    <w:rsid w:val="007A4856"/>
    <w:rsid w:val="007A5703"/>
    <w:rsid w:val="007B2629"/>
    <w:rsid w:val="007B4260"/>
    <w:rsid w:val="007B473C"/>
    <w:rsid w:val="007B5686"/>
    <w:rsid w:val="007B6A34"/>
    <w:rsid w:val="007B77E2"/>
    <w:rsid w:val="007B7A8D"/>
    <w:rsid w:val="007C0144"/>
    <w:rsid w:val="007C11DD"/>
    <w:rsid w:val="007C1A54"/>
    <w:rsid w:val="007C368D"/>
    <w:rsid w:val="007C3F01"/>
    <w:rsid w:val="007C4304"/>
    <w:rsid w:val="007C4DA8"/>
    <w:rsid w:val="007C6B31"/>
    <w:rsid w:val="007C6CBF"/>
    <w:rsid w:val="007C7825"/>
    <w:rsid w:val="007C7B3B"/>
    <w:rsid w:val="007D059D"/>
    <w:rsid w:val="007D1CFE"/>
    <w:rsid w:val="007D1DE3"/>
    <w:rsid w:val="007D277A"/>
    <w:rsid w:val="007D2FB1"/>
    <w:rsid w:val="007D32D7"/>
    <w:rsid w:val="007D3C09"/>
    <w:rsid w:val="007D4CC4"/>
    <w:rsid w:val="007D6313"/>
    <w:rsid w:val="007D760D"/>
    <w:rsid w:val="007D7812"/>
    <w:rsid w:val="007D7E7B"/>
    <w:rsid w:val="007E01A5"/>
    <w:rsid w:val="007E02A6"/>
    <w:rsid w:val="007E15D7"/>
    <w:rsid w:val="007E3200"/>
    <w:rsid w:val="007E3494"/>
    <w:rsid w:val="007E3AF3"/>
    <w:rsid w:val="007F108C"/>
    <w:rsid w:val="007F1CC0"/>
    <w:rsid w:val="007F45A0"/>
    <w:rsid w:val="007F4998"/>
    <w:rsid w:val="007F59CC"/>
    <w:rsid w:val="007F60FC"/>
    <w:rsid w:val="007F7C82"/>
    <w:rsid w:val="00800711"/>
    <w:rsid w:val="008009AE"/>
    <w:rsid w:val="00801281"/>
    <w:rsid w:val="00802FC9"/>
    <w:rsid w:val="00803458"/>
    <w:rsid w:val="00805D2B"/>
    <w:rsid w:val="008062BF"/>
    <w:rsid w:val="00806C76"/>
    <w:rsid w:val="00806DF8"/>
    <w:rsid w:val="0081050D"/>
    <w:rsid w:val="008112E1"/>
    <w:rsid w:val="0081149E"/>
    <w:rsid w:val="008118E0"/>
    <w:rsid w:val="00813119"/>
    <w:rsid w:val="00814C9F"/>
    <w:rsid w:val="0081673D"/>
    <w:rsid w:val="008205FC"/>
    <w:rsid w:val="0082114A"/>
    <w:rsid w:val="008213AC"/>
    <w:rsid w:val="00821D6F"/>
    <w:rsid w:val="0082253F"/>
    <w:rsid w:val="00822762"/>
    <w:rsid w:val="00822810"/>
    <w:rsid w:val="008229A8"/>
    <w:rsid w:val="00822D54"/>
    <w:rsid w:val="0082375E"/>
    <w:rsid w:val="0082467E"/>
    <w:rsid w:val="0082493E"/>
    <w:rsid w:val="00825186"/>
    <w:rsid w:val="0082775B"/>
    <w:rsid w:val="008279F4"/>
    <w:rsid w:val="00830306"/>
    <w:rsid w:val="00831192"/>
    <w:rsid w:val="00833BCD"/>
    <w:rsid w:val="0083402A"/>
    <w:rsid w:val="00834A9B"/>
    <w:rsid w:val="00835D3D"/>
    <w:rsid w:val="0083632A"/>
    <w:rsid w:val="0084039E"/>
    <w:rsid w:val="00840C33"/>
    <w:rsid w:val="00841063"/>
    <w:rsid w:val="00841330"/>
    <w:rsid w:val="008425DB"/>
    <w:rsid w:val="00842EDC"/>
    <w:rsid w:val="0084354E"/>
    <w:rsid w:val="00843EE8"/>
    <w:rsid w:val="00844937"/>
    <w:rsid w:val="0084493C"/>
    <w:rsid w:val="00850F0F"/>
    <w:rsid w:val="0085329D"/>
    <w:rsid w:val="008562DB"/>
    <w:rsid w:val="00856768"/>
    <w:rsid w:val="00856D39"/>
    <w:rsid w:val="00857C94"/>
    <w:rsid w:val="00860E92"/>
    <w:rsid w:val="0086140E"/>
    <w:rsid w:val="0086342C"/>
    <w:rsid w:val="0086381D"/>
    <w:rsid w:val="00863D98"/>
    <w:rsid w:val="008644F3"/>
    <w:rsid w:val="00864D4F"/>
    <w:rsid w:val="00867BA3"/>
    <w:rsid w:val="00867C04"/>
    <w:rsid w:val="00870207"/>
    <w:rsid w:val="00870B23"/>
    <w:rsid w:val="008732B2"/>
    <w:rsid w:val="008737E6"/>
    <w:rsid w:val="00875969"/>
    <w:rsid w:val="00876A2D"/>
    <w:rsid w:val="00876DB7"/>
    <w:rsid w:val="00877640"/>
    <w:rsid w:val="00877B34"/>
    <w:rsid w:val="00880520"/>
    <w:rsid w:val="008816DC"/>
    <w:rsid w:val="00881C4F"/>
    <w:rsid w:val="008836E7"/>
    <w:rsid w:val="008837BC"/>
    <w:rsid w:val="00883A9C"/>
    <w:rsid w:val="00883D70"/>
    <w:rsid w:val="00884D54"/>
    <w:rsid w:val="00885C61"/>
    <w:rsid w:val="00886033"/>
    <w:rsid w:val="00886900"/>
    <w:rsid w:val="00886DF2"/>
    <w:rsid w:val="00886E93"/>
    <w:rsid w:val="0089022C"/>
    <w:rsid w:val="008903B7"/>
    <w:rsid w:val="008937EE"/>
    <w:rsid w:val="00895C36"/>
    <w:rsid w:val="00895F33"/>
    <w:rsid w:val="0089667E"/>
    <w:rsid w:val="00896D1D"/>
    <w:rsid w:val="008978B4"/>
    <w:rsid w:val="008A179E"/>
    <w:rsid w:val="008A2E23"/>
    <w:rsid w:val="008B0133"/>
    <w:rsid w:val="008B0A21"/>
    <w:rsid w:val="008B46B7"/>
    <w:rsid w:val="008B70F2"/>
    <w:rsid w:val="008C17D1"/>
    <w:rsid w:val="008C59DE"/>
    <w:rsid w:val="008C66DE"/>
    <w:rsid w:val="008C7E83"/>
    <w:rsid w:val="008D235F"/>
    <w:rsid w:val="008D317C"/>
    <w:rsid w:val="008D36B1"/>
    <w:rsid w:val="008D3970"/>
    <w:rsid w:val="008D3B0B"/>
    <w:rsid w:val="008D413C"/>
    <w:rsid w:val="008D45B7"/>
    <w:rsid w:val="008D6CE0"/>
    <w:rsid w:val="008D71BC"/>
    <w:rsid w:val="008E2613"/>
    <w:rsid w:val="008E2F24"/>
    <w:rsid w:val="008E34DA"/>
    <w:rsid w:val="008E4869"/>
    <w:rsid w:val="008E4C43"/>
    <w:rsid w:val="008E5551"/>
    <w:rsid w:val="008E6486"/>
    <w:rsid w:val="008E70EA"/>
    <w:rsid w:val="008E7111"/>
    <w:rsid w:val="008E7229"/>
    <w:rsid w:val="008E7732"/>
    <w:rsid w:val="008F078C"/>
    <w:rsid w:val="008F0859"/>
    <w:rsid w:val="008F19F5"/>
    <w:rsid w:val="008F1C3A"/>
    <w:rsid w:val="008F2897"/>
    <w:rsid w:val="008F2B9E"/>
    <w:rsid w:val="008F31F1"/>
    <w:rsid w:val="008F528D"/>
    <w:rsid w:val="008F5C7A"/>
    <w:rsid w:val="008F64AD"/>
    <w:rsid w:val="008F662D"/>
    <w:rsid w:val="008F7783"/>
    <w:rsid w:val="00900E54"/>
    <w:rsid w:val="00902141"/>
    <w:rsid w:val="009021DB"/>
    <w:rsid w:val="00903201"/>
    <w:rsid w:val="009036C6"/>
    <w:rsid w:val="00904126"/>
    <w:rsid w:val="00905F54"/>
    <w:rsid w:val="00907597"/>
    <w:rsid w:val="00910553"/>
    <w:rsid w:val="0091450C"/>
    <w:rsid w:val="0091597D"/>
    <w:rsid w:val="00916CA8"/>
    <w:rsid w:val="00922037"/>
    <w:rsid w:val="0092228E"/>
    <w:rsid w:val="00922D4B"/>
    <w:rsid w:val="009249E7"/>
    <w:rsid w:val="009256BE"/>
    <w:rsid w:val="00927946"/>
    <w:rsid w:val="00927DEA"/>
    <w:rsid w:val="009300FA"/>
    <w:rsid w:val="00932765"/>
    <w:rsid w:val="00935004"/>
    <w:rsid w:val="00935718"/>
    <w:rsid w:val="0093598B"/>
    <w:rsid w:val="00935AEA"/>
    <w:rsid w:val="0093736A"/>
    <w:rsid w:val="00940DE3"/>
    <w:rsid w:val="009410FD"/>
    <w:rsid w:val="00941B59"/>
    <w:rsid w:val="009427E9"/>
    <w:rsid w:val="0094283E"/>
    <w:rsid w:val="009450EC"/>
    <w:rsid w:val="00946CD0"/>
    <w:rsid w:val="009511E5"/>
    <w:rsid w:val="009514F3"/>
    <w:rsid w:val="00951AB9"/>
    <w:rsid w:val="00952587"/>
    <w:rsid w:val="00952E9B"/>
    <w:rsid w:val="00953901"/>
    <w:rsid w:val="009561C3"/>
    <w:rsid w:val="009568D2"/>
    <w:rsid w:val="00956E5D"/>
    <w:rsid w:val="009577D0"/>
    <w:rsid w:val="00961B9D"/>
    <w:rsid w:val="00963AA3"/>
    <w:rsid w:val="00963D95"/>
    <w:rsid w:val="00964A6F"/>
    <w:rsid w:val="00965707"/>
    <w:rsid w:val="009660BD"/>
    <w:rsid w:val="00967E28"/>
    <w:rsid w:val="00970E12"/>
    <w:rsid w:val="00971845"/>
    <w:rsid w:val="00973160"/>
    <w:rsid w:val="0097347F"/>
    <w:rsid w:val="009743B1"/>
    <w:rsid w:val="0097646F"/>
    <w:rsid w:val="00982998"/>
    <w:rsid w:val="00983663"/>
    <w:rsid w:val="009844C3"/>
    <w:rsid w:val="00984EE5"/>
    <w:rsid w:val="00985CD3"/>
    <w:rsid w:val="00985FC5"/>
    <w:rsid w:val="0098677B"/>
    <w:rsid w:val="009915D6"/>
    <w:rsid w:val="00992247"/>
    <w:rsid w:val="0099479B"/>
    <w:rsid w:val="009969C3"/>
    <w:rsid w:val="00996A1F"/>
    <w:rsid w:val="00997430"/>
    <w:rsid w:val="009A1437"/>
    <w:rsid w:val="009A1FDC"/>
    <w:rsid w:val="009A2585"/>
    <w:rsid w:val="009A48D4"/>
    <w:rsid w:val="009A5E02"/>
    <w:rsid w:val="009B0D03"/>
    <w:rsid w:val="009B13E6"/>
    <w:rsid w:val="009B179D"/>
    <w:rsid w:val="009B1C8C"/>
    <w:rsid w:val="009B2B63"/>
    <w:rsid w:val="009B3413"/>
    <w:rsid w:val="009B34F8"/>
    <w:rsid w:val="009B3D18"/>
    <w:rsid w:val="009B6C58"/>
    <w:rsid w:val="009B6D87"/>
    <w:rsid w:val="009C228D"/>
    <w:rsid w:val="009C2C64"/>
    <w:rsid w:val="009C3112"/>
    <w:rsid w:val="009C3D80"/>
    <w:rsid w:val="009C4FB4"/>
    <w:rsid w:val="009D02B9"/>
    <w:rsid w:val="009D065E"/>
    <w:rsid w:val="009D0BD9"/>
    <w:rsid w:val="009D1521"/>
    <w:rsid w:val="009D3118"/>
    <w:rsid w:val="009D3D09"/>
    <w:rsid w:val="009D45F9"/>
    <w:rsid w:val="009D6080"/>
    <w:rsid w:val="009D74BA"/>
    <w:rsid w:val="009D785A"/>
    <w:rsid w:val="009E0502"/>
    <w:rsid w:val="009E0637"/>
    <w:rsid w:val="009E091A"/>
    <w:rsid w:val="009E1F1E"/>
    <w:rsid w:val="009E2250"/>
    <w:rsid w:val="009E22AC"/>
    <w:rsid w:val="009E3BE2"/>
    <w:rsid w:val="009E480F"/>
    <w:rsid w:val="009E629F"/>
    <w:rsid w:val="009E6382"/>
    <w:rsid w:val="009E7F1A"/>
    <w:rsid w:val="009F04BF"/>
    <w:rsid w:val="009F2CAF"/>
    <w:rsid w:val="009F66F3"/>
    <w:rsid w:val="009F71C6"/>
    <w:rsid w:val="00A02053"/>
    <w:rsid w:val="00A02070"/>
    <w:rsid w:val="00A02D7D"/>
    <w:rsid w:val="00A02E20"/>
    <w:rsid w:val="00A04116"/>
    <w:rsid w:val="00A049F4"/>
    <w:rsid w:val="00A06729"/>
    <w:rsid w:val="00A10203"/>
    <w:rsid w:val="00A1233F"/>
    <w:rsid w:val="00A131D7"/>
    <w:rsid w:val="00A13CA1"/>
    <w:rsid w:val="00A1407D"/>
    <w:rsid w:val="00A1504B"/>
    <w:rsid w:val="00A153AF"/>
    <w:rsid w:val="00A1623E"/>
    <w:rsid w:val="00A168D2"/>
    <w:rsid w:val="00A16955"/>
    <w:rsid w:val="00A177B9"/>
    <w:rsid w:val="00A202AB"/>
    <w:rsid w:val="00A21CF7"/>
    <w:rsid w:val="00A21DC0"/>
    <w:rsid w:val="00A236F3"/>
    <w:rsid w:val="00A237BD"/>
    <w:rsid w:val="00A2411D"/>
    <w:rsid w:val="00A279FC"/>
    <w:rsid w:val="00A30986"/>
    <w:rsid w:val="00A31878"/>
    <w:rsid w:val="00A33705"/>
    <w:rsid w:val="00A3372D"/>
    <w:rsid w:val="00A34392"/>
    <w:rsid w:val="00A34438"/>
    <w:rsid w:val="00A34928"/>
    <w:rsid w:val="00A35FDD"/>
    <w:rsid w:val="00A37D4B"/>
    <w:rsid w:val="00A40315"/>
    <w:rsid w:val="00A41AA1"/>
    <w:rsid w:val="00A43433"/>
    <w:rsid w:val="00A43ED9"/>
    <w:rsid w:val="00A4446C"/>
    <w:rsid w:val="00A445F2"/>
    <w:rsid w:val="00A45C5B"/>
    <w:rsid w:val="00A45DF9"/>
    <w:rsid w:val="00A46174"/>
    <w:rsid w:val="00A46502"/>
    <w:rsid w:val="00A467F3"/>
    <w:rsid w:val="00A508A7"/>
    <w:rsid w:val="00A5137F"/>
    <w:rsid w:val="00A51E33"/>
    <w:rsid w:val="00A52E72"/>
    <w:rsid w:val="00A5403C"/>
    <w:rsid w:val="00A55D24"/>
    <w:rsid w:val="00A60CEB"/>
    <w:rsid w:val="00A612C3"/>
    <w:rsid w:val="00A623EF"/>
    <w:rsid w:val="00A64CE6"/>
    <w:rsid w:val="00A67D91"/>
    <w:rsid w:val="00A71B2D"/>
    <w:rsid w:val="00A7376A"/>
    <w:rsid w:val="00A7437E"/>
    <w:rsid w:val="00A77041"/>
    <w:rsid w:val="00A80BCA"/>
    <w:rsid w:val="00A80C58"/>
    <w:rsid w:val="00A80C84"/>
    <w:rsid w:val="00A813BD"/>
    <w:rsid w:val="00A81792"/>
    <w:rsid w:val="00A827DB"/>
    <w:rsid w:val="00A82F53"/>
    <w:rsid w:val="00A832B0"/>
    <w:rsid w:val="00A83671"/>
    <w:rsid w:val="00A83B8D"/>
    <w:rsid w:val="00A8614D"/>
    <w:rsid w:val="00A86194"/>
    <w:rsid w:val="00A90C9A"/>
    <w:rsid w:val="00A91ED6"/>
    <w:rsid w:val="00A9267A"/>
    <w:rsid w:val="00A9465C"/>
    <w:rsid w:val="00A95FB7"/>
    <w:rsid w:val="00A96133"/>
    <w:rsid w:val="00AA03C8"/>
    <w:rsid w:val="00AA2BCD"/>
    <w:rsid w:val="00AB1C58"/>
    <w:rsid w:val="00AB219A"/>
    <w:rsid w:val="00AB2C24"/>
    <w:rsid w:val="00AB5A01"/>
    <w:rsid w:val="00AB6D1E"/>
    <w:rsid w:val="00AB6DA9"/>
    <w:rsid w:val="00AC0725"/>
    <w:rsid w:val="00AC206E"/>
    <w:rsid w:val="00AC29E7"/>
    <w:rsid w:val="00AC3BAF"/>
    <w:rsid w:val="00AC3D01"/>
    <w:rsid w:val="00AC4102"/>
    <w:rsid w:val="00AC42B4"/>
    <w:rsid w:val="00AC4562"/>
    <w:rsid w:val="00AC561F"/>
    <w:rsid w:val="00AC6E09"/>
    <w:rsid w:val="00AD17A1"/>
    <w:rsid w:val="00AD1DB1"/>
    <w:rsid w:val="00AD2E43"/>
    <w:rsid w:val="00AD3107"/>
    <w:rsid w:val="00AD464B"/>
    <w:rsid w:val="00AD56B8"/>
    <w:rsid w:val="00AE23D4"/>
    <w:rsid w:val="00AE43D3"/>
    <w:rsid w:val="00AE5AED"/>
    <w:rsid w:val="00AE5AEF"/>
    <w:rsid w:val="00AE5F7D"/>
    <w:rsid w:val="00AE61E8"/>
    <w:rsid w:val="00AE7986"/>
    <w:rsid w:val="00AF03E0"/>
    <w:rsid w:val="00AF04D0"/>
    <w:rsid w:val="00AF1494"/>
    <w:rsid w:val="00AF1C5C"/>
    <w:rsid w:val="00AF291E"/>
    <w:rsid w:val="00AF29F8"/>
    <w:rsid w:val="00AF49D6"/>
    <w:rsid w:val="00AF4C9F"/>
    <w:rsid w:val="00AF50A3"/>
    <w:rsid w:val="00AF5CA3"/>
    <w:rsid w:val="00AF6200"/>
    <w:rsid w:val="00AF75B7"/>
    <w:rsid w:val="00AF7F82"/>
    <w:rsid w:val="00B024FD"/>
    <w:rsid w:val="00B0280D"/>
    <w:rsid w:val="00B04398"/>
    <w:rsid w:val="00B07F51"/>
    <w:rsid w:val="00B1086B"/>
    <w:rsid w:val="00B10FB4"/>
    <w:rsid w:val="00B1118E"/>
    <w:rsid w:val="00B12080"/>
    <w:rsid w:val="00B12787"/>
    <w:rsid w:val="00B13135"/>
    <w:rsid w:val="00B132E9"/>
    <w:rsid w:val="00B13646"/>
    <w:rsid w:val="00B14DE0"/>
    <w:rsid w:val="00B16842"/>
    <w:rsid w:val="00B20FF7"/>
    <w:rsid w:val="00B21597"/>
    <w:rsid w:val="00B22398"/>
    <w:rsid w:val="00B22933"/>
    <w:rsid w:val="00B24615"/>
    <w:rsid w:val="00B2578D"/>
    <w:rsid w:val="00B274AD"/>
    <w:rsid w:val="00B27654"/>
    <w:rsid w:val="00B27FD0"/>
    <w:rsid w:val="00B3002A"/>
    <w:rsid w:val="00B31AFF"/>
    <w:rsid w:val="00B31F7A"/>
    <w:rsid w:val="00B337C2"/>
    <w:rsid w:val="00B348D8"/>
    <w:rsid w:val="00B35D20"/>
    <w:rsid w:val="00B35EC1"/>
    <w:rsid w:val="00B36703"/>
    <w:rsid w:val="00B37858"/>
    <w:rsid w:val="00B378ED"/>
    <w:rsid w:val="00B40CF6"/>
    <w:rsid w:val="00B40E5C"/>
    <w:rsid w:val="00B423B6"/>
    <w:rsid w:val="00B426D6"/>
    <w:rsid w:val="00B44023"/>
    <w:rsid w:val="00B44ADD"/>
    <w:rsid w:val="00B50CAA"/>
    <w:rsid w:val="00B60196"/>
    <w:rsid w:val="00B61760"/>
    <w:rsid w:val="00B638DD"/>
    <w:rsid w:val="00B6521B"/>
    <w:rsid w:val="00B66758"/>
    <w:rsid w:val="00B67E16"/>
    <w:rsid w:val="00B70FD2"/>
    <w:rsid w:val="00B71387"/>
    <w:rsid w:val="00B71727"/>
    <w:rsid w:val="00B72E78"/>
    <w:rsid w:val="00B739F6"/>
    <w:rsid w:val="00B76116"/>
    <w:rsid w:val="00B76487"/>
    <w:rsid w:val="00B7702F"/>
    <w:rsid w:val="00B77F9D"/>
    <w:rsid w:val="00B807A3"/>
    <w:rsid w:val="00B8241B"/>
    <w:rsid w:val="00B8251E"/>
    <w:rsid w:val="00B82772"/>
    <w:rsid w:val="00B848B8"/>
    <w:rsid w:val="00B853C3"/>
    <w:rsid w:val="00B85EB1"/>
    <w:rsid w:val="00B87607"/>
    <w:rsid w:val="00B901CE"/>
    <w:rsid w:val="00B909CF"/>
    <w:rsid w:val="00B92D9D"/>
    <w:rsid w:val="00B93983"/>
    <w:rsid w:val="00B950E9"/>
    <w:rsid w:val="00B96615"/>
    <w:rsid w:val="00B96AD0"/>
    <w:rsid w:val="00B97CE1"/>
    <w:rsid w:val="00B97DAF"/>
    <w:rsid w:val="00BA0799"/>
    <w:rsid w:val="00BA182B"/>
    <w:rsid w:val="00BA1AF3"/>
    <w:rsid w:val="00BA45AE"/>
    <w:rsid w:val="00BA4653"/>
    <w:rsid w:val="00BA4B5D"/>
    <w:rsid w:val="00BA5D60"/>
    <w:rsid w:val="00BB1014"/>
    <w:rsid w:val="00BB1199"/>
    <w:rsid w:val="00BB1591"/>
    <w:rsid w:val="00BB3091"/>
    <w:rsid w:val="00BB35E9"/>
    <w:rsid w:val="00BB373C"/>
    <w:rsid w:val="00BB3743"/>
    <w:rsid w:val="00BB383A"/>
    <w:rsid w:val="00BB4BAF"/>
    <w:rsid w:val="00BB4E28"/>
    <w:rsid w:val="00BB6116"/>
    <w:rsid w:val="00BC0317"/>
    <w:rsid w:val="00BC1AC8"/>
    <w:rsid w:val="00BC29BB"/>
    <w:rsid w:val="00BC3E52"/>
    <w:rsid w:val="00BC58CD"/>
    <w:rsid w:val="00BC6186"/>
    <w:rsid w:val="00BC6672"/>
    <w:rsid w:val="00BC6E6C"/>
    <w:rsid w:val="00BD173E"/>
    <w:rsid w:val="00BD25D3"/>
    <w:rsid w:val="00BD59B6"/>
    <w:rsid w:val="00BD6C6A"/>
    <w:rsid w:val="00BD6DC0"/>
    <w:rsid w:val="00BE0E00"/>
    <w:rsid w:val="00BE19C2"/>
    <w:rsid w:val="00BE1AE9"/>
    <w:rsid w:val="00BE1D24"/>
    <w:rsid w:val="00BE2B56"/>
    <w:rsid w:val="00BE397A"/>
    <w:rsid w:val="00BE4B92"/>
    <w:rsid w:val="00BE599E"/>
    <w:rsid w:val="00BE706D"/>
    <w:rsid w:val="00BE7754"/>
    <w:rsid w:val="00BF1B87"/>
    <w:rsid w:val="00BF21B1"/>
    <w:rsid w:val="00BF246C"/>
    <w:rsid w:val="00BF3C71"/>
    <w:rsid w:val="00BF3FC7"/>
    <w:rsid w:val="00BF4595"/>
    <w:rsid w:val="00BF4AAF"/>
    <w:rsid w:val="00BF4CDA"/>
    <w:rsid w:val="00BF4DE5"/>
    <w:rsid w:val="00BF5E4E"/>
    <w:rsid w:val="00BF7910"/>
    <w:rsid w:val="00C0049D"/>
    <w:rsid w:val="00C06125"/>
    <w:rsid w:val="00C0632A"/>
    <w:rsid w:val="00C06921"/>
    <w:rsid w:val="00C06F46"/>
    <w:rsid w:val="00C06FF4"/>
    <w:rsid w:val="00C07BB6"/>
    <w:rsid w:val="00C107CD"/>
    <w:rsid w:val="00C11124"/>
    <w:rsid w:val="00C11168"/>
    <w:rsid w:val="00C11961"/>
    <w:rsid w:val="00C1201D"/>
    <w:rsid w:val="00C1423C"/>
    <w:rsid w:val="00C14E50"/>
    <w:rsid w:val="00C16447"/>
    <w:rsid w:val="00C171DB"/>
    <w:rsid w:val="00C211FA"/>
    <w:rsid w:val="00C21803"/>
    <w:rsid w:val="00C21EC6"/>
    <w:rsid w:val="00C22B01"/>
    <w:rsid w:val="00C2382C"/>
    <w:rsid w:val="00C23944"/>
    <w:rsid w:val="00C23C2D"/>
    <w:rsid w:val="00C240DB"/>
    <w:rsid w:val="00C244AC"/>
    <w:rsid w:val="00C253C9"/>
    <w:rsid w:val="00C25645"/>
    <w:rsid w:val="00C26620"/>
    <w:rsid w:val="00C2724E"/>
    <w:rsid w:val="00C30918"/>
    <w:rsid w:val="00C30F33"/>
    <w:rsid w:val="00C33CDC"/>
    <w:rsid w:val="00C34C3D"/>
    <w:rsid w:val="00C35741"/>
    <w:rsid w:val="00C360EB"/>
    <w:rsid w:val="00C36BE6"/>
    <w:rsid w:val="00C37195"/>
    <w:rsid w:val="00C40184"/>
    <w:rsid w:val="00C40607"/>
    <w:rsid w:val="00C4119A"/>
    <w:rsid w:val="00C41C94"/>
    <w:rsid w:val="00C41FA4"/>
    <w:rsid w:val="00C42D18"/>
    <w:rsid w:val="00C45442"/>
    <w:rsid w:val="00C50A36"/>
    <w:rsid w:val="00C52791"/>
    <w:rsid w:val="00C54698"/>
    <w:rsid w:val="00C56104"/>
    <w:rsid w:val="00C56CAB"/>
    <w:rsid w:val="00C57672"/>
    <w:rsid w:val="00C63FF0"/>
    <w:rsid w:val="00C64F70"/>
    <w:rsid w:val="00C7072A"/>
    <w:rsid w:val="00C7073A"/>
    <w:rsid w:val="00C7101A"/>
    <w:rsid w:val="00C71CCF"/>
    <w:rsid w:val="00C71EED"/>
    <w:rsid w:val="00C7355B"/>
    <w:rsid w:val="00C7411D"/>
    <w:rsid w:val="00C74C7A"/>
    <w:rsid w:val="00C757FB"/>
    <w:rsid w:val="00C7709F"/>
    <w:rsid w:val="00C77635"/>
    <w:rsid w:val="00C7776E"/>
    <w:rsid w:val="00C81C1D"/>
    <w:rsid w:val="00C8594A"/>
    <w:rsid w:val="00C863B8"/>
    <w:rsid w:val="00C905A9"/>
    <w:rsid w:val="00C90814"/>
    <w:rsid w:val="00C90DAE"/>
    <w:rsid w:val="00C90F74"/>
    <w:rsid w:val="00C93D9F"/>
    <w:rsid w:val="00C9567B"/>
    <w:rsid w:val="00C96E94"/>
    <w:rsid w:val="00CA04EA"/>
    <w:rsid w:val="00CA264A"/>
    <w:rsid w:val="00CA4660"/>
    <w:rsid w:val="00CA4940"/>
    <w:rsid w:val="00CA4B62"/>
    <w:rsid w:val="00CA4C43"/>
    <w:rsid w:val="00CA6053"/>
    <w:rsid w:val="00CA701A"/>
    <w:rsid w:val="00CB2A44"/>
    <w:rsid w:val="00CB2E1A"/>
    <w:rsid w:val="00CB3110"/>
    <w:rsid w:val="00CB3C08"/>
    <w:rsid w:val="00CB48C1"/>
    <w:rsid w:val="00CC30DB"/>
    <w:rsid w:val="00CC358E"/>
    <w:rsid w:val="00CC4F7A"/>
    <w:rsid w:val="00CC58CB"/>
    <w:rsid w:val="00CC65C4"/>
    <w:rsid w:val="00CD0E0E"/>
    <w:rsid w:val="00CD16E8"/>
    <w:rsid w:val="00CD2833"/>
    <w:rsid w:val="00CD3C99"/>
    <w:rsid w:val="00CD5792"/>
    <w:rsid w:val="00CD6F12"/>
    <w:rsid w:val="00CE0827"/>
    <w:rsid w:val="00CE0CD1"/>
    <w:rsid w:val="00CE12F3"/>
    <w:rsid w:val="00CE35A7"/>
    <w:rsid w:val="00CE39AE"/>
    <w:rsid w:val="00CE7338"/>
    <w:rsid w:val="00CE7CE3"/>
    <w:rsid w:val="00CF0E83"/>
    <w:rsid w:val="00CF2E27"/>
    <w:rsid w:val="00CF4D47"/>
    <w:rsid w:val="00CF4EBD"/>
    <w:rsid w:val="00CF6214"/>
    <w:rsid w:val="00CF6356"/>
    <w:rsid w:val="00CF79BD"/>
    <w:rsid w:val="00D00049"/>
    <w:rsid w:val="00D01674"/>
    <w:rsid w:val="00D024F4"/>
    <w:rsid w:val="00D0265E"/>
    <w:rsid w:val="00D0364C"/>
    <w:rsid w:val="00D03D51"/>
    <w:rsid w:val="00D040D9"/>
    <w:rsid w:val="00D04B37"/>
    <w:rsid w:val="00D05786"/>
    <w:rsid w:val="00D05B02"/>
    <w:rsid w:val="00D05D9E"/>
    <w:rsid w:val="00D06048"/>
    <w:rsid w:val="00D07EF8"/>
    <w:rsid w:val="00D10160"/>
    <w:rsid w:val="00D1052D"/>
    <w:rsid w:val="00D11A65"/>
    <w:rsid w:val="00D11B22"/>
    <w:rsid w:val="00D11BD8"/>
    <w:rsid w:val="00D12571"/>
    <w:rsid w:val="00D1308D"/>
    <w:rsid w:val="00D1456C"/>
    <w:rsid w:val="00D155B7"/>
    <w:rsid w:val="00D15D7B"/>
    <w:rsid w:val="00D21FB9"/>
    <w:rsid w:val="00D228FA"/>
    <w:rsid w:val="00D2333D"/>
    <w:rsid w:val="00D2396C"/>
    <w:rsid w:val="00D27A42"/>
    <w:rsid w:val="00D27BE0"/>
    <w:rsid w:val="00D307DC"/>
    <w:rsid w:val="00D3094F"/>
    <w:rsid w:val="00D30FB0"/>
    <w:rsid w:val="00D336BE"/>
    <w:rsid w:val="00D33AE8"/>
    <w:rsid w:val="00D341F5"/>
    <w:rsid w:val="00D34669"/>
    <w:rsid w:val="00D3531B"/>
    <w:rsid w:val="00D368F9"/>
    <w:rsid w:val="00D40825"/>
    <w:rsid w:val="00D421F8"/>
    <w:rsid w:val="00D42BCB"/>
    <w:rsid w:val="00D42D5B"/>
    <w:rsid w:val="00D43790"/>
    <w:rsid w:val="00D43EBE"/>
    <w:rsid w:val="00D43ED4"/>
    <w:rsid w:val="00D440CB"/>
    <w:rsid w:val="00D4467E"/>
    <w:rsid w:val="00D45523"/>
    <w:rsid w:val="00D455DE"/>
    <w:rsid w:val="00D468D5"/>
    <w:rsid w:val="00D46F16"/>
    <w:rsid w:val="00D47264"/>
    <w:rsid w:val="00D472C1"/>
    <w:rsid w:val="00D47750"/>
    <w:rsid w:val="00D5123B"/>
    <w:rsid w:val="00D516FA"/>
    <w:rsid w:val="00D51C00"/>
    <w:rsid w:val="00D51C54"/>
    <w:rsid w:val="00D520E1"/>
    <w:rsid w:val="00D52250"/>
    <w:rsid w:val="00D52AFE"/>
    <w:rsid w:val="00D5699E"/>
    <w:rsid w:val="00D56A3A"/>
    <w:rsid w:val="00D56E8D"/>
    <w:rsid w:val="00D5701C"/>
    <w:rsid w:val="00D57A15"/>
    <w:rsid w:val="00D57FAB"/>
    <w:rsid w:val="00D622EB"/>
    <w:rsid w:val="00D624F5"/>
    <w:rsid w:val="00D63948"/>
    <w:rsid w:val="00D6397E"/>
    <w:rsid w:val="00D643C8"/>
    <w:rsid w:val="00D67DD4"/>
    <w:rsid w:val="00D7026B"/>
    <w:rsid w:val="00D70885"/>
    <w:rsid w:val="00D719DC"/>
    <w:rsid w:val="00D71A68"/>
    <w:rsid w:val="00D75170"/>
    <w:rsid w:val="00D759B2"/>
    <w:rsid w:val="00D816D2"/>
    <w:rsid w:val="00D819A2"/>
    <w:rsid w:val="00D81E6F"/>
    <w:rsid w:val="00D825A9"/>
    <w:rsid w:val="00D8270A"/>
    <w:rsid w:val="00D83E07"/>
    <w:rsid w:val="00D863F1"/>
    <w:rsid w:val="00D86DF0"/>
    <w:rsid w:val="00D86E67"/>
    <w:rsid w:val="00D87618"/>
    <w:rsid w:val="00D87964"/>
    <w:rsid w:val="00D90A3F"/>
    <w:rsid w:val="00D90D07"/>
    <w:rsid w:val="00D910ED"/>
    <w:rsid w:val="00D92855"/>
    <w:rsid w:val="00D9346E"/>
    <w:rsid w:val="00D93C8E"/>
    <w:rsid w:val="00D95F88"/>
    <w:rsid w:val="00D96C79"/>
    <w:rsid w:val="00DA0830"/>
    <w:rsid w:val="00DA24AE"/>
    <w:rsid w:val="00DA2F0D"/>
    <w:rsid w:val="00DA3C50"/>
    <w:rsid w:val="00DA610D"/>
    <w:rsid w:val="00DA6A8C"/>
    <w:rsid w:val="00DA6DC5"/>
    <w:rsid w:val="00DB12DB"/>
    <w:rsid w:val="00DB30ED"/>
    <w:rsid w:val="00DB3330"/>
    <w:rsid w:val="00DB4C62"/>
    <w:rsid w:val="00DB4C7B"/>
    <w:rsid w:val="00DB5431"/>
    <w:rsid w:val="00DB57A6"/>
    <w:rsid w:val="00DC200D"/>
    <w:rsid w:val="00DC225C"/>
    <w:rsid w:val="00DC363F"/>
    <w:rsid w:val="00DC3913"/>
    <w:rsid w:val="00DC406F"/>
    <w:rsid w:val="00DC4E8A"/>
    <w:rsid w:val="00DC69B2"/>
    <w:rsid w:val="00DD2237"/>
    <w:rsid w:val="00DD25E1"/>
    <w:rsid w:val="00DD2B2B"/>
    <w:rsid w:val="00DD3CA2"/>
    <w:rsid w:val="00DD5034"/>
    <w:rsid w:val="00DD5EEE"/>
    <w:rsid w:val="00DD6F87"/>
    <w:rsid w:val="00DE1A8B"/>
    <w:rsid w:val="00DE20EF"/>
    <w:rsid w:val="00DE279C"/>
    <w:rsid w:val="00DE329E"/>
    <w:rsid w:val="00DE3637"/>
    <w:rsid w:val="00DE3844"/>
    <w:rsid w:val="00DE412A"/>
    <w:rsid w:val="00DE4C19"/>
    <w:rsid w:val="00DE5B27"/>
    <w:rsid w:val="00DF0B3D"/>
    <w:rsid w:val="00DF0E92"/>
    <w:rsid w:val="00DF11C9"/>
    <w:rsid w:val="00DF27A2"/>
    <w:rsid w:val="00DF33F2"/>
    <w:rsid w:val="00DF469C"/>
    <w:rsid w:val="00DF6D60"/>
    <w:rsid w:val="00DF7959"/>
    <w:rsid w:val="00E01225"/>
    <w:rsid w:val="00E02733"/>
    <w:rsid w:val="00E03CD8"/>
    <w:rsid w:val="00E04509"/>
    <w:rsid w:val="00E1021A"/>
    <w:rsid w:val="00E111E6"/>
    <w:rsid w:val="00E11450"/>
    <w:rsid w:val="00E1160B"/>
    <w:rsid w:val="00E1217C"/>
    <w:rsid w:val="00E15B76"/>
    <w:rsid w:val="00E15C18"/>
    <w:rsid w:val="00E2053F"/>
    <w:rsid w:val="00E21178"/>
    <w:rsid w:val="00E213E0"/>
    <w:rsid w:val="00E2309B"/>
    <w:rsid w:val="00E24D7E"/>
    <w:rsid w:val="00E26CE7"/>
    <w:rsid w:val="00E2736C"/>
    <w:rsid w:val="00E27B1B"/>
    <w:rsid w:val="00E30BB8"/>
    <w:rsid w:val="00E31670"/>
    <w:rsid w:val="00E322A2"/>
    <w:rsid w:val="00E3335B"/>
    <w:rsid w:val="00E34959"/>
    <w:rsid w:val="00E34C7D"/>
    <w:rsid w:val="00E364BD"/>
    <w:rsid w:val="00E36E2A"/>
    <w:rsid w:val="00E3737D"/>
    <w:rsid w:val="00E3781B"/>
    <w:rsid w:val="00E37BB6"/>
    <w:rsid w:val="00E407E4"/>
    <w:rsid w:val="00E41DB6"/>
    <w:rsid w:val="00E4292F"/>
    <w:rsid w:val="00E42E3A"/>
    <w:rsid w:val="00E434A2"/>
    <w:rsid w:val="00E43D50"/>
    <w:rsid w:val="00E44F32"/>
    <w:rsid w:val="00E45AB4"/>
    <w:rsid w:val="00E469B2"/>
    <w:rsid w:val="00E46F3B"/>
    <w:rsid w:val="00E4770D"/>
    <w:rsid w:val="00E526BB"/>
    <w:rsid w:val="00E539D6"/>
    <w:rsid w:val="00E56F9A"/>
    <w:rsid w:val="00E61130"/>
    <w:rsid w:val="00E616D4"/>
    <w:rsid w:val="00E62563"/>
    <w:rsid w:val="00E64B8B"/>
    <w:rsid w:val="00E650EE"/>
    <w:rsid w:val="00E6727F"/>
    <w:rsid w:val="00E67FA5"/>
    <w:rsid w:val="00E70765"/>
    <w:rsid w:val="00E71EE9"/>
    <w:rsid w:val="00E71F0E"/>
    <w:rsid w:val="00E720EA"/>
    <w:rsid w:val="00E72197"/>
    <w:rsid w:val="00E7473A"/>
    <w:rsid w:val="00E75180"/>
    <w:rsid w:val="00E8041C"/>
    <w:rsid w:val="00E80933"/>
    <w:rsid w:val="00E80960"/>
    <w:rsid w:val="00E80FCB"/>
    <w:rsid w:val="00E8187D"/>
    <w:rsid w:val="00E81957"/>
    <w:rsid w:val="00E82507"/>
    <w:rsid w:val="00E83982"/>
    <w:rsid w:val="00E83A79"/>
    <w:rsid w:val="00E845CE"/>
    <w:rsid w:val="00E860DD"/>
    <w:rsid w:val="00E861BA"/>
    <w:rsid w:val="00E87011"/>
    <w:rsid w:val="00E8780D"/>
    <w:rsid w:val="00E9095F"/>
    <w:rsid w:val="00E91999"/>
    <w:rsid w:val="00E91A3B"/>
    <w:rsid w:val="00E9258D"/>
    <w:rsid w:val="00E93CA2"/>
    <w:rsid w:val="00E95146"/>
    <w:rsid w:val="00E959F4"/>
    <w:rsid w:val="00E9688B"/>
    <w:rsid w:val="00E97B05"/>
    <w:rsid w:val="00EA1EF4"/>
    <w:rsid w:val="00EA4D4E"/>
    <w:rsid w:val="00EA4FA8"/>
    <w:rsid w:val="00EA6E33"/>
    <w:rsid w:val="00EB002A"/>
    <w:rsid w:val="00EB082C"/>
    <w:rsid w:val="00EB1497"/>
    <w:rsid w:val="00EB1CF3"/>
    <w:rsid w:val="00EB1DCA"/>
    <w:rsid w:val="00EB1E55"/>
    <w:rsid w:val="00EB349F"/>
    <w:rsid w:val="00EB39AE"/>
    <w:rsid w:val="00EB5164"/>
    <w:rsid w:val="00EB5BD6"/>
    <w:rsid w:val="00EB6569"/>
    <w:rsid w:val="00EB798C"/>
    <w:rsid w:val="00EC0336"/>
    <w:rsid w:val="00EC2148"/>
    <w:rsid w:val="00EC3DF4"/>
    <w:rsid w:val="00EC456E"/>
    <w:rsid w:val="00EC4AB6"/>
    <w:rsid w:val="00EC54B7"/>
    <w:rsid w:val="00EC68FD"/>
    <w:rsid w:val="00ED3520"/>
    <w:rsid w:val="00ED4A65"/>
    <w:rsid w:val="00ED53BD"/>
    <w:rsid w:val="00ED6B38"/>
    <w:rsid w:val="00ED78B1"/>
    <w:rsid w:val="00EE0790"/>
    <w:rsid w:val="00EE0B29"/>
    <w:rsid w:val="00EE0B6A"/>
    <w:rsid w:val="00EE0CF3"/>
    <w:rsid w:val="00EE1C0A"/>
    <w:rsid w:val="00EE244D"/>
    <w:rsid w:val="00EE379B"/>
    <w:rsid w:val="00EE4969"/>
    <w:rsid w:val="00EE67C3"/>
    <w:rsid w:val="00EE6F6C"/>
    <w:rsid w:val="00EE71A4"/>
    <w:rsid w:val="00EF0613"/>
    <w:rsid w:val="00EF1E7E"/>
    <w:rsid w:val="00EF23D6"/>
    <w:rsid w:val="00EF397A"/>
    <w:rsid w:val="00EF6DEB"/>
    <w:rsid w:val="00F00BB1"/>
    <w:rsid w:val="00F03E69"/>
    <w:rsid w:val="00F0665F"/>
    <w:rsid w:val="00F0690E"/>
    <w:rsid w:val="00F07E61"/>
    <w:rsid w:val="00F11F39"/>
    <w:rsid w:val="00F128E1"/>
    <w:rsid w:val="00F14029"/>
    <w:rsid w:val="00F14240"/>
    <w:rsid w:val="00F16710"/>
    <w:rsid w:val="00F16987"/>
    <w:rsid w:val="00F16E9A"/>
    <w:rsid w:val="00F20398"/>
    <w:rsid w:val="00F205C2"/>
    <w:rsid w:val="00F20C1B"/>
    <w:rsid w:val="00F21C7F"/>
    <w:rsid w:val="00F26450"/>
    <w:rsid w:val="00F27A8D"/>
    <w:rsid w:val="00F3077F"/>
    <w:rsid w:val="00F30899"/>
    <w:rsid w:val="00F343B6"/>
    <w:rsid w:val="00F35FB5"/>
    <w:rsid w:val="00F3638A"/>
    <w:rsid w:val="00F37D4E"/>
    <w:rsid w:val="00F37ECA"/>
    <w:rsid w:val="00F408E5"/>
    <w:rsid w:val="00F409AE"/>
    <w:rsid w:val="00F419A7"/>
    <w:rsid w:val="00F41F69"/>
    <w:rsid w:val="00F42F6B"/>
    <w:rsid w:val="00F45EB4"/>
    <w:rsid w:val="00F4723C"/>
    <w:rsid w:val="00F511FC"/>
    <w:rsid w:val="00F51F89"/>
    <w:rsid w:val="00F5376C"/>
    <w:rsid w:val="00F55A92"/>
    <w:rsid w:val="00F55D51"/>
    <w:rsid w:val="00F568D3"/>
    <w:rsid w:val="00F609DE"/>
    <w:rsid w:val="00F60AA3"/>
    <w:rsid w:val="00F60C89"/>
    <w:rsid w:val="00F627FD"/>
    <w:rsid w:val="00F62CCF"/>
    <w:rsid w:val="00F64CD3"/>
    <w:rsid w:val="00F66B58"/>
    <w:rsid w:val="00F706A4"/>
    <w:rsid w:val="00F719BD"/>
    <w:rsid w:val="00F73C3A"/>
    <w:rsid w:val="00F74102"/>
    <w:rsid w:val="00F7418B"/>
    <w:rsid w:val="00F74F98"/>
    <w:rsid w:val="00F76248"/>
    <w:rsid w:val="00F779F7"/>
    <w:rsid w:val="00F80396"/>
    <w:rsid w:val="00F80CCD"/>
    <w:rsid w:val="00F81229"/>
    <w:rsid w:val="00F812DA"/>
    <w:rsid w:val="00F8670A"/>
    <w:rsid w:val="00F877B9"/>
    <w:rsid w:val="00F9095C"/>
    <w:rsid w:val="00F90C12"/>
    <w:rsid w:val="00F912C4"/>
    <w:rsid w:val="00F915C1"/>
    <w:rsid w:val="00F95314"/>
    <w:rsid w:val="00F979AC"/>
    <w:rsid w:val="00FA04C1"/>
    <w:rsid w:val="00FA38C1"/>
    <w:rsid w:val="00FA3FB3"/>
    <w:rsid w:val="00FA4638"/>
    <w:rsid w:val="00FA7295"/>
    <w:rsid w:val="00FA7B96"/>
    <w:rsid w:val="00FB0D00"/>
    <w:rsid w:val="00FB2758"/>
    <w:rsid w:val="00FB2BDB"/>
    <w:rsid w:val="00FB340F"/>
    <w:rsid w:val="00FB3501"/>
    <w:rsid w:val="00FB3CA6"/>
    <w:rsid w:val="00FB3E23"/>
    <w:rsid w:val="00FB44E7"/>
    <w:rsid w:val="00FB4860"/>
    <w:rsid w:val="00FB4DFC"/>
    <w:rsid w:val="00FB53EA"/>
    <w:rsid w:val="00FB74D9"/>
    <w:rsid w:val="00FC0527"/>
    <w:rsid w:val="00FC064F"/>
    <w:rsid w:val="00FC0743"/>
    <w:rsid w:val="00FC3696"/>
    <w:rsid w:val="00FC39E4"/>
    <w:rsid w:val="00FC40DA"/>
    <w:rsid w:val="00FC4C6C"/>
    <w:rsid w:val="00FC507D"/>
    <w:rsid w:val="00FC6D45"/>
    <w:rsid w:val="00FC7353"/>
    <w:rsid w:val="00FD298E"/>
    <w:rsid w:val="00FD5797"/>
    <w:rsid w:val="00FD5957"/>
    <w:rsid w:val="00FD6FB6"/>
    <w:rsid w:val="00FD72EE"/>
    <w:rsid w:val="00FE04FA"/>
    <w:rsid w:val="00FE091F"/>
    <w:rsid w:val="00FE265D"/>
    <w:rsid w:val="00FE2705"/>
    <w:rsid w:val="00FE2B2D"/>
    <w:rsid w:val="00FE40AA"/>
    <w:rsid w:val="00FE5A1C"/>
    <w:rsid w:val="00FE5EE9"/>
    <w:rsid w:val="00FE6066"/>
    <w:rsid w:val="00FE6719"/>
    <w:rsid w:val="00FE6F04"/>
    <w:rsid w:val="00FE727E"/>
    <w:rsid w:val="00FE7BDE"/>
    <w:rsid w:val="00FF1755"/>
    <w:rsid w:val="00FF19B4"/>
    <w:rsid w:val="00FF3AC7"/>
    <w:rsid w:val="00FF4913"/>
    <w:rsid w:val="00FF5A12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D5E"/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  <w:style w:type="numbering" w:customStyle="1" w:styleId="NoList1">
    <w:name w:val="No List1"/>
    <w:next w:val="NoList"/>
    <w:uiPriority w:val="99"/>
    <w:semiHidden/>
    <w:unhideWhenUsed/>
    <w:rsid w:val="0036477B"/>
  </w:style>
  <w:style w:type="table" w:customStyle="1" w:styleId="CAC1">
    <w:name w:val="CAC1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2">
    <w:name w:val="CAC2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3">
    <w:name w:val="CAC3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4">
    <w:name w:val="CAC4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5">
    <w:name w:val="CAC5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6">
    <w:name w:val="CAC6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table" w:customStyle="1" w:styleId="CAC7">
    <w:name w:val="CAC7"/>
    <w:basedOn w:val="TableNormal"/>
    <w:next w:val="TableGrid"/>
    <w:rsid w:val="0036477B"/>
    <w:pPr>
      <w:spacing w:line="240" w:lineRule="auto"/>
      <w:jc w:val="center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auto"/>
      <w:vAlign w:val="center"/>
    </w:tcPr>
    <w:tblStylePr w:type="firstRow">
      <w:tblPr/>
      <w:tcPr>
        <w:shd w:val="clear" w:color="auto" w:fill="D0CECE"/>
      </w:tcPr>
    </w:tblStylePr>
  </w:style>
  <w:style w:type="character" w:customStyle="1" w:styleId="sectionnumber">
    <w:name w:val="section_number"/>
    <w:basedOn w:val="DefaultParagraphFont"/>
    <w:rsid w:val="00567CBE"/>
  </w:style>
  <w:style w:type="character" w:customStyle="1" w:styleId="level3title">
    <w:name w:val="level3_title"/>
    <w:basedOn w:val="DefaultParagraphFont"/>
    <w:rsid w:val="00567CBE"/>
  </w:style>
  <w:style w:type="paragraph" w:customStyle="1" w:styleId="referencestandardnumber">
    <w:name w:val="reference_standard_number"/>
    <w:basedOn w:val="Normal"/>
    <w:rsid w:val="007F10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71A19-76FF-40D1-82EF-EDF481A1B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59DB3-3A31-4ADA-8809-3549DA8A7DD4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5ec7a1c-057c-4dea-8630-a1f7b19059ef"/>
  </ds:schemaRefs>
</ds:datastoreItem>
</file>

<file path=customXml/itemProps3.xml><?xml version="1.0" encoding="utf-8"?>
<ds:datastoreItem xmlns:ds="http://schemas.openxmlformats.org/officeDocument/2006/customXml" ds:itemID="{5726A2D6-316F-4C47-9BA9-09AAD7D45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4DFD52-10BD-4B2F-B006-99B17713B6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EF4377-0A19-4FC2-8BA7-CB516A0C9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5A60D1D7-7125-4B82-A96F-6A86E0F60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8F8CDCB-BB44-4DAB-951B-2C54CCBB63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26</Pages>
  <Words>7394</Words>
  <Characters>42151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06-24-CAM-PT9-SoS Filing</vt:lpstr>
    </vt:vector>
  </TitlesOfParts>
  <Company/>
  <LinksUpToDate>false</LinksUpToDate>
  <CharactersWithSpaces>49447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06-24-CAM-PT9-SoS Filing</dc:title>
  <dc:subject/>
  <dc:creator>Brauzman, Irina@DGS</dc:creator>
  <cp:keywords/>
  <dc:description/>
  <cp:lastModifiedBy>Brauzman, Irina@DGS</cp:lastModifiedBy>
  <cp:revision>17</cp:revision>
  <dcterms:created xsi:type="dcterms:W3CDTF">2025-02-27T22:21:00Z</dcterms:created>
  <dcterms:modified xsi:type="dcterms:W3CDTF">2025-03-04T21:38:00Z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  <property fmtid="{D5CDD505-2E9C-101B-9397-08002B2CF9AE}" pid="3" name="GrammarlyDocumentId">
    <vt:lpwstr>c84683192dd97dd07b1805a4c04f7b7993c06ec2b9e0eb505667a42b010fcfd2</vt:lpwstr>
  </property>
</Properties>
</file>