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759" w14:textId="77777777" w:rsidR="00B94DDC" w:rsidRPr="00CF287C" w:rsidRDefault="00B94DDC" w:rsidP="00B94DDC">
      <w:pPr>
        <w:pStyle w:val="Header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CF287C">
        <w:rPr>
          <w:rFonts w:ascii="Arial" w:hAnsi="Arial"/>
          <w:b/>
          <w:bCs/>
          <w:sz w:val="24"/>
          <w:szCs w:val="24"/>
          <w:u w:val="single"/>
        </w:rPr>
        <w:t>SENT VIA EMAIL</w:t>
      </w:r>
    </w:p>
    <w:p w14:paraId="2C01E843" w14:textId="2331CE6A" w:rsidR="00F205FC" w:rsidRPr="00F205FC" w:rsidRDefault="00F205FC" w:rsidP="00F205FC">
      <w:pPr>
        <w:pStyle w:val="Header"/>
        <w:jc w:val="center"/>
      </w:pPr>
    </w:p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0260034F" w:rsidR="00F205FC" w:rsidRPr="00CF7055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Date:</w:t>
      </w:r>
      <w:r w:rsidRPr="00CF7055">
        <w:tab/>
      </w:r>
      <w:r w:rsidR="00F51B01">
        <w:rPr>
          <w:rFonts w:ascii="Arial" w:hAnsi="Arial"/>
          <w:sz w:val="24"/>
          <w:szCs w:val="24"/>
        </w:rPr>
        <w:t>February</w:t>
      </w:r>
      <w:r w:rsidR="002508B5" w:rsidRPr="00CF7055">
        <w:rPr>
          <w:rFonts w:ascii="Arial" w:hAnsi="Arial"/>
          <w:sz w:val="24"/>
          <w:szCs w:val="24"/>
        </w:rPr>
        <w:t xml:space="preserve"> 3, 2025</w:t>
      </w:r>
    </w:p>
    <w:p w14:paraId="0A37501D" w14:textId="77777777" w:rsidR="00F205FC" w:rsidRPr="00CF7055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367020A0" w:rsidR="00F205FC" w:rsidRPr="00CF7055" w:rsidRDefault="00F205FC" w:rsidP="54908F0A">
      <w:pPr>
        <w:rPr>
          <w:rFonts w:ascii="Arial" w:eastAsia="Arial" w:hAnsi="Arial" w:cs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To:</w:t>
      </w:r>
      <w:r w:rsidRPr="00CF7055">
        <w:tab/>
      </w:r>
      <w:r w:rsidRPr="00CF7055">
        <w:rPr>
          <w:rFonts w:ascii="Arial" w:hAnsi="Arial"/>
          <w:sz w:val="24"/>
          <w:szCs w:val="24"/>
        </w:rPr>
        <w:t xml:space="preserve">All </w:t>
      </w:r>
      <w:r w:rsidR="002508B5" w:rsidRPr="00CF7055">
        <w:rPr>
          <w:rFonts w:ascii="Arial" w:hAnsi="Arial"/>
          <w:sz w:val="24"/>
          <w:szCs w:val="24"/>
        </w:rPr>
        <w:t>Proposers</w:t>
      </w:r>
      <w:r w:rsidRPr="00CF7055">
        <w:rPr>
          <w:rFonts w:ascii="Arial" w:hAnsi="Arial"/>
          <w:sz w:val="24"/>
          <w:szCs w:val="24"/>
        </w:rPr>
        <w:t xml:space="preserve"> of </w:t>
      </w:r>
      <w:r w:rsidR="002508B5" w:rsidRPr="00CF7055">
        <w:rPr>
          <w:rFonts w:ascii="Arial" w:hAnsi="Arial"/>
          <w:sz w:val="24"/>
          <w:szCs w:val="24"/>
        </w:rPr>
        <w:t>RFP</w:t>
      </w:r>
      <w:r w:rsidRPr="00CF7055">
        <w:rPr>
          <w:rFonts w:ascii="Arial" w:hAnsi="Arial"/>
          <w:sz w:val="24"/>
          <w:szCs w:val="24"/>
        </w:rPr>
        <w:t xml:space="preserve"> </w:t>
      </w:r>
      <w:r w:rsidR="002508B5" w:rsidRPr="00CF7055">
        <w:rPr>
          <w:rFonts w:ascii="Arial" w:hAnsi="Arial"/>
          <w:sz w:val="24"/>
          <w:szCs w:val="24"/>
        </w:rPr>
        <w:t xml:space="preserve">Tourism Branding Marketing Plan </w:t>
      </w:r>
      <w:r w:rsidR="0E06CBDD" w:rsidRPr="00CF7055">
        <w:rPr>
          <w:rFonts w:ascii="Arial" w:hAnsi="Arial"/>
          <w:sz w:val="24"/>
          <w:szCs w:val="24"/>
        </w:rPr>
        <w:t>Services</w:t>
      </w:r>
      <w:r w:rsidRPr="00CF7055">
        <w:rPr>
          <w:rFonts w:ascii="Arial" w:eastAsia="Arial" w:hAnsi="Arial" w:cs="Arial"/>
          <w:sz w:val="24"/>
          <w:szCs w:val="24"/>
        </w:rPr>
        <w:t xml:space="preserve"> (</w:t>
      </w:r>
      <w:r w:rsidR="002508B5" w:rsidRPr="00CF7055">
        <w:rPr>
          <w:rFonts w:ascii="Arial" w:eastAsia="Arial" w:hAnsi="Arial" w:cs="Arial"/>
          <w:sz w:val="24"/>
          <w:szCs w:val="24"/>
        </w:rPr>
        <w:t>RFP23-200921-R1</w:t>
      </w:r>
      <w:r w:rsidRPr="00CF7055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CF7055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</w:p>
    <w:p w14:paraId="07972B9C" w14:textId="77777777" w:rsidR="00F205FC" w:rsidRPr="00CF7055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From:</w:t>
      </w:r>
      <w:r w:rsidRPr="00CF7055">
        <w:rPr>
          <w:rFonts w:ascii="Arial" w:hAnsi="Arial"/>
          <w:sz w:val="24"/>
          <w:szCs w:val="24"/>
        </w:rPr>
        <w:tab/>
        <w:t>State of California (State)</w:t>
      </w:r>
    </w:p>
    <w:p w14:paraId="10B5362B" w14:textId="77777777" w:rsidR="00F205FC" w:rsidRPr="00CF7055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California Department of General Services (DGS)</w:t>
      </w:r>
    </w:p>
    <w:p w14:paraId="4FD2042D" w14:textId="77777777" w:rsid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Office of Business and Acquisition Services (OBAS)</w:t>
      </w:r>
    </w:p>
    <w:p w14:paraId="049B7AC3" w14:textId="4103DF56" w:rsidR="00AF0291" w:rsidRPr="00CF7055" w:rsidRDefault="00AF0291" w:rsidP="00F205FC">
      <w:pPr>
        <w:ind w:left="1260" w:right="450" w:hanging="12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Delta Protection Commission (DPC)</w:t>
      </w:r>
    </w:p>
    <w:p w14:paraId="02EB378F" w14:textId="77777777" w:rsidR="00F205FC" w:rsidRPr="00CF7055" w:rsidRDefault="00F205FC" w:rsidP="00F205FC">
      <w:pPr>
        <w:ind w:left="900" w:right="450" w:hanging="900"/>
        <w:rPr>
          <w:rFonts w:ascii="Arial" w:hAnsi="Arial"/>
          <w:sz w:val="24"/>
          <w:szCs w:val="24"/>
        </w:rPr>
      </w:pPr>
    </w:p>
    <w:p w14:paraId="75B72DD9" w14:textId="77777777" w:rsidR="00F205FC" w:rsidRPr="00CF7055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Subject:</w:t>
      </w:r>
      <w:r w:rsidRPr="00CF7055">
        <w:rPr>
          <w:rFonts w:ascii="Arial" w:hAnsi="Arial"/>
          <w:sz w:val="24"/>
          <w:szCs w:val="24"/>
        </w:rPr>
        <w:tab/>
        <w:t>NOTICE OF INTENT TO AWARD</w:t>
      </w:r>
    </w:p>
    <w:p w14:paraId="6A05A809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</w:p>
    <w:p w14:paraId="05C37E7D" w14:textId="66E13B91" w:rsidR="00F205FC" w:rsidRPr="00CF7055" w:rsidRDefault="00F205FC" w:rsidP="54908F0A">
      <w:pPr>
        <w:ind w:right="45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 xml:space="preserve">The State of California hereby announces its intent to award the contract resulting from </w:t>
      </w:r>
      <w:r w:rsidR="002508B5" w:rsidRPr="00CF7055">
        <w:rPr>
          <w:rFonts w:ascii="Arial" w:hAnsi="Arial"/>
          <w:sz w:val="24"/>
          <w:szCs w:val="24"/>
        </w:rPr>
        <w:t>RFP Tourism Branding Marketing Plan Services</w:t>
      </w:r>
      <w:r w:rsidR="65AE358C" w:rsidRPr="00CF7055">
        <w:rPr>
          <w:rFonts w:ascii="Arial" w:eastAsia="Arial" w:hAnsi="Arial" w:cs="Arial"/>
          <w:sz w:val="24"/>
          <w:szCs w:val="24"/>
        </w:rPr>
        <w:t xml:space="preserve"> (</w:t>
      </w:r>
      <w:r w:rsidR="002508B5" w:rsidRPr="00CF7055">
        <w:rPr>
          <w:rFonts w:ascii="Arial" w:eastAsia="Arial" w:hAnsi="Arial" w:cs="Arial"/>
          <w:sz w:val="24"/>
          <w:szCs w:val="24"/>
        </w:rPr>
        <w:t>RFP23-200921-R1</w:t>
      </w:r>
      <w:r w:rsidR="3A7D48A6" w:rsidRPr="00CF7055">
        <w:rPr>
          <w:rFonts w:ascii="Arial" w:eastAsia="Arial" w:hAnsi="Arial" w:cs="Arial"/>
          <w:sz w:val="24"/>
          <w:szCs w:val="24"/>
        </w:rPr>
        <w:t>)</w:t>
      </w:r>
      <w:r w:rsidR="65AE358C" w:rsidRPr="00CF7055">
        <w:rPr>
          <w:rFonts w:ascii="Arial" w:hAnsi="Arial"/>
          <w:sz w:val="24"/>
          <w:szCs w:val="24"/>
        </w:rPr>
        <w:t xml:space="preserve"> </w:t>
      </w:r>
      <w:r w:rsidRPr="00CF7055">
        <w:rPr>
          <w:rFonts w:ascii="Arial" w:hAnsi="Arial"/>
          <w:sz w:val="24"/>
          <w:szCs w:val="24"/>
        </w:rPr>
        <w:t xml:space="preserve">to the </w:t>
      </w:r>
      <w:r w:rsidR="002508B5" w:rsidRPr="00CF7055">
        <w:rPr>
          <w:rFonts w:ascii="Arial" w:hAnsi="Arial"/>
          <w:sz w:val="24"/>
          <w:szCs w:val="24"/>
        </w:rPr>
        <w:t>highest scored</w:t>
      </w:r>
      <w:r w:rsidRPr="00CF7055">
        <w:rPr>
          <w:rFonts w:ascii="Arial" w:hAnsi="Arial"/>
          <w:sz w:val="24"/>
          <w:szCs w:val="24"/>
        </w:rPr>
        <w:t xml:space="preserve"> responsive responsible </w:t>
      </w:r>
      <w:r w:rsidR="002508B5" w:rsidRPr="00CF7055">
        <w:rPr>
          <w:rFonts w:ascii="Arial" w:hAnsi="Arial"/>
          <w:sz w:val="24"/>
          <w:szCs w:val="24"/>
        </w:rPr>
        <w:t>proposer</w:t>
      </w:r>
      <w:r w:rsidRPr="00CF7055">
        <w:rPr>
          <w:rFonts w:ascii="Arial" w:hAnsi="Arial"/>
          <w:sz w:val="24"/>
          <w:szCs w:val="24"/>
        </w:rPr>
        <w:t>.</w:t>
      </w:r>
    </w:p>
    <w:p w14:paraId="5A39BBE3" w14:textId="77777777" w:rsidR="00F205FC" w:rsidRPr="00CF7055" w:rsidRDefault="00F205FC" w:rsidP="54908F0A">
      <w:pPr>
        <w:ind w:right="450"/>
        <w:jc w:val="both"/>
        <w:rPr>
          <w:rFonts w:ascii="Arial" w:hAnsi="Arial"/>
          <w:sz w:val="24"/>
          <w:szCs w:val="24"/>
        </w:rPr>
      </w:pPr>
    </w:p>
    <w:p w14:paraId="60DDE6C1" w14:textId="5780973B" w:rsidR="00F205FC" w:rsidRPr="00CF7055" w:rsidRDefault="00F205FC" w:rsidP="00F205FC">
      <w:pPr>
        <w:ind w:right="45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 xml:space="preserve">The </w:t>
      </w:r>
      <w:r w:rsidR="002508B5" w:rsidRPr="00CF7055">
        <w:rPr>
          <w:rFonts w:ascii="Arial" w:hAnsi="Arial"/>
          <w:sz w:val="24"/>
          <w:szCs w:val="24"/>
        </w:rPr>
        <w:t xml:space="preserve">highest scored responsive responsible proposer </w:t>
      </w:r>
      <w:r w:rsidRPr="00CF7055">
        <w:rPr>
          <w:rFonts w:ascii="Arial" w:hAnsi="Arial"/>
          <w:sz w:val="24"/>
          <w:szCs w:val="24"/>
        </w:rPr>
        <w:t>was:</w:t>
      </w:r>
    </w:p>
    <w:p w14:paraId="75B8F638" w14:textId="77777777" w:rsidR="002508B5" w:rsidRPr="00CF7055" w:rsidRDefault="002508B5" w:rsidP="00F205FC">
      <w:pPr>
        <w:ind w:right="450"/>
        <w:rPr>
          <w:rFonts w:ascii="Arial" w:hAnsi="Arial"/>
          <w:sz w:val="24"/>
          <w:szCs w:val="24"/>
        </w:rPr>
      </w:pPr>
    </w:p>
    <w:p w14:paraId="2C0783FC" w14:textId="05BEBFEE" w:rsidR="002508B5" w:rsidRPr="00CF7055" w:rsidRDefault="002508B5" w:rsidP="00F205FC">
      <w:pPr>
        <w:ind w:right="45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The Honey Agency, Inc. DBA Honey</w:t>
      </w:r>
    </w:p>
    <w:p w14:paraId="72A3D3EC" w14:textId="77777777" w:rsidR="00F205FC" w:rsidRPr="00CF7055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ab/>
      </w:r>
    </w:p>
    <w:p w14:paraId="303B54FA" w14:textId="58CFAE9B" w:rsidR="00F205FC" w:rsidRPr="00CF7055" w:rsidRDefault="00F205FC" w:rsidP="00F205FC">
      <w:pPr>
        <w:ind w:right="45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 xml:space="preserve">This notification of the State’s intent to award this contract has been emailed to the </w:t>
      </w:r>
      <w:r w:rsidR="00CF7055" w:rsidRPr="00CF7055">
        <w:rPr>
          <w:rFonts w:ascii="Arial" w:hAnsi="Arial"/>
          <w:sz w:val="24"/>
          <w:szCs w:val="24"/>
        </w:rPr>
        <w:t>highest scored responsive responsible proposer The Honey Agency, Inc. DBA Honey</w:t>
      </w:r>
    </w:p>
    <w:p w14:paraId="0D0B940D" w14:textId="77777777" w:rsidR="00F205FC" w:rsidRPr="00CF7055" w:rsidRDefault="00F205FC" w:rsidP="00F205FC">
      <w:pPr>
        <w:ind w:right="450"/>
        <w:rPr>
          <w:rFonts w:ascii="Arial" w:hAnsi="Arial"/>
          <w:sz w:val="24"/>
          <w:szCs w:val="24"/>
        </w:rPr>
      </w:pPr>
    </w:p>
    <w:p w14:paraId="7943D088" w14:textId="77777777" w:rsidR="00F205FC" w:rsidRPr="00CF7055" w:rsidRDefault="00F205FC" w:rsidP="00F205FC">
      <w:pPr>
        <w:ind w:right="450"/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</w:p>
    <w:p w14:paraId="60061E4C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</w:p>
    <w:p w14:paraId="20512649" w14:textId="191DE5E5" w:rsidR="00F205FC" w:rsidRPr="00CF7055" w:rsidRDefault="00CF7055" w:rsidP="00F205FC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Kanish Lal</w:t>
      </w:r>
      <w:r w:rsidR="00F205FC" w:rsidRPr="00CF7055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CF7055" w:rsidRDefault="00F205FC" w:rsidP="00F205FC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 xml:space="preserve">707 Third Street, </w:t>
      </w:r>
      <w:r w:rsidR="00FD7D2F" w:rsidRPr="00CF7055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CF7055" w:rsidRDefault="00F205FC" w:rsidP="00F205FC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West Sacramento, CA 95605</w:t>
      </w:r>
    </w:p>
    <w:p w14:paraId="453A7BD5" w14:textId="68C21DB4" w:rsidR="00F205FC" w:rsidRPr="00CF7055" w:rsidRDefault="00CF7055" w:rsidP="3CE5100A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>Phone: 279-799-4309</w:t>
      </w:r>
      <w:r w:rsidR="07FCAE1B" w:rsidRPr="00CF7055">
        <w:rPr>
          <w:rFonts w:ascii="Arial" w:hAnsi="Arial"/>
          <w:sz w:val="24"/>
          <w:szCs w:val="24"/>
        </w:rPr>
        <w:t xml:space="preserve"> </w:t>
      </w:r>
    </w:p>
    <w:p w14:paraId="4D7EC0FF" w14:textId="035BBC90" w:rsidR="07FCAE1B" w:rsidRPr="00CF7055" w:rsidRDefault="00CF7055" w:rsidP="3CE5100A">
      <w:pPr>
        <w:rPr>
          <w:rFonts w:ascii="Arial" w:hAnsi="Arial"/>
          <w:sz w:val="24"/>
          <w:szCs w:val="24"/>
        </w:rPr>
      </w:pPr>
      <w:r w:rsidRPr="00CF7055">
        <w:rPr>
          <w:rFonts w:ascii="Arial" w:hAnsi="Arial"/>
          <w:sz w:val="24"/>
          <w:szCs w:val="24"/>
        </w:rPr>
        <w:t xml:space="preserve">Email:  </w:t>
      </w:r>
      <w:hyperlink r:id="rId9" w:history="1">
        <w:r w:rsidRPr="00CF7055">
          <w:rPr>
            <w:rStyle w:val="Hyperlink"/>
            <w:rFonts w:ascii="Arial" w:hAnsi="Arial"/>
            <w:color w:val="auto"/>
            <w:sz w:val="24"/>
            <w:szCs w:val="24"/>
          </w:rPr>
          <w:t>Kanish.Lal@DGS.CA.GOV</w:t>
        </w:r>
      </w:hyperlink>
      <w:r w:rsidRPr="00CF7055">
        <w:rPr>
          <w:rFonts w:ascii="Arial" w:hAnsi="Arial"/>
          <w:sz w:val="24"/>
          <w:szCs w:val="24"/>
        </w:rPr>
        <w:t xml:space="preserve"> </w:t>
      </w:r>
    </w:p>
    <w:sectPr w:rsidR="07FCAE1B" w:rsidRPr="00CF70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77932"/>
    <w:rsid w:val="002508B5"/>
    <w:rsid w:val="00346CE9"/>
    <w:rsid w:val="003B55EA"/>
    <w:rsid w:val="00402B08"/>
    <w:rsid w:val="004769A6"/>
    <w:rsid w:val="00705D0F"/>
    <w:rsid w:val="00726FB1"/>
    <w:rsid w:val="007F330C"/>
    <w:rsid w:val="00822936"/>
    <w:rsid w:val="00872068"/>
    <w:rsid w:val="00A8561A"/>
    <w:rsid w:val="00AF0291"/>
    <w:rsid w:val="00B12498"/>
    <w:rsid w:val="00B60017"/>
    <w:rsid w:val="00B83786"/>
    <w:rsid w:val="00B94DDC"/>
    <w:rsid w:val="00CF7055"/>
    <w:rsid w:val="00D7421E"/>
    <w:rsid w:val="00DA78E9"/>
    <w:rsid w:val="00DC7D42"/>
    <w:rsid w:val="00E4235B"/>
    <w:rsid w:val="00E92854"/>
    <w:rsid w:val="00EB7EB3"/>
    <w:rsid w:val="00EE2A29"/>
    <w:rsid w:val="00F04045"/>
    <w:rsid w:val="00F205FC"/>
    <w:rsid w:val="00F51B01"/>
    <w:rsid w:val="00F668C8"/>
    <w:rsid w:val="00FD07BF"/>
    <w:rsid w:val="00FD7D2F"/>
    <w:rsid w:val="00FE4E6C"/>
    <w:rsid w:val="07FCAE1B"/>
    <w:rsid w:val="0DBFB32D"/>
    <w:rsid w:val="0E06CBDD"/>
    <w:rsid w:val="0EAD4629"/>
    <w:rsid w:val="1D8ECCC8"/>
    <w:rsid w:val="20575D92"/>
    <w:rsid w:val="230CBB62"/>
    <w:rsid w:val="232B0ECF"/>
    <w:rsid w:val="2467F7FE"/>
    <w:rsid w:val="35FC9C4C"/>
    <w:rsid w:val="3A7D48A6"/>
    <w:rsid w:val="3AFEC880"/>
    <w:rsid w:val="3CE5100A"/>
    <w:rsid w:val="3ED55B35"/>
    <w:rsid w:val="443222BE"/>
    <w:rsid w:val="474705AB"/>
    <w:rsid w:val="496E8C61"/>
    <w:rsid w:val="4FCB9637"/>
    <w:rsid w:val="54908F0A"/>
    <w:rsid w:val="65AE358C"/>
    <w:rsid w:val="668142F2"/>
    <w:rsid w:val="66E8786B"/>
    <w:rsid w:val="687E21DB"/>
    <w:rsid w:val="702E09CC"/>
    <w:rsid w:val="7B23B786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F7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nish.Lal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6" ma:contentTypeDescription="Create a new document." ma:contentTypeScope="" ma:versionID="efa0553622989e25e2cb03abe58c14ea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97b457fc4d8837168f8784308b682a6d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FB8AB-9047-4F48-BED1-89F9C800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D4BCC-40DF-4687-82BF-3C18DE9F5B1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9b5ef8ba-e7a2-4692-9378-4661485c47bd"/>
    <ds:schemaRef ds:uri="http://schemas.microsoft.com/office/infopath/2007/PartnerControls"/>
    <ds:schemaRef ds:uri="f77a29b8-555d-4da8-a726-6d902dd595f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- Template</vt:lpstr>
    </vt:vector>
  </TitlesOfParts>
  <Company>Department of General Services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Lal, Kanish@DGS</cp:lastModifiedBy>
  <cp:revision>11</cp:revision>
  <dcterms:created xsi:type="dcterms:W3CDTF">2025-01-31T16:13:00Z</dcterms:created>
  <dcterms:modified xsi:type="dcterms:W3CDTF">2025-01-31T22:14:00Z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